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FF7A" w14:textId="77777777" w:rsidR="00E97B49" w:rsidRDefault="00E97B49"/>
    <w:p w14:paraId="72F33057"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69271A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B1E7A1D"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B3FAD24"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4E1E24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8B240A5"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966A9A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3287FA03"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258F065B"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7AF38C8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6C63DF9A"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4E8603D1"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064D3FEC" w14:textId="77777777" w:rsidR="00EC527E" w:rsidRPr="00D22BD7" w:rsidRDefault="00EC527E" w:rsidP="00EC527E">
      <w:pPr>
        <w:spacing w:after="0" w:line="240" w:lineRule="auto"/>
        <w:jc w:val="center"/>
        <w:rPr>
          <w:rFonts w:ascii="Arial" w:eastAsia="Times New Roman" w:hAnsi="Arial" w:cs="Arial"/>
          <w:b/>
          <w:noProof/>
          <w:color w:val="000000" w:themeColor="text1"/>
          <w:sz w:val="32"/>
          <w:szCs w:val="32"/>
          <w:lang w:val="en-US"/>
        </w:rPr>
      </w:pPr>
    </w:p>
    <w:p w14:paraId="5C99EFCA" w14:textId="77777777" w:rsidR="00EC527E" w:rsidRPr="00D22BD7" w:rsidRDefault="00EC527E" w:rsidP="00EC527E">
      <w:pPr>
        <w:spacing w:after="0" w:line="240" w:lineRule="auto"/>
        <w:rPr>
          <w:rFonts w:ascii="Arial" w:eastAsia="Times New Roman" w:hAnsi="Arial" w:cs="Arial"/>
          <w:b/>
          <w:noProof/>
          <w:color w:val="000000" w:themeColor="text1"/>
          <w:sz w:val="32"/>
          <w:szCs w:val="32"/>
          <w:lang w:val="en-US"/>
        </w:rPr>
      </w:pPr>
    </w:p>
    <w:p w14:paraId="1890F4EC" w14:textId="77777777" w:rsidR="00EC527E" w:rsidRPr="00D22BD7" w:rsidRDefault="00EC527E" w:rsidP="00EC527E">
      <w:pPr>
        <w:spacing w:after="0" w:line="240" w:lineRule="auto"/>
        <w:ind w:right="284"/>
        <w:rPr>
          <w:rFonts w:ascii="Arial" w:eastAsia="Times New Roman" w:hAnsi="Arial" w:cs="Arial"/>
          <w:b/>
          <w:noProof/>
          <w:color w:val="000000" w:themeColor="text1"/>
          <w:sz w:val="28"/>
          <w:szCs w:val="28"/>
          <w:lang w:val="en-US"/>
        </w:rPr>
      </w:pPr>
      <w:bookmarkStart w:id="0" w:name="_Toc4056840"/>
      <w:r w:rsidRPr="00D22BD7">
        <w:rPr>
          <w:rFonts w:ascii="Arial" w:eastAsia="Times New Roman" w:hAnsi="Arial" w:cs="Arial"/>
          <w:b/>
          <w:noProof/>
          <w:color w:val="000000" w:themeColor="text1"/>
          <w:sz w:val="28"/>
          <w:szCs w:val="28"/>
          <w:lang w:val="en-US"/>
        </w:rPr>
        <w:t>CROATIAN BANK FOR RECONSTRUCTION AND DEVELOPMENT</w:t>
      </w:r>
      <w:bookmarkEnd w:id="0"/>
    </w:p>
    <w:p w14:paraId="0C10C1BA"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79E4B4B0" w14:textId="718492DB" w:rsidR="00EC527E" w:rsidRPr="00D22BD7" w:rsidRDefault="00EC527E" w:rsidP="00EC527E">
      <w:pPr>
        <w:spacing w:after="0" w:line="240" w:lineRule="auto"/>
        <w:ind w:right="-142"/>
        <w:rPr>
          <w:rFonts w:ascii="Arial" w:eastAsia="Times New Roman" w:hAnsi="Arial" w:cs="Arial"/>
          <w:b/>
          <w:noProof/>
          <w:color w:val="000000" w:themeColor="text1"/>
          <w:sz w:val="28"/>
          <w:szCs w:val="28"/>
          <w:lang w:val="en-US"/>
        </w:rPr>
      </w:pPr>
      <w:r w:rsidRPr="00D22BD7">
        <w:rPr>
          <w:rFonts w:ascii="Arial" w:eastAsia="Times New Roman" w:hAnsi="Arial" w:cs="Arial"/>
          <w:b/>
          <w:noProof/>
          <w:color w:val="000000" w:themeColor="text1"/>
          <w:sz w:val="28"/>
          <w:szCs w:val="28"/>
          <w:lang w:val="en-US"/>
        </w:rPr>
        <w:t>Unaudited Condensed Separate and Consolidated Interim Financial Statements for the Period 1 January – 3</w:t>
      </w:r>
      <w:r>
        <w:rPr>
          <w:rFonts w:ascii="Arial" w:eastAsia="Times New Roman" w:hAnsi="Arial" w:cs="Arial"/>
          <w:b/>
          <w:noProof/>
          <w:color w:val="000000" w:themeColor="text1"/>
          <w:sz w:val="28"/>
          <w:szCs w:val="28"/>
          <w:lang w:val="en-US"/>
        </w:rPr>
        <w:t>1</w:t>
      </w:r>
      <w:r w:rsidRPr="00D22BD7">
        <w:rPr>
          <w:rFonts w:ascii="Arial" w:eastAsia="Times New Roman" w:hAnsi="Arial" w:cs="Arial"/>
          <w:b/>
          <w:noProof/>
          <w:color w:val="000000" w:themeColor="text1"/>
          <w:sz w:val="28"/>
          <w:szCs w:val="28"/>
          <w:lang w:val="en-US"/>
        </w:rPr>
        <w:t xml:space="preserve"> </w:t>
      </w:r>
      <w:r>
        <w:rPr>
          <w:rFonts w:ascii="Arial" w:eastAsia="Times New Roman" w:hAnsi="Arial" w:cs="Arial"/>
          <w:b/>
          <w:noProof/>
          <w:color w:val="000000" w:themeColor="text1"/>
          <w:sz w:val="28"/>
          <w:szCs w:val="28"/>
          <w:lang w:val="en-US"/>
        </w:rPr>
        <w:t>March</w:t>
      </w:r>
      <w:r w:rsidRPr="00D22BD7">
        <w:rPr>
          <w:rFonts w:ascii="Arial" w:eastAsia="Times New Roman" w:hAnsi="Arial" w:cs="Arial"/>
          <w:b/>
          <w:noProof/>
          <w:color w:val="000000" w:themeColor="text1"/>
          <w:sz w:val="28"/>
          <w:szCs w:val="28"/>
          <w:lang w:val="en-US"/>
        </w:rPr>
        <w:t xml:space="preserve"> 202</w:t>
      </w:r>
      <w:r>
        <w:rPr>
          <w:rFonts w:ascii="Arial" w:eastAsia="Times New Roman" w:hAnsi="Arial" w:cs="Arial"/>
          <w:b/>
          <w:noProof/>
          <w:color w:val="000000" w:themeColor="text1"/>
          <w:sz w:val="28"/>
          <w:szCs w:val="28"/>
          <w:lang w:val="en-US"/>
        </w:rPr>
        <w:t>3</w:t>
      </w:r>
    </w:p>
    <w:p w14:paraId="55F4C603" w14:textId="77777777" w:rsidR="00EC527E" w:rsidRPr="00D22BD7" w:rsidRDefault="00EC527E" w:rsidP="00EC527E">
      <w:pPr>
        <w:spacing w:after="0" w:line="240" w:lineRule="auto"/>
        <w:ind w:right="284"/>
        <w:rPr>
          <w:rFonts w:ascii="Arial" w:eastAsia="Times New Roman" w:hAnsi="Arial" w:cs="Arial"/>
          <w:b/>
          <w:noProof/>
          <w:color w:val="000000" w:themeColor="text1"/>
          <w:sz w:val="32"/>
          <w:szCs w:val="32"/>
          <w:lang w:val="en-US"/>
        </w:rPr>
      </w:pPr>
    </w:p>
    <w:p w14:paraId="2A5D4785" w14:textId="77777777" w:rsidR="00EC527E" w:rsidRPr="00D22BD7" w:rsidRDefault="00EC527E" w:rsidP="00EC527E">
      <w:pPr>
        <w:spacing w:after="0" w:line="240" w:lineRule="auto"/>
        <w:jc w:val="center"/>
        <w:rPr>
          <w:rFonts w:ascii="Arial" w:hAnsi="Arial" w:cs="Arial"/>
          <w:noProof/>
          <w:color w:val="000000" w:themeColor="text1"/>
          <w:lang w:val="en-US"/>
        </w:rPr>
      </w:pPr>
    </w:p>
    <w:p w14:paraId="578D7868" w14:textId="77777777" w:rsidR="00EC527E" w:rsidRPr="00D22BD7" w:rsidRDefault="00EC527E" w:rsidP="00EC527E">
      <w:pPr>
        <w:spacing w:after="0" w:line="240" w:lineRule="auto"/>
        <w:jc w:val="center"/>
        <w:rPr>
          <w:rFonts w:ascii="Arial" w:hAnsi="Arial" w:cs="Arial"/>
          <w:noProof/>
          <w:color w:val="000000" w:themeColor="text1"/>
          <w:lang w:val="en-US"/>
        </w:rPr>
      </w:pPr>
    </w:p>
    <w:p w14:paraId="6951055F" w14:textId="77777777" w:rsidR="00EC527E" w:rsidRPr="00D22BD7" w:rsidRDefault="00EC527E" w:rsidP="00EC527E">
      <w:pPr>
        <w:spacing w:after="0" w:line="240" w:lineRule="auto"/>
        <w:jc w:val="center"/>
        <w:rPr>
          <w:rFonts w:ascii="Arial" w:hAnsi="Arial" w:cs="Arial"/>
          <w:noProof/>
          <w:color w:val="000000" w:themeColor="text1"/>
          <w:lang w:val="en-US"/>
        </w:rPr>
      </w:pPr>
    </w:p>
    <w:p w14:paraId="6447F450" w14:textId="77777777" w:rsidR="00EC527E" w:rsidRPr="00D22BD7" w:rsidRDefault="00EC527E" w:rsidP="00EC527E">
      <w:pPr>
        <w:spacing w:after="0" w:line="240" w:lineRule="auto"/>
        <w:jc w:val="center"/>
        <w:rPr>
          <w:rFonts w:ascii="Arial" w:hAnsi="Arial" w:cs="Arial"/>
          <w:noProof/>
          <w:color w:val="000000" w:themeColor="text1"/>
          <w:lang w:val="en-US"/>
        </w:rPr>
      </w:pPr>
    </w:p>
    <w:p w14:paraId="377482FF" w14:textId="77777777" w:rsidR="00EC527E" w:rsidRPr="00D22BD7" w:rsidRDefault="00EC527E" w:rsidP="00EC527E">
      <w:pPr>
        <w:spacing w:after="0" w:line="240" w:lineRule="auto"/>
        <w:jc w:val="center"/>
        <w:rPr>
          <w:rFonts w:ascii="Arial" w:hAnsi="Arial" w:cs="Arial"/>
          <w:noProof/>
          <w:color w:val="000000" w:themeColor="text1"/>
          <w:lang w:val="en-US"/>
        </w:rPr>
      </w:pPr>
    </w:p>
    <w:p w14:paraId="0BD233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1A134370" w14:textId="77777777" w:rsidR="00EC527E" w:rsidRPr="00D22BD7" w:rsidRDefault="00EC527E" w:rsidP="00EC527E">
      <w:pPr>
        <w:spacing w:after="0" w:line="240" w:lineRule="auto"/>
        <w:jc w:val="center"/>
        <w:rPr>
          <w:rFonts w:ascii="Arial" w:hAnsi="Arial" w:cs="Arial"/>
          <w:noProof/>
          <w:color w:val="000000" w:themeColor="text1"/>
          <w:lang w:val="en-US"/>
        </w:rPr>
      </w:pPr>
    </w:p>
    <w:p w14:paraId="700EF002" w14:textId="77777777" w:rsidR="00EC527E" w:rsidRPr="00D22BD7" w:rsidRDefault="00EC527E" w:rsidP="00EC527E">
      <w:pPr>
        <w:spacing w:after="0" w:line="240" w:lineRule="auto"/>
        <w:jc w:val="center"/>
        <w:rPr>
          <w:rFonts w:ascii="Arial" w:hAnsi="Arial" w:cs="Arial"/>
          <w:noProof/>
          <w:color w:val="000000" w:themeColor="text1"/>
          <w:lang w:val="en-US"/>
        </w:rPr>
      </w:pPr>
    </w:p>
    <w:p w14:paraId="081A7225" w14:textId="77777777" w:rsidR="00EC527E" w:rsidRPr="00D22BD7" w:rsidRDefault="00EC527E" w:rsidP="00EC527E">
      <w:pPr>
        <w:spacing w:after="0" w:line="240" w:lineRule="auto"/>
        <w:jc w:val="center"/>
        <w:rPr>
          <w:rFonts w:ascii="Arial" w:hAnsi="Arial" w:cs="Arial"/>
          <w:noProof/>
          <w:color w:val="000000" w:themeColor="text1"/>
          <w:lang w:val="en-US"/>
        </w:rPr>
      </w:pPr>
    </w:p>
    <w:p w14:paraId="79999AD4" w14:textId="77777777" w:rsidR="00EC527E" w:rsidRPr="00D22BD7" w:rsidRDefault="00EC527E" w:rsidP="00EC527E">
      <w:pPr>
        <w:spacing w:after="0" w:line="240" w:lineRule="auto"/>
        <w:jc w:val="center"/>
        <w:rPr>
          <w:rFonts w:ascii="Arial" w:hAnsi="Arial" w:cs="Arial"/>
          <w:noProof/>
          <w:color w:val="000000" w:themeColor="text1"/>
          <w:lang w:val="en-US"/>
        </w:rPr>
      </w:pPr>
    </w:p>
    <w:p w14:paraId="14D5A95C" w14:textId="77777777" w:rsidR="00EC527E" w:rsidRPr="00D22BD7" w:rsidRDefault="00EC527E" w:rsidP="00EC527E">
      <w:pPr>
        <w:spacing w:after="0" w:line="240" w:lineRule="auto"/>
        <w:jc w:val="center"/>
        <w:rPr>
          <w:rFonts w:ascii="Arial" w:hAnsi="Arial" w:cs="Arial"/>
          <w:noProof/>
          <w:color w:val="000000" w:themeColor="text1"/>
          <w:lang w:val="en-US"/>
        </w:rPr>
      </w:pPr>
    </w:p>
    <w:p w14:paraId="63CEE917" w14:textId="77777777" w:rsidR="00EC527E" w:rsidRPr="00D22BD7" w:rsidRDefault="00EC527E" w:rsidP="00EC527E">
      <w:pPr>
        <w:spacing w:after="0" w:line="240" w:lineRule="auto"/>
        <w:jc w:val="center"/>
        <w:rPr>
          <w:rFonts w:ascii="Arial" w:hAnsi="Arial" w:cs="Arial"/>
          <w:noProof/>
          <w:color w:val="000000" w:themeColor="text1"/>
          <w:lang w:val="en-US"/>
        </w:rPr>
      </w:pPr>
    </w:p>
    <w:p w14:paraId="13D0F9D0" w14:textId="77777777" w:rsidR="00EC527E" w:rsidRPr="00D22BD7" w:rsidRDefault="00EC527E" w:rsidP="00EC527E">
      <w:pPr>
        <w:spacing w:after="0" w:line="240" w:lineRule="auto"/>
        <w:jc w:val="center"/>
        <w:rPr>
          <w:rFonts w:ascii="Arial" w:hAnsi="Arial" w:cs="Arial"/>
          <w:noProof/>
          <w:color w:val="000000" w:themeColor="text1"/>
          <w:lang w:val="en-US"/>
        </w:rPr>
      </w:pPr>
    </w:p>
    <w:p w14:paraId="530C6DF6" w14:textId="77777777" w:rsidR="00EC527E" w:rsidRPr="00D22BD7" w:rsidRDefault="00EC527E" w:rsidP="00EC527E">
      <w:pPr>
        <w:spacing w:after="0" w:line="240" w:lineRule="auto"/>
        <w:jc w:val="center"/>
        <w:rPr>
          <w:rFonts w:ascii="Arial" w:hAnsi="Arial" w:cs="Arial"/>
          <w:noProof/>
          <w:color w:val="000000" w:themeColor="text1"/>
          <w:lang w:val="en-US"/>
        </w:rPr>
      </w:pPr>
    </w:p>
    <w:p w14:paraId="1EE3688F" w14:textId="77777777" w:rsidR="00EC527E" w:rsidRPr="00D22BD7" w:rsidRDefault="00EC527E" w:rsidP="00EC527E">
      <w:pPr>
        <w:spacing w:after="0" w:line="240" w:lineRule="auto"/>
        <w:jc w:val="center"/>
        <w:rPr>
          <w:rFonts w:ascii="Arial" w:hAnsi="Arial" w:cs="Arial"/>
          <w:noProof/>
          <w:color w:val="000000" w:themeColor="text1"/>
          <w:lang w:val="en-US"/>
        </w:rPr>
      </w:pPr>
    </w:p>
    <w:p w14:paraId="152F08E6" w14:textId="77777777" w:rsidR="00EC527E" w:rsidRPr="00D22BD7" w:rsidRDefault="00EC527E" w:rsidP="00EC527E">
      <w:pPr>
        <w:spacing w:after="0" w:line="240" w:lineRule="auto"/>
        <w:jc w:val="center"/>
        <w:rPr>
          <w:rFonts w:ascii="Arial" w:hAnsi="Arial" w:cs="Arial"/>
          <w:noProof/>
          <w:color w:val="000000" w:themeColor="text1"/>
          <w:lang w:val="en-US"/>
        </w:rPr>
      </w:pPr>
    </w:p>
    <w:p w14:paraId="487515F4" w14:textId="77777777" w:rsidR="00EC527E" w:rsidRPr="00D22BD7" w:rsidRDefault="00EC527E" w:rsidP="00EC527E">
      <w:pPr>
        <w:spacing w:after="0" w:line="240" w:lineRule="auto"/>
        <w:jc w:val="center"/>
        <w:rPr>
          <w:rFonts w:ascii="Arial" w:hAnsi="Arial" w:cs="Arial"/>
          <w:noProof/>
          <w:color w:val="000000" w:themeColor="text1"/>
          <w:lang w:val="en-US"/>
        </w:rPr>
      </w:pPr>
    </w:p>
    <w:p w14:paraId="4ED80689" w14:textId="77777777" w:rsidR="00EC527E" w:rsidRPr="00D22BD7" w:rsidRDefault="00EC527E" w:rsidP="00EC527E">
      <w:pPr>
        <w:spacing w:after="0" w:line="240" w:lineRule="auto"/>
        <w:jc w:val="center"/>
        <w:rPr>
          <w:rFonts w:ascii="Arial" w:hAnsi="Arial" w:cs="Arial"/>
          <w:noProof/>
          <w:color w:val="000000" w:themeColor="text1"/>
          <w:lang w:val="en-US"/>
        </w:rPr>
      </w:pPr>
    </w:p>
    <w:p w14:paraId="507F87E4" w14:textId="77777777" w:rsidR="00EC527E" w:rsidRPr="00D22BD7" w:rsidRDefault="00EC527E" w:rsidP="00EC527E">
      <w:pPr>
        <w:spacing w:after="0" w:line="240" w:lineRule="auto"/>
        <w:rPr>
          <w:rFonts w:ascii="Arial" w:hAnsi="Arial" w:cs="Arial"/>
          <w:noProof/>
          <w:color w:val="000000" w:themeColor="text1"/>
          <w:lang w:val="en-US"/>
        </w:rPr>
      </w:pPr>
    </w:p>
    <w:p w14:paraId="478D12AA" w14:textId="77777777" w:rsidR="00EC527E" w:rsidRPr="00D22BD7" w:rsidRDefault="00EC527E" w:rsidP="00EC527E">
      <w:pPr>
        <w:spacing w:after="0" w:line="240" w:lineRule="auto"/>
        <w:jc w:val="center"/>
        <w:rPr>
          <w:rFonts w:ascii="Arial" w:hAnsi="Arial" w:cs="Arial"/>
          <w:noProof/>
          <w:color w:val="000000" w:themeColor="text1"/>
          <w:lang w:val="en-US"/>
        </w:rPr>
      </w:pPr>
    </w:p>
    <w:p w14:paraId="0A11DFA0" w14:textId="77777777" w:rsidR="00EC527E" w:rsidRPr="00D22BD7" w:rsidRDefault="00EC527E" w:rsidP="00EC527E">
      <w:pPr>
        <w:spacing w:after="0" w:line="240" w:lineRule="auto"/>
        <w:jc w:val="center"/>
        <w:rPr>
          <w:rFonts w:ascii="Arial" w:hAnsi="Arial" w:cs="Arial"/>
          <w:noProof/>
          <w:color w:val="000000" w:themeColor="text1"/>
          <w:lang w:val="en-US"/>
        </w:rPr>
      </w:pPr>
    </w:p>
    <w:p w14:paraId="6ABCA4C3" w14:textId="68F0CEE1" w:rsidR="00EC527E" w:rsidRDefault="00EC527E" w:rsidP="00EC527E">
      <w:pPr>
        <w:spacing w:after="0" w:line="240" w:lineRule="auto"/>
        <w:ind w:right="284"/>
        <w:jc w:val="center"/>
        <w:rPr>
          <w:rFonts w:ascii="Arial" w:eastAsia="Times New Roman" w:hAnsi="Arial" w:cs="Arial"/>
          <w:noProof/>
          <w:color w:val="000000" w:themeColor="text1"/>
          <w:sz w:val="20"/>
          <w:szCs w:val="20"/>
          <w:lang w:val="en-US"/>
        </w:rPr>
      </w:pPr>
      <w:r w:rsidRPr="00EC527E">
        <w:rPr>
          <w:rFonts w:ascii="Arial" w:eastAsia="Times New Roman" w:hAnsi="Arial" w:cs="Arial"/>
          <w:noProof/>
          <w:color w:val="000000" w:themeColor="text1"/>
          <w:sz w:val="20"/>
          <w:szCs w:val="20"/>
          <w:lang w:val="en-US"/>
        </w:rPr>
        <w:t>Zagreb, May</w:t>
      </w:r>
      <w:r w:rsidRPr="00D22BD7">
        <w:rPr>
          <w:rFonts w:ascii="Arial" w:eastAsia="Times New Roman" w:hAnsi="Arial" w:cs="Arial"/>
          <w:noProof/>
          <w:color w:val="000000" w:themeColor="text1"/>
          <w:sz w:val="20"/>
          <w:szCs w:val="20"/>
          <w:lang w:val="en-US"/>
        </w:rPr>
        <w:t xml:space="preserve"> 202</w:t>
      </w:r>
      <w:r>
        <w:rPr>
          <w:rFonts w:ascii="Arial" w:eastAsia="Times New Roman" w:hAnsi="Arial" w:cs="Arial"/>
          <w:noProof/>
          <w:color w:val="000000" w:themeColor="text1"/>
          <w:sz w:val="20"/>
          <w:szCs w:val="20"/>
          <w:lang w:val="en-US"/>
        </w:rPr>
        <w:t>3</w:t>
      </w:r>
    </w:p>
    <w:p w14:paraId="3150B0C5" w14:textId="77777777" w:rsidR="00CE74C6" w:rsidRDefault="00CE74C6"/>
    <w:p w14:paraId="5E131862" w14:textId="77777777" w:rsidR="00CE74C6" w:rsidRDefault="00CE74C6"/>
    <w:p w14:paraId="0ADC444B" w14:textId="77777777" w:rsidR="00CE74C6" w:rsidRDefault="00CE74C6">
      <w:pPr>
        <w:sectPr w:rsidR="00CE74C6">
          <w:footerReference w:type="default" r:id="rId7"/>
          <w:pgSz w:w="11906" w:h="16838"/>
          <w:pgMar w:top="1417" w:right="1417" w:bottom="1417" w:left="1417" w:header="708" w:footer="708" w:gutter="0"/>
          <w:cols w:space="708"/>
          <w:docGrid w:linePitch="360"/>
        </w:sectPr>
      </w:pPr>
    </w:p>
    <w:tbl>
      <w:tblPr>
        <w:tblW w:w="9630" w:type="dxa"/>
        <w:tblInd w:w="-132" w:type="dxa"/>
        <w:tblLook w:val="01E0" w:firstRow="1" w:lastRow="1" w:firstColumn="1" w:lastColumn="1" w:noHBand="0" w:noVBand="0"/>
      </w:tblPr>
      <w:tblGrid>
        <w:gridCol w:w="8429"/>
        <w:gridCol w:w="1201"/>
      </w:tblGrid>
      <w:tr w:rsidR="001D459D" w:rsidRPr="00D22BD7" w14:paraId="1C2A40E7" w14:textId="77777777" w:rsidTr="00732503">
        <w:tc>
          <w:tcPr>
            <w:tcW w:w="8429" w:type="dxa"/>
            <w:vAlign w:val="bottom"/>
          </w:tcPr>
          <w:p w14:paraId="0F93383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1DDF5771"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Page</w:t>
            </w:r>
          </w:p>
        </w:tc>
      </w:tr>
      <w:tr w:rsidR="001D459D" w:rsidRPr="00D22BD7" w14:paraId="01C1005E" w14:textId="77777777" w:rsidTr="00732503">
        <w:tc>
          <w:tcPr>
            <w:tcW w:w="8429" w:type="dxa"/>
            <w:vAlign w:val="bottom"/>
          </w:tcPr>
          <w:p w14:paraId="1C088F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F8523F4" w14:textId="77777777" w:rsidR="001D459D" w:rsidRPr="00D22BD7"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BB99861" w14:textId="77777777" w:rsidTr="00732503">
        <w:trPr>
          <w:trHeight w:val="371"/>
        </w:trPr>
        <w:tc>
          <w:tcPr>
            <w:tcW w:w="8429" w:type="dxa"/>
            <w:vAlign w:val="bottom"/>
          </w:tcPr>
          <w:p w14:paraId="6437B68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Responsibilities of the Management and Supervisory Boards for the preparation and approval of the condensed separate and consolidated interim financial statements</w:t>
            </w:r>
          </w:p>
        </w:tc>
        <w:tc>
          <w:tcPr>
            <w:tcW w:w="1201" w:type="dxa"/>
            <w:vAlign w:val="bottom"/>
          </w:tcPr>
          <w:p w14:paraId="4861D1C7"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color w:val="000000" w:themeColor="text1"/>
                <w:sz w:val="20"/>
                <w:szCs w:val="20"/>
                <w:lang w:val="en-US"/>
              </w:rPr>
              <w:t>3</w:t>
            </w:r>
          </w:p>
        </w:tc>
      </w:tr>
      <w:tr w:rsidR="001D459D" w:rsidRPr="00D22BD7" w14:paraId="1E7AA73D" w14:textId="77777777" w:rsidTr="00732503">
        <w:tc>
          <w:tcPr>
            <w:tcW w:w="8429" w:type="dxa"/>
            <w:vAlign w:val="bottom"/>
          </w:tcPr>
          <w:p w14:paraId="4A17C05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C39BFAA"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5391B05" w14:textId="77777777" w:rsidTr="00732503">
        <w:trPr>
          <w:trHeight w:val="281"/>
        </w:trPr>
        <w:tc>
          <w:tcPr>
            <w:tcW w:w="8429" w:type="dxa"/>
            <w:vAlign w:val="bottom"/>
          </w:tcPr>
          <w:p w14:paraId="626E97C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Consolidated Interim Financial Statements of the Group:</w:t>
            </w:r>
          </w:p>
        </w:tc>
        <w:tc>
          <w:tcPr>
            <w:tcW w:w="1201" w:type="dxa"/>
            <w:vAlign w:val="bottom"/>
          </w:tcPr>
          <w:p w14:paraId="47C1146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40A4D87" w14:textId="77777777" w:rsidTr="00732503">
        <w:trPr>
          <w:trHeight w:val="351"/>
        </w:trPr>
        <w:tc>
          <w:tcPr>
            <w:tcW w:w="8429" w:type="dxa"/>
            <w:vAlign w:val="bottom"/>
          </w:tcPr>
          <w:p w14:paraId="0ACE79F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w:t>
            </w:r>
          </w:p>
        </w:tc>
        <w:tc>
          <w:tcPr>
            <w:tcW w:w="1201" w:type="dxa"/>
            <w:vAlign w:val="bottom"/>
          </w:tcPr>
          <w:p w14:paraId="2E29C8D5"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4</w:t>
            </w:r>
          </w:p>
        </w:tc>
      </w:tr>
      <w:tr w:rsidR="001D459D" w:rsidRPr="00D22BD7" w14:paraId="11C497ED" w14:textId="77777777" w:rsidTr="00732503">
        <w:tc>
          <w:tcPr>
            <w:tcW w:w="8429" w:type="dxa"/>
            <w:vAlign w:val="bottom"/>
          </w:tcPr>
          <w:p w14:paraId="6A4CE5B8"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315AE1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863B162" w14:textId="77777777" w:rsidTr="00732503">
        <w:tc>
          <w:tcPr>
            <w:tcW w:w="8429" w:type="dxa"/>
            <w:vAlign w:val="bottom"/>
          </w:tcPr>
          <w:p w14:paraId="3E052455"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664FA46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5</w:t>
            </w:r>
          </w:p>
        </w:tc>
      </w:tr>
      <w:tr w:rsidR="001D459D" w:rsidRPr="00D22BD7" w14:paraId="7B480BEB" w14:textId="77777777" w:rsidTr="00732503">
        <w:tc>
          <w:tcPr>
            <w:tcW w:w="8429" w:type="dxa"/>
            <w:vAlign w:val="bottom"/>
          </w:tcPr>
          <w:p w14:paraId="4398B08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53B9002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708F8B4" w14:textId="77777777" w:rsidTr="00732503">
        <w:tc>
          <w:tcPr>
            <w:tcW w:w="8429" w:type="dxa"/>
            <w:vAlign w:val="bottom"/>
          </w:tcPr>
          <w:p w14:paraId="15FE2D3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shd w:val="clear" w:color="auto" w:fill="auto"/>
            <w:vAlign w:val="bottom"/>
          </w:tcPr>
          <w:p w14:paraId="53192764"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6</w:t>
            </w:r>
          </w:p>
        </w:tc>
      </w:tr>
      <w:tr w:rsidR="001D459D" w:rsidRPr="00D22BD7" w14:paraId="08057288" w14:textId="77777777" w:rsidTr="00732503">
        <w:tc>
          <w:tcPr>
            <w:tcW w:w="8429" w:type="dxa"/>
            <w:vAlign w:val="bottom"/>
          </w:tcPr>
          <w:p w14:paraId="7E39CEE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0AC378F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37D543FE" w14:textId="77777777" w:rsidTr="00732503">
        <w:tc>
          <w:tcPr>
            <w:tcW w:w="8429" w:type="dxa"/>
            <w:vAlign w:val="bottom"/>
          </w:tcPr>
          <w:p w14:paraId="54077F1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shd w:val="clear" w:color="auto" w:fill="auto"/>
            <w:vAlign w:val="bottom"/>
          </w:tcPr>
          <w:p w14:paraId="3EA41563"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7</w:t>
            </w:r>
          </w:p>
        </w:tc>
      </w:tr>
      <w:tr w:rsidR="001D459D" w:rsidRPr="00D22BD7" w14:paraId="22492CF4" w14:textId="77777777" w:rsidTr="00732503">
        <w:tc>
          <w:tcPr>
            <w:tcW w:w="8429" w:type="dxa"/>
            <w:vAlign w:val="bottom"/>
          </w:tcPr>
          <w:p w14:paraId="0B9E36A0"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4FA25950"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5D78F206" w14:textId="77777777" w:rsidTr="00732503">
        <w:tc>
          <w:tcPr>
            <w:tcW w:w="8429" w:type="dxa"/>
            <w:vAlign w:val="bottom"/>
          </w:tcPr>
          <w:p w14:paraId="6C4E4CC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shd w:val="clear" w:color="auto" w:fill="auto"/>
            <w:vAlign w:val="bottom"/>
          </w:tcPr>
          <w:p w14:paraId="12E45AB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8</w:t>
            </w:r>
          </w:p>
        </w:tc>
      </w:tr>
      <w:tr w:rsidR="001D459D" w:rsidRPr="00D22BD7" w14:paraId="1A15D42C" w14:textId="77777777" w:rsidTr="00732503">
        <w:tc>
          <w:tcPr>
            <w:tcW w:w="8429" w:type="dxa"/>
            <w:vAlign w:val="bottom"/>
          </w:tcPr>
          <w:p w14:paraId="03E9BE5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shd w:val="clear" w:color="auto" w:fill="auto"/>
            <w:vAlign w:val="bottom"/>
          </w:tcPr>
          <w:p w14:paraId="3937507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0E30DB48" w14:textId="77777777" w:rsidTr="00732503">
        <w:tc>
          <w:tcPr>
            <w:tcW w:w="8429" w:type="dxa"/>
            <w:vAlign w:val="bottom"/>
          </w:tcPr>
          <w:p w14:paraId="52795CA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Condensed Separate Interim Financial Statements of the Bank:</w:t>
            </w:r>
          </w:p>
        </w:tc>
        <w:tc>
          <w:tcPr>
            <w:tcW w:w="1201" w:type="dxa"/>
            <w:shd w:val="clear" w:color="auto" w:fill="auto"/>
            <w:vAlign w:val="bottom"/>
          </w:tcPr>
          <w:p w14:paraId="14E41CC8"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0C872CC9" w14:textId="77777777" w:rsidTr="00732503">
        <w:tc>
          <w:tcPr>
            <w:tcW w:w="8429" w:type="dxa"/>
            <w:vAlign w:val="bottom"/>
          </w:tcPr>
          <w:p w14:paraId="03591C99"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Statement of Profit or Loss</w:t>
            </w:r>
          </w:p>
        </w:tc>
        <w:tc>
          <w:tcPr>
            <w:tcW w:w="1201" w:type="dxa"/>
            <w:shd w:val="clear" w:color="auto" w:fill="auto"/>
            <w:vAlign w:val="bottom"/>
          </w:tcPr>
          <w:p w14:paraId="0CAAB8F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9</w:t>
            </w:r>
          </w:p>
        </w:tc>
      </w:tr>
      <w:tr w:rsidR="001D459D" w:rsidRPr="00D22BD7" w14:paraId="51454A0D" w14:textId="77777777" w:rsidTr="00732503">
        <w:tc>
          <w:tcPr>
            <w:tcW w:w="8429" w:type="dxa"/>
            <w:vAlign w:val="bottom"/>
          </w:tcPr>
          <w:p w14:paraId="38CDC5F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492FFE8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351993E" w14:textId="77777777" w:rsidTr="00732503">
        <w:tc>
          <w:tcPr>
            <w:tcW w:w="8429" w:type="dxa"/>
            <w:vAlign w:val="bottom"/>
          </w:tcPr>
          <w:p w14:paraId="6A36C4F7"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Profit or Loss and Other Comprehensive Income</w:t>
            </w:r>
          </w:p>
        </w:tc>
        <w:tc>
          <w:tcPr>
            <w:tcW w:w="1201" w:type="dxa"/>
            <w:vAlign w:val="bottom"/>
          </w:tcPr>
          <w:p w14:paraId="522F1551"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10</w:t>
            </w:r>
          </w:p>
        </w:tc>
      </w:tr>
      <w:tr w:rsidR="001D459D" w:rsidRPr="00D22BD7" w14:paraId="1F805537" w14:textId="77777777" w:rsidTr="00732503">
        <w:tc>
          <w:tcPr>
            <w:tcW w:w="8429" w:type="dxa"/>
            <w:vAlign w:val="bottom"/>
          </w:tcPr>
          <w:p w14:paraId="1C70D10B"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F104DAB"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8E949E7" w14:textId="77777777" w:rsidTr="00732503">
        <w:tc>
          <w:tcPr>
            <w:tcW w:w="8429" w:type="dxa"/>
            <w:vAlign w:val="bottom"/>
          </w:tcPr>
          <w:p w14:paraId="1951EC62"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Financial Position</w:t>
            </w:r>
          </w:p>
        </w:tc>
        <w:tc>
          <w:tcPr>
            <w:tcW w:w="1201" w:type="dxa"/>
            <w:vAlign w:val="bottom"/>
          </w:tcPr>
          <w:p w14:paraId="76E6376D"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11</w:t>
            </w:r>
          </w:p>
        </w:tc>
      </w:tr>
      <w:tr w:rsidR="001D459D" w:rsidRPr="00D22BD7" w14:paraId="6DAF6EB5" w14:textId="77777777" w:rsidTr="00732503">
        <w:tc>
          <w:tcPr>
            <w:tcW w:w="8429" w:type="dxa"/>
            <w:vAlign w:val="bottom"/>
          </w:tcPr>
          <w:p w14:paraId="28C526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2E5428D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76586846" w14:textId="77777777" w:rsidTr="00732503">
        <w:tc>
          <w:tcPr>
            <w:tcW w:w="8429" w:type="dxa"/>
            <w:vAlign w:val="bottom"/>
          </w:tcPr>
          <w:p w14:paraId="7E371534"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Cash Flows</w:t>
            </w:r>
          </w:p>
        </w:tc>
        <w:tc>
          <w:tcPr>
            <w:tcW w:w="1201" w:type="dxa"/>
            <w:vAlign w:val="bottom"/>
          </w:tcPr>
          <w:p w14:paraId="22356B0C"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12</w:t>
            </w:r>
          </w:p>
        </w:tc>
      </w:tr>
      <w:tr w:rsidR="001D459D" w:rsidRPr="00D22BD7" w14:paraId="01EFBF55" w14:textId="77777777" w:rsidTr="00732503">
        <w:tc>
          <w:tcPr>
            <w:tcW w:w="8429" w:type="dxa"/>
            <w:vAlign w:val="bottom"/>
          </w:tcPr>
          <w:p w14:paraId="38A5391F"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358D1F1F"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68E6D59B" w14:textId="77777777" w:rsidTr="00732503">
        <w:tc>
          <w:tcPr>
            <w:tcW w:w="8429" w:type="dxa"/>
            <w:vAlign w:val="bottom"/>
          </w:tcPr>
          <w:p w14:paraId="658BD5E6"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r w:rsidRPr="00D22BD7">
              <w:rPr>
                <w:rFonts w:ascii="Arial" w:hAnsi="Arial" w:cs="Arial"/>
                <w:noProof/>
                <w:color w:val="000000" w:themeColor="text1"/>
                <w:sz w:val="20"/>
                <w:szCs w:val="20"/>
                <w:lang w:val="en-US"/>
              </w:rPr>
              <w:t>Statement of Changes in Equity</w:t>
            </w:r>
          </w:p>
        </w:tc>
        <w:tc>
          <w:tcPr>
            <w:tcW w:w="1201" w:type="dxa"/>
            <w:vAlign w:val="bottom"/>
          </w:tcPr>
          <w:p w14:paraId="4099D756"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r w:rsidRPr="00845079">
              <w:rPr>
                <w:rFonts w:ascii="Arial" w:hAnsi="Arial" w:cs="Arial"/>
                <w:noProof/>
                <w:color w:val="000000" w:themeColor="text1"/>
                <w:sz w:val="20"/>
                <w:szCs w:val="20"/>
                <w:lang w:val="en-US"/>
              </w:rPr>
              <w:t>13</w:t>
            </w:r>
          </w:p>
        </w:tc>
      </w:tr>
      <w:tr w:rsidR="001D459D" w:rsidRPr="00D22BD7" w14:paraId="63F88551" w14:textId="77777777" w:rsidTr="00732503">
        <w:tc>
          <w:tcPr>
            <w:tcW w:w="8429" w:type="dxa"/>
            <w:vAlign w:val="bottom"/>
          </w:tcPr>
          <w:p w14:paraId="7A9D9391" w14:textId="77777777" w:rsidR="001D459D" w:rsidRPr="00D22BD7" w:rsidRDefault="001D459D" w:rsidP="00732503">
            <w:pPr>
              <w:spacing w:before="120" w:after="0" w:line="240" w:lineRule="auto"/>
              <w:rPr>
                <w:rFonts w:ascii="Arial" w:hAnsi="Arial" w:cs="Arial"/>
                <w:noProof/>
                <w:color w:val="000000" w:themeColor="text1"/>
                <w:sz w:val="20"/>
                <w:szCs w:val="20"/>
                <w:lang w:val="en-US"/>
              </w:rPr>
            </w:pPr>
          </w:p>
        </w:tc>
        <w:tc>
          <w:tcPr>
            <w:tcW w:w="1201" w:type="dxa"/>
            <w:vAlign w:val="bottom"/>
          </w:tcPr>
          <w:p w14:paraId="0A330FF9" w14:textId="77777777" w:rsidR="001D459D" w:rsidRPr="00845079" w:rsidRDefault="001D459D" w:rsidP="00732503">
            <w:pPr>
              <w:spacing w:before="120" w:after="0" w:line="240" w:lineRule="auto"/>
              <w:jc w:val="right"/>
              <w:rPr>
                <w:rFonts w:ascii="Arial" w:hAnsi="Arial" w:cs="Arial"/>
                <w:noProof/>
                <w:color w:val="000000" w:themeColor="text1"/>
                <w:sz w:val="20"/>
                <w:szCs w:val="20"/>
                <w:lang w:val="en-US"/>
              </w:rPr>
            </w:pPr>
          </w:p>
        </w:tc>
      </w:tr>
      <w:tr w:rsidR="001D459D" w:rsidRPr="00D22BD7" w14:paraId="1B2B6D34" w14:textId="77777777" w:rsidTr="00732503">
        <w:tc>
          <w:tcPr>
            <w:tcW w:w="8429" w:type="dxa"/>
            <w:vAlign w:val="bottom"/>
          </w:tcPr>
          <w:p w14:paraId="501F6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Notes to the Condensed Interim Financial Statements which include significant accounting policies and other explanations </w:t>
            </w:r>
          </w:p>
        </w:tc>
        <w:tc>
          <w:tcPr>
            <w:tcW w:w="1201" w:type="dxa"/>
            <w:shd w:val="clear" w:color="auto" w:fill="auto"/>
            <w:vAlign w:val="bottom"/>
          </w:tcPr>
          <w:p w14:paraId="5FD8CC88" w14:textId="567469BA" w:rsidR="001D459D" w:rsidRPr="00D22BD7" w:rsidRDefault="00504EA0" w:rsidP="00732503">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14-116</w:t>
            </w:r>
          </w:p>
        </w:tc>
      </w:tr>
      <w:tr w:rsidR="001D459D" w:rsidRPr="00D22BD7" w14:paraId="5D73F364" w14:textId="77777777" w:rsidTr="00732503">
        <w:trPr>
          <w:trHeight w:val="482"/>
        </w:trPr>
        <w:tc>
          <w:tcPr>
            <w:tcW w:w="8429" w:type="dxa"/>
            <w:vAlign w:val="bottom"/>
          </w:tcPr>
          <w:p w14:paraId="6C0917AA" w14:textId="77777777" w:rsidR="001D459D" w:rsidRPr="00D22BD7" w:rsidRDefault="001D459D" w:rsidP="00732503">
            <w:pPr>
              <w:spacing w:after="0" w:line="320" w:lineRule="exact"/>
              <w:rPr>
                <w:rFonts w:ascii="Arial" w:eastAsia="Times New Roman" w:hAnsi="Arial" w:cs="Arial"/>
                <w:noProof/>
                <w:color w:val="000000" w:themeColor="text1"/>
                <w:sz w:val="20"/>
                <w:szCs w:val="20"/>
                <w:lang w:val="en-US"/>
              </w:rPr>
            </w:pPr>
            <w:r w:rsidRPr="00D22BD7">
              <w:rPr>
                <w:rFonts w:ascii="Arial" w:eastAsia="Times New Roman" w:hAnsi="Arial" w:cs="Arial"/>
                <w:noProof/>
                <w:color w:val="000000" w:themeColor="text1"/>
                <w:sz w:val="20"/>
                <w:szCs w:val="20"/>
                <w:lang w:val="en-US"/>
              </w:rPr>
              <w:t xml:space="preserve">Appendix - Financial Performance of the HKO Group   </w:t>
            </w:r>
          </w:p>
        </w:tc>
        <w:tc>
          <w:tcPr>
            <w:tcW w:w="1201" w:type="dxa"/>
            <w:shd w:val="clear" w:color="auto" w:fill="auto"/>
            <w:vAlign w:val="bottom"/>
          </w:tcPr>
          <w:p w14:paraId="33DDC24E" w14:textId="28681EB6" w:rsidR="001D459D" w:rsidRPr="00D22BD7" w:rsidRDefault="00504EA0" w:rsidP="00504EA0">
            <w:pPr>
              <w:spacing w:before="120" w:after="0" w:line="240" w:lineRule="auto"/>
              <w:jc w:val="right"/>
              <w:rPr>
                <w:rFonts w:ascii="Arial" w:hAnsi="Arial" w:cs="Arial"/>
                <w:noProof/>
                <w:color w:val="000000" w:themeColor="text1"/>
                <w:sz w:val="20"/>
                <w:szCs w:val="20"/>
                <w:lang w:val="en-US"/>
              </w:rPr>
            </w:pPr>
            <w:r>
              <w:rPr>
                <w:rFonts w:ascii="Arial" w:hAnsi="Arial" w:cs="Arial"/>
                <w:noProof/>
                <w:color w:val="000000" w:themeColor="text1"/>
                <w:sz w:val="20"/>
                <w:szCs w:val="20"/>
                <w:lang w:val="en-US"/>
              </w:rPr>
              <w:t>117-120</w:t>
            </w:r>
          </w:p>
        </w:tc>
      </w:tr>
    </w:tbl>
    <w:p w14:paraId="69BCCB9D" w14:textId="77777777" w:rsidR="00CE74C6" w:rsidRDefault="00CE74C6"/>
    <w:p w14:paraId="7B973368" w14:textId="77777777" w:rsidR="00CE74C6" w:rsidRDefault="00CE74C6"/>
    <w:p w14:paraId="0EF0FBEA" w14:textId="77777777" w:rsidR="00CE74C6" w:rsidRDefault="00CE74C6">
      <w:pPr>
        <w:sectPr w:rsidR="00CE74C6">
          <w:headerReference w:type="default" r:id="rId8"/>
          <w:footerReference w:type="default" r:id="rId9"/>
          <w:pgSz w:w="11906" w:h="16838"/>
          <w:pgMar w:top="1417" w:right="1417" w:bottom="1417" w:left="1417" w:header="708" w:footer="708" w:gutter="0"/>
          <w:cols w:space="708"/>
          <w:docGrid w:linePitch="360"/>
        </w:sectPr>
      </w:pPr>
    </w:p>
    <w:p w14:paraId="503F3AB3" w14:textId="77777777" w:rsidR="00397FD2" w:rsidRPr="00D22BD7" w:rsidRDefault="00397FD2" w:rsidP="00397FD2">
      <w:pPr>
        <w:spacing w:after="0" w:line="240" w:lineRule="auto"/>
        <w:ind w:right="284"/>
        <w:rPr>
          <w:rFonts w:ascii="Arial" w:eastAsia="Times New Roman" w:hAnsi="Arial" w:cs="Arial"/>
          <w:noProof/>
          <w:color w:val="000000" w:themeColor="text1"/>
          <w:szCs w:val="32"/>
          <w:lang w:val="en-US"/>
        </w:rPr>
      </w:pPr>
    </w:p>
    <w:p w14:paraId="24BBCE87" w14:textId="5C3C14EB"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We confirm that, to the best of our knowledge, the condensed separate interim financial statements of the Croatian Bank for Reconstruction and Development (“the Bank” or “HBOR”) and condensed consolidated interim financial statements of the Croatian Bank for Reconstruction and Development Group (“the Group”) set out on pages </w:t>
      </w:r>
      <w:r w:rsidR="00504EA0">
        <w:rPr>
          <w:rFonts w:ascii="Arial" w:hAnsi="Arial" w:cs="Arial"/>
          <w:iCs/>
          <w:noProof/>
          <w:color w:val="000000" w:themeColor="text1"/>
          <w:sz w:val="20"/>
          <w:szCs w:val="20"/>
          <w:lang w:val="en-US"/>
        </w:rPr>
        <w:t>4</w:t>
      </w:r>
      <w:r w:rsidRPr="00D22BD7">
        <w:rPr>
          <w:rFonts w:ascii="Arial" w:hAnsi="Arial" w:cs="Arial"/>
          <w:iCs/>
          <w:noProof/>
          <w:color w:val="000000" w:themeColor="text1"/>
          <w:sz w:val="20"/>
          <w:szCs w:val="20"/>
          <w:lang w:val="en-US"/>
        </w:rPr>
        <w:t xml:space="preserve"> to </w:t>
      </w:r>
      <w:r w:rsidR="00504EA0">
        <w:rPr>
          <w:rFonts w:ascii="Arial" w:hAnsi="Arial" w:cs="Arial"/>
          <w:iCs/>
          <w:noProof/>
          <w:color w:val="000000" w:themeColor="text1"/>
          <w:sz w:val="20"/>
          <w:szCs w:val="20"/>
          <w:lang w:val="en-US"/>
        </w:rPr>
        <w:t>120</w:t>
      </w:r>
      <w:r w:rsidRPr="00D22BD7">
        <w:rPr>
          <w:rFonts w:ascii="Arial" w:hAnsi="Arial" w:cs="Arial"/>
          <w:iCs/>
          <w:noProof/>
          <w:color w:val="000000" w:themeColor="text1"/>
          <w:sz w:val="20"/>
          <w:szCs w:val="20"/>
          <w:lang w:val="en-US"/>
        </w:rPr>
        <w:t xml:space="preserve"> have been prepared in accordance with International Accounting Standard 34: “Interim Financial Reporting” applicable for the preparation of interim financial statements, and give a true and fair view of assets, liabilities, financial position, financial performance and cash flows for the reporting period.</w:t>
      </w:r>
    </w:p>
    <w:p w14:paraId="53EEE14A"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p>
    <w:p w14:paraId="0E45C25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eastAsia="hr-HR"/>
        </w:rPr>
      </w:pPr>
      <w:r w:rsidRPr="00D22BD7">
        <w:rPr>
          <w:rFonts w:ascii="Arial" w:hAnsi="Arial" w:cs="Arial"/>
          <w:iCs/>
          <w:noProof/>
          <w:color w:val="000000" w:themeColor="text1"/>
          <w:sz w:val="20"/>
          <w:szCs w:val="20"/>
          <w:lang w:val="en-US"/>
        </w:rPr>
        <w:t xml:space="preserve">The Management Board has a general responsibility for taking such steps as are reasonably available to it to safeguard the assets of the Bank and the Group and to prevent and detect fraud and other irregularities.  </w:t>
      </w:r>
    </w:p>
    <w:p w14:paraId="253CE051"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2B764810"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selecting suitable accounting policies to conform with applicable accounting standards and then apply them consistently; making judgements and estimates that are reasonable and prudent; and preparing the financial statements on a going concern basis unless it is inappropriate to presume that the Bank and the Group will continue in business. </w:t>
      </w:r>
    </w:p>
    <w:p w14:paraId="73B74FF9"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5A83EC3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Management Board is responsible for the submission to the Supervisory Board of its Condensed interim financial statements which includes the condensed separate and consolidated interim financial statements. If the Supervisory Board approves the Condensed interim financial statements it is deemed confirmed by the Management Board and Supervisory Board. </w:t>
      </w:r>
    </w:p>
    <w:p w14:paraId="120984B3"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12347988" w14:textId="031B8C96"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 xml:space="preserve">The Condensed separate and consolidated interim financial statements on pages </w:t>
      </w:r>
      <w:r w:rsidR="00504EA0">
        <w:rPr>
          <w:rFonts w:ascii="Arial" w:hAnsi="Arial" w:cs="Arial"/>
          <w:iCs/>
          <w:noProof/>
          <w:color w:val="000000" w:themeColor="text1"/>
          <w:sz w:val="20"/>
          <w:szCs w:val="20"/>
          <w:lang w:val="en-US"/>
        </w:rPr>
        <w:t>4</w:t>
      </w:r>
      <w:r w:rsidRPr="00D22BD7">
        <w:rPr>
          <w:rFonts w:ascii="Arial" w:hAnsi="Arial" w:cs="Arial"/>
          <w:iCs/>
          <w:noProof/>
          <w:color w:val="000000" w:themeColor="text1"/>
          <w:sz w:val="20"/>
          <w:szCs w:val="20"/>
          <w:lang w:val="en-US"/>
        </w:rPr>
        <w:t xml:space="preserve"> to </w:t>
      </w:r>
      <w:r w:rsidR="00504EA0">
        <w:rPr>
          <w:rFonts w:ascii="Arial" w:hAnsi="Arial" w:cs="Arial"/>
          <w:iCs/>
          <w:noProof/>
          <w:color w:val="000000" w:themeColor="text1"/>
          <w:sz w:val="20"/>
          <w:szCs w:val="20"/>
          <w:lang w:val="en-US"/>
        </w:rPr>
        <w:t>120</w:t>
      </w:r>
      <w:r w:rsidRPr="00D22BD7">
        <w:rPr>
          <w:rFonts w:ascii="Arial" w:hAnsi="Arial" w:cs="Arial"/>
          <w:iCs/>
          <w:noProof/>
          <w:color w:val="000000" w:themeColor="text1"/>
          <w:sz w:val="20"/>
          <w:szCs w:val="20"/>
          <w:lang w:val="en-US"/>
        </w:rPr>
        <w:t xml:space="preserve"> have been approved by the Management Board on </w:t>
      </w:r>
      <w:r w:rsidR="00504EA0">
        <w:rPr>
          <w:rFonts w:ascii="Arial" w:hAnsi="Arial" w:cs="Arial"/>
          <w:iCs/>
          <w:noProof/>
          <w:color w:val="000000" w:themeColor="text1"/>
          <w:sz w:val="20"/>
          <w:szCs w:val="20"/>
          <w:lang w:val="en-US"/>
        </w:rPr>
        <w:t>25</w:t>
      </w:r>
      <w:r w:rsidRPr="00D22BD7">
        <w:rPr>
          <w:rFonts w:ascii="Arial" w:hAnsi="Arial" w:cs="Arial"/>
          <w:iCs/>
          <w:noProof/>
          <w:color w:val="000000" w:themeColor="text1"/>
          <w:sz w:val="20"/>
          <w:szCs w:val="20"/>
          <w:lang w:val="en-US"/>
        </w:rPr>
        <w:t xml:space="preserve"> </w:t>
      </w:r>
      <w:r>
        <w:rPr>
          <w:rFonts w:ascii="Arial" w:hAnsi="Arial" w:cs="Arial"/>
          <w:iCs/>
          <w:noProof/>
          <w:color w:val="000000" w:themeColor="text1"/>
          <w:sz w:val="20"/>
          <w:szCs w:val="20"/>
          <w:lang w:val="en-US"/>
        </w:rPr>
        <w:t>May</w:t>
      </w:r>
      <w:r w:rsidRPr="00D22BD7">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3</w:t>
      </w:r>
      <w:r w:rsidRPr="00D22BD7">
        <w:rPr>
          <w:rFonts w:ascii="Arial" w:hAnsi="Arial" w:cs="Arial"/>
          <w:iCs/>
          <w:noProof/>
          <w:color w:val="000000" w:themeColor="text1"/>
          <w:sz w:val="20"/>
          <w:szCs w:val="20"/>
          <w:lang w:val="en-US"/>
        </w:rPr>
        <w:t xml:space="preserve"> as confirmed by the signatures below.</w:t>
      </w:r>
    </w:p>
    <w:p w14:paraId="02271A38" w14:textId="77777777" w:rsidR="00397FD2" w:rsidRPr="00D22BD7" w:rsidRDefault="00397FD2" w:rsidP="00397FD2">
      <w:pPr>
        <w:spacing w:after="0" w:line="240" w:lineRule="exact"/>
        <w:ind w:left="720"/>
        <w:jc w:val="both"/>
        <w:rPr>
          <w:rFonts w:ascii="Arial" w:hAnsi="Arial" w:cs="Arial"/>
          <w:iCs/>
          <w:noProof/>
          <w:color w:val="000000" w:themeColor="text1"/>
          <w:sz w:val="20"/>
          <w:szCs w:val="20"/>
          <w:lang w:val="en-US"/>
        </w:rPr>
      </w:pPr>
    </w:p>
    <w:p w14:paraId="31259895" w14:textId="77777777" w:rsidR="00397FD2" w:rsidRPr="00D22BD7" w:rsidRDefault="00397FD2" w:rsidP="00397FD2">
      <w:pPr>
        <w:spacing w:after="0" w:line="240" w:lineRule="exact"/>
        <w:jc w:val="both"/>
        <w:rPr>
          <w:rFonts w:ascii="Arial" w:hAnsi="Arial" w:cs="Arial"/>
          <w:iCs/>
          <w:noProof/>
          <w:color w:val="000000" w:themeColor="text1"/>
          <w:sz w:val="20"/>
          <w:szCs w:val="20"/>
          <w:lang w:val="en-US"/>
        </w:rPr>
      </w:pPr>
      <w:r w:rsidRPr="00D22BD7">
        <w:rPr>
          <w:rFonts w:ascii="Arial" w:hAnsi="Arial" w:cs="Arial"/>
          <w:iCs/>
          <w:noProof/>
          <w:color w:val="000000" w:themeColor="text1"/>
          <w:sz w:val="20"/>
          <w:szCs w:val="20"/>
          <w:lang w:val="en-US"/>
        </w:rPr>
        <w:t>For and on behalf of Croatian Bank for Reconstruction and Development:</w:t>
      </w:r>
      <w:r w:rsidRPr="00D22BD7" w:rsidDel="00E0702C">
        <w:rPr>
          <w:rFonts w:ascii="Arial" w:hAnsi="Arial" w:cs="Arial"/>
          <w:iCs/>
          <w:noProof/>
          <w:color w:val="000000" w:themeColor="text1"/>
          <w:sz w:val="20"/>
          <w:szCs w:val="20"/>
          <w:lang w:val="en-US"/>
        </w:rPr>
        <w:t xml:space="preserve"> </w:t>
      </w:r>
    </w:p>
    <w:p w14:paraId="0A5B557D"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6168331A" w14:textId="77777777" w:rsidR="00397FD2" w:rsidRPr="00D22BD7" w:rsidRDefault="00397FD2" w:rsidP="00397FD2">
      <w:pPr>
        <w:spacing w:after="0" w:line="240" w:lineRule="exact"/>
        <w:ind w:right="284"/>
        <w:rPr>
          <w:rFonts w:ascii="Arial" w:eastAsia="Times New Roman" w:hAnsi="Arial" w:cs="Arial"/>
          <w:noProof/>
          <w:color w:val="000000" w:themeColor="text1"/>
          <w:sz w:val="20"/>
          <w:szCs w:val="20"/>
          <w:lang w:val="en-US"/>
        </w:rPr>
      </w:pPr>
    </w:p>
    <w:p w14:paraId="03FFFD2B" w14:textId="77777777" w:rsidR="00397FD2" w:rsidRPr="00397FD2" w:rsidRDefault="00397FD2" w:rsidP="00397FD2">
      <w:pPr>
        <w:spacing w:after="0" w:line="240" w:lineRule="auto"/>
        <w:rPr>
          <w:rFonts w:ascii="Arial" w:eastAsia="Times New Roman" w:hAnsi="Arial" w:cs="Arial"/>
          <w:sz w:val="20"/>
          <w:szCs w:val="20"/>
          <w:lang w:val="en-US"/>
        </w:rPr>
      </w:pPr>
    </w:p>
    <w:p w14:paraId="0EA00136" w14:textId="77777777" w:rsidR="00397FD2" w:rsidRPr="00397FD2" w:rsidRDefault="00397FD2" w:rsidP="00397FD2">
      <w:pPr>
        <w:spacing w:after="0" w:line="240" w:lineRule="auto"/>
        <w:rPr>
          <w:rFonts w:ascii="Arial" w:eastAsia="Times New Roman" w:hAnsi="Arial" w:cs="Arial"/>
          <w:sz w:val="20"/>
          <w:szCs w:val="20"/>
          <w:lang w:val="en-US"/>
        </w:rPr>
      </w:pPr>
    </w:p>
    <w:p w14:paraId="2B5B3D00" w14:textId="77777777" w:rsidR="00397FD2" w:rsidRPr="00397FD2" w:rsidRDefault="00397FD2" w:rsidP="00397FD2">
      <w:pPr>
        <w:spacing w:after="0" w:line="240" w:lineRule="auto"/>
        <w:rPr>
          <w:rFonts w:ascii="Arial" w:eastAsia="Times New Roman" w:hAnsi="Arial" w:cs="Arial"/>
          <w:sz w:val="20"/>
          <w:szCs w:val="20"/>
          <w:lang w:val="en-US"/>
        </w:rPr>
      </w:pPr>
    </w:p>
    <w:p w14:paraId="663FEE4F" w14:textId="77777777" w:rsidR="00397FD2" w:rsidRPr="00397FD2" w:rsidRDefault="00397FD2" w:rsidP="00397FD2">
      <w:pPr>
        <w:spacing w:after="0" w:line="240" w:lineRule="auto"/>
        <w:rPr>
          <w:rFonts w:ascii="Arial" w:eastAsia="Times New Roman" w:hAnsi="Arial" w:cs="Arial"/>
          <w:sz w:val="20"/>
          <w:szCs w:val="20"/>
          <w:lang w:val="en-US"/>
        </w:rPr>
      </w:pPr>
    </w:p>
    <w:tbl>
      <w:tblPr>
        <w:tblW w:w="3261" w:type="dxa"/>
        <w:tblInd w:w="6256" w:type="dxa"/>
        <w:tblLook w:val="04A0" w:firstRow="1" w:lastRow="0" w:firstColumn="1" w:lastColumn="0" w:noHBand="0" w:noVBand="1"/>
      </w:tblPr>
      <w:tblGrid>
        <w:gridCol w:w="3261"/>
      </w:tblGrid>
      <w:tr w:rsidR="00397FD2" w:rsidRPr="00397FD2" w14:paraId="2A3B2CA4" w14:textId="77777777" w:rsidTr="00732503">
        <w:trPr>
          <w:trHeight w:hRule="exact" w:val="284"/>
        </w:trPr>
        <w:tc>
          <w:tcPr>
            <w:tcW w:w="3261" w:type="dxa"/>
            <w:vAlign w:val="bottom"/>
            <w:hideMark/>
          </w:tcPr>
          <w:p w14:paraId="3DA62737"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________________________</w:t>
            </w:r>
          </w:p>
        </w:tc>
      </w:tr>
      <w:tr w:rsidR="00397FD2" w:rsidRPr="00397FD2" w14:paraId="31F49E1F" w14:textId="77777777" w:rsidTr="00732503">
        <w:trPr>
          <w:trHeight w:val="269"/>
        </w:trPr>
        <w:tc>
          <w:tcPr>
            <w:tcW w:w="3261" w:type="dxa"/>
            <w:hideMark/>
          </w:tcPr>
          <w:p w14:paraId="3B2C6A3E" w14:textId="77777777" w:rsidR="00397FD2" w:rsidRPr="00397FD2" w:rsidRDefault="00397FD2" w:rsidP="00397FD2">
            <w:pPr>
              <w:spacing w:after="0" w:line="256" w:lineRule="auto"/>
              <w:jc w:val="center"/>
              <w:rPr>
                <w:rFonts w:ascii="Arial" w:eastAsia="Times New Roman" w:hAnsi="Arial" w:cs="Arial"/>
                <w:sz w:val="20"/>
                <w:szCs w:val="20"/>
                <w:lang w:val="en-US"/>
              </w:rPr>
            </w:pPr>
            <w:r w:rsidRPr="00397FD2">
              <w:rPr>
                <w:rFonts w:ascii="Arial" w:eastAsia="Times New Roman" w:hAnsi="Arial" w:cs="Arial"/>
                <w:sz w:val="20"/>
                <w:szCs w:val="20"/>
                <w:lang w:val="en-US"/>
              </w:rPr>
              <w:t>Marin Pranjić</w:t>
            </w:r>
            <w:r w:rsidRPr="00397FD2" w:rsidDel="00093831">
              <w:rPr>
                <w:rFonts w:ascii="Arial" w:eastAsia="Times New Roman" w:hAnsi="Arial" w:cs="Arial"/>
                <w:sz w:val="20"/>
                <w:szCs w:val="20"/>
                <w:lang w:val="en-US"/>
              </w:rPr>
              <w:t xml:space="preserve"> </w:t>
            </w:r>
          </w:p>
        </w:tc>
      </w:tr>
      <w:tr w:rsidR="00397FD2" w:rsidRPr="00397FD2" w14:paraId="3BDF54EC" w14:textId="77777777" w:rsidTr="00732503">
        <w:trPr>
          <w:trHeight w:hRule="exact" w:val="145"/>
        </w:trPr>
        <w:tc>
          <w:tcPr>
            <w:tcW w:w="3261" w:type="dxa"/>
          </w:tcPr>
          <w:p w14:paraId="1062DDB0" w14:textId="77777777" w:rsidR="00397FD2" w:rsidRPr="00397FD2" w:rsidRDefault="00397FD2" w:rsidP="00397FD2">
            <w:pPr>
              <w:spacing w:after="0" w:line="256" w:lineRule="auto"/>
              <w:jc w:val="center"/>
              <w:rPr>
                <w:rFonts w:ascii="Arial" w:eastAsia="Times New Roman" w:hAnsi="Arial" w:cs="Arial"/>
                <w:sz w:val="20"/>
                <w:szCs w:val="20"/>
                <w:lang w:val="en-US"/>
              </w:rPr>
            </w:pPr>
          </w:p>
        </w:tc>
      </w:tr>
      <w:tr w:rsidR="00397FD2" w:rsidRPr="00397FD2" w14:paraId="31030109" w14:textId="77777777" w:rsidTr="00732503">
        <w:trPr>
          <w:trHeight w:val="421"/>
        </w:trPr>
        <w:tc>
          <w:tcPr>
            <w:tcW w:w="3261" w:type="dxa"/>
            <w:hideMark/>
          </w:tcPr>
          <w:p w14:paraId="01C9AD1E" w14:textId="77777777" w:rsidR="00397FD2" w:rsidRPr="00397FD2" w:rsidRDefault="00397FD2" w:rsidP="00397FD2">
            <w:pPr>
              <w:spacing w:after="0" w:line="256" w:lineRule="auto"/>
              <w:jc w:val="center"/>
              <w:rPr>
                <w:rFonts w:ascii="Arial" w:eastAsia="Times New Roman" w:hAnsi="Arial" w:cs="Arial"/>
                <w:b/>
                <w:sz w:val="20"/>
                <w:szCs w:val="20"/>
                <w:lang w:val="en-US"/>
              </w:rPr>
            </w:pPr>
            <w:r w:rsidRPr="00397FD2">
              <w:rPr>
                <w:rFonts w:ascii="Arial" w:eastAsia="Times New Roman" w:hAnsi="Arial" w:cs="Arial"/>
                <w:b/>
                <w:sz w:val="20"/>
                <w:szCs w:val="20"/>
                <w:lang w:val="en-US"/>
              </w:rPr>
              <w:t xml:space="preserve">Accounting Division Executive Director </w:t>
            </w:r>
          </w:p>
        </w:tc>
      </w:tr>
    </w:tbl>
    <w:p w14:paraId="5B4B8565" w14:textId="77777777" w:rsidR="00397FD2" w:rsidRPr="00397FD2" w:rsidRDefault="00397FD2" w:rsidP="00397FD2">
      <w:pPr>
        <w:spacing w:after="0" w:line="240" w:lineRule="auto"/>
        <w:rPr>
          <w:rFonts w:ascii="Arial" w:eastAsia="Times New Roman" w:hAnsi="Arial" w:cs="Arial"/>
          <w:sz w:val="20"/>
          <w:szCs w:val="20"/>
          <w:lang w:val="en-US"/>
        </w:rPr>
      </w:pPr>
    </w:p>
    <w:p w14:paraId="7B495D56" w14:textId="77777777" w:rsidR="00397FD2" w:rsidRPr="00397FD2" w:rsidRDefault="00397FD2" w:rsidP="00397FD2">
      <w:pPr>
        <w:spacing w:after="0" w:line="240" w:lineRule="auto"/>
        <w:rPr>
          <w:rFonts w:ascii="Arial" w:eastAsia="Times New Roman" w:hAnsi="Arial" w:cs="Arial"/>
          <w:sz w:val="20"/>
          <w:szCs w:val="20"/>
          <w:lang w:val="en-US"/>
        </w:rPr>
      </w:pPr>
    </w:p>
    <w:p w14:paraId="488EB0CA" w14:textId="68FE2997" w:rsidR="00397FD2" w:rsidRDefault="00397FD2" w:rsidP="00397FD2">
      <w:pPr>
        <w:spacing w:after="0" w:line="240" w:lineRule="auto"/>
        <w:rPr>
          <w:rFonts w:ascii="Arial" w:eastAsia="Times New Roman" w:hAnsi="Arial" w:cs="Arial"/>
          <w:sz w:val="20"/>
          <w:szCs w:val="20"/>
          <w:lang w:val="en-US"/>
        </w:rPr>
      </w:pPr>
    </w:p>
    <w:p w14:paraId="798E7BDD" w14:textId="6A32D0B5" w:rsidR="00397FD2" w:rsidRDefault="00397FD2" w:rsidP="00397FD2">
      <w:pPr>
        <w:spacing w:after="0" w:line="240" w:lineRule="auto"/>
        <w:rPr>
          <w:rFonts w:ascii="Arial" w:eastAsia="Times New Roman" w:hAnsi="Arial" w:cs="Arial"/>
          <w:sz w:val="20"/>
          <w:szCs w:val="20"/>
          <w:lang w:val="en-US"/>
        </w:rPr>
      </w:pPr>
    </w:p>
    <w:p w14:paraId="3A7DA0AC" w14:textId="77777777" w:rsidR="00397FD2" w:rsidRPr="00397FD2" w:rsidRDefault="00397FD2" w:rsidP="00397FD2">
      <w:pPr>
        <w:spacing w:after="0" w:line="240" w:lineRule="auto"/>
        <w:rPr>
          <w:rFonts w:ascii="Arial" w:eastAsia="Times New Roman" w:hAnsi="Arial" w:cs="Arial"/>
          <w:sz w:val="20"/>
          <w:szCs w:val="20"/>
          <w:lang w:val="en-US"/>
        </w:rPr>
      </w:pPr>
    </w:p>
    <w:p w14:paraId="25211BA9" w14:textId="77777777" w:rsidR="00397FD2" w:rsidRPr="00397FD2" w:rsidRDefault="00397FD2" w:rsidP="00397FD2">
      <w:pPr>
        <w:spacing w:after="0" w:line="240" w:lineRule="auto"/>
        <w:rPr>
          <w:rFonts w:ascii="Arial" w:eastAsia="Times New Roman" w:hAnsi="Arial" w:cs="Arial"/>
          <w:sz w:val="20"/>
          <w:szCs w:val="20"/>
          <w:lang w:val="en-US"/>
        </w:rPr>
      </w:pPr>
    </w:p>
    <w:tbl>
      <w:tblPr>
        <w:tblW w:w="9525" w:type="dxa"/>
        <w:tblLayout w:type="fixed"/>
        <w:tblLook w:val="04A0" w:firstRow="1" w:lastRow="0" w:firstColumn="1" w:lastColumn="0" w:noHBand="0" w:noVBand="1"/>
      </w:tblPr>
      <w:tblGrid>
        <w:gridCol w:w="3175"/>
        <w:gridCol w:w="3175"/>
        <w:gridCol w:w="3175"/>
      </w:tblGrid>
      <w:tr w:rsidR="00397FD2" w:rsidRPr="00397FD2" w14:paraId="655D697D" w14:textId="77777777" w:rsidTr="00732503">
        <w:trPr>
          <w:trHeight w:hRule="exact" w:val="252"/>
        </w:trPr>
        <w:tc>
          <w:tcPr>
            <w:tcW w:w="3175" w:type="dxa"/>
            <w:vAlign w:val="bottom"/>
          </w:tcPr>
          <w:p w14:paraId="022EF9E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5F363F7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c>
          <w:tcPr>
            <w:tcW w:w="3175" w:type="dxa"/>
            <w:vAlign w:val="bottom"/>
          </w:tcPr>
          <w:p w14:paraId="3F2E116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______________________</w:t>
            </w:r>
          </w:p>
        </w:tc>
      </w:tr>
      <w:tr w:rsidR="00397FD2" w:rsidRPr="00397FD2" w14:paraId="1D9DB7FF" w14:textId="77777777" w:rsidTr="00732503">
        <w:trPr>
          <w:trHeight w:val="238"/>
        </w:trPr>
        <w:tc>
          <w:tcPr>
            <w:tcW w:w="3175" w:type="dxa"/>
            <w:vAlign w:val="bottom"/>
          </w:tcPr>
          <w:p w14:paraId="4BA4C38A"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 xml:space="preserve">Hrvoje Čuvalo, MSc </w:t>
            </w:r>
          </w:p>
        </w:tc>
        <w:tc>
          <w:tcPr>
            <w:tcW w:w="3175" w:type="dxa"/>
          </w:tcPr>
          <w:p w14:paraId="0AEE6AE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Alan Herjavec, MSc</w:t>
            </w:r>
          </w:p>
        </w:tc>
        <w:tc>
          <w:tcPr>
            <w:tcW w:w="3175" w:type="dxa"/>
          </w:tcPr>
          <w:p w14:paraId="77875390"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r w:rsidRPr="00397FD2">
              <w:rPr>
                <w:rFonts w:ascii="Arial" w:eastAsia="Times New Roman" w:hAnsi="Arial" w:cs="Arial"/>
                <w:noProof/>
                <w:color w:val="000000"/>
                <w:sz w:val="20"/>
                <w:szCs w:val="20"/>
                <w:lang w:val="en-US"/>
              </w:rPr>
              <w:t>Josip Pavković</w:t>
            </w:r>
          </w:p>
        </w:tc>
      </w:tr>
      <w:tr w:rsidR="00397FD2" w:rsidRPr="00397FD2" w14:paraId="1F84F71F" w14:textId="77777777" w:rsidTr="00732503">
        <w:trPr>
          <w:trHeight w:hRule="exact" w:val="128"/>
        </w:trPr>
        <w:tc>
          <w:tcPr>
            <w:tcW w:w="3175" w:type="dxa"/>
          </w:tcPr>
          <w:p w14:paraId="46A86EB4"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6ABCAA7"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c>
          <w:tcPr>
            <w:tcW w:w="3175" w:type="dxa"/>
          </w:tcPr>
          <w:p w14:paraId="478A4BA6" w14:textId="77777777" w:rsidR="00397FD2" w:rsidRPr="00397FD2" w:rsidRDefault="00397FD2" w:rsidP="00397FD2">
            <w:pPr>
              <w:spacing w:after="0" w:line="240" w:lineRule="exact"/>
              <w:jc w:val="center"/>
              <w:rPr>
                <w:rFonts w:ascii="Arial" w:eastAsia="Times New Roman" w:hAnsi="Arial" w:cs="Arial"/>
                <w:noProof/>
                <w:color w:val="000000"/>
                <w:sz w:val="20"/>
                <w:szCs w:val="20"/>
                <w:lang w:val="en-US"/>
              </w:rPr>
            </w:pPr>
          </w:p>
        </w:tc>
      </w:tr>
      <w:tr w:rsidR="00397FD2" w:rsidRPr="00397FD2" w14:paraId="0D93CB85" w14:textId="77777777" w:rsidTr="00732503">
        <w:trPr>
          <w:trHeight w:val="374"/>
        </w:trPr>
        <w:tc>
          <w:tcPr>
            <w:tcW w:w="3175" w:type="dxa"/>
          </w:tcPr>
          <w:p w14:paraId="4B09359B"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President of the Management </w:t>
            </w:r>
          </w:p>
          <w:p w14:paraId="3B5A50E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Board</w:t>
            </w:r>
          </w:p>
        </w:tc>
        <w:tc>
          <w:tcPr>
            <w:tcW w:w="3175" w:type="dxa"/>
            <w:vAlign w:val="center"/>
          </w:tcPr>
          <w:p w14:paraId="12DD8BDA"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584AE1F1"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c>
          <w:tcPr>
            <w:tcW w:w="3175" w:type="dxa"/>
            <w:vAlign w:val="center"/>
          </w:tcPr>
          <w:p w14:paraId="4BCAB9C9"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 xml:space="preserve">Member of the </w:t>
            </w:r>
          </w:p>
          <w:p w14:paraId="3B4628B0" w14:textId="77777777" w:rsidR="00397FD2" w:rsidRPr="00397FD2" w:rsidRDefault="00397FD2" w:rsidP="00397FD2">
            <w:pPr>
              <w:spacing w:after="0" w:line="240" w:lineRule="exact"/>
              <w:jc w:val="center"/>
              <w:rPr>
                <w:rFonts w:ascii="Arial" w:eastAsia="Times New Roman" w:hAnsi="Arial" w:cs="Arial"/>
                <w:b/>
                <w:noProof/>
                <w:color w:val="000000"/>
                <w:sz w:val="20"/>
                <w:szCs w:val="20"/>
                <w:lang w:val="en-US"/>
              </w:rPr>
            </w:pPr>
            <w:r w:rsidRPr="00397FD2">
              <w:rPr>
                <w:rFonts w:ascii="Arial" w:eastAsia="Times New Roman" w:hAnsi="Arial" w:cs="Arial"/>
                <w:b/>
                <w:noProof/>
                <w:color w:val="000000"/>
                <w:sz w:val="20"/>
                <w:szCs w:val="20"/>
                <w:lang w:val="en-US"/>
              </w:rPr>
              <w:t>Management Board</w:t>
            </w:r>
          </w:p>
        </w:tc>
      </w:tr>
    </w:tbl>
    <w:p w14:paraId="79F37026" w14:textId="77777777" w:rsidR="00397FD2" w:rsidRPr="00397FD2" w:rsidRDefault="00397FD2" w:rsidP="00397FD2">
      <w:pPr>
        <w:spacing w:after="0" w:line="240" w:lineRule="auto"/>
        <w:rPr>
          <w:rFonts w:ascii="Arial" w:eastAsia="Times New Roman" w:hAnsi="Arial" w:cs="Arial"/>
          <w:sz w:val="20"/>
          <w:szCs w:val="20"/>
          <w:lang w:val="en-US"/>
        </w:rPr>
      </w:pPr>
    </w:p>
    <w:p w14:paraId="0B2262E9" w14:textId="77777777" w:rsidR="00397FD2" w:rsidRPr="00397FD2" w:rsidRDefault="00397FD2" w:rsidP="00397FD2">
      <w:pPr>
        <w:spacing w:after="0" w:line="240" w:lineRule="auto"/>
        <w:rPr>
          <w:rFonts w:ascii="Arial" w:eastAsia="Times New Roman" w:hAnsi="Arial" w:cs="Arial"/>
          <w:sz w:val="20"/>
          <w:szCs w:val="20"/>
          <w:lang w:val="en-US"/>
        </w:rPr>
      </w:pPr>
    </w:p>
    <w:p w14:paraId="413936EC" w14:textId="77777777" w:rsidR="00397FD2" w:rsidRPr="00397FD2" w:rsidRDefault="00397FD2" w:rsidP="00397FD2">
      <w:pPr>
        <w:spacing w:after="0" w:line="240" w:lineRule="auto"/>
        <w:rPr>
          <w:rFonts w:ascii="Arial" w:eastAsia="Times New Roman" w:hAnsi="Arial" w:cs="Arial"/>
          <w:sz w:val="20"/>
          <w:szCs w:val="20"/>
          <w:lang w:val="en-US"/>
        </w:rPr>
      </w:pPr>
    </w:p>
    <w:p w14:paraId="103651E8" w14:textId="6D437F1E" w:rsidR="00CE74C6" w:rsidRDefault="00397FD2" w:rsidP="00397FD2">
      <w:r w:rsidRPr="00397FD2">
        <w:rPr>
          <w:rFonts w:ascii="Arial" w:eastAsia="Times New Roman" w:hAnsi="Arial" w:cs="Arial"/>
          <w:color w:val="000000"/>
          <w:sz w:val="20"/>
          <w:szCs w:val="20"/>
          <w:lang w:val="en-US"/>
        </w:rPr>
        <w:t xml:space="preserve">Zagreb, </w:t>
      </w:r>
      <w:r w:rsidR="00504EA0">
        <w:rPr>
          <w:rFonts w:ascii="Arial" w:eastAsia="Times New Roman" w:hAnsi="Arial" w:cs="Arial"/>
          <w:color w:val="222222"/>
          <w:sz w:val="20"/>
          <w:szCs w:val="20"/>
          <w:lang w:val="en"/>
        </w:rPr>
        <w:t>25</w:t>
      </w:r>
      <w:r w:rsidRPr="00397FD2">
        <w:rPr>
          <w:rFonts w:ascii="Arial" w:eastAsia="Times New Roman" w:hAnsi="Arial" w:cs="Arial"/>
          <w:color w:val="000000"/>
          <w:sz w:val="20"/>
          <w:szCs w:val="20"/>
          <w:lang w:val="en-US"/>
        </w:rPr>
        <w:t xml:space="preserve"> M</w:t>
      </w:r>
      <w:r>
        <w:rPr>
          <w:rFonts w:ascii="Arial" w:eastAsia="Times New Roman" w:hAnsi="Arial" w:cs="Arial"/>
          <w:color w:val="000000"/>
          <w:sz w:val="20"/>
          <w:szCs w:val="20"/>
          <w:lang w:val="en-US"/>
        </w:rPr>
        <w:t>ay 2023</w:t>
      </w:r>
    </w:p>
    <w:p w14:paraId="58475069" w14:textId="77777777" w:rsidR="00253E85" w:rsidRDefault="00253E85"/>
    <w:p w14:paraId="166748FD" w14:textId="77777777" w:rsidR="00F67757" w:rsidRDefault="00F67757">
      <w:pPr>
        <w:sectPr w:rsidR="00F67757">
          <w:headerReference w:type="default" r:id="rId10"/>
          <w:pgSz w:w="11906" w:h="16838"/>
          <w:pgMar w:top="1417" w:right="1417" w:bottom="1417" w:left="1417" w:header="708" w:footer="708" w:gutter="0"/>
          <w:cols w:space="708"/>
          <w:docGrid w:linePitch="360"/>
        </w:sectPr>
      </w:pPr>
    </w:p>
    <w:p w14:paraId="59225D6F" w14:textId="70BA93A1" w:rsidR="00F67757" w:rsidRDefault="00F67757" w:rsidP="00253E85"/>
    <w:p w14:paraId="168CC691" w14:textId="77777777" w:rsidR="00397FD2" w:rsidRPr="00397FD2" w:rsidRDefault="00397FD2" w:rsidP="00397FD2">
      <w:pPr>
        <w:suppressAutoHyphens/>
        <w:autoSpaceDN w:val="0"/>
        <w:spacing w:after="0" w:line="240" w:lineRule="auto"/>
        <w:ind w:left="283" w:hanging="283"/>
        <w:jc w:val="both"/>
        <w:textAlignment w:val="baseline"/>
        <w:rPr>
          <w:rFonts w:ascii="Arial" w:eastAsia="Times New Roman" w:hAnsi="Arial" w:cs="Arial"/>
          <w:sz w:val="20"/>
          <w:szCs w:val="20"/>
          <w:lang w:val="en-GB"/>
        </w:rPr>
      </w:pPr>
    </w:p>
    <w:p w14:paraId="31AA624C" w14:textId="77777777" w:rsidR="00397FD2" w:rsidRPr="00397FD2" w:rsidRDefault="00397FD2" w:rsidP="00397FD2">
      <w:pPr>
        <w:spacing w:after="0" w:line="276" w:lineRule="auto"/>
        <w:ind w:right="-1"/>
        <w:jc w:val="both"/>
        <w:rPr>
          <w:rFonts w:ascii="Arial" w:eastAsia="Times New Roman" w:hAnsi="Arial" w:cs="Arial"/>
          <w:b/>
          <w:sz w:val="20"/>
          <w:szCs w:val="20"/>
          <w:highlight w:val="yellow"/>
          <w:lang w:val="en-GB"/>
        </w:rPr>
      </w:pPr>
    </w:p>
    <w:tbl>
      <w:tblPr>
        <w:tblW w:w="5000" w:type="pct"/>
        <w:tblLayout w:type="fixed"/>
        <w:tblCellMar>
          <w:left w:w="119" w:type="dxa"/>
          <w:right w:w="119" w:type="dxa"/>
        </w:tblCellMar>
        <w:tblLook w:val="0000" w:firstRow="0" w:lastRow="0" w:firstColumn="0" w:lastColumn="0" w:noHBand="0" w:noVBand="0"/>
      </w:tblPr>
      <w:tblGrid>
        <w:gridCol w:w="4875"/>
        <w:gridCol w:w="947"/>
        <w:gridCol w:w="1626"/>
        <w:gridCol w:w="1624"/>
      </w:tblGrid>
      <w:tr w:rsidR="00397FD2" w:rsidRPr="00397FD2" w14:paraId="1C4CA134" w14:textId="77777777" w:rsidTr="00417A04">
        <w:tc>
          <w:tcPr>
            <w:tcW w:w="2687" w:type="pct"/>
            <w:vAlign w:val="bottom"/>
          </w:tcPr>
          <w:p w14:paraId="7089CB3C"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71469D87" w14:textId="77777777" w:rsidR="00397FD2" w:rsidRPr="00397FD2" w:rsidRDefault="00397FD2" w:rsidP="00397FD2">
            <w:pPr>
              <w:tabs>
                <w:tab w:val="right" w:pos="1202"/>
              </w:tabs>
              <w:spacing w:after="0" w:line="301" w:lineRule="exact"/>
              <w:ind w:left="-15" w:firstLine="15"/>
              <w:jc w:val="center"/>
              <w:outlineLvl w:val="0"/>
              <w:rPr>
                <w:rFonts w:ascii="Arial" w:eastAsia="Times New Roman" w:hAnsi="Arial" w:cs="Arial"/>
                <w:b/>
                <w:bCs/>
                <w:sz w:val="20"/>
                <w:szCs w:val="20"/>
                <w:lang w:val="en-GB"/>
              </w:rPr>
            </w:pPr>
          </w:p>
        </w:tc>
        <w:tc>
          <w:tcPr>
            <w:tcW w:w="896" w:type="pct"/>
            <w:vAlign w:val="bottom"/>
          </w:tcPr>
          <w:p w14:paraId="3D163110"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c>
          <w:tcPr>
            <w:tcW w:w="895" w:type="pct"/>
            <w:vAlign w:val="bottom"/>
          </w:tcPr>
          <w:p w14:paraId="176517BE"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r>
      <w:tr w:rsidR="00397FD2" w:rsidRPr="00397FD2" w14:paraId="1C087B88" w14:textId="77777777" w:rsidTr="00417A04">
        <w:tc>
          <w:tcPr>
            <w:tcW w:w="2687" w:type="pct"/>
            <w:vAlign w:val="bottom"/>
          </w:tcPr>
          <w:p w14:paraId="42D0FED0" w14:textId="77777777" w:rsidR="00397FD2" w:rsidRPr="00397FD2" w:rsidRDefault="00397FD2" w:rsidP="00397FD2">
            <w:pPr>
              <w:tabs>
                <w:tab w:val="right" w:pos="1202"/>
              </w:tabs>
              <w:spacing w:after="0" w:line="301" w:lineRule="exact"/>
              <w:outlineLvl w:val="0"/>
              <w:rPr>
                <w:rFonts w:ascii="Arial" w:eastAsia="Times New Roman" w:hAnsi="Arial" w:cs="Arial"/>
                <w:b/>
                <w:bCs/>
                <w:sz w:val="20"/>
                <w:szCs w:val="20"/>
                <w:lang w:val="en-GB"/>
              </w:rPr>
            </w:pPr>
          </w:p>
        </w:tc>
        <w:tc>
          <w:tcPr>
            <w:tcW w:w="522" w:type="pct"/>
            <w:vAlign w:val="bottom"/>
          </w:tcPr>
          <w:p w14:paraId="66CC50DF"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pacing w:val="-1"/>
                <w:sz w:val="20"/>
                <w:szCs w:val="20"/>
                <w:lang w:val="en-GB"/>
              </w:rPr>
            </w:pPr>
            <w:r w:rsidRPr="00397FD2">
              <w:rPr>
                <w:rFonts w:ascii="Arial" w:eastAsia="Times New Roman" w:hAnsi="Arial" w:cs="Arial"/>
                <w:b/>
                <w:bCs/>
                <w:spacing w:val="-1"/>
                <w:sz w:val="20"/>
                <w:szCs w:val="20"/>
                <w:lang w:val="en-GB"/>
              </w:rPr>
              <w:t>Notes</w:t>
            </w:r>
          </w:p>
        </w:tc>
        <w:tc>
          <w:tcPr>
            <w:tcW w:w="896" w:type="pct"/>
            <w:vAlign w:val="bottom"/>
          </w:tcPr>
          <w:p w14:paraId="16D3FDC4" w14:textId="7EED009A" w:rsidR="00397FD2" w:rsidRPr="00397FD2"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3</w:t>
            </w:r>
          </w:p>
        </w:tc>
        <w:tc>
          <w:tcPr>
            <w:tcW w:w="895" w:type="pct"/>
            <w:vAlign w:val="bottom"/>
          </w:tcPr>
          <w:p w14:paraId="6BB1B8B9" w14:textId="415852ED" w:rsidR="00397FD2" w:rsidRPr="00397FD2" w:rsidRDefault="00397FD2" w:rsidP="00397FD2">
            <w:pPr>
              <w:spacing w:after="0" w:line="301" w:lineRule="exact"/>
              <w:jc w:val="right"/>
              <w:outlineLvl w:val="0"/>
              <w:rPr>
                <w:rFonts w:ascii="Arial" w:eastAsia="Times New Roman" w:hAnsi="Arial" w:cs="Arial"/>
                <w:b/>
                <w:bCs/>
                <w:sz w:val="20"/>
                <w:szCs w:val="20"/>
                <w:lang w:val="en-GB"/>
              </w:rPr>
            </w:pPr>
            <w:bookmarkStart w:id="1" w:name="_Toc4056844"/>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2</w:t>
            </w:r>
            <w:bookmarkEnd w:id="1"/>
          </w:p>
        </w:tc>
      </w:tr>
      <w:tr w:rsidR="00397FD2" w:rsidRPr="00397FD2" w14:paraId="6C1429FF" w14:textId="77777777" w:rsidTr="00417A04">
        <w:tc>
          <w:tcPr>
            <w:tcW w:w="2687" w:type="pct"/>
            <w:vAlign w:val="bottom"/>
          </w:tcPr>
          <w:p w14:paraId="19AE63B8" w14:textId="77777777" w:rsidR="00397FD2" w:rsidRPr="00397FD2" w:rsidRDefault="00397FD2" w:rsidP="00397FD2">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52344D81" w14:textId="77777777" w:rsidR="00397FD2" w:rsidRPr="00397FD2" w:rsidRDefault="00397FD2" w:rsidP="00397FD2">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6" w:type="pct"/>
            <w:vAlign w:val="bottom"/>
          </w:tcPr>
          <w:p w14:paraId="3B8E2887" w14:textId="5E0E24F0"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c>
          <w:tcPr>
            <w:tcW w:w="895" w:type="pct"/>
            <w:vAlign w:val="bottom"/>
          </w:tcPr>
          <w:p w14:paraId="57B594A4" w14:textId="183B2CBD" w:rsidR="00397FD2" w:rsidRPr="00397FD2" w:rsidRDefault="00397FD2" w:rsidP="00397FD2">
            <w:pPr>
              <w:spacing w:after="0" w:line="301" w:lineRule="exact"/>
              <w:jc w:val="right"/>
              <w:outlineLvl w:val="0"/>
              <w:rPr>
                <w:rFonts w:ascii="Arial" w:eastAsia="Times New Roman" w:hAnsi="Arial" w:cs="Arial"/>
                <w:b/>
                <w:sz w:val="20"/>
                <w:szCs w:val="20"/>
                <w:lang w:val="en-GB"/>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p>
        </w:tc>
      </w:tr>
      <w:tr w:rsidR="00397FD2" w:rsidRPr="00397FD2" w14:paraId="0C7115C6" w14:textId="77777777" w:rsidTr="00417A04">
        <w:trPr>
          <w:trHeight w:val="20"/>
        </w:trPr>
        <w:tc>
          <w:tcPr>
            <w:tcW w:w="2687" w:type="pct"/>
            <w:vAlign w:val="bottom"/>
          </w:tcPr>
          <w:p w14:paraId="0C77E0A8"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522" w:type="pct"/>
            <w:vAlign w:val="bottom"/>
          </w:tcPr>
          <w:p w14:paraId="6DF2551C"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6" w:type="pct"/>
            <w:vAlign w:val="bottom"/>
          </w:tcPr>
          <w:p w14:paraId="04B80956"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c>
          <w:tcPr>
            <w:tcW w:w="895" w:type="pct"/>
            <w:vAlign w:val="bottom"/>
          </w:tcPr>
          <w:p w14:paraId="234AECF4" w14:textId="77777777" w:rsidR="00397FD2" w:rsidRPr="00397FD2" w:rsidRDefault="00397FD2" w:rsidP="00397FD2">
            <w:pPr>
              <w:tabs>
                <w:tab w:val="right" w:pos="1202"/>
              </w:tabs>
              <w:spacing w:after="0" w:line="301" w:lineRule="exact"/>
              <w:outlineLvl w:val="0"/>
              <w:rPr>
                <w:rFonts w:eastAsia="Times New Roman" w:cs="Arial"/>
                <w:noProof/>
                <w:color w:val="000000" w:themeColor="text1"/>
                <w:lang w:val="en-US"/>
              </w:rPr>
            </w:pPr>
          </w:p>
        </w:tc>
      </w:tr>
      <w:tr w:rsidR="00312C55" w:rsidRPr="00397FD2" w14:paraId="4BE4A0BD" w14:textId="77777777" w:rsidTr="001D5043">
        <w:tc>
          <w:tcPr>
            <w:tcW w:w="2687" w:type="pct"/>
            <w:vAlign w:val="bottom"/>
          </w:tcPr>
          <w:p w14:paraId="695D0B31"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2" w:name="_Toc4056846"/>
            <w:r w:rsidRPr="00397FD2">
              <w:rPr>
                <w:rFonts w:ascii="Arial" w:eastAsia="Times New Roman" w:hAnsi="Arial" w:cs="Arial"/>
                <w:bCs/>
                <w:spacing w:val="-2"/>
                <w:sz w:val="20"/>
                <w:szCs w:val="20"/>
                <w:lang w:val="en-GB"/>
              </w:rPr>
              <w:t>Interest income calculated using the effective interest method</w:t>
            </w:r>
            <w:bookmarkEnd w:id="2"/>
          </w:p>
        </w:tc>
        <w:tc>
          <w:tcPr>
            <w:tcW w:w="522" w:type="pct"/>
            <w:vAlign w:val="bottom"/>
          </w:tcPr>
          <w:p w14:paraId="318354D5" w14:textId="77777777" w:rsidR="00312C55" w:rsidRPr="00504EA0" w:rsidRDefault="00312C55" w:rsidP="00312C55">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6" w:type="pct"/>
            <w:tcBorders>
              <w:top w:val="nil"/>
              <w:left w:val="nil"/>
              <w:right w:val="nil"/>
            </w:tcBorders>
            <w:shd w:val="clear" w:color="auto" w:fill="auto"/>
            <w:vAlign w:val="bottom"/>
          </w:tcPr>
          <w:p w14:paraId="165A36CA" w14:textId="418CAFE8"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21</w:t>
            </w:r>
            <w:r>
              <w:rPr>
                <w:rFonts w:ascii="Arial" w:hAnsi="Arial" w:cs="Arial"/>
                <w:sz w:val="20"/>
                <w:szCs w:val="20"/>
              </w:rPr>
              <w:t>,</w:t>
            </w:r>
            <w:r w:rsidRPr="005D4EA5">
              <w:rPr>
                <w:rFonts w:ascii="Arial" w:hAnsi="Arial" w:cs="Arial"/>
                <w:sz w:val="20"/>
                <w:szCs w:val="20"/>
              </w:rPr>
              <w:t>074</w:t>
            </w:r>
          </w:p>
        </w:tc>
        <w:tc>
          <w:tcPr>
            <w:tcW w:w="895" w:type="pct"/>
            <w:tcBorders>
              <w:top w:val="nil"/>
              <w:left w:val="nil"/>
              <w:right w:val="nil"/>
            </w:tcBorders>
            <w:shd w:val="clear" w:color="auto" w:fill="auto"/>
            <w:vAlign w:val="bottom"/>
          </w:tcPr>
          <w:p w14:paraId="1DF49AD5" w14:textId="72E49F25" w:rsidR="00312C55" w:rsidRPr="00397FD2" w:rsidRDefault="00312C55" w:rsidP="00312C55">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24</w:t>
            </w:r>
            <w:r>
              <w:rPr>
                <w:rFonts w:ascii="Arial" w:hAnsi="Arial" w:cs="Arial"/>
                <w:sz w:val="20"/>
                <w:szCs w:val="20"/>
              </w:rPr>
              <w:t>,</w:t>
            </w:r>
            <w:r w:rsidRPr="005D4EA5">
              <w:rPr>
                <w:rFonts w:ascii="Arial" w:hAnsi="Arial" w:cs="Arial"/>
                <w:sz w:val="20"/>
                <w:szCs w:val="20"/>
              </w:rPr>
              <w:t>586</w:t>
            </w:r>
          </w:p>
        </w:tc>
      </w:tr>
      <w:tr w:rsidR="00312C55" w:rsidRPr="00397FD2" w14:paraId="7EE04BEA" w14:textId="77777777" w:rsidTr="001D5043">
        <w:tc>
          <w:tcPr>
            <w:tcW w:w="2687" w:type="pct"/>
            <w:vAlign w:val="bottom"/>
          </w:tcPr>
          <w:p w14:paraId="1CF757D1"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3" w:name="_Toc4056850"/>
            <w:r w:rsidRPr="00397FD2">
              <w:rPr>
                <w:rFonts w:ascii="Arial" w:eastAsia="Times New Roman" w:hAnsi="Arial" w:cs="Arial"/>
                <w:bCs/>
                <w:spacing w:val="-2"/>
                <w:sz w:val="20"/>
                <w:szCs w:val="20"/>
                <w:lang w:val="en-GB"/>
              </w:rPr>
              <w:t>Interest expense</w:t>
            </w:r>
            <w:bookmarkEnd w:id="3"/>
          </w:p>
        </w:tc>
        <w:tc>
          <w:tcPr>
            <w:tcW w:w="522" w:type="pct"/>
            <w:vAlign w:val="bottom"/>
          </w:tcPr>
          <w:p w14:paraId="57F0A8A4" w14:textId="77777777"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6" w:type="pct"/>
            <w:tcBorders>
              <w:top w:val="nil"/>
              <w:left w:val="nil"/>
              <w:right w:val="nil"/>
            </w:tcBorders>
            <w:shd w:val="clear" w:color="auto" w:fill="auto"/>
            <w:vAlign w:val="bottom"/>
          </w:tcPr>
          <w:p w14:paraId="468292DD" w14:textId="517C00DB"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(5</w:t>
            </w:r>
            <w:r>
              <w:rPr>
                <w:rFonts w:ascii="Arial" w:hAnsi="Arial" w:cs="Arial"/>
                <w:sz w:val="20"/>
                <w:szCs w:val="20"/>
              </w:rPr>
              <w:t>,</w:t>
            </w:r>
            <w:r w:rsidRPr="005D4EA5">
              <w:rPr>
                <w:rFonts w:ascii="Arial" w:hAnsi="Arial" w:cs="Arial"/>
                <w:sz w:val="20"/>
                <w:szCs w:val="20"/>
              </w:rPr>
              <w:t>776)</w:t>
            </w:r>
          </w:p>
        </w:tc>
        <w:tc>
          <w:tcPr>
            <w:tcW w:w="895" w:type="pct"/>
            <w:tcBorders>
              <w:top w:val="nil"/>
              <w:left w:val="nil"/>
              <w:right w:val="nil"/>
            </w:tcBorders>
            <w:shd w:val="clear" w:color="auto" w:fill="auto"/>
            <w:vAlign w:val="bottom"/>
          </w:tcPr>
          <w:p w14:paraId="1A4908B8" w14:textId="4BE3B206" w:rsidR="00312C55" w:rsidRPr="00397FD2" w:rsidRDefault="00312C55" w:rsidP="00312C55">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(5</w:t>
            </w:r>
            <w:r>
              <w:rPr>
                <w:rFonts w:ascii="Arial" w:hAnsi="Arial" w:cs="Arial"/>
                <w:sz w:val="20"/>
                <w:szCs w:val="20"/>
              </w:rPr>
              <w:t>,</w:t>
            </w:r>
            <w:r w:rsidRPr="005D4EA5">
              <w:rPr>
                <w:rFonts w:ascii="Arial" w:hAnsi="Arial" w:cs="Arial"/>
                <w:sz w:val="20"/>
                <w:szCs w:val="20"/>
              </w:rPr>
              <w:t>337)</w:t>
            </w:r>
          </w:p>
        </w:tc>
      </w:tr>
      <w:tr w:rsidR="00312C55" w:rsidRPr="00397FD2" w14:paraId="6A03050E" w14:textId="77777777" w:rsidTr="001D5043">
        <w:tc>
          <w:tcPr>
            <w:tcW w:w="2687" w:type="pct"/>
            <w:vAlign w:val="bottom"/>
          </w:tcPr>
          <w:p w14:paraId="7DCD3E60"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vertAlign w:val="superscript"/>
                <w:lang w:val="en-GB"/>
              </w:rPr>
            </w:pPr>
            <w:bookmarkStart w:id="4" w:name="_Toc4056854"/>
            <w:r w:rsidRPr="00397FD2">
              <w:rPr>
                <w:rFonts w:ascii="Arial" w:eastAsia="Times New Roman" w:hAnsi="Arial" w:cs="Arial"/>
                <w:b/>
                <w:bCs/>
                <w:sz w:val="20"/>
                <w:szCs w:val="20"/>
                <w:lang w:val="en-GB"/>
              </w:rPr>
              <w:t>Net interest income</w:t>
            </w:r>
            <w:bookmarkEnd w:id="4"/>
          </w:p>
        </w:tc>
        <w:tc>
          <w:tcPr>
            <w:tcW w:w="522" w:type="pct"/>
            <w:vAlign w:val="bottom"/>
          </w:tcPr>
          <w:p w14:paraId="45DED825" w14:textId="77777777" w:rsidR="00312C55" w:rsidRPr="00504EA0"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4" w:space="0" w:color="auto"/>
              <w:bottom w:val="single" w:sz="12" w:space="0" w:color="auto"/>
            </w:tcBorders>
            <w:vAlign w:val="bottom"/>
          </w:tcPr>
          <w:p w14:paraId="1116D33E" w14:textId="77CB72D7"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B62709">
              <w:rPr>
                <w:rFonts w:ascii="Arial" w:hAnsi="Arial" w:cs="Arial"/>
                <w:b/>
                <w:bCs/>
                <w:sz w:val="20"/>
                <w:szCs w:val="20"/>
              </w:rPr>
              <w:t>15</w:t>
            </w:r>
            <w:r>
              <w:rPr>
                <w:rFonts w:ascii="Arial" w:hAnsi="Arial" w:cs="Arial"/>
                <w:b/>
                <w:bCs/>
                <w:sz w:val="20"/>
                <w:szCs w:val="20"/>
              </w:rPr>
              <w:t>,</w:t>
            </w:r>
            <w:r w:rsidRPr="00B62709">
              <w:rPr>
                <w:rFonts w:ascii="Arial" w:hAnsi="Arial" w:cs="Arial"/>
                <w:b/>
                <w:bCs/>
                <w:sz w:val="20"/>
                <w:szCs w:val="20"/>
              </w:rPr>
              <w:t>298</w:t>
            </w:r>
          </w:p>
        </w:tc>
        <w:tc>
          <w:tcPr>
            <w:tcW w:w="895" w:type="pct"/>
            <w:tcBorders>
              <w:top w:val="single" w:sz="4" w:space="0" w:color="auto"/>
              <w:bottom w:val="single" w:sz="12" w:space="0" w:color="auto"/>
            </w:tcBorders>
            <w:vAlign w:val="bottom"/>
          </w:tcPr>
          <w:p w14:paraId="33B2B629" w14:textId="7D97A6A7" w:rsidR="00312C55" w:rsidRPr="00397FD2" w:rsidRDefault="00312C55" w:rsidP="00312C55">
            <w:pPr>
              <w:spacing w:after="0" w:line="340" w:lineRule="exact"/>
              <w:jc w:val="right"/>
              <w:outlineLvl w:val="0"/>
              <w:rPr>
                <w:rFonts w:ascii="Arial" w:eastAsia="Times New Roman" w:hAnsi="Arial" w:cs="Arial"/>
                <w:b/>
                <w:bCs/>
                <w:spacing w:val="-2"/>
                <w:sz w:val="20"/>
                <w:szCs w:val="20"/>
              </w:rPr>
            </w:pPr>
            <w:r w:rsidRPr="00B62709">
              <w:rPr>
                <w:rFonts w:ascii="Arial" w:hAnsi="Arial" w:cs="Arial"/>
                <w:b/>
                <w:bCs/>
                <w:sz w:val="20"/>
                <w:szCs w:val="20"/>
              </w:rPr>
              <w:t>19</w:t>
            </w:r>
            <w:r>
              <w:rPr>
                <w:rFonts w:ascii="Arial" w:hAnsi="Arial" w:cs="Arial"/>
                <w:b/>
                <w:bCs/>
                <w:sz w:val="20"/>
                <w:szCs w:val="20"/>
              </w:rPr>
              <w:t>,</w:t>
            </w:r>
            <w:r w:rsidRPr="00B62709">
              <w:rPr>
                <w:rFonts w:ascii="Arial" w:hAnsi="Arial" w:cs="Arial"/>
                <w:b/>
                <w:bCs/>
                <w:sz w:val="20"/>
                <w:szCs w:val="20"/>
              </w:rPr>
              <w:t>249</w:t>
            </w:r>
          </w:p>
        </w:tc>
      </w:tr>
      <w:tr w:rsidR="00312C55" w:rsidRPr="00397FD2" w14:paraId="30E5089E" w14:textId="77777777" w:rsidTr="001D5043">
        <w:tc>
          <w:tcPr>
            <w:tcW w:w="2687" w:type="pct"/>
            <w:vAlign w:val="bottom"/>
          </w:tcPr>
          <w:p w14:paraId="10E5D2D7"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5BD63308" w14:textId="77777777" w:rsidR="00312C55" w:rsidRPr="00504EA0" w:rsidRDefault="00312C55" w:rsidP="00312C55">
            <w:pPr>
              <w:tabs>
                <w:tab w:val="right" w:pos="1202"/>
              </w:tabs>
              <w:spacing w:after="0" w:line="301" w:lineRule="exact"/>
              <w:jc w:val="center"/>
              <w:outlineLvl w:val="0"/>
              <w:rPr>
                <w:rFonts w:ascii="Arial" w:eastAsia="Times New Roman" w:hAnsi="Arial" w:cs="Arial"/>
                <w:bCs/>
                <w:sz w:val="20"/>
                <w:szCs w:val="20"/>
                <w:lang w:val="en-GB"/>
              </w:rPr>
            </w:pPr>
          </w:p>
        </w:tc>
        <w:tc>
          <w:tcPr>
            <w:tcW w:w="896" w:type="pct"/>
            <w:vAlign w:val="bottom"/>
          </w:tcPr>
          <w:p w14:paraId="4370AB33"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vAlign w:val="bottom"/>
          </w:tcPr>
          <w:p w14:paraId="54648F94" w14:textId="77777777" w:rsidR="00312C55" w:rsidRPr="00397FD2" w:rsidRDefault="00312C55" w:rsidP="00312C55">
            <w:pPr>
              <w:spacing w:after="0" w:line="301" w:lineRule="exact"/>
              <w:jc w:val="right"/>
              <w:outlineLvl w:val="0"/>
              <w:rPr>
                <w:rFonts w:ascii="Arial" w:eastAsia="Times New Roman" w:hAnsi="Arial" w:cs="Arial"/>
                <w:bCs/>
                <w:spacing w:val="-2"/>
                <w:sz w:val="20"/>
                <w:szCs w:val="20"/>
              </w:rPr>
            </w:pPr>
          </w:p>
        </w:tc>
      </w:tr>
      <w:tr w:rsidR="00312C55" w:rsidRPr="00397FD2" w14:paraId="5C6EAA01" w14:textId="77777777" w:rsidTr="001D5043">
        <w:tc>
          <w:tcPr>
            <w:tcW w:w="2687" w:type="pct"/>
            <w:vAlign w:val="bottom"/>
          </w:tcPr>
          <w:p w14:paraId="5D8865CC" w14:textId="77777777" w:rsidR="00312C55" w:rsidRPr="00397FD2" w:rsidRDefault="00312C55" w:rsidP="00312C55">
            <w:pPr>
              <w:tabs>
                <w:tab w:val="right" w:pos="1202"/>
              </w:tabs>
              <w:spacing w:after="0" w:line="301" w:lineRule="exact"/>
              <w:outlineLvl w:val="0"/>
              <w:rPr>
                <w:rFonts w:ascii="Arial" w:eastAsia="Times New Roman" w:hAnsi="Arial" w:cs="Arial"/>
                <w:bCs/>
                <w:sz w:val="20"/>
                <w:szCs w:val="20"/>
                <w:lang w:val="en-GB"/>
              </w:rPr>
            </w:pPr>
            <w:bookmarkStart w:id="5" w:name="_Toc4056857"/>
            <w:r w:rsidRPr="00397FD2">
              <w:rPr>
                <w:rFonts w:ascii="Arial" w:eastAsia="Times New Roman" w:hAnsi="Arial" w:cs="Arial"/>
                <w:bCs/>
                <w:spacing w:val="-2"/>
                <w:sz w:val="20"/>
                <w:szCs w:val="20"/>
                <w:lang w:val="en-GB"/>
              </w:rPr>
              <w:t>Fee and commission income</w:t>
            </w:r>
            <w:bookmarkEnd w:id="5"/>
          </w:p>
        </w:tc>
        <w:tc>
          <w:tcPr>
            <w:tcW w:w="522" w:type="pct"/>
            <w:vAlign w:val="bottom"/>
          </w:tcPr>
          <w:p w14:paraId="54B61920" w14:textId="211E1B8A" w:rsidR="00312C55" w:rsidRPr="00504EA0" w:rsidRDefault="00312C55" w:rsidP="00312C55">
            <w:pPr>
              <w:tabs>
                <w:tab w:val="right" w:pos="1202"/>
              </w:tabs>
              <w:spacing w:after="0" w:line="301" w:lineRule="exact"/>
              <w:jc w:val="center"/>
              <w:outlineLvl w:val="0"/>
              <w:rPr>
                <w:rFonts w:ascii="Arial" w:eastAsia="Times New Roman" w:hAnsi="Arial" w:cs="Arial"/>
                <w:bCs/>
                <w:sz w:val="20"/>
                <w:szCs w:val="20"/>
                <w:lang w:val="en-GB"/>
              </w:rPr>
            </w:pPr>
          </w:p>
        </w:tc>
        <w:tc>
          <w:tcPr>
            <w:tcW w:w="896" w:type="pct"/>
            <w:vAlign w:val="bottom"/>
          </w:tcPr>
          <w:p w14:paraId="68EECE8B" w14:textId="09EED06A"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1</w:t>
            </w:r>
            <w:r>
              <w:rPr>
                <w:rFonts w:ascii="Arial" w:hAnsi="Arial" w:cs="Arial"/>
                <w:sz w:val="20"/>
                <w:szCs w:val="20"/>
              </w:rPr>
              <w:t>,</w:t>
            </w:r>
            <w:r w:rsidRPr="005D4EA5">
              <w:rPr>
                <w:rFonts w:ascii="Arial" w:hAnsi="Arial" w:cs="Arial"/>
                <w:sz w:val="20"/>
                <w:szCs w:val="20"/>
              </w:rPr>
              <w:t>719</w:t>
            </w:r>
          </w:p>
        </w:tc>
        <w:tc>
          <w:tcPr>
            <w:tcW w:w="895" w:type="pct"/>
            <w:vAlign w:val="bottom"/>
          </w:tcPr>
          <w:p w14:paraId="2C76963F" w14:textId="387906B4" w:rsidR="00312C55" w:rsidRPr="00397FD2" w:rsidRDefault="00312C55" w:rsidP="00312C55">
            <w:pPr>
              <w:spacing w:after="0" w:line="240" w:lineRule="auto"/>
              <w:jc w:val="right"/>
              <w:rPr>
                <w:rFonts w:ascii="Arial" w:eastAsia="Arial Unicode MS" w:hAnsi="Arial" w:cs="Arial"/>
                <w:sz w:val="20"/>
                <w:szCs w:val="20"/>
              </w:rPr>
            </w:pPr>
            <w:r w:rsidRPr="005D4EA5">
              <w:rPr>
                <w:rFonts w:ascii="Arial" w:hAnsi="Arial" w:cs="Arial"/>
                <w:sz w:val="20"/>
                <w:szCs w:val="20"/>
              </w:rPr>
              <w:t>895</w:t>
            </w:r>
          </w:p>
        </w:tc>
      </w:tr>
      <w:tr w:rsidR="00312C55" w:rsidRPr="00397FD2" w14:paraId="7FFEF94C" w14:textId="77777777" w:rsidTr="001D5043">
        <w:trPr>
          <w:trHeight w:val="318"/>
        </w:trPr>
        <w:tc>
          <w:tcPr>
            <w:tcW w:w="2687" w:type="pct"/>
            <w:vAlign w:val="bottom"/>
          </w:tcPr>
          <w:p w14:paraId="1C7CCE45"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6" w:name="_Toc4056859"/>
            <w:r w:rsidRPr="00397FD2">
              <w:rPr>
                <w:rFonts w:ascii="Arial" w:eastAsia="Times New Roman" w:hAnsi="Arial" w:cs="Arial"/>
                <w:bCs/>
                <w:spacing w:val="-2"/>
                <w:sz w:val="20"/>
                <w:szCs w:val="20"/>
                <w:lang w:val="en-GB"/>
              </w:rPr>
              <w:t>Fee and commission expense</w:t>
            </w:r>
            <w:bookmarkEnd w:id="6"/>
          </w:p>
        </w:tc>
        <w:tc>
          <w:tcPr>
            <w:tcW w:w="522" w:type="pct"/>
            <w:vAlign w:val="bottom"/>
          </w:tcPr>
          <w:p w14:paraId="7B01E1BD" w14:textId="1B1346A4"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vAlign w:val="bottom"/>
          </w:tcPr>
          <w:p w14:paraId="123E041A" w14:textId="1602FBD6"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(241)</w:t>
            </w:r>
          </w:p>
        </w:tc>
        <w:tc>
          <w:tcPr>
            <w:tcW w:w="895" w:type="pct"/>
            <w:vAlign w:val="bottom"/>
          </w:tcPr>
          <w:p w14:paraId="70301769" w14:textId="0B840F6C" w:rsidR="00312C55" w:rsidRPr="00397FD2" w:rsidRDefault="00312C55" w:rsidP="00312C55">
            <w:pPr>
              <w:spacing w:after="0" w:line="240" w:lineRule="auto"/>
              <w:jc w:val="right"/>
              <w:rPr>
                <w:rFonts w:ascii="Arial" w:eastAsia="Arial Unicode MS" w:hAnsi="Arial" w:cs="Arial"/>
                <w:sz w:val="20"/>
                <w:szCs w:val="20"/>
              </w:rPr>
            </w:pPr>
            <w:r w:rsidRPr="005D4EA5">
              <w:rPr>
                <w:rFonts w:ascii="Arial" w:hAnsi="Arial" w:cs="Arial"/>
                <w:sz w:val="20"/>
                <w:szCs w:val="20"/>
              </w:rPr>
              <w:t>(163)</w:t>
            </w:r>
          </w:p>
        </w:tc>
      </w:tr>
      <w:tr w:rsidR="00312C55" w:rsidRPr="00397FD2" w14:paraId="3FCD89C0" w14:textId="77777777" w:rsidTr="001D5043">
        <w:tc>
          <w:tcPr>
            <w:tcW w:w="2687" w:type="pct"/>
            <w:vAlign w:val="bottom"/>
          </w:tcPr>
          <w:p w14:paraId="73AED703"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vertAlign w:val="superscript"/>
                <w:lang w:val="en-GB"/>
              </w:rPr>
            </w:pPr>
            <w:bookmarkStart w:id="7" w:name="_Toc4056861"/>
            <w:r w:rsidRPr="00397FD2">
              <w:rPr>
                <w:rFonts w:ascii="Arial" w:eastAsia="Times New Roman" w:hAnsi="Arial" w:cs="Arial"/>
                <w:b/>
                <w:bCs/>
                <w:sz w:val="20"/>
                <w:szCs w:val="20"/>
                <w:lang w:val="en-GB"/>
              </w:rPr>
              <w:t>Net fee and commission income</w:t>
            </w:r>
            <w:bookmarkEnd w:id="7"/>
          </w:p>
        </w:tc>
        <w:tc>
          <w:tcPr>
            <w:tcW w:w="522" w:type="pct"/>
            <w:vAlign w:val="bottom"/>
          </w:tcPr>
          <w:p w14:paraId="157B786B" w14:textId="77777777" w:rsidR="00312C55" w:rsidRPr="00504EA0"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3CC74AC2" w14:textId="7D17B97C"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B62709">
              <w:rPr>
                <w:rFonts w:ascii="Arial" w:hAnsi="Arial" w:cs="Arial"/>
                <w:b/>
                <w:bCs/>
                <w:sz w:val="20"/>
                <w:szCs w:val="20"/>
              </w:rPr>
              <w:t>1</w:t>
            </w:r>
            <w:r>
              <w:rPr>
                <w:rFonts w:ascii="Arial" w:hAnsi="Arial" w:cs="Arial"/>
                <w:b/>
                <w:bCs/>
                <w:sz w:val="20"/>
                <w:szCs w:val="20"/>
              </w:rPr>
              <w:t>,</w:t>
            </w:r>
            <w:r w:rsidRPr="00B62709">
              <w:rPr>
                <w:rFonts w:ascii="Arial" w:hAnsi="Arial" w:cs="Arial"/>
                <w:b/>
                <w:bCs/>
                <w:sz w:val="20"/>
                <w:szCs w:val="20"/>
              </w:rPr>
              <w:t>478</w:t>
            </w:r>
          </w:p>
        </w:tc>
        <w:tc>
          <w:tcPr>
            <w:tcW w:w="895" w:type="pct"/>
            <w:tcBorders>
              <w:top w:val="single" w:sz="2" w:space="0" w:color="auto"/>
              <w:bottom w:val="single" w:sz="12" w:space="0" w:color="auto"/>
            </w:tcBorders>
            <w:vAlign w:val="bottom"/>
          </w:tcPr>
          <w:p w14:paraId="448BBC8F" w14:textId="775CCB26" w:rsidR="00312C55" w:rsidRPr="00397FD2" w:rsidRDefault="00312C55" w:rsidP="00312C55">
            <w:pPr>
              <w:spacing w:after="0" w:line="340" w:lineRule="exact"/>
              <w:jc w:val="right"/>
              <w:outlineLvl w:val="0"/>
              <w:rPr>
                <w:rFonts w:ascii="Arial" w:eastAsia="Times New Roman" w:hAnsi="Arial" w:cs="Arial"/>
                <w:b/>
                <w:bCs/>
                <w:spacing w:val="-2"/>
                <w:sz w:val="20"/>
                <w:szCs w:val="20"/>
              </w:rPr>
            </w:pPr>
            <w:r w:rsidRPr="00B62709">
              <w:rPr>
                <w:rFonts w:ascii="Arial" w:hAnsi="Arial" w:cs="Arial"/>
                <w:b/>
                <w:bCs/>
                <w:sz w:val="20"/>
                <w:szCs w:val="20"/>
              </w:rPr>
              <w:t>732</w:t>
            </w:r>
          </w:p>
        </w:tc>
      </w:tr>
      <w:tr w:rsidR="00312C55" w:rsidRPr="00397FD2" w14:paraId="3EFB198D" w14:textId="77777777" w:rsidTr="001D5043">
        <w:tc>
          <w:tcPr>
            <w:tcW w:w="2687" w:type="pct"/>
            <w:vAlign w:val="bottom"/>
          </w:tcPr>
          <w:p w14:paraId="4B2A4F62" w14:textId="77777777" w:rsidR="00312C55" w:rsidRPr="00397FD2" w:rsidRDefault="00312C55" w:rsidP="00312C55">
            <w:pPr>
              <w:tabs>
                <w:tab w:val="right" w:pos="1202"/>
              </w:tabs>
              <w:spacing w:after="0" w:line="301" w:lineRule="exact"/>
              <w:outlineLvl w:val="0"/>
              <w:rPr>
                <w:rFonts w:ascii="Arial" w:eastAsia="Times New Roman" w:hAnsi="Arial" w:cs="Arial"/>
                <w:sz w:val="20"/>
                <w:szCs w:val="20"/>
                <w:lang w:val="en-GB"/>
              </w:rPr>
            </w:pPr>
          </w:p>
        </w:tc>
        <w:tc>
          <w:tcPr>
            <w:tcW w:w="522" w:type="pct"/>
            <w:vAlign w:val="bottom"/>
          </w:tcPr>
          <w:p w14:paraId="31344B21" w14:textId="77777777" w:rsidR="00312C55" w:rsidRPr="00504EA0" w:rsidRDefault="00312C55" w:rsidP="00312C55">
            <w:pPr>
              <w:tabs>
                <w:tab w:val="right" w:pos="1202"/>
              </w:tabs>
              <w:spacing w:after="0" w:line="301" w:lineRule="exact"/>
              <w:jc w:val="center"/>
              <w:outlineLvl w:val="0"/>
              <w:rPr>
                <w:rFonts w:ascii="Arial" w:eastAsia="Times New Roman" w:hAnsi="Arial" w:cs="Arial"/>
                <w:sz w:val="20"/>
                <w:szCs w:val="20"/>
                <w:lang w:val="en-GB"/>
              </w:rPr>
            </w:pPr>
          </w:p>
        </w:tc>
        <w:tc>
          <w:tcPr>
            <w:tcW w:w="896" w:type="pct"/>
            <w:tcBorders>
              <w:top w:val="single" w:sz="12" w:space="0" w:color="auto"/>
            </w:tcBorders>
            <w:vAlign w:val="bottom"/>
          </w:tcPr>
          <w:p w14:paraId="3E32F360"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43AF812B" w14:textId="77777777" w:rsidR="00312C55" w:rsidRPr="00397FD2" w:rsidRDefault="00312C55" w:rsidP="00312C55">
            <w:pPr>
              <w:tabs>
                <w:tab w:val="right" w:pos="1202"/>
              </w:tabs>
              <w:spacing w:after="0" w:line="301" w:lineRule="exact"/>
              <w:jc w:val="right"/>
              <w:outlineLvl w:val="0"/>
              <w:rPr>
                <w:rFonts w:ascii="Arial" w:eastAsia="Times New Roman" w:hAnsi="Arial" w:cs="Arial"/>
                <w:sz w:val="20"/>
                <w:szCs w:val="20"/>
              </w:rPr>
            </w:pPr>
          </w:p>
        </w:tc>
      </w:tr>
      <w:tr w:rsidR="00312C55" w:rsidRPr="00397FD2" w14:paraId="4C4FEFBC" w14:textId="77777777" w:rsidTr="001D5043">
        <w:tc>
          <w:tcPr>
            <w:tcW w:w="2687" w:type="pct"/>
            <w:vAlign w:val="bottom"/>
          </w:tcPr>
          <w:p w14:paraId="42100246" w14:textId="77777777" w:rsidR="00312C55" w:rsidRPr="00397FD2" w:rsidRDefault="00312C55" w:rsidP="00312C55">
            <w:pPr>
              <w:tabs>
                <w:tab w:val="right" w:pos="1202"/>
              </w:tabs>
              <w:spacing w:after="0" w:line="301" w:lineRule="exact"/>
              <w:outlineLvl w:val="0"/>
              <w:rPr>
                <w:rFonts w:ascii="Arial" w:eastAsia="Times New Roman" w:hAnsi="Arial" w:cs="Arial"/>
                <w:sz w:val="20"/>
                <w:szCs w:val="20"/>
                <w:lang w:val="en-GB"/>
              </w:rPr>
            </w:pPr>
            <w:bookmarkStart w:id="8" w:name="_Toc4056864"/>
            <w:r w:rsidRPr="00397FD2">
              <w:rPr>
                <w:rFonts w:ascii="Arial" w:eastAsia="Times New Roman" w:hAnsi="Arial" w:cs="Arial"/>
                <w:sz w:val="20"/>
                <w:szCs w:val="20"/>
                <w:lang w:val="en-GB"/>
              </w:rPr>
              <w:t>Net gains/(losses) on financial operations</w:t>
            </w:r>
            <w:bookmarkEnd w:id="8"/>
          </w:p>
        </w:tc>
        <w:tc>
          <w:tcPr>
            <w:tcW w:w="522" w:type="pct"/>
            <w:vAlign w:val="bottom"/>
          </w:tcPr>
          <w:p w14:paraId="7B341F47" w14:textId="064946CC" w:rsidR="00312C55" w:rsidRPr="00504EA0" w:rsidRDefault="00312C55" w:rsidP="00312C55">
            <w:pPr>
              <w:tabs>
                <w:tab w:val="right" w:pos="1202"/>
              </w:tabs>
              <w:spacing w:after="0" w:line="301" w:lineRule="exact"/>
              <w:jc w:val="center"/>
              <w:outlineLvl w:val="0"/>
              <w:rPr>
                <w:rFonts w:ascii="Arial" w:eastAsia="Times New Roman" w:hAnsi="Arial" w:cs="Arial"/>
                <w:sz w:val="20"/>
                <w:szCs w:val="20"/>
                <w:lang w:val="en-GB"/>
              </w:rPr>
            </w:pPr>
          </w:p>
        </w:tc>
        <w:tc>
          <w:tcPr>
            <w:tcW w:w="896" w:type="pct"/>
            <w:vAlign w:val="bottom"/>
          </w:tcPr>
          <w:p w14:paraId="19A0DD8F" w14:textId="67DA2B4F"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2</w:t>
            </w:r>
            <w:r>
              <w:rPr>
                <w:rFonts w:ascii="Arial" w:hAnsi="Arial" w:cs="Arial"/>
                <w:sz w:val="20"/>
                <w:szCs w:val="20"/>
              </w:rPr>
              <w:t>,</w:t>
            </w:r>
            <w:r w:rsidRPr="005D4EA5">
              <w:rPr>
                <w:rFonts w:ascii="Arial" w:hAnsi="Arial" w:cs="Arial"/>
                <w:sz w:val="20"/>
                <w:szCs w:val="20"/>
              </w:rPr>
              <w:t>467</w:t>
            </w:r>
          </w:p>
        </w:tc>
        <w:tc>
          <w:tcPr>
            <w:tcW w:w="895" w:type="pct"/>
            <w:vAlign w:val="bottom"/>
          </w:tcPr>
          <w:p w14:paraId="4B6066AE" w14:textId="67629B6F" w:rsidR="00312C55" w:rsidRPr="00397FD2" w:rsidRDefault="00312C55" w:rsidP="00312C55">
            <w:pPr>
              <w:tabs>
                <w:tab w:val="right" w:pos="1202"/>
              </w:tabs>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569</w:t>
            </w:r>
          </w:p>
        </w:tc>
      </w:tr>
      <w:tr w:rsidR="00312C55" w:rsidRPr="00397FD2" w14:paraId="7B49752A" w14:textId="77777777" w:rsidTr="001D5043">
        <w:tc>
          <w:tcPr>
            <w:tcW w:w="2687" w:type="pct"/>
            <w:vAlign w:val="bottom"/>
          </w:tcPr>
          <w:p w14:paraId="31ACE6ED" w14:textId="77777777" w:rsidR="00312C55" w:rsidRPr="00397FD2" w:rsidRDefault="00312C55" w:rsidP="00312C55">
            <w:pPr>
              <w:tabs>
                <w:tab w:val="right" w:pos="1202"/>
              </w:tabs>
              <w:spacing w:after="0" w:line="340" w:lineRule="exact"/>
              <w:outlineLvl w:val="0"/>
              <w:rPr>
                <w:rFonts w:ascii="Arial" w:eastAsia="Times New Roman" w:hAnsi="Arial" w:cs="Arial"/>
                <w:sz w:val="20"/>
                <w:szCs w:val="20"/>
                <w:lang w:val="en-GB"/>
              </w:rPr>
            </w:pPr>
            <w:bookmarkStart w:id="9" w:name="_Toc4056868"/>
            <w:r w:rsidRPr="00397FD2">
              <w:rPr>
                <w:rFonts w:ascii="Arial" w:eastAsia="Times New Roman" w:hAnsi="Arial" w:cs="Arial"/>
                <w:sz w:val="20"/>
                <w:szCs w:val="20"/>
                <w:lang w:val="en-GB"/>
              </w:rPr>
              <w:t>Other income</w:t>
            </w:r>
            <w:bookmarkEnd w:id="9"/>
          </w:p>
        </w:tc>
        <w:tc>
          <w:tcPr>
            <w:tcW w:w="522" w:type="pct"/>
            <w:vAlign w:val="bottom"/>
          </w:tcPr>
          <w:p w14:paraId="5123CD97" w14:textId="77777777" w:rsidR="00312C55" w:rsidRPr="00504EA0"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vAlign w:val="bottom"/>
          </w:tcPr>
          <w:p w14:paraId="6592FC3C" w14:textId="500D3E3E"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1</w:t>
            </w:r>
            <w:r>
              <w:rPr>
                <w:rFonts w:ascii="Arial" w:hAnsi="Arial" w:cs="Arial"/>
                <w:sz w:val="20"/>
                <w:szCs w:val="20"/>
              </w:rPr>
              <w:t>,</w:t>
            </w:r>
            <w:r w:rsidRPr="005D4EA5">
              <w:rPr>
                <w:rFonts w:ascii="Arial" w:hAnsi="Arial" w:cs="Arial"/>
                <w:sz w:val="20"/>
                <w:szCs w:val="20"/>
              </w:rPr>
              <w:t>057</w:t>
            </w:r>
          </w:p>
        </w:tc>
        <w:tc>
          <w:tcPr>
            <w:tcW w:w="895" w:type="pct"/>
            <w:vAlign w:val="bottom"/>
          </w:tcPr>
          <w:p w14:paraId="52E37698" w14:textId="77EE43AB" w:rsidR="00312C55" w:rsidRPr="00397FD2" w:rsidRDefault="00312C55" w:rsidP="00312C55">
            <w:pPr>
              <w:tabs>
                <w:tab w:val="right" w:pos="1202"/>
              </w:tabs>
              <w:spacing w:after="0" w:line="301" w:lineRule="exact"/>
              <w:jc w:val="right"/>
              <w:outlineLvl w:val="0"/>
              <w:rPr>
                <w:rFonts w:ascii="Arial" w:eastAsia="Times New Roman" w:hAnsi="Arial" w:cs="Arial"/>
                <w:sz w:val="20"/>
                <w:szCs w:val="20"/>
              </w:rPr>
            </w:pPr>
            <w:r w:rsidRPr="005D4EA5">
              <w:rPr>
                <w:rFonts w:ascii="Arial" w:hAnsi="Arial" w:cs="Arial"/>
                <w:sz w:val="20"/>
                <w:szCs w:val="20"/>
              </w:rPr>
              <w:t>878</w:t>
            </w:r>
          </w:p>
        </w:tc>
      </w:tr>
      <w:tr w:rsidR="00312C55" w:rsidRPr="00397FD2" w14:paraId="56C5BAA5" w14:textId="77777777" w:rsidTr="001D5043">
        <w:tc>
          <w:tcPr>
            <w:tcW w:w="2687" w:type="pct"/>
            <w:vAlign w:val="bottom"/>
          </w:tcPr>
          <w:p w14:paraId="4C20C531"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p>
        </w:tc>
        <w:tc>
          <w:tcPr>
            <w:tcW w:w="522" w:type="pct"/>
            <w:vAlign w:val="bottom"/>
          </w:tcPr>
          <w:p w14:paraId="2039C93C" w14:textId="77777777" w:rsidR="00312C55" w:rsidRPr="00504EA0"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63E9D3DE" w14:textId="1E22698A"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795DD8">
              <w:rPr>
                <w:rFonts w:ascii="Arial" w:hAnsi="Arial" w:cs="Arial"/>
                <w:b/>
                <w:bCs/>
                <w:sz w:val="20"/>
                <w:szCs w:val="20"/>
              </w:rPr>
              <w:t>20</w:t>
            </w:r>
            <w:r>
              <w:rPr>
                <w:rFonts w:ascii="Arial" w:hAnsi="Arial" w:cs="Arial"/>
                <w:b/>
                <w:bCs/>
                <w:sz w:val="20"/>
                <w:szCs w:val="20"/>
              </w:rPr>
              <w:t>,</w:t>
            </w:r>
            <w:r w:rsidRPr="00795DD8">
              <w:rPr>
                <w:rFonts w:ascii="Arial" w:hAnsi="Arial" w:cs="Arial"/>
                <w:b/>
                <w:bCs/>
                <w:sz w:val="20"/>
                <w:szCs w:val="20"/>
              </w:rPr>
              <w:t>300</w:t>
            </w:r>
          </w:p>
        </w:tc>
        <w:tc>
          <w:tcPr>
            <w:tcW w:w="895" w:type="pct"/>
            <w:tcBorders>
              <w:top w:val="single" w:sz="2" w:space="0" w:color="auto"/>
              <w:bottom w:val="single" w:sz="12" w:space="0" w:color="auto"/>
            </w:tcBorders>
            <w:vAlign w:val="bottom"/>
          </w:tcPr>
          <w:p w14:paraId="1C71DA05" w14:textId="526A7DE3"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795DD8">
              <w:rPr>
                <w:rFonts w:ascii="Arial" w:hAnsi="Arial" w:cs="Arial"/>
                <w:b/>
                <w:bCs/>
                <w:sz w:val="20"/>
                <w:szCs w:val="20"/>
              </w:rPr>
              <w:t>21</w:t>
            </w:r>
            <w:r>
              <w:rPr>
                <w:rFonts w:ascii="Arial" w:hAnsi="Arial" w:cs="Arial"/>
                <w:b/>
                <w:bCs/>
                <w:sz w:val="20"/>
                <w:szCs w:val="20"/>
              </w:rPr>
              <w:t>,</w:t>
            </w:r>
            <w:r w:rsidRPr="00795DD8">
              <w:rPr>
                <w:rFonts w:ascii="Arial" w:hAnsi="Arial" w:cs="Arial"/>
                <w:b/>
                <w:bCs/>
                <w:sz w:val="20"/>
                <w:szCs w:val="20"/>
              </w:rPr>
              <w:t>428</w:t>
            </w:r>
          </w:p>
        </w:tc>
      </w:tr>
      <w:tr w:rsidR="00312C55" w:rsidRPr="00397FD2" w14:paraId="321B3F6D" w14:textId="77777777" w:rsidTr="001D5043">
        <w:tc>
          <w:tcPr>
            <w:tcW w:w="2687" w:type="pct"/>
            <w:vAlign w:val="bottom"/>
          </w:tcPr>
          <w:p w14:paraId="7A963B0F"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p>
        </w:tc>
        <w:tc>
          <w:tcPr>
            <w:tcW w:w="522" w:type="pct"/>
            <w:vAlign w:val="bottom"/>
          </w:tcPr>
          <w:p w14:paraId="70649699" w14:textId="77777777"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6" w:type="pct"/>
            <w:vAlign w:val="bottom"/>
          </w:tcPr>
          <w:p w14:paraId="5DF25800"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vAlign w:val="bottom"/>
          </w:tcPr>
          <w:p w14:paraId="3526F1E9" w14:textId="77777777" w:rsidR="00312C55" w:rsidRPr="00397FD2" w:rsidRDefault="00312C55" w:rsidP="00312C55">
            <w:pPr>
              <w:spacing w:after="0" w:line="301" w:lineRule="exact"/>
              <w:jc w:val="right"/>
              <w:outlineLvl w:val="0"/>
              <w:rPr>
                <w:rFonts w:ascii="Arial" w:eastAsia="Times New Roman" w:hAnsi="Arial" w:cs="Arial"/>
                <w:bCs/>
                <w:spacing w:val="-2"/>
                <w:sz w:val="20"/>
                <w:szCs w:val="20"/>
              </w:rPr>
            </w:pPr>
          </w:p>
        </w:tc>
      </w:tr>
      <w:tr w:rsidR="00312C55" w:rsidRPr="00397FD2" w14:paraId="0680785A" w14:textId="77777777" w:rsidTr="001D5043">
        <w:tc>
          <w:tcPr>
            <w:tcW w:w="2687" w:type="pct"/>
            <w:vAlign w:val="bottom"/>
          </w:tcPr>
          <w:p w14:paraId="5A5D12E3"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10" w:name="_Toc4056873"/>
            <w:r w:rsidRPr="00397FD2">
              <w:rPr>
                <w:rFonts w:ascii="Arial" w:eastAsia="Times New Roman" w:hAnsi="Arial" w:cs="Arial"/>
                <w:bCs/>
                <w:spacing w:val="-2"/>
                <w:sz w:val="20"/>
                <w:szCs w:val="20"/>
                <w:lang w:val="en-GB"/>
              </w:rPr>
              <w:t>Employee expenses</w:t>
            </w:r>
            <w:bookmarkEnd w:id="10"/>
          </w:p>
        </w:tc>
        <w:tc>
          <w:tcPr>
            <w:tcW w:w="522" w:type="pct"/>
            <w:vAlign w:val="bottom"/>
          </w:tcPr>
          <w:p w14:paraId="3FAA6395" w14:textId="78E2188C"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bookmarkStart w:id="11" w:name="_Toc4056874"/>
            <w:r w:rsidRPr="00504EA0">
              <w:rPr>
                <w:rFonts w:ascii="Arial" w:eastAsia="Times New Roman" w:hAnsi="Arial" w:cs="Arial"/>
                <w:bCs/>
                <w:spacing w:val="-2"/>
                <w:sz w:val="20"/>
                <w:szCs w:val="20"/>
                <w:lang w:val="en-GB"/>
              </w:rPr>
              <w:t>7 a)</w:t>
            </w:r>
            <w:bookmarkEnd w:id="11"/>
          </w:p>
        </w:tc>
        <w:tc>
          <w:tcPr>
            <w:tcW w:w="896" w:type="pct"/>
            <w:tcBorders>
              <w:top w:val="nil"/>
              <w:left w:val="nil"/>
              <w:right w:val="nil"/>
            </w:tcBorders>
            <w:shd w:val="clear" w:color="auto" w:fill="auto"/>
            <w:vAlign w:val="bottom"/>
          </w:tcPr>
          <w:p w14:paraId="06BB3229" w14:textId="4974BBDE" w:rsidR="00312C55" w:rsidRPr="00D801C4" w:rsidRDefault="00C40513" w:rsidP="00312C55">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r w:rsidR="00312C55" w:rsidRPr="00D801C4">
              <w:rPr>
                <w:rFonts w:ascii="Arial" w:eastAsia="Times New Roman" w:hAnsi="Arial" w:cs="Arial"/>
                <w:color w:val="000000" w:themeColor="text1"/>
                <w:sz w:val="20"/>
                <w:szCs w:val="20"/>
              </w:rPr>
              <w:t>3,695</w:t>
            </w:r>
            <w:r>
              <w:rPr>
                <w:rFonts w:ascii="Arial" w:eastAsia="Times New Roman" w:hAnsi="Arial" w:cs="Arial"/>
                <w:color w:val="000000" w:themeColor="text1"/>
                <w:sz w:val="20"/>
                <w:szCs w:val="20"/>
              </w:rPr>
              <w:t>)</w:t>
            </w:r>
          </w:p>
        </w:tc>
        <w:tc>
          <w:tcPr>
            <w:tcW w:w="895" w:type="pct"/>
            <w:tcBorders>
              <w:top w:val="nil"/>
              <w:left w:val="nil"/>
              <w:right w:val="nil"/>
            </w:tcBorders>
            <w:shd w:val="clear" w:color="auto" w:fill="auto"/>
            <w:vAlign w:val="bottom"/>
          </w:tcPr>
          <w:p w14:paraId="567FF901" w14:textId="534E7A84" w:rsidR="00312C55" w:rsidRPr="00397FD2" w:rsidRDefault="00C40513" w:rsidP="00312C55">
            <w:pPr>
              <w:spacing w:after="0" w:line="301" w:lineRule="exact"/>
              <w:jc w:val="right"/>
              <w:outlineLvl w:val="0"/>
              <w:rPr>
                <w:rFonts w:ascii="Arial" w:eastAsia="Times New Roman" w:hAnsi="Arial" w:cs="Arial"/>
                <w:bCs/>
                <w:spacing w:val="-2"/>
                <w:sz w:val="20"/>
                <w:szCs w:val="20"/>
              </w:rPr>
            </w:pPr>
            <w:r>
              <w:rPr>
                <w:rFonts w:ascii="Arial" w:eastAsia="Times New Roman" w:hAnsi="Arial" w:cs="Arial"/>
                <w:bCs/>
                <w:color w:val="000000" w:themeColor="text1"/>
                <w:spacing w:val="-2"/>
                <w:sz w:val="20"/>
                <w:szCs w:val="20"/>
              </w:rPr>
              <w:t>(</w:t>
            </w:r>
            <w:r w:rsidR="00312C55" w:rsidRPr="005D4EA5">
              <w:rPr>
                <w:rFonts w:ascii="Arial" w:eastAsia="Times New Roman" w:hAnsi="Arial" w:cs="Arial"/>
                <w:bCs/>
                <w:color w:val="000000" w:themeColor="text1"/>
                <w:spacing w:val="-2"/>
                <w:sz w:val="20"/>
                <w:szCs w:val="20"/>
              </w:rPr>
              <w:t>3</w:t>
            </w:r>
            <w:r w:rsidR="00312C55">
              <w:rPr>
                <w:rFonts w:ascii="Arial" w:eastAsia="Times New Roman" w:hAnsi="Arial" w:cs="Arial"/>
                <w:bCs/>
                <w:color w:val="000000" w:themeColor="text1"/>
                <w:spacing w:val="-2"/>
                <w:sz w:val="20"/>
                <w:szCs w:val="20"/>
              </w:rPr>
              <w:t>,</w:t>
            </w:r>
            <w:r w:rsidR="00312C55" w:rsidRPr="005D4EA5">
              <w:rPr>
                <w:rFonts w:ascii="Arial" w:eastAsia="Times New Roman" w:hAnsi="Arial" w:cs="Arial"/>
                <w:bCs/>
                <w:color w:val="000000" w:themeColor="text1"/>
                <w:spacing w:val="-2"/>
                <w:sz w:val="20"/>
                <w:szCs w:val="20"/>
              </w:rPr>
              <w:t>390</w:t>
            </w:r>
            <w:r>
              <w:rPr>
                <w:rFonts w:ascii="Arial" w:eastAsia="Times New Roman" w:hAnsi="Arial" w:cs="Arial"/>
                <w:bCs/>
                <w:color w:val="000000" w:themeColor="text1"/>
                <w:spacing w:val="-2"/>
                <w:sz w:val="20"/>
                <w:szCs w:val="20"/>
              </w:rPr>
              <w:t>)</w:t>
            </w:r>
          </w:p>
        </w:tc>
      </w:tr>
      <w:tr w:rsidR="00312C55" w:rsidRPr="00397FD2" w14:paraId="7679A036" w14:textId="77777777" w:rsidTr="001D5043">
        <w:tc>
          <w:tcPr>
            <w:tcW w:w="2687" w:type="pct"/>
            <w:vAlign w:val="bottom"/>
          </w:tcPr>
          <w:p w14:paraId="0995D822"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12" w:name="_Toc4056877"/>
            <w:r w:rsidRPr="00397FD2">
              <w:rPr>
                <w:rFonts w:ascii="Arial" w:eastAsia="Times New Roman" w:hAnsi="Arial" w:cs="Arial"/>
                <w:bCs/>
                <w:spacing w:val="-2"/>
                <w:sz w:val="20"/>
                <w:szCs w:val="20"/>
                <w:lang w:val="en-GB"/>
              </w:rPr>
              <w:t>Depreciation and amortisation</w:t>
            </w:r>
            <w:bookmarkEnd w:id="12"/>
          </w:p>
        </w:tc>
        <w:tc>
          <w:tcPr>
            <w:tcW w:w="522" w:type="pct"/>
            <w:vAlign w:val="bottom"/>
          </w:tcPr>
          <w:p w14:paraId="5491561C" w14:textId="40562E02"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bookmarkStart w:id="13" w:name="_Toc4056878"/>
            <w:r w:rsidRPr="00504EA0">
              <w:rPr>
                <w:rFonts w:ascii="Arial" w:eastAsia="Times New Roman" w:hAnsi="Arial" w:cs="Arial"/>
                <w:bCs/>
                <w:spacing w:val="-2"/>
                <w:sz w:val="20"/>
                <w:szCs w:val="20"/>
                <w:lang w:val="en-GB"/>
              </w:rPr>
              <w:t>7 b)</w:t>
            </w:r>
            <w:bookmarkEnd w:id="13"/>
          </w:p>
        </w:tc>
        <w:tc>
          <w:tcPr>
            <w:tcW w:w="896" w:type="pct"/>
            <w:tcBorders>
              <w:top w:val="nil"/>
              <w:left w:val="nil"/>
              <w:right w:val="nil"/>
            </w:tcBorders>
            <w:shd w:val="clear" w:color="auto" w:fill="auto"/>
            <w:vAlign w:val="bottom"/>
          </w:tcPr>
          <w:p w14:paraId="66A14E21" w14:textId="7405D27A" w:rsidR="00312C55" w:rsidRPr="00D801C4" w:rsidRDefault="00C40513" w:rsidP="00312C55">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r w:rsidR="00312C55" w:rsidRPr="00D801C4">
              <w:rPr>
                <w:rFonts w:ascii="Arial" w:eastAsia="Times New Roman" w:hAnsi="Arial" w:cs="Arial"/>
                <w:color w:val="000000" w:themeColor="text1"/>
                <w:sz w:val="20"/>
                <w:szCs w:val="20"/>
              </w:rPr>
              <w:t>344</w:t>
            </w:r>
            <w:r>
              <w:rPr>
                <w:rFonts w:ascii="Arial" w:eastAsia="Times New Roman" w:hAnsi="Arial" w:cs="Arial"/>
                <w:color w:val="000000" w:themeColor="text1"/>
                <w:sz w:val="20"/>
                <w:szCs w:val="20"/>
              </w:rPr>
              <w:t>)</w:t>
            </w:r>
          </w:p>
        </w:tc>
        <w:tc>
          <w:tcPr>
            <w:tcW w:w="895" w:type="pct"/>
            <w:tcBorders>
              <w:top w:val="nil"/>
              <w:left w:val="nil"/>
              <w:right w:val="nil"/>
            </w:tcBorders>
            <w:shd w:val="clear" w:color="auto" w:fill="auto"/>
            <w:vAlign w:val="bottom"/>
          </w:tcPr>
          <w:p w14:paraId="553F3FA6" w14:textId="533C05F0" w:rsidR="00312C55" w:rsidRPr="00397FD2" w:rsidRDefault="00C40513" w:rsidP="00312C55">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w:t>
            </w:r>
            <w:r w:rsidR="00312C55" w:rsidRPr="005D4EA5">
              <w:rPr>
                <w:rFonts w:ascii="Arial" w:eastAsia="Times New Roman" w:hAnsi="Arial" w:cs="Arial"/>
                <w:color w:val="000000" w:themeColor="text1"/>
                <w:sz w:val="20"/>
                <w:szCs w:val="20"/>
              </w:rPr>
              <w:t>386</w:t>
            </w:r>
            <w:r>
              <w:rPr>
                <w:rFonts w:ascii="Arial" w:eastAsia="Times New Roman" w:hAnsi="Arial" w:cs="Arial"/>
                <w:color w:val="000000" w:themeColor="text1"/>
                <w:sz w:val="20"/>
                <w:szCs w:val="20"/>
              </w:rPr>
              <w:t>)</w:t>
            </w:r>
          </w:p>
        </w:tc>
      </w:tr>
      <w:tr w:rsidR="00312C55" w:rsidRPr="00397FD2" w14:paraId="2B2CA3B4" w14:textId="77777777" w:rsidTr="001D5043">
        <w:tc>
          <w:tcPr>
            <w:tcW w:w="2687" w:type="pct"/>
            <w:vAlign w:val="bottom"/>
          </w:tcPr>
          <w:p w14:paraId="330440D0" w14:textId="77777777"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14" w:name="_Toc4056881"/>
            <w:r w:rsidRPr="00397FD2">
              <w:rPr>
                <w:rFonts w:ascii="Arial" w:eastAsia="Times New Roman" w:hAnsi="Arial" w:cs="Arial"/>
                <w:bCs/>
                <w:spacing w:val="-2"/>
                <w:sz w:val="20"/>
                <w:szCs w:val="20"/>
                <w:lang w:val="en-GB"/>
              </w:rPr>
              <w:t>Other expenses</w:t>
            </w:r>
            <w:bookmarkEnd w:id="14"/>
          </w:p>
        </w:tc>
        <w:tc>
          <w:tcPr>
            <w:tcW w:w="522" w:type="pct"/>
            <w:vAlign w:val="bottom"/>
          </w:tcPr>
          <w:p w14:paraId="45373584" w14:textId="54D7BEC2"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bookmarkStart w:id="15" w:name="_Toc4056882"/>
            <w:r w:rsidRPr="00504EA0">
              <w:rPr>
                <w:rFonts w:ascii="Arial" w:eastAsia="Times New Roman" w:hAnsi="Arial" w:cs="Arial"/>
                <w:bCs/>
                <w:spacing w:val="-2"/>
                <w:sz w:val="20"/>
                <w:szCs w:val="20"/>
                <w:lang w:val="en-GB"/>
              </w:rPr>
              <w:t>7 c)</w:t>
            </w:r>
            <w:bookmarkEnd w:id="15"/>
          </w:p>
        </w:tc>
        <w:tc>
          <w:tcPr>
            <w:tcW w:w="896" w:type="pct"/>
            <w:tcBorders>
              <w:top w:val="nil"/>
              <w:left w:val="nil"/>
              <w:right w:val="nil"/>
            </w:tcBorders>
            <w:shd w:val="clear" w:color="auto" w:fill="auto"/>
            <w:vAlign w:val="bottom"/>
          </w:tcPr>
          <w:p w14:paraId="720CED81" w14:textId="49AE534D" w:rsidR="00312C55" w:rsidRPr="00D801C4" w:rsidRDefault="00C40513" w:rsidP="00312C55">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(2</w:t>
            </w:r>
            <w:r w:rsidR="00312C55" w:rsidRPr="00D801C4">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244)</w:t>
            </w:r>
          </w:p>
        </w:tc>
        <w:tc>
          <w:tcPr>
            <w:tcW w:w="895" w:type="pct"/>
            <w:tcBorders>
              <w:top w:val="nil"/>
              <w:left w:val="nil"/>
              <w:right w:val="nil"/>
            </w:tcBorders>
            <w:shd w:val="clear" w:color="auto" w:fill="auto"/>
            <w:vAlign w:val="bottom"/>
          </w:tcPr>
          <w:p w14:paraId="750064EC" w14:textId="40BCA121" w:rsidR="00312C55" w:rsidRPr="00397FD2" w:rsidRDefault="00C40513" w:rsidP="00312C55">
            <w:pPr>
              <w:spacing w:after="0" w:line="301" w:lineRule="exact"/>
              <w:jc w:val="right"/>
              <w:outlineLvl w:val="0"/>
              <w:rPr>
                <w:rFonts w:ascii="Arial" w:eastAsia="Times New Roman" w:hAnsi="Arial" w:cs="Arial"/>
                <w:color w:val="000000"/>
                <w:sz w:val="20"/>
                <w:szCs w:val="20"/>
                <w:lang w:val="en-GB"/>
              </w:rPr>
            </w:pPr>
            <w:r>
              <w:rPr>
                <w:rFonts w:ascii="Arial" w:eastAsia="Times New Roman" w:hAnsi="Arial" w:cs="Arial"/>
                <w:color w:val="000000" w:themeColor="text1"/>
                <w:sz w:val="20"/>
                <w:szCs w:val="20"/>
              </w:rPr>
              <w:t>(</w:t>
            </w:r>
            <w:r w:rsidR="00312C55" w:rsidRPr="005D4EA5">
              <w:rPr>
                <w:rFonts w:ascii="Arial" w:eastAsia="Times New Roman" w:hAnsi="Arial" w:cs="Arial"/>
                <w:color w:val="000000" w:themeColor="text1"/>
                <w:sz w:val="20"/>
                <w:szCs w:val="20"/>
              </w:rPr>
              <w:t>4</w:t>
            </w:r>
            <w:r w:rsidR="00312C55">
              <w:rPr>
                <w:rFonts w:ascii="Arial" w:eastAsia="Times New Roman" w:hAnsi="Arial" w:cs="Arial"/>
                <w:color w:val="000000" w:themeColor="text1"/>
                <w:sz w:val="20"/>
                <w:szCs w:val="20"/>
              </w:rPr>
              <w:t>,</w:t>
            </w:r>
            <w:r w:rsidR="00312C55" w:rsidRPr="005D4EA5">
              <w:rPr>
                <w:rFonts w:ascii="Arial" w:eastAsia="Times New Roman" w:hAnsi="Arial" w:cs="Arial"/>
                <w:color w:val="000000" w:themeColor="text1"/>
                <w:sz w:val="20"/>
                <w:szCs w:val="20"/>
              </w:rPr>
              <w:t>419</w:t>
            </w:r>
            <w:r>
              <w:rPr>
                <w:rFonts w:ascii="Arial" w:eastAsia="Times New Roman" w:hAnsi="Arial" w:cs="Arial"/>
                <w:color w:val="000000" w:themeColor="text1"/>
                <w:sz w:val="20"/>
                <w:szCs w:val="20"/>
              </w:rPr>
              <w:t>)</w:t>
            </w:r>
          </w:p>
        </w:tc>
      </w:tr>
      <w:tr w:rsidR="00312C55" w:rsidRPr="00397FD2" w14:paraId="54441F7D" w14:textId="77777777" w:rsidTr="001D5043">
        <w:trPr>
          <w:trHeight w:val="306"/>
        </w:trPr>
        <w:tc>
          <w:tcPr>
            <w:tcW w:w="2687" w:type="pct"/>
            <w:vAlign w:val="bottom"/>
          </w:tcPr>
          <w:p w14:paraId="6A90EE81" w14:textId="54AB068E" w:rsidR="00312C55" w:rsidRPr="00397FD2" w:rsidRDefault="00312C55" w:rsidP="00312C55">
            <w:pPr>
              <w:tabs>
                <w:tab w:val="right" w:pos="1202"/>
              </w:tabs>
              <w:spacing w:after="0" w:line="301" w:lineRule="exact"/>
              <w:outlineLvl w:val="0"/>
              <w:rPr>
                <w:rFonts w:ascii="Arial" w:eastAsia="Times New Roman" w:hAnsi="Arial" w:cs="Arial"/>
                <w:bCs/>
                <w:spacing w:val="-2"/>
                <w:sz w:val="20"/>
                <w:szCs w:val="20"/>
                <w:lang w:val="en-GB"/>
              </w:rPr>
            </w:pPr>
            <w:bookmarkStart w:id="16" w:name="_Toc4056885"/>
            <w:r w:rsidRPr="00397FD2">
              <w:rPr>
                <w:rFonts w:ascii="Arial" w:eastAsia="Times New Roman" w:hAnsi="Arial" w:cs="Arial"/>
                <w:bCs/>
                <w:spacing w:val="-2"/>
                <w:sz w:val="20"/>
                <w:szCs w:val="20"/>
                <w:lang w:val="en-GB"/>
              </w:rPr>
              <w:t xml:space="preserve">Impairment </w:t>
            </w:r>
            <w:r>
              <w:rPr>
                <w:rFonts w:ascii="Arial" w:eastAsia="Times New Roman" w:hAnsi="Arial" w:cs="Arial"/>
                <w:bCs/>
                <w:spacing w:val="-2"/>
                <w:sz w:val="20"/>
                <w:szCs w:val="20"/>
                <w:lang w:val="en-GB"/>
              </w:rPr>
              <w:t>gain</w:t>
            </w:r>
            <w:r w:rsidRPr="00397FD2">
              <w:rPr>
                <w:rFonts w:ascii="Arial" w:eastAsia="Times New Roman" w:hAnsi="Arial" w:cs="Arial"/>
                <w:bCs/>
                <w:spacing w:val="-2"/>
                <w:sz w:val="20"/>
                <w:szCs w:val="20"/>
                <w:lang w:val="en-GB"/>
              </w:rPr>
              <w:t xml:space="preserve"> and provisions</w:t>
            </w:r>
            <w:bookmarkEnd w:id="16"/>
          </w:p>
        </w:tc>
        <w:tc>
          <w:tcPr>
            <w:tcW w:w="522" w:type="pct"/>
            <w:vAlign w:val="bottom"/>
          </w:tcPr>
          <w:p w14:paraId="551ABAF4" w14:textId="16665504" w:rsidR="00312C55" w:rsidRPr="00504EA0" w:rsidRDefault="00312C55" w:rsidP="00312C55">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6" w:type="pct"/>
            <w:tcBorders>
              <w:top w:val="nil"/>
              <w:left w:val="nil"/>
              <w:right w:val="nil"/>
            </w:tcBorders>
            <w:shd w:val="clear" w:color="auto" w:fill="auto"/>
            <w:vAlign w:val="bottom"/>
          </w:tcPr>
          <w:p w14:paraId="7D8318A6" w14:textId="3FFEE4ED" w:rsidR="00312C55" w:rsidRPr="00397FD2" w:rsidRDefault="00312C55" w:rsidP="00312C55">
            <w:pPr>
              <w:spacing w:after="0" w:line="301" w:lineRule="exact"/>
              <w:jc w:val="right"/>
              <w:outlineLvl w:val="0"/>
              <w:rPr>
                <w:rFonts w:ascii="Arial" w:eastAsia="Times New Roman" w:hAnsi="Arial" w:cs="Arial"/>
                <w:color w:val="000000"/>
                <w:sz w:val="20"/>
                <w:szCs w:val="20"/>
              </w:rPr>
            </w:pPr>
            <w:r w:rsidRPr="005D4EA5">
              <w:rPr>
                <w:rFonts w:ascii="Arial" w:hAnsi="Arial" w:cs="Arial"/>
                <w:sz w:val="20"/>
                <w:szCs w:val="20"/>
              </w:rPr>
              <w:t>4</w:t>
            </w:r>
            <w:r>
              <w:rPr>
                <w:rFonts w:ascii="Arial" w:hAnsi="Arial" w:cs="Arial"/>
                <w:sz w:val="20"/>
                <w:szCs w:val="20"/>
              </w:rPr>
              <w:t>,</w:t>
            </w:r>
            <w:r w:rsidRPr="005D4EA5">
              <w:rPr>
                <w:rFonts w:ascii="Arial" w:hAnsi="Arial" w:cs="Arial"/>
                <w:sz w:val="20"/>
                <w:szCs w:val="20"/>
              </w:rPr>
              <w:t>646</w:t>
            </w:r>
          </w:p>
        </w:tc>
        <w:tc>
          <w:tcPr>
            <w:tcW w:w="895" w:type="pct"/>
            <w:tcBorders>
              <w:top w:val="nil"/>
              <w:left w:val="nil"/>
              <w:right w:val="nil"/>
            </w:tcBorders>
            <w:shd w:val="clear" w:color="auto" w:fill="auto"/>
            <w:vAlign w:val="bottom"/>
          </w:tcPr>
          <w:p w14:paraId="29559BBB" w14:textId="32D4B80F" w:rsidR="00312C55" w:rsidRPr="00397FD2" w:rsidRDefault="00312C55" w:rsidP="00312C55">
            <w:pPr>
              <w:spacing w:after="0" w:line="301" w:lineRule="exact"/>
              <w:jc w:val="right"/>
              <w:outlineLvl w:val="0"/>
              <w:rPr>
                <w:rFonts w:ascii="Arial" w:eastAsia="Times New Roman" w:hAnsi="Arial" w:cs="Arial"/>
                <w:bCs/>
                <w:spacing w:val="-2"/>
                <w:sz w:val="20"/>
                <w:szCs w:val="20"/>
              </w:rPr>
            </w:pPr>
            <w:r w:rsidRPr="005D4EA5">
              <w:rPr>
                <w:rFonts w:ascii="Arial" w:hAnsi="Arial" w:cs="Arial"/>
                <w:sz w:val="20"/>
                <w:szCs w:val="20"/>
              </w:rPr>
              <w:t>17</w:t>
            </w:r>
            <w:r>
              <w:rPr>
                <w:rFonts w:ascii="Arial" w:hAnsi="Arial" w:cs="Arial"/>
                <w:sz w:val="20"/>
                <w:szCs w:val="20"/>
              </w:rPr>
              <w:t>,</w:t>
            </w:r>
            <w:r w:rsidRPr="005D4EA5">
              <w:rPr>
                <w:rFonts w:ascii="Arial" w:hAnsi="Arial" w:cs="Arial"/>
                <w:sz w:val="20"/>
                <w:szCs w:val="20"/>
              </w:rPr>
              <w:t>291</w:t>
            </w:r>
          </w:p>
        </w:tc>
      </w:tr>
      <w:tr w:rsidR="00312C55" w:rsidRPr="00397FD2" w14:paraId="51EB5978" w14:textId="77777777" w:rsidTr="001D5043">
        <w:tc>
          <w:tcPr>
            <w:tcW w:w="2687" w:type="pct"/>
            <w:vAlign w:val="bottom"/>
          </w:tcPr>
          <w:p w14:paraId="5478CDFC"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bookmarkStart w:id="17" w:name="_Toc4056889"/>
            <w:r w:rsidRPr="00397FD2">
              <w:rPr>
                <w:rFonts w:ascii="Arial" w:eastAsia="Times New Roman" w:hAnsi="Arial" w:cs="Arial"/>
                <w:b/>
                <w:bCs/>
                <w:sz w:val="20"/>
                <w:szCs w:val="20"/>
                <w:lang w:val="en-GB"/>
              </w:rPr>
              <w:t>Profit before income tax</w:t>
            </w:r>
            <w:bookmarkEnd w:id="17"/>
          </w:p>
        </w:tc>
        <w:tc>
          <w:tcPr>
            <w:tcW w:w="522" w:type="pct"/>
            <w:vAlign w:val="bottom"/>
          </w:tcPr>
          <w:p w14:paraId="398312A4" w14:textId="77777777" w:rsidR="00312C55" w:rsidRPr="00397FD2"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746EEC1A" w14:textId="691561D7"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795DD8">
              <w:rPr>
                <w:rFonts w:ascii="Arial" w:hAnsi="Arial" w:cs="Arial"/>
                <w:b/>
                <w:bCs/>
                <w:sz w:val="20"/>
                <w:szCs w:val="20"/>
              </w:rPr>
              <w:t>18</w:t>
            </w:r>
            <w:r>
              <w:rPr>
                <w:rFonts w:ascii="Arial" w:hAnsi="Arial" w:cs="Arial"/>
                <w:b/>
                <w:bCs/>
                <w:sz w:val="20"/>
                <w:szCs w:val="20"/>
              </w:rPr>
              <w:t>,</w:t>
            </w:r>
            <w:r w:rsidRPr="00795DD8">
              <w:rPr>
                <w:rFonts w:ascii="Arial" w:hAnsi="Arial" w:cs="Arial"/>
                <w:b/>
                <w:bCs/>
                <w:sz w:val="20"/>
                <w:szCs w:val="20"/>
              </w:rPr>
              <w:t>663</w:t>
            </w:r>
          </w:p>
        </w:tc>
        <w:tc>
          <w:tcPr>
            <w:tcW w:w="895" w:type="pct"/>
            <w:tcBorders>
              <w:top w:val="single" w:sz="2" w:space="0" w:color="auto"/>
              <w:bottom w:val="single" w:sz="12" w:space="0" w:color="auto"/>
            </w:tcBorders>
            <w:vAlign w:val="bottom"/>
          </w:tcPr>
          <w:p w14:paraId="5E648912" w14:textId="5598FEC8"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795DD8">
              <w:rPr>
                <w:rFonts w:ascii="Arial" w:hAnsi="Arial" w:cs="Arial"/>
                <w:b/>
                <w:bCs/>
                <w:sz w:val="20"/>
                <w:szCs w:val="20"/>
              </w:rPr>
              <w:t>30</w:t>
            </w:r>
            <w:r>
              <w:rPr>
                <w:rFonts w:ascii="Arial" w:hAnsi="Arial" w:cs="Arial"/>
                <w:b/>
                <w:bCs/>
                <w:sz w:val="20"/>
                <w:szCs w:val="20"/>
              </w:rPr>
              <w:t>,</w:t>
            </w:r>
            <w:r w:rsidRPr="00795DD8">
              <w:rPr>
                <w:rFonts w:ascii="Arial" w:hAnsi="Arial" w:cs="Arial"/>
                <w:b/>
                <w:bCs/>
                <w:sz w:val="20"/>
                <w:szCs w:val="20"/>
              </w:rPr>
              <w:t>524</w:t>
            </w:r>
          </w:p>
        </w:tc>
      </w:tr>
      <w:tr w:rsidR="00312C55" w:rsidRPr="00397FD2" w14:paraId="000BC1B5" w14:textId="77777777" w:rsidTr="001D5043">
        <w:trPr>
          <w:trHeight w:val="371"/>
        </w:trPr>
        <w:tc>
          <w:tcPr>
            <w:tcW w:w="2687" w:type="pct"/>
            <w:vAlign w:val="bottom"/>
          </w:tcPr>
          <w:p w14:paraId="4CD439F1" w14:textId="77777777" w:rsidR="00312C55" w:rsidRPr="00397FD2" w:rsidRDefault="00312C55" w:rsidP="00312C55">
            <w:pPr>
              <w:tabs>
                <w:tab w:val="right" w:pos="1202"/>
              </w:tabs>
              <w:spacing w:after="0" w:line="340" w:lineRule="exact"/>
              <w:outlineLvl w:val="0"/>
              <w:rPr>
                <w:rFonts w:ascii="Arial" w:eastAsia="Times New Roman" w:hAnsi="Arial" w:cs="Arial"/>
                <w:sz w:val="20"/>
                <w:szCs w:val="20"/>
                <w:lang w:val="en-GB"/>
              </w:rPr>
            </w:pPr>
            <w:bookmarkStart w:id="18" w:name="_Toc4056892"/>
            <w:r w:rsidRPr="00397FD2">
              <w:rPr>
                <w:rFonts w:ascii="Arial" w:eastAsia="Times New Roman" w:hAnsi="Arial" w:cs="Arial"/>
                <w:sz w:val="20"/>
                <w:szCs w:val="20"/>
                <w:lang w:val="en-GB"/>
              </w:rPr>
              <w:t>Income tax</w:t>
            </w:r>
            <w:bookmarkEnd w:id="18"/>
          </w:p>
        </w:tc>
        <w:tc>
          <w:tcPr>
            <w:tcW w:w="522" w:type="pct"/>
            <w:vAlign w:val="bottom"/>
          </w:tcPr>
          <w:p w14:paraId="04BFBB3B" w14:textId="442DA234" w:rsidR="00312C55" w:rsidRPr="00397FD2" w:rsidRDefault="00312C55" w:rsidP="00312C55">
            <w:pPr>
              <w:tabs>
                <w:tab w:val="right" w:pos="1202"/>
              </w:tabs>
              <w:spacing w:after="0" w:line="340" w:lineRule="exact"/>
              <w:jc w:val="center"/>
              <w:outlineLvl w:val="0"/>
              <w:rPr>
                <w:rFonts w:ascii="Arial" w:eastAsia="Times New Roman" w:hAnsi="Arial" w:cs="Arial"/>
                <w:sz w:val="20"/>
                <w:szCs w:val="20"/>
                <w:lang w:val="en-GB"/>
              </w:rPr>
            </w:pPr>
          </w:p>
        </w:tc>
        <w:tc>
          <w:tcPr>
            <w:tcW w:w="896" w:type="pct"/>
            <w:vAlign w:val="bottom"/>
          </w:tcPr>
          <w:p w14:paraId="4A7E7065" w14:textId="33C5AC02"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vAlign w:val="bottom"/>
          </w:tcPr>
          <w:p w14:paraId="6FAAA1BD" w14:textId="693BBCC4" w:rsidR="00312C55" w:rsidRPr="00397FD2" w:rsidRDefault="00312C55" w:rsidP="00312C55">
            <w:pPr>
              <w:tabs>
                <w:tab w:val="right" w:pos="1202"/>
              </w:tabs>
              <w:spacing w:after="0" w:line="340" w:lineRule="exact"/>
              <w:jc w:val="right"/>
              <w:outlineLvl w:val="0"/>
              <w:rPr>
                <w:rFonts w:ascii="Arial" w:eastAsia="Times New Roman" w:hAnsi="Arial" w:cs="Arial"/>
                <w:sz w:val="20"/>
                <w:szCs w:val="20"/>
              </w:rPr>
            </w:pPr>
          </w:p>
        </w:tc>
      </w:tr>
      <w:tr w:rsidR="00312C55" w:rsidRPr="00397FD2" w14:paraId="79F9421F" w14:textId="77777777" w:rsidTr="001D5043">
        <w:tc>
          <w:tcPr>
            <w:tcW w:w="2687" w:type="pct"/>
            <w:vAlign w:val="bottom"/>
          </w:tcPr>
          <w:p w14:paraId="5E12DB8C" w14:textId="49EA8855"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bookmarkStart w:id="19" w:name="_Toc4056896"/>
            <w:r w:rsidRPr="00397FD2">
              <w:rPr>
                <w:rFonts w:ascii="Arial" w:eastAsia="Times New Roman" w:hAnsi="Arial" w:cs="Arial"/>
                <w:b/>
                <w:bCs/>
                <w:sz w:val="20"/>
                <w:szCs w:val="20"/>
                <w:lang w:val="en-GB"/>
              </w:rPr>
              <w:t xml:space="preserve">Profit for the </w:t>
            </w:r>
            <w:bookmarkEnd w:id="19"/>
            <w:r>
              <w:rPr>
                <w:rFonts w:ascii="Arial" w:eastAsia="Times New Roman" w:hAnsi="Arial" w:cs="Arial"/>
                <w:b/>
                <w:bCs/>
                <w:sz w:val="20"/>
                <w:szCs w:val="20"/>
                <w:lang w:val="en-GB"/>
              </w:rPr>
              <w:t>period</w:t>
            </w:r>
          </w:p>
        </w:tc>
        <w:tc>
          <w:tcPr>
            <w:tcW w:w="522" w:type="pct"/>
            <w:vAlign w:val="bottom"/>
          </w:tcPr>
          <w:p w14:paraId="147D7CCE" w14:textId="77777777" w:rsidR="00312C55" w:rsidRPr="00397FD2" w:rsidRDefault="00312C55" w:rsidP="00312C55">
            <w:pPr>
              <w:tabs>
                <w:tab w:val="right" w:pos="1202"/>
              </w:tabs>
              <w:spacing w:after="0" w:line="340" w:lineRule="exact"/>
              <w:jc w:val="center"/>
              <w:outlineLvl w:val="0"/>
              <w:rPr>
                <w:rFonts w:ascii="Arial" w:eastAsia="Times New Roman" w:hAnsi="Arial" w:cs="Arial"/>
                <w:b/>
                <w:bCs/>
                <w:sz w:val="20"/>
                <w:szCs w:val="20"/>
                <w:lang w:val="en-GB"/>
              </w:rPr>
            </w:pPr>
          </w:p>
        </w:tc>
        <w:tc>
          <w:tcPr>
            <w:tcW w:w="896" w:type="pct"/>
            <w:tcBorders>
              <w:top w:val="single" w:sz="2" w:space="0" w:color="auto"/>
              <w:bottom w:val="single" w:sz="12" w:space="0" w:color="auto"/>
            </w:tcBorders>
            <w:vAlign w:val="bottom"/>
          </w:tcPr>
          <w:p w14:paraId="2D299E03" w14:textId="018ABA46"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5D4EA5">
              <w:rPr>
                <w:rFonts w:ascii="Arial" w:eastAsia="Times New Roman" w:hAnsi="Arial" w:cs="Arial"/>
                <w:b/>
                <w:color w:val="000000" w:themeColor="text1"/>
                <w:sz w:val="20"/>
                <w:szCs w:val="20"/>
              </w:rPr>
              <w:t>18</w:t>
            </w:r>
            <w:r>
              <w:rPr>
                <w:rFonts w:ascii="Arial" w:eastAsia="Times New Roman" w:hAnsi="Arial" w:cs="Arial"/>
                <w:b/>
                <w:color w:val="000000" w:themeColor="text1"/>
                <w:sz w:val="20"/>
                <w:szCs w:val="20"/>
              </w:rPr>
              <w:t>,</w:t>
            </w:r>
            <w:r w:rsidRPr="005D4EA5">
              <w:rPr>
                <w:rFonts w:ascii="Arial" w:eastAsia="Times New Roman" w:hAnsi="Arial" w:cs="Arial"/>
                <w:b/>
                <w:color w:val="000000" w:themeColor="text1"/>
                <w:sz w:val="20"/>
                <w:szCs w:val="20"/>
              </w:rPr>
              <w:t>663</w:t>
            </w:r>
          </w:p>
        </w:tc>
        <w:tc>
          <w:tcPr>
            <w:tcW w:w="895" w:type="pct"/>
            <w:tcBorders>
              <w:top w:val="single" w:sz="2" w:space="0" w:color="auto"/>
              <w:bottom w:val="single" w:sz="12" w:space="0" w:color="auto"/>
            </w:tcBorders>
            <w:vAlign w:val="bottom"/>
          </w:tcPr>
          <w:p w14:paraId="309FB541" w14:textId="4D7DF2FC"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5D4EA5">
              <w:rPr>
                <w:rFonts w:ascii="Arial" w:eastAsia="Times New Roman" w:hAnsi="Arial" w:cs="Arial"/>
                <w:b/>
                <w:bCs/>
                <w:color w:val="000000" w:themeColor="text1"/>
                <w:sz w:val="20"/>
                <w:szCs w:val="20"/>
              </w:rPr>
              <w:t>30</w:t>
            </w:r>
            <w:r>
              <w:rPr>
                <w:rFonts w:ascii="Arial" w:eastAsia="Times New Roman" w:hAnsi="Arial" w:cs="Arial"/>
                <w:b/>
                <w:bCs/>
                <w:color w:val="000000" w:themeColor="text1"/>
                <w:sz w:val="20"/>
                <w:szCs w:val="20"/>
              </w:rPr>
              <w:t>,</w:t>
            </w:r>
            <w:r w:rsidRPr="005D4EA5">
              <w:rPr>
                <w:rFonts w:ascii="Arial" w:eastAsia="Times New Roman" w:hAnsi="Arial" w:cs="Arial"/>
                <w:b/>
                <w:bCs/>
                <w:color w:val="000000" w:themeColor="text1"/>
                <w:sz w:val="20"/>
                <w:szCs w:val="20"/>
              </w:rPr>
              <w:t>52</w:t>
            </w:r>
            <w:r>
              <w:rPr>
                <w:rFonts w:ascii="Arial" w:eastAsia="Times New Roman" w:hAnsi="Arial" w:cs="Arial"/>
                <w:b/>
                <w:bCs/>
                <w:color w:val="000000" w:themeColor="text1"/>
                <w:sz w:val="20"/>
                <w:szCs w:val="20"/>
              </w:rPr>
              <w:t>4</w:t>
            </w:r>
          </w:p>
        </w:tc>
      </w:tr>
      <w:tr w:rsidR="00312C55" w:rsidRPr="00397FD2" w14:paraId="31F62647" w14:textId="77777777" w:rsidTr="001D5043">
        <w:trPr>
          <w:trHeight w:val="70"/>
        </w:trPr>
        <w:tc>
          <w:tcPr>
            <w:tcW w:w="2687" w:type="pct"/>
            <w:vAlign w:val="bottom"/>
          </w:tcPr>
          <w:p w14:paraId="6A6A9259"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157D608A"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top w:val="single" w:sz="12" w:space="0" w:color="auto"/>
            </w:tcBorders>
            <w:vAlign w:val="bottom"/>
          </w:tcPr>
          <w:p w14:paraId="05ED3972"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C17D70" w14:textId="77777777" w:rsidR="00312C55" w:rsidRPr="00397FD2" w:rsidRDefault="00312C55" w:rsidP="00312C55">
            <w:pPr>
              <w:keepNext/>
              <w:keepLines/>
              <w:spacing w:after="0" w:line="240" w:lineRule="exact"/>
              <w:jc w:val="right"/>
              <w:rPr>
                <w:rFonts w:ascii="Arial" w:eastAsia="Times New Roman" w:hAnsi="Arial" w:cs="Arial"/>
                <w:b/>
                <w:position w:val="4"/>
                <w:sz w:val="20"/>
                <w:szCs w:val="20"/>
                <w:u w:val="thick"/>
              </w:rPr>
            </w:pPr>
          </w:p>
        </w:tc>
      </w:tr>
      <w:tr w:rsidR="00312C55" w:rsidRPr="00397FD2" w14:paraId="61F91295" w14:textId="77777777" w:rsidTr="001D5043">
        <w:trPr>
          <w:trHeight w:val="70"/>
        </w:trPr>
        <w:tc>
          <w:tcPr>
            <w:tcW w:w="2687" w:type="pct"/>
            <w:vAlign w:val="bottom"/>
          </w:tcPr>
          <w:p w14:paraId="4B273D8C"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lang w:val="en-GB"/>
              </w:rPr>
            </w:pPr>
          </w:p>
        </w:tc>
        <w:tc>
          <w:tcPr>
            <w:tcW w:w="522" w:type="pct"/>
            <w:vAlign w:val="bottom"/>
          </w:tcPr>
          <w:p w14:paraId="3B70EFD6"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76ADC59F"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vAlign w:val="bottom"/>
          </w:tcPr>
          <w:p w14:paraId="03835FA6" w14:textId="77777777" w:rsidR="00312C55" w:rsidRPr="00397FD2" w:rsidRDefault="00312C55" w:rsidP="00312C55">
            <w:pPr>
              <w:keepNext/>
              <w:keepLines/>
              <w:spacing w:after="0" w:line="240" w:lineRule="exact"/>
              <w:jc w:val="right"/>
              <w:rPr>
                <w:rFonts w:ascii="Arial" w:eastAsia="Times New Roman" w:hAnsi="Arial" w:cs="Arial"/>
                <w:b/>
                <w:position w:val="4"/>
                <w:sz w:val="20"/>
                <w:szCs w:val="20"/>
                <w:u w:val="thick"/>
              </w:rPr>
            </w:pPr>
          </w:p>
        </w:tc>
      </w:tr>
      <w:tr w:rsidR="00312C55" w:rsidRPr="00397FD2" w14:paraId="6B424966" w14:textId="77777777" w:rsidTr="001D5043">
        <w:trPr>
          <w:trHeight w:val="70"/>
        </w:trPr>
        <w:tc>
          <w:tcPr>
            <w:tcW w:w="2687" w:type="pct"/>
            <w:vAlign w:val="bottom"/>
          </w:tcPr>
          <w:p w14:paraId="2B4ACF92"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Attributable to:</w:t>
            </w:r>
          </w:p>
        </w:tc>
        <w:tc>
          <w:tcPr>
            <w:tcW w:w="522" w:type="pct"/>
            <w:vAlign w:val="bottom"/>
          </w:tcPr>
          <w:p w14:paraId="7009EE06"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vAlign w:val="bottom"/>
          </w:tcPr>
          <w:p w14:paraId="47FD6227" w14:textId="77777777" w:rsidR="00312C55" w:rsidRPr="00397FD2" w:rsidRDefault="00312C55" w:rsidP="00312C55">
            <w:pPr>
              <w:spacing w:after="0" w:line="301" w:lineRule="exact"/>
              <w:jc w:val="right"/>
              <w:outlineLvl w:val="0"/>
              <w:rPr>
                <w:rFonts w:ascii="Arial" w:eastAsia="Times New Roman" w:hAnsi="Arial" w:cs="Arial"/>
                <w:color w:val="000000"/>
                <w:sz w:val="20"/>
                <w:szCs w:val="20"/>
              </w:rPr>
            </w:pPr>
          </w:p>
        </w:tc>
        <w:tc>
          <w:tcPr>
            <w:tcW w:w="895" w:type="pct"/>
            <w:vAlign w:val="bottom"/>
          </w:tcPr>
          <w:p w14:paraId="5EAB4350" w14:textId="77777777" w:rsidR="00312C55" w:rsidRPr="00397FD2" w:rsidRDefault="00312C55" w:rsidP="00312C55">
            <w:pPr>
              <w:keepNext/>
              <w:keepLines/>
              <w:spacing w:after="0" w:line="301" w:lineRule="exact"/>
              <w:jc w:val="right"/>
              <w:rPr>
                <w:rFonts w:ascii="Arial" w:eastAsia="Times New Roman" w:hAnsi="Arial" w:cs="Arial"/>
                <w:b/>
                <w:position w:val="4"/>
                <w:sz w:val="20"/>
                <w:szCs w:val="20"/>
                <w:u w:val="thick"/>
              </w:rPr>
            </w:pPr>
          </w:p>
        </w:tc>
      </w:tr>
      <w:tr w:rsidR="00312C55" w:rsidRPr="00397FD2" w14:paraId="6B3E52B9" w14:textId="77777777" w:rsidTr="001D5043">
        <w:trPr>
          <w:trHeight w:val="325"/>
        </w:trPr>
        <w:tc>
          <w:tcPr>
            <w:tcW w:w="2687" w:type="pct"/>
            <w:vAlign w:val="bottom"/>
          </w:tcPr>
          <w:p w14:paraId="6906B920" w14:textId="77777777"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Owner of the Bank</w:t>
            </w:r>
          </w:p>
        </w:tc>
        <w:tc>
          <w:tcPr>
            <w:tcW w:w="522" w:type="pct"/>
            <w:vAlign w:val="bottom"/>
          </w:tcPr>
          <w:p w14:paraId="41F8F032" w14:textId="77777777" w:rsidR="00312C55" w:rsidRPr="00397FD2" w:rsidRDefault="00312C55" w:rsidP="00312C55">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6" w:type="pct"/>
            <w:tcBorders>
              <w:bottom w:val="single" w:sz="12" w:space="0" w:color="auto"/>
            </w:tcBorders>
            <w:vAlign w:val="bottom"/>
          </w:tcPr>
          <w:p w14:paraId="06237367" w14:textId="62A443C3" w:rsidR="00312C55" w:rsidRPr="001D5043" w:rsidRDefault="00312C55" w:rsidP="00312C55">
            <w:pPr>
              <w:spacing w:after="0" w:line="340" w:lineRule="exact"/>
              <w:jc w:val="right"/>
              <w:outlineLvl w:val="0"/>
              <w:rPr>
                <w:rFonts w:ascii="Arial" w:eastAsia="Times New Roman" w:hAnsi="Arial" w:cs="Arial"/>
                <w:b/>
                <w:color w:val="000000" w:themeColor="text1"/>
                <w:sz w:val="20"/>
                <w:szCs w:val="20"/>
              </w:rPr>
            </w:pPr>
            <w:r w:rsidRPr="001D5043">
              <w:rPr>
                <w:rFonts w:ascii="Arial" w:eastAsia="Times New Roman" w:hAnsi="Arial" w:cs="Arial"/>
                <w:b/>
                <w:color w:val="000000" w:themeColor="text1"/>
                <w:sz w:val="20"/>
                <w:szCs w:val="20"/>
              </w:rPr>
              <w:t>18,663</w:t>
            </w:r>
          </w:p>
        </w:tc>
        <w:tc>
          <w:tcPr>
            <w:tcW w:w="895" w:type="pct"/>
            <w:tcBorders>
              <w:bottom w:val="single" w:sz="12" w:space="0" w:color="auto"/>
            </w:tcBorders>
            <w:vAlign w:val="bottom"/>
          </w:tcPr>
          <w:p w14:paraId="190EE39A" w14:textId="71341FB8" w:rsidR="00312C55" w:rsidRPr="00397FD2" w:rsidRDefault="00312C55" w:rsidP="00312C55">
            <w:pPr>
              <w:spacing w:after="0" w:line="340" w:lineRule="exact"/>
              <w:jc w:val="right"/>
              <w:outlineLvl w:val="0"/>
              <w:rPr>
                <w:rFonts w:ascii="Arial" w:eastAsia="Times New Roman" w:hAnsi="Arial" w:cs="Arial"/>
                <w:b/>
                <w:color w:val="000000"/>
                <w:sz w:val="20"/>
                <w:szCs w:val="20"/>
              </w:rPr>
            </w:pPr>
            <w:r w:rsidRPr="005D4EA5">
              <w:rPr>
                <w:rFonts w:ascii="Arial" w:eastAsia="Times New Roman" w:hAnsi="Arial" w:cs="Arial"/>
                <w:b/>
                <w:color w:val="000000" w:themeColor="text1"/>
                <w:sz w:val="20"/>
                <w:szCs w:val="20"/>
              </w:rPr>
              <w:t>30</w:t>
            </w:r>
            <w:r>
              <w:rPr>
                <w:rFonts w:ascii="Arial" w:eastAsia="Times New Roman" w:hAnsi="Arial" w:cs="Arial"/>
                <w:b/>
                <w:color w:val="000000" w:themeColor="text1"/>
                <w:sz w:val="20"/>
                <w:szCs w:val="20"/>
              </w:rPr>
              <w:t>,</w:t>
            </w:r>
            <w:r w:rsidRPr="005D4EA5">
              <w:rPr>
                <w:rFonts w:ascii="Arial" w:eastAsia="Times New Roman" w:hAnsi="Arial" w:cs="Arial"/>
                <w:b/>
                <w:color w:val="000000" w:themeColor="text1"/>
                <w:sz w:val="20"/>
                <w:szCs w:val="20"/>
              </w:rPr>
              <w:t>52</w:t>
            </w:r>
            <w:r>
              <w:rPr>
                <w:rFonts w:ascii="Arial" w:eastAsia="Times New Roman" w:hAnsi="Arial" w:cs="Arial"/>
                <w:b/>
                <w:color w:val="000000" w:themeColor="text1"/>
                <w:sz w:val="20"/>
                <w:szCs w:val="20"/>
              </w:rPr>
              <w:t>4</w:t>
            </w:r>
          </w:p>
        </w:tc>
      </w:tr>
    </w:tbl>
    <w:p w14:paraId="50F883DC" w14:textId="77777777" w:rsidR="00397FD2" w:rsidRPr="00397FD2" w:rsidRDefault="00397FD2" w:rsidP="00397FD2">
      <w:pPr>
        <w:spacing w:after="0" w:line="360" w:lineRule="auto"/>
        <w:jc w:val="both"/>
        <w:rPr>
          <w:rFonts w:ascii="Arial" w:eastAsia="Times New Roman" w:hAnsi="Arial" w:cs="Arial"/>
          <w:sz w:val="20"/>
          <w:szCs w:val="20"/>
          <w:highlight w:val="yellow"/>
          <w:lang w:val="en-GB"/>
        </w:rPr>
      </w:pPr>
    </w:p>
    <w:p w14:paraId="68E7641D"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FF89A88"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4F4D1FC2"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5CC832D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07532206" w14:textId="3B8AB658" w:rsidR="00397FD2" w:rsidRDefault="00397FD2" w:rsidP="00397FD2">
      <w:pPr>
        <w:spacing w:after="0" w:line="240" w:lineRule="auto"/>
        <w:jc w:val="both"/>
        <w:rPr>
          <w:rFonts w:ascii="Arial" w:eastAsia="Times New Roman" w:hAnsi="Arial" w:cs="Arial"/>
          <w:sz w:val="20"/>
          <w:szCs w:val="20"/>
          <w:lang w:val="en-GB"/>
        </w:rPr>
      </w:pPr>
      <w:r w:rsidRPr="00397FD2">
        <w:rPr>
          <w:rFonts w:ascii="Arial" w:eastAsia="Times New Roman" w:hAnsi="Arial" w:cs="Arial"/>
          <w:sz w:val="20"/>
          <w:szCs w:val="20"/>
          <w:lang w:val="en-GB"/>
        </w:rPr>
        <w:t>The accompanying accounting policies and notes are an integral part of these financial statements.</w:t>
      </w:r>
    </w:p>
    <w:p w14:paraId="53821107" w14:textId="3FD42930" w:rsidR="00397FD2" w:rsidRDefault="00397FD2" w:rsidP="00397FD2">
      <w:pPr>
        <w:spacing w:after="0" w:line="240" w:lineRule="auto"/>
        <w:jc w:val="both"/>
        <w:rPr>
          <w:rFonts w:ascii="Arial" w:eastAsia="Times New Roman" w:hAnsi="Arial" w:cs="Arial"/>
          <w:sz w:val="20"/>
          <w:szCs w:val="20"/>
          <w:lang w:val="en-GB"/>
        </w:rPr>
      </w:pPr>
    </w:p>
    <w:p w14:paraId="3FCF7D01" w14:textId="77777777" w:rsidR="00397FD2" w:rsidRDefault="00397FD2" w:rsidP="00397FD2">
      <w:pPr>
        <w:spacing w:after="0" w:line="240" w:lineRule="auto"/>
        <w:jc w:val="both"/>
        <w:rPr>
          <w:rFonts w:ascii="Arial" w:eastAsia="Times New Roman" w:hAnsi="Arial" w:cs="Arial"/>
          <w:sz w:val="20"/>
          <w:szCs w:val="20"/>
          <w:lang w:val="en-GB"/>
        </w:rPr>
        <w:sectPr w:rsidR="00397FD2">
          <w:headerReference w:type="default" r:id="rId11"/>
          <w:pgSz w:w="11906" w:h="16838"/>
          <w:pgMar w:top="1417" w:right="1417" w:bottom="1417" w:left="1417" w:header="708" w:footer="708" w:gutter="0"/>
          <w:cols w:space="708"/>
          <w:docGrid w:linePitch="360"/>
        </w:sectPr>
      </w:pPr>
    </w:p>
    <w:p w14:paraId="493CE2A4" w14:textId="77777777" w:rsidR="00397FD2" w:rsidRPr="00397FD2" w:rsidRDefault="00397FD2" w:rsidP="00397FD2">
      <w:pPr>
        <w:spacing w:after="0" w:line="240" w:lineRule="auto"/>
        <w:jc w:val="both"/>
        <w:rPr>
          <w:rFonts w:ascii="Arial" w:eastAsia="Times New Roman" w:hAnsi="Arial" w:cs="Arial"/>
          <w:sz w:val="20"/>
          <w:szCs w:val="20"/>
          <w:lang w:val="en-GB"/>
        </w:rPr>
      </w:pPr>
    </w:p>
    <w:tbl>
      <w:tblPr>
        <w:tblpPr w:leftFromText="181" w:rightFromText="181" w:vertAnchor="text" w:horzAnchor="margin" w:tblpY="234"/>
        <w:tblOverlap w:val="never"/>
        <w:tblW w:w="4996" w:type="pct"/>
        <w:tblLayout w:type="fixed"/>
        <w:tblCellMar>
          <w:left w:w="119" w:type="dxa"/>
          <w:right w:w="119" w:type="dxa"/>
        </w:tblCellMar>
        <w:tblLook w:val="0000" w:firstRow="0" w:lastRow="0" w:firstColumn="0" w:lastColumn="0" w:noHBand="0" w:noVBand="0"/>
      </w:tblPr>
      <w:tblGrid>
        <w:gridCol w:w="6181"/>
        <w:gridCol w:w="1512"/>
        <w:gridCol w:w="1372"/>
      </w:tblGrid>
      <w:tr w:rsidR="00397FD2" w:rsidRPr="00397FD2" w14:paraId="05F099FC" w14:textId="77777777" w:rsidTr="00091C92">
        <w:trPr>
          <w:trHeight w:val="506"/>
        </w:trPr>
        <w:tc>
          <w:tcPr>
            <w:tcW w:w="3409" w:type="pct"/>
            <w:vAlign w:val="bottom"/>
          </w:tcPr>
          <w:p w14:paraId="4B9787C1"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0F3FE736" w14:textId="3CC6D5C9" w:rsidR="00397FD2" w:rsidRPr="00397FD2"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3</w:t>
            </w:r>
          </w:p>
        </w:tc>
        <w:tc>
          <w:tcPr>
            <w:tcW w:w="757" w:type="pct"/>
            <w:vAlign w:val="bottom"/>
          </w:tcPr>
          <w:p w14:paraId="2195ABE8" w14:textId="45F00183" w:rsidR="00397FD2" w:rsidRPr="00397FD2" w:rsidDel="00480157" w:rsidRDefault="00397FD2" w:rsidP="00397FD2">
            <w:pPr>
              <w:spacing w:after="0" w:line="301" w:lineRule="exact"/>
              <w:jc w:val="right"/>
              <w:outlineLvl w:val="0"/>
              <w:rPr>
                <w:rFonts w:ascii="Arial" w:eastAsia="Times New Roman" w:hAnsi="Arial" w:cs="Arial"/>
                <w:b/>
                <w:bCs/>
                <w:sz w:val="20"/>
                <w:szCs w:val="20"/>
                <w:lang w:val="en-GB"/>
              </w:rPr>
            </w:pPr>
            <w:r w:rsidRPr="00397FD2">
              <w:rPr>
                <w:rFonts w:ascii="Arial" w:eastAsia="Times New Roman" w:hAnsi="Arial" w:cs="Arial"/>
                <w:b/>
                <w:bCs/>
                <w:sz w:val="20"/>
                <w:szCs w:val="20"/>
                <w:lang w:val="en-GB"/>
              </w:rPr>
              <w:t>202</w:t>
            </w:r>
            <w:r>
              <w:rPr>
                <w:rFonts w:ascii="Arial" w:eastAsia="Times New Roman" w:hAnsi="Arial" w:cs="Arial"/>
                <w:b/>
                <w:bCs/>
                <w:sz w:val="20"/>
                <w:szCs w:val="20"/>
                <w:lang w:val="en-GB"/>
              </w:rPr>
              <w:t>2</w:t>
            </w:r>
          </w:p>
        </w:tc>
      </w:tr>
      <w:tr w:rsidR="00397FD2" w:rsidRPr="00397FD2" w14:paraId="4CAB9DF2" w14:textId="77777777" w:rsidTr="00091C92">
        <w:trPr>
          <w:trHeight w:val="329"/>
        </w:trPr>
        <w:tc>
          <w:tcPr>
            <w:tcW w:w="3409" w:type="pct"/>
            <w:vAlign w:val="bottom"/>
          </w:tcPr>
          <w:p w14:paraId="7A4FFC96"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6999EE7E" w14:textId="61371FFA" w:rsidR="00397FD2" w:rsidRPr="00397FD2" w:rsidRDefault="00397FD2" w:rsidP="00397FD2">
            <w:pPr>
              <w:spacing w:after="0" w:line="301" w:lineRule="exact"/>
              <w:jc w:val="right"/>
              <w:outlineLvl w:val="0"/>
              <w:rPr>
                <w:rFonts w:ascii="Arial" w:eastAsia="Times New Roman" w:hAnsi="Arial" w:cs="Arial"/>
                <w:b/>
                <w:bCs/>
                <w:sz w:val="20"/>
                <w:szCs w:val="20"/>
                <w:lang w:val="en-GB"/>
              </w:rPr>
            </w:pPr>
            <w:bookmarkStart w:id="20" w:name="_Toc4056901"/>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0"/>
            <w:r w:rsidRPr="00397FD2">
              <w:rPr>
                <w:rFonts w:ascii="Arial" w:eastAsia="Times New Roman" w:hAnsi="Arial" w:cs="Arial"/>
                <w:b/>
                <w:bCs/>
                <w:sz w:val="20"/>
                <w:szCs w:val="20"/>
                <w:lang w:val="en-GB"/>
              </w:rPr>
              <w:t xml:space="preserve"> </w:t>
            </w:r>
          </w:p>
        </w:tc>
        <w:tc>
          <w:tcPr>
            <w:tcW w:w="757" w:type="pct"/>
            <w:vAlign w:val="bottom"/>
          </w:tcPr>
          <w:p w14:paraId="515F361C" w14:textId="5FE0025C" w:rsidR="00397FD2" w:rsidRPr="00397FD2" w:rsidDel="00480157" w:rsidRDefault="00397FD2" w:rsidP="00397FD2">
            <w:pPr>
              <w:spacing w:after="0" w:line="301" w:lineRule="exact"/>
              <w:jc w:val="right"/>
              <w:outlineLvl w:val="0"/>
              <w:rPr>
                <w:rFonts w:ascii="Arial" w:eastAsia="Times New Roman" w:hAnsi="Arial" w:cs="Arial"/>
                <w:b/>
                <w:bCs/>
                <w:sz w:val="20"/>
                <w:szCs w:val="20"/>
                <w:lang w:val="en-GB"/>
              </w:rPr>
            </w:pPr>
            <w:bookmarkStart w:id="21" w:name="_Toc4056902"/>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w:t>
            </w:r>
            <w:bookmarkEnd w:id="21"/>
            <w:r w:rsidRPr="00397FD2">
              <w:rPr>
                <w:rFonts w:ascii="Arial" w:eastAsia="Times New Roman" w:hAnsi="Arial" w:cs="Arial"/>
                <w:b/>
                <w:bCs/>
                <w:sz w:val="20"/>
                <w:szCs w:val="20"/>
                <w:lang w:val="en-GB"/>
              </w:rPr>
              <w:t xml:space="preserve"> </w:t>
            </w:r>
          </w:p>
        </w:tc>
      </w:tr>
      <w:tr w:rsidR="00397FD2" w:rsidRPr="00397FD2" w14:paraId="2899DDBE" w14:textId="77777777" w:rsidTr="00091C92">
        <w:trPr>
          <w:trHeight w:hRule="exact" w:val="214"/>
        </w:trPr>
        <w:tc>
          <w:tcPr>
            <w:tcW w:w="3409" w:type="pct"/>
            <w:vAlign w:val="bottom"/>
          </w:tcPr>
          <w:p w14:paraId="6ED73B95" w14:textId="77777777" w:rsidR="00397FD2" w:rsidRPr="00397FD2" w:rsidRDefault="00397FD2" w:rsidP="00397FD2">
            <w:pPr>
              <w:tabs>
                <w:tab w:val="right" w:pos="1202"/>
              </w:tabs>
              <w:spacing w:after="0" w:line="301" w:lineRule="exact"/>
              <w:jc w:val="center"/>
              <w:outlineLvl w:val="0"/>
              <w:rPr>
                <w:rFonts w:ascii="Arial" w:eastAsia="Times New Roman" w:hAnsi="Arial" w:cs="Arial"/>
                <w:b/>
                <w:bCs/>
                <w:sz w:val="20"/>
                <w:szCs w:val="20"/>
                <w:lang w:val="en-GB"/>
              </w:rPr>
            </w:pPr>
          </w:p>
        </w:tc>
        <w:tc>
          <w:tcPr>
            <w:tcW w:w="834" w:type="pct"/>
            <w:vAlign w:val="bottom"/>
          </w:tcPr>
          <w:p w14:paraId="5215A7D5"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c>
          <w:tcPr>
            <w:tcW w:w="757" w:type="pct"/>
            <w:vAlign w:val="bottom"/>
          </w:tcPr>
          <w:p w14:paraId="23D47504" w14:textId="77777777" w:rsidR="00397FD2" w:rsidRPr="00397FD2" w:rsidRDefault="00397FD2" w:rsidP="00397FD2">
            <w:pPr>
              <w:spacing w:after="0" w:line="301" w:lineRule="exact"/>
              <w:jc w:val="right"/>
              <w:outlineLvl w:val="0"/>
              <w:rPr>
                <w:rFonts w:ascii="Arial" w:eastAsia="Times New Roman" w:hAnsi="Arial" w:cs="Arial"/>
                <w:b/>
                <w:bCs/>
                <w:sz w:val="20"/>
                <w:szCs w:val="20"/>
                <w:lang w:val="en-GB"/>
              </w:rPr>
            </w:pPr>
          </w:p>
        </w:tc>
      </w:tr>
      <w:tr w:rsidR="00312C55" w:rsidRPr="00397FD2" w14:paraId="2311B2F0" w14:textId="77777777" w:rsidTr="00312C55">
        <w:trPr>
          <w:trHeight w:val="319"/>
        </w:trPr>
        <w:tc>
          <w:tcPr>
            <w:tcW w:w="3409" w:type="pct"/>
            <w:vAlign w:val="bottom"/>
          </w:tcPr>
          <w:p w14:paraId="31DC79D9" w14:textId="0D9E1EB3"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bookmarkStart w:id="22" w:name="_Toc4056903"/>
            <w:r w:rsidRPr="00397FD2">
              <w:rPr>
                <w:rFonts w:ascii="Arial" w:eastAsia="Times New Roman" w:hAnsi="Arial" w:cs="Arial"/>
                <w:b/>
                <w:bCs/>
                <w:sz w:val="20"/>
                <w:szCs w:val="20"/>
                <w:lang w:val="en-GB"/>
              </w:rPr>
              <w:t xml:space="preserve">Profit for the </w:t>
            </w:r>
            <w:bookmarkEnd w:id="22"/>
            <w:r>
              <w:rPr>
                <w:rFonts w:ascii="Arial" w:eastAsia="Times New Roman" w:hAnsi="Arial" w:cs="Arial"/>
                <w:b/>
                <w:bCs/>
                <w:sz w:val="20"/>
                <w:szCs w:val="20"/>
                <w:lang w:val="en-GB"/>
              </w:rPr>
              <w:t>period</w:t>
            </w:r>
          </w:p>
        </w:tc>
        <w:tc>
          <w:tcPr>
            <w:tcW w:w="834" w:type="pct"/>
            <w:tcBorders>
              <w:bottom w:val="single" w:sz="12" w:space="0" w:color="auto"/>
            </w:tcBorders>
            <w:vAlign w:val="bottom"/>
          </w:tcPr>
          <w:p w14:paraId="723B39AB" w14:textId="33F315F8"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AC0C9E">
              <w:rPr>
                <w:rFonts w:ascii="Arial" w:eastAsia="Times New Roman" w:hAnsi="Arial" w:cs="Arial"/>
                <w:b/>
                <w:bCs/>
                <w:color w:val="000000" w:themeColor="text1"/>
                <w:sz w:val="20"/>
                <w:szCs w:val="20"/>
              </w:rPr>
              <w:t>18</w:t>
            </w:r>
            <w:r>
              <w:rPr>
                <w:rFonts w:ascii="Arial" w:eastAsia="Times New Roman" w:hAnsi="Arial" w:cs="Arial"/>
                <w:b/>
                <w:bCs/>
                <w:color w:val="000000" w:themeColor="text1"/>
                <w:sz w:val="20"/>
                <w:szCs w:val="20"/>
              </w:rPr>
              <w:t>,</w:t>
            </w:r>
            <w:r w:rsidRPr="00AC0C9E">
              <w:rPr>
                <w:rFonts w:ascii="Arial" w:eastAsia="Times New Roman" w:hAnsi="Arial" w:cs="Arial"/>
                <w:b/>
                <w:bCs/>
                <w:color w:val="000000" w:themeColor="text1"/>
                <w:sz w:val="20"/>
                <w:szCs w:val="20"/>
              </w:rPr>
              <w:t>663</w:t>
            </w:r>
          </w:p>
        </w:tc>
        <w:tc>
          <w:tcPr>
            <w:tcW w:w="757" w:type="pct"/>
            <w:tcBorders>
              <w:bottom w:val="single" w:sz="12" w:space="0" w:color="auto"/>
            </w:tcBorders>
            <w:vAlign w:val="bottom"/>
          </w:tcPr>
          <w:p w14:paraId="65204C08" w14:textId="5518E2C4" w:rsidR="00312C55" w:rsidRPr="00397FD2" w:rsidDel="00480157" w:rsidRDefault="00312C55" w:rsidP="00312C55">
            <w:pPr>
              <w:tabs>
                <w:tab w:val="right" w:pos="1202"/>
              </w:tabs>
              <w:spacing w:after="0" w:line="340" w:lineRule="exact"/>
              <w:jc w:val="right"/>
              <w:outlineLvl w:val="0"/>
              <w:rPr>
                <w:rFonts w:ascii="Arial" w:eastAsia="Times New Roman" w:hAnsi="Arial" w:cs="Arial"/>
                <w:b/>
                <w:bCs/>
                <w:sz w:val="20"/>
                <w:szCs w:val="20"/>
              </w:rPr>
            </w:pPr>
            <w:r w:rsidRPr="00AC0C9E">
              <w:rPr>
                <w:rFonts w:ascii="Arial" w:eastAsia="Times New Roman" w:hAnsi="Arial" w:cs="Arial"/>
                <w:b/>
                <w:bCs/>
                <w:color w:val="000000" w:themeColor="text1"/>
                <w:sz w:val="20"/>
                <w:szCs w:val="20"/>
              </w:rPr>
              <w:t>30</w:t>
            </w:r>
            <w:r>
              <w:rPr>
                <w:rFonts w:ascii="Arial" w:eastAsia="Times New Roman" w:hAnsi="Arial" w:cs="Arial"/>
                <w:b/>
                <w:bCs/>
                <w:color w:val="000000" w:themeColor="text1"/>
                <w:sz w:val="20"/>
                <w:szCs w:val="20"/>
              </w:rPr>
              <w:t>,</w:t>
            </w:r>
            <w:r w:rsidRPr="00AC0C9E">
              <w:rPr>
                <w:rFonts w:ascii="Arial" w:eastAsia="Times New Roman" w:hAnsi="Arial" w:cs="Arial"/>
                <w:b/>
                <w:bCs/>
                <w:color w:val="000000" w:themeColor="text1"/>
                <w:sz w:val="20"/>
                <w:szCs w:val="20"/>
              </w:rPr>
              <w:t>524</w:t>
            </w:r>
          </w:p>
        </w:tc>
      </w:tr>
      <w:tr w:rsidR="00312C55" w:rsidRPr="00397FD2" w14:paraId="417935B0" w14:textId="77777777" w:rsidTr="00312DEE">
        <w:trPr>
          <w:trHeight w:val="319"/>
        </w:trPr>
        <w:tc>
          <w:tcPr>
            <w:tcW w:w="3409" w:type="pct"/>
            <w:vAlign w:val="bottom"/>
          </w:tcPr>
          <w:p w14:paraId="790A6778" w14:textId="33607B3A" w:rsidR="00312C55" w:rsidRPr="00397FD2" w:rsidRDefault="00312C55" w:rsidP="00312C55">
            <w:pPr>
              <w:tabs>
                <w:tab w:val="right" w:pos="1202"/>
              </w:tabs>
              <w:spacing w:after="0" w:line="280" w:lineRule="exact"/>
              <w:outlineLvl w:val="0"/>
              <w:rPr>
                <w:rFonts w:ascii="Arial" w:eastAsia="Times New Roman" w:hAnsi="Arial" w:cs="Arial"/>
                <w:bCs/>
                <w:sz w:val="20"/>
                <w:szCs w:val="20"/>
                <w:lang w:val="en-US"/>
              </w:rPr>
            </w:pPr>
            <w:bookmarkStart w:id="23" w:name="_Toc4056906"/>
            <w:r w:rsidRPr="00397FD2">
              <w:rPr>
                <w:rFonts w:ascii="Arial" w:eastAsia="Times New Roman" w:hAnsi="Arial" w:cs="Arial"/>
                <w:b/>
                <w:bCs/>
                <w:sz w:val="20"/>
                <w:szCs w:val="20"/>
                <w:lang w:val="en-US"/>
              </w:rPr>
              <w:t>Other comprehensive income</w:t>
            </w:r>
            <w:bookmarkEnd w:id="23"/>
          </w:p>
        </w:tc>
        <w:tc>
          <w:tcPr>
            <w:tcW w:w="834" w:type="pct"/>
            <w:vAlign w:val="bottom"/>
          </w:tcPr>
          <w:p w14:paraId="1F304EF9" w14:textId="77777777"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1B525AFC" w14:textId="77777777"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p>
        </w:tc>
      </w:tr>
      <w:tr w:rsidR="00312C55" w:rsidRPr="00397FD2" w14:paraId="624C63FE" w14:textId="77777777" w:rsidTr="00312C55">
        <w:trPr>
          <w:trHeight w:val="80"/>
        </w:trPr>
        <w:tc>
          <w:tcPr>
            <w:tcW w:w="3409" w:type="pct"/>
            <w:vAlign w:val="bottom"/>
          </w:tcPr>
          <w:p w14:paraId="10C66905" w14:textId="545806A8" w:rsidR="00312C55" w:rsidRPr="00397FD2" w:rsidRDefault="00312C55" w:rsidP="00312C55">
            <w:pPr>
              <w:tabs>
                <w:tab w:val="right" w:pos="1202"/>
              </w:tabs>
              <w:spacing w:after="0" w:line="280" w:lineRule="exact"/>
              <w:outlineLvl w:val="0"/>
              <w:rPr>
                <w:rFonts w:ascii="Arial" w:eastAsia="Times New Roman" w:hAnsi="Arial" w:cs="Arial"/>
                <w:b/>
                <w:bCs/>
                <w:sz w:val="20"/>
                <w:szCs w:val="20"/>
                <w:lang w:val="en-US"/>
              </w:rPr>
            </w:pPr>
            <w:bookmarkStart w:id="24" w:name="_Toc4056917"/>
            <w:r w:rsidRPr="00397FD2">
              <w:rPr>
                <w:rFonts w:ascii="Arial" w:eastAsia="Times New Roman" w:hAnsi="Arial" w:cs="Arial"/>
                <w:b/>
                <w:bCs/>
                <w:sz w:val="20"/>
                <w:szCs w:val="20"/>
                <w:lang w:val="en-US"/>
              </w:rPr>
              <w:t>Items that may be reclassified subsequently to profit or loss:</w:t>
            </w:r>
            <w:bookmarkEnd w:id="24"/>
          </w:p>
        </w:tc>
        <w:tc>
          <w:tcPr>
            <w:tcW w:w="834" w:type="pct"/>
            <w:vAlign w:val="bottom"/>
          </w:tcPr>
          <w:p w14:paraId="26B798D2" w14:textId="77777777"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p>
        </w:tc>
        <w:tc>
          <w:tcPr>
            <w:tcW w:w="757" w:type="pct"/>
            <w:vAlign w:val="bottom"/>
          </w:tcPr>
          <w:p w14:paraId="6C6E6603" w14:textId="77777777"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p>
        </w:tc>
      </w:tr>
      <w:tr w:rsidR="00312C55" w:rsidRPr="00397FD2" w14:paraId="600618B9" w14:textId="77777777" w:rsidTr="00091C92">
        <w:trPr>
          <w:trHeight w:val="531"/>
        </w:trPr>
        <w:tc>
          <w:tcPr>
            <w:tcW w:w="3409" w:type="pct"/>
            <w:vAlign w:val="bottom"/>
          </w:tcPr>
          <w:p w14:paraId="27A4FE7C" w14:textId="77731849"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bookmarkStart w:id="25" w:name="_Toc4056918"/>
            <w:r w:rsidRPr="00397FD2">
              <w:rPr>
                <w:rFonts w:ascii="Arial" w:eastAsia="Times New Roman" w:hAnsi="Arial" w:cs="Arial"/>
                <w:bCs/>
                <w:sz w:val="20"/>
                <w:szCs w:val="20"/>
                <w:lang w:val="en-GB"/>
              </w:rPr>
              <w:t>Net changes in financial assets at fair value through other comprehensive income</w:t>
            </w:r>
            <w:bookmarkEnd w:id="25"/>
          </w:p>
        </w:tc>
        <w:tc>
          <w:tcPr>
            <w:tcW w:w="834" w:type="pct"/>
            <w:tcBorders>
              <w:top w:val="nil"/>
              <w:left w:val="nil"/>
              <w:bottom w:val="nil"/>
              <w:right w:val="nil"/>
            </w:tcBorders>
            <w:shd w:val="clear" w:color="auto" w:fill="auto"/>
            <w:vAlign w:val="bottom"/>
          </w:tcPr>
          <w:p w14:paraId="7FC3B482" w14:textId="0A4D2989" w:rsidR="00312C55" w:rsidRPr="00397FD2" w:rsidRDefault="00312C55" w:rsidP="00312C55">
            <w:pPr>
              <w:tabs>
                <w:tab w:val="right" w:pos="1202"/>
              </w:tabs>
              <w:spacing w:after="0" w:line="340" w:lineRule="exact"/>
              <w:jc w:val="right"/>
              <w:outlineLvl w:val="0"/>
              <w:rPr>
                <w:rFonts w:ascii="Arial" w:eastAsia="Times New Roman" w:hAnsi="Arial" w:cs="Arial"/>
                <w:color w:val="000000"/>
                <w:sz w:val="20"/>
                <w:szCs w:val="20"/>
              </w:rPr>
            </w:pPr>
            <w:r w:rsidRPr="00AC0C9E">
              <w:rPr>
                <w:rFonts w:ascii="Arial" w:hAnsi="Arial" w:cs="Arial"/>
                <w:sz w:val="20"/>
                <w:szCs w:val="20"/>
              </w:rPr>
              <w:t xml:space="preserve"> (1</w:t>
            </w:r>
            <w:r>
              <w:rPr>
                <w:rFonts w:ascii="Arial" w:hAnsi="Arial" w:cs="Arial"/>
                <w:sz w:val="20"/>
                <w:szCs w:val="20"/>
              </w:rPr>
              <w:t>,</w:t>
            </w:r>
            <w:r w:rsidRPr="00AC0C9E">
              <w:rPr>
                <w:rFonts w:ascii="Arial" w:hAnsi="Arial" w:cs="Arial"/>
                <w:sz w:val="20"/>
                <w:szCs w:val="20"/>
              </w:rPr>
              <w:t>378)</w:t>
            </w:r>
          </w:p>
        </w:tc>
        <w:tc>
          <w:tcPr>
            <w:tcW w:w="757" w:type="pct"/>
            <w:tcBorders>
              <w:top w:val="nil"/>
              <w:left w:val="nil"/>
              <w:bottom w:val="nil"/>
              <w:right w:val="nil"/>
            </w:tcBorders>
            <w:shd w:val="clear" w:color="auto" w:fill="auto"/>
            <w:vAlign w:val="bottom"/>
          </w:tcPr>
          <w:p w14:paraId="11F0DAC9" w14:textId="09D621C9" w:rsidR="00312C55" w:rsidRPr="00397FD2" w:rsidRDefault="00312C55" w:rsidP="00312C55">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(3</w:t>
            </w:r>
            <w:r>
              <w:rPr>
                <w:rFonts w:ascii="Arial" w:hAnsi="Arial" w:cs="Arial"/>
                <w:sz w:val="20"/>
                <w:szCs w:val="20"/>
              </w:rPr>
              <w:t>,</w:t>
            </w:r>
            <w:r w:rsidRPr="00AC0C9E">
              <w:rPr>
                <w:rFonts w:ascii="Arial" w:hAnsi="Arial" w:cs="Arial"/>
                <w:sz w:val="20"/>
                <w:szCs w:val="20"/>
              </w:rPr>
              <w:t>942)</w:t>
            </w:r>
          </w:p>
        </w:tc>
      </w:tr>
      <w:tr w:rsidR="00312C55" w:rsidRPr="00397FD2" w14:paraId="26103903" w14:textId="77777777" w:rsidTr="00091C92">
        <w:trPr>
          <w:trHeight w:val="379"/>
        </w:trPr>
        <w:tc>
          <w:tcPr>
            <w:tcW w:w="3409" w:type="pct"/>
            <w:vAlign w:val="bottom"/>
          </w:tcPr>
          <w:p w14:paraId="64EF6AE3" w14:textId="48B5A2F0" w:rsidR="00312C55" w:rsidRPr="00397FD2" w:rsidRDefault="00312C55" w:rsidP="00312C55">
            <w:pPr>
              <w:tabs>
                <w:tab w:val="right" w:pos="1202"/>
              </w:tabs>
              <w:spacing w:after="0" w:line="340" w:lineRule="exact"/>
              <w:outlineLvl w:val="0"/>
              <w:rPr>
                <w:rFonts w:ascii="Arial" w:eastAsia="Times New Roman" w:hAnsi="Arial" w:cs="Arial"/>
                <w:bCs/>
                <w:sz w:val="20"/>
                <w:szCs w:val="20"/>
                <w:lang w:val="en-GB"/>
              </w:rPr>
            </w:pPr>
            <w:bookmarkStart w:id="26" w:name="_Toc4056921"/>
            <w:r w:rsidRPr="00397FD2">
              <w:rPr>
                <w:rFonts w:ascii="Arial" w:eastAsia="Times New Roman" w:hAnsi="Arial" w:cs="Arial"/>
                <w:bCs/>
                <w:sz w:val="20"/>
                <w:szCs w:val="20"/>
                <w:lang w:val="en-GB"/>
              </w:rPr>
              <w:t>Net foreign exchange on equity instruments</w:t>
            </w:r>
            <w:bookmarkEnd w:id="26"/>
          </w:p>
        </w:tc>
        <w:tc>
          <w:tcPr>
            <w:tcW w:w="834" w:type="pct"/>
            <w:tcBorders>
              <w:top w:val="nil"/>
              <w:left w:val="nil"/>
              <w:bottom w:val="nil"/>
              <w:right w:val="nil"/>
            </w:tcBorders>
            <w:shd w:val="clear" w:color="auto" w:fill="auto"/>
            <w:vAlign w:val="bottom"/>
          </w:tcPr>
          <w:p w14:paraId="4FE48611" w14:textId="3F7B28B9" w:rsidR="00312C55" w:rsidRPr="00397FD2" w:rsidRDefault="00312C55" w:rsidP="00312C55">
            <w:pPr>
              <w:tabs>
                <w:tab w:val="right" w:pos="1202"/>
              </w:tabs>
              <w:spacing w:after="0" w:line="340" w:lineRule="exact"/>
              <w:jc w:val="right"/>
              <w:outlineLvl w:val="0"/>
              <w:rPr>
                <w:rFonts w:ascii="Arial" w:eastAsia="Times New Roman" w:hAnsi="Arial" w:cs="Arial"/>
                <w:color w:val="000000"/>
                <w:sz w:val="20"/>
                <w:szCs w:val="20"/>
              </w:rPr>
            </w:pPr>
            <w:r w:rsidRPr="00AC0C9E">
              <w:rPr>
                <w:rFonts w:ascii="Arial" w:hAnsi="Arial" w:cs="Arial"/>
                <w:sz w:val="20"/>
                <w:szCs w:val="20"/>
              </w:rPr>
              <w:t xml:space="preserve"> - </w:t>
            </w:r>
          </w:p>
        </w:tc>
        <w:tc>
          <w:tcPr>
            <w:tcW w:w="757" w:type="pct"/>
            <w:tcBorders>
              <w:top w:val="nil"/>
              <w:left w:val="nil"/>
              <w:bottom w:val="nil"/>
              <w:right w:val="nil"/>
            </w:tcBorders>
            <w:shd w:val="clear" w:color="auto" w:fill="auto"/>
            <w:vAlign w:val="bottom"/>
          </w:tcPr>
          <w:p w14:paraId="0CF820D5" w14:textId="72D60B4F" w:rsidR="00312C55" w:rsidRPr="00397FD2" w:rsidDel="00480157" w:rsidRDefault="00312C55" w:rsidP="00312C55">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45 </w:t>
            </w:r>
          </w:p>
        </w:tc>
      </w:tr>
      <w:tr w:rsidR="00312C55" w:rsidRPr="00397FD2" w14:paraId="08C01DB6" w14:textId="77777777" w:rsidTr="00091C92">
        <w:trPr>
          <w:trHeight w:val="379"/>
        </w:trPr>
        <w:tc>
          <w:tcPr>
            <w:tcW w:w="3409" w:type="pct"/>
            <w:vAlign w:val="bottom"/>
          </w:tcPr>
          <w:p w14:paraId="5767F351" w14:textId="0344D552" w:rsidR="00312C55" w:rsidRPr="00397FD2" w:rsidRDefault="00312C55" w:rsidP="00312C55">
            <w:pPr>
              <w:tabs>
                <w:tab w:val="right" w:pos="1202"/>
              </w:tabs>
              <w:spacing w:after="0" w:line="340" w:lineRule="exact"/>
              <w:outlineLvl w:val="0"/>
              <w:rPr>
                <w:rFonts w:ascii="Arial" w:eastAsia="Times New Roman" w:hAnsi="Arial" w:cs="Arial"/>
                <w:bCs/>
                <w:sz w:val="20"/>
                <w:szCs w:val="20"/>
                <w:lang w:val="en-GB"/>
              </w:rPr>
            </w:pPr>
            <w:bookmarkStart w:id="27" w:name="_Toc4056927"/>
            <w:r w:rsidRPr="00397FD2">
              <w:rPr>
                <w:rFonts w:ascii="Arial" w:eastAsia="Times New Roman" w:hAnsi="Arial" w:cs="Arial"/>
                <w:bCs/>
                <w:sz w:val="20"/>
                <w:szCs w:val="20"/>
                <w:lang w:val="en-GB"/>
              </w:rPr>
              <w:t>Deferred tax – other comprehensive income</w:t>
            </w:r>
            <w:bookmarkEnd w:id="27"/>
          </w:p>
        </w:tc>
        <w:tc>
          <w:tcPr>
            <w:tcW w:w="834" w:type="pct"/>
            <w:tcBorders>
              <w:bottom w:val="single" w:sz="2" w:space="0" w:color="auto"/>
            </w:tcBorders>
            <w:vAlign w:val="bottom"/>
          </w:tcPr>
          <w:p w14:paraId="49EE525A" w14:textId="187CC831" w:rsidR="00312C55" w:rsidRPr="00397FD2" w:rsidRDefault="00312C55" w:rsidP="00312C55">
            <w:pPr>
              <w:tabs>
                <w:tab w:val="right" w:pos="1202"/>
              </w:tabs>
              <w:spacing w:after="0" w:line="340" w:lineRule="exact"/>
              <w:jc w:val="right"/>
              <w:outlineLvl w:val="0"/>
              <w:rPr>
                <w:rFonts w:ascii="Arial" w:eastAsia="Times New Roman" w:hAnsi="Arial" w:cs="Arial"/>
                <w:color w:val="000000"/>
                <w:sz w:val="20"/>
                <w:szCs w:val="20"/>
              </w:rPr>
            </w:pPr>
            <w:r w:rsidRPr="00AC0C9E">
              <w:rPr>
                <w:rFonts w:ascii="Arial" w:hAnsi="Arial" w:cs="Arial"/>
                <w:sz w:val="20"/>
                <w:szCs w:val="20"/>
              </w:rPr>
              <w:t xml:space="preserve"> 10 </w:t>
            </w:r>
          </w:p>
        </w:tc>
        <w:tc>
          <w:tcPr>
            <w:tcW w:w="757" w:type="pct"/>
            <w:tcBorders>
              <w:bottom w:val="single" w:sz="2" w:space="0" w:color="auto"/>
            </w:tcBorders>
            <w:vAlign w:val="bottom"/>
          </w:tcPr>
          <w:p w14:paraId="56DA1E10" w14:textId="0618C843" w:rsidR="00312C55" w:rsidRPr="00397FD2" w:rsidDel="00480157" w:rsidRDefault="00312C55" w:rsidP="00312C55">
            <w:pPr>
              <w:tabs>
                <w:tab w:val="right" w:pos="1202"/>
              </w:tabs>
              <w:spacing w:after="0" w:line="340" w:lineRule="exact"/>
              <w:jc w:val="right"/>
              <w:outlineLvl w:val="0"/>
              <w:rPr>
                <w:rFonts w:ascii="Arial" w:eastAsia="Times New Roman" w:hAnsi="Arial" w:cs="Arial"/>
                <w:bCs/>
                <w:sz w:val="20"/>
                <w:szCs w:val="20"/>
              </w:rPr>
            </w:pPr>
            <w:r w:rsidRPr="00AC0C9E">
              <w:rPr>
                <w:rFonts w:ascii="Arial" w:hAnsi="Arial" w:cs="Arial"/>
                <w:sz w:val="20"/>
                <w:szCs w:val="20"/>
              </w:rPr>
              <w:t xml:space="preserve"> 91 </w:t>
            </w:r>
          </w:p>
        </w:tc>
      </w:tr>
      <w:tr w:rsidR="00312C55" w:rsidRPr="00397FD2" w14:paraId="06200FEE" w14:textId="77777777" w:rsidTr="00091C92">
        <w:trPr>
          <w:trHeight w:val="379"/>
        </w:trPr>
        <w:tc>
          <w:tcPr>
            <w:tcW w:w="3409" w:type="pct"/>
            <w:vAlign w:val="bottom"/>
          </w:tcPr>
          <w:p w14:paraId="4D40970C" w14:textId="2B2B8246" w:rsidR="00312C55" w:rsidRPr="00397FD2" w:rsidRDefault="00312C55" w:rsidP="00312C55">
            <w:pPr>
              <w:tabs>
                <w:tab w:val="right" w:pos="1202"/>
              </w:tabs>
              <w:spacing w:after="0" w:line="280" w:lineRule="exact"/>
              <w:outlineLvl w:val="0"/>
              <w:rPr>
                <w:rFonts w:ascii="Arial" w:eastAsia="Times New Roman" w:hAnsi="Arial" w:cs="Arial"/>
                <w:b/>
                <w:bCs/>
                <w:sz w:val="20"/>
                <w:szCs w:val="20"/>
                <w:lang w:val="en-US"/>
              </w:rPr>
            </w:pPr>
            <w:bookmarkStart w:id="28" w:name="_Toc4056930"/>
            <w:r w:rsidRPr="00397FD2">
              <w:rPr>
                <w:rFonts w:ascii="Arial" w:eastAsia="Times New Roman" w:hAnsi="Arial" w:cs="Arial"/>
                <w:b/>
                <w:bCs/>
                <w:sz w:val="20"/>
                <w:szCs w:val="20"/>
                <w:lang w:val="en-US"/>
              </w:rPr>
              <w:t>Total items that may be reclassified subsequently to profit or loss</w:t>
            </w:r>
            <w:bookmarkEnd w:id="28"/>
          </w:p>
        </w:tc>
        <w:tc>
          <w:tcPr>
            <w:tcW w:w="834" w:type="pct"/>
            <w:tcBorders>
              <w:top w:val="single" w:sz="2" w:space="0" w:color="auto"/>
              <w:bottom w:val="single" w:sz="4" w:space="0" w:color="auto"/>
            </w:tcBorders>
            <w:vAlign w:val="bottom"/>
          </w:tcPr>
          <w:p w14:paraId="41EF8F96" w14:textId="4550F60C"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w:t>
            </w:r>
            <w:r>
              <w:rPr>
                <w:rFonts w:ascii="Arial" w:hAnsi="Arial" w:cs="Arial"/>
                <w:b/>
                <w:bCs/>
                <w:sz w:val="20"/>
                <w:szCs w:val="20"/>
              </w:rPr>
              <w:t>,</w:t>
            </w:r>
            <w:r w:rsidRPr="00247298">
              <w:rPr>
                <w:rFonts w:ascii="Arial" w:hAnsi="Arial" w:cs="Arial"/>
                <w:b/>
                <w:bCs/>
                <w:sz w:val="20"/>
                <w:szCs w:val="20"/>
              </w:rPr>
              <w:t>368)</w:t>
            </w:r>
          </w:p>
        </w:tc>
        <w:tc>
          <w:tcPr>
            <w:tcW w:w="757" w:type="pct"/>
            <w:tcBorders>
              <w:top w:val="single" w:sz="2" w:space="0" w:color="auto"/>
              <w:bottom w:val="single" w:sz="4" w:space="0" w:color="auto"/>
            </w:tcBorders>
            <w:vAlign w:val="bottom"/>
          </w:tcPr>
          <w:p w14:paraId="1E643A5F" w14:textId="58B86482" w:rsidR="00312C55" w:rsidRPr="00397FD2" w:rsidDel="00480157"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(3</w:t>
            </w:r>
            <w:r>
              <w:rPr>
                <w:rFonts w:ascii="Arial" w:hAnsi="Arial" w:cs="Arial"/>
                <w:b/>
                <w:bCs/>
                <w:sz w:val="20"/>
                <w:szCs w:val="20"/>
              </w:rPr>
              <w:t>,</w:t>
            </w:r>
            <w:r w:rsidRPr="00247298">
              <w:rPr>
                <w:rFonts w:ascii="Arial" w:hAnsi="Arial" w:cs="Arial"/>
                <w:b/>
                <w:bCs/>
                <w:sz w:val="20"/>
                <w:szCs w:val="20"/>
              </w:rPr>
              <w:t>806)</w:t>
            </w:r>
          </w:p>
        </w:tc>
      </w:tr>
      <w:tr w:rsidR="00312C55" w:rsidRPr="00397FD2" w14:paraId="483F33E2" w14:textId="77777777" w:rsidTr="00312DEE">
        <w:trPr>
          <w:trHeight w:val="379"/>
        </w:trPr>
        <w:tc>
          <w:tcPr>
            <w:tcW w:w="3409" w:type="pct"/>
            <w:vAlign w:val="bottom"/>
          </w:tcPr>
          <w:p w14:paraId="170FC088" w14:textId="556B3371" w:rsidR="00312C55" w:rsidRPr="00397FD2" w:rsidRDefault="00312C55" w:rsidP="00312C55">
            <w:pPr>
              <w:tabs>
                <w:tab w:val="right" w:pos="1202"/>
              </w:tabs>
              <w:spacing w:after="0" w:line="340" w:lineRule="exact"/>
              <w:outlineLvl w:val="0"/>
              <w:rPr>
                <w:rFonts w:ascii="Arial" w:eastAsia="Times New Roman" w:hAnsi="Arial" w:cs="Arial"/>
                <w:b/>
                <w:bCs/>
                <w:sz w:val="20"/>
                <w:szCs w:val="20"/>
                <w:lang w:val="en-GB"/>
              </w:rPr>
            </w:pPr>
            <w:bookmarkStart w:id="29" w:name="_Toc4056933"/>
            <w:r w:rsidRPr="00397FD2">
              <w:rPr>
                <w:rFonts w:ascii="Arial" w:eastAsia="Times New Roman" w:hAnsi="Arial" w:cs="Arial"/>
                <w:b/>
                <w:bCs/>
                <w:sz w:val="20"/>
                <w:szCs w:val="20"/>
                <w:lang w:val="en-GB"/>
              </w:rPr>
              <w:t>Other comprehensive income after income tax</w:t>
            </w:r>
            <w:bookmarkEnd w:id="29"/>
          </w:p>
        </w:tc>
        <w:tc>
          <w:tcPr>
            <w:tcW w:w="834" w:type="pct"/>
            <w:tcBorders>
              <w:bottom w:val="single" w:sz="4" w:space="0" w:color="auto"/>
            </w:tcBorders>
            <w:vAlign w:val="bottom"/>
          </w:tcPr>
          <w:p w14:paraId="5259D52E" w14:textId="2A87F185"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w:t>
            </w:r>
            <w:r>
              <w:rPr>
                <w:rFonts w:ascii="Arial" w:hAnsi="Arial" w:cs="Arial"/>
                <w:b/>
                <w:bCs/>
                <w:sz w:val="20"/>
                <w:szCs w:val="20"/>
              </w:rPr>
              <w:t>,</w:t>
            </w:r>
            <w:r w:rsidRPr="00247298">
              <w:rPr>
                <w:rFonts w:ascii="Arial" w:hAnsi="Arial" w:cs="Arial"/>
                <w:b/>
                <w:bCs/>
                <w:sz w:val="20"/>
                <w:szCs w:val="20"/>
              </w:rPr>
              <w:t>368)</w:t>
            </w:r>
          </w:p>
        </w:tc>
        <w:tc>
          <w:tcPr>
            <w:tcW w:w="757" w:type="pct"/>
            <w:tcBorders>
              <w:bottom w:val="single" w:sz="4" w:space="0" w:color="auto"/>
            </w:tcBorders>
            <w:vAlign w:val="bottom"/>
          </w:tcPr>
          <w:p w14:paraId="5B543341" w14:textId="61FECC1A" w:rsidR="00312C55" w:rsidRPr="00397FD2" w:rsidDel="00480157"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(3</w:t>
            </w:r>
            <w:r>
              <w:rPr>
                <w:rFonts w:ascii="Arial" w:hAnsi="Arial" w:cs="Arial"/>
                <w:b/>
                <w:bCs/>
                <w:sz w:val="20"/>
                <w:szCs w:val="20"/>
              </w:rPr>
              <w:t>,</w:t>
            </w:r>
            <w:r w:rsidRPr="00247298">
              <w:rPr>
                <w:rFonts w:ascii="Arial" w:hAnsi="Arial" w:cs="Arial"/>
                <w:b/>
                <w:bCs/>
                <w:sz w:val="20"/>
                <w:szCs w:val="20"/>
              </w:rPr>
              <w:t>806)</w:t>
            </w:r>
          </w:p>
        </w:tc>
      </w:tr>
      <w:tr w:rsidR="00312C55" w:rsidRPr="00397FD2" w14:paraId="514D72EF" w14:textId="77777777" w:rsidTr="00312DEE">
        <w:trPr>
          <w:trHeight w:val="379"/>
        </w:trPr>
        <w:tc>
          <w:tcPr>
            <w:tcW w:w="3409" w:type="pct"/>
            <w:vAlign w:val="bottom"/>
          </w:tcPr>
          <w:p w14:paraId="3BB634D3" w14:textId="7BD5B8CD" w:rsidR="00312C55" w:rsidRPr="00397FD2" w:rsidRDefault="00312C55" w:rsidP="00312C55">
            <w:pPr>
              <w:tabs>
                <w:tab w:val="right" w:pos="1202"/>
              </w:tabs>
              <w:spacing w:after="0" w:line="301" w:lineRule="exact"/>
              <w:outlineLvl w:val="0"/>
              <w:rPr>
                <w:rFonts w:ascii="Arial" w:eastAsia="Times New Roman" w:hAnsi="Arial" w:cs="Arial"/>
                <w:b/>
                <w:bCs/>
                <w:sz w:val="20"/>
                <w:szCs w:val="20"/>
                <w:lang w:val="en-GB"/>
              </w:rPr>
            </w:pPr>
            <w:bookmarkStart w:id="30" w:name="_Toc4056936"/>
            <w:r w:rsidRPr="00397FD2">
              <w:rPr>
                <w:rFonts w:ascii="Arial" w:eastAsia="Times New Roman" w:hAnsi="Arial" w:cs="Arial"/>
                <w:b/>
                <w:bCs/>
                <w:sz w:val="20"/>
                <w:szCs w:val="20"/>
                <w:lang w:val="en-GB"/>
              </w:rPr>
              <w:t>Total comprehensive income after income tax</w:t>
            </w:r>
            <w:bookmarkEnd w:id="30"/>
          </w:p>
        </w:tc>
        <w:tc>
          <w:tcPr>
            <w:tcW w:w="834" w:type="pct"/>
            <w:tcBorders>
              <w:bottom w:val="single" w:sz="12" w:space="0" w:color="auto"/>
            </w:tcBorders>
            <w:vAlign w:val="bottom"/>
          </w:tcPr>
          <w:p w14:paraId="581566AE" w14:textId="3019FB35"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17</w:t>
            </w:r>
            <w:r>
              <w:rPr>
                <w:rFonts w:ascii="Arial" w:hAnsi="Arial" w:cs="Arial"/>
                <w:b/>
                <w:bCs/>
                <w:sz w:val="20"/>
                <w:szCs w:val="20"/>
              </w:rPr>
              <w:t>,</w:t>
            </w:r>
            <w:r w:rsidRPr="00247298">
              <w:rPr>
                <w:rFonts w:ascii="Arial" w:hAnsi="Arial" w:cs="Arial"/>
                <w:b/>
                <w:bCs/>
                <w:sz w:val="20"/>
                <w:szCs w:val="20"/>
              </w:rPr>
              <w:t xml:space="preserve">295 </w:t>
            </w:r>
          </w:p>
        </w:tc>
        <w:tc>
          <w:tcPr>
            <w:tcW w:w="757" w:type="pct"/>
            <w:tcBorders>
              <w:bottom w:val="single" w:sz="12" w:space="0" w:color="auto"/>
            </w:tcBorders>
            <w:vAlign w:val="bottom"/>
          </w:tcPr>
          <w:p w14:paraId="48110DDB" w14:textId="3DE2CE7F" w:rsidR="00312C55" w:rsidRPr="00397FD2" w:rsidDel="00480157"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26</w:t>
            </w:r>
            <w:r>
              <w:rPr>
                <w:rFonts w:ascii="Arial" w:hAnsi="Arial" w:cs="Arial"/>
                <w:b/>
                <w:bCs/>
                <w:sz w:val="20"/>
                <w:szCs w:val="20"/>
              </w:rPr>
              <w:t>,</w:t>
            </w:r>
            <w:r w:rsidRPr="00247298">
              <w:rPr>
                <w:rFonts w:ascii="Arial" w:hAnsi="Arial" w:cs="Arial"/>
                <w:b/>
                <w:bCs/>
                <w:sz w:val="20"/>
                <w:szCs w:val="20"/>
              </w:rPr>
              <w:t xml:space="preserve">718 </w:t>
            </w:r>
          </w:p>
        </w:tc>
      </w:tr>
      <w:tr w:rsidR="00312C55" w:rsidRPr="00397FD2" w14:paraId="798B858E" w14:textId="77777777" w:rsidTr="00312DEE">
        <w:trPr>
          <w:trHeight w:val="379"/>
        </w:trPr>
        <w:tc>
          <w:tcPr>
            <w:tcW w:w="3409" w:type="pct"/>
            <w:vAlign w:val="bottom"/>
          </w:tcPr>
          <w:p w14:paraId="233F15A4" w14:textId="2B96B5EC" w:rsidR="00312C55" w:rsidRPr="00397FD2" w:rsidRDefault="00312C55" w:rsidP="00312C55">
            <w:pPr>
              <w:tabs>
                <w:tab w:val="right" w:pos="1202"/>
              </w:tabs>
              <w:spacing w:after="0" w:line="301" w:lineRule="exact"/>
              <w:outlineLvl w:val="0"/>
              <w:rPr>
                <w:rFonts w:ascii="Arial" w:eastAsia="Times New Roman" w:hAnsi="Arial" w:cs="Arial"/>
                <w:b/>
                <w:bCs/>
                <w:sz w:val="20"/>
                <w:szCs w:val="20"/>
                <w:lang w:val="en-GB"/>
              </w:rPr>
            </w:pPr>
            <w:bookmarkStart w:id="31" w:name="_Toc4056939"/>
            <w:r w:rsidRPr="00397FD2">
              <w:rPr>
                <w:rFonts w:ascii="Arial" w:eastAsia="Times New Roman" w:hAnsi="Arial" w:cs="Arial"/>
                <w:b/>
                <w:sz w:val="20"/>
                <w:szCs w:val="20"/>
                <w:lang w:val="en-GB"/>
              </w:rPr>
              <w:t>Attributable to:</w:t>
            </w:r>
            <w:bookmarkEnd w:id="31"/>
          </w:p>
        </w:tc>
        <w:tc>
          <w:tcPr>
            <w:tcW w:w="834" w:type="pct"/>
            <w:vAlign w:val="bottom"/>
          </w:tcPr>
          <w:p w14:paraId="462DEDC0" w14:textId="77777777" w:rsidR="00312C55" w:rsidRPr="00397FD2" w:rsidRDefault="00312C55" w:rsidP="00312C55">
            <w:pPr>
              <w:keepNext/>
              <w:keepLines/>
              <w:spacing w:after="0" w:line="301" w:lineRule="exact"/>
              <w:jc w:val="right"/>
              <w:rPr>
                <w:rFonts w:ascii="Arial" w:eastAsia="Times New Roman" w:hAnsi="Arial" w:cs="Arial"/>
                <w:b/>
                <w:position w:val="4"/>
                <w:sz w:val="20"/>
                <w:szCs w:val="20"/>
              </w:rPr>
            </w:pPr>
          </w:p>
        </w:tc>
        <w:tc>
          <w:tcPr>
            <w:tcW w:w="757" w:type="pct"/>
            <w:vAlign w:val="bottom"/>
          </w:tcPr>
          <w:p w14:paraId="6B06A8ED" w14:textId="77777777" w:rsidR="00312C55" w:rsidRPr="00397FD2" w:rsidRDefault="00312C55" w:rsidP="00312C55">
            <w:pPr>
              <w:keepNext/>
              <w:keepLines/>
              <w:spacing w:after="0" w:line="301" w:lineRule="exact"/>
              <w:jc w:val="right"/>
              <w:rPr>
                <w:rFonts w:ascii="Arial" w:eastAsia="Times New Roman" w:hAnsi="Arial" w:cs="Arial"/>
                <w:b/>
                <w:position w:val="4"/>
                <w:sz w:val="20"/>
                <w:szCs w:val="20"/>
              </w:rPr>
            </w:pPr>
          </w:p>
        </w:tc>
      </w:tr>
      <w:tr w:rsidR="00312C55" w:rsidRPr="00397FD2" w14:paraId="05DEB752" w14:textId="77777777" w:rsidTr="00091C92">
        <w:trPr>
          <w:trHeight w:val="379"/>
        </w:trPr>
        <w:tc>
          <w:tcPr>
            <w:tcW w:w="3409" w:type="pct"/>
            <w:vAlign w:val="bottom"/>
          </w:tcPr>
          <w:p w14:paraId="788F835B" w14:textId="7072B4E7" w:rsidR="00312C55" w:rsidRPr="00397FD2" w:rsidRDefault="00312C55" w:rsidP="00312C55">
            <w:pPr>
              <w:tabs>
                <w:tab w:val="right" w:pos="1202"/>
              </w:tabs>
              <w:spacing w:after="0" w:line="301" w:lineRule="exact"/>
              <w:outlineLvl w:val="0"/>
              <w:rPr>
                <w:rFonts w:ascii="Arial" w:eastAsia="Times New Roman" w:hAnsi="Arial" w:cs="Arial"/>
                <w:b/>
                <w:sz w:val="20"/>
                <w:szCs w:val="20"/>
                <w:lang w:val="en-GB"/>
              </w:rPr>
            </w:pPr>
            <w:bookmarkStart w:id="32" w:name="_Toc4056940"/>
            <w:r w:rsidRPr="00397FD2">
              <w:rPr>
                <w:rFonts w:ascii="Arial" w:eastAsia="Times New Roman" w:hAnsi="Arial" w:cs="Arial"/>
                <w:b/>
                <w:sz w:val="20"/>
                <w:szCs w:val="20"/>
                <w:lang w:val="en-GB"/>
              </w:rPr>
              <w:t>Owner of the Bank</w:t>
            </w:r>
            <w:bookmarkEnd w:id="32"/>
          </w:p>
        </w:tc>
        <w:tc>
          <w:tcPr>
            <w:tcW w:w="834" w:type="pct"/>
            <w:tcBorders>
              <w:bottom w:val="single" w:sz="12" w:space="0" w:color="auto"/>
            </w:tcBorders>
            <w:vAlign w:val="bottom"/>
          </w:tcPr>
          <w:p w14:paraId="34AF341E" w14:textId="6C84C16C" w:rsidR="00312C55" w:rsidRPr="00397FD2"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17</w:t>
            </w:r>
            <w:r>
              <w:rPr>
                <w:rFonts w:ascii="Arial" w:hAnsi="Arial" w:cs="Arial"/>
                <w:b/>
                <w:bCs/>
                <w:sz w:val="20"/>
                <w:szCs w:val="20"/>
              </w:rPr>
              <w:t>,</w:t>
            </w:r>
            <w:r w:rsidRPr="00247298">
              <w:rPr>
                <w:rFonts w:ascii="Arial" w:hAnsi="Arial" w:cs="Arial"/>
                <w:b/>
                <w:bCs/>
                <w:sz w:val="20"/>
                <w:szCs w:val="20"/>
              </w:rPr>
              <w:t xml:space="preserve">295 </w:t>
            </w:r>
          </w:p>
        </w:tc>
        <w:tc>
          <w:tcPr>
            <w:tcW w:w="757" w:type="pct"/>
            <w:tcBorders>
              <w:bottom w:val="single" w:sz="12" w:space="0" w:color="auto"/>
            </w:tcBorders>
            <w:vAlign w:val="bottom"/>
          </w:tcPr>
          <w:p w14:paraId="406F38B1" w14:textId="7B3726CD" w:rsidR="00312C55" w:rsidRPr="00397FD2" w:rsidDel="00480157" w:rsidRDefault="00312C55" w:rsidP="00312C55">
            <w:pPr>
              <w:tabs>
                <w:tab w:val="right" w:pos="1202"/>
              </w:tabs>
              <w:spacing w:after="0" w:line="340" w:lineRule="exact"/>
              <w:jc w:val="right"/>
              <w:outlineLvl w:val="0"/>
              <w:rPr>
                <w:rFonts w:ascii="Arial" w:eastAsia="Times New Roman" w:hAnsi="Arial" w:cs="Arial"/>
                <w:b/>
                <w:bCs/>
                <w:sz w:val="20"/>
                <w:szCs w:val="20"/>
              </w:rPr>
            </w:pPr>
            <w:r w:rsidRPr="00247298">
              <w:rPr>
                <w:rFonts w:ascii="Arial" w:hAnsi="Arial" w:cs="Arial"/>
                <w:b/>
                <w:bCs/>
                <w:sz w:val="20"/>
                <w:szCs w:val="20"/>
              </w:rPr>
              <w:t xml:space="preserve"> 26</w:t>
            </w:r>
            <w:r>
              <w:rPr>
                <w:rFonts w:ascii="Arial" w:hAnsi="Arial" w:cs="Arial"/>
                <w:b/>
                <w:bCs/>
                <w:sz w:val="20"/>
                <w:szCs w:val="20"/>
              </w:rPr>
              <w:t>,</w:t>
            </w:r>
            <w:r w:rsidRPr="00247298">
              <w:rPr>
                <w:rFonts w:ascii="Arial" w:hAnsi="Arial" w:cs="Arial"/>
                <w:b/>
                <w:bCs/>
                <w:sz w:val="20"/>
                <w:szCs w:val="20"/>
              </w:rPr>
              <w:t xml:space="preserve">718 </w:t>
            </w:r>
          </w:p>
        </w:tc>
      </w:tr>
    </w:tbl>
    <w:p w14:paraId="1B4CF156" w14:textId="77777777" w:rsidR="00397FD2" w:rsidRPr="00397FD2" w:rsidRDefault="00397FD2" w:rsidP="00397FD2">
      <w:pPr>
        <w:spacing w:after="0" w:line="240" w:lineRule="auto"/>
        <w:jc w:val="both"/>
        <w:rPr>
          <w:rFonts w:ascii="Arial" w:eastAsia="Times New Roman" w:hAnsi="Arial" w:cs="Arial"/>
          <w:sz w:val="20"/>
          <w:szCs w:val="20"/>
          <w:lang w:val="en-GB"/>
        </w:rPr>
      </w:pPr>
    </w:p>
    <w:p w14:paraId="1BE9761F" w14:textId="77777777" w:rsidR="00253E85" w:rsidRDefault="00253E85" w:rsidP="00253E85"/>
    <w:p w14:paraId="1F2E411A" w14:textId="77777777" w:rsidR="004B32DD" w:rsidRDefault="004B32DD" w:rsidP="00253E85"/>
    <w:p w14:paraId="06159F94" w14:textId="4D76D03A" w:rsidR="00382844" w:rsidRDefault="00382844" w:rsidP="00253E85">
      <w:pPr>
        <w:sectPr w:rsidR="00382844">
          <w:headerReference w:type="default" r:id="rId12"/>
          <w:pgSz w:w="11906" w:h="16838"/>
          <w:pgMar w:top="1417" w:right="1417" w:bottom="1417" w:left="1417" w:header="708" w:footer="708" w:gutter="0"/>
          <w:cols w:space="708"/>
          <w:docGrid w:linePitch="360"/>
        </w:sectPr>
      </w:pPr>
      <w:r w:rsidRPr="00382844">
        <w:t>The accompanying accounting policies and notes are an integral part of these financial statements</w:t>
      </w:r>
    </w:p>
    <w:p w14:paraId="37A668F7" w14:textId="014B963D" w:rsidR="004B32DD" w:rsidRDefault="004B32DD" w:rsidP="00253E85"/>
    <w:tbl>
      <w:tblPr>
        <w:tblpPr w:leftFromText="181" w:rightFromText="181" w:vertAnchor="text" w:horzAnchor="margin" w:tblpXSpec="center" w:tblpY="158"/>
        <w:tblW w:w="4937" w:type="pct"/>
        <w:tblLayout w:type="fixed"/>
        <w:tblLook w:val="0000" w:firstRow="0" w:lastRow="0" w:firstColumn="0" w:lastColumn="0" w:noHBand="0" w:noVBand="0"/>
      </w:tblPr>
      <w:tblGrid>
        <w:gridCol w:w="5160"/>
        <w:gridCol w:w="853"/>
        <w:gridCol w:w="1474"/>
        <w:gridCol w:w="1471"/>
      </w:tblGrid>
      <w:tr w:rsidR="00D56D70" w:rsidRPr="00397FD2" w14:paraId="2EAFD08A" w14:textId="77777777" w:rsidTr="00D56D70">
        <w:trPr>
          <w:trHeight w:hRule="exact" w:val="510"/>
        </w:trPr>
        <w:tc>
          <w:tcPr>
            <w:tcW w:w="2880" w:type="pct"/>
            <w:vAlign w:val="bottom"/>
          </w:tcPr>
          <w:p w14:paraId="2717F6E0" w14:textId="77777777" w:rsidR="00D56D70" w:rsidRPr="00397FD2" w:rsidRDefault="00D56D70" w:rsidP="00D56D70">
            <w:pPr>
              <w:spacing w:after="0" w:line="240" w:lineRule="auto"/>
              <w:rPr>
                <w:rFonts w:ascii="Arial" w:eastAsia="Calibri" w:hAnsi="Arial" w:cs="Arial"/>
                <w:sz w:val="20"/>
                <w:szCs w:val="20"/>
                <w:lang w:val="en-US"/>
              </w:rPr>
            </w:pPr>
          </w:p>
          <w:p w14:paraId="5D66AC5D" w14:textId="77777777" w:rsidR="00D56D70" w:rsidRPr="00397FD2" w:rsidRDefault="00D56D70" w:rsidP="00D56D70">
            <w:pPr>
              <w:spacing w:after="0" w:line="240" w:lineRule="auto"/>
              <w:rPr>
                <w:rFonts w:ascii="Arial" w:eastAsia="Calibri" w:hAnsi="Arial" w:cs="Arial"/>
                <w:sz w:val="20"/>
                <w:szCs w:val="20"/>
                <w:lang w:val="en-US"/>
              </w:rPr>
            </w:pPr>
          </w:p>
        </w:tc>
        <w:tc>
          <w:tcPr>
            <w:tcW w:w="476" w:type="pct"/>
            <w:vAlign w:val="bottom"/>
          </w:tcPr>
          <w:p w14:paraId="46EF6671" w14:textId="77777777" w:rsidR="00D56D70" w:rsidRPr="00397FD2" w:rsidRDefault="00D56D70" w:rsidP="00D56D70">
            <w:pPr>
              <w:spacing w:after="0" w:line="240" w:lineRule="auto"/>
              <w:jc w:val="right"/>
              <w:rPr>
                <w:rFonts w:ascii="Arial" w:eastAsia="Calibri" w:hAnsi="Arial" w:cs="Arial"/>
                <w:b/>
                <w:sz w:val="20"/>
                <w:szCs w:val="20"/>
                <w:lang w:val="en-US"/>
              </w:rPr>
            </w:pPr>
          </w:p>
        </w:tc>
        <w:tc>
          <w:tcPr>
            <w:tcW w:w="823" w:type="pct"/>
          </w:tcPr>
          <w:p w14:paraId="6939E426" w14:textId="0B81464A"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March 2023</w:t>
            </w:r>
          </w:p>
        </w:tc>
        <w:tc>
          <w:tcPr>
            <w:tcW w:w="822" w:type="pct"/>
          </w:tcPr>
          <w:p w14:paraId="6CF2839B" w14:textId="2DE8F318" w:rsidR="00D56D70" w:rsidRPr="00D56D70" w:rsidRDefault="00D56D70" w:rsidP="00D56D70">
            <w:pPr>
              <w:spacing w:after="0" w:line="240" w:lineRule="auto"/>
              <w:jc w:val="right"/>
              <w:rPr>
                <w:rFonts w:ascii="Arial" w:eastAsia="Times New Roman" w:hAnsi="Arial" w:cs="Arial"/>
                <w:b/>
                <w:bCs/>
                <w:sz w:val="20"/>
                <w:szCs w:val="20"/>
                <w:lang w:val="en-GB"/>
              </w:rPr>
            </w:pPr>
            <w:r w:rsidRPr="00D56D70">
              <w:rPr>
                <w:rFonts w:ascii="Arial" w:eastAsia="Times New Roman" w:hAnsi="Arial" w:cs="Arial"/>
                <w:b/>
                <w:bCs/>
                <w:sz w:val="20"/>
                <w:szCs w:val="20"/>
                <w:lang w:val="en-GB"/>
              </w:rPr>
              <w:t>31 December 2022</w:t>
            </w:r>
          </w:p>
        </w:tc>
      </w:tr>
      <w:tr w:rsidR="00D56D70" w:rsidRPr="00397FD2" w14:paraId="3E17683D" w14:textId="77777777" w:rsidTr="00D56D70">
        <w:trPr>
          <w:trHeight w:hRule="exact" w:val="284"/>
        </w:trPr>
        <w:tc>
          <w:tcPr>
            <w:tcW w:w="2880" w:type="pct"/>
            <w:vAlign w:val="bottom"/>
          </w:tcPr>
          <w:p w14:paraId="29E00218" w14:textId="77777777" w:rsidR="00417A04" w:rsidRPr="00397FD2" w:rsidRDefault="00417A04" w:rsidP="00417A04">
            <w:pPr>
              <w:spacing w:after="0" w:line="240" w:lineRule="auto"/>
              <w:rPr>
                <w:rFonts w:ascii="Arial" w:eastAsia="Calibri" w:hAnsi="Arial" w:cs="Arial"/>
                <w:sz w:val="20"/>
                <w:szCs w:val="20"/>
                <w:lang w:val="en-US"/>
              </w:rPr>
            </w:pPr>
          </w:p>
        </w:tc>
        <w:tc>
          <w:tcPr>
            <w:tcW w:w="476" w:type="pct"/>
            <w:vAlign w:val="bottom"/>
          </w:tcPr>
          <w:p w14:paraId="11BD22E5" w14:textId="77777777" w:rsidR="00417A04" w:rsidRPr="00397FD2" w:rsidRDefault="00417A04" w:rsidP="00417A04">
            <w:pPr>
              <w:spacing w:after="0" w:line="240" w:lineRule="auto"/>
              <w:jc w:val="center"/>
              <w:rPr>
                <w:rFonts w:ascii="Arial" w:eastAsia="Calibri" w:hAnsi="Arial" w:cs="Arial"/>
                <w:b/>
                <w:sz w:val="20"/>
                <w:szCs w:val="20"/>
                <w:lang w:val="en-US"/>
              </w:rPr>
            </w:pPr>
            <w:r w:rsidRPr="00397FD2">
              <w:rPr>
                <w:rFonts w:ascii="Arial" w:eastAsia="Calibri" w:hAnsi="Arial" w:cs="Arial"/>
                <w:b/>
                <w:sz w:val="20"/>
                <w:szCs w:val="20"/>
                <w:lang w:val="en-US"/>
              </w:rPr>
              <w:t>Notes</w:t>
            </w:r>
          </w:p>
        </w:tc>
        <w:tc>
          <w:tcPr>
            <w:tcW w:w="823" w:type="pct"/>
            <w:vAlign w:val="bottom"/>
          </w:tcPr>
          <w:p w14:paraId="1FF06C4E" w14:textId="47E8A518"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822" w:type="pct"/>
            <w:vAlign w:val="bottom"/>
          </w:tcPr>
          <w:p w14:paraId="6577C041" w14:textId="31BEEAED" w:rsidR="00417A04" w:rsidRPr="00397FD2" w:rsidRDefault="00417A04" w:rsidP="00417A04">
            <w:pPr>
              <w:spacing w:after="0" w:line="240" w:lineRule="auto"/>
              <w:jc w:val="right"/>
              <w:rPr>
                <w:rFonts w:ascii="Arial" w:eastAsia="Calibri" w:hAnsi="Arial" w:cs="Arial"/>
                <w:b/>
                <w:sz w:val="20"/>
                <w:szCs w:val="20"/>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D56D70" w:rsidRPr="00397FD2" w14:paraId="3B83A670" w14:textId="77777777" w:rsidTr="00D56D70">
        <w:trPr>
          <w:trHeight w:hRule="exact" w:val="397"/>
        </w:trPr>
        <w:tc>
          <w:tcPr>
            <w:tcW w:w="2880" w:type="pct"/>
            <w:vAlign w:val="bottom"/>
          </w:tcPr>
          <w:p w14:paraId="2306B1D8" w14:textId="77777777" w:rsidR="00397FD2" w:rsidRPr="00397FD2" w:rsidRDefault="00397FD2" w:rsidP="00397FD2">
            <w:pPr>
              <w:tabs>
                <w:tab w:val="right" w:pos="1202"/>
              </w:tabs>
              <w:spacing w:after="0" w:line="240" w:lineRule="auto"/>
              <w:outlineLvl w:val="0"/>
              <w:rPr>
                <w:rFonts w:ascii="Arial" w:eastAsia="Calibri" w:hAnsi="Arial" w:cs="Arial"/>
                <w:b/>
                <w:bCs/>
                <w:sz w:val="20"/>
                <w:szCs w:val="20"/>
                <w:lang w:val="en-US"/>
              </w:rPr>
            </w:pPr>
            <w:bookmarkStart w:id="33" w:name="_Toc4056943"/>
            <w:r w:rsidRPr="00397FD2">
              <w:rPr>
                <w:rFonts w:ascii="Arial" w:eastAsia="Calibri" w:hAnsi="Arial" w:cs="Arial"/>
                <w:b/>
                <w:bCs/>
                <w:sz w:val="20"/>
                <w:szCs w:val="20"/>
                <w:lang w:val="en-US"/>
              </w:rPr>
              <w:t>Assets</w:t>
            </w:r>
            <w:bookmarkEnd w:id="33"/>
            <w:r w:rsidRPr="00397FD2">
              <w:rPr>
                <w:rFonts w:ascii="Arial" w:eastAsia="Calibri" w:hAnsi="Arial" w:cs="Arial"/>
                <w:b/>
                <w:bCs/>
                <w:sz w:val="20"/>
                <w:szCs w:val="20"/>
                <w:lang w:val="en-US"/>
              </w:rPr>
              <w:t xml:space="preserve"> </w:t>
            </w:r>
          </w:p>
        </w:tc>
        <w:tc>
          <w:tcPr>
            <w:tcW w:w="476" w:type="pct"/>
            <w:vAlign w:val="bottom"/>
          </w:tcPr>
          <w:p w14:paraId="52E18276"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3056BE49"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c>
          <w:tcPr>
            <w:tcW w:w="822" w:type="pct"/>
            <w:vAlign w:val="bottom"/>
          </w:tcPr>
          <w:p w14:paraId="0ACED30F" w14:textId="77777777" w:rsidR="00397FD2" w:rsidRPr="00397FD2" w:rsidRDefault="00397FD2" w:rsidP="00397FD2">
            <w:pPr>
              <w:tabs>
                <w:tab w:val="right" w:pos="1202"/>
              </w:tabs>
              <w:spacing w:after="0" w:line="240" w:lineRule="auto"/>
              <w:jc w:val="right"/>
              <w:outlineLvl w:val="0"/>
              <w:rPr>
                <w:rFonts w:ascii="Arial" w:eastAsia="Calibri" w:hAnsi="Arial" w:cs="Arial"/>
                <w:b/>
                <w:bCs/>
                <w:sz w:val="20"/>
                <w:szCs w:val="20"/>
                <w:lang w:val="en-US"/>
              </w:rPr>
            </w:pPr>
          </w:p>
        </w:tc>
      </w:tr>
      <w:tr w:rsidR="00D56D70" w:rsidRPr="00397FD2" w14:paraId="220726F1" w14:textId="77777777" w:rsidTr="00D56D70">
        <w:trPr>
          <w:trHeight w:hRule="exact" w:val="318"/>
        </w:trPr>
        <w:tc>
          <w:tcPr>
            <w:tcW w:w="2880" w:type="pct"/>
            <w:vAlign w:val="bottom"/>
          </w:tcPr>
          <w:p w14:paraId="4494F52C"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34" w:name="_Toc4056944"/>
            <w:r w:rsidRPr="00397FD2">
              <w:rPr>
                <w:rFonts w:ascii="Arial" w:eastAsia="Calibri" w:hAnsi="Arial" w:cs="Arial"/>
                <w:sz w:val="20"/>
                <w:szCs w:val="20"/>
                <w:lang w:val="en-US"/>
              </w:rPr>
              <w:t>Cash on hand and current accounts with banks</w:t>
            </w:r>
            <w:bookmarkEnd w:id="34"/>
          </w:p>
        </w:tc>
        <w:tc>
          <w:tcPr>
            <w:tcW w:w="476" w:type="pct"/>
            <w:vAlign w:val="bottom"/>
          </w:tcPr>
          <w:p w14:paraId="218E74B3" w14:textId="457D6EE5"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r w:rsidRPr="00504EA0">
              <w:rPr>
                <w:rFonts w:ascii="Calibri" w:hAnsi="Calibri" w:cs="Arial"/>
                <w:snapToGrid w:val="0"/>
                <w:lang w:val="en-US"/>
              </w:rPr>
              <w:t>9</w:t>
            </w:r>
          </w:p>
        </w:tc>
        <w:tc>
          <w:tcPr>
            <w:tcW w:w="823" w:type="pct"/>
            <w:tcBorders>
              <w:top w:val="nil"/>
              <w:left w:val="nil"/>
              <w:bottom w:val="nil"/>
              <w:right w:val="nil"/>
            </w:tcBorders>
            <w:shd w:val="clear" w:color="auto" w:fill="auto"/>
            <w:vAlign w:val="bottom"/>
          </w:tcPr>
          <w:p w14:paraId="711FB717" w14:textId="6F43A69A"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36,970</w:t>
            </w:r>
          </w:p>
        </w:tc>
        <w:tc>
          <w:tcPr>
            <w:tcW w:w="822" w:type="pct"/>
            <w:tcBorders>
              <w:top w:val="nil"/>
              <w:left w:val="nil"/>
              <w:bottom w:val="nil"/>
              <w:right w:val="nil"/>
            </w:tcBorders>
            <w:shd w:val="clear" w:color="auto" w:fill="auto"/>
            <w:vAlign w:val="bottom"/>
          </w:tcPr>
          <w:p w14:paraId="68BFD2CE" w14:textId="78920BD4"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228,538</w:t>
            </w:r>
          </w:p>
        </w:tc>
      </w:tr>
      <w:tr w:rsidR="00D56D70" w:rsidRPr="00397FD2" w14:paraId="23BCF9E2" w14:textId="77777777" w:rsidTr="00D56D70">
        <w:trPr>
          <w:trHeight w:hRule="exact" w:val="318"/>
        </w:trPr>
        <w:tc>
          <w:tcPr>
            <w:tcW w:w="2880" w:type="pct"/>
            <w:vAlign w:val="bottom"/>
          </w:tcPr>
          <w:p w14:paraId="076DB9EE"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35" w:name="_Toc4056948"/>
            <w:r w:rsidRPr="00397FD2">
              <w:rPr>
                <w:rFonts w:ascii="Arial" w:eastAsia="Calibri" w:hAnsi="Arial" w:cs="Arial"/>
                <w:sz w:val="20"/>
                <w:szCs w:val="20"/>
                <w:lang w:val="en-US"/>
              </w:rPr>
              <w:t>Deposits with other banks</w:t>
            </w:r>
            <w:bookmarkEnd w:id="35"/>
          </w:p>
        </w:tc>
        <w:tc>
          <w:tcPr>
            <w:tcW w:w="476" w:type="pct"/>
            <w:vAlign w:val="bottom"/>
          </w:tcPr>
          <w:p w14:paraId="178292CA" w14:textId="37B6FC68"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r w:rsidRPr="00504EA0">
              <w:rPr>
                <w:rFonts w:ascii="Calibri" w:hAnsi="Calibri" w:cs="Arial"/>
                <w:snapToGrid w:val="0"/>
                <w:lang w:val="en-US"/>
              </w:rPr>
              <w:t>10</w:t>
            </w:r>
          </w:p>
        </w:tc>
        <w:tc>
          <w:tcPr>
            <w:tcW w:w="823" w:type="pct"/>
            <w:tcBorders>
              <w:top w:val="nil"/>
              <w:left w:val="nil"/>
              <w:bottom w:val="nil"/>
              <w:right w:val="nil"/>
            </w:tcBorders>
            <w:shd w:val="clear" w:color="auto" w:fill="auto"/>
            <w:vAlign w:val="bottom"/>
          </w:tcPr>
          <w:p w14:paraId="0746131F" w14:textId="50DF0FFC"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89,487</w:t>
            </w:r>
          </w:p>
        </w:tc>
        <w:tc>
          <w:tcPr>
            <w:tcW w:w="822" w:type="pct"/>
            <w:tcBorders>
              <w:top w:val="nil"/>
              <w:left w:val="nil"/>
              <w:bottom w:val="nil"/>
              <w:right w:val="nil"/>
            </w:tcBorders>
            <w:shd w:val="clear" w:color="auto" w:fill="auto"/>
            <w:vAlign w:val="bottom"/>
          </w:tcPr>
          <w:p w14:paraId="26584788" w14:textId="5F138B59"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4,404</w:t>
            </w:r>
          </w:p>
        </w:tc>
      </w:tr>
      <w:tr w:rsidR="00D56D70" w:rsidRPr="00397FD2" w14:paraId="57D9E1C4" w14:textId="77777777" w:rsidTr="00D56D70">
        <w:trPr>
          <w:trHeight w:hRule="exact" w:val="318"/>
        </w:trPr>
        <w:tc>
          <w:tcPr>
            <w:tcW w:w="2880" w:type="pct"/>
            <w:vAlign w:val="bottom"/>
          </w:tcPr>
          <w:p w14:paraId="23CB25E6"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36" w:name="_Toc4056952"/>
            <w:r w:rsidRPr="00397FD2">
              <w:rPr>
                <w:rFonts w:ascii="Arial" w:eastAsia="Calibri" w:hAnsi="Arial" w:cs="Arial"/>
                <w:sz w:val="20"/>
                <w:szCs w:val="20"/>
                <w:lang w:val="en-US"/>
              </w:rPr>
              <w:t>Loans to financial institutions</w:t>
            </w:r>
            <w:bookmarkEnd w:id="36"/>
          </w:p>
        </w:tc>
        <w:tc>
          <w:tcPr>
            <w:tcW w:w="476" w:type="pct"/>
            <w:vAlign w:val="bottom"/>
          </w:tcPr>
          <w:p w14:paraId="4379B761" w14:textId="05EA689D"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bookmarkStart w:id="37" w:name="_Toc4056953"/>
            <w:r w:rsidRPr="00504EA0">
              <w:rPr>
                <w:rFonts w:ascii="Calibri" w:hAnsi="Calibri" w:cs="Arial"/>
                <w:snapToGrid w:val="0"/>
                <w:lang w:val="en-US"/>
              </w:rPr>
              <w:t>1</w:t>
            </w:r>
            <w:bookmarkEnd w:id="37"/>
            <w:r w:rsidRPr="00504EA0">
              <w:rPr>
                <w:rFonts w:ascii="Calibri" w:hAnsi="Calibri" w:cs="Arial"/>
                <w:snapToGrid w:val="0"/>
                <w:lang w:val="en-US"/>
              </w:rPr>
              <w:t>1</w:t>
            </w:r>
          </w:p>
        </w:tc>
        <w:tc>
          <w:tcPr>
            <w:tcW w:w="823" w:type="pct"/>
            <w:tcBorders>
              <w:top w:val="nil"/>
              <w:left w:val="nil"/>
              <w:bottom w:val="nil"/>
              <w:right w:val="nil"/>
            </w:tcBorders>
            <w:shd w:val="clear" w:color="auto" w:fill="auto"/>
            <w:vAlign w:val="bottom"/>
          </w:tcPr>
          <w:p w14:paraId="2F7CE160" w14:textId="242EA8CC"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987,948</w:t>
            </w:r>
          </w:p>
        </w:tc>
        <w:tc>
          <w:tcPr>
            <w:tcW w:w="822" w:type="pct"/>
            <w:tcBorders>
              <w:top w:val="nil"/>
              <w:left w:val="nil"/>
              <w:bottom w:val="nil"/>
              <w:right w:val="nil"/>
            </w:tcBorders>
            <w:shd w:val="clear" w:color="auto" w:fill="auto"/>
            <w:vAlign w:val="bottom"/>
          </w:tcPr>
          <w:p w14:paraId="64DEF13F" w14:textId="1E01A8C5"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927,031</w:t>
            </w:r>
          </w:p>
        </w:tc>
      </w:tr>
      <w:tr w:rsidR="00D56D70" w:rsidRPr="00397FD2" w14:paraId="6C6E097A" w14:textId="77777777" w:rsidTr="00D56D70">
        <w:trPr>
          <w:trHeight w:hRule="exact" w:val="318"/>
        </w:trPr>
        <w:tc>
          <w:tcPr>
            <w:tcW w:w="2880" w:type="pct"/>
            <w:vAlign w:val="bottom"/>
          </w:tcPr>
          <w:p w14:paraId="5CB6FAE9"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38" w:name="_Toc4056956"/>
            <w:r w:rsidRPr="00397FD2">
              <w:rPr>
                <w:rFonts w:ascii="Arial" w:eastAsia="Calibri" w:hAnsi="Arial" w:cs="Arial"/>
                <w:sz w:val="20"/>
                <w:szCs w:val="20"/>
                <w:lang w:val="en-US"/>
              </w:rPr>
              <w:t>Loans to other customers</w:t>
            </w:r>
            <w:bookmarkEnd w:id="38"/>
          </w:p>
        </w:tc>
        <w:tc>
          <w:tcPr>
            <w:tcW w:w="476" w:type="pct"/>
            <w:vAlign w:val="bottom"/>
          </w:tcPr>
          <w:p w14:paraId="72C4AD42" w14:textId="22439512" w:rsidR="00312C55" w:rsidRPr="00504EA0" w:rsidRDefault="00312C55" w:rsidP="00312C55">
            <w:pPr>
              <w:tabs>
                <w:tab w:val="right" w:pos="1202"/>
              </w:tabs>
              <w:spacing w:after="0" w:line="240" w:lineRule="auto"/>
              <w:jc w:val="center"/>
              <w:outlineLvl w:val="0"/>
              <w:rPr>
                <w:rFonts w:ascii="Arial" w:eastAsia="Calibri" w:hAnsi="Arial" w:cs="Arial"/>
                <w:spacing w:val="-2"/>
                <w:sz w:val="20"/>
                <w:szCs w:val="20"/>
                <w:lang w:val="en-US"/>
              </w:rPr>
            </w:pPr>
            <w:r w:rsidRPr="00504EA0">
              <w:rPr>
                <w:rFonts w:ascii="Calibri" w:hAnsi="Calibri" w:cs="Arial"/>
                <w:spacing w:val="-2"/>
                <w:lang w:val="en-US"/>
              </w:rPr>
              <w:t>12</w:t>
            </w:r>
          </w:p>
        </w:tc>
        <w:tc>
          <w:tcPr>
            <w:tcW w:w="823" w:type="pct"/>
            <w:tcBorders>
              <w:top w:val="nil"/>
              <w:left w:val="nil"/>
              <w:bottom w:val="nil"/>
              <w:right w:val="nil"/>
            </w:tcBorders>
            <w:shd w:val="clear" w:color="auto" w:fill="auto"/>
            <w:vAlign w:val="bottom"/>
          </w:tcPr>
          <w:p w14:paraId="7E37BD66" w14:textId="7913FE2D"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2,362,407</w:t>
            </w:r>
          </w:p>
        </w:tc>
        <w:tc>
          <w:tcPr>
            <w:tcW w:w="822" w:type="pct"/>
            <w:tcBorders>
              <w:top w:val="nil"/>
              <w:left w:val="nil"/>
              <w:bottom w:val="nil"/>
              <w:right w:val="nil"/>
            </w:tcBorders>
            <w:shd w:val="clear" w:color="auto" w:fill="auto"/>
            <w:vAlign w:val="bottom"/>
          </w:tcPr>
          <w:p w14:paraId="3B69FF25" w14:textId="021348F0"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2,309,731</w:t>
            </w:r>
          </w:p>
        </w:tc>
      </w:tr>
      <w:tr w:rsidR="00D56D70" w:rsidRPr="00397FD2" w14:paraId="033B4E93" w14:textId="77777777" w:rsidTr="00D56D70">
        <w:trPr>
          <w:trHeight w:hRule="exact" w:val="318"/>
        </w:trPr>
        <w:tc>
          <w:tcPr>
            <w:tcW w:w="2880" w:type="pct"/>
            <w:vAlign w:val="bottom"/>
          </w:tcPr>
          <w:p w14:paraId="546E81C2"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39" w:name="_Toc4056960"/>
            <w:r w:rsidRPr="00397FD2">
              <w:rPr>
                <w:rFonts w:ascii="Arial" w:eastAsia="Calibri" w:hAnsi="Arial" w:cs="Arial"/>
                <w:sz w:val="20"/>
                <w:szCs w:val="20"/>
                <w:lang w:val="en-US"/>
              </w:rPr>
              <w:t>Financial assets at fair value through profit or loss</w:t>
            </w:r>
            <w:bookmarkEnd w:id="39"/>
          </w:p>
        </w:tc>
        <w:tc>
          <w:tcPr>
            <w:tcW w:w="476" w:type="pct"/>
            <w:vAlign w:val="bottom"/>
          </w:tcPr>
          <w:p w14:paraId="2E74D3CF" w14:textId="31B01502" w:rsidR="00312C55" w:rsidRPr="00504EA0" w:rsidRDefault="00312C55" w:rsidP="00312C55">
            <w:pPr>
              <w:tabs>
                <w:tab w:val="right" w:pos="1202"/>
              </w:tabs>
              <w:spacing w:after="0" w:line="240" w:lineRule="auto"/>
              <w:jc w:val="center"/>
              <w:outlineLvl w:val="0"/>
              <w:rPr>
                <w:rFonts w:ascii="Arial" w:eastAsia="Calibri" w:hAnsi="Arial" w:cs="Arial"/>
                <w:spacing w:val="-2"/>
                <w:sz w:val="20"/>
                <w:szCs w:val="20"/>
                <w:lang w:val="en-US"/>
              </w:rPr>
            </w:pPr>
            <w:r w:rsidRPr="00504EA0">
              <w:rPr>
                <w:rFonts w:ascii="Calibri" w:hAnsi="Calibri" w:cs="Arial"/>
                <w:snapToGrid w:val="0"/>
                <w:lang w:val="en-US"/>
              </w:rPr>
              <w:t>13</w:t>
            </w:r>
          </w:p>
        </w:tc>
        <w:tc>
          <w:tcPr>
            <w:tcW w:w="823" w:type="pct"/>
            <w:tcBorders>
              <w:top w:val="nil"/>
              <w:left w:val="nil"/>
              <w:bottom w:val="nil"/>
              <w:right w:val="nil"/>
            </w:tcBorders>
            <w:shd w:val="clear" w:color="auto" w:fill="auto"/>
            <w:vAlign w:val="bottom"/>
          </w:tcPr>
          <w:p w14:paraId="52EE67FE" w14:textId="4BF0E332"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20,802</w:t>
            </w:r>
          </w:p>
        </w:tc>
        <w:tc>
          <w:tcPr>
            <w:tcW w:w="822" w:type="pct"/>
            <w:tcBorders>
              <w:top w:val="nil"/>
              <w:left w:val="nil"/>
              <w:bottom w:val="nil"/>
              <w:right w:val="nil"/>
            </w:tcBorders>
            <w:shd w:val="clear" w:color="auto" w:fill="auto"/>
            <w:vAlign w:val="bottom"/>
          </w:tcPr>
          <w:p w14:paraId="1F18532B" w14:textId="4DC3CDCF" w:rsidR="00312C55" w:rsidRPr="00262249" w:rsidRDefault="00312C55" w:rsidP="00312C55">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17,456</w:t>
            </w:r>
          </w:p>
        </w:tc>
      </w:tr>
      <w:tr w:rsidR="00D56D70" w:rsidRPr="00397FD2" w14:paraId="0CC16080" w14:textId="77777777" w:rsidTr="00D56D70">
        <w:trPr>
          <w:trHeight w:hRule="exact" w:val="653"/>
        </w:trPr>
        <w:tc>
          <w:tcPr>
            <w:tcW w:w="2880" w:type="pct"/>
            <w:vAlign w:val="bottom"/>
          </w:tcPr>
          <w:p w14:paraId="1542087D"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0" w:name="_Toc4056964"/>
            <w:r w:rsidRPr="00397FD2">
              <w:rPr>
                <w:rFonts w:ascii="Arial" w:eastAsia="Calibri" w:hAnsi="Arial" w:cs="Arial"/>
                <w:sz w:val="20"/>
                <w:szCs w:val="20"/>
                <w:lang w:val="en-US"/>
              </w:rPr>
              <w:t>Financial assets at fair value through other comprehensive income</w:t>
            </w:r>
            <w:bookmarkEnd w:id="40"/>
          </w:p>
        </w:tc>
        <w:tc>
          <w:tcPr>
            <w:tcW w:w="476" w:type="pct"/>
            <w:vAlign w:val="bottom"/>
          </w:tcPr>
          <w:p w14:paraId="214C67E6" w14:textId="0D357B0C" w:rsidR="00312C55" w:rsidRPr="00504EA0" w:rsidRDefault="00312C55" w:rsidP="00312C55">
            <w:pPr>
              <w:tabs>
                <w:tab w:val="right" w:pos="1202"/>
              </w:tabs>
              <w:spacing w:after="0" w:line="240" w:lineRule="auto"/>
              <w:jc w:val="center"/>
              <w:outlineLvl w:val="0"/>
              <w:rPr>
                <w:rFonts w:ascii="Arial" w:eastAsia="Calibri" w:hAnsi="Arial" w:cs="Arial"/>
                <w:spacing w:val="-2"/>
                <w:sz w:val="20"/>
                <w:szCs w:val="20"/>
                <w:lang w:val="en-US"/>
              </w:rPr>
            </w:pPr>
            <w:r w:rsidRPr="00504EA0">
              <w:rPr>
                <w:rFonts w:ascii="Calibri" w:hAnsi="Calibri" w:cs="Arial"/>
                <w:snapToGrid w:val="0"/>
                <w:lang w:val="en-US"/>
              </w:rPr>
              <w:t>14</w:t>
            </w:r>
          </w:p>
        </w:tc>
        <w:tc>
          <w:tcPr>
            <w:tcW w:w="823" w:type="pct"/>
            <w:tcBorders>
              <w:top w:val="nil"/>
              <w:left w:val="nil"/>
              <w:bottom w:val="nil"/>
              <w:right w:val="nil"/>
            </w:tcBorders>
            <w:shd w:val="clear" w:color="auto" w:fill="auto"/>
            <w:vAlign w:val="bottom"/>
          </w:tcPr>
          <w:p w14:paraId="0B3AADC9" w14:textId="0B83DC73"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340,599</w:t>
            </w:r>
          </w:p>
        </w:tc>
        <w:tc>
          <w:tcPr>
            <w:tcW w:w="822" w:type="pct"/>
            <w:tcBorders>
              <w:top w:val="nil"/>
              <w:left w:val="nil"/>
              <w:bottom w:val="nil"/>
              <w:right w:val="nil"/>
            </w:tcBorders>
            <w:shd w:val="clear" w:color="auto" w:fill="auto"/>
            <w:vAlign w:val="bottom"/>
          </w:tcPr>
          <w:p w14:paraId="6529B994" w14:textId="6DC32586" w:rsidR="00312C55" w:rsidRPr="00262249" w:rsidRDefault="00312C55" w:rsidP="00312C55">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356,576</w:t>
            </w:r>
          </w:p>
        </w:tc>
      </w:tr>
      <w:tr w:rsidR="00D56D70" w:rsidRPr="00397FD2" w14:paraId="187414D7" w14:textId="77777777" w:rsidTr="00D56D70">
        <w:trPr>
          <w:trHeight w:hRule="exact" w:val="318"/>
        </w:trPr>
        <w:tc>
          <w:tcPr>
            <w:tcW w:w="2880" w:type="pct"/>
            <w:vAlign w:val="bottom"/>
          </w:tcPr>
          <w:p w14:paraId="719FBA08"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1" w:name="_Toc4056984"/>
            <w:r w:rsidRPr="00397FD2">
              <w:rPr>
                <w:rFonts w:ascii="Arial" w:eastAsia="Calibri" w:hAnsi="Arial" w:cs="Arial"/>
                <w:sz w:val="20"/>
                <w:szCs w:val="20"/>
                <w:lang w:val="en-US"/>
              </w:rPr>
              <w:t>Property, plant and equipment and intangible assets</w:t>
            </w:r>
            <w:bookmarkEnd w:id="41"/>
          </w:p>
        </w:tc>
        <w:tc>
          <w:tcPr>
            <w:tcW w:w="476" w:type="pct"/>
            <w:vAlign w:val="bottom"/>
          </w:tcPr>
          <w:p w14:paraId="17B0B334" w14:textId="57BE20E6"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p>
        </w:tc>
        <w:tc>
          <w:tcPr>
            <w:tcW w:w="823" w:type="pct"/>
            <w:tcBorders>
              <w:top w:val="nil"/>
              <w:left w:val="nil"/>
              <w:bottom w:val="nil"/>
              <w:right w:val="nil"/>
            </w:tcBorders>
            <w:shd w:val="clear" w:color="auto" w:fill="auto"/>
            <w:vAlign w:val="bottom"/>
          </w:tcPr>
          <w:p w14:paraId="70D793C0" w14:textId="3AB9C097"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5,033</w:t>
            </w:r>
          </w:p>
        </w:tc>
        <w:tc>
          <w:tcPr>
            <w:tcW w:w="822" w:type="pct"/>
            <w:tcBorders>
              <w:top w:val="nil"/>
              <w:left w:val="nil"/>
              <w:bottom w:val="nil"/>
              <w:right w:val="nil"/>
            </w:tcBorders>
            <w:shd w:val="clear" w:color="auto" w:fill="auto"/>
            <w:vAlign w:val="bottom"/>
          </w:tcPr>
          <w:p w14:paraId="194C1FFE" w14:textId="397F532F"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5,153</w:t>
            </w:r>
          </w:p>
        </w:tc>
      </w:tr>
      <w:tr w:rsidR="00D56D70" w:rsidRPr="00397FD2" w14:paraId="3754573E" w14:textId="77777777" w:rsidTr="00D56D70">
        <w:trPr>
          <w:trHeight w:hRule="exact" w:val="318"/>
        </w:trPr>
        <w:tc>
          <w:tcPr>
            <w:tcW w:w="2880" w:type="pct"/>
            <w:vAlign w:val="bottom"/>
          </w:tcPr>
          <w:p w14:paraId="38502D1C"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Foreclosed assets </w:t>
            </w:r>
          </w:p>
        </w:tc>
        <w:tc>
          <w:tcPr>
            <w:tcW w:w="476" w:type="pct"/>
            <w:vAlign w:val="bottom"/>
          </w:tcPr>
          <w:p w14:paraId="76DF5D11" w14:textId="233C613C"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r w:rsidRPr="00504EA0">
              <w:rPr>
                <w:rFonts w:eastAsia="Calibri" w:cstheme="minorHAnsi"/>
                <w:snapToGrid w:val="0"/>
                <w:lang w:val="en-US"/>
              </w:rPr>
              <w:t>15</w:t>
            </w:r>
          </w:p>
        </w:tc>
        <w:tc>
          <w:tcPr>
            <w:tcW w:w="823" w:type="pct"/>
            <w:tcBorders>
              <w:top w:val="nil"/>
              <w:left w:val="nil"/>
              <w:bottom w:val="nil"/>
              <w:right w:val="nil"/>
            </w:tcBorders>
            <w:shd w:val="clear" w:color="auto" w:fill="auto"/>
            <w:vAlign w:val="bottom"/>
          </w:tcPr>
          <w:p w14:paraId="72024378" w14:textId="73C6A39E"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3,362</w:t>
            </w:r>
          </w:p>
        </w:tc>
        <w:tc>
          <w:tcPr>
            <w:tcW w:w="822" w:type="pct"/>
            <w:tcBorders>
              <w:top w:val="nil"/>
              <w:left w:val="nil"/>
              <w:bottom w:val="nil"/>
              <w:right w:val="nil"/>
            </w:tcBorders>
            <w:shd w:val="clear" w:color="auto" w:fill="auto"/>
            <w:vAlign w:val="bottom"/>
          </w:tcPr>
          <w:p w14:paraId="5BE33AD1" w14:textId="1016404A"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3,288</w:t>
            </w:r>
          </w:p>
        </w:tc>
      </w:tr>
      <w:tr w:rsidR="00D56D70" w:rsidRPr="00397FD2" w14:paraId="5ABDEFA5" w14:textId="77777777" w:rsidTr="00D56D70">
        <w:trPr>
          <w:trHeight w:hRule="exact" w:val="318"/>
        </w:trPr>
        <w:tc>
          <w:tcPr>
            <w:tcW w:w="2880" w:type="pct"/>
            <w:vAlign w:val="bottom"/>
          </w:tcPr>
          <w:p w14:paraId="39A3ADE8"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2" w:name="_Toc4056992"/>
            <w:r w:rsidRPr="00397FD2">
              <w:rPr>
                <w:rFonts w:ascii="Arial" w:eastAsia="Calibri" w:hAnsi="Arial" w:cs="Arial"/>
                <w:sz w:val="20"/>
                <w:szCs w:val="20"/>
                <w:lang w:val="en-US"/>
              </w:rPr>
              <w:t>Other assets</w:t>
            </w:r>
            <w:bookmarkEnd w:id="42"/>
          </w:p>
        </w:tc>
        <w:tc>
          <w:tcPr>
            <w:tcW w:w="476" w:type="pct"/>
            <w:vAlign w:val="bottom"/>
          </w:tcPr>
          <w:p w14:paraId="57536297" w14:textId="4C542AC6" w:rsidR="00312C55" w:rsidRPr="00504EA0" w:rsidRDefault="00312C55" w:rsidP="00312C55">
            <w:pPr>
              <w:tabs>
                <w:tab w:val="right" w:pos="1202"/>
              </w:tabs>
              <w:spacing w:after="0" w:line="240" w:lineRule="auto"/>
              <w:jc w:val="center"/>
              <w:outlineLvl w:val="0"/>
              <w:rPr>
                <w:rFonts w:ascii="Arial" w:eastAsia="Calibri" w:hAnsi="Arial" w:cs="Arial"/>
                <w:snapToGrid w:val="0"/>
                <w:sz w:val="20"/>
                <w:szCs w:val="20"/>
                <w:lang w:val="en-US"/>
              </w:rPr>
            </w:pPr>
            <w:r w:rsidRPr="00504EA0">
              <w:rPr>
                <w:rFonts w:eastAsia="Calibri" w:cstheme="minorHAnsi"/>
                <w:snapToGrid w:val="0"/>
                <w:lang w:val="en-US"/>
              </w:rPr>
              <w:t>16</w:t>
            </w:r>
          </w:p>
        </w:tc>
        <w:tc>
          <w:tcPr>
            <w:tcW w:w="823" w:type="pct"/>
            <w:tcBorders>
              <w:top w:val="nil"/>
              <w:left w:val="nil"/>
              <w:bottom w:val="nil"/>
              <w:right w:val="nil"/>
            </w:tcBorders>
            <w:shd w:val="clear" w:color="auto" w:fill="auto"/>
            <w:vAlign w:val="bottom"/>
          </w:tcPr>
          <w:p w14:paraId="34FA155F" w14:textId="4A1155FB"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6,076</w:t>
            </w:r>
          </w:p>
        </w:tc>
        <w:tc>
          <w:tcPr>
            <w:tcW w:w="822" w:type="pct"/>
            <w:tcBorders>
              <w:top w:val="nil"/>
              <w:left w:val="nil"/>
              <w:bottom w:val="nil"/>
              <w:right w:val="nil"/>
            </w:tcBorders>
            <w:shd w:val="clear" w:color="auto" w:fill="auto"/>
            <w:vAlign w:val="bottom"/>
          </w:tcPr>
          <w:p w14:paraId="7912A12B" w14:textId="58DF8A8C" w:rsidR="00312C55" w:rsidRPr="00262249" w:rsidRDefault="00312C55" w:rsidP="00312C55">
            <w:pPr>
              <w:tabs>
                <w:tab w:val="right" w:pos="1202"/>
              </w:tabs>
              <w:spacing w:after="0" w:line="240" w:lineRule="auto"/>
              <w:jc w:val="right"/>
              <w:outlineLvl w:val="0"/>
              <w:rPr>
                <w:rFonts w:ascii="Arial" w:eastAsia="Calibri" w:hAnsi="Arial" w:cs="Arial"/>
                <w:snapToGrid w:val="0"/>
                <w:sz w:val="20"/>
                <w:szCs w:val="20"/>
                <w:lang w:val="en-US"/>
              </w:rPr>
            </w:pPr>
            <w:r w:rsidRPr="00262249">
              <w:rPr>
                <w:rFonts w:ascii="Arial" w:hAnsi="Arial" w:cs="Arial"/>
                <w:sz w:val="20"/>
              </w:rPr>
              <w:t xml:space="preserve"> 4,769 </w:t>
            </w:r>
          </w:p>
        </w:tc>
      </w:tr>
      <w:tr w:rsidR="00D56D70" w:rsidRPr="00397FD2" w14:paraId="6AA5910D" w14:textId="77777777" w:rsidTr="00D56D70">
        <w:trPr>
          <w:trHeight w:hRule="exact" w:val="397"/>
        </w:trPr>
        <w:tc>
          <w:tcPr>
            <w:tcW w:w="2880" w:type="pct"/>
            <w:vAlign w:val="bottom"/>
          </w:tcPr>
          <w:p w14:paraId="439F850D"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43" w:name="_Toc4056996"/>
            <w:r w:rsidRPr="00397FD2">
              <w:rPr>
                <w:rFonts w:ascii="Arial" w:eastAsia="Calibri" w:hAnsi="Arial" w:cs="Arial"/>
                <w:b/>
                <w:bCs/>
                <w:sz w:val="20"/>
                <w:szCs w:val="20"/>
                <w:lang w:val="en-US"/>
              </w:rPr>
              <w:t>Total assets</w:t>
            </w:r>
            <w:bookmarkEnd w:id="43"/>
            <w:r w:rsidRPr="00397FD2">
              <w:rPr>
                <w:rFonts w:ascii="Arial" w:eastAsia="Calibri" w:hAnsi="Arial" w:cs="Arial"/>
                <w:b/>
                <w:bCs/>
                <w:sz w:val="20"/>
                <w:szCs w:val="20"/>
                <w:lang w:val="en-US"/>
              </w:rPr>
              <w:t xml:space="preserve"> </w:t>
            </w:r>
          </w:p>
        </w:tc>
        <w:tc>
          <w:tcPr>
            <w:tcW w:w="476" w:type="pct"/>
            <w:vAlign w:val="bottom"/>
          </w:tcPr>
          <w:p w14:paraId="59C02414" w14:textId="77777777" w:rsidR="00312C55" w:rsidRPr="00504EA0" w:rsidRDefault="00312C55" w:rsidP="00312C55">
            <w:pPr>
              <w:tabs>
                <w:tab w:val="right" w:pos="1202"/>
              </w:tabs>
              <w:spacing w:after="0" w:line="240" w:lineRule="auto"/>
              <w:jc w:val="center"/>
              <w:outlineLvl w:val="0"/>
              <w:rPr>
                <w:rFonts w:ascii="Arial" w:eastAsia="Calibri" w:hAnsi="Arial" w:cs="Arial"/>
                <w:b/>
                <w:bCs/>
                <w:sz w:val="20"/>
                <w:szCs w:val="20"/>
                <w:lang w:val="en-US"/>
              </w:rPr>
            </w:pPr>
          </w:p>
        </w:tc>
        <w:tc>
          <w:tcPr>
            <w:tcW w:w="823" w:type="pct"/>
            <w:tcBorders>
              <w:top w:val="single" w:sz="2" w:space="0" w:color="auto"/>
              <w:bottom w:val="single" w:sz="12" w:space="0" w:color="auto"/>
            </w:tcBorders>
            <w:vAlign w:val="bottom"/>
          </w:tcPr>
          <w:p w14:paraId="3B3503BC" w14:textId="18B291BA"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3,852,684</w:t>
            </w:r>
          </w:p>
        </w:tc>
        <w:tc>
          <w:tcPr>
            <w:tcW w:w="822" w:type="pct"/>
            <w:tcBorders>
              <w:top w:val="single" w:sz="2" w:space="0" w:color="auto"/>
              <w:bottom w:val="single" w:sz="12" w:space="0" w:color="auto"/>
            </w:tcBorders>
            <w:vAlign w:val="bottom"/>
          </w:tcPr>
          <w:p w14:paraId="7BDD0F6C" w14:textId="2F2E9F19"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r w:rsidR="00D56D70" w:rsidRPr="00397FD2" w14:paraId="5A9E9F8C" w14:textId="77777777" w:rsidTr="00D56D70">
        <w:trPr>
          <w:trHeight w:hRule="exact" w:val="397"/>
        </w:trPr>
        <w:tc>
          <w:tcPr>
            <w:tcW w:w="2880" w:type="pct"/>
            <w:vAlign w:val="bottom"/>
          </w:tcPr>
          <w:p w14:paraId="6CBA926F"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44" w:name="_Toc4056999"/>
            <w:r w:rsidRPr="00397FD2">
              <w:rPr>
                <w:rFonts w:ascii="Arial" w:eastAsia="Calibri" w:hAnsi="Arial" w:cs="Arial"/>
                <w:b/>
                <w:bCs/>
                <w:sz w:val="20"/>
                <w:szCs w:val="20"/>
                <w:lang w:val="en-US"/>
              </w:rPr>
              <w:t>Liabilities</w:t>
            </w:r>
            <w:bookmarkEnd w:id="44"/>
          </w:p>
        </w:tc>
        <w:tc>
          <w:tcPr>
            <w:tcW w:w="476" w:type="pct"/>
            <w:vAlign w:val="bottom"/>
          </w:tcPr>
          <w:p w14:paraId="4C90B00C" w14:textId="77777777" w:rsidR="00312C55" w:rsidRPr="00504EA0"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3" w:type="pct"/>
            <w:vAlign w:val="bottom"/>
          </w:tcPr>
          <w:p w14:paraId="65BEA2C9" w14:textId="77777777"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2" w:type="pct"/>
            <w:vAlign w:val="bottom"/>
          </w:tcPr>
          <w:p w14:paraId="5D77DE79" w14:textId="77777777"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r>
      <w:tr w:rsidR="00D56D70" w:rsidRPr="00397FD2" w14:paraId="09B5B7AD" w14:textId="77777777" w:rsidTr="00D56D70">
        <w:trPr>
          <w:trHeight w:hRule="exact" w:val="318"/>
        </w:trPr>
        <w:tc>
          <w:tcPr>
            <w:tcW w:w="2880" w:type="pct"/>
            <w:vAlign w:val="bottom"/>
          </w:tcPr>
          <w:p w14:paraId="125BA4AA"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5" w:name="_Toc4057000"/>
            <w:r w:rsidRPr="00397FD2">
              <w:rPr>
                <w:rFonts w:ascii="Arial" w:eastAsia="Calibri" w:hAnsi="Arial" w:cs="Arial"/>
                <w:sz w:val="20"/>
                <w:szCs w:val="20"/>
                <w:lang w:val="en-US"/>
              </w:rPr>
              <w:t>Deposits from customers</w:t>
            </w:r>
            <w:bookmarkEnd w:id="45"/>
            <w:r w:rsidRPr="00397FD2">
              <w:rPr>
                <w:rFonts w:ascii="Arial" w:eastAsia="Calibri" w:hAnsi="Arial" w:cs="Arial"/>
                <w:sz w:val="20"/>
                <w:szCs w:val="20"/>
                <w:lang w:val="en-US"/>
              </w:rPr>
              <w:t xml:space="preserve"> </w:t>
            </w:r>
          </w:p>
        </w:tc>
        <w:tc>
          <w:tcPr>
            <w:tcW w:w="476" w:type="pct"/>
            <w:vAlign w:val="bottom"/>
          </w:tcPr>
          <w:p w14:paraId="60C8C953" w14:textId="338DDE6B" w:rsidR="00312C55" w:rsidRPr="00504EA0" w:rsidRDefault="00312C55" w:rsidP="00312C55">
            <w:pPr>
              <w:tabs>
                <w:tab w:val="left" w:pos="213"/>
                <w:tab w:val="right" w:pos="1202"/>
              </w:tabs>
              <w:spacing w:after="0" w:line="240" w:lineRule="auto"/>
              <w:jc w:val="center"/>
              <w:outlineLvl w:val="0"/>
              <w:rPr>
                <w:rFonts w:ascii="Arial" w:eastAsia="Calibri" w:hAnsi="Arial" w:cs="Arial"/>
                <w:sz w:val="20"/>
                <w:szCs w:val="20"/>
                <w:lang w:val="en-US"/>
              </w:rPr>
            </w:pPr>
            <w:r w:rsidRPr="00504EA0">
              <w:rPr>
                <w:rFonts w:eastAsia="Calibri" w:cstheme="minorHAnsi"/>
                <w:lang w:val="en-US"/>
              </w:rPr>
              <w:t>17</w:t>
            </w:r>
          </w:p>
        </w:tc>
        <w:tc>
          <w:tcPr>
            <w:tcW w:w="823" w:type="pct"/>
            <w:tcBorders>
              <w:top w:val="nil"/>
              <w:left w:val="nil"/>
              <w:bottom w:val="nil"/>
              <w:right w:val="nil"/>
            </w:tcBorders>
            <w:shd w:val="clear" w:color="auto" w:fill="auto"/>
            <w:vAlign w:val="bottom"/>
          </w:tcPr>
          <w:p w14:paraId="11E05E81" w14:textId="7E46C418"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104,521</w:t>
            </w:r>
          </w:p>
        </w:tc>
        <w:tc>
          <w:tcPr>
            <w:tcW w:w="822" w:type="pct"/>
            <w:tcBorders>
              <w:top w:val="nil"/>
              <w:left w:val="nil"/>
              <w:bottom w:val="nil"/>
              <w:right w:val="nil"/>
            </w:tcBorders>
            <w:shd w:val="clear" w:color="auto" w:fill="auto"/>
            <w:vAlign w:val="bottom"/>
          </w:tcPr>
          <w:p w14:paraId="67963D2C" w14:textId="05679E5E"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135,990</w:t>
            </w:r>
          </w:p>
        </w:tc>
      </w:tr>
      <w:tr w:rsidR="00D56D70" w:rsidRPr="00397FD2" w14:paraId="6863F453" w14:textId="77777777" w:rsidTr="00D56D70">
        <w:trPr>
          <w:trHeight w:hRule="exact" w:val="318"/>
        </w:trPr>
        <w:tc>
          <w:tcPr>
            <w:tcW w:w="2880" w:type="pct"/>
            <w:vAlign w:val="bottom"/>
          </w:tcPr>
          <w:p w14:paraId="1B541089"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6" w:name="_Toc4057004"/>
            <w:r w:rsidRPr="00397FD2">
              <w:rPr>
                <w:rFonts w:ascii="Arial" w:eastAsia="Calibri" w:hAnsi="Arial" w:cs="Arial"/>
                <w:sz w:val="20"/>
                <w:szCs w:val="20"/>
                <w:lang w:val="en-US"/>
              </w:rPr>
              <w:t>Borrowings</w:t>
            </w:r>
            <w:bookmarkEnd w:id="46"/>
            <w:r w:rsidRPr="00397FD2">
              <w:rPr>
                <w:rFonts w:ascii="Arial" w:eastAsia="Calibri" w:hAnsi="Arial" w:cs="Arial"/>
                <w:sz w:val="20"/>
                <w:szCs w:val="20"/>
                <w:lang w:val="en-US"/>
              </w:rPr>
              <w:t xml:space="preserve"> </w:t>
            </w:r>
          </w:p>
        </w:tc>
        <w:tc>
          <w:tcPr>
            <w:tcW w:w="476" w:type="pct"/>
            <w:vAlign w:val="bottom"/>
          </w:tcPr>
          <w:p w14:paraId="030B2373" w14:textId="1311D29E" w:rsidR="00312C55" w:rsidRPr="00504EA0" w:rsidRDefault="00312C55" w:rsidP="00312C55">
            <w:pPr>
              <w:tabs>
                <w:tab w:val="left" w:pos="213"/>
                <w:tab w:val="right" w:pos="1202"/>
              </w:tabs>
              <w:spacing w:after="0" w:line="240" w:lineRule="auto"/>
              <w:jc w:val="center"/>
              <w:outlineLvl w:val="0"/>
              <w:rPr>
                <w:rFonts w:ascii="Arial" w:eastAsia="Calibri" w:hAnsi="Arial" w:cs="Arial"/>
                <w:sz w:val="20"/>
                <w:szCs w:val="20"/>
                <w:lang w:val="en-US"/>
              </w:rPr>
            </w:pPr>
            <w:r w:rsidRPr="00504EA0">
              <w:rPr>
                <w:rFonts w:eastAsia="Calibri" w:cstheme="minorHAnsi"/>
                <w:lang w:val="en-US"/>
              </w:rPr>
              <w:t>18</w:t>
            </w:r>
          </w:p>
        </w:tc>
        <w:tc>
          <w:tcPr>
            <w:tcW w:w="823" w:type="pct"/>
            <w:tcBorders>
              <w:top w:val="nil"/>
              <w:left w:val="nil"/>
              <w:bottom w:val="nil"/>
              <w:right w:val="nil"/>
            </w:tcBorders>
            <w:shd w:val="clear" w:color="auto" w:fill="auto"/>
            <w:vAlign w:val="bottom"/>
          </w:tcPr>
          <w:p w14:paraId="5D5BB7C9" w14:textId="6032FAB8"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2,203,824</w:t>
            </w:r>
          </w:p>
        </w:tc>
        <w:tc>
          <w:tcPr>
            <w:tcW w:w="822" w:type="pct"/>
            <w:tcBorders>
              <w:top w:val="nil"/>
              <w:left w:val="nil"/>
              <w:bottom w:val="nil"/>
              <w:right w:val="nil"/>
            </w:tcBorders>
            <w:shd w:val="clear" w:color="auto" w:fill="auto"/>
            <w:vAlign w:val="bottom"/>
          </w:tcPr>
          <w:p w14:paraId="22A67F07" w14:textId="564D7938"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2,190,096</w:t>
            </w:r>
          </w:p>
        </w:tc>
      </w:tr>
      <w:tr w:rsidR="00D56D70" w:rsidRPr="00397FD2" w14:paraId="43392C05" w14:textId="77777777" w:rsidTr="00D56D70">
        <w:trPr>
          <w:trHeight w:hRule="exact" w:val="497"/>
        </w:trPr>
        <w:tc>
          <w:tcPr>
            <w:tcW w:w="2880" w:type="pct"/>
            <w:vAlign w:val="bottom"/>
          </w:tcPr>
          <w:p w14:paraId="5DA10A9D"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 xml:space="preserve">Provisions for guarantees, </w:t>
            </w:r>
            <w:proofErr w:type="gramStart"/>
            <w:r w:rsidRPr="00397FD2">
              <w:rPr>
                <w:rFonts w:ascii="Arial" w:eastAsia="Calibri" w:hAnsi="Arial" w:cs="Arial"/>
                <w:sz w:val="20"/>
                <w:szCs w:val="20"/>
                <w:lang w:val="en-US"/>
              </w:rPr>
              <w:t>commitments</w:t>
            </w:r>
            <w:proofErr w:type="gramEnd"/>
            <w:r w:rsidRPr="00397FD2">
              <w:rPr>
                <w:rFonts w:ascii="Arial" w:eastAsia="Calibri" w:hAnsi="Arial" w:cs="Arial"/>
                <w:sz w:val="20"/>
                <w:szCs w:val="20"/>
                <w:lang w:val="en-US"/>
              </w:rPr>
              <w:t xml:space="preserve"> and other liabilities</w:t>
            </w:r>
          </w:p>
        </w:tc>
        <w:tc>
          <w:tcPr>
            <w:tcW w:w="476" w:type="pct"/>
            <w:vAlign w:val="bottom"/>
          </w:tcPr>
          <w:p w14:paraId="0621098C" w14:textId="2DDAF778" w:rsidR="00312C55" w:rsidRPr="00504EA0" w:rsidRDefault="00312C55" w:rsidP="00312C55">
            <w:pPr>
              <w:tabs>
                <w:tab w:val="right" w:pos="1202"/>
              </w:tabs>
              <w:spacing w:after="0" w:line="240" w:lineRule="auto"/>
              <w:jc w:val="center"/>
              <w:outlineLvl w:val="0"/>
              <w:rPr>
                <w:rFonts w:ascii="Arial" w:eastAsia="Times New Roman" w:hAnsi="Arial" w:cs="Arial"/>
                <w:sz w:val="20"/>
                <w:szCs w:val="20"/>
                <w:lang w:val="en-US"/>
              </w:rPr>
            </w:pPr>
            <w:r w:rsidRPr="00504EA0">
              <w:rPr>
                <w:rFonts w:ascii="Calibri" w:hAnsi="Calibri" w:cs="Arial"/>
                <w:lang w:val="en-US"/>
              </w:rPr>
              <w:t>19</w:t>
            </w:r>
          </w:p>
        </w:tc>
        <w:tc>
          <w:tcPr>
            <w:tcW w:w="823" w:type="pct"/>
            <w:tcBorders>
              <w:top w:val="nil"/>
              <w:left w:val="nil"/>
              <w:bottom w:val="nil"/>
              <w:right w:val="nil"/>
            </w:tcBorders>
            <w:shd w:val="clear" w:color="auto" w:fill="auto"/>
            <w:vAlign w:val="bottom"/>
          </w:tcPr>
          <w:p w14:paraId="3C77F18A" w14:textId="58BA7A9F"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18,120</w:t>
            </w:r>
          </w:p>
        </w:tc>
        <w:tc>
          <w:tcPr>
            <w:tcW w:w="822" w:type="pct"/>
            <w:tcBorders>
              <w:top w:val="nil"/>
              <w:left w:val="nil"/>
              <w:bottom w:val="nil"/>
              <w:right w:val="nil"/>
            </w:tcBorders>
            <w:shd w:val="clear" w:color="auto" w:fill="auto"/>
            <w:vAlign w:val="bottom"/>
          </w:tcPr>
          <w:p w14:paraId="6079FF04" w14:textId="44A393FF"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lang w:val="en-US"/>
              </w:rPr>
            </w:pPr>
            <w:r w:rsidRPr="00262249">
              <w:rPr>
                <w:rFonts w:ascii="Arial" w:hAnsi="Arial" w:cs="Arial"/>
                <w:sz w:val="20"/>
              </w:rPr>
              <w:t>18,941</w:t>
            </w:r>
          </w:p>
        </w:tc>
      </w:tr>
      <w:tr w:rsidR="00D56D70" w:rsidRPr="00397FD2" w14:paraId="3B66774F" w14:textId="77777777" w:rsidTr="00D56D70">
        <w:trPr>
          <w:trHeight w:hRule="exact" w:val="318"/>
        </w:trPr>
        <w:tc>
          <w:tcPr>
            <w:tcW w:w="2880" w:type="pct"/>
            <w:vAlign w:val="bottom"/>
          </w:tcPr>
          <w:p w14:paraId="035AA76B"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47" w:name="_Toc4057012"/>
            <w:r w:rsidRPr="00397FD2">
              <w:rPr>
                <w:rFonts w:ascii="Arial" w:eastAsia="Calibri" w:hAnsi="Arial" w:cs="Arial"/>
                <w:sz w:val="20"/>
                <w:szCs w:val="20"/>
                <w:lang w:val="en-US"/>
              </w:rPr>
              <w:t>Other liabilities</w:t>
            </w:r>
            <w:bookmarkEnd w:id="47"/>
          </w:p>
        </w:tc>
        <w:tc>
          <w:tcPr>
            <w:tcW w:w="476" w:type="pct"/>
            <w:vAlign w:val="bottom"/>
          </w:tcPr>
          <w:p w14:paraId="47D5610D" w14:textId="79897743" w:rsidR="00312C55" w:rsidRPr="00504EA0" w:rsidRDefault="00312C55" w:rsidP="00312C55">
            <w:pPr>
              <w:tabs>
                <w:tab w:val="right" w:pos="1202"/>
              </w:tabs>
              <w:spacing w:after="0" w:line="240" w:lineRule="auto"/>
              <w:jc w:val="center"/>
              <w:outlineLvl w:val="0"/>
              <w:rPr>
                <w:rFonts w:ascii="Arial" w:eastAsia="Calibri" w:hAnsi="Arial" w:cs="Arial"/>
                <w:sz w:val="20"/>
                <w:szCs w:val="20"/>
                <w:lang w:val="en-US"/>
              </w:rPr>
            </w:pPr>
            <w:r w:rsidRPr="00504EA0">
              <w:rPr>
                <w:rFonts w:ascii="Calibri" w:hAnsi="Calibri" w:cs="Arial"/>
                <w:lang w:val="en-US"/>
              </w:rPr>
              <w:t>20</w:t>
            </w:r>
          </w:p>
        </w:tc>
        <w:tc>
          <w:tcPr>
            <w:tcW w:w="823" w:type="pct"/>
            <w:tcBorders>
              <w:top w:val="nil"/>
              <w:left w:val="nil"/>
              <w:bottom w:val="nil"/>
              <w:right w:val="nil"/>
            </w:tcBorders>
            <w:shd w:val="clear" w:color="auto" w:fill="auto"/>
            <w:vAlign w:val="bottom"/>
          </w:tcPr>
          <w:p w14:paraId="5FF91DDE" w14:textId="688AF7C3"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87,194</w:t>
            </w:r>
          </w:p>
        </w:tc>
        <w:tc>
          <w:tcPr>
            <w:tcW w:w="822" w:type="pct"/>
            <w:tcBorders>
              <w:top w:val="nil"/>
              <w:left w:val="nil"/>
              <w:bottom w:val="single" w:sz="4" w:space="0" w:color="auto"/>
              <w:right w:val="nil"/>
            </w:tcBorders>
            <w:shd w:val="clear" w:color="auto" w:fill="auto"/>
            <w:vAlign w:val="bottom"/>
          </w:tcPr>
          <w:p w14:paraId="72FBA7EF" w14:textId="32A8AECF"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89,791 </w:t>
            </w:r>
          </w:p>
        </w:tc>
      </w:tr>
      <w:tr w:rsidR="00D56D70" w:rsidRPr="00397FD2" w14:paraId="60E97461" w14:textId="77777777" w:rsidTr="00D56D70">
        <w:trPr>
          <w:trHeight w:val="358"/>
        </w:trPr>
        <w:tc>
          <w:tcPr>
            <w:tcW w:w="2880" w:type="pct"/>
            <w:vAlign w:val="bottom"/>
          </w:tcPr>
          <w:p w14:paraId="64FBD25C"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48" w:name="_Toc4057016"/>
            <w:r w:rsidRPr="00397FD2">
              <w:rPr>
                <w:rFonts w:ascii="Arial" w:eastAsia="Calibri" w:hAnsi="Arial" w:cs="Arial"/>
                <w:b/>
                <w:bCs/>
                <w:sz w:val="20"/>
                <w:szCs w:val="20"/>
                <w:lang w:val="en-US"/>
              </w:rPr>
              <w:t>Total liabilities</w:t>
            </w:r>
            <w:bookmarkEnd w:id="48"/>
          </w:p>
        </w:tc>
        <w:tc>
          <w:tcPr>
            <w:tcW w:w="476" w:type="pct"/>
            <w:vAlign w:val="bottom"/>
          </w:tcPr>
          <w:p w14:paraId="2BC20A42" w14:textId="77777777" w:rsidR="00312C55" w:rsidRPr="00397FD2"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4E1062F6" w14:textId="2BF44909" w:rsidR="00312C55" w:rsidRPr="00262249" w:rsidRDefault="00312C55" w:rsidP="00312C55">
            <w:pPr>
              <w:tabs>
                <w:tab w:val="right" w:pos="1202"/>
              </w:tabs>
              <w:spacing w:after="0" w:line="240" w:lineRule="auto"/>
              <w:jc w:val="right"/>
              <w:outlineLvl w:val="0"/>
              <w:rPr>
                <w:rFonts w:ascii="Arial" w:eastAsia="Times New Roman" w:hAnsi="Arial" w:cs="Arial"/>
                <w:b/>
                <w:bCs/>
                <w:color w:val="000000"/>
                <w:sz w:val="20"/>
                <w:szCs w:val="20"/>
              </w:rPr>
            </w:pPr>
            <w:r w:rsidRPr="00262249">
              <w:rPr>
                <w:rFonts w:ascii="Arial" w:hAnsi="Arial" w:cs="Arial"/>
                <w:b/>
                <w:bCs/>
                <w:sz w:val="20"/>
              </w:rPr>
              <w:t>2,413,659</w:t>
            </w:r>
          </w:p>
        </w:tc>
        <w:tc>
          <w:tcPr>
            <w:tcW w:w="822" w:type="pct"/>
            <w:tcBorders>
              <w:top w:val="single" w:sz="4" w:space="0" w:color="auto"/>
              <w:left w:val="nil"/>
              <w:bottom w:val="single" w:sz="12" w:space="0" w:color="auto"/>
              <w:right w:val="nil"/>
            </w:tcBorders>
            <w:shd w:val="clear" w:color="auto" w:fill="auto"/>
            <w:vAlign w:val="bottom"/>
          </w:tcPr>
          <w:p w14:paraId="65B1612A" w14:textId="68B5CFAF"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2,434,818 </w:t>
            </w:r>
          </w:p>
        </w:tc>
      </w:tr>
      <w:tr w:rsidR="00D56D70" w:rsidRPr="00397FD2" w14:paraId="6F326836" w14:textId="77777777" w:rsidTr="00D56D70">
        <w:trPr>
          <w:trHeight w:hRule="exact" w:val="397"/>
        </w:trPr>
        <w:tc>
          <w:tcPr>
            <w:tcW w:w="2880" w:type="pct"/>
            <w:vAlign w:val="bottom"/>
          </w:tcPr>
          <w:p w14:paraId="77228B32"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49" w:name="_Toc4057019"/>
            <w:r w:rsidRPr="00397FD2">
              <w:rPr>
                <w:rFonts w:ascii="Arial" w:eastAsia="Calibri" w:hAnsi="Arial" w:cs="Arial"/>
                <w:b/>
                <w:bCs/>
                <w:sz w:val="20"/>
                <w:szCs w:val="20"/>
                <w:lang w:val="en-US"/>
              </w:rPr>
              <w:t>Equity</w:t>
            </w:r>
            <w:bookmarkEnd w:id="49"/>
            <w:r w:rsidRPr="00397FD2">
              <w:rPr>
                <w:rFonts w:ascii="Arial" w:eastAsia="Calibri" w:hAnsi="Arial" w:cs="Arial"/>
                <w:b/>
                <w:bCs/>
                <w:sz w:val="20"/>
                <w:szCs w:val="20"/>
                <w:lang w:val="en-US"/>
              </w:rPr>
              <w:t xml:space="preserve"> </w:t>
            </w:r>
          </w:p>
        </w:tc>
        <w:tc>
          <w:tcPr>
            <w:tcW w:w="476" w:type="pct"/>
            <w:vAlign w:val="bottom"/>
          </w:tcPr>
          <w:p w14:paraId="0342F4D4" w14:textId="77777777" w:rsidR="00312C55" w:rsidRPr="00397FD2"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tcBorders>
            <w:vAlign w:val="bottom"/>
          </w:tcPr>
          <w:p w14:paraId="3AB71FA4" w14:textId="77777777"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p>
        </w:tc>
        <w:tc>
          <w:tcPr>
            <w:tcW w:w="822" w:type="pct"/>
            <w:tcBorders>
              <w:top w:val="single" w:sz="12" w:space="0" w:color="auto"/>
            </w:tcBorders>
            <w:vAlign w:val="bottom"/>
          </w:tcPr>
          <w:p w14:paraId="1E459A05" w14:textId="77777777"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r>
      <w:tr w:rsidR="00D56D70" w:rsidRPr="00397FD2" w14:paraId="2E87BAE2" w14:textId="77777777" w:rsidTr="00D56D70">
        <w:trPr>
          <w:trHeight w:hRule="exact" w:val="340"/>
        </w:trPr>
        <w:tc>
          <w:tcPr>
            <w:tcW w:w="2880" w:type="pct"/>
            <w:vAlign w:val="bottom"/>
          </w:tcPr>
          <w:p w14:paraId="7BD4DADF"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50" w:name="_Toc4057020"/>
            <w:r w:rsidRPr="00397FD2">
              <w:rPr>
                <w:rFonts w:ascii="Arial" w:eastAsia="Calibri" w:hAnsi="Arial" w:cs="Arial"/>
                <w:sz w:val="20"/>
                <w:szCs w:val="20"/>
                <w:lang w:val="en-US"/>
              </w:rPr>
              <w:t>Founder’s capital</w:t>
            </w:r>
            <w:bookmarkEnd w:id="50"/>
            <w:r w:rsidRPr="00397FD2">
              <w:rPr>
                <w:rFonts w:ascii="Arial" w:eastAsia="Calibri" w:hAnsi="Arial" w:cs="Arial"/>
                <w:sz w:val="20"/>
                <w:szCs w:val="20"/>
                <w:lang w:val="en-US"/>
              </w:rPr>
              <w:t xml:space="preserve"> </w:t>
            </w:r>
          </w:p>
        </w:tc>
        <w:tc>
          <w:tcPr>
            <w:tcW w:w="476" w:type="pct"/>
            <w:vAlign w:val="bottom"/>
          </w:tcPr>
          <w:p w14:paraId="2FDD9593" w14:textId="48497C54" w:rsidR="00312C55" w:rsidRPr="00397FD2" w:rsidRDefault="00312C55" w:rsidP="00312C55">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62BFE5EB" w14:textId="2A7336FD"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956,219</w:t>
            </w:r>
          </w:p>
        </w:tc>
        <w:tc>
          <w:tcPr>
            <w:tcW w:w="822" w:type="pct"/>
            <w:tcBorders>
              <w:top w:val="nil"/>
              <w:left w:val="nil"/>
              <w:bottom w:val="nil"/>
              <w:right w:val="nil"/>
            </w:tcBorders>
            <w:shd w:val="clear" w:color="auto" w:fill="auto"/>
            <w:vAlign w:val="bottom"/>
          </w:tcPr>
          <w:p w14:paraId="76E44714" w14:textId="2DC10F65"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956,219</w:t>
            </w:r>
          </w:p>
        </w:tc>
      </w:tr>
      <w:tr w:rsidR="00D56D70" w:rsidRPr="00397FD2" w14:paraId="72DFE0CC" w14:textId="77777777" w:rsidTr="00D56D70">
        <w:trPr>
          <w:trHeight w:hRule="exact" w:val="340"/>
        </w:trPr>
        <w:tc>
          <w:tcPr>
            <w:tcW w:w="2880" w:type="pct"/>
            <w:vAlign w:val="bottom"/>
          </w:tcPr>
          <w:p w14:paraId="28194A3E"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51" w:name="_Toc4057024"/>
            <w:r w:rsidRPr="00397FD2">
              <w:rPr>
                <w:rFonts w:ascii="Arial" w:eastAsia="Calibri" w:hAnsi="Arial" w:cs="Arial"/>
                <w:sz w:val="20"/>
                <w:szCs w:val="20"/>
                <w:lang w:val="en-US"/>
              </w:rPr>
              <w:t>Retained earnings and reserves</w:t>
            </w:r>
            <w:bookmarkEnd w:id="51"/>
            <w:r w:rsidRPr="00397FD2">
              <w:rPr>
                <w:rFonts w:ascii="Arial" w:eastAsia="Calibri" w:hAnsi="Arial" w:cs="Arial"/>
                <w:sz w:val="20"/>
                <w:szCs w:val="20"/>
                <w:lang w:val="en-US"/>
              </w:rPr>
              <w:t xml:space="preserve"> </w:t>
            </w:r>
          </w:p>
        </w:tc>
        <w:tc>
          <w:tcPr>
            <w:tcW w:w="476" w:type="pct"/>
            <w:vAlign w:val="bottom"/>
          </w:tcPr>
          <w:p w14:paraId="6D41F3B4" w14:textId="77777777" w:rsidR="00312C55" w:rsidRPr="00397FD2" w:rsidRDefault="00312C55" w:rsidP="00312C55">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162F2FA9" w14:textId="413347E4"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468,994</w:t>
            </w:r>
          </w:p>
        </w:tc>
        <w:tc>
          <w:tcPr>
            <w:tcW w:w="822" w:type="pct"/>
            <w:tcBorders>
              <w:top w:val="nil"/>
              <w:left w:val="nil"/>
              <w:bottom w:val="nil"/>
              <w:right w:val="nil"/>
            </w:tcBorders>
            <w:shd w:val="clear" w:color="auto" w:fill="auto"/>
            <w:vAlign w:val="bottom"/>
          </w:tcPr>
          <w:p w14:paraId="2B443632" w14:textId="7895466A"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444,073</w:t>
            </w:r>
          </w:p>
        </w:tc>
      </w:tr>
      <w:tr w:rsidR="00D56D70" w:rsidRPr="00397FD2" w14:paraId="1F49C99D" w14:textId="77777777" w:rsidTr="00D56D70">
        <w:trPr>
          <w:trHeight w:hRule="exact" w:val="340"/>
        </w:trPr>
        <w:tc>
          <w:tcPr>
            <w:tcW w:w="2880" w:type="pct"/>
            <w:vAlign w:val="bottom"/>
          </w:tcPr>
          <w:p w14:paraId="11BFDAA3"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52" w:name="_Toc4057027"/>
            <w:r w:rsidRPr="00397FD2">
              <w:rPr>
                <w:rFonts w:ascii="Arial" w:eastAsia="Calibri" w:hAnsi="Arial" w:cs="Arial"/>
                <w:sz w:val="20"/>
                <w:szCs w:val="20"/>
                <w:lang w:val="en-US"/>
              </w:rPr>
              <w:t>Other reserves</w:t>
            </w:r>
            <w:bookmarkEnd w:id="52"/>
          </w:p>
        </w:tc>
        <w:tc>
          <w:tcPr>
            <w:tcW w:w="476" w:type="pct"/>
            <w:vAlign w:val="bottom"/>
          </w:tcPr>
          <w:p w14:paraId="083361AE" w14:textId="77777777" w:rsidR="00312C55" w:rsidRPr="00397FD2" w:rsidRDefault="00312C55" w:rsidP="00312C55">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3637081C" w14:textId="599B6D4B"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(6,489)</w:t>
            </w:r>
          </w:p>
        </w:tc>
        <w:tc>
          <w:tcPr>
            <w:tcW w:w="822" w:type="pct"/>
            <w:tcBorders>
              <w:top w:val="nil"/>
              <w:left w:val="nil"/>
              <w:bottom w:val="nil"/>
              <w:right w:val="nil"/>
            </w:tcBorders>
            <w:shd w:val="clear" w:color="auto" w:fill="auto"/>
            <w:vAlign w:val="bottom"/>
          </w:tcPr>
          <w:p w14:paraId="783EE0FA" w14:textId="77A74087"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(4,947)</w:t>
            </w:r>
          </w:p>
        </w:tc>
      </w:tr>
      <w:tr w:rsidR="00D56D70" w:rsidRPr="00397FD2" w14:paraId="77C07916" w14:textId="77777777" w:rsidTr="00D56D70">
        <w:trPr>
          <w:trHeight w:hRule="exact" w:val="340"/>
        </w:trPr>
        <w:tc>
          <w:tcPr>
            <w:tcW w:w="2880" w:type="pct"/>
            <w:vAlign w:val="bottom"/>
          </w:tcPr>
          <w:p w14:paraId="6CC84A00"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53" w:name="_Toc4057030"/>
            <w:r w:rsidRPr="00397FD2">
              <w:rPr>
                <w:rFonts w:ascii="Arial" w:eastAsia="Calibri" w:hAnsi="Arial" w:cs="Arial"/>
                <w:sz w:val="20"/>
                <w:szCs w:val="20"/>
                <w:lang w:val="en-US"/>
              </w:rPr>
              <w:t>Profit for the year</w:t>
            </w:r>
            <w:bookmarkEnd w:id="53"/>
            <w:r w:rsidRPr="00397FD2">
              <w:rPr>
                <w:rFonts w:ascii="Arial" w:eastAsia="Calibri" w:hAnsi="Arial" w:cs="Arial"/>
                <w:sz w:val="20"/>
                <w:szCs w:val="20"/>
                <w:lang w:val="en-US"/>
              </w:rPr>
              <w:t xml:space="preserve"> </w:t>
            </w:r>
          </w:p>
        </w:tc>
        <w:tc>
          <w:tcPr>
            <w:tcW w:w="476" w:type="pct"/>
            <w:vAlign w:val="bottom"/>
          </w:tcPr>
          <w:p w14:paraId="5ACBC428" w14:textId="77777777" w:rsidR="00312C55" w:rsidRPr="00397FD2" w:rsidRDefault="00312C55" w:rsidP="00312C55">
            <w:pPr>
              <w:tabs>
                <w:tab w:val="right" w:pos="1202"/>
              </w:tabs>
              <w:spacing w:after="0" w:line="240" w:lineRule="auto"/>
              <w:jc w:val="right"/>
              <w:outlineLvl w:val="0"/>
              <w:rPr>
                <w:rFonts w:ascii="Arial" w:eastAsia="Calibri" w:hAnsi="Arial" w:cs="Arial"/>
                <w:sz w:val="20"/>
                <w:szCs w:val="20"/>
                <w:lang w:val="en-US"/>
              </w:rPr>
            </w:pPr>
          </w:p>
        </w:tc>
        <w:tc>
          <w:tcPr>
            <w:tcW w:w="823" w:type="pct"/>
            <w:tcBorders>
              <w:top w:val="nil"/>
              <w:left w:val="nil"/>
              <w:bottom w:val="nil"/>
              <w:right w:val="nil"/>
            </w:tcBorders>
            <w:shd w:val="clear" w:color="auto" w:fill="auto"/>
            <w:vAlign w:val="bottom"/>
          </w:tcPr>
          <w:p w14:paraId="56310A92" w14:textId="0E9932F3"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18,663</w:t>
            </w:r>
          </w:p>
        </w:tc>
        <w:tc>
          <w:tcPr>
            <w:tcW w:w="822" w:type="pct"/>
            <w:tcBorders>
              <w:top w:val="nil"/>
              <w:left w:val="nil"/>
              <w:right w:val="nil"/>
            </w:tcBorders>
            <w:shd w:val="clear" w:color="auto" w:fill="auto"/>
            <w:vAlign w:val="bottom"/>
          </w:tcPr>
          <w:p w14:paraId="326F6D4A" w14:textId="24452B81" w:rsidR="00312C55" w:rsidRPr="00262249" w:rsidRDefault="00312C55" w:rsidP="00312C55">
            <w:pPr>
              <w:tabs>
                <w:tab w:val="right" w:pos="1202"/>
              </w:tabs>
              <w:spacing w:after="0" w:line="240" w:lineRule="auto"/>
              <w:jc w:val="right"/>
              <w:outlineLvl w:val="0"/>
              <w:rPr>
                <w:rFonts w:ascii="Arial" w:eastAsia="Calibri" w:hAnsi="Arial" w:cs="Arial"/>
                <w:sz w:val="20"/>
                <w:szCs w:val="20"/>
                <w:lang w:val="en-US"/>
              </w:rPr>
            </w:pPr>
            <w:r w:rsidRPr="00262249">
              <w:rPr>
                <w:rFonts w:ascii="Arial" w:hAnsi="Arial" w:cs="Arial"/>
                <w:sz w:val="20"/>
              </w:rPr>
              <w:t xml:space="preserve"> 25,145 </w:t>
            </w:r>
          </w:p>
        </w:tc>
      </w:tr>
      <w:tr w:rsidR="00D56D70" w:rsidRPr="00397FD2" w14:paraId="6BCF4C1E" w14:textId="77777777" w:rsidTr="00D56D70">
        <w:trPr>
          <w:trHeight w:hRule="exact" w:val="340"/>
        </w:trPr>
        <w:tc>
          <w:tcPr>
            <w:tcW w:w="2880" w:type="pct"/>
            <w:vAlign w:val="bottom"/>
          </w:tcPr>
          <w:p w14:paraId="2DF22C97" w14:textId="77777777" w:rsidR="00312C55" w:rsidRPr="00397FD2" w:rsidRDefault="00312C55" w:rsidP="00312C55">
            <w:pPr>
              <w:tabs>
                <w:tab w:val="right" w:pos="1202"/>
              </w:tabs>
              <w:spacing w:after="0" w:line="240" w:lineRule="auto"/>
              <w:outlineLvl w:val="0"/>
              <w:rPr>
                <w:rFonts w:ascii="Arial" w:eastAsia="Calibri" w:hAnsi="Arial" w:cs="Arial"/>
                <w:sz w:val="20"/>
                <w:szCs w:val="20"/>
                <w:lang w:val="en-US"/>
              </w:rPr>
            </w:pPr>
            <w:bookmarkStart w:id="54" w:name="_Toc4057033"/>
            <w:r w:rsidRPr="00397FD2">
              <w:rPr>
                <w:rFonts w:ascii="Arial" w:eastAsia="Calibri" w:hAnsi="Arial" w:cs="Arial"/>
                <w:sz w:val="20"/>
                <w:szCs w:val="20"/>
                <w:lang w:val="en-US"/>
              </w:rPr>
              <w:t>Guarantee fund</w:t>
            </w:r>
            <w:bookmarkEnd w:id="54"/>
          </w:p>
        </w:tc>
        <w:tc>
          <w:tcPr>
            <w:tcW w:w="476" w:type="pct"/>
            <w:vAlign w:val="bottom"/>
          </w:tcPr>
          <w:p w14:paraId="3EA57067" w14:textId="463384F9" w:rsidR="00312C55" w:rsidRPr="00397FD2" w:rsidRDefault="00312C55" w:rsidP="00312C55">
            <w:pPr>
              <w:tabs>
                <w:tab w:val="right" w:pos="1202"/>
              </w:tabs>
              <w:spacing w:after="0" w:line="240" w:lineRule="auto"/>
              <w:jc w:val="center"/>
              <w:outlineLvl w:val="0"/>
              <w:rPr>
                <w:rFonts w:ascii="Arial" w:eastAsia="Calibri" w:hAnsi="Arial" w:cs="Arial"/>
                <w:sz w:val="20"/>
                <w:szCs w:val="20"/>
                <w:lang w:val="en-US"/>
              </w:rPr>
            </w:pPr>
          </w:p>
        </w:tc>
        <w:tc>
          <w:tcPr>
            <w:tcW w:w="823" w:type="pct"/>
            <w:tcBorders>
              <w:top w:val="nil"/>
              <w:left w:val="nil"/>
              <w:bottom w:val="single" w:sz="8" w:space="0" w:color="auto"/>
              <w:right w:val="nil"/>
            </w:tcBorders>
            <w:shd w:val="clear" w:color="auto" w:fill="auto"/>
            <w:vAlign w:val="bottom"/>
          </w:tcPr>
          <w:p w14:paraId="6BD5E732" w14:textId="5861D61C" w:rsidR="00312C55" w:rsidRPr="00262249"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262249">
              <w:rPr>
                <w:rFonts w:ascii="Arial" w:hAnsi="Arial" w:cs="Arial"/>
                <w:sz w:val="20"/>
              </w:rPr>
              <w:t>1,638</w:t>
            </w:r>
          </w:p>
        </w:tc>
        <w:tc>
          <w:tcPr>
            <w:tcW w:w="822" w:type="pct"/>
            <w:tcBorders>
              <w:top w:val="nil"/>
              <w:left w:val="nil"/>
              <w:bottom w:val="single" w:sz="8" w:space="0" w:color="auto"/>
              <w:right w:val="nil"/>
            </w:tcBorders>
            <w:shd w:val="clear" w:color="auto" w:fill="auto"/>
            <w:vAlign w:val="bottom"/>
          </w:tcPr>
          <w:p w14:paraId="081369D2" w14:textId="450EA1A5" w:rsidR="00312C55" w:rsidRPr="00262249" w:rsidRDefault="00312C55" w:rsidP="00312C55">
            <w:pPr>
              <w:tabs>
                <w:tab w:val="right" w:pos="1202"/>
              </w:tabs>
              <w:spacing w:after="0" w:line="240" w:lineRule="auto"/>
              <w:jc w:val="right"/>
              <w:outlineLvl w:val="0"/>
              <w:rPr>
                <w:rFonts w:ascii="Arial" w:eastAsia="Calibri" w:hAnsi="Arial" w:cs="Arial"/>
                <w:color w:val="000000"/>
                <w:sz w:val="20"/>
                <w:szCs w:val="20"/>
                <w:lang w:val="en-US"/>
              </w:rPr>
            </w:pPr>
            <w:r w:rsidRPr="00262249">
              <w:rPr>
                <w:rFonts w:ascii="Arial" w:hAnsi="Arial" w:cs="Arial"/>
                <w:sz w:val="20"/>
              </w:rPr>
              <w:t xml:space="preserve"> 1,638 </w:t>
            </w:r>
          </w:p>
        </w:tc>
      </w:tr>
      <w:tr w:rsidR="00D56D70" w:rsidRPr="00397FD2" w14:paraId="0C133601" w14:textId="77777777" w:rsidTr="00D56D70">
        <w:trPr>
          <w:trHeight w:hRule="exact" w:val="346"/>
        </w:trPr>
        <w:tc>
          <w:tcPr>
            <w:tcW w:w="2880" w:type="pct"/>
            <w:vAlign w:val="bottom"/>
          </w:tcPr>
          <w:p w14:paraId="0AA808E6"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55" w:name="_Toc4057037"/>
            <w:r w:rsidRPr="00397FD2">
              <w:rPr>
                <w:rFonts w:ascii="Arial" w:eastAsia="Calibri" w:hAnsi="Arial" w:cs="Arial"/>
                <w:b/>
                <w:bCs/>
                <w:sz w:val="20"/>
                <w:szCs w:val="20"/>
                <w:lang w:val="en-US"/>
              </w:rPr>
              <w:t>Total equity</w:t>
            </w:r>
            <w:bookmarkEnd w:id="55"/>
            <w:r w:rsidRPr="00397FD2">
              <w:rPr>
                <w:rFonts w:ascii="Arial" w:eastAsia="Calibri" w:hAnsi="Arial" w:cs="Arial"/>
                <w:b/>
                <w:bCs/>
                <w:sz w:val="20"/>
                <w:szCs w:val="20"/>
                <w:lang w:val="en-US"/>
              </w:rPr>
              <w:t xml:space="preserve"> </w:t>
            </w:r>
          </w:p>
        </w:tc>
        <w:tc>
          <w:tcPr>
            <w:tcW w:w="476" w:type="pct"/>
            <w:vAlign w:val="bottom"/>
          </w:tcPr>
          <w:p w14:paraId="6B6A058A" w14:textId="77777777" w:rsidR="00312C55" w:rsidRPr="00397FD2"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4" w:space="0" w:color="auto"/>
              <w:left w:val="nil"/>
              <w:bottom w:val="single" w:sz="12" w:space="0" w:color="auto"/>
              <w:right w:val="nil"/>
            </w:tcBorders>
            <w:shd w:val="clear" w:color="auto" w:fill="auto"/>
            <w:vAlign w:val="bottom"/>
          </w:tcPr>
          <w:p w14:paraId="5D6382DB" w14:textId="56132FEE" w:rsidR="00312C55" w:rsidRPr="00262249" w:rsidRDefault="00312C55" w:rsidP="00312C55">
            <w:pPr>
              <w:tabs>
                <w:tab w:val="right" w:pos="1202"/>
              </w:tabs>
              <w:spacing w:after="0" w:line="240" w:lineRule="auto"/>
              <w:jc w:val="right"/>
              <w:outlineLvl w:val="0"/>
              <w:rPr>
                <w:rFonts w:ascii="Arial" w:eastAsia="Times New Roman" w:hAnsi="Arial" w:cs="Arial"/>
                <w:b/>
                <w:bCs/>
                <w:color w:val="000000"/>
                <w:sz w:val="20"/>
                <w:szCs w:val="20"/>
              </w:rPr>
            </w:pPr>
            <w:r w:rsidRPr="00262249">
              <w:rPr>
                <w:rFonts w:ascii="Arial" w:hAnsi="Arial" w:cs="Arial"/>
                <w:b/>
                <w:bCs/>
                <w:sz w:val="20"/>
              </w:rPr>
              <w:t>1,439,025</w:t>
            </w:r>
          </w:p>
        </w:tc>
        <w:tc>
          <w:tcPr>
            <w:tcW w:w="822" w:type="pct"/>
            <w:tcBorders>
              <w:top w:val="single" w:sz="8" w:space="0" w:color="auto"/>
              <w:left w:val="nil"/>
              <w:bottom w:val="single" w:sz="12" w:space="0" w:color="auto"/>
              <w:right w:val="nil"/>
            </w:tcBorders>
            <w:shd w:val="clear" w:color="auto" w:fill="auto"/>
            <w:vAlign w:val="bottom"/>
          </w:tcPr>
          <w:p w14:paraId="4D9FF1FC" w14:textId="1AED4CCA"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1,422,128</w:t>
            </w:r>
          </w:p>
        </w:tc>
      </w:tr>
      <w:tr w:rsidR="00D56D70" w:rsidRPr="00397FD2" w14:paraId="666F6927" w14:textId="77777777" w:rsidTr="00D56D70">
        <w:trPr>
          <w:trHeight w:hRule="exact" w:val="397"/>
        </w:trPr>
        <w:tc>
          <w:tcPr>
            <w:tcW w:w="2880" w:type="pct"/>
            <w:vAlign w:val="bottom"/>
          </w:tcPr>
          <w:p w14:paraId="580B7597" w14:textId="77777777" w:rsidR="00312C55" w:rsidRPr="00397FD2" w:rsidRDefault="00312C55" w:rsidP="00312C55">
            <w:pPr>
              <w:tabs>
                <w:tab w:val="right" w:pos="1202"/>
              </w:tabs>
              <w:spacing w:after="0" w:line="240" w:lineRule="auto"/>
              <w:outlineLvl w:val="0"/>
              <w:rPr>
                <w:rFonts w:ascii="Arial" w:eastAsia="Calibri" w:hAnsi="Arial" w:cs="Arial"/>
                <w:b/>
                <w:bCs/>
                <w:sz w:val="20"/>
                <w:szCs w:val="20"/>
                <w:lang w:val="en-US"/>
              </w:rPr>
            </w:pPr>
            <w:bookmarkStart w:id="56" w:name="_Toc4057040"/>
            <w:r w:rsidRPr="00397FD2">
              <w:rPr>
                <w:rFonts w:ascii="Arial" w:eastAsia="Calibri" w:hAnsi="Arial" w:cs="Arial"/>
                <w:b/>
                <w:bCs/>
                <w:sz w:val="20"/>
                <w:szCs w:val="20"/>
                <w:lang w:val="en-US"/>
              </w:rPr>
              <w:t>Total liabilities and total equity</w:t>
            </w:r>
            <w:bookmarkEnd w:id="56"/>
            <w:r w:rsidRPr="00397FD2">
              <w:rPr>
                <w:rFonts w:ascii="Arial" w:eastAsia="Calibri" w:hAnsi="Arial" w:cs="Arial"/>
                <w:b/>
                <w:bCs/>
                <w:sz w:val="20"/>
                <w:szCs w:val="20"/>
                <w:lang w:val="en-US"/>
              </w:rPr>
              <w:t xml:space="preserve"> </w:t>
            </w:r>
          </w:p>
        </w:tc>
        <w:tc>
          <w:tcPr>
            <w:tcW w:w="476" w:type="pct"/>
            <w:vAlign w:val="bottom"/>
          </w:tcPr>
          <w:p w14:paraId="4AAB08A8" w14:textId="77777777" w:rsidR="00312C55" w:rsidRPr="00397FD2" w:rsidRDefault="00312C55" w:rsidP="00312C55">
            <w:pPr>
              <w:tabs>
                <w:tab w:val="right" w:pos="1202"/>
              </w:tabs>
              <w:spacing w:after="0" w:line="240" w:lineRule="auto"/>
              <w:jc w:val="right"/>
              <w:outlineLvl w:val="0"/>
              <w:rPr>
                <w:rFonts w:ascii="Arial" w:eastAsia="Calibri" w:hAnsi="Arial" w:cs="Arial"/>
                <w:b/>
                <w:bCs/>
                <w:sz w:val="20"/>
                <w:szCs w:val="20"/>
                <w:lang w:val="en-US"/>
              </w:rPr>
            </w:pPr>
          </w:p>
        </w:tc>
        <w:tc>
          <w:tcPr>
            <w:tcW w:w="823" w:type="pct"/>
            <w:tcBorders>
              <w:top w:val="single" w:sz="12" w:space="0" w:color="auto"/>
              <w:left w:val="nil"/>
              <w:bottom w:val="single" w:sz="12" w:space="0" w:color="auto"/>
              <w:right w:val="nil"/>
            </w:tcBorders>
            <w:shd w:val="clear" w:color="auto" w:fill="auto"/>
            <w:vAlign w:val="bottom"/>
          </w:tcPr>
          <w:p w14:paraId="1E77F6F7" w14:textId="0E30ED3C" w:rsidR="00312C55" w:rsidRPr="00262249" w:rsidRDefault="00312C55" w:rsidP="00312C55">
            <w:pPr>
              <w:tabs>
                <w:tab w:val="right" w:pos="1202"/>
              </w:tabs>
              <w:spacing w:after="0" w:line="240" w:lineRule="auto"/>
              <w:jc w:val="right"/>
              <w:outlineLvl w:val="0"/>
              <w:rPr>
                <w:rFonts w:ascii="Arial" w:eastAsia="Times New Roman" w:hAnsi="Arial" w:cs="Arial"/>
                <w:b/>
                <w:bCs/>
                <w:color w:val="000000"/>
                <w:sz w:val="20"/>
                <w:szCs w:val="20"/>
              </w:rPr>
            </w:pPr>
            <w:r w:rsidRPr="00262249">
              <w:rPr>
                <w:rFonts w:ascii="Arial" w:hAnsi="Arial" w:cs="Arial"/>
                <w:b/>
                <w:bCs/>
                <w:sz w:val="20"/>
              </w:rPr>
              <w:t>3,852,684</w:t>
            </w:r>
          </w:p>
        </w:tc>
        <w:tc>
          <w:tcPr>
            <w:tcW w:w="822" w:type="pct"/>
            <w:tcBorders>
              <w:top w:val="single" w:sz="12" w:space="0" w:color="auto"/>
              <w:left w:val="nil"/>
              <w:bottom w:val="single" w:sz="12" w:space="0" w:color="auto"/>
              <w:right w:val="nil"/>
            </w:tcBorders>
            <w:shd w:val="clear" w:color="auto" w:fill="auto"/>
            <w:vAlign w:val="bottom"/>
          </w:tcPr>
          <w:p w14:paraId="7B4A24B7" w14:textId="0621C517" w:rsidR="00312C55" w:rsidRPr="00262249" w:rsidRDefault="00312C55" w:rsidP="00312C55">
            <w:pPr>
              <w:tabs>
                <w:tab w:val="right" w:pos="1202"/>
              </w:tabs>
              <w:spacing w:after="0" w:line="240" w:lineRule="auto"/>
              <w:jc w:val="right"/>
              <w:outlineLvl w:val="0"/>
              <w:rPr>
                <w:rFonts w:ascii="Arial" w:eastAsia="Calibri" w:hAnsi="Arial" w:cs="Arial"/>
                <w:b/>
                <w:bCs/>
                <w:sz w:val="20"/>
                <w:szCs w:val="20"/>
                <w:lang w:val="en-US"/>
              </w:rPr>
            </w:pPr>
            <w:r w:rsidRPr="00262249">
              <w:rPr>
                <w:rFonts w:ascii="Arial" w:hAnsi="Arial" w:cs="Arial"/>
                <w:b/>
                <w:bCs/>
                <w:sz w:val="20"/>
              </w:rPr>
              <w:t xml:space="preserve"> 3,856,946 </w:t>
            </w:r>
          </w:p>
        </w:tc>
      </w:tr>
    </w:tbl>
    <w:p w14:paraId="4BCF4201" w14:textId="2AED8D73" w:rsidR="00397FD2" w:rsidRDefault="00397FD2" w:rsidP="00253E85"/>
    <w:p w14:paraId="4E39669E"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0B228E0C" w14:textId="77777777" w:rsidR="00397FD2" w:rsidRPr="00397FD2" w:rsidRDefault="00397FD2" w:rsidP="00397FD2">
      <w:pPr>
        <w:tabs>
          <w:tab w:val="right" w:pos="1202"/>
        </w:tabs>
        <w:spacing w:after="0" w:line="240" w:lineRule="auto"/>
        <w:outlineLvl w:val="0"/>
        <w:rPr>
          <w:rFonts w:ascii="Arial" w:eastAsia="Calibri" w:hAnsi="Arial" w:cs="Arial"/>
          <w:sz w:val="20"/>
          <w:szCs w:val="20"/>
          <w:lang w:val="en-US"/>
        </w:rPr>
      </w:pPr>
    </w:p>
    <w:p w14:paraId="47B0233F" w14:textId="5815D375" w:rsidR="00397FD2" w:rsidRDefault="00397FD2" w:rsidP="00397FD2">
      <w:pPr>
        <w:tabs>
          <w:tab w:val="right" w:pos="1202"/>
        </w:tabs>
        <w:spacing w:after="0" w:line="240" w:lineRule="auto"/>
        <w:outlineLvl w:val="0"/>
        <w:rPr>
          <w:rFonts w:ascii="Arial" w:eastAsia="Calibri" w:hAnsi="Arial" w:cs="Arial"/>
          <w:sz w:val="20"/>
          <w:szCs w:val="20"/>
          <w:lang w:val="en-US"/>
        </w:rPr>
      </w:pPr>
      <w:r w:rsidRPr="00397FD2">
        <w:rPr>
          <w:rFonts w:ascii="Arial" w:eastAsia="Calibri" w:hAnsi="Arial" w:cs="Arial"/>
          <w:sz w:val="20"/>
          <w:szCs w:val="20"/>
          <w:lang w:val="en-US"/>
        </w:rPr>
        <w:t>The accompanying accounting policies and notes are an integral part of these financial statements.</w:t>
      </w:r>
    </w:p>
    <w:p w14:paraId="4B0CFC97" w14:textId="77777777" w:rsidR="0027744D" w:rsidRDefault="0027744D" w:rsidP="00253E85">
      <w:pPr>
        <w:sectPr w:rsidR="0027744D">
          <w:headerReference w:type="default" r:id="rId13"/>
          <w:pgSz w:w="11906" w:h="16838"/>
          <w:pgMar w:top="1417" w:right="1417" w:bottom="1417" w:left="1417" w:header="708" w:footer="708" w:gutter="0"/>
          <w:cols w:space="708"/>
          <w:docGrid w:linePitch="360"/>
        </w:sectPr>
      </w:pPr>
    </w:p>
    <w:p w14:paraId="36CBFF46" w14:textId="17F38301" w:rsidR="0027744D" w:rsidRDefault="0027744D" w:rsidP="00253E85"/>
    <w:tbl>
      <w:tblPr>
        <w:tblW w:w="9798" w:type="dxa"/>
        <w:tblLayout w:type="fixed"/>
        <w:tblCellMar>
          <w:left w:w="119" w:type="dxa"/>
          <w:right w:w="119" w:type="dxa"/>
        </w:tblCellMar>
        <w:tblLook w:val="0000" w:firstRow="0" w:lastRow="0" w:firstColumn="0" w:lastColumn="0" w:noHBand="0" w:noVBand="0"/>
      </w:tblPr>
      <w:tblGrid>
        <w:gridCol w:w="7257"/>
        <w:gridCol w:w="1271"/>
        <w:gridCol w:w="1270"/>
      </w:tblGrid>
      <w:tr w:rsidR="00417A04" w:rsidRPr="00417A04" w14:paraId="31CB13DE" w14:textId="77777777" w:rsidTr="00F523C3">
        <w:trPr>
          <w:trHeight w:val="269"/>
        </w:trPr>
        <w:tc>
          <w:tcPr>
            <w:tcW w:w="7257" w:type="dxa"/>
            <w:vAlign w:val="bottom"/>
          </w:tcPr>
          <w:p w14:paraId="2A2A7773" w14:textId="77777777" w:rsidR="00417A04" w:rsidRPr="00417A04" w:rsidRDefault="00417A04" w:rsidP="00303DB7">
            <w:pPr>
              <w:keepLines/>
              <w:tabs>
                <w:tab w:val="right" w:pos="1202"/>
              </w:tabs>
              <w:spacing w:after="0" w:line="240" w:lineRule="auto"/>
              <w:outlineLvl w:val="0"/>
              <w:rPr>
                <w:rFonts w:ascii="Arial" w:eastAsia="Calibri" w:hAnsi="Arial" w:cs="Arial"/>
                <w:b/>
                <w:sz w:val="19"/>
                <w:szCs w:val="19"/>
                <w:lang w:val="en-US"/>
              </w:rPr>
            </w:pPr>
            <w:r w:rsidRPr="00417A04">
              <w:rPr>
                <w:rFonts w:ascii="Arial" w:eastAsia="Calibri" w:hAnsi="Arial" w:cs="Arial"/>
                <w:b/>
                <w:sz w:val="19"/>
                <w:szCs w:val="19"/>
                <w:lang w:val="en-US"/>
              </w:rPr>
              <w:t xml:space="preserve">                                                                                                                                               </w:t>
            </w:r>
          </w:p>
        </w:tc>
        <w:tc>
          <w:tcPr>
            <w:tcW w:w="1271" w:type="dxa"/>
            <w:vAlign w:val="bottom"/>
          </w:tcPr>
          <w:p w14:paraId="3A3552B7" w14:textId="0F0E7BC8"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sidRPr="00417A04">
              <w:rPr>
                <w:rFonts w:ascii="Arial" w:eastAsia="Calibri" w:hAnsi="Arial" w:cs="Arial"/>
                <w:b/>
                <w:bCs/>
                <w:sz w:val="19"/>
                <w:szCs w:val="19"/>
                <w:lang w:val="en-US"/>
              </w:rPr>
              <w:t>202</w:t>
            </w:r>
            <w:r>
              <w:rPr>
                <w:rFonts w:ascii="Arial" w:eastAsia="Calibri" w:hAnsi="Arial" w:cs="Arial"/>
                <w:b/>
                <w:bCs/>
                <w:sz w:val="19"/>
                <w:szCs w:val="19"/>
                <w:lang w:val="en-US"/>
              </w:rPr>
              <w:t>3</w:t>
            </w:r>
          </w:p>
        </w:tc>
        <w:tc>
          <w:tcPr>
            <w:tcW w:w="1270" w:type="dxa"/>
            <w:vAlign w:val="bottom"/>
          </w:tcPr>
          <w:p w14:paraId="2AB30B73" w14:textId="172E1A31"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sidRPr="00417A04">
              <w:rPr>
                <w:rFonts w:ascii="Arial" w:eastAsia="Calibri" w:hAnsi="Arial" w:cs="Arial"/>
                <w:b/>
                <w:bCs/>
                <w:sz w:val="19"/>
                <w:szCs w:val="19"/>
                <w:lang w:val="en-US"/>
              </w:rPr>
              <w:t>202</w:t>
            </w:r>
            <w:r>
              <w:rPr>
                <w:rFonts w:ascii="Arial" w:eastAsia="Calibri" w:hAnsi="Arial" w:cs="Arial"/>
                <w:b/>
                <w:bCs/>
                <w:sz w:val="19"/>
                <w:szCs w:val="19"/>
                <w:lang w:val="en-US"/>
              </w:rPr>
              <w:t>2</w:t>
            </w:r>
          </w:p>
        </w:tc>
      </w:tr>
      <w:tr w:rsidR="00417A04" w:rsidRPr="00417A04" w14:paraId="6CE34BFF" w14:textId="77777777" w:rsidTr="00F523C3">
        <w:trPr>
          <w:trHeight w:val="269"/>
        </w:trPr>
        <w:tc>
          <w:tcPr>
            <w:tcW w:w="7257" w:type="dxa"/>
            <w:vAlign w:val="bottom"/>
          </w:tcPr>
          <w:p w14:paraId="56C6045D" w14:textId="77777777" w:rsidR="00417A04" w:rsidRPr="00417A04" w:rsidRDefault="00417A04" w:rsidP="00303DB7">
            <w:pPr>
              <w:keepLines/>
              <w:tabs>
                <w:tab w:val="right" w:pos="1202"/>
              </w:tabs>
              <w:spacing w:after="0" w:line="240" w:lineRule="auto"/>
              <w:jc w:val="right"/>
              <w:outlineLvl w:val="0"/>
              <w:rPr>
                <w:rFonts w:ascii="Arial" w:eastAsia="Calibri" w:hAnsi="Arial" w:cs="Arial"/>
                <w:b/>
                <w:sz w:val="19"/>
                <w:szCs w:val="19"/>
                <w:lang w:val="en-US"/>
              </w:rPr>
            </w:pPr>
            <w:bookmarkStart w:id="57" w:name="_Toc4057045"/>
            <w:r w:rsidRPr="00417A04">
              <w:rPr>
                <w:rFonts w:ascii="Arial" w:eastAsia="Calibri" w:hAnsi="Arial" w:cs="Arial"/>
                <w:b/>
                <w:sz w:val="19"/>
                <w:szCs w:val="19"/>
                <w:lang w:val="en-US"/>
              </w:rPr>
              <w:t>Notes</w:t>
            </w:r>
            <w:bookmarkEnd w:id="57"/>
          </w:p>
        </w:tc>
        <w:tc>
          <w:tcPr>
            <w:tcW w:w="1271" w:type="dxa"/>
            <w:vAlign w:val="bottom"/>
          </w:tcPr>
          <w:p w14:paraId="05A24007" w14:textId="55904E54"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c>
          <w:tcPr>
            <w:tcW w:w="1270" w:type="dxa"/>
            <w:vAlign w:val="bottom"/>
          </w:tcPr>
          <w:p w14:paraId="3C7EF0A9" w14:textId="2559B188"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r>
              <w:rPr>
                <w:rFonts w:ascii="Arial" w:eastAsia="Times New Roman" w:hAnsi="Arial" w:cs="Arial"/>
                <w:b/>
                <w:bCs/>
                <w:sz w:val="20"/>
                <w:szCs w:val="20"/>
                <w:lang w:val="en-GB"/>
              </w:rPr>
              <w:t>EUR</w:t>
            </w:r>
            <w:r w:rsidRPr="00397FD2">
              <w:rPr>
                <w:rFonts w:ascii="Arial" w:eastAsia="Times New Roman" w:hAnsi="Arial" w:cs="Arial"/>
                <w:b/>
                <w:bCs/>
                <w:sz w:val="20"/>
                <w:szCs w:val="20"/>
                <w:lang w:val="en-GB"/>
              </w:rPr>
              <w:t xml:space="preserve"> ‘000 </w:t>
            </w:r>
          </w:p>
        </w:tc>
      </w:tr>
      <w:tr w:rsidR="00417A04" w:rsidRPr="00417A04" w14:paraId="717511CF" w14:textId="77777777" w:rsidTr="00F523C3">
        <w:trPr>
          <w:trHeight w:val="205"/>
        </w:trPr>
        <w:tc>
          <w:tcPr>
            <w:tcW w:w="7257" w:type="dxa"/>
            <w:vAlign w:val="bottom"/>
          </w:tcPr>
          <w:p w14:paraId="66E77636" w14:textId="77777777" w:rsidR="00417A04" w:rsidRPr="00417A04" w:rsidRDefault="00417A04" w:rsidP="00303DB7">
            <w:pPr>
              <w:keepLines/>
              <w:tabs>
                <w:tab w:val="right" w:pos="1202"/>
              </w:tabs>
              <w:spacing w:after="0" w:line="240" w:lineRule="auto"/>
              <w:outlineLvl w:val="0"/>
              <w:rPr>
                <w:rFonts w:ascii="Arial" w:eastAsia="Calibri" w:hAnsi="Arial" w:cs="Arial"/>
                <w:b/>
                <w:bCs/>
                <w:spacing w:val="-3"/>
                <w:sz w:val="19"/>
                <w:szCs w:val="19"/>
                <w:lang w:val="en-US"/>
              </w:rPr>
            </w:pPr>
            <w:bookmarkStart w:id="58" w:name="_Toc4057048"/>
            <w:r w:rsidRPr="00417A04">
              <w:rPr>
                <w:rFonts w:ascii="Arial" w:eastAsia="Calibri" w:hAnsi="Arial" w:cs="Arial"/>
                <w:b/>
                <w:bCs/>
                <w:sz w:val="19"/>
                <w:szCs w:val="19"/>
                <w:lang w:val="en-US"/>
              </w:rPr>
              <w:t>Operating activities</w:t>
            </w:r>
            <w:bookmarkEnd w:id="58"/>
          </w:p>
        </w:tc>
        <w:tc>
          <w:tcPr>
            <w:tcW w:w="1271" w:type="dxa"/>
            <w:vAlign w:val="bottom"/>
          </w:tcPr>
          <w:p w14:paraId="58AEEA21" w14:textId="77777777" w:rsidR="00417A04" w:rsidRPr="00417A04" w:rsidRDefault="00417A04" w:rsidP="00303DB7">
            <w:pPr>
              <w:keepLines/>
              <w:tabs>
                <w:tab w:val="right" w:pos="1202"/>
              </w:tabs>
              <w:spacing w:after="0" w:line="240" w:lineRule="auto"/>
              <w:jc w:val="right"/>
              <w:outlineLvl w:val="0"/>
              <w:rPr>
                <w:rFonts w:ascii="Arial" w:eastAsia="Calibri" w:hAnsi="Arial" w:cs="Arial"/>
                <w:sz w:val="19"/>
                <w:szCs w:val="19"/>
                <w:lang w:val="en-US"/>
              </w:rPr>
            </w:pPr>
          </w:p>
        </w:tc>
        <w:tc>
          <w:tcPr>
            <w:tcW w:w="1270" w:type="dxa"/>
            <w:vAlign w:val="bottom"/>
          </w:tcPr>
          <w:p w14:paraId="4958DF23" w14:textId="77777777" w:rsidR="00417A04" w:rsidRPr="00417A04" w:rsidRDefault="00417A04" w:rsidP="00303DB7">
            <w:pPr>
              <w:keepLines/>
              <w:tabs>
                <w:tab w:val="right" w:pos="1202"/>
              </w:tabs>
              <w:spacing w:after="0" w:line="240" w:lineRule="auto"/>
              <w:jc w:val="right"/>
              <w:outlineLvl w:val="0"/>
              <w:rPr>
                <w:rFonts w:ascii="Arial" w:eastAsia="Calibri" w:hAnsi="Arial" w:cs="Arial"/>
                <w:sz w:val="19"/>
                <w:szCs w:val="19"/>
                <w:lang w:val="en-US"/>
              </w:rPr>
            </w:pPr>
          </w:p>
        </w:tc>
      </w:tr>
      <w:tr w:rsidR="00312C55" w:rsidRPr="00417A04" w14:paraId="0A1891A9" w14:textId="77777777" w:rsidTr="00982096">
        <w:trPr>
          <w:trHeight w:hRule="exact" w:val="227"/>
        </w:trPr>
        <w:tc>
          <w:tcPr>
            <w:tcW w:w="7257" w:type="dxa"/>
            <w:vAlign w:val="bottom"/>
          </w:tcPr>
          <w:p w14:paraId="33393912" w14:textId="77777777" w:rsidR="00312C55" w:rsidRPr="00417A04" w:rsidRDefault="00312C55" w:rsidP="00312C55">
            <w:pPr>
              <w:keepLines/>
              <w:tabs>
                <w:tab w:val="right" w:pos="1202"/>
              </w:tabs>
              <w:spacing w:after="0" w:line="240" w:lineRule="auto"/>
              <w:outlineLvl w:val="0"/>
              <w:rPr>
                <w:rFonts w:ascii="Arial" w:eastAsia="Calibri" w:hAnsi="Arial" w:cs="Arial"/>
                <w:spacing w:val="-3"/>
                <w:sz w:val="19"/>
                <w:szCs w:val="19"/>
                <w:lang w:val="en-US"/>
              </w:rPr>
            </w:pPr>
            <w:bookmarkStart w:id="59" w:name="_Toc4057049"/>
            <w:r w:rsidRPr="00417A04">
              <w:rPr>
                <w:rFonts w:ascii="Arial" w:eastAsia="Calibri" w:hAnsi="Arial" w:cs="Arial"/>
                <w:sz w:val="19"/>
                <w:szCs w:val="19"/>
                <w:lang w:val="en-US"/>
              </w:rPr>
              <w:t>Profit before income tax</w:t>
            </w:r>
            <w:bookmarkEnd w:id="59"/>
          </w:p>
        </w:tc>
        <w:tc>
          <w:tcPr>
            <w:tcW w:w="1271" w:type="dxa"/>
            <w:vAlign w:val="bottom"/>
          </w:tcPr>
          <w:p w14:paraId="354F3F95" w14:textId="53C2B2FA"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663</w:t>
            </w:r>
          </w:p>
        </w:tc>
        <w:tc>
          <w:tcPr>
            <w:tcW w:w="1270" w:type="dxa"/>
            <w:vAlign w:val="bottom"/>
          </w:tcPr>
          <w:p w14:paraId="3C46FB04" w14:textId="4372789E"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524</w:t>
            </w:r>
          </w:p>
        </w:tc>
      </w:tr>
      <w:tr w:rsidR="00312C55" w:rsidRPr="00417A04" w14:paraId="7F2516E1" w14:textId="77777777" w:rsidTr="00982096">
        <w:trPr>
          <w:trHeight w:hRule="exact" w:val="227"/>
        </w:trPr>
        <w:tc>
          <w:tcPr>
            <w:tcW w:w="7257" w:type="dxa"/>
            <w:vAlign w:val="bottom"/>
          </w:tcPr>
          <w:p w14:paraId="6B98C5A0" w14:textId="77777777" w:rsidR="00312C55" w:rsidRPr="00417A04" w:rsidRDefault="00312C55" w:rsidP="00312C55">
            <w:pPr>
              <w:keepLines/>
              <w:tabs>
                <w:tab w:val="right" w:pos="1202"/>
              </w:tabs>
              <w:spacing w:after="0" w:line="240" w:lineRule="auto"/>
              <w:outlineLvl w:val="0"/>
              <w:rPr>
                <w:rFonts w:ascii="Arial" w:eastAsia="Calibri" w:hAnsi="Arial" w:cs="Arial"/>
                <w:i/>
                <w:sz w:val="19"/>
                <w:szCs w:val="19"/>
                <w:lang w:val="en-US"/>
              </w:rPr>
            </w:pPr>
            <w:bookmarkStart w:id="60" w:name="_Toc4057050"/>
            <w:r w:rsidRPr="00417A04">
              <w:rPr>
                <w:rFonts w:ascii="Arial" w:eastAsia="Calibri" w:hAnsi="Arial" w:cs="Arial"/>
                <w:i/>
                <w:sz w:val="19"/>
                <w:szCs w:val="19"/>
                <w:lang w:val="en-US"/>
              </w:rPr>
              <w:t>Adjustments to reconcile to net cash from and used in operating activities:</w:t>
            </w:r>
            <w:bookmarkEnd w:id="60"/>
          </w:p>
        </w:tc>
        <w:tc>
          <w:tcPr>
            <w:tcW w:w="1271" w:type="dxa"/>
            <w:vAlign w:val="bottom"/>
          </w:tcPr>
          <w:p w14:paraId="5EE28508" w14:textId="77777777" w:rsidR="00312C55" w:rsidRPr="00417A04" w:rsidRDefault="00312C55" w:rsidP="00312C55">
            <w:pPr>
              <w:keepLines/>
              <w:spacing w:after="0" w:line="240" w:lineRule="auto"/>
              <w:jc w:val="right"/>
              <w:rPr>
                <w:rFonts w:ascii="Arial" w:eastAsia="Times New Roman" w:hAnsi="Arial" w:cs="Arial"/>
                <w:color w:val="000000"/>
                <w:sz w:val="19"/>
                <w:szCs w:val="19"/>
              </w:rPr>
            </w:pPr>
          </w:p>
        </w:tc>
        <w:tc>
          <w:tcPr>
            <w:tcW w:w="1270" w:type="dxa"/>
            <w:vAlign w:val="bottom"/>
          </w:tcPr>
          <w:p w14:paraId="33167220" w14:textId="77777777" w:rsidR="00312C55" w:rsidRPr="00417A04" w:rsidRDefault="00312C55" w:rsidP="00312C55">
            <w:pPr>
              <w:keepLines/>
              <w:spacing w:after="0" w:line="240" w:lineRule="auto"/>
              <w:jc w:val="right"/>
              <w:rPr>
                <w:rFonts w:ascii="Arial" w:eastAsia="Calibri" w:hAnsi="Arial" w:cs="Arial"/>
                <w:sz w:val="19"/>
                <w:szCs w:val="19"/>
                <w:lang w:val="en-US"/>
              </w:rPr>
            </w:pPr>
          </w:p>
        </w:tc>
      </w:tr>
      <w:tr w:rsidR="00312C55" w:rsidRPr="00417A04" w14:paraId="27A88346" w14:textId="77777777" w:rsidTr="00F523C3">
        <w:trPr>
          <w:trHeight w:hRule="exact" w:val="206"/>
        </w:trPr>
        <w:tc>
          <w:tcPr>
            <w:tcW w:w="7257" w:type="dxa"/>
            <w:vAlign w:val="bottom"/>
          </w:tcPr>
          <w:p w14:paraId="4CEBAD19" w14:textId="77777777" w:rsidR="00312C55" w:rsidRPr="00417A04" w:rsidRDefault="00312C55" w:rsidP="00312C55">
            <w:pPr>
              <w:keepLines/>
              <w:tabs>
                <w:tab w:val="right" w:pos="1202"/>
              </w:tabs>
              <w:spacing w:after="0" w:line="240" w:lineRule="auto"/>
              <w:outlineLvl w:val="0"/>
              <w:rPr>
                <w:rFonts w:ascii="Arial" w:eastAsia="Calibri" w:hAnsi="Arial" w:cs="Arial"/>
                <w:spacing w:val="-3"/>
                <w:sz w:val="19"/>
                <w:szCs w:val="19"/>
                <w:lang w:val="en-US"/>
              </w:rPr>
            </w:pPr>
            <w:bookmarkStart w:id="61" w:name="_Toc4057051"/>
            <w:r w:rsidRPr="00417A04">
              <w:rPr>
                <w:rFonts w:ascii="Arial" w:eastAsia="Calibri" w:hAnsi="Arial" w:cs="Arial"/>
                <w:sz w:val="19"/>
                <w:szCs w:val="19"/>
                <w:lang w:val="en-US"/>
              </w:rPr>
              <w:t>Depreciation</w:t>
            </w:r>
            <w:bookmarkEnd w:id="61"/>
            <w:r w:rsidRPr="00417A04">
              <w:rPr>
                <w:rFonts w:ascii="Arial" w:eastAsia="Calibri" w:hAnsi="Arial" w:cs="Arial"/>
                <w:sz w:val="19"/>
                <w:szCs w:val="19"/>
                <w:lang w:val="en-US"/>
              </w:rPr>
              <w:t xml:space="preserve"> and </w:t>
            </w:r>
            <w:proofErr w:type="spellStart"/>
            <w:r w:rsidRPr="00417A04">
              <w:rPr>
                <w:rFonts w:ascii="Arial" w:eastAsia="Calibri" w:hAnsi="Arial" w:cs="Arial"/>
                <w:sz w:val="19"/>
                <w:szCs w:val="19"/>
                <w:lang w:val="en-US"/>
              </w:rPr>
              <w:t>amortisation</w:t>
            </w:r>
            <w:proofErr w:type="spellEnd"/>
          </w:p>
        </w:tc>
        <w:tc>
          <w:tcPr>
            <w:tcW w:w="1271" w:type="dxa"/>
            <w:tcBorders>
              <w:top w:val="nil"/>
              <w:left w:val="nil"/>
              <w:bottom w:val="nil"/>
              <w:right w:val="nil"/>
            </w:tcBorders>
            <w:shd w:val="clear" w:color="auto" w:fill="auto"/>
            <w:vAlign w:val="bottom"/>
          </w:tcPr>
          <w:p w14:paraId="085C7F90" w14:textId="5EF6865C"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eastAsia="Times New Roman" w:hAnsi="Arial" w:cs="Arial"/>
                <w:color w:val="000000" w:themeColor="text1"/>
                <w:sz w:val="18"/>
                <w:szCs w:val="18"/>
              </w:rPr>
              <w:t>344</w:t>
            </w:r>
          </w:p>
        </w:tc>
        <w:tc>
          <w:tcPr>
            <w:tcW w:w="1270" w:type="dxa"/>
            <w:tcBorders>
              <w:top w:val="nil"/>
              <w:left w:val="nil"/>
              <w:bottom w:val="nil"/>
              <w:right w:val="nil"/>
            </w:tcBorders>
            <w:shd w:val="clear" w:color="auto" w:fill="auto"/>
            <w:vAlign w:val="bottom"/>
          </w:tcPr>
          <w:p w14:paraId="5F9664DE" w14:textId="328D7394"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386</w:t>
            </w:r>
          </w:p>
        </w:tc>
      </w:tr>
      <w:tr w:rsidR="00312C55" w:rsidRPr="00417A04" w14:paraId="59C68467" w14:textId="77777777" w:rsidTr="00982096">
        <w:trPr>
          <w:trHeight w:hRule="exact" w:val="206"/>
        </w:trPr>
        <w:tc>
          <w:tcPr>
            <w:tcW w:w="7257" w:type="dxa"/>
            <w:vAlign w:val="bottom"/>
          </w:tcPr>
          <w:p w14:paraId="06C0DA1E"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62" w:name="_Toc4057052"/>
            <w:r w:rsidRPr="00417A04">
              <w:rPr>
                <w:rFonts w:ascii="Arial" w:eastAsia="Calibri" w:hAnsi="Arial" w:cs="Arial"/>
                <w:sz w:val="19"/>
                <w:szCs w:val="19"/>
                <w:lang w:val="en-US"/>
              </w:rPr>
              <w:t>Income tax</w:t>
            </w:r>
            <w:bookmarkEnd w:id="62"/>
          </w:p>
        </w:tc>
        <w:tc>
          <w:tcPr>
            <w:tcW w:w="1271" w:type="dxa"/>
            <w:tcBorders>
              <w:top w:val="nil"/>
              <w:left w:val="nil"/>
              <w:bottom w:val="nil"/>
              <w:right w:val="nil"/>
            </w:tcBorders>
            <w:shd w:val="clear" w:color="auto" w:fill="auto"/>
            <w:vAlign w:val="bottom"/>
          </w:tcPr>
          <w:p w14:paraId="2F7C6187" w14:textId="4F7CB0FE" w:rsidR="00312C55" w:rsidRPr="00417A04" w:rsidRDefault="00312C55" w:rsidP="00312C55">
            <w:pPr>
              <w:keepLines/>
              <w:spacing w:after="0" w:line="240" w:lineRule="auto"/>
              <w:jc w:val="right"/>
              <w:rPr>
                <w:rFonts w:ascii="Arial" w:eastAsia="Times New Roman" w:hAnsi="Arial" w:cs="Arial"/>
                <w:color w:val="000000"/>
                <w:sz w:val="19"/>
                <w:szCs w:val="19"/>
              </w:rPr>
            </w:pPr>
          </w:p>
        </w:tc>
        <w:tc>
          <w:tcPr>
            <w:tcW w:w="1270" w:type="dxa"/>
            <w:tcBorders>
              <w:top w:val="nil"/>
              <w:left w:val="nil"/>
              <w:right w:val="nil"/>
            </w:tcBorders>
            <w:shd w:val="clear" w:color="auto" w:fill="auto"/>
            <w:vAlign w:val="bottom"/>
          </w:tcPr>
          <w:p w14:paraId="51B64D76" w14:textId="1CD9180F" w:rsidR="00312C55" w:rsidRPr="00417A04" w:rsidRDefault="00312C55" w:rsidP="00312C55">
            <w:pPr>
              <w:keepLines/>
              <w:spacing w:after="0" w:line="240" w:lineRule="auto"/>
              <w:jc w:val="right"/>
              <w:rPr>
                <w:rFonts w:ascii="Arial" w:eastAsia="Calibri" w:hAnsi="Arial" w:cs="Arial"/>
                <w:sz w:val="19"/>
                <w:szCs w:val="19"/>
                <w:lang w:val="en-US"/>
              </w:rPr>
            </w:pPr>
          </w:p>
        </w:tc>
      </w:tr>
      <w:tr w:rsidR="00312C55" w:rsidRPr="00417A04" w14:paraId="41524FC0" w14:textId="77777777" w:rsidTr="00982096">
        <w:trPr>
          <w:trHeight w:hRule="exact" w:val="206"/>
        </w:trPr>
        <w:tc>
          <w:tcPr>
            <w:tcW w:w="7257" w:type="dxa"/>
            <w:vAlign w:val="bottom"/>
          </w:tcPr>
          <w:p w14:paraId="2FD249C5" w14:textId="77777777" w:rsidR="00312C55" w:rsidRPr="00417A04" w:rsidRDefault="00312C55" w:rsidP="00312C55">
            <w:pPr>
              <w:tabs>
                <w:tab w:val="right" w:pos="1202"/>
              </w:tabs>
              <w:spacing w:after="0" w:line="240" w:lineRule="auto"/>
              <w:outlineLvl w:val="0"/>
              <w:rPr>
                <w:rFonts w:ascii="Arial" w:eastAsia="Calibri" w:hAnsi="Arial" w:cs="Arial"/>
                <w:bCs/>
                <w:spacing w:val="-2"/>
                <w:sz w:val="19"/>
                <w:szCs w:val="19"/>
                <w:lang w:val="en-US"/>
              </w:rPr>
            </w:pPr>
            <w:bookmarkStart w:id="63" w:name="_Toc4057053"/>
            <w:r w:rsidRPr="00417A04">
              <w:rPr>
                <w:rFonts w:ascii="Arial" w:eastAsia="Calibri" w:hAnsi="Arial" w:cs="Arial"/>
                <w:sz w:val="19"/>
                <w:szCs w:val="19"/>
                <w:lang w:val="en-US"/>
              </w:rPr>
              <w:t>Impairment loss and provisions</w:t>
            </w:r>
            <w:bookmarkEnd w:id="63"/>
          </w:p>
        </w:tc>
        <w:tc>
          <w:tcPr>
            <w:tcW w:w="1271" w:type="dxa"/>
            <w:tcBorders>
              <w:top w:val="nil"/>
              <w:left w:val="nil"/>
              <w:bottom w:val="nil"/>
            </w:tcBorders>
            <w:shd w:val="clear" w:color="auto" w:fill="auto"/>
            <w:vAlign w:val="bottom"/>
          </w:tcPr>
          <w:p w14:paraId="3164E90D" w14:textId="647B2635"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(4</w:t>
            </w:r>
            <w:r>
              <w:rPr>
                <w:rFonts w:ascii="Arial" w:hAnsi="Arial" w:cs="Arial"/>
                <w:sz w:val="18"/>
                <w:szCs w:val="18"/>
              </w:rPr>
              <w:t>,</w:t>
            </w:r>
            <w:r w:rsidRPr="008F09B7">
              <w:rPr>
                <w:rFonts w:ascii="Arial" w:hAnsi="Arial" w:cs="Arial"/>
                <w:sz w:val="18"/>
                <w:szCs w:val="18"/>
              </w:rPr>
              <w:t>646)</w:t>
            </w:r>
          </w:p>
        </w:tc>
        <w:tc>
          <w:tcPr>
            <w:tcW w:w="1270" w:type="dxa"/>
            <w:shd w:val="clear" w:color="auto" w:fill="auto"/>
            <w:vAlign w:val="bottom"/>
          </w:tcPr>
          <w:p w14:paraId="074D7370" w14:textId="347B9CFE"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(17</w:t>
            </w:r>
            <w:r>
              <w:rPr>
                <w:rFonts w:ascii="Arial" w:hAnsi="Arial" w:cs="Arial"/>
                <w:sz w:val="18"/>
                <w:szCs w:val="18"/>
              </w:rPr>
              <w:t>,</w:t>
            </w:r>
            <w:r w:rsidRPr="008F09B7">
              <w:rPr>
                <w:rFonts w:ascii="Arial" w:hAnsi="Arial" w:cs="Arial"/>
                <w:sz w:val="18"/>
                <w:szCs w:val="18"/>
              </w:rPr>
              <w:t>291)</w:t>
            </w:r>
          </w:p>
        </w:tc>
      </w:tr>
      <w:tr w:rsidR="00312C55" w:rsidRPr="00417A04" w14:paraId="51505FFA" w14:textId="77777777" w:rsidTr="00982096">
        <w:trPr>
          <w:trHeight w:hRule="exact" w:val="206"/>
        </w:trPr>
        <w:tc>
          <w:tcPr>
            <w:tcW w:w="7257" w:type="dxa"/>
            <w:vAlign w:val="bottom"/>
          </w:tcPr>
          <w:p w14:paraId="0DCA5E35" w14:textId="77777777" w:rsidR="00312C55" w:rsidRPr="00417A04" w:rsidRDefault="00312C55" w:rsidP="00312C55">
            <w:pPr>
              <w:keepLines/>
              <w:tabs>
                <w:tab w:val="right" w:pos="1202"/>
              </w:tabs>
              <w:spacing w:after="0" w:line="240" w:lineRule="auto"/>
              <w:outlineLvl w:val="0"/>
              <w:rPr>
                <w:rFonts w:ascii="Arial" w:eastAsia="Calibri" w:hAnsi="Arial" w:cs="Arial"/>
                <w:iCs/>
                <w:sz w:val="19"/>
                <w:szCs w:val="19"/>
                <w:lang w:val="en-US"/>
              </w:rPr>
            </w:pPr>
            <w:bookmarkStart w:id="64" w:name="_Toc4057054"/>
            <w:r w:rsidRPr="00417A04">
              <w:rPr>
                <w:rFonts w:ascii="Arial" w:eastAsia="Calibri" w:hAnsi="Arial" w:cs="Arial"/>
                <w:sz w:val="19"/>
                <w:szCs w:val="19"/>
                <w:lang w:val="en-US"/>
              </w:rPr>
              <w:t>Accrued interest</w:t>
            </w:r>
            <w:bookmarkEnd w:id="64"/>
          </w:p>
        </w:tc>
        <w:tc>
          <w:tcPr>
            <w:tcW w:w="1271" w:type="dxa"/>
            <w:tcBorders>
              <w:top w:val="nil"/>
              <w:left w:val="nil"/>
              <w:bottom w:val="nil"/>
            </w:tcBorders>
            <w:shd w:val="clear" w:color="auto" w:fill="auto"/>
            <w:vAlign w:val="bottom"/>
          </w:tcPr>
          <w:p w14:paraId="278CC87C" w14:textId="63274F01"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3</w:t>
            </w:r>
            <w:r>
              <w:rPr>
                <w:rFonts w:ascii="Arial" w:hAnsi="Arial" w:cs="Arial"/>
                <w:sz w:val="18"/>
                <w:szCs w:val="18"/>
              </w:rPr>
              <w:t>,</w:t>
            </w:r>
            <w:r w:rsidRPr="008F09B7">
              <w:rPr>
                <w:rFonts w:ascii="Arial" w:hAnsi="Arial" w:cs="Arial"/>
                <w:sz w:val="18"/>
                <w:szCs w:val="18"/>
              </w:rPr>
              <w:t>397</w:t>
            </w:r>
          </w:p>
        </w:tc>
        <w:tc>
          <w:tcPr>
            <w:tcW w:w="1270" w:type="dxa"/>
            <w:tcBorders>
              <w:top w:val="nil"/>
            </w:tcBorders>
            <w:shd w:val="clear" w:color="auto" w:fill="auto"/>
            <w:vAlign w:val="bottom"/>
          </w:tcPr>
          <w:p w14:paraId="5EF3FD7C" w14:textId="2E39D557"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4</w:t>
            </w:r>
            <w:r>
              <w:rPr>
                <w:rFonts w:ascii="Arial" w:hAnsi="Arial" w:cs="Arial"/>
                <w:sz w:val="18"/>
                <w:szCs w:val="18"/>
              </w:rPr>
              <w:t>,</w:t>
            </w:r>
            <w:r w:rsidRPr="008F09B7">
              <w:rPr>
                <w:rFonts w:ascii="Arial" w:hAnsi="Arial" w:cs="Arial"/>
                <w:sz w:val="18"/>
                <w:szCs w:val="18"/>
              </w:rPr>
              <w:t>390</w:t>
            </w:r>
          </w:p>
        </w:tc>
      </w:tr>
      <w:tr w:rsidR="00312C55" w:rsidRPr="00417A04" w14:paraId="58033FDF" w14:textId="77777777" w:rsidTr="00982096">
        <w:trPr>
          <w:trHeight w:hRule="exact" w:val="232"/>
        </w:trPr>
        <w:tc>
          <w:tcPr>
            <w:tcW w:w="7257" w:type="dxa"/>
            <w:vAlign w:val="bottom"/>
          </w:tcPr>
          <w:p w14:paraId="137EE32C"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65" w:name="_Toc4057055"/>
            <w:r w:rsidRPr="00417A04">
              <w:rPr>
                <w:rFonts w:ascii="Arial" w:eastAsia="Calibri" w:hAnsi="Arial" w:cs="Arial"/>
                <w:sz w:val="19"/>
                <w:szCs w:val="19"/>
                <w:lang w:val="en-US"/>
              </w:rPr>
              <w:t>Deferred fees</w:t>
            </w:r>
            <w:bookmarkEnd w:id="65"/>
          </w:p>
        </w:tc>
        <w:tc>
          <w:tcPr>
            <w:tcW w:w="1271" w:type="dxa"/>
            <w:tcBorders>
              <w:top w:val="nil"/>
              <w:left w:val="nil"/>
              <w:bottom w:val="nil"/>
            </w:tcBorders>
            <w:shd w:val="clear" w:color="auto" w:fill="auto"/>
            <w:vAlign w:val="bottom"/>
          </w:tcPr>
          <w:p w14:paraId="05DDD14D" w14:textId="25A18113"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(580)</w:t>
            </w:r>
          </w:p>
        </w:tc>
        <w:tc>
          <w:tcPr>
            <w:tcW w:w="1270" w:type="dxa"/>
            <w:tcBorders>
              <w:top w:val="nil"/>
            </w:tcBorders>
            <w:shd w:val="clear" w:color="auto" w:fill="auto"/>
            <w:vAlign w:val="bottom"/>
          </w:tcPr>
          <w:p w14:paraId="29B320EF" w14:textId="3FE17EBC"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(939)</w:t>
            </w:r>
          </w:p>
        </w:tc>
      </w:tr>
      <w:tr w:rsidR="00312C55" w:rsidRPr="00417A04" w14:paraId="2DD5845A" w14:textId="77777777" w:rsidTr="00982096">
        <w:trPr>
          <w:trHeight w:hRule="exact" w:val="206"/>
        </w:trPr>
        <w:tc>
          <w:tcPr>
            <w:tcW w:w="7257" w:type="dxa"/>
            <w:vAlign w:val="bottom"/>
          </w:tcPr>
          <w:p w14:paraId="0FB6400E" w14:textId="093613EA" w:rsidR="00312C55" w:rsidRPr="00312C55" w:rsidRDefault="00312C55" w:rsidP="00312C55">
            <w:pPr>
              <w:keepLines/>
              <w:tabs>
                <w:tab w:val="right" w:pos="1202"/>
              </w:tabs>
              <w:spacing w:after="0" w:line="240" w:lineRule="auto"/>
              <w:outlineLvl w:val="0"/>
              <w:rPr>
                <w:rFonts w:ascii="Arial" w:eastAsia="Calibri" w:hAnsi="Arial" w:cs="Arial"/>
                <w:i/>
                <w:iCs/>
                <w:sz w:val="19"/>
                <w:szCs w:val="19"/>
                <w:lang w:val="en-US"/>
              </w:rPr>
            </w:pPr>
            <w:r w:rsidRPr="00312C55">
              <w:rPr>
                <w:rFonts w:ascii="Arial" w:eastAsia="Calibri" w:hAnsi="Arial" w:cs="Arial"/>
                <w:sz w:val="19"/>
                <w:szCs w:val="19"/>
                <w:lang w:val="en-US"/>
              </w:rPr>
              <w:t>Net (loss) from trading with derivative financial instruments</w:t>
            </w:r>
          </w:p>
        </w:tc>
        <w:tc>
          <w:tcPr>
            <w:tcW w:w="1271" w:type="dxa"/>
            <w:vAlign w:val="bottom"/>
          </w:tcPr>
          <w:p w14:paraId="5DC41E18" w14:textId="48C7BB0D"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(290)</w:t>
            </w:r>
          </w:p>
        </w:tc>
        <w:tc>
          <w:tcPr>
            <w:tcW w:w="1270" w:type="dxa"/>
            <w:vAlign w:val="bottom"/>
          </w:tcPr>
          <w:p w14:paraId="47C363B9" w14:textId="315FC9E0"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w:t>
            </w:r>
          </w:p>
        </w:tc>
      </w:tr>
      <w:tr w:rsidR="00312C55" w:rsidRPr="00417A04" w14:paraId="65F7C665" w14:textId="77777777" w:rsidTr="00982096">
        <w:trPr>
          <w:trHeight w:hRule="exact" w:val="227"/>
        </w:trPr>
        <w:tc>
          <w:tcPr>
            <w:tcW w:w="7257" w:type="dxa"/>
            <w:vAlign w:val="bottom"/>
          </w:tcPr>
          <w:p w14:paraId="734349DB" w14:textId="77777777" w:rsidR="00312C55" w:rsidRPr="00312C55" w:rsidRDefault="00312C55" w:rsidP="00312C55">
            <w:pPr>
              <w:spacing w:after="0" w:line="240" w:lineRule="auto"/>
              <w:rPr>
                <w:rFonts w:ascii="Arial" w:eastAsia="Calibri" w:hAnsi="Arial" w:cs="Arial"/>
                <w:sz w:val="19"/>
                <w:szCs w:val="19"/>
                <w:lang w:val="en-US"/>
              </w:rPr>
            </w:pPr>
            <w:bookmarkStart w:id="66" w:name="_Hlk522988816"/>
            <w:r w:rsidRPr="00312C55">
              <w:rPr>
                <w:rFonts w:ascii="Arial" w:eastAsia="Calibri" w:hAnsi="Arial" w:cs="Arial"/>
                <w:sz w:val="19"/>
                <w:szCs w:val="19"/>
                <w:lang w:val="en-US"/>
              </w:rPr>
              <w:t>Other changes in assets at fair value</w:t>
            </w:r>
            <w:bookmarkEnd w:id="66"/>
          </w:p>
        </w:tc>
        <w:tc>
          <w:tcPr>
            <w:tcW w:w="1271" w:type="dxa"/>
            <w:vAlign w:val="bottom"/>
          </w:tcPr>
          <w:p w14:paraId="77755C9A" w14:textId="5DAFA23C"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45</w:t>
            </w:r>
            <w:r w:rsidR="00461FFD">
              <w:rPr>
                <w:rFonts w:ascii="Arial" w:hAnsi="Arial" w:cs="Arial"/>
                <w:sz w:val="18"/>
                <w:szCs w:val="18"/>
              </w:rPr>
              <w:t>5</w:t>
            </w:r>
          </w:p>
        </w:tc>
        <w:tc>
          <w:tcPr>
            <w:tcW w:w="1270" w:type="dxa"/>
            <w:vAlign w:val="bottom"/>
          </w:tcPr>
          <w:p w14:paraId="6C6E7E7F" w14:textId="4E71220D"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587</w:t>
            </w:r>
          </w:p>
        </w:tc>
      </w:tr>
      <w:tr w:rsidR="00312C55" w:rsidRPr="00417A04" w14:paraId="76BBE7D0" w14:textId="77777777" w:rsidTr="00982096">
        <w:trPr>
          <w:trHeight w:hRule="exact" w:val="206"/>
        </w:trPr>
        <w:tc>
          <w:tcPr>
            <w:tcW w:w="7257" w:type="dxa"/>
            <w:vAlign w:val="bottom"/>
          </w:tcPr>
          <w:p w14:paraId="6D82FF0F" w14:textId="77777777" w:rsidR="00312C55" w:rsidRPr="00312C55" w:rsidRDefault="00312C55" w:rsidP="00312C55">
            <w:pPr>
              <w:keepLines/>
              <w:tabs>
                <w:tab w:val="right" w:pos="1202"/>
              </w:tabs>
              <w:spacing w:after="0" w:line="240" w:lineRule="auto"/>
              <w:outlineLvl w:val="0"/>
              <w:rPr>
                <w:rFonts w:ascii="Arial" w:eastAsia="Calibri" w:hAnsi="Arial" w:cs="Arial"/>
                <w:i/>
                <w:iCs/>
                <w:sz w:val="19"/>
                <w:szCs w:val="19"/>
                <w:lang w:val="en-US"/>
              </w:rPr>
            </w:pPr>
            <w:bookmarkStart w:id="67" w:name="_Toc4057056"/>
            <w:r w:rsidRPr="00312C55">
              <w:rPr>
                <w:rFonts w:ascii="Arial" w:eastAsia="Calibri" w:hAnsi="Arial" w:cs="Arial"/>
                <w:i/>
                <w:sz w:val="19"/>
                <w:szCs w:val="19"/>
                <w:lang w:val="en-US"/>
              </w:rPr>
              <w:t>Operating profit/(loss) before working capital changes</w:t>
            </w:r>
            <w:bookmarkEnd w:id="67"/>
          </w:p>
        </w:tc>
        <w:tc>
          <w:tcPr>
            <w:tcW w:w="1271" w:type="dxa"/>
            <w:vAlign w:val="bottom"/>
          </w:tcPr>
          <w:p w14:paraId="557FD1A4" w14:textId="4733CF40" w:rsidR="00312C55" w:rsidRPr="00417A04" w:rsidRDefault="00312C55" w:rsidP="00312C55">
            <w:pPr>
              <w:keepLines/>
              <w:spacing w:after="0" w:line="240" w:lineRule="auto"/>
              <w:jc w:val="right"/>
              <w:rPr>
                <w:rFonts w:ascii="Arial" w:eastAsia="Times New Roman" w:hAnsi="Arial" w:cs="Arial"/>
                <w:i/>
                <w:iCs/>
                <w:color w:val="000000"/>
                <w:sz w:val="19"/>
                <w:szCs w:val="19"/>
              </w:rPr>
            </w:pPr>
            <w:r w:rsidRPr="008F09B7">
              <w:rPr>
                <w:rFonts w:ascii="Arial" w:eastAsia="Times New Roman" w:hAnsi="Arial" w:cs="Arial"/>
                <w:i/>
                <w:iCs/>
                <w:color w:val="000000" w:themeColor="text1"/>
                <w:sz w:val="18"/>
                <w:szCs w:val="18"/>
              </w:rPr>
              <w:t>17</w:t>
            </w:r>
            <w:r>
              <w:rPr>
                <w:rFonts w:ascii="Arial" w:eastAsia="Times New Roman" w:hAnsi="Arial" w:cs="Arial"/>
                <w:i/>
                <w:iCs/>
                <w:color w:val="000000" w:themeColor="text1"/>
                <w:sz w:val="18"/>
                <w:szCs w:val="18"/>
              </w:rPr>
              <w:t>,</w:t>
            </w:r>
            <w:r w:rsidRPr="008F09B7">
              <w:rPr>
                <w:rFonts w:ascii="Arial" w:eastAsia="Times New Roman" w:hAnsi="Arial" w:cs="Arial"/>
                <w:i/>
                <w:iCs/>
                <w:color w:val="000000" w:themeColor="text1"/>
                <w:sz w:val="18"/>
                <w:szCs w:val="18"/>
              </w:rPr>
              <w:t>34</w:t>
            </w:r>
            <w:r w:rsidR="00461FFD">
              <w:rPr>
                <w:rFonts w:ascii="Arial" w:eastAsia="Times New Roman" w:hAnsi="Arial" w:cs="Arial"/>
                <w:i/>
                <w:iCs/>
                <w:color w:val="000000" w:themeColor="text1"/>
                <w:sz w:val="18"/>
                <w:szCs w:val="18"/>
              </w:rPr>
              <w:t>3</w:t>
            </w:r>
          </w:p>
        </w:tc>
        <w:tc>
          <w:tcPr>
            <w:tcW w:w="1270" w:type="dxa"/>
            <w:vAlign w:val="bottom"/>
          </w:tcPr>
          <w:p w14:paraId="239A6FB3" w14:textId="11E08B99" w:rsidR="00312C55" w:rsidRPr="00417A04" w:rsidRDefault="00312C55" w:rsidP="00312C55">
            <w:pPr>
              <w:keepLines/>
              <w:spacing w:after="0" w:line="240" w:lineRule="auto"/>
              <w:jc w:val="right"/>
              <w:rPr>
                <w:rFonts w:ascii="Arial" w:eastAsia="Calibri" w:hAnsi="Arial" w:cs="Arial"/>
                <w:i/>
                <w:sz w:val="19"/>
                <w:szCs w:val="19"/>
                <w:lang w:val="en-US"/>
              </w:rPr>
            </w:pPr>
            <w:r w:rsidRPr="008F09B7">
              <w:rPr>
                <w:rFonts w:ascii="Arial" w:eastAsia="Times New Roman" w:hAnsi="Arial" w:cs="Arial"/>
                <w:i/>
                <w:color w:val="000000" w:themeColor="text1"/>
                <w:sz w:val="18"/>
                <w:szCs w:val="18"/>
              </w:rPr>
              <w:t>17</w:t>
            </w:r>
            <w:r>
              <w:rPr>
                <w:rFonts w:ascii="Arial" w:eastAsia="Times New Roman" w:hAnsi="Arial" w:cs="Arial"/>
                <w:i/>
                <w:color w:val="000000" w:themeColor="text1"/>
                <w:sz w:val="18"/>
                <w:szCs w:val="18"/>
              </w:rPr>
              <w:t>,</w:t>
            </w:r>
            <w:r w:rsidRPr="008F09B7">
              <w:rPr>
                <w:rFonts w:ascii="Arial" w:eastAsia="Times New Roman" w:hAnsi="Arial" w:cs="Arial"/>
                <w:i/>
                <w:color w:val="000000" w:themeColor="text1"/>
                <w:sz w:val="18"/>
                <w:szCs w:val="18"/>
              </w:rPr>
              <w:t>657</w:t>
            </w:r>
          </w:p>
        </w:tc>
      </w:tr>
      <w:tr w:rsidR="00312C55" w:rsidRPr="00417A04" w14:paraId="0D1AE163" w14:textId="77777777" w:rsidTr="00982096">
        <w:trPr>
          <w:trHeight w:hRule="exact" w:val="206"/>
        </w:trPr>
        <w:tc>
          <w:tcPr>
            <w:tcW w:w="7257" w:type="dxa"/>
            <w:vAlign w:val="bottom"/>
          </w:tcPr>
          <w:p w14:paraId="21B902D6" w14:textId="77777777" w:rsidR="00312C55" w:rsidRPr="00312C55" w:rsidRDefault="00312C55" w:rsidP="00312C55">
            <w:pPr>
              <w:keepLines/>
              <w:tabs>
                <w:tab w:val="right" w:pos="1202"/>
              </w:tabs>
              <w:spacing w:after="0" w:line="240" w:lineRule="auto"/>
              <w:outlineLvl w:val="0"/>
              <w:rPr>
                <w:rFonts w:ascii="Arial" w:eastAsia="Calibri" w:hAnsi="Arial" w:cs="Arial"/>
                <w:i/>
                <w:iCs/>
                <w:sz w:val="19"/>
                <w:szCs w:val="19"/>
                <w:lang w:val="en-US"/>
              </w:rPr>
            </w:pPr>
            <w:bookmarkStart w:id="68" w:name="_Toc4057057"/>
            <w:r w:rsidRPr="00312C55">
              <w:rPr>
                <w:rFonts w:ascii="Arial" w:eastAsia="Calibri" w:hAnsi="Arial" w:cs="Arial"/>
                <w:i/>
                <w:sz w:val="19"/>
                <w:szCs w:val="19"/>
                <w:lang w:val="en-US"/>
              </w:rPr>
              <w:t>Changes in operating assets and liabilities:</w:t>
            </w:r>
            <w:bookmarkEnd w:id="68"/>
          </w:p>
        </w:tc>
        <w:tc>
          <w:tcPr>
            <w:tcW w:w="1271" w:type="dxa"/>
            <w:vAlign w:val="bottom"/>
          </w:tcPr>
          <w:p w14:paraId="51AE915A" w14:textId="77777777" w:rsidR="00312C55" w:rsidRPr="00417A04" w:rsidRDefault="00312C55" w:rsidP="00312C55">
            <w:pPr>
              <w:keepLines/>
              <w:spacing w:after="0" w:line="240" w:lineRule="auto"/>
              <w:jc w:val="right"/>
              <w:rPr>
                <w:rFonts w:ascii="Arial" w:eastAsia="Times New Roman" w:hAnsi="Arial" w:cs="Arial"/>
                <w:color w:val="000000"/>
                <w:sz w:val="19"/>
                <w:szCs w:val="19"/>
              </w:rPr>
            </w:pPr>
          </w:p>
        </w:tc>
        <w:tc>
          <w:tcPr>
            <w:tcW w:w="1270" w:type="dxa"/>
            <w:vAlign w:val="bottom"/>
          </w:tcPr>
          <w:p w14:paraId="310AF9B8" w14:textId="77777777" w:rsidR="00312C55" w:rsidRPr="00417A04" w:rsidRDefault="00312C55" w:rsidP="00312C55">
            <w:pPr>
              <w:keepLines/>
              <w:spacing w:after="0" w:line="240" w:lineRule="auto"/>
              <w:jc w:val="right"/>
              <w:rPr>
                <w:rFonts w:ascii="Arial" w:eastAsia="Calibri" w:hAnsi="Arial" w:cs="Arial"/>
                <w:sz w:val="19"/>
                <w:szCs w:val="19"/>
                <w:lang w:val="en-US"/>
              </w:rPr>
            </w:pPr>
          </w:p>
        </w:tc>
      </w:tr>
      <w:tr w:rsidR="00312C55" w:rsidRPr="00417A04" w14:paraId="7EF09A17" w14:textId="77777777" w:rsidTr="00F523C3">
        <w:trPr>
          <w:trHeight w:hRule="exact" w:val="206"/>
        </w:trPr>
        <w:tc>
          <w:tcPr>
            <w:tcW w:w="7257" w:type="dxa"/>
            <w:vAlign w:val="bottom"/>
          </w:tcPr>
          <w:p w14:paraId="5B4548C3" w14:textId="77777777"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69" w:name="_Toc4057058"/>
            <w:r w:rsidRPr="00312C55">
              <w:rPr>
                <w:rFonts w:ascii="Arial" w:eastAsia="Calibri" w:hAnsi="Arial" w:cs="Arial"/>
                <w:sz w:val="19"/>
                <w:szCs w:val="19"/>
                <w:lang w:val="en-US"/>
              </w:rPr>
              <w:t>Net (increase) in deposits with other banks, before impairment</w:t>
            </w:r>
            <w:bookmarkEnd w:id="69"/>
          </w:p>
        </w:tc>
        <w:tc>
          <w:tcPr>
            <w:tcW w:w="1271" w:type="dxa"/>
            <w:tcBorders>
              <w:top w:val="nil"/>
              <w:left w:val="nil"/>
              <w:bottom w:val="nil"/>
              <w:right w:val="nil"/>
            </w:tcBorders>
            <w:shd w:val="clear" w:color="auto" w:fill="auto"/>
            <w:vAlign w:val="bottom"/>
          </w:tcPr>
          <w:p w14:paraId="0C054AB8" w14:textId="47C6DA9E"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(85</w:t>
            </w:r>
            <w:r>
              <w:rPr>
                <w:rFonts w:ascii="Arial" w:hAnsi="Arial" w:cs="Arial"/>
                <w:sz w:val="18"/>
                <w:szCs w:val="18"/>
              </w:rPr>
              <w:t>,</w:t>
            </w:r>
            <w:r w:rsidRPr="008F09B7">
              <w:rPr>
                <w:rFonts w:ascii="Arial" w:hAnsi="Arial" w:cs="Arial"/>
                <w:sz w:val="18"/>
                <w:szCs w:val="18"/>
              </w:rPr>
              <w:t>027)</w:t>
            </w:r>
          </w:p>
        </w:tc>
        <w:tc>
          <w:tcPr>
            <w:tcW w:w="1270" w:type="dxa"/>
            <w:tcBorders>
              <w:top w:val="nil"/>
              <w:left w:val="nil"/>
              <w:bottom w:val="nil"/>
              <w:right w:val="nil"/>
            </w:tcBorders>
            <w:shd w:val="clear" w:color="auto" w:fill="auto"/>
            <w:vAlign w:val="bottom"/>
          </w:tcPr>
          <w:p w14:paraId="42101B35" w14:textId="352D172D"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(1</w:t>
            </w:r>
            <w:r>
              <w:rPr>
                <w:rFonts w:ascii="Arial" w:hAnsi="Arial" w:cs="Arial"/>
                <w:sz w:val="18"/>
                <w:szCs w:val="18"/>
              </w:rPr>
              <w:t>,</w:t>
            </w:r>
            <w:r w:rsidRPr="008F09B7">
              <w:rPr>
                <w:rFonts w:ascii="Arial" w:hAnsi="Arial" w:cs="Arial"/>
                <w:sz w:val="18"/>
                <w:szCs w:val="18"/>
              </w:rPr>
              <w:t>023)</w:t>
            </w:r>
          </w:p>
        </w:tc>
      </w:tr>
      <w:tr w:rsidR="00312C55" w:rsidRPr="00417A04" w14:paraId="7C5177F1" w14:textId="77777777" w:rsidTr="00F523C3">
        <w:trPr>
          <w:trHeight w:hRule="exact" w:val="206"/>
        </w:trPr>
        <w:tc>
          <w:tcPr>
            <w:tcW w:w="7257" w:type="dxa"/>
            <w:vAlign w:val="bottom"/>
          </w:tcPr>
          <w:p w14:paraId="6F545C63" w14:textId="73A2AA5B"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70" w:name="_Toc4057059"/>
            <w:r w:rsidRPr="00312C55">
              <w:rPr>
                <w:rFonts w:ascii="Arial" w:eastAsia="Calibri" w:hAnsi="Arial" w:cs="Arial"/>
                <w:sz w:val="19"/>
                <w:szCs w:val="19"/>
                <w:lang w:val="en-US"/>
              </w:rPr>
              <w:t>Net (increase)/decrease in loans to financial institutions, before impairment</w:t>
            </w:r>
            <w:bookmarkEnd w:id="70"/>
          </w:p>
        </w:tc>
        <w:tc>
          <w:tcPr>
            <w:tcW w:w="1271" w:type="dxa"/>
            <w:tcBorders>
              <w:top w:val="nil"/>
              <w:left w:val="nil"/>
              <w:bottom w:val="nil"/>
              <w:right w:val="nil"/>
            </w:tcBorders>
            <w:shd w:val="clear" w:color="auto" w:fill="auto"/>
            <w:vAlign w:val="bottom"/>
          </w:tcPr>
          <w:p w14:paraId="126941DF" w14:textId="0B30209E"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(61</w:t>
            </w:r>
            <w:r>
              <w:rPr>
                <w:rFonts w:ascii="Arial" w:hAnsi="Arial" w:cs="Arial"/>
                <w:sz w:val="18"/>
                <w:szCs w:val="18"/>
              </w:rPr>
              <w:t>,</w:t>
            </w:r>
            <w:r w:rsidRPr="008F09B7">
              <w:rPr>
                <w:rFonts w:ascii="Arial" w:hAnsi="Arial" w:cs="Arial"/>
                <w:sz w:val="18"/>
                <w:szCs w:val="18"/>
              </w:rPr>
              <w:t>211)</w:t>
            </w:r>
          </w:p>
        </w:tc>
        <w:tc>
          <w:tcPr>
            <w:tcW w:w="1270" w:type="dxa"/>
            <w:tcBorders>
              <w:top w:val="nil"/>
              <w:left w:val="nil"/>
              <w:bottom w:val="nil"/>
              <w:right w:val="nil"/>
            </w:tcBorders>
            <w:shd w:val="clear" w:color="auto" w:fill="auto"/>
            <w:vAlign w:val="bottom"/>
          </w:tcPr>
          <w:p w14:paraId="6B10BDE2" w14:textId="0C36F843"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14</w:t>
            </w:r>
            <w:r>
              <w:rPr>
                <w:rFonts w:ascii="Arial" w:hAnsi="Arial" w:cs="Arial"/>
                <w:sz w:val="18"/>
                <w:szCs w:val="18"/>
              </w:rPr>
              <w:t>,</w:t>
            </w:r>
            <w:r w:rsidRPr="008F09B7">
              <w:rPr>
                <w:rFonts w:ascii="Arial" w:hAnsi="Arial" w:cs="Arial"/>
                <w:sz w:val="18"/>
                <w:szCs w:val="18"/>
              </w:rPr>
              <w:t>551</w:t>
            </w:r>
          </w:p>
        </w:tc>
      </w:tr>
      <w:tr w:rsidR="00312C55" w:rsidRPr="00417A04" w14:paraId="7326BB07" w14:textId="77777777" w:rsidTr="00F523C3">
        <w:trPr>
          <w:trHeight w:hRule="exact" w:val="206"/>
        </w:trPr>
        <w:tc>
          <w:tcPr>
            <w:tcW w:w="7257" w:type="dxa"/>
            <w:vAlign w:val="bottom"/>
          </w:tcPr>
          <w:p w14:paraId="5C7347AB" w14:textId="18087B2F"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71" w:name="_Toc4057060"/>
            <w:r w:rsidRPr="00312C55">
              <w:rPr>
                <w:rFonts w:ascii="Arial" w:eastAsia="Calibri" w:hAnsi="Arial" w:cs="Arial"/>
                <w:sz w:val="19"/>
                <w:szCs w:val="19"/>
                <w:lang w:val="en-US"/>
              </w:rPr>
              <w:t>Net (increase)/decrease in loans to other customers, before loss impairment</w:t>
            </w:r>
            <w:bookmarkEnd w:id="71"/>
          </w:p>
        </w:tc>
        <w:tc>
          <w:tcPr>
            <w:tcW w:w="1271" w:type="dxa"/>
            <w:tcBorders>
              <w:top w:val="nil"/>
              <w:left w:val="nil"/>
              <w:bottom w:val="nil"/>
              <w:right w:val="nil"/>
            </w:tcBorders>
            <w:shd w:val="clear" w:color="auto" w:fill="auto"/>
            <w:vAlign w:val="bottom"/>
          </w:tcPr>
          <w:p w14:paraId="4D915359" w14:textId="0478DEBA"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(53</w:t>
            </w:r>
            <w:r>
              <w:rPr>
                <w:rFonts w:ascii="Arial" w:hAnsi="Arial" w:cs="Arial"/>
                <w:sz w:val="18"/>
                <w:szCs w:val="18"/>
              </w:rPr>
              <w:t>,</w:t>
            </w:r>
            <w:r w:rsidRPr="008F09B7">
              <w:rPr>
                <w:rFonts w:ascii="Arial" w:hAnsi="Arial" w:cs="Arial"/>
                <w:sz w:val="18"/>
                <w:szCs w:val="18"/>
              </w:rPr>
              <w:t>709)</w:t>
            </w:r>
          </w:p>
        </w:tc>
        <w:tc>
          <w:tcPr>
            <w:tcW w:w="1270" w:type="dxa"/>
            <w:tcBorders>
              <w:top w:val="nil"/>
              <w:left w:val="nil"/>
              <w:bottom w:val="nil"/>
              <w:right w:val="nil"/>
            </w:tcBorders>
            <w:shd w:val="clear" w:color="auto" w:fill="auto"/>
            <w:vAlign w:val="bottom"/>
          </w:tcPr>
          <w:p w14:paraId="5B374A35" w14:textId="5D9E67B9"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39</w:t>
            </w:r>
            <w:r>
              <w:rPr>
                <w:rFonts w:ascii="Arial" w:hAnsi="Arial" w:cs="Arial"/>
                <w:sz w:val="18"/>
                <w:szCs w:val="18"/>
              </w:rPr>
              <w:t>,</w:t>
            </w:r>
            <w:r w:rsidRPr="008F09B7">
              <w:rPr>
                <w:rFonts w:ascii="Arial" w:hAnsi="Arial" w:cs="Arial"/>
                <w:sz w:val="18"/>
                <w:szCs w:val="18"/>
              </w:rPr>
              <w:t>115</w:t>
            </w:r>
          </w:p>
        </w:tc>
      </w:tr>
      <w:tr w:rsidR="00312C55" w:rsidRPr="00417A04" w14:paraId="7268C1EC" w14:textId="77777777" w:rsidTr="00982096">
        <w:trPr>
          <w:trHeight w:hRule="exact" w:val="206"/>
        </w:trPr>
        <w:tc>
          <w:tcPr>
            <w:tcW w:w="7257" w:type="dxa"/>
            <w:vAlign w:val="bottom"/>
          </w:tcPr>
          <w:p w14:paraId="2FE1EB56" w14:textId="47863A0C"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72" w:name="_Toc4057063"/>
            <w:r w:rsidRPr="00312C55">
              <w:rPr>
                <w:rFonts w:ascii="Arial" w:eastAsia="Calibri" w:hAnsi="Arial" w:cs="Arial"/>
                <w:sz w:val="19"/>
                <w:szCs w:val="19"/>
                <w:lang w:val="en-US"/>
              </w:rPr>
              <w:t xml:space="preserve">Net (increase) in </w:t>
            </w:r>
            <w:bookmarkEnd w:id="72"/>
            <w:r w:rsidRPr="00312C55">
              <w:rPr>
                <w:rFonts w:ascii="Arial" w:eastAsia="Calibri" w:hAnsi="Arial" w:cs="Arial"/>
                <w:sz w:val="19"/>
                <w:szCs w:val="19"/>
                <w:lang w:val="en-US"/>
              </w:rPr>
              <w:t>foreclosed assets</w:t>
            </w:r>
          </w:p>
        </w:tc>
        <w:tc>
          <w:tcPr>
            <w:tcW w:w="1271" w:type="dxa"/>
            <w:vAlign w:val="bottom"/>
          </w:tcPr>
          <w:p w14:paraId="090E1C62" w14:textId="54F30AC3"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(74)</w:t>
            </w:r>
          </w:p>
        </w:tc>
        <w:tc>
          <w:tcPr>
            <w:tcW w:w="1270" w:type="dxa"/>
            <w:vAlign w:val="bottom"/>
          </w:tcPr>
          <w:p w14:paraId="7D63A2C8" w14:textId="0AF0B1E9"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(481)</w:t>
            </w:r>
          </w:p>
        </w:tc>
      </w:tr>
      <w:tr w:rsidR="00312C55" w:rsidRPr="00417A04" w14:paraId="35D39102" w14:textId="77777777" w:rsidTr="00F523C3">
        <w:trPr>
          <w:trHeight w:hRule="exact" w:val="206"/>
        </w:trPr>
        <w:tc>
          <w:tcPr>
            <w:tcW w:w="7257" w:type="dxa"/>
            <w:vAlign w:val="bottom"/>
          </w:tcPr>
          <w:p w14:paraId="37E470E6" w14:textId="2431C356"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73" w:name="_Toc4057064"/>
            <w:r w:rsidRPr="00312C55">
              <w:rPr>
                <w:rFonts w:ascii="Arial" w:eastAsia="Calibri" w:hAnsi="Arial" w:cs="Arial"/>
                <w:sz w:val="19"/>
                <w:szCs w:val="19"/>
                <w:lang w:val="en-US"/>
              </w:rPr>
              <w:t>Net (increase) in other assets, before impairment</w:t>
            </w:r>
            <w:bookmarkEnd w:id="73"/>
          </w:p>
        </w:tc>
        <w:tc>
          <w:tcPr>
            <w:tcW w:w="1271" w:type="dxa"/>
            <w:tcBorders>
              <w:top w:val="nil"/>
              <w:left w:val="nil"/>
              <w:bottom w:val="nil"/>
              <w:right w:val="nil"/>
            </w:tcBorders>
            <w:shd w:val="clear" w:color="auto" w:fill="auto"/>
            <w:vAlign w:val="bottom"/>
          </w:tcPr>
          <w:p w14:paraId="51CBEC43" w14:textId="4C0A9864"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(1</w:t>
            </w:r>
            <w:r>
              <w:rPr>
                <w:rFonts w:ascii="Arial" w:hAnsi="Arial" w:cs="Arial"/>
                <w:sz w:val="18"/>
                <w:szCs w:val="18"/>
              </w:rPr>
              <w:t>,</w:t>
            </w:r>
            <w:r w:rsidRPr="008F09B7">
              <w:rPr>
                <w:rFonts w:ascii="Arial" w:hAnsi="Arial" w:cs="Arial"/>
                <w:sz w:val="18"/>
                <w:szCs w:val="18"/>
              </w:rPr>
              <w:t>324)</w:t>
            </w:r>
          </w:p>
        </w:tc>
        <w:tc>
          <w:tcPr>
            <w:tcW w:w="1270" w:type="dxa"/>
            <w:tcBorders>
              <w:top w:val="nil"/>
              <w:left w:val="nil"/>
              <w:bottom w:val="nil"/>
              <w:right w:val="nil"/>
            </w:tcBorders>
            <w:shd w:val="clear" w:color="auto" w:fill="auto"/>
            <w:vAlign w:val="bottom"/>
          </w:tcPr>
          <w:p w14:paraId="1733B5D6" w14:textId="65DB9189"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(991)</w:t>
            </w:r>
          </w:p>
        </w:tc>
      </w:tr>
      <w:tr w:rsidR="00312C55" w:rsidRPr="00417A04" w14:paraId="0A7E8F8E" w14:textId="77777777" w:rsidTr="00982096">
        <w:trPr>
          <w:trHeight w:hRule="exact" w:val="206"/>
        </w:trPr>
        <w:tc>
          <w:tcPr>
            <w:tcW w:w="7257" w:type="dxa"/>
            <w:vAlign w:val="bottom"/>
          </w:tcPr>
          <w:p w14:paraId="106ED165" w14:textId="6A4CFDA0"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74" w:name="_Toc4057065"/>
            <w:r w:rsidRPr="00312C55">
              <w:rPr>
                <w:rFonts w:ascii="Arial" w:eastAsia="Calibri" w:hAnsi="Arial" w:cs="Arial"/>
                <w:sz w:val="19"/>
                <w:szCs w:val="19"/>
                <w:lang w:val="en-US"/>
              </w:rPr>
              <w:t>Net (decrease) in deposits from banks and companies</w:t>
            </w:r>
            <w:bookmarkEnd w:id="74"/>
          </w:p>
        </w:tc>
        <w:tc>
          <w:tcPr>
            <w:tcW w:w="1271" w:type="dxa"/>
            <w:vAlign w:val="bottom"/>
          </w:tcPr>
          <w:p w14:paraId="0663D71A" w14:textId="0654C416"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(31</w:t>
            </w:r>
            <w:r>
              <w:rPr>
                <w:rFonts w:ascii="Arial" w:hAnsi="Arial" w:cs="Arial"/>
                <w:sz w:val="18"/>
                <w:szCs w:val="18"/>
              </w:rPr>
              <w:t>,</w:t>
            </w:r>
            <w:r w:rsidRPr="008F09B7">
              <w:rPr>
                <w:rFonts w:ascii="Arial" w:hAnsi="Arial" w:cs="Arial"/>
                <w:sz w:val="18"/>
                <w:szCs w:val="18"/>
              </w:rPr>
              <w:t>482)</w:t>
            </w:r>
          </w:p>
        </w:tc>
        <w:tc>
          <w:tcPr>
            <w:tcW w:w="1270" w:type="dxa"/>
            <w:vAlign w:val="bottom"/>
          </w:tcPr>
          <w:p w14:paraId="3F3FB7E5" w14:textId="1B2C7BB2"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(46</w:t>
            </w:r>
            <w:r>
              <w:rPr>
                <w:rFonts w:ascii="Arial" w:hAnsi="Arial" w:cs="Arial"/>
                <w:sz w:val="18"/>
                <w:szCs w:val="18"/>
              </w:rPr>
              <w:t>,</w:t>
            </w:r>
            <w:r w:rsidRPr="008F09B7">
              <w:rPr>
                <w:rFonts w:ascii="Arial" w:hAnsi="Arial" w:cs="Arial"/>
                <w:sz w:val="18"/>
                <w:szCs w:val="18"/>
              </w:rPr>
              <w:t>827)</w:t>
            </w:r>
          </w:p>
        </w:tc>
      </w:tr>
      <w:tr w:rsidR="00312C55" w:rsidRPr="00417A04" w14:paraId="670AB087" w14:textId="77777777" w:rsidTr="00F523C3">
        <w:trPr>
          <w:trHeight w:hRule="exact" w:val="206"/>
        </w:trPr>
        <w:tc>
          <w:tcPr>
            <w:tcW w:w="7257" w:type="dxa"/>
            <w:vAlign w:val="bottom"/>
          </w:tcPr>
          <w:p w14:paraId="3455F960" w14:textId="545D5C0B" w:rsidR="00312C55" w:rsidRPr="00312C55" w:rsidRDefault="00312C55" w:rsidP="00312C55">
            <w:pPr>
              <w:keepLines/>
              <w:tabs>
                <w:tab w:val="right" w:pos="1202"/>
              </w:tabs>
              <w:spacing w:after="0" w:line="240" w:lineRule="auto"/>
              <w:outlineLvl w:val="0"/>
              <w:rPr>
                <w:rFonts w:ascii="Arial" w:eastAsia="Calibri" w:hAnsi="Arial" w:cs="Arial"/>
                <w:spacing w:val="-2"/>
                <w:sz w:val="19"/>
                <w:szCs w:val="19"/>
                <w:lang w:val="en-US"/>
              </w:rPr>
            </w:pPr>
            <w:bookmarkStart w:id="75" w:name="_Toc4057066"/>
            <w:r w:rsidRPr="00312C55">
              <w:rPr>
                <w:rFonts w:ascii="Arial" w:eastAsia="Calibri" w:hAnsi="Arial" w:cs="Arial"/>
                <w:sz w:val="19"/>
                <w:szCs w:val="19"/>
                <w:lang w:val="en-US"/>
              </w:rPr>
              <w:t>Net (decrease) in other liabilities, before provisions</w:t>
            </w:r>
            <w:bookmarkEnd w:id="75"/>
          </w:p>
        </w:tc>
        <w:tc>
          <w:tcPr>
            <w:tcW w:w="1271" w:type="dxa"/>
            <w:tcBorders>
              <w:top w:val="nil"/>
              <w:left w:val="nil"/>
              <w:bottom w:val="nil"/>
              <w:right w:val="nil"/>
            </w:tcBorders>
            <w:shd w:val="clear" w:color="auto" w:fill="auto"/>
            <w:vAlign w:val="bottom"/>
          </w:tcPr>
          <w:p w14:paraId="614CB9F4" w14:textId="45AE8378"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hAnsi="Arial" w:cs="Arial"/>
                <w:sz w:val="18"/>
                <w:szCs w:val="18"/>
              </w:rPr>
              <w:t>(2</w:t>
            </w:r>
            <w:r>
              <w:rPr>
                <w:rFonts w:ascii="Arial" w:hAnsi="Arial" w:cs="Arial"/>
                <w:sz w:val="18"/>
                <w:szCs w:val="18"/>
              </w:rPr>
              <w:t>,</w:t>
            </w:r>
            <w:r w:rsidRPr="008F09B7">
              <w:rPr>
                <w:rFonts w:ascii="Arial" w:hAnsi="Arial" w:cs="Arial"/>
                <w:sz w:val="18"/>
                <w:szCs w:val="18"/>
              </w:rPr>
              <w:t>773)</w:t>
            </w:r>
          </w:p>
        </w:tc>
        <w:tc>
          <w:tcPr>
            <w:tcW w:w="1270" w:type="dxa"/>
            <w:tcBorders>
              <w:top w:val="nil"/>
              <w:left w:val="nil"/>
              <w:bottom w:val="nil"/>
              <w:right w:val="nil"/>
            </w:tcBorders>
            <w:shd w:val="clear" w:color="auto" w:fill="auto"/>
            <w:vAlign w:val="bottom"/>
          </w:tcPr>
          <w:p w14:paraId="5786BCED" w14:textId="53C46352"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w:t>
            </w:r>
            <w:r>
              <w:rPr>
                <w:rFonts w:ascii="Arial" w:hAnsi="Arial" w:cs="Arial"/>
                <w:sz w:val="18"/>
                <w:szCs w:val="18"/>
              </w:rPr>
              <w:t>,</w:t>
            </w:r>
            <w:r w:rsidRPr="008F09B7">
              <w:rPr>
                <w:rFonts w:ascii="Arial" w:hAnsi="Arial" w:cs="Arial"/>
                <w:sz w:val="18"/>
                <w:szCs w:val="18"/>
              </w:rPr>
              <w:t>739)</w:t>
            </w:r>
          </w:p>
        </w:tc>
      </w:tr>
      <w:tr w:rsidR="00312C55" w:rsidRPr="00417A04" w14:paraId="07B2A41C" w14:textId="77777777" w:rsidTr="00F523C3">
        <w:trPr>
          <w:trHeight w:val="220"/>
        </w:trPr>
        <w:tc>
          <w:tcPr>
            <w:tcW w:w="7257" w:type="dxa"/>
            <w:vAlign w:val="bottom"/>
          </w:tcPr>
          <w:p w14:paraId="2023227B" w14:textId="77777777" w:rsidR="00312C55" w:rsidRPr="00312C55" w:rsidRDefault="00312C55" w:rsidP="00312C55">
            <w:pPr>
              <w:keepLines/>
              <w:tabs>
                <w:tab w:val="right" w:pos="1202"/>
              </w:tabs>
              <w:spacing w:after="0" w:line="240" w:lineRule="auto"/>
              <w:outlineLvl w:val="0"/>
              <w:rPr>
                <w:rFonts w:ascii="Arial" w:eastAsia="Calibri" w:hAnsi="Arial" w:cs="Arial"/>
                <w:b/>
                <w:bCs/>
                <w:spacing w:val="-3"/>
                <w:sz w:val="19"/>
                <w:szCs w:val="19"/>
                <w:lang w:val="en-US"/>
              </w:rPr>
            </w:pPr>
            <w:bookmarkStart w:id="76" w:name="_Toc4057067"/>
            <w:r w:rsidRPr="00312C55">
              <w:rPr>
                <w:rFonts w:ascii="Arial" w:eastAsia="Calibri" w:hAnsi="Arial" w:cs="Arial"/>
                <w:b/>
                <w:bCs/>
                <w:sz w:val="19"/>
                <w:szCs w:val="19"/>
                <w:lang w:val="en-US"/>
              </w:rPr>
              <w:t>Net cash</w:t>
            </w:r>
            <w:r w:rsidRPr="00312C55">
              <w:rPr>
                <w:rFonts w:ascii="Arial" w:eastAsia="Times New Roman" w:hAnsi="Arial" w:cs="Arial"/>
                <w:b/>
                <w:bCs/>
                <w:sz w:val="19"/>
                <w:szCs w:val="19"/>
                <w:lang w:val="en-US"/>
              </w:rPr>
              <w:t xml:space="preserve"> </w:t>
            </w:r>
            <w:r w:rsidRPr="00312C55">
              <w:rPr>
                <w:rFonts w:ascii="Times New Roman" w:eastAsia="Times New Roman" w:hAnsi="Times New Roman" w:cs="Times New Roman"/>
                <w:b/>
                <w:bCs/>
                <w:sz w:val="24"/>
                <w:szCs w:val="24"/>
                <w:lang w:val="en-US"/>
              </w:rPr>
              <w:t>(</w:t>
            </w:r>
            <w:r w:rsidRPr="00312C55">
              <w:rPr>
                <w:rFonts w:ascii="Arial" w:eastAsia="Times New Roman" w:hAnsi="Arial" w:cs="Arial"/>
                <w:b/>
                <w:bCs/>
                <w:sz w:val="19"/>
                <w:szCs w:val="19"/>
                <w:lang w:val="en-US"/>
              </w:rPr>
              <w:t>used in)/</w:t>
            </w:r>
            <w:r w:rsidRPr="00312C55">
              <w:rPr>
                <w:rFonts w:ascii="Arial" w:eastAsia="Calibri" w:hAnsi="Arial" w:cs="Arial"/>
                <w:b/>
                <w:bCs/>
                <w:sz w:val="19"/>
                <w:szCs w:val="19"/>
                <w:lang w:val="en-US"/>
              </w:rPr>
              <w:t>provided from operating activities</w:t>
            </w:r>
            <w:bookmarkEnd w:id="76"/>
          </w:p>
        </w:tc>
        <w:tc>
          <w:tcPr>
            <w:tcW w:w="1271" w:type="dxa"/>
            <w:tcBorders>
              <w:top w:val="single" w:sz="4" w:space="0" w:color="auto"/>
              <w:left w:val="nil"/>
              <w:bottom w:val="single" w:sz="8" w:space="0" w:color="auto"/>
              <w:right w:val="nil"/>
            </w:tcBorders>
            <w:shd w:val="clear" w:color="auto" w:fill="auto"/>
            <w:vAlign w:val="bottom"/>
          </w:tcPr>
          <w:p w14:paraId="7EEE90B0" w14:textId="5067C5A3" w:rsidR="00312C55" w:rsidRPr="00417A04" w:rsidRDefault="00312C55" w:rsidP="00312C55">
            <w:pPr>
              <w:keepLines/>
              <w:spacing w:after="0" w:line="240" w:lineRule="auto"/>
              <w:jc w:val="right"/>
              <w:rPr>
                <w:rFonts w:ascii="Arial" w:eastAsia="Times New Roman" w:hAnsi="Arial" w:cs="Arial"/>
                <w:b/>
                <w:bCs/>
                <w:color w:val="000000"/>
                <w:sz w:val="19"/>
                <w:szCs w:val="19"/>
              </w:rPr>
            </w:pPr>
            <w:r w:rsidRPr="008F09B7">
              <w:rPr>
                <w:rFonts w:ascii="Arial" w:hAnsi="Arial" w:cs="Arial"/>
                <w:b/>
                <w:bCs/>
                <w:sz w:val="18"/>
                <w:szCs w:val="18"/>
              </w:rPr>
              <w:t>(218</w:t>
            </w:r>
            <w:r>
              <w:rPr>
                <w:rFonts w:ascii="Arial" w:hAnsi="Arial" w:cs="Arial"/>
                <w:b/>
                <w:bCs/>
                <w:sz w:val="18"/>
                <w:szCs w:val="18"/>
              </w:rPr>
              <w:t>,</w:t>
            </w:r>
            <w:r w:rsidRPr="008F09B7">
              <w:rPr>
                <w:rFonts w:ascii="Arial" w:hAnsi="Arial" w:cs="Arial"/>
                <w:b/>
                <w:bCs/>
                <w:sz w:val="18"/>
                <w:szCs w:val="18"/>
              </w:rPr>
              <w:t>257)</w:t>
            </w:r>
          </w:p>
        </w:tc>
        <w:tc>
          <w:tcPr>
            <w:tcW w:w="1270" w:type="dxa"/>
            <w:tcBorders>
              <w:top w:val="single" w:sz="4" w:space="0" w:color="auto"/>
              <w:left w:val="nil"/>
              <w:bottom w:val="single" w:sz="8" w:space="0" w:color="auto"/>
              <w:right w:val="nil"/>
            </w:tcBorders>
            <w:shd w:val="clear" w:color="auto" w:fill="auto"/>
            <w:vAlign w:val="bottom"/>
          </w:tcPr>
          <w:p w14:paraId="21319F22" w14:textId="3CB77899" w:rsidR="00312C55" w:rsidRPr="00417A04" w:rsidRDefault="00312C55" w:rsidP="00312C55">
            <w:pPr>
              <w:spacing w:after="0" w:line="240" w:lineRule="auto"/>
              <w:jc w:val="right"/>
              <w:rPr>
                <w:rFonts w:ascii="Arial" w:eastAsia="Calibri" w:hAnsi="Arial" w:cs="Arial"/>
                <w:b/>
                <w:spacing w:val="-2"/>
                <w:sz w:val="19"/>
                <w:szCs w:val="19"/>
                <w:lang w:val="en-US"/>
              </w:rPr>
            </w:pPr>
            <w:r w:rsidRPr="008F09B7">
              <w:rPr>
                <w:rFonts w:ascii="Arial" w:hAnsi="Arial" w:cs="Arial"/>
                <w:b/>
                <w:bCs/>
                <w:sz w:val="18"/>
                <w:szCs w:val="18"/>
              </w:rPr>
              <w:t>16</w:t>
            </w:r>
            <w:r>
              <w:rPr>
                <w:rFonts w:ascii="Arial" w:hAnsi="Arial" w:cs="Arial"/>
                <w:b/>
                <w:bCs/>
                <w:sz w:val="18"/>
                <w:szCs w:val="18"/>
              </w:rPr>
              <w:t>,</w:t>
            </w:r>
            <w:r w:rsidRPr="008F09B7">
              <w:rPr>
                <w:rFonts w:ascii="Arial" w:hAnsi="Arial" w:cs="Arial"/>
                <w:b/>
                <w:bCs/>
                <w:sz w:val="18"/>
                <w:szCs w:val="18"/>
              </w:rPr>
              <w:t>262</w:t>
            </w:r>
          </w:p>
        </w:tc>
      </w:tr>
      <w:tr w:rsidR="00417A04" w:rsidRPr="00417A04" w14:paraId="3F840271" w14:textId="77777777" w:rsidTr="00091C92">
        <w:trPr>
          <w:trHeight w:hRule="exact" w:val="227"/>
        </w:trPr>
        <w:tc>
          <w:tcPr>
            <w:tcW w:w="7257" w:type="dxa"/>
            <w:vAlign w:val="bottom"/>
          </w:tcPr>
          <w:p w14:paraId="6B4E87F5" w14:textId="77777777" w:rsidR="00417A04" w:rsidRPr="00417A04" w:rsidRDefault="00417A04" w:rsidP="00303DB7">
            <w:pPr>
              <w:keepNext/>
              <w:keepLines/>
              <w:tabs>
                <w:tab w:val="decimal" w:pos="1202"/>
              </w:tabs>
              <w:spacing w:after="0" w:line="240" w:lineRule="auto"/>
              <w:rPr>
                <w:rFonts w:ascii="Arial" w:eastAsia="Calibri" w:hAnsi="Arial" w:cs="Arial"/>
                <w:b/>
                <w:bCs/>
                <w:position w:val="4"/>
                <w:sz w:val="19"/>
                <w:szCs w:val="19"/>
                <w:lang w:val="en-US"/>
              </w:rPr>
            </w:pPr>
          </w:p>
        </w:tc>
        <w:tc>
          <w:tcPr>
            <w:tcW w:w="1271" w:type="dxa"/>
            <w:tcBorders>
              <w:top w:val="single" w:sz="12" w:space="0" w:color="auto"/>
            </w:tcBorders>
            <w:shd w:val="clear" w:color="auto" w:fill="auto"/>
            <w:vAlign w:val="bottom"/>
          </w:tcPr>
          <w:p w14:paraId="3EC2AE47" w14:textId="77777777" w:rsidR="00417A04" w:rsidRPr="00417A04" w:rsidRDefault="00417A04" w:rsidP="00303DB7">
            <w:pPr>
              <w:keepLines/>
              <w:spacing w:after="0" w:line="240" w:lineRule="auto"/>
              <w:jc w:val="right"/>
              <w:rPr>
                <w:rFonts w:ascii="Arial" w:eastAsia="Calibri" w:hAnsi="Arial" w:cs="Arial"/>
                <w:b/>
                <w:position w:val="4"/>
                <w:sz w:val="19"/>
                <w:szCs w:val="19"/>
                <w:u w:val="thick"/>
                <w:lang w:val="en-US"/>
              </w:rPr>
            </w:pPr>
          </w:p>
        </w:tc>
        <w:tc>
          <w:tcPr>
            <w:tcW w:w="1270" w:type="dxa"/>
            <w:tcBorders>
              <w:top w:val="single" w:sz="12" w:space="0" w:color="auto"/>
            </w:tcBorders>
            <w:shd w:val="clear" w:color="auto" w:fill="auto"/>
            <w:vAlign w:val="bottom"/>
          </w:tcPr>
          <w:p w14:paraId="4DA49F67" w14:textId="77777777" w:rsidR="00417A04" w:rsidRPr="00417A04" w:rsidRDefault="00417A04" w:rsidP="00303DB7">
            <w:pPr>
              <w:keepLines/>
              <w:spacing w:after="0" w:line="240" w:lineRule="auto"/>
              <w:jc w:val="right"/>
              <w:rPr>
                <w:rFonts w:ascii="Arial" w:eastAsia="Calibri" w:hAnsi="Arial" w:cs="Arial"/>
                <w:b/>
                <w:position w:val="4"/>
                <w:sz w:val="19"/>
                <w:szCs w:val="19"/>
                <w:u w:val="thick"/>
                <w:lang w:val="en-US"/>
              </w:rPr>
            </w:pPr>
          </w:p>
        </w:tc>
      </w:tr>
      <w:tr w:rsidR="00417A04" w:rsidRPr="00417A04" w14:paraId="1102A93F" w14:textId="77777777" w:rsidTr="00F523C3">
        <w:trPr>
          <w:trHeight w:hRule="exact" w:val="204"/>
        </w:trPr>
        <w:tc>
          <w:tcPr>
            <w:tcW w:w="7257" w:type="dxa"/>
            <w:vAlign w:val="bottom"/>
          </w:tcPr>
          <w:p w14:paraId="465E8297" w14:textId="77777777" w:rsidR="00417A04" w:rsidRPr="00417A04" w:rsidRDefault="00417A04" w:rsidP="00303DB7">
            <w:pPr>
              <w:keepLines/>
              <w:tabs>
                <w:tab w:val="right" w:pos="1202"/>
              </w:tabs>
              <w:spacing w:after="0" w:line="240" w:lineRule="auto"/>
              <w:outlineLvl w:val="0"/>
              <w:rPr>
                <w:rFonts w:ascii="Arial" w:eastAsia="Calibri" w:hAnsi="Arial" w:cs="Arial"/>
                <w:b/>
                <w:bCs/>
                <w:sz w:val="19"/>
                <w:szCs w:val="19"/>
                <w:lang w:val="en-US"/>
              </w:rPr>
            </w:pPr>
            <w:bookmarkStart w:id="77" w:name="_Toc4057068"/>
            <w:r w:rsidRPr="00417A04">
              <w:rPr>
                <w:rFonts w:ascii="Arial" w:eastAsia="Calibri" w:hAnsi="Arial" w:cs="Arial"/>
                <w:b/>
                <w:bCs/>
                <w:sz w:val="19"/>
                <w:szCs w:val="19"/>
                <w:lang w:val="en-US"/>
              </w:rPr>
              <w:t>Investment activities</w:t>
            </w:r>
            <w:bookmarkEnd w:id="77"/>
          </w:p>
        </w:tc>
        <w:tc>
          <w:tcPr>
            <w:tcW w:w="1271" w:type="dxa"/>
            <w:shd w:val="clear" w:color="auto" w:fill="auto"/>
            <w:vAlign w:val="bottom"/>
          </w:tcPr>
          <w:p w14:paraId="32C4B705" w14:textId="77777777"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p>
        </w:tc>
        <w:tc>
          <w:tcPr>
            <w:tcW w:w="1270" w:type="dxa"/>
            <w:shd w:val="clear" w:color="auto" w:fill="auto"/>
            <w:vAlign w:val="bottom"/>
          </w:tcPr>
          <w:p w14:paraId="3FADFE54" w14:textId="77777777" w:rsidR="00417A04" w:rsidRPr="00417A04" w:rsidRDefault="00417A04" w:rsidP="00303DB7">
            <w:pPr>
              <w:keepLines/>
              <w:tabs>
                <w:tab w:val="right" w:pos="1202"/>
              </w:tabs>
              <w:spacing w:after="0" w:line="240" w:lineRule="auto"/>
              <w:jc w:val="right"/>
              <w:outlineLvl w:val="0"/>
              <w:rPr>
                <w:rFonts w:ascii="Arial" w:eastAsia="Calibri" w:hAnsi="Arial" w:cs="Arial"/>
                <w:b/>
                <w:bCs/>
                <w:sz w:val="19"/>
                <w:szCs w:val="19"/>
                <w:lang w:val="en-US"/>
              </w:rPr>
            </w:pPr>
          </w:p>
        </w:tc>
      </w:tr>
      <w:tr w:rsidR="00312C55" w:rsidRPr="00417A04" w14:paraId="13D6926B" w14:textId="77777777" w:rsidTr="00E055D5">
        <w:trPr>
          <w:trHeight w:hRule="exact" w:val="204"/>
        </w:trPr>
        <w:tc>
          <w:tcPr>
            <w:tcW w:w="7257" w:type="dxa"/>
            <w:vAlign w:val="bottom"/>
          </w:tcPr>
          <w:p w14:paraId="2E23895D"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78" w:name="_Toc4057072"/>
            <w:r w:rsidRPr="00417A04">
              <w:rPr>
                <w:rFonts w:ascii="Arial" w:eastAsia="Calibri" w:hAnsi="Arial" w:cs="Arial"/>
                <w:sz w:val="19"/>
                <w:szCs w:val="19"/>
                <w:lang w:val="en-US"/>
              </w:rPr>
              <w:t>Purchase of financial assets at fair value through profit or loss</w:t>
            </w:r>
            <w:bookmarkEnd w:id="78"/>
          </w:p>
        </w:tc>
        <w:tc>
          <w:tcPr>
            <w:tcW w:w="1271" w:type="dxa"/>
            <w:vAlign w:val="bottom"/>
          </w:tcPr>
          <w:p w14:paraId="24598676" w14:textId="016FF928"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8F09B7">
              <w:rPr>
                <w:rFonts w:ascii="Arial" w:hAnsi="Arial" w:cs="Arial"/>
                <w:sz w:val="18"/>
                <w:szCs w:val="18"/>
              </w:rPr>
              <w:t>(762)</w:t>
            </w:r>
          </w:p>
        </w:tc>
        <w:tc>
          <w:tcPr>
            <w:tcW w:w="1270" w:type="dxa"/>
            <w:vAlign w:val="bottom"/>
          </w:tcPr>
          <w:p w14:paraId="19880FE5" w14:textId="3FB61B78" w:rsidR="00312C55" w:rsidRPr="00417A04" w:rsidRDefault="00312C55" w:rsidP="00312C55">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(350)</w:t>
            </w:r>
          </w:p>
        </w:tc>
      </w:tr>
      <w:tr w:rsidR="00312C55" w:rsidRPr="00417A04" w14:paraId="2DBE2509" w14:textId="77777777" w:rsidTr="00E055D5">
        <w:trPr>
          <w:trHeight w:hRule="exact" w:val="204"/>
        </w:trPr>
        <w:tc>
          <w:tcPr>
            <w:tcW w:w="7257" w:type="dxa"/>
            <w:vAlign w:val="bottom"/>
          </w:tcPr>
          <w:p w14:paraId="29BBDEA0"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79" w:name="_Toc4057074"/>
            <w:r w:rsidRPr="00417A04">
              <w:rPr>
                <w:rFonts w:ascii="Arial" w:eastAsia="Calibri" w:hAnsi="Arial" w:cs="Arial"/>
                <w:sz w:val="19"/>
                <w:szCs w:val="19"/>
                <w:lang w:val="en-US"/>
              </w:rPr>
              <w:t>Sale of financial assets at fair value through profit or loss</w:t>
            </w:r>
            <w:bookmarkEnd w:id="79"/>
          </w:p>
        </w:tc>
        <w:tc>
          <w:tcPr>
            <w:tcW w:w="1271" w:type="dxa"/>
            <w:vAlign w:val="bottom"/>
          </w:tcPr>
          <w:p w14:paraId="27586C1B" w14:textId="080C725F" w:rsidR="00312C55" w:rsidRPr="00417A04" w:rsidRDefault="00DF05AB" w:rsidP="00312C55">
            <w:pPr>
              <w:keepLines/>
              <w:tabs>
                <w:tab w:val="right" w:pos="1202"/>
              </w:tabs>
              <w:spacing w:after="0" w:line="240" w:lineRule="auto"/>
              <w:jc w:val="right"/>
              <w:outlineLvl w:val="0"/>
              <w:rPr>
                <w:rFonts w:ascii="Arial" w:eastAsia="Times New Roman" w:hAnsi="Arial" w:cs="Arial"/>
                <w:bCs/>
                <w:color w:val="000000"/>
                <w:sz w:val="19"/>
                <w:szCs w:val="19"/>
              </w:rPr>
            </w:pPr>
            <w:r>
              <w:rPr>
                <w:rFonts w:ascii="Arial" w:hAnsi="Arial" w:cs="Arial"/>
                <w:sz w:val="18"/>
                <w:szCs w:val="18"/>
              </w:rPr>
              <w:t>-</w:t>
            </w:r>
          </w:p>
        </w:tc>
        <w:tc>
          <w:tcPr>
            <w:tcW w:w="1270" w:type="dxa"/>
            <w:vAlign w:val="bottom"/>
          </w:tcPr>
          <w:p w14:paraId="06380255" w14:textId="7095D2C5" w:rsidR="00312C55" w:rsidRPr="00417A04" w:rsidRDefault="00312C55" w:rsidP="00312C55">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12</w:t>
            </w:r>
            <w:r>
              <w:rPr>
                <w:rFonts w:ascii="Arial" w:hAnsi="Arial" w:cs="Arial"/>
                <w:sz w:val="18"/>
                <w:szCs w:val="18"/>
              </w:rPr>
              <w:t>,</w:t>
            </w:r>
            <w:r w:rsidRPr="008F09B7">
              <w:rPr>
                <w:rFonts w:ascii="Arial" w:hAnsi="Arial" w:cs="Arial"/>
                <w:sz w:val="18"/>
                <w:szCs w:val="18"/>
              </w:rPr>
              <w:t>996</w:t>
            </w:r>
          </w:p>
        </w:tc>
      </w:tr>
      <w:tr w:rsidR="00312C55" w:rsidRPr="00417A04" w14:paraId="25E9849C" w14:textId="77777777" w:rsidTr="00E055D5">
        <w:trPr>
          <w:trHeight w:hRule="exact" w:val="204"/>
        </w:trPr>
        <w:tc>
          <w:tcPr>
            <w:tcW w:w="7257" w:type="dxa"/>
            <w:vAlign w:val="bottom"/>
          </w:tcPr>
          <w:p w14:paraId="729F9FE9"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80" w:name="_Toc4057076"/>
            <w:r w:rsidRPr="00417A04">
              <w:rPr>
                <w:rFonts w:ascii="Arial" w:eastAsia="Calibri" w:hAnsi="Arial" w:cs="Arial"/>
                <w:sz w:val="19"/>
                <w:szCs w:val="19"/>
                <w:lang w:val="en-US"/>
              </w:rPr>
              <w:t>Purchase of financial assets at fair value through other comprehensive income</w:t>
            </w:r>
            <w:bookmarkEnd w:id="80"/>
          </w:p>
        </w:tc>
        <w:tc>
          <w:tcPr>
            <w:tcW w:w="1271" w:type="dxa"/>
            <w:vAlign w:val="bottom"/>
          </w:tcPr>
          <w:p w14:paraId="70C69F15" w14:textId="7471BF13"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8F09B7">
              <w:rPr>
                <w:rFonts w:ascii="Arial" w:hAnsi="Arial" w:cs="Arial"/>
                <w:sz w:val="18"/>
                <w:szCs w:val="18"/>
              </w:rPr>
              <w:t>(56</w:t>
            </w:r>
            <w:r>
              <w:rPr>
                <w:rFonts w:ascii="Arial" w:hAnsi="Arial" w:cs="Arial"/>
                <w:sz w:val="18"/>
                <w:szCs w:val="18"/>
              </w:rPr>
              <w:t>,</w:t>
            </w:r>
            <w:r w:rsidRPr="008F09B7">
              <w:rPr>
                <w:rFonts w:ascii="Arial" w:hAnsi="Arial" w:cs="Arial"/>
                <w:sz w:val="18"/>
                <w:szCs w:val="18"/>
              </w:rPr>
              <w:t>952)</w:t>
            </w:r>
          </w:p>
        </w:tc>
        <w:tc>
          <w:tcPr>
            <w:tcW w:w="1270" w:type="dxa"/>
            <w:vAlign w:val="bottom"/>
          </w:tcPr>
          <w:p w14:paraId="0ED1E922" w14:textId="3257C9C3" w:rsidR="00312C55" w:rsidRPr="00417A04" w:rsidRDefault="00312C55" w:rsidP="00312C55">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(111</w:t>
            </w:r>
            <w:r>
              <w:rPr>
                <w:rFonts w:ascii="Arial" w:hAnsi="Arial" w:cs="Arial"/>
                <w:sz w:val="18"/>
                <w:szCs w:val="18"/>
              </w:rPr>
              <w:t>,</w:t>
            </w:r>
            <w:r w:rsidRPr="008F09B7">
              <w:rPr>
                <w:rFonts w:ascii="Arial" w:hAnsi="Arial" w:cs="Arial"/>
                <w:sz w:val="18"/>
                <w:szCs w:val="18"/>
              </w:rPr>
              <w:t>660)</w:t>
            </w:r>
          </w:p>
        </w:tc>
      </w:tr>
      <w:tr w:rsidR="00312C55" w:rsidRPr="00417A04" w14:paraId="3AACD131" w14:textId="77777777" w:rsidTr="00E055D5">
        <w:trPr>
          <w:trHeight w:hRule="exact" w:val="204"/>
        </w:trPr>
        <w:tc>
          <w:tcPr>
            <w:tcW w:w="7257" w:type="dxa"/>
            <w:vAlign w:val="bottom"/>
          </w:tcPr>
          <w:p w14:paraId="0A91248D" w14:textId="77777777" w:rsidR="00312C55" w:rsidRPr="00417A04" w:rsidRDefault="00312C55" w:rsidP="00312C55">
            <w:pPr>
              <w:keepLines/>
              <w:tabs>
                <w:tab w:val="right" w:pos="1202"/>
              </w:tabs>
              <w:spacing w:after="0" w:line="240" w:lineRule="auto"/>
              <w:outlineLvl w:val="0"/>
              <w:rPr>
                <w:rFonts w:ascii="Arial" w:eastAsia="Calibri" w:hAnsi="Arial" w:cs="Arial"/>
                <w:sz w:val="19"/>
                <w:szCs w:val="19"/>
                <w:lang w:val="en-US"/>
              </w:rPr>
            </w:pPr>
            <w:bookmarkStart w:id="81" w:name="_Toc4057078"/>
            <w:r w:rsidRPr="00417A04">
              <w:rPr>
                <w:rFonts w:ascii="Arial" w:eastAsia="Times New Roman" w:hAnsi="Arial" w:cs="Arial"/>
                <w:sz w:val="19"/>
                <w:szCs w:val="19"/>
                <w:lang w:val="en-US" w:eastAsia="hr-HR"/>
              </w:rPr>
              <w:t>Sale of financial assets at fair value through other comprehensive income</w:t>
            </w:r>
            <w:bookmarkEnd w:id="81"/>
          </w:p>
        </w:tc>
        <w:tc>
          <w:tcPr>
            <w:tcW w:w="1271" w:type="dxa"/>
            <w:vAlign w:val="bottom"/>
          </w:tcPr>
          <w:p w14:paraId="7D33DA75" w14:textId="025103B6"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8F09B7">
              <w:rPr>
                <w:rFonts w:ascii="Arial" w:hAnsi="Arial" w:cs="Arial"/>
                <w:sz w:val="18"/>
                <w:szCs w:val="18"/>
              </w:rPr>
              <w:t>70</w:t>
            </w:r>
            <w:r>
              <w:rPr>
                <w:rFonts w:ascii="Arial" w:hAnsi="Arial" w:cs="Arial"/>
                <w:sz w:val="18"/>
                <w:szCs w:val="18"/>
              </w:rPr>
              <w:t>,</w:t>
            </w:r>
            <w:r w:rsidRPr="008F09B7">
              <w:rPr>
                <w:rFonts w:ascii="Arial" w:hAnsi="Arial" w:cs="Arial"/>
                <w:sz w:val="18"/>
                <w:szCs w:val="18"/>
              </w:rPr>
              <w:t>343</w:t>
            </w:r>
          </w:p>
        </w:tc>
        <w:tc>
          <w:tcPr>
            <w:tcW w:w="1270" w:type="dxa"/>
            <w:vAlign w:val="bottom"/>
          </w:tcPr>
          <w:p w14:paraId="4950C545" w14:textId="43FBB9B5" w:rsidR="00312C55" w:rsidRPr="00417A04" w:rsidRDefault="00312C55" w:rsidP="00312C55">
            <w:pPr>
              <w:keepLines/>
              <w:tabs>
                <w:tab w:val="right" w:pos="1202"/>
              </w:tabs>
              <w:spacing w:after="0" w:line="240" w:lineRule="auto"/>
              <w:jc w:val="right"/>
              <w:outlineLvl w:val="0"/>
              <w:rPr>
                <w:rFonts w:ascii="Arial" w:eastAsia="Calibri" w:hAnsi="Arial" w:cs="Arial"/>
                <w:sz w:val="19"/>
                <w:szCs w:val="19"/>
                <w:lang w:val="en-US"/>
              </w:rPr>
            </w:pPr>
            <w:r w:rsidRPr="008F09B7">
              <w:rPr>
                <w:rFonts w:ascii="Arial" w:hAnsi="Arial" w:cs="Arial"/>
                <w:sz w:val="18"/>
                <w:szCs w:val="18"/>
              </w:rPr>
              <w:t>70</w:t>
            </w:r>
            <w:r>
              <w:rPr>
                <w:rFonts w:ascii="Arial" w:hAnsi="Arial" w:cs="Arial"/>
                <w:sz w:val="18"/>
                <w:szCs w:val="18"/>
              </w:rPr>
              <w:t>,</w:t>
            </w:r>
            <w:r w:rsidRPr="008F09B7">
              <w:rPr>
                <w:rFonts w:ascii="Arial" w:hAnsi="Arial" w:cs="Arial"/>
                <w:sz w:val="18"/>
                <w:szCs w:val="18"/>
              </w:rPr>
              <w:t>974</w:t>
            </w:r>
          </w:p>
        </w:tc>
      </w:tr>
      <w:tr w:rsidR="00312C55" w:rsidRPr="00417A04" w14:paraId="73794CA1" w14:textId="77777777" w:rsidTr="00E055D5">
        <w:trPr>
          <w:trHeight w:hRule="exact" w:val="204"/>
        </w:trPr>
        <w:tc>
          <w:tcPr>
            <w:tcW w:w="7257" w:type="dxa"/>
            <w:vAlign w:val="bottom"/>
          </w:tcPr>
          <w:p w14:paraId="5402FDB4" w14:textId="77777777" w:rsidR="00312C55" w:rsidRPr="00417A04" w:rsidRDefault="00312C55" w:rsidP="00312C55">
            <w:pPr>
              <w:keepLines/>
              <w:tabs>
                <w:tab w:val="right" w:pos="1202"/>
              </w:tabs>
              <w:spacing w:after="0" w:line="240" w:lineRule="auto"/>
              <w:outlineLvl w:val="0"/>
              <w:rPr>
                <w:rFonts w:ascii="Arial" w:eastAsia="Calibri" w:hAnsi="Arial" w:cs="Arial"/>
                <w:spacing w:val="-2"/>
                <w:sz w:val="19"/>
                <w:szCs w:val="19"/>
                <w:lang w:val="en-US"/>
              </w:rPr>
            </w:pPr>
            <w:bookmarkStart w:id="82" w:name="_Toc4057080"/>
            <w:r w:rsidRPr="00417A04">
              <w:rPr>
                <w:rFonts w:ascii="Arial" w:eastAsia="Calibri" w:hAnsi="Arial" w:cs="Arial"/>
                <w:sz w:val="19"/>
                <w:szCs w:val="19"/>
                <w:lang w:val="en-US"/>
              </w:rPr>
              <w:t>Net purchase of property, plant and equipment and intangible assets</w:t>
            </w:r>
            <w:bookmarkEnd w:id="82"/>
          </w:p>
        </w:tc>
        <w:tc>
          <w:tcPr>
            <w:tcW w:w="1271" w:type="dxa"/>
            <w:tcBorders>
              <w:bottom w:val="single" w:sz="4" w:space="0" w:color="auto"/>
            </w:tcBorders>
            <w:vAlign w:val="bottom"/>
          </w:tcPr>
          <w:p w14:paraId="11CBB258" w14:textId="3A9AF519"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8F09B7">
              <w:rPr>
                <w:rFonts w:ascii="Arial" w:eastAsia="Times New Roman" w:hAnsi="Arial" w:cs="Arial"/>
                <w:color w:val="000000" w:themeColor="text1"/>
                <w:spacing w:val="-2"/>
                <w:sz w:val="18"/>
                <w:szCs w:val="18"/>
              </w:rPr>
              <w:t>(172)</w:t>
            </w:r>
          </w:p>
        </w:tc>
        <w:tc>
          <w:tcPr>
            <w:tcW w:w="1270" w:type="dxa"/>
            <w:tcBorders>
              <w:bottom w:val="single" w:sz="4" w:space="0" w:color="auto"/>
            </w:tcBorders>
            <w:vAlign w:val="bottom"/>
          </w:tcPr>
          <w:p w14:paraId="4E85862D" w14:textId="65B99772"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(273)</w:t>
            </w:r>
          </w:p>
        </w:tc>
      </w:tr>
      <w:tr w:rsidR="00312C55" w:rsidRPr="00417A04" w14:paraId="499C459E" w14:textId="77777777" w:rsidTr="00E055D5">
        <w:trPr>
          <w:trHeight w:val="227"/>
        </w:trPr>
        <w:tc>
          <w:tcPr>
            <w:tcW w:w="7257" w:type="dxa"/>
            <w:vAlign w:val="bottom"/>
          </w:tcPr>
          <w:p w14:paraId="0F7DA5FE" w14:textId="0368EAA2"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bookmarkStart w:id="83" w:name="_Toc4057081"/>
            <w:r w:rsidRPr="00312C55">
              <w:rPr>
                <w:rFonts w:ascii="Arial" w:eastAsia="Calibri" w:hAnsi="Arial" w:cs="Arial"/>
                <w:b/>
                <w:bCs/>
                <w:sz w:val="19"/>
                <w:szCs w:val="19"/>
                <w:lang w:val="en-US"/>
              </w:rPr>
              <w:t>Net cash provided</w:t>
            </w:r>
            <w:proofErr w:type="gramStart"/>
            <w:r w:rsidRPr="00312C55">
              <w:rPr>
                <w:rFonts w:ascii="Arial" w:eastAsia="Calibri" w:hAnsi="Arial" w:cs="Arial"/>
                <w:b/>
                <w:bCs/>
                <w:sz w:val="19"/>
                <w:szCs w:val="19"/>
                <w:lang w:val="en-US"/>
              </w:rPr>
              <w:t>/(</w:t>
            </w:r>
            <w:proofErr w:type="gramEnd"/>
            <w:r w:rsidRPr="00312C55">
              <w:rPr>
                <w:rFonts w:ascii="Arial" w:eastAsia="Calibri" w:hAnsi="Arial" w:cs="Arial"/>
                <w:b/>
                <w:bCs/>
                <w:sz w:val="19"/>
                <w:szCs w:val="19"/>
                <w:lang w:val="en-US"/>
              </w:rPr>
              <w:t>used in) from investment activities</w:t>
            </w:r>
            <w:bookmarkEnd w:id="83"/>
          </w:p>
        </w:tc>
        <w:tc>
          <w:tcPr>
            <w:tcW w:w="1271" w:type="dxa"/>
            <w:tcBorders>
              <w:top w:val="single" w:sz="4" w:space="0" w:color="auto"/>
              <w:bottom w:val="single" w:sz="12" w:space="0" w:color="auto"/>
            </w:tcBorders>
            <w:vAlign w:val="bottom"/>
          </w:tcPr>
          <w:p w14:paraId="6255AB28" w14:textId="2448EC61" w:rsidR="00312C55" w:rsidRPr="00417A04" w:rsidRDefault="00312C55" w:rsidP="00312C55">
            <w:pPr>
              <w:keepLines/>
              <w:tabs>
                <w:tab w:val="right" w:pos="1202"/>
              </w:tabs>
              <w:spacing w:after="0" w:line="240" w:lineRule="auto"/>
              <w:jc w:val="right"/>
              <w:outlineLvl w:val="0"/>
              <w:rPr>
                <w:rFonts w:ascii="Arial" w:eastAsia="Times New Roman" w:hAnsi="Arial" w:cs="Arial"/>
                <w:b/>
                <w:color w:val="000000"/>
                <w:sz w:val="19"/>
                <w:szCs w:val="19"/>
              </w:rPr>
            </w:pPr>
            <w:r w:rsidRPr="008F09B7">
              <w:rPr>
                <w:rFonts w:ascii="Arial" w:eastAsia="Times New Roman" w:hAnsi="Arial" w:cs="Arial"/>
                <w:b/>
                <w:bCs/>
                <w:color w:val="000000" w:themeColor="text1"/>
                <w:spacing w:val="-2"/>
                <w:sz w:val="18"/>
                <w:szCs w:val="18"/>
              </w:rPr>
              <w:t>12</w:t>
            </w:r>
            <w:r>
              <w:rPr>
                <w:rFonts w:ascii="Arial" w:eastAsia="Times New Roman" w:hAnsi="Arial" w:cs="Arial"/>
                <w:b/>
                <w:bCs/>
                <w:color w:val="000000" w:themeColor="text1"/>
                <w:spacing w:val="-2"/>
                <w:sz w:val="18"/>
                <w:szCs w:val="18"/>
              </w:rPr>
              <w:t>,</w:t>
            </w:r>
            <w:r w:rsidRPr="008F09B7">
              <w:rPr>
                <w:rFonts w:ascii="Arial" w:eastAsia="Times New Roman" w:hAnsi="Arial" w:cs="Arial"/>
                <w:b/>
                <w:bCs/>
                <w:color w:val="000000" w:themeColor="text1"/>
                <w:spacing w:val="-2"/>
                <w:sz w:val="18"/>
                <w:szCs w:val="18"/>
              </w:rPr>
              <w:t>457</w:t>
            </w:r>
          </w:p>
        </w:tc>
        <w:tc>
          <w:tcPr>
            <w:tcW w:w="1270" w:type="dxa"/>
            <w:tcBorders>
              <w:top w:val="single" w:sz="4" w:space="0" w:color="auto"/>
              <w:bottom w:val="single" w:sz="12" w:space="0" w:color="auto"/>
            </w:tcBorders>
            <w:vAlign w:val="bottom"/>
          </w:tcPr>
          <w:p w14:paraId="0B940BFB" w14:textId="69357656" w:rsidR="00312C55" w:rsidRPr="00417A04" w:rsidRDefault="00312C55" w:rsidP="00312C55">
            <w:pPr>
              <w:spacing w:after="0" w:line="240" w:lineRule="auto"/>
              <w:jc w:val="right"/>
              <w:rPr>
                <w:rFonts w:ascii="Arial" w:eastAsia="Calibri" w:hAnsi="Arial" w:cs="Arial"/>
                <w:b/>
                <w:bCs/>
                <w:spacing w:val="-2"/>
                <w:sz w:val="19"/>
                <w:szCs w:val="19"/>
                <w:lang w:val="en-US"/>
              </w:rPr>
            </w:pPr>
            <w:r w:rsidRPr="008F09B7">
              <w:rPr>
                <w:rFonts w:ascii="Arial" w:hAnsi="Arial" w:cs="Arial"/>
                <w:sz w:val="18"/>
                <w:szCs w:val="18"/>
              </w:rPr>
              <w:t>(</w:t>
            </w:r>
            <w:r w:rsidRPr="008F09B7">
              <w:rPr>
                <w:rFonts w:ascii="Arial" w:hAnsi="Arial" w:cs="Arial"/>
                <w:b/>
                <w:bCs/>
                <w:sz w:val="18"/>
                <w:szCs w:val="18"/>
              </w:rPr>
              <w:t>28</w:t>
            </w:r>
            <w:r>
              <w:rPr>
                <w:rFonts w:ascii="Arial" w:hAnsi="Arial" w:cs="Arial"/>
                <w:b/>
                <w:bCs/>
                <w:sz w:val="18"/>
                <w:szCs w:val="18"/>
              </w:rPr>
              <w:t>,</w:t>
            </w:r>
            <w:r w:rsidRPr="008F09B7">
              <w:rPr>
                <w:rFonts w:ascii="Arial" w:hAnsi="Arial" w:cs="Arial"/>
                <w:b/>
                <w:bCs/>
                <w:sz w:val="18"/>
                <w:szCs w:val="18"/>
              </w:rPr>
              <w:t>313)</w:t>
            </w:r>
          </w:p>
        </w:tc>
      </w:tr>
      <w:tr w:rsidR="00312C55" w:rsidRPr="00417A04" w14:paraId="6D6E37A8" w14:textId="77777777" w:rsidTr="00E055D5">
        <w:trPr>
          <w:trHeight w:hRule="exact" w:val="227"/>
        </w:trPr>
        <w:tc>
          <w:tcPr>
            <w:tcW w:w="7257" w:type="dxa"/>
            <w:vAlign w:val="bottom"/>
          </w:tcPr>
          <w:p w14:paraId="322F977A" w14:textId="77777777"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66D2FA03" w14:textId="77777777"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p>
        </w:tc>
        <w:tc>
          <w:tcPr>
            <w:tcW w:w="1270" w:type="dxa"/>
            <w:tcBorders>
              <w:top w:val="single" w:sz="12" w:space="0" w:color="auto"/>
            </w:tcBorders>
            <w:vAlign w:val="bottom"/>
          </w:tcPr>
          <w:p w14:paraId="46CE24FF" w14:textId="77777777" w:rsidR="00312C55" w:rsidRPr="00417A04" w:rsidRDefault="00312C55" w:rsidP="00312C55">
            <w:pPr>
              <w:keepLines/>
              <w:tabs>
                <w:tab w:val="right" w:pos="1202"/>
              </w:tabs>
              <w:spacing w:after="0" w:line="240" w:lineRule="auto"/>
              <w:jc w:val="right"/>
              <w:outlineLvl w:val="0"/>
              <w:rPr>
                <w:rFonts w:ascii="Arial" w:eastAsia="Calibri" w:hAnsi="Arial" w:cs="Arial"/>
                <w:b/>
                <w:bCs/>
                <w:sz w:val="19"/>
                <w:szCs w:val="19"/>
                <w:lang w:val="en-US"/>
              </w:rPr>
            </w:pPr>
          </w:p>
        </w:tc>
      </w:tr>
      <w:tr w:rsidR="00312C55" w:rsidRPr="00417A04" w14:paraId="466D9B3A" w14:textId="77777777" w:rsidTr="00F523C3">
        <w:trPr>
          <w:trHeight w:hRule="exact" w:val="227"/>
        </w:trPr>
        <w:tc>
          <w:tcPr>
            <w:tcW w:w="7257" w:type="dxa"/>
            <w:vAlign w:val="bottom"/>
          </w:tcPr>
          <w:p w14:paraId="0B27A966" w14:textId="77777777" w:rsidR="00312C55" w:rsidRPr="00312C55" w:rsidRDefault="00312C55" w:rsidP="00312C55">
            <w:pPr>
              <w:keepLines/>
              <w:tabs>
                <w:tab w:val="right" w:pos="1202"/>
              </w:tabs>
              <w:spacing w:after="0" w:line="240" w:lineRule="auto"/>
              <w:outlineLvl w:val="0"/>
              <w:rPr>
                <w:rFonts w:ascii="Arial" w:eastAsia="Calibri" w:hAnsi="Arial" w:cs="Arial"/>
                <w:b/>
                <w:bCs/>
                <w:spacing w:val="-3"/>
                <w:sz w:val="19"/>
                <w:szCs w:val="19"/>
                <w:lang w:val="en-US"/>
              </w:rPr>
            </w:pPr>
            <w:bookmarkStart w:id="84" w:name="_Toc4057082"/>
            <w:r w:rsidRPr="00312C55">
              <w:rPr>
                <w:rFonts w:ascii="Arial" w:eastAsia="Calibri" w:hAnsi="Arial" w:cs="Arial"/>
                <w:b/>
                <w:bCs/>
                <w:sz w:val="19"/>
                <w:szCs w:val="19"/>
                <w:lang w:val="en-US"/>
              </w:rPr>
              <w:t>Financing activities</w:t>
            </w:r>
            <w:bookmarkEnd w:id="84"/>
          </w:p>
        </w:tc>
        <w:tc>
          <w:tcPr>
            <w:tcW w:w="1271" w:type="dxa"/>
            <w:vAlign w:val="bottom"/>
          </w:tcPr>
          <w:p w14:paraId="0B9A7038" w14:textId="77777777"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p>
        </w:tc>
        <w:tc>
          <w:tcPr>
            <w:tcW w:w="1270" w:type="dxa"/>
            <w:vAlign w:val="bottom"/>
          </w:tcPr>
          <w:p w14:paraId="3ECFD6BB" w14:textId="77777777" w:rsidR="00312C55" w:rsidRPr="00417A04" w:rsidRDefault="00312C55" w:rsidP="00312C55">
            <w:pPr>
              <w:keepLines/>
              <w:tabs>
                <w:tab w:val="right" w:pos="1202"/>
              </w:tabs>
              <w:spacing w:after="0" w:line="240" w:lineRule="auto"/>
              <w:jc w:val="right"/>
              <w:outlineLvl w:val="0"/>
              <w:rPr>
                <w:rFonts w:ascii="Arial" w:eastAsia="Calibri" w:hAnsi="Arial" w:cs="Arial"/>
                <w:b/>
                <w:bCs/>
                <w:sz w:val="19"/>
                <w:szCs w:val="19"/>
                <w:lang w:val="en-US"/>
              </w:rPr>
            </w:pPr>
          </w:p>
        </w:tc>
      </w:tr>
      <w:tr w:rsidR="00312C55" w:rsidRPr="00417A04" w14:paraId="04B30CC0" w14:textId="77777777" w:rsidTr="00F523C3">
        <w:trPr>
          <w:trHeight w:hRule="exact" w:val="204"/>
        </w:trPr>
        <w:tc>
          <w:tcPr>
            <w:tcW w:w="7257" w:type="dxa"/>
            <w:vAlign w:val="bottom"/>
          </w:tcPr>
          <w:p w14:paraId="75E8CAFF" w14:textId="77777777" w:rsidR="00312C55" w:rsidRPr="00312C55" w:rsidRDefault="00312C55" w:rsidP="00312C55">
            <w:pPr>
              <w:keepLines/>
              <w:tabs>
                <w:tab w:val="right" w:pos="1202"/>
              </w:tabs>
              <w:spacing w:after="0" w:line="240" w:lineRule="auto"/>
              <w:outlineLvl w:val="0"/>
              <w:rPr>
                <w:rFonts w:ascii="Arial" w:eastAsia="Calibri" w:hAnsi="Arial" w:cs="Arial"/>
                <w:bCs/>
                <w:sz w:val="19"/>
                <w:szCs w:val="19"/>
                <w:lang w:val="en-US"/>
              </w:rPr>
            </w:pPr>
            <w:bookmarkStart w:id="85" w:name="_Toc4057083"/>
            <w:r w:rsidRPr="00312C55">
              <w:rPr>
                <w:rFonts w:ascii="Arial" w:eastAsia="Calibri" w:hAnsi="Arial" w:cs="Arial"/>
                <w:bCs/>
                <w:sz w:val="19"/>
                <w:szCs w:val="19"/>
                <w:lang w:val="en-US"/>
              </w:rPr>
              <w:t>Increase in founder’s capital</w:t>
            </w:r>
            <w:bookmarkEnd w:id="85"/>
          </w:p>
        </w:tc>
        <w:tc>
          <w:tcPr>
            <w:tcW w:w="1271" w:type="dxa"/>
            <w:tcBorders>
              <w:top w:val="nil"/>
              <w:left w:val="nil"/>
              <w:bottom w:val="nil"/>
              <w:right w:val="nil"/>
            </w:tcBorders>
            <w:shd w:val="clear" w:color="auto" w:fill="auto"/>
            <w:vAlign w:val="bottom"/>
          </w:tcPr>
          <w:p w14:paraId="7EC08B0C" w14:textId="53BB4684"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CE4C44">
              <w:rPr>
                <w:rFonts w:ascii="Arial" w:eastAsia="Times New Roman" w:hAnsi="Arial" w:cs="Arial"/>
                <w:color w:val="000000" w:themeColor="text1"/>
                <w:sz w:val="18"/>
                <w:szCs w:val="18"/>
              </w:rPr>
              <w:t>-</w:t>
            </w:r>
          </w:p>
        </w:tc>
        <w:tc>
          <w:tcPr>
            <w:tcW w:w="1270" w:type="dxa"/>
            <w:tcBorders>
              <w:top w:val="nil"/>
              <w:left w:val="nil"/>
              <w:bottom w:val="nil"/>
              <w:right w:val="nil"/>
            </w:tcBorders>
            <w:shd w:val="clear" w:color="auto" w:fill="auto"/>
            <w:vAlign w:val="bottom"/>
          </w:tcPr>
          <w:p w14:paraId="3BA359A6" w14:textId="528D2944" w:rsidR="00312C55" w:rsidRPr="00417A04" w:rsidRDefault="00312C55" w:rsidP="00312C55">
            <w:pPr>
              <w:keepLines/>
              <w:spacing w:after="0" w:line="240" w:lineRule="auto"/>
              <w:jc w:val="right"/>
              <w:rPr>
                <w:rFonts w:ascii="Arial" w:eastAsia="Calibri" w:hAnsi="Arial" w:cs="Arial"/>
                <w:sz w:val="19"/>
                <w:szCs w:val="19"/>
                <w:lang w:val="en-US"/>
              </w:rPr>
            </w:pPr>
            <w:r w:rsidRPr="00CE4C44">
              <w:rPr>
                <w:rFonts w:ascii="Arial" w:eastAsia="Times New Roman" w:hAnsi="Arial" w:cs="Arial"/>
                <w:color w:val="000000" w:themeColor="text1"/>
                <w:spacing w:val="-2"/>
                <w:sz w:val="18"/>
                <w:szCs w:val="18"/>
              </w:rPr>
              <w:t>-</w:t>
            </w:r>
          </w:p>
        </w:tc>
      </w:tr>
      <w:tr w:rsidR="00312C55" w:rsidRPr="00417A04" w14:paraId="1CA0A319" w14:textId="77777777" w:rsidTr="00E055D5">
        <w:trPr>
          <w:trHeight w:hRule="exact" w:val="204"/>
        </w:trPr>
        <w:tc>
          <w:tcPr>
            <w:tcW w:w="7257" w:type="dxa"/>
            <w:vAlign w:val="bottom"/>
          </w:tcPr>
          <w:p w14:paraId="63FCD440" w14:textId="77777777" w:rsidR="00312C55" w:rsidRPr="00312C55" w:rsidRDefault="00312C55" w:rsidP="00312C55">
            <w:pPr>
              <w:keepLines/>
              <w:tabs>
                <w:tab w:val="right" w:pos="1202"/>
              </w:tabs>
              <w:spacing w:after="0" w:line="240" w:lineRule="auto"/>
              <w:outlineLvl w:val="0"/>
              <w:rPr>
                <w:rFonts w:ascii="Arial" w:eastAsia="Calibri" w:hAnsi="Arial" w:cs="Arial"/>
                <w:spacing w:val="-3"/>
                <w:sz w:val="19"/>
                <w:szCs w:val="19"/>
                <w:lang w:val="en-US"/>
              </w:rPr>
            </w:pPr>
            <w:bookmarkStart w:id="86" w:name="_Toc4057084"/>
            <w:r w:rsidRPr="00312C55">
              <w:rPr>
                <w:rFonts w:ascii="Arial" w:eastAsia="Calibri" w:hAnsi="Arial" w:cs="Arial"/>
                <w:sz w:val="19"/>
                <w:szCs w:val="19"/>
                <w:lang w:val="en-US"/>
              </w:rPr>
              <w:t>Increase in borrowings – withdrawn funds</w:t>
            </w:r>
            <w:bookmarkEnd w:id="86"/>
          </w:p>
        </w:tc>
        <w:tc>
          <w:tcPr>
            <w:tcW w:w="1271" w:type="dxa"/>
            <w:tcBorders>
              <w:top w:val="nil"/>
              <w:left w:val="nil"/>
              <w:bottom w:val="nil"/>
              <w:right w:val="nil"/>
            </w:tcBorders>
            <w:shd w:val="clear" w:color="auto" w:fill="auto"/>
          </w:tcPr>
          <w:p w14:paraId="7567856C" w14:textId="65CB210E"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CE4C44">
              <w:rPr>
                <w:rFonts w:ascii="Arial" w:hAnsi="Arial" w:cs="Arial"/>
                <w:sz w:val="18"/>
                <w:szCs w:val="18"/>
              </w:rPr>
              <w:t>125</w:t>
            </w:r>
            <w:r>
              <w:rPr>
                <w:rFonts w:ascii="Arial" w:hAnsi="Arial" w:cs="Arial"/>
                <w:sz w:val="18"/>
                <w:szCs w:val="18"/>
              </w:rPr>
              <w:t>,</w:t>
            </w:r>
            <w:r w:rsidRPr="00CE4C44">
              <w:rPr>
                <w:rFonts w:ascii="Arial" w:hAnsi="Arial" w:cs="Arial"/>
                <w:sz w:val="18"/>
                <w:szCs w:val="18"/>
              </w:rPr>
              <w:t>000</w:t>
            </w:r>
          </w:p>
        </w:tc>
        <w:tc>
          <w:tcPr>
            <w:tcW w:w="1270" w:type="dxa"/>
            <w:tcBorders>
              <w:top w:val="nil"/>
              <w:left w:val="nil"/>
              <w:bottom w:val="nil"/>
              <w:right w:val="nil"/>
            </w:tcBorders>
            <w:shd w:val="clear" w:color="auto" w:fill="auto"/>
          </w:tcPr>
          <w:p w14:paraId="1F7668D6" w14:textId="2AAEE569" w:rsidR="00312C55" w:rsidRPr="00417A04" w:rsidRDefault="00312C55" w:rsidP="00312C55">
            <w:pPr>
              <w:keepLines/>
              <w:spacing w:after="0" w:line="240" w:lineRule="auto"/>
              <w:jc w:val="right"/>
              <w:rPr>
                <w:rFonts w:ascii="Arial" w:eastAsia="Calibri" w:hAnsi="Arial" w:cs="Arial"/>
                <w:sz w:val="19"/>
                <w:szCs w:val="19"/>
                <w:lang w:val="en-US"/>
              </w:rPr>
            </w:pPr>
            <w:r w:rsidRPr="00CE4C44">
              <w:rPr>
                <w:rFonts w:ascii="Arial" w:hAnsi="Arial" w:cs="Arial"/>
                <w:sz w:val="18"/>
                <w:szCs w:val="18"/>
              </w:rPr>
              <w:t>20</w:t>
            </w:r>
            <w:r>
              <w:rPr>
                <w:rFonts w:ascii="Arial" w:hAnsi="Arial" w:cs="Arial"/>
                <w:sz w:val="18"/>
                <w:szCs w:val="18"/>
              </w:rPr>
              <w:t>,</w:t>
            </w:r>
            <w:r w:rsidRPr="00CE4C44">
              <w:rPr>
                <w:rFonts w:ascii="Arial" w:hAnsi="Arial" w:cs="Arial"/>
                <w:sz w:val="18"/>
                <w:szCs w:val="18"/>
              </w:rPr>
              <w:t>255</w:t>
            </w:r>
          </w:p>
        </w:tc>
      </w:tr>
      <w:tr w:rsidR="00312C55" w:rsidRPr="00417A04" w14:paraId="2AAEC92A" w14:textId="77777777" w:rsidTr="00E055D5">
        <w:trPr>
          <w:trHeight w:hRule="exact" w:val="204"/>
        </w:trPr>
        <w:tc>
          <w:tcPr>
            <w:tcW w:w="7257" w:type="dxa"/>
            <w:vAlign w:val="bottom"/>
          </w:tcPr>
          <w:p w14:paraId="599DC940" w14:textId="77777777" w:rsidR="00312C55" w:rsidRPr="00312C55" w:rsidRDefault="00312C55" w:rsidP="00312C55">
            <w:pPr>
              <w:keepLines/>
              <w:tabs>
                <w:tab w:val="right" w:pos="1202"/>
              </w:tabs>
              <w:spacing w:after="0" w:line="240" w:lineRule="auto"/>
              <w:outlineLvl w:val="0"/>
              <w:rPr>
                <w:rFonts w:ascii="Arial" w:eastAsia="Calibri" w:hAnsi="Arial" w:cs="Arial"/>
                <w:spacing w:val="-3"/>
                <w:sz w:val="19"/>
                <w:szCs w:val="19"/>
                <w:lang w:val="en-US"/>
              </w:rPr>
            </w:pPr>
            <w:bookmarkStart w:id="87" w:name="_Toc4057085"/>
            <w:r w:rsidRPr="00312C55">
              <w:rPr>
                <w:rFonts w:ascii="Arial" w:eastAsia="Calibri" w:hAnsi="Arial" w:cs="Arial"/>
                <w:sz w:val="19"/>
                <w:szCs w:val="19"/>
                <w:lang w:val="en-US"/>
              </w:rPr>
              <w:t>Decrease in borrowings – repayments of principal</w:t>
            </w:r>
            <w:bookmarkEnd w:id="87"/>
          </w:p>
        </w:tc>
        <w:tc>
          <w:tcPr>
            <w:tcW w:w="1271" w:type="dxa"/>
            <w:tcBorders>
              <w:top w:val="nil"/>
              <w:left w:val="nil"/>
              <w:right w:val="nil"/>
            </w:tcBorders>
            <w:shd w:val="clear" w:color="auto" w:fill="auto"/>
          </w:tcPr>
          <w:p w14:paraId="153E8DEB" w14:textId="2B753881"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CE4C44">
              <w:rPr>
                <w:rFonts w:ascii="Arial" w:hAnsi="Arial" w:cs="Arial"/>
                <w:sz w:val="18"/>
                <w:szCs w:val="18"/>
              </w:rPr>
              <w:t>(112</w:t>
            </w:r>
            <w:r>
              <w:rPr>
                <w:rFonts w:ascii="Arial" w:hAnsi="Arial" w:cs="Arial"/>
                <w:sz w:val="18"/>
                <w:szCs w:val="18"/>
              </w:rPr>
              <w:t>,</w:t>
            </w:r>
            <w:r w:rsidRPr="00CE4C44">
              <w:rPr>
                <w:rFonts w:ascii="Arial" w:hAnsi="Arial" w:cs="Arial"/>
                <w:sz w:val="18"/>
                <w:szCs w:val="18"/>
              </w:rPr>
              <w:t>148)</w:t>
            </w:r>
          </w:p>
        </w:tc>
        <w:tc>
          <w:tcPr>
            <w:tcW w:w="1270" w:type="dxa"/>
            <w:tcBorders>
              <w:top w:val="nil"/>
              <w:left w:val="nil"/>
              <w:right w:val="nil"/>
            </w:tcBorders>
            <w:shd w:val="clear" w:color="auto" w:fill="auto"/>
          </w:tcPr>
          <w:p w14:paraId="1BD738E7" w14:textId="29B7EAFC" w:rsidR="00312C55" w:rsidRPr="00417A04" w:rsidRDefault="00312C55" w:rsidP="00312C55">
            <w:pPr>
              <w:keepLines/>
              <w:spacing w:after="0" w:line="240" w:lineRule="auto"/>
              <w:jc w:val="right"/>
              <w:rPr>
                <w:rFonts w:ascii="Arial" w:eastAsia="Calibri" w:hAnsi="Arial" w:cs="Arial"/>
                <w:sz w:val="19"/>
                <w:szCs w:val="19"/>
                <w:lang w:val="en-US"/>
              </w:rPr>
            </w:pPr>
            <w:r w:rsidRPr="00CE4C44">
              <w:rPr>
                <w:rFonts w:ascii="Arial" w:hAnsi="Arial" w:cs="Arial"/>
                <w:sz w:val="18"/>
                <w:szCs w:val="18"/>
              </w:rPr>
              <w:t>(74</w:t>
            </w:r>
            <w:r>
              <w:rPr>
                <w:rFonts w:ascii="Arial" w:hAnsi="Arial" w:cs="Arial"/>
                <w:sz w:val="18"/>
                <w:szCs w:val="18"/>
              </w:rPr>
              <w:t>,</w:t>
            </w:r>
            <w:r w:rsidRPr="00CE4C44">
              <w:rPr>
                <w:rFonts w:ascii="Arial" w:hAnsi="Arial" w:cs="Arial"/>
                <w:sz w:val="18"/>
                <w:szCs w:val="18"/>
              </w:rPr>
              <w:t>269)</w:t>
            </w:r>
          </w:p>
        </w:tc>
      </w:tr>
      <w:tr w:rsidR="00312C55" w:rsidRPr="00417A04" w14:paraId="1098F19D" w14:textId="77777777" w:rsidTr="00E055D5">
        <w:trPr>
          <w:trHeight w:hRule="exact" w:val="204"/>
        </w:trPr>
        <w:tc>
          <w:tcPr>
            <w:tcW w:w="7257" w:type="dxa"/>
            <w:vAlign w:val="bottom"/>
          </w:tcPr>
          <w:p w14:paraId="0E682288" w14:textId="77777777"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88" w:name="_Toc4057087"/>
            <w:r w:rsidRPr="00312C55">
              <w:rPr>
                <w:rFonts w:ascii="Arial" w:eastAsia="Calibri" w:hAnsi="Arial" w:cs="Arial"/>
                <w:sz w:val="19"/>
                <w:szCs w:val="19"/>
                <w:lang w:val="en-US"/>
              </w:rPr>
              <w:t>Other</w:t>
            </w:r>
            <w:bookmarkEnd w:id="88"/>
          </w:p>
        </w:tc>
        <w:tc>
          <w:tcPr>
            <w:tcW w:w="1271" w:type="dxa"/>
            <w:tcBorders>
              <w:bottom w:val="single" w:sz="4" w:space="0" w:color="auto"/>
            </w:tcBorders>
            <w:vAlign w:val="bottom"/>
          </w:tcPr>
          <w:p w14:paraId="4C017FD1" w14:textId="1BD08EDA" w:rsidR="00312C55" w:rsidRPr="00417A04" w:rsidRDefault="00312C55" w:rsidP="00312C55">
            <w:pPr>
              <w:keepLines/>
              <w:tabs>
                <w:tab w:val="right" w:pos="1202"/>
              </w:tabs>
              <w:spacing w:after="0" w:line="240" w:lineRule="auto"/>
              <w:jc w:val="right"/>
              <w:outlineLvl w:val="0"/>
              <w:rPr>
                <w:rFonts w:ascii="Arial" w:eastAsia="Times New Roman" w:hAnsi="Arial" w:cs="Arial"/>
                <w:bCs/>
                <w:color w:val="000000"/>
                <w:sz w:val="19"/>
                <w:szCs w:val="19"/>
              </w:rPr>
            </w:pPr>
            <w:r w:rsidRPr="008F09B7">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270</w:t>
            </w:r>
          </w:p>
        </w:tc>
        <w:tc>
          <w:tcPr>
            <w:tcW w:w="1270" w:type="dxa"/>
            <w:tcBorders>
              <w:bottom w:val="single" w:sz="4" w:space="0" w:color="auto"/>
            </w:tcBorders>
            <w:vAlign w:val="bottom"/>
          </w:tcPr>
          <w:p w14:paraId="7091488B" w14:textId="4A9BE6E1"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z w:val="18"/>
                <w:szCs w:val="18"/>
              </w:rPr>
              <w:t>262</w:t>
            </w:r>
          </w:p>
        </w:tc>
      </w:tr>
      <w:tr w:rsidR="00312C55" w:rsidRPr="00417A04" w14:paraId="21166F6E" w14:textId="77777777" w:rsidTr="00E055D5">
        <w:trPr>
          <w:trHeight w:val="205"/>
        </w:trPr>
        <w:tc>
          <w:tcPr>
            <w:tcW w:w="7257" w:type="dxa"/>
            <w:vAlign w:val="bottom"/>
          </w:tcPr>
          <w:p w14:paraId="5679C3EA" w14:textId="77777777"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bookmarkStart w:id="89" w:name="_Toc4057088"/>
            <w:r w:rsidRPr="00312C55">
              <w:rPr>
                <w:rFonts w:ascii="Arial" w:eastAsia="Calibri" w:hAnsi="Arial" w:cs="Arial"/>
                <w:b/>
                <w:bCs/>
                <w:sz w:val="19"/>
                <w:szCs w:val="19"/>
                <w:lang w:val="en-US"/>
              </w:rPr>
              <w:t>Net cash provided</w:t>
            </w:r>
            <w:proofErr w:type="gramStart"/>
            <w:r w:rsidRPr="00312C55">
              <w:rPr>
                <w:rFonts w:ascii="Arial" w:eastAsia="Calibri" w:hAnsi="Arial" w:cs="Arial"/>
                <w:b/>
                <w:bCs/>
                <w:sz w:val="19"/>
                <w:szCs w:val="19"/>
                <w:lang w:val="en-US"/>
              </w:rPr>
              <w:t>/(</w:t>
            </w:r>
            <w:proofErr w:type="gramEnd"/>
            <w:r w:rsidRPr="00312C55">
              <w:rPr>
                <w:rFonts w:ascii="Arial" w:eastAsia="Calibri" w:hAnsi="Arial" w:cs="Arial"/>
                <w:b/>
                <w:bCs/>
                <w:sz w:val="19"/>
                <w:szCs w:val="19"/>
                <w:lang w:val="en-US"/>
              </w:rPr>
              <w:t>used in) from financing activities</w:t>
            </w:r>
            <w:bookmarkEnd w:id="89"/>
          </w:p>
        </w:tc>
        <w:tc>
          <w:tcPr>
            <w:tcW w:w="1271" w:type="dxa"/>
            <w:tcBorders>
              <w:top w:val="single" w:sz="4" w:space="0" w:color="auto"/>
              <w:bottom w:val="single" w:sz="12" w:space="0" w:color="auto"/>
            </w:tcBorders>
            <w:vAlign w:val="bottom"/>
          </w:tcPr>
          <w:p w14:paraId="185DC479" w14:textId="788CF7C2" w:rsidR="00312C55" w:rsidRPr="00417A04" w:rsidRDefault="00312C55" w:rsidP="00312C55">
            <w:pPr>
              <w:keepLines/>
              <w:tabs>
                <w:tab w:val="right" w:pos="1202"/>
              </w:tabs>
              <w:spacing w:after="0" w:line="240" w:lineRule="auto"/>
              <w:jc w:val="right"/>
              <w:outlineLvl w:val="0"/>
              <w:rPr>
                <w:rFonts w:ascii="Arial" w:eastAsia="Times New Roman" w:hAnsi="Arial" w:cs="Arial"/>
                <w:b/>
                <w:color w:val="000000"/>
                <w:sz w:val="19"/>
                <w:szCs w:val="19"/>
              </w:rPr>
            </w:pPr>
            <w:r w:rsidRPr="008F09B7">
              <w:rPr>
                <w:rFonts w:ascii="Arial" w:eastAsia="Times New Roman" w:hAnsi="Arial" w:cs="Arial"/>
                <w:b/>
                <w:bCs/>
                <w:color w:val="000000" w:themeColor="text1"/>
                <w:sz w:val="18"/>
                <w:szCs w:val="18"/>
              </w:rPr>
              <w:t>14</w:t>
            </w:r>
            <w:r>
              <w:rPr>
                <w:rFonts w:ascii="Arial" w:eastAsia="Times New Roman" w:hAnsi="Arial" w:cs="Arial"/>
                <w:b/>
                <w:bCs/>
                <w:color w:val="000000" w:themeColor="text1"/>
                <w:sz w:val="18"/>
                <w:szCs w:val="18"/>
              </w:rPr>
              <w:t>,</w:t>
            </w:r>
            <w:r w:rsidRPr="008F09B7">
              <w:rPr>
                <w:rFonts w:ascii="Arial" w:eastAsia="Times New Roman" w:hAnsi="Arial" w:cs="Arial"/>
                <w:b/>
                <w:bCs/>
                <w:color w:val="000000" w:themeColor="text1"/>
                <w:sz w:val="18"/>
                <w:szCs w:val="18"/>
              </w:rPr>
              <w:t>122</w:t>
            </w:r>
          </w:p>
        </w:tc>
        <w:tc>
          <w:tcPr>
            <w:tcW w:w="1270" w:type="dxa"/>
            <w:tcBorders>
              <w:top w:val="single" w:sz="4" w:space="0" w:color="auto"/>
              <w:bottom w:val="single" w:sz="12" w:space="0" w:color="auto"/>
            </w:tcBorders>
            <w:vAlign w:val="bottom"/>
          </w:tcPr>
          <w:p w14:paraId="60470EFA" w14:textId="365309EE" w:rsidR="00312C55" w:rsidRPr="00417A04" w:rsidRDefault="00312C55" w:rsidP="00312C55">
            <w:pPr>
              <w:spacing w:after="0" w:line="240" w:lineRule="auto"/>
              <w:jc w:val="right"/>
              <w:rPr>
                <w:rFonts w:ascii="Arial" w:eastAsia="Calibri" w:hAnsi="Arial" w:cs="Arial"/>
                <w:b/>
                <w:bCs/>
                <w:sz w:val="19"/>
                <w:szCs w:val="19"/>
                <w:lang w:val="en-US"/>
              </w:rPr>
            </w:pPr>
            <w:r w:rsidRPr="008F09B7">
              <w:rPr>
                <w:rFonts w:ascii="Arial" w:eastAsia="Times New Roman" w:hAnsi="Arial" w:cs="Arial"/>
                <w:b/>
                <w:bCs/>
                <w:color w:val="000000" w:themeColor="text1"/>
                <w:sz w:val="18"/>
                <w:szCs w:val="18"/>
              </w:rPr>
              <w:t>(53</w:t>
            </w:r>
            <w:r>
              <w:rPr>
                <w:rFonts w:ascii="Arial" w:eastAsia="Times New Roman" w:hAnsi="Arial" w:cs="Arial"/>
                <w:b/>
                <w:bCs/>
                <w:color w:val="000000" w:themeColor="text1"/>
                <w:sz w:val="18"/>
                <w:szCs w:val="18"/>
              </w:rPr>
              <w:t>,</w:t>
            </w:r>
            <w:r w:rsidRPr="008F09B7">
              <w:rPr>
                <w:rFonts w:ascii="Arial" w:eastAsia="Times New Roman" w:hAnsi="Arial" w:cs="Arial"/>
                <w:b/>
                <w:bCs/>
                <w:color w:val="000000" w:themeColor="text1"/>
                <w:sz w:val="18"/>
                <w:szCs w:val="18"/>
              </w:rPr>
              <w:t>752)</w:t>
            </w:r>
          </w:p>
        </w:tc>
      </w:tr>
      <w:tr w:rsidR="00312C55" w:rsidRPr="00417A04" w14:paraId="30144B96" w14:textId="77777777" w:rsidTr="00091C92">
        <w:trPr>
          <w:trHeight w:hRule="exact" w:val="227"/>
        </w:trPr>
        <w:tc>
          <w:tcPr>
            <w:tcW w:w="7257" w:type="dxa"/>
            <w:vAlign w:val="bottom"/>
          </w:tcPr>
          <w:p w14:paraId="74BD83EF" w14:textId="77777777"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257B51C6" w14:textId="77777777" w:rsidR="00312C55" w:rsidRPr="00417A04" w:rsidRDefault="00312C55" w:rsidP="00312C55">
            <w:pPr>
              <w:keepLines/>
              <w:spacing w:after="0" w:line="240" w:lineRule="auto"/>
              <w:jc w:val="right"/>
              <w:rPr>
                <w:rFonts w:ascii="Arial" w:eastAsia="Calibri" w:hAnsi="Arial" w:cs="Arial"/>
                <w:position w:val="4"/>
                <w:sz w:val="19"/>
                <w:szCs w:val="19"/>
                <w:u w:val="thick"/>
                <w:lang w:val="en-US"/>
              </w:rPr>
            </w:pPr>
          </w:p>
        </w:tc>
        <w:tc>
          <w:tcPr>
            <w:tcW w:w="1270" w:type="dxa"/>
            <w:tcBorders>
              <w:top w:val="single" w:sz="12" w:space="0" w:color="auto"/>
            </w:tcBorders>
            <w:vAlign w:val="bottom"/>
          </w:tcPr>
          <w:p w14:paraId="06FCECC7" w14:textId="77777777" w:rsidR="00312C55" w:rsidRPr="00417A04" w:rsidRDefault="00312C55" w:rsidP="00312C55">
            <w:pPr>
              <w:keepLines/>
              <w:spacing w:after="0" w:line="240" w:lineRule="auto"/>
              <w:jc w:val="right"/>
              <w:rPr>
                <w:rFonts w:ascii="Arial" w:eastAsia="Calibri" w:hAnsi="Arial" w:cs="Arial"/>
                <w:position w:val="4"/>
                <w:sz w:val="19"/>
                <w:szCs w:val="19"/>
                <w:u w:val="thick"/>
                <w:lang w:val="en-US"/>
              </w:rPr>
            </w:pPr>
          </w:p>
        </w:tc>
      </w:tr>
      <w:tr w:rsidR="00312C55" w:rsidRPr="00417A04" w14:paraId="7EC278DD" w14:textId="77777777" w:rsidTr="00F523C3">
        <w:trPr>
          <w:trHeight w:hRule="exact" w:val="204"/>
        </w:trPr>
        <w:tc>
          <w:tcPr>
            <w:tcW w:w="7257" w:type="dxa"/>
            <w:vAlign w:val="bottom"/>
          </w:tcPr>
          <w:p w14:paraId="15A4834D" w14:textId="77777777"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bookmarkStart w:id="90" w:name="_Toc4057089"/>
            <w:r w:rsidRPr="00312C55">
              <w:rPr>
                <w:rFonts w:ascii="Arial" w:eastAsia="Calibri" w:hAnsi="Arial" w:cs="Arial"/>
                <w:b/>
                <w:bCs/>
                <w:sz w:val="19"/>
                <w:szCs w:val="19"/>
                <w:lang w:val="en-US"/>
              </w:rPr>
              <w:t>Effect of foreign currency to cash and cash equivalents</w:t>
            </w:r>
            <w:bookmarkEnd w:id="90"/>
          </w:p>
        </w:tc>
        <w:tc>
          <w:tcPr>
            <w:tcW w:w="1271" w:type="dxa"/>
            <w:vAlign w:val="bottom"/>
          </w:tcPr>
          <w:p w14:paraId="634DD13A" w14:textId="77777777" w:rsidR="00312C55" w:rsidRPr="00417A04" w:rsidRDefault="00312C55" w:rsidP="00312C55">
            <w:pPr>
              <w:spacing w:after="0" w:line="240" w:lineRule="auto"/>
              <w:jc w:val="right"/>
              <w:rPr>
                <w:rFonts w:ascii="Arial" w:eastAsia="Calibri" w:hAnsi="Arial" w:cs="Arial"/>
                <w:b/>
                <w:bCs/>
                <w:sz w:val="19"/>
                <w:szCs w:val="19"/>
                <w:lang w:val="en-US"/>
              </w:rPr>
            </w:pPr>
          </w:p>
        </w:tc>
        <w:tc>
          <w:tcPr>
            <w:tcW w:w="1270" w:type="dxa"/>
            <w:vAlign w:val="bottom"/>
          </w:tcPr>
          <w:p w14:paraId="3B607703" w14:textId="77777777" w:rsidR="00312C55" w:rsidRPr="00417A04" w:rsidRDefault="00312C55" w:rsidP="00312C55">
            <w:pPr>
              <w:spacing w:after="0" w:line="240" w:lineRule="auto"/>
              <w:jc w:val="right"/>
              <w:rPr>
                <w:rFonts w:ascii="Arial" w:eastAsia="Calibri" w:hAnsi="Arial" w:cs="Arial"/>
                <w:b/>
                <w:bCs/>
                <w:sz w:val="19"/>
                <w:szCs w:val="19"/>
                <w:lang w:val="en-US"/>
              </w:rPr>
            </w:pPr>
          </w:p>
        </w:tc>
      </w:tr>
      <w:tr w:rsidR="00312C55" w:rsidRPr="00417A04" w14:paraId="60935AB9" w14:textId="77777777" w:rsidTr="00E055D5">
        <w:trPr>
          <w:trHeight w:hRule="exact" w:val="204"/>
        </w:trPr>
        <w:tc>
          <w:tcPr>
            <w:tcW w:w="7257" w:type="dxa"/>
            <w:vAlign w:val="bottom"/>
          </w:tcPr>
          <w:p w14:paraId="05A3C122" w14:textId="77777777" w:rsidR="00312C55" w:rsidRPr="00312C55" w:rsidRDefault="00312C55" w:rsidP="00312C55">
            <w:pPr>
              <w:keepLines/>
              <w:tabs>
                <w:tab w:val="right" w:pos="1202"/>
              </w:tabs>
              <w:spacing w:after="0" w:line="240" w:lineRule="auto"/>
              <w:outlineLvl w:val="0"/>
              <w:rPr>
                <w:rFonts w:ascii="Arial" w:eastAsia="Calibri" w:hAnsi="Arial" w:cs="Arial"/>
                <w:bCs/>
                <w:sz w:val="19"/>
                <w:szCs w:val="19"/>
                <w:lang w:val="en-US"/>
              </w:rPr>
            </w:pPr>
            <w:bookmarkStart w:id="91" w:name="_Toc4057090"/>
            <w:r w:rsidRPr="00312C55">
              <w:rPr>
                <w:rFonts w:ascii="Arial" w:eastAsia="Calibri" w:hAnsi="Arial" w:cs="Arial"/>
                <w:sz w:val="19"/>
                <w:szCs w:val="19"/>
                <w:lang w:val="en-US"/>
              </w:rPr>
              <w:t>Net foreign exchange</w:t>
            </w:r>
            <w:bookmarkEnd w:id="91"/>
          </w:p>
        </w:tc>
        <w:tc>
          <w:tcPr>
            <w:tcW w:w="1271" w:type="dxa"/>
            <w:tcBorders>
              <w:bottom w:val="single" w:sz="4" w:space="0" w:color="auto"/>
            </w:tcBorders>
            <w:vAlign w:val="bottom"/>
          </w:tcPr>
          <w:p w14:paraId="7634D8CA" w14:textId="725CD9B1"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(521)</w:t>
            </w:r>
          </w:p>
        </w:tc>
        <w:tc>
          <w:tcPr>
            <w:tcW w:w="1270" w:type="dxa"/>
            <w:tcBorders>
              <w:bottom w:val="single" w:sz="4" w:space="0" w:color="auto"/>
            </w:tcBorders>
            <w:vAlign w:val="bottom"/>
          </w:tcPr>
          <w:p w14:paraId="646DBA5C" w14:textId="596414F3"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hAnsi="Arial" w:cs="Arial"/>
                <w:sz w:val="18"/>
                <w:szCs w:val="18"/>
              </w:rPr>
              <w:t>14</w:t>
            </w:r>
            <w:r>
              <w:rPr>
                <w:rFonts w:ascii="Arial" w:hAnsi="Arial" w:cs="Arial"/>
                <w:sz w:val="18"/>
                <w:szCs w:val="18"/>
              </w:rPr>
              <w:t>,</w:t>
            </w:r>
            <w:r w:rsidRPr="008F09B7">
              <w:rPr>
                <w:rFonts w:ascii="Arial" w:hAnsi="Arial" w:cs="Arial"/>
                <w:sz w:val="18"/>
                <w:szCs w:val="18"/>
              </w:rPr>
              <w:t>736</w:t>
            </w:r>
          </w:p>
        </w:tc>
      </w:tr>
      <w:tr w:rsidR="00312C55" w:rsidRPr="00417A04" w14:paraId="36F563E5" w14:textId="77777777" w:rsidTr="00E055D5">
        <w:trPr>
          <w:trHeight w:val="205"/>
        </w:trPr>
        <w:tc>
          <w:tcPr>
            <w:tcW w:w="7257" w:type="dxa"/>
            <w:vAlign w:val="bottom"/>
          </w:tcPr>
          <w:p w14:paraId="100C5C5A" w14:textId="77777777" w:rsidR="00312C55" w:rsidRPr="00312C55" w:rsidRDefault="00312C55" w:rsidP="00312C55">
            <w:pPr>
              <w:keepLines/>
              <w:tabs>
                <w:tab w:val="right" w:pos="1202"/>
              </w:tabs>
              <w:spacing w:after="0" w:line="240" w:lineRule="auto"/>
              <w:outlineLvl w:val="0"/>
              <w:rPr>
                <w:rFonts w:ascii="Arial" w:eastAsia="Calibri" w:hAnsi="Arial" w:cs="Arial"/>
                <w:b/>
                <w:spacing w:val="-3"/>
                <w:sz w:val="19"/>
                <w:szCs w:val="19"/>
                <w:lang w:val="en-US"/>
              </w:rPr>
            </w:pPr>
            <w:bookmarkStart w:id="92" w:name="_Toc4057091"/>
            <w:r w:rsidRPr="00312C55">
              <w:rPr>
                <w:rFonts w:ascii="Arial" w:eastAsia="Calibri" w:hAnsi="Arial" w:cs="Arial"/>
                <w:b/>
                <w:bCs/>
                <w:sz w:val="19"/>
                <w:szCs w:val="19"/>
                <w:lang w:val="en-US"/>
              </w:rPr>
              <w:t>Net effect</w:t>
            </w:r>
            <w:bookmarkEnd w:id="92"/>
          </w:p>
        </w:tc>
        <w:tc>
          <w:tcPr>
            <w:tcW w:w="1271" w:type="dxa"/>
            <w:tcBorders>
              <w:top w:val="single" w:sz="4" w:space="0" w:color="auto"/>
              <w:bottom w:val="single" w:sz="12" w:space="0" w:color="auto"/>
            </w:tcBorders>
            <w:vAlign w:val="bottom"/>
          </w:tcPr>
          <w:p w14:paraId="453FA6D0" w14:textId="13C33DE4" w:rsidR="00312C55" w:rsidRPr="00417A04" w:rsidRDefault="00312C55" w:rsidP="00312C55">
            <w:pPr>
              <w:keepLines/>
              <w:tabs>
                <w:tab w:val="right" w:pos="1202"/>
              </w:tabs>
              <w:spacing w:after="0" w:line="240" w:lineRule="auto"/>
              <w:jc w:val="right"/>
              <w:outlineLvl w:val="0"/>
              <w:rPr>
                <w:rFonts w:ascii="Arial" w:eastAsia="Calibri" w:hAnsi="Arial" w:cs="Arial"/>
                <w:b/>
                <w:spacing w:val="-3"/>
                <w:sz w:val="19"/>
                <w:szCs w:val="19"/>
                <w:lang w:val="en-US"/>
              </w:rPr>
            </w:pPr>
            <w:r w:rsidRPr="008F09B7">
              <w:rPr>
                <w:rFonts w:ascii="Arial" w:hAnsi="Arial" w:cs="Arial"/>
                <w:b/>
                <w:bCs/>
                <w:sz w:val="18"/>
                <w:szCs w:val="18"/>
              </w:rPr>
              <w:t>(521)</w:t>
            </w:r>
          </w:p>
        </w:tc>
        <w:tc>
          <w:tcPr>
            <w:tcW w:w="1270" w:type="dxa"/>
            <w:tcBorders>
              <w:top w:val="single" w:sz="4" w:space="0" w:color="auto"/>
              <w:bottom w:val="single" w:sz="12" w:space="0" w:color="auto"/>
            </w:tcBorders>
            <w:vAlign w:val="bottom"/>
          </w:tcPr>
          <w:p w14:paraId="35EF434B" w14:textId="498F2245" w:rsidR="00312C55" w:rsidRPr="00417A04" w:rsidRDefault="00312C55" w:rsidP="00312C55">
            <w:pPr>
              <w:keepLines/>
              <w:tabs>
                <w:tab w:val="right" w:pos="1202"/>
              </w:tabs>
              <w:spacing w:after="0" w:line="240" w:lineRule="auto"/>
              <w:jc w:val="right"/>
              <w:outlineLvl w:val="0"/>
              <w:rPr>
                <w:rFonts w:ascii="Arial" w:eastAsia="Times New Roman" w:hAnsi="Arial" w:cs="Arial"/>
                <w:b/>
                <w:bCs/>
                <w:color w:val="000000"/>
                <w:sz w:val="19"/>
                <w:szCs w:val="19"/>
              </w:rPr>
            </w:pPr>
            <w:r w:rsidRPr="008F09B7">
              <w:rPr>
                <w:rFonts w:ascii="Arial" w:hAnsi="Arial" w:cs="Arial"/>
                <w:b/>
                <w:bCs/>
                <w:sz w:val="18"/>
                <w:szCs w:val="18"/>
              </w:rPr>
              <w:t>14</w:t>
            </w:r>
            <w:r>
              <w:rPr>
                <w:rFonts w:ascii="Arial" w:hAnsi="Arial" w:cs="Arial"/>
                <w:b/>
                <w:bCs/>
                <w:sz w:val="18"/>
                <w:szCs w:val="18"/>
              </w:rPr>
              <w:t>,</w:t>
            </w:r>
            <w:r w:rsidRPr="008F09B7">
              <w:rPr>
                <w:rFonts w:ascii="Arial" w:hAnsi="Arial" w:cs="Arial"/>
                <w:b/>
                <w:bCs/>
                <w:sz w:val="18"/>
                <w:szCs w:val="18"/>
              </w:rPr>
              <w:t>736</w:t>
            </w:r>
          </w:p>
        </w:tc>
      </w:tr>
      <w:tr w:rsidR="00312C55" w:rsidRPr="00417A04" w14:paraId="164E7E59" w14:textId="77777777" w:rsidTr="00E055D5">
        <w:trPr>
          <w:trHeight w:val="205"/>
        </w:trPr>
        <w:tc>
          <w:tcPr>
            <w:tcW w:w="7257" w:type="dxa"/>
            <w:vAlign w:val="bottom"/>
          </w:tcPr>
          <w:p w14:paraId="7F062540" w14:textId="77777777"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p>
        </w:tc>
        <w:tc>
          <w:tcPr>
            <w:tcW w:w="1271" w:type="dxa"/>
            <w:tcBorders>
              <w:top w:val="single" w:sz="12" w:space="0" w:color="auto"/>
            </w:tcBorders>
            <w:vAlign w:val="bottom"/>
          </w:tcPr>
          <w:p w14:paraId="29CFF905" w14:textId="77777777" w:rsidR="00312C55" w:rsidRPr="00417A04" w:rsidRDefault="00312C55" w:rsidP="00312C55">
            <w:pPr>
              <w:keepLines/>
              <w:tabs>
                <w:tab w:val="right" w:pos="1202"/>
              </w:tabs>
              <w:spacing w:after="0" w:line="240" w:lineRule="auto"/>
              <w:jc w:val="right"/>
              <w:outlineLvl w:val="0"/>
              <w:rPr>
                <w:rFonts w:ascii="Arial" w:eastAsia="Calibri" w:hAnsi="Arial" w:cs="Arial"/>
                <w:b/>
                <w:spacing w:val="-3"/>
                <w:sz w:val="19"/>
                <w:szCs w:val="19"/>
                <w:lang w:val="en-US"/>
              </w:rPr>
            </w:pPr>
          </w:p>
        </w:tc>
        <w:tc>
          <w:tcPr>
            <w:tcW w:w="1270" w:type="dxa"/>
            <w:tcBorders>
              <w:top w:val="single" w:sz="12" w:space="0" w:color="auto"/>
            </w:tcBorders>
            <w:vAlign w:val="bottom"/>
          </w:tcPr>
          <w:p w14:paraId="2A90F688" w14:textId="77777777" w:rsidR="00312C55" w:rsidRPr="00417A04" w:rsidRDefault="00312C55" w:rsidP="00312C55">
            <w:pPr>
              <w:keepLines/>
              <w:tabs>
                <w:tab w:val="right" w:pos="1202"/>
              </w:tabs>
              <w:spacing w:after="0" w:line="240" w:lineRule="auto"/>
              <w:jc w:val="right"/>
              <w:outlineLvl w:val="0"/>
              <w:rPr>
                <w:rFonts w:ascii="Arial" w:eastAsia="Times New Roman" w:hAnsi="Arial" w:cs="Arial"/>
                <w:b/>
                <w:sz w:val="19"/>
                <w:szCs w:val="19"/>
                <w:lang w:val="en-US"/>
              </w:rPr>
            </w:pPr>
          </w:p>
        </w:tc>
      </w:tr>
      <w:tr w:rsidR="00312C55" w:rsidRPr="00417A04" w14:paraId="59F9BEA9" w14:textId="77777777" w:rsidTr="00E055D5">
        <w:trPr>
          <w:trHeight w:val="117"/>
        </w:trPr>
        <w:tc>
          <w:tcPr>
            <w:tcW w:w="7257" w:type="dxa"/>
            <w:vAlign w:val="bottom"/>
          </w:tcPr>
          <w:p w14:paraId="5C51E5FC" w14:textId="6AFDE8C5"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93" w:name="_Toc4057094"/>
            <w:r w:rsidRPr="00312C55">
              <w:rPr>
                <w:rFonts w:ascii="Arial" w:eastAsia="Calibri" w:hAnsi="Arial" w:cs="Arial"/>
                <w:sz w:val="19"/>
                <w:szCs w:val="19"/>
                <w:lang w:val="en-US"/>
              </w:rPr>
              <w:t xml:space="preserve">Net </w:t>
            </w:r>
            <w:r w:rsidRPr="00312C55">
              <w:rPr>
                <w:rFonts w:ascii="Times New Roman" w:eastAsia="Times New Roman" w:hAnsi="Times New Roman" w:cs="Times New Roman"/>
                <w:sz w:val="24"/>
                <w:szCs w:val="24"/>
                <w:lang w:val="en-US"/>
              </w:rPr>
              <w:t>(</w:t>
            </w:r>
            <w:r w:rsidRPr="00312C55">
              <w:rPr>
                <w:rFonts w:ascii="Arial" w:eastAsia="Calibri" w:hAnsi="Arial" w:cs="Arial"/>
                <w:sz w:val="19"/>
                <w:szCs w:val="19"/>
                <w:lang w:val="en-US"/>
              </w:rPr>
              <w:t>decrease) in cash and cash equivalents</w:t>
            </w:r>
            <w:bookmarkEnd w:id="93"/>
          </w:p>
        </w:tc>
        <w:tc>
          <w:tcPr>
            <w:tcW w:w="1271" w:type="dxa"/>
            <w:vAlign w:val="bottom"/>
          </w:tcPr>
          <w:p w14:paraId="4CF0E397" w14:textId="2F7CB4DA"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(192</w:t>
            </w:r>
            <w:r>
              <w:rPr>
                <w:rFonts w:ascii="Arial" w:eastAsia="Times New Roman" w:hAnsi="Arial" w:cs="Arial"/>
                <w:color w:val="000000" w:themeColor="text1"/>
                <w:spacing w:val="-2"/>
                <w:sz w:val="18"/>
                <w:szCs w:val="18"/>
              </w:rPr>
              <w:t>,</w:t>
            </w:r>
            <w:r w:rsidRPr="008F09B7">
              <w:rPr>
                <w:rFonts w:ascii="Arial" w:eastAsia="Times New Roman" w:hAnsi="Arial" w:cs="Arial"/>
                <w:color w:val="000000" w:themeColor="text1"/>
                <w:spacing w:val="-2"/>
                <w:sz w:val="18"/>
                <w:szCs w:val="18"/>
              </w:rPr>
              <w:t>199)</w:t>
            </w:r>
          </w:p>
        </w:tc>
        <w:tc>
          <w:tcPr>
            <w:tcW w:w="1270" w:type="dxa"/>
            <w:vAlign w:val="bottom"/>
          </w:tcPr>
          <w:p w14:paraId="5057F909" w14:textId="5EBEB6FF"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(51</w:t>
            </w:r>
            <w:r>
              <w:rPr>
                <w:rFonts w:ascii="Arial" w:eastAsia="Times New Roman" w:hAnsi="Arial" w:cs="Arial"/>
                <w:color w:val="000000" w:themeColor="text1"/>
                <w:spacing w:val="-2"/>
                <w:sz w:val="18"/>
                <w:szCs w:val="18"/>
              </w:rPr>
              <w:t>,</w:t>
            </w:r>
            <w:r w:rsidRPr="008F09B7">
              <w:rPr>
                <w:rFonts w:ascii="Arial" w:eastAsia="Times New Roman" w:hAnsi="Arial" w:cs="Arial"/>
                <w:color w:val="000000" w:themeColor="text1"/>
                <w:spacing w:val="-2"/>
                <w:sz w:val="18"/>
                <w:szCs w:val="18"/>
              </w:rPr>
              <w:t>067)</w:t>
            </w:r>
          </w:p>
        </w:tc>
      </w:tr>
      <w:tr w:rsidR="00312C55" w:rsidRPr="00417A04" w14:paraId="04670BB4" w14:textId="77777777" w:rsidTr="00E055D5">
        <w:trPr>
          <w:trHeight w:hRule="exact" w:val="170"/>
        </w:trPr>
        <w:tc>
          <w:tcPr>
            <w:tcW w:w="7257" w:type="dxa"/>
            <w:vAlign w:val="bottom"/>
          </w:tcPr>
          <w:p w14:paraId="5D1444EA" w14:textId="77777777"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p>
        </w:tc>
        <w:tc>
          <w:tcPr>
            <w:tcW w:w="1271" w:type="dxa"/>
            <w:vAlign w:val="bottom"/>
          </w:tcPr>
          <w:p w14:paraId="6DA4B7F2" w14:textId="77777777" w:rsidR="00312C55" w:rsidRPr="00417A04" w:rsidRDefault="00312C55" w:rsidP="00312C55">
            <w:pPr>
              <w:keepLines/>
              <w:spacing w:after="0" w:line="240" w:lineRule="auto"/>
              <w:jc w:val="right"/>
              <w:rPr>
                <w:rFonts w:ascii="Arial" w:eastAsia="Calibri" w:hAnsi="Arial" w:cs="Arial"/>
                <w:sz w:val="19"/>
                <w:szCs w:val="19"/>
                <w:lang w:val="en-US"/>
              </w:rPr>
            </w:pPr>
          </w:p>
        </w:tc>
        <w:tc>
          <w:tcPr>
            <w:tcW w:w="1270" w:type="dxa"/>
            <w:vAlign w:val="bottom"/>
          </w:tcPr>
          <w:p w14:paraId="6331B12E" w14:textId="77777777" w:rsidR="00312C55" w:rsidRPr="00417A04" w:rsidRDefault="00312C55" w:rsidP="00312C55">
            <w:pPr>
              <w:keepLines/>
              <w:spacing w:after="0" w:line="240" w:lineRule="auto"/>
              <w:jc w:val="right"/>
              <w:rPr>
                <w:rFonts w:ascii="Arial" w:eastAsia="Calibri" w:hAnsi="Arial" w:cs="Arial"/>
                <w:sz w:val="19"/>
                <w:szCs w:val="19"/>
                <w:lang w:val="en-US"/>
              </w:rPr>
            </w:pPr>
          </w:p>
        </w:tc>
      </w:tr>
      <w:tr w:rsidR="00312C55" w:rsidRPr="00417A04" w14:paraId="2B7C34EB" w14:textId="77777777" w:rsidTr="00E055D5">
        <w:trPr>
          <w:trHeight w:val="117"/>
        </w:trPr>
        <w:tc>
          <w:tcPr>
            <w:tcW w:w="7257" w:type="dxa"/>
            <w:vAlign w:val="bottom"/>
          </w:tcPr>
          <w:p w14:paraId="0038B1A4" w14:textId="77777777"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94" w:name="_Toc4057095"/>
            <w:r w:rsidRPr="00312C55">
              <w:rPr>
                <w:rFonts w:ascii="Arial" w:eastAsia="Calibri" w:hAnsi="Arial" w:cs="Arial"/>
                <w:sz w:val="19"/>
                <w:szCs w:val="19"/>
                <w:lang w:val="en-US"/>
              </w:rPr>
              <w:t>Cash and cash equivalents balance as of 1 January, before impairment</w:t>
            </w:r>
            <w:bookmarkEnd w:id="94"/>
          </w:p>
        </w:tc>
        <w:tc>
          <w:tcPr>
            <w:tcW w:w="1271" w:type="dxa"/>
            <w:vAlign w:val="bottom"/>
          </w:tcPr>
          <w:p w14:paraId="1A038B5D" w14:textId="0D9F338B"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eastAsia="Times New Roman" w:hAnsi="Arial" w:cs="Arial"/>
                <w:color w:val="000000" w:themeColor="text1"/>
                <w:sz w:val="18"/>
                <w:szCs w:val="18"/>
              </w:rPr>
              <w:t>229</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342</w:t>
            </w:r>
          </w:p>
        </w:tc>
        <w:tc>
          <w:tcPr>
            <w:tcW w:w="1270" w:type="dxa"/>
            <w:vAlign w:val="bottom"/>
          </w:tcPr>
          <w:p w14:paraId="15063DC4" w14:textId="3A1B6098"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260</w:t>
            </w:r>
            <w:r>
              <w:rPr>
                <w:rFonts w:ascii="Arial" w:eastAsia="Times New Roman" w:hAnsi="Arial" w:cs="Arial"/>
                <w:color w:val="000000" w:themeColor="text1"/>
                <w:spacing w:val="-2"/>
                <w:sz w:val="18"/>
                <w:szCs w:val="18"/>
              </w:rPr>
              <w:t>,</w:t>
            </w:r>
            <w:r w:rsidRPr="008F09B7">
              <w:rPr>
                <w:rFonts w:ascii="Arial" w:eastAsia="Times New Roman" w:hAnsi="Arial" w:cs="Arial"/>
                <w:color w:val="000000" w:themeColor="text1"/>
                <w:spacing w:val="-2"/>
                <w:sz w:val="18"/>
                <w:szCs w:val="18"/>
              </w:rPr>
              <w:t>504</w:t>
            </w:r>
          </w:p>
        </w:tc>
      </w:tr>
      <w:tr w:rsidR="00312C55" w:rsidRPr="00417A04" w14:paraId="3EE1B72C" w14:textId="77777777" w:rsidTr="00E055D5">
        <w:trPr>
          <w:trHeight w:val="117"/>
        </w:trPr>
        <w:tc>
          <w:tcPr>
            <w:tcW w:w="7257" w:type="dxa"/>
            <w:vAlign w:val="bottom"/>
          </w:tcPr>
          <w:p w14:paraId="5706E78E" w14:textId="29D7B5F1"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95" w:name="_Toc4057096"/>
            <w:r w:rsidRPr="00312C55">
              <w:rPr>
                <w:rFonts w:ascii="Arial" w:eastAsia="Calibri" w:hAnsi="Arial" w:cs="Arial"/>
                <w:sz w:val="19"/>
                <w:szCs w:val="19"/>
                <w:lang w:val="en-US"/>
              </w:rPr>
              <w:t>Net</w:t>
            </w:r>
            <w:r w:rsidRPr="00312C55">
              <w:rPr>
                <w:rFonts w:ascii="Arial" w:eastAsia="Times New Roman" w:hAnsi="Arial" w:cs="Arial"/>
                <w:sz w:val="19"/>
                <w:szCs w:val="19"/>
                <w:lang w:val="en-US"/>
              </w:rPr>
              <w:t xml:space="preserve"> (decrease)</w:t>
            </w:r>
            <w:r w:rsidRPr="00312C55">
              <w:rPr>
                <w:rFonts w:ascii="Arial" w:eastAsia="Calibri" w:hAnsi="Arial" w:cs="Arial"/>
                <w:sz w:val="19"/>
                <w:szCs w:val="19"/>
                <w:lang w:val="en-US"/>
              </w:rPr>
              <w:t xml:space="preserve"> in cash and cash equivalents</w:t>
            </w:r>
            <w:bookmarkEnd w:id="95"/>
          </w:p>
        </w:tc>
        <w:tc>
          <w:tcPr>
            <w:tcW w:w="1271" w:type="dxa"/>
            <w:tcBorders>
              <w:bottom w:val="single" w:sz="4" w:space="0" w:color="auto"/>
            </w:tcBorders>
            <w:vAlign w:val="bottom"/>
          </w:tcPr>
          <w:p w14:paraId="3EEE09E1" w14:textId="3309135E" w:rsidR="00312C55" w:rsidRPr="00417A04" w:rsidRDefault="00312C55" w:rsidP="00312C55">
            <w:pPr>
              <w:keepLines/>
              <w:spacing w:after="0" w:line="240" w:lineRule="auto"/>
              <w:jc w:val="right"/>
              <w:rPr>
                <w:rFonts w:ascii="Arial" w:eastAsia="Times New Roman" w:hAnsi="Arial" w:cs="Arial"/>
                <w:color w:val="000000"/>
                <w:sz w:val="19"/>
                <w:szCs w:val="19"/>
              </w:rPr>
            </w:pPr>
            <w:r w:rsidRPr="008F09B7">
              <w:rPr>
                <w:rFonts w:ascii="Arial" w:eastAsia="Times New Roman" w:hAnsi="Arial" w:cs="Arial"/>
                <w:color w:val="000000" w:themeColor="text1"/>
                <w:sz w:val="18"/>
                <w:szCs w:val="18"/>
              </w:rPr>
              <w:t>(192</w:t>
            </w:r>
            <w:r>
              <w:rPr>
                <w:rFonts w:ascii="Arial" w:eastAsia="Times New Roman" w:hAnsi="Arial" w:cs="Arial"/>
                <w:color w:val="000000" w:themeColor="text1"/>
                <w:sz w:val="18"/>
                <w:szCs w:val="18"/>
              </w:rPr>
              <w:t>,</w:t>
            </w:r>
            <w:r w:rsidRPr="008F09B7">
              <w:rPr>
                <w:rFonts w:ascii="Arial" w:eastAsia="Times New Roman" w:hAnsi="Arial" w:cs="Arial"/>
                <w:color w:val="000000" w:themeColor="text1"/>
                <w:sz w:val="18"/>
                <w:szCs w:val="18"/>
              </w:rPr>
              <w:t>199)</w:t>
            </w:r>
          </w:p>
        </w:tc>
        <w:tc>
          <w:tcPr>
            <w:tcW w:w="1270" w:type="dxa"/>
            <w:tcBorders>
              <w:bottom w:val="single" w:sz="4" w:space="0" w:color="auto"/>
            </w:tcBorders>
            <w:vAlign w:val="bottom"/>
          </w:tcPr>
          <w:p w14:paraId="4CFDC7AB" w14:textId="652F3E7F" w:rsidR="00312C55" w:rsidRPr="00417A04" w:rsidRDefault="00312C55" w:rsidP="00312C55">
            <w:pPr>
              <w:keepLines/>
              <w:spacing w:after="0" w:line="240" w:lineRule="auto"/>
              <w:jc w:val="right"/>
              <w:rPr>
                <w:rFonts w:ascii="Arial" w:eastAsia="Calibri" w:hAnsi="Arial" w:cs="Arial"/>
                <w:sz w:val="19"/>
                <w:szCs w:val="19"/>
                <w:lang w:val="en-US"/>
              </w:rPr>
            </w:pPr>
            <w:r w:rsidRPr="008F09B7">
              <w:rPr>
                <w:rFonts w:ascii="Arial" w:eastAsia="Times New Roman" w:hAnsi="Arial" w:cs="Arial"/>
                <w:color w:val="000000" w:themeColor="text1"/>
                <w:spacing w:val="-2"/>
                <w:sz w:val="18"/>
                <w:szCs w:val="18"/>
              </w:rPr>
              <w:t>(51</w:t>
            </w:r>
            <w:r>
              <w:rPr>
                <w:rFonts w:ascii="Arial" w:eastAsia="Times New Roman" w:hAnsi="Arial" w:cs="Arial"/>
                <w:color w:val="000000" w:themeColor="text1"/>
                <w:spacing w:val="-2"/>
                <w:sz w:val="18"/>
                <w:szCs w:val="18"/>
              </w:rPr>
              <w:t>,</w:t>
            </w:r>
            <w:r w:rsidRPr="008F09B7">
              <w:rPr>
                <w:rFonts w:ascii="Arial" w:eastAsia="Times New Roman" w:hAnsi="Arial" w:cs="Arial"/>
                <w:color w:val="000000" w:themeColor="text1"/>
                <w:spacing w:val="-2"/>
                <w:sz w:val="18"/>
                <w:szCs w:val="18"/>
              </w:rPr>
              <w:t>067)</w:t>
            </w:r>
          </w:p>
        </w:tc>
      </w:tr>
      <w:tr w:rsidR="00312C55" w:rsidRPr="00417A04" w14:paraId="330D2983" w14:textId="77777777" w:rsidTr="00E055D5">
        <w:trPr>
          <w:trHeight w:val="175"/>
        </w:trPr>
        <w:tc>
          <w:tcPr>
            <w:tcW w:w="7257" w:type="dxa"/>
            <w:vAlign w:val="bottom"/>
          </w:tcPr>
          <w:p w14:paraId="743CFAD5" w14:textId="0D23C171" w:rsidR="00312C55" w:rsidRPr="00312C55" w:rsidRDefault="00312C55" w:rsidP="00312C55">
            <w:pPr>
              <w:keepLines/>
              <w:tabs>
                <w:tab w:val="right" w:pos="1202"/>
              </w:tabs>
              <w:spacing w:after="0" w:line="240" w:lineRule="auto"/>
              <w:outlineLvl w:val="0"/>
              <w:rPr>
                <w:rFonts w:ascii="Arial" w:eastAsia="Calibri" w:hAnsi="Arial" w:cs="Arial"/>
                <w:b/>
                <w:bCs/>
                <w:sz w:val="19"/>
                <w:szCs w:val="19"/>
                <w:lang w:val="en-US"/>
              </w:rPr>
            </w:pPr>
            <w:bookmarkStart w:id="96" w:name="_Toc4057097"/>
            <w:r w:rsidRPr="00312C55">
              <w:rPr>
                <w:rFonts w:ascii="Arial" w:eastAsia="Calibri" w:hAnsi="Arial" w:cs="Arial"/>
                <w:b/>
                <w:bCs/>
                <w:sz w:val="19"/>
                <w:szCs w:val="19"/>
                <w:lang w:val="en-US"/>
              </w:rPr>
              <w:t xml:space="preserve">Cash and cash equivalents balance as of 31 December before impairment     </w:t>
            </w:r>
            <w:bookmarkEnd w:id="96"/>
            <w:r w:rsidRPr="00312C55">
              <w:rPr>
                <w:rFonts w:ascii="Arial" w:eastAsia="Calibri" w:hAnsi="Arial" w:cs="Arial"/>
                <w:b/>
                <w:bCs/>
                <w:sz w:val="19"/>
                <w:szCs w:val="19"/>
                <w:lang w:val="en-US"/>
              </w:rPr>
              <w:t xml:space="preserve">9                                                            </w:t>
            </w:r>
          </w:p>
        </w:tc>
        <w:tc>
          <w:tcPr>
            <w:tcW w:w="1271" w:type="dxa"/>
            <w:tcBorders>
              <w:top w:val="single" w:sz="4" w:space="0" w:color="auto"/>
              <w:bottom w:val="single" w:sz="12" w:space="0" w:color="auto"/>
            </w:tcBorders>
            <w:vAlign w:val="bottom"/>
          </w:tcPr>
          <w:p w14:paraId="626FB423" w14:textId="46722ED6" w:rsidR="00312C55" w:rsidRPr="00417A04" w:rsidRDefault="00312C55" w:rsidP="00312C55">
            <w:pPr>
              <w:keepLines/>
              <w:spacing w:after="0" w:line="240" w:lineRule="auto"/>
              <w:jc w:val="right"/>
              <w:rPr>
                <w:rFonts w:ascii="Arial" w:eastAsia="Times New Roman" w:hAnsi="Arial" w:cs="Arial"/>
                <w:b/>
                <w:bCs/>
                <w:color w:val="000000"/>
                <w:sz w:val="19"/>
                <w:szCs w:val="19"/>
              </w:rPr>
            </w:pPr>
            <w:r w:rsidRPr="008F09B7">
              <w:rPr>
                <w:rFonts w:ascii="Arial" w:eastAsia="Times New Roman" w:hAnsi="Arial" w:cs="Arial"/>
                <w:b/>
                <w:bCs/>
                <w:color w:val="000000" w:themeColor="text1"/>
                <w:spacing w:val="-2"/>
                <w:sz w:val="18"/>
                <w:szCs w:val="18"/>
              </w:rPr>
              <w:t>37</w:t>
            </w:r>
            <w:r>
              <w:rPr>
                <w:rFonts w:ascii="Arial" w:eastAsia="Times New Roman" w:hAnsi="Arial" w:cs="Arial"/>
                <w:b/>
                <w:bCs/>
                <w:color w:val="000000" w:themeColor="text1"/>
                <w:spacing w:val="-2"/>
                <w:sz w:val="18"/>
                <w:szCs w:val="18"/>
              </w:rPr>
              <w:t>,</w:t>
            </w:r>
            <w:r w:rsidRPr="008F09B7">
              <w:rPr>
                <w:rFonts w:ascii="Arial" w:eastAsia="Times New Roman" w:hAnsi="Arial" w:cs="Arial"/>
                <w:b/>
                <w:bCs/>
                <w:color w:val="000000" w:themeColor="text1"/>
                <w:spacing w:val="-2"/>
                <w:sz w:val="18"/>
                <w:szCs w:val="18"/>
              </w:rPr>
              <w:t>143</w:t>
            </w:r>
          </w:p>
        </w:tc>
        <w:tc>
          <w:tcPr>
            <w:tcW w:w="1270" w:type="dxa"/>
            <w:tcBorders>
              <w:top w:val="single" w:sz="4" w:space="0" w:color="auto"/>
              <w:bottom w:val="single" w:sz="12" w:space="0" w:color="auto"/>
            </w:tcBorders>
            <w:vAlign w:val="bottom"/>
          </w:tcPr>
          <w:p w14:paraId="725E9F2B" w14:textId="13A4DAC9" w:rsidR="00312C55" w:rsidRPr="00417A04" w:rsidRDefault="00312C55" w:rsidP="00312C55">
            <w:pPr>
              <w:keepLines/>
              <w:tabs>
                <w:tab w:val="right" w:pos="1202"/>
              </w:tabs>
              <w:spacing w:after="0" w:line="240" w:lineRule="auto"/>
              <w:jc w:val="right"/>
              <w:outlineLvl w:val="0"/>
              <w:rPr>
                <w:rFonts w:ascii="Arial" w:eastAsia="Times New Roman" w:hAnsi="Arial" w:cs="Arial"/>
                <w:b/>
                <w:sz w:val="19"/>
                <w:szCs w:val="19"/>
                <w:lang w:val="en-US"/>
              </w:rPr>
            </w:pPr>
            <w:r w:rsidRPr="008F09B7">
              <w:rPr>
                <w:rFonts w:ascii="Arial" w:eastAsia="Times New Roman" w:hAnsi="Arial" w:cs="Arial"/>
                <w:b/>
                <w:bCs/>
                <w:color w:val="000000" w:themeColor="text1"/>
                <w:spacing w:val="-2"/>
                <w:sz w:val="18"/>
                <w:szCs w:val="18"/>
              </w:rPr>
              <w:t>209</w:t>
            </w:r>
            <w:r>
              <w:rPr>
                <w:rFonts w:ascii="Arial" w:eastAsia="Times New Roman" w:hAnsi="Arial" w:cs="Arial"/>
                <w:b/>
                <w:bCs/>
                <w:color w:val="000000" w:themeColor="text1"/>
                <w:spacing w:val="-2"/>
                <w:sz w:val="18"/>
                <w:szCs w:val="18"/>
              </w:rPr>
              <w:t>,</w:t>
            </w:r>
            <w:r w:rsidRPr="008F09B7">
              <w:rPr>
                <w:rFonts w:ascii="Arial" w:eastAsia="Times New Roman" w:hAnsi="Arial" w:cs="Arial"/>
                <w:b/>
                <w:bCs/>
                <w:color w:val="000000" w:themeColor="text1"/>
                <w:spacing w:val="-2"/>
                <w:sz w:val="18"/>
                <w:szCs w:val="18"/>
              </w:rPr>
              <w:t>437</w:t>
            </w:r>
          </w:p>
        </w:tc>
      </w:tr>
      <w:tr w:rsidR="00312C55" w:rsidRPr="00417A04" w14:paraId="015E4B3F" w14:textId="77777777" w:rsidTr="00F523C3">
        <w:trPr>
          <w:trHeight w:val="258"/>
        </w:trPr>
        <w:tc>
          <w:tcPr>
            <w:tcW w:w="7257" w:type="dxa"/>
            <w:vAlign w:val="bottom"/>
          </w:tcPr>
          <w:p w14:paraId="1AFE47DB" w14:textId="77777777" w:rsidR="00312C55" w:rsidRPr="00312C55" w:rsidRDefault="00312C55" w:rsidP="00312C55">
            <w:pPr>
              <w:keepLines/>
              <w:tabs>
                <w:tab w:val="right" w:pos="1202"/>
              </w:tabs>
              <w:spacing w:after="0" w:line="240" w:lineRule="auto"/>
              <w:outlineLvl w:val="0"/>
              <w:rPr>
                <w:rFonts w:ascii="Arial" w:eastAsia="Calibri" w:hAnsi="Arial" w:cs="Arial"/>
                <w:sz w:val="19"/>
                <w:szCs w:val="19"/>
                <w:lang w:val="en-US"/>
              </w:rPr>
            </w:pPr>
            <w:bookmarkStart w:id="97" w:name="_Toc4057100"/>
            <w:r w:rsidRPr="00312C55">
              <w:rPr>
                <w:rFonts w:ascii="Arial" w:eastAsia="Calibri" w:hAnsi="Arial" w:cs="Arial"/>
                <w:b/>
                <w:sz w:val="19"/>
                <w:szCs w:val="19"/>
                <w:lang w:val="en-US"/>
              </w:rPr>
              <w:t>Additional note - Operational cash flows</w:t>
            </w:r>
            <w:bookmarkEnd w:id="97"/>
          </w:p>
        </w:tc>
        <w:tc>
          <w:tcPr>
            <w:tcW w:w="1271" w:type="dxa"/>
            <w:tcBorders>
              <w:top w:val="single" w:sz="12" w:space="0" w:color="auto"/>
            </w:tcBorders>
            <w:vAlign w:val="bottom"/>
          </w:tcPr>
          <w:p w14:paraId="2817580E" w14:textId="77777777" w:rsidR="00312C55" w:rsidRPr="00417A04" w:rsidRDefault="00312C55" w:rsidP="00312C55">
            <w:pPr>
              <w:keepLines/>
              <w:spacing w:after="0" w:line="240" w:lineRule="auto"/>
              <w:jc w:val="right"/>
              <w:rPr>
                <w:rFonts w:ascii="Arial" w:eastAsia="Times New Roman" w:hAnsi="Arial" w:cs="Arial"/>
                <w:color w:val="000000"/>
                <w:sz w:val="19"/>
                <w:szCs w:val="19"/>
              </w:rPr>
            </w:pPr>
          </w:p>
        </w:tc>
        <w:tc>
          <w:tcPr>
            <w:tcW w:w="1270" w:type="dxa"/>
            <w:tcBorders>
              <w:top w:val="single" w:sz="12" w:space="0" w:color="auto"/>
            </w:tcBorders>
            <w:vAlign w:val="bottom"/>
          </w:tcPr>
          <w:p w14:paraId="2299CD1B" w14:textId="77777777" w:rsidR="00312C55" w:rsidRPr="00417A04" w:rsidRDefault="00312C55" w:rsidP="00312C55">
            <w:pPr>
              <w:keepLines/>
              <w:spacing w:after="0" w:line="240" w:lineRule="auto"/>
              <w:jc w:val="right"/>
              <w:rPr>
                <w:rFonts w:ascii="Arial" w:eastAsia="Calibri" w:hAnsi="Arial" w:cs="Arial"/>
                <w:b/>
                <w:position w:val="4"/>
                <w:sz w:val="19"/>
                <w:szCs w:val="19"/>
                <w:lang w:val="en-US"/>
              </w:rPr>
            </w:pPr>
          </w:p>
        </w:tc>
      </w:tr>
      <w:tr w:rsidR="00312C55" w:rsidRPr="00417A04" w14:paraId="3B33B5D7" w14:textId="77777777" w:rsidTr="00E055D5">
        <w:trPr>
          <w:trHeight w:hRule="exact" w:val="219"/>
        </w:trPr>
        <w:tc>
          <w:tcPr>
            <w:tcW w:w="7257" w:type="dxa"/>
            <w:vAlign w:val="bottom"/>
          </w:tcPr>
          <w:p w14:paraId="19795979" w14:textId="77777777" w:rsidR="00312C55" w:rsidRPr="00312C55" w:rsidRDefault="00312C55" w:rsidP="00312C55">
            <w:pPr>
              <w:keepLines/>
              <w:tabs>
                <w:tab w:val="left" w:pos="392"/>
                <w:tab w:val="decimal" w:pos="1202"/>
              </w:tabs>
              <w:spacing w:after="0" w:line="240" w:lineRule="auto"/>
              <w:rPr>
                <w:rFonts w:ascii="Arial" w:eastAsia="Calibri" w:hAnsi="Arial" w:cs="Arial"/>
                <w:position w:val="4"/>
                <w:sz w:val="19"/>
                <w:szCs w:val="19"/>
                <w:lang w:val="en-US"/>
              </w:rPr>
            </w:pPr>
            <w:r w:rsidRPr="00312C55">
              <w:rPr>
                <w:rFonts w:ascii="Arial" w:eastAsia="Calibri" w:hAnsi="Arial" w:cs="Arial"/>
                <w:bCs/>
                <w:sz w:val="19"/>
                <w:szCs w:val="19"/>
                <w:lang w:val="en-US"/>
              </w:rPr>
              <w:t>Interest paid</w:t>
            </w:r>
          </w:p>
        </w:tc>
        <w:tc>
          <w:tcPr>
            <w:tcW w:w="1271" w:type="dxa"/>
            <w:vAlign w:val="bottom"/>
          </w:tcPr>
          <w:p w14:paraId="5F6A4987" w14:textId="1E1E3816" w:rsidR="00312C55" w:rsidRPr="00417A04" w:rsidRDefault="00312C55" w:rsidP="00312C55">
            <w:pPr>
              <w:keepLines/>
              <w:spacing w:after="0" w:line="240" w:lineRule="auto"/>
              <w:jc w:val="right"/>
              <w:rPr>
                <w:rFonts w:ascii="Arial" w:eastAsia="Times New Roman" w:hAnsi="Arial" w:cs="Arial"/>
                <w:color w:val="000000"/>
                <w:sz w:val="19"/>
                <w:szCs w:val="19"/>
              </w:rPr>
            </w:pPr>
            <w:r w:rsidRPr="008A2FA6">
              <w:rPr>
                <w:rFonts w:ascii="Arial" w:eastAsia="Times New Roman" w:hAnsi="Arial" w:cs="Arial"/>
                <w:color w:val="000000" w:themeColor="text1"/>
                <w:spacing w:val="-2"/>
                <w:sz w:val="18"/>
                <w:szCs w:val="18"/>
              </w:rPr>
              <w:t>4</w:t>
            </w:r>
            <w:r>
              <w:rPr>
                <w:rFonts w:ascii="Arial" w:eastAsia="Times New Roman" w:hAnsi="Arial" w:cs="Arial"/>
                <w:color w:val="000000" w:themeColor="text1"/>
                <w:spacing w:val="-2"/>
                <w:sz w:val="18"/>
                <w:szCs w:val="18"/>
              </w:rPr>
              <w:t>,</w:t>
            </w:r>
            <w:r w:rsidRPr="008A2FA6">
              <w:rPr>
                <w:rFonts w:ascii="Arial" w:eastAsia="Times New Roman" w:hAnsi="Arial" w:cs="Arial"/>
                <w:color w:val="000000" w:themeColor="text1"/>
                <w:spacing w:val="-2"/>
                <w:sz w:val="18"/>
                <w:szCs w:val="18"/>
              </w:rPr>
              <w:t>403</w:t>
            </w:r>
          </w:p>
        </w:tc>
        <w:tc>
          <w:tcPr>
            <w:tcW w:w="1270" w:type="dxa"/>
            <w:vAlign w:val="bottom"/>
          </w:tcPr>
          <w:p w14:paraId="0B93ABD5" w14:textId="0C842C26" w:rsidR="00312C55" w:rsidRPr="00417A04" w:rsidRDefault="00312C55" w:rsidP="00312C55">
            <w:pPr>
              <w:keepLines/>
              <w:spacing w:after="0" w:line="240" w:lineRule="auto"/>
              <w:jc w:val="right"/>
              <w:rPr>
                <w:rFonts w:ascii="Arial" w:eastAsia="Calibri" w:hAnsi="Arial" w:cs="Arial"/>
                <w:sz w:val="19"/>
                <w:szCs w:val="19"/>
                <w:lang w:val="en-US"/>
              </w:rPr>
            </w:pPr>
            <w:r w:rsidRPr="00B81707">
              <w:rPr>
                <w:rFonts w:ascii="Arial" w:eastAsia="Times New Roman" w:hAnsi="Arial" w:cs="Arial"/>
                <w:color w:val="000000" w:themeColor="text1"/>
                <w:spacing w:val="-2"/>
                <w:sz w:val="18"/>
                <w:szCs w:val="18"/>
              </w:rPr>
              <w:t>4</w:t>
            </w:r>
            <w:r>
              <w:rPr>
                <w:rFonts w:ascii="Arial" w:eastAsia="Times New Roman" w:hAnsi="Arial" w:cs="Arial"/>
                <w:color w:val="000000" w:themeColor="text1"/>
                <w:spacing w:val="-2"/>
                <w:sz w:val="18"/>
                <w:szCs w:val="18"/>
              </w:rPr>
              <w:t>,</w:t>
            </w:r>
            <w:r w:rsidRPr="00B81707">
              <w:rPr>
                <w:rFonts w:ascii="Arial" w:eastAsia="Times New Roman" w:hAnsi="Arial" w:cs="Arial"/>
                <w:color w:val="000000" w:themeColor="text1"/>
                <w:spacing w:val="-2"/>
                <w:sz w:val="18"/>
                <w:szCs w:val="18"/>
              </w:rPr>
              <w:t>965</w:t>
            </w:r>
          </w:p>
        </w:tc>
      </w:tr>
      <w:tr w:rsidR="00312C55" w:rsidRPr="00417A04" w14:paraId="329B6702" w14:textId="77777777" w:rsidTr="00E055D5">
        <w:trPr>
          <w:trHeight w:hRule="exact" w:val="219"/>
        </w:trPr>
        <w:tc>
          <w:tcPr>
            <w:tcW w:w="7257" w:type="dxa"/>
            <w:vAlign w:val="bottom"/>
          </w:tcPr>
          <w:p w14:paraId="49D3BA11" w14:textId="77777777" w:rsidR="00312C55" w:rsidRPr="00312C55" w:rsidRDefault="00312C55" w:rsidP="00312C55">
            <w:pPr>
              <w:keepLines/>
              <w:tabs>
                <w:tab w:val="decimal" w:pos="1202"/>
              </w:tabs>
              <w:spacing w:after="0" w:line="240" w:lineRule="auto"/>
              <w:rPr>
                <w:rFonts w:ascii="Arial" w:eastAsia="Calibri" w:hAnsi="Arial" w:cs="Arial"/>
                <w:position w:val="4"/>
                <w:sz w:val="19"/>
                <w:szCs w:val="19"/>
                <w:lang w:val="en-US"/>
              </w:rPr>
            </w:pPr>
            <w:r w:rsidRPr="00312C55">
              <w:rPr>
                <w:rFonts w:ascii="Arial" w:eastAsia="Calibri" w:hAnsi="Arial" w:cs="Arial"/>
                <w:bCs/>
                <w:sz w:val="19"/>
                <w:szCs w:val="19"/>
                <w:lang w:val="en-US"/>
              </w:rPr>
              <w:t>Interest received</w:t>
            </w:r>
          </w:p>
        </w:tc>
        <w:tc>
          <w:tcPr>
            <w:tcW w:w="1271" w:type="dxa"/>
            <w:vAlign w:val="bottom"/>
          </w:tcPr>
          <w:p w14:paraId="5A960A85" w14:textId="693D4ADC" w:rsidR="00312C55" w:rsidRPr="00417A04" w:rsidRDefault="00312C55" w:rsidP="00312C55">
            <w:pPr>
              <w:keepLines/>
              <w:spacing w:after="0" w:line="240" w:lineRule="auto"/>
              <w:jc w:val="right"/>
              <w:rPr>
                <w:rFonts w:ascii="Arial" w:eastAsia="Times New Roman" w:hAnsi="Arial" w:cs="Arial"/>
                <w:color w:val="000000"/>
                <w:sz w:val="19"/>
                <w:szCs w:val="19"/>
              </w:rPr>
            </w:pPr>
            <w:r w:rsidRPr="008A2FA6">
              <w:rPr>
                <w:rFonts w:ascii="Arial" w:eastAsia="Times New Roman" w:hAnsi="Arial" w:cs="Arial"/>
                <w:color w:val="000000" w:themeColor="text1"/>
                <w:spacing w:val="-2"/>
                <w:sz w:val="18"/>
                <w:szCs w:val="18"/>
              </w:rPr>
              <w:t>19</w:t>
            </w:r>
            <w:r>
              <w:rPr>
                <w:rFonts w:ascii="Arial" w:eastAsia="Times New Roman" w:hAnsi="Arial" w:cs="Arial"/>
                <w:color w:val="000000" w:themeColor="text1"/>
                <w:spacing w:val="-2"/>
                <w:sz w:val="18"/>
                <w:szCs w:val="18"/>
              </w:rPr>
              <w:t>,</w:t>
            </w:r>
            <w:r w:rsidRPr="008A2FA6">
              <w:rPr>
                <w:rFonts w:ascii="Arial" w:eastAsia="Times New Roman" w:hAnsi="Arial" w:cs="Arial"/>
                <w:color w:val="000000" w:themeColor="text1"/>
                <w:spacing w:val="-2"/>
                <w:sz w:val="18"/>
                <w:szCs w:val="18"/>
              </w:rPr>
              <w:t>448</w:t>
            </w:r>
          </w:p>
        </w:tc>
        <w:tc>
          <w:tcPr>
            <w:tcW w:w="1270" w:type="dxa"/>
            <w:vAlign w:val="bottom"/>
          </w:tcPr>
          <w:p w14:paraId="491E832E" w14:textId="60CF37E7" w:rsidR="00312C55" w:rsidRPr="00417A04" w:rsidRDefault="00312C55" w:rsidP="00312C55">
            <w:pPr>
              <w:keepLines/>
              <w:spacing w:after="0" w:line="240" w:lineRule="auto"/>
              <w:jc w:val="right"/>
              <w:rPr>
                <w:rFonts w:ascii="Arial" w:eastAsia="Calibri" w:hAnsi="Arial" w:cs="Arial"/>
                <w:sz w:val="19"/>
                <w:szCs w:val="19"/>
                <w:lang w:val="en-US"/>
              </w:rPr>
            </w:pPr>
            <w:r w:rsidRPr="00B81707">
              <w:rPr>
                <w:rFonts w:ascii="Arial" w:eastAsia="Times New Roman" w:hAnsi="Arial" w:cs="Arial"/>
                <w:color w:val="000000" w:themeColor="text1"/>
                <w:spacing w:val="-2"/>
                <w:sz w:val="18"/>
                <w:szCs w:val="18"/>
              </w:rPr>
              <w:t>21</w:t>
            </w:r>
            <w:r>
              <w:rPr>
                <w:rFonts w:ascii="Arial" w:eastAsia="Times New Roman" w:hAnsi="Arial" w:cs="Arial"/>
                <w:color w:val="000000" w:themeColor="text1"/>
                <w:spacing w:val="-2"/>
                <w:sz w:val="18"/>
                <w:szCs w:val="18"/>
              </w:rPr>
              <w:t>,</w:t>
            </w:r>
            <w:r w:rsidRPr="00B81707">
              <w:rPr>
                <w:rFonts w:ascii="Arial" w:eastAsia="Times New Roman" w:hAnsi="Arial" w:cs="Arial"/>
                <w:color w:val="000000" w:themeColor="text1"/>
                <w:spacing w:val="-2"/>
                <w:sz w:val="18"/>
                <w:szCs w:val="18"/>
              </w:rPr>
              <w:t>200</w:t>
            </w:r>
          </w:p>
        </w:tc>
      </w:tr>
    </w:tbl>
    <w:p w14:paraId="73F5722F" w14:textId="77777777" w:rsidR="00417A04" w:rsidRDefault="00417A04" w:rsidP="00253E85"/>
    <w:p w14:paraId="4A7CF0AF" w14:textId="77777777" w:rsidR="003577A5" w:rsidRDefault="003577A5" w:rsidP="00253E85"/>
    <w:p w14:paraId="3992DDAB" w14:textId="771A6D26" w:rsidR="003577A5" w:rsidRDefault="00382844" w:rsidP="00253E85">
      <w:pPr>
        <w:sectPr w:rsidR="003577A5">
          <w:headerReference w:type="default" r:id="rId14"/>
          <w:pgSz w:w="11906" w:h="16838"/>
          <w:pgMar w:top="1417" w:right="1417" w:bottom="1417" w:left="1417" w:header="708" w:footer="708" w:gutter="0"/>
          <w:cols w:space="708"/>
          <w:docGrid w:linePitch="360"/>
        </w:sectPr>
      </w:pPr>
      <w:r w:rsidRPr="00382844">
        <w:t>The accompanying accounting policies and notes are an integral part of these financial statements</w:t>
      </w:r>
      <w:r>
        <w:t>.</w:t>
      </w:r>
    </w:p>
    <w:p w14:paraId="0F2C8264" w14:textId="77777777" w:rsidR="003577A5" w:rsidRDefault="003577A5" w:rsidP="00253E85"/>
    <w:p w14:paraId="09BF2FEB" w14:textId="77777777" w:rsidR="00016C9F" w:rsidRDefault="00016C9F" w:rsidP="00253E85"/>
    <w:tbl>
      <w:tblPr>
        <w:tblW w:w="5358" w:type="pct"/>
        <w:tblLayout w:type="fixed"/>
        <w:tblCellMar>
          <w:left w:w="120" w:type="dxa"/>
          <w:right w:w="120" w:type="dxa"/>
        </w:tblCellMar>
        <w:tblLook w:val="0000" w:firstRow="0" w:lastRow="0" w:firstColumn="0" w:lastColumn="0" w:noHBand="0" w:noVBand="0"/>
      </w:tblPr>
      <w:tblGrid>
        <w:gridCol w:w="2721"/>
        <w:gridCol w:w="1150"/>
        <w:gridCol w:w="1148"/>
        <w:gridCol w:w="1145"/>
        <w:gridCol w:w="1145"/>
        <w:gridCol w:w="1207"/>
        <w:gridCol w:w="1206"/>
      </w:tblGrid>
      <w:tr w:rsidR="00F523C3" w:rsidRPr="00417A04" w14:paraId="4B8DE331" w14:textId="77777777" w:rsidTr="00F523C3">
        <w:trPr>
          <w:trHeight w:val="887"/>
        </w:trPr>
        <w:tc>
          <w:tcPr>
            <w:tcW w:w="1399" w:type="pct"/>
            <w:vAlign w:val="bottom"/>
          </w:tcPr>
          <w:p w14:paraId="46BF0719" w14:textId="77777777" w:rsidR="00417A04" w:rsidRPr="00417A04" w:rsidRDefault="00417A04" w:rsidP="00303DB7">
            <w:pPr>
              <w:tabs>
                <w:tab w:val="right" w:pos="1202"/>
              </w:tabs>
              <w:spacing w:after="0" w:line="240" w:lineRule="auto"/>
              <w:outlineLvl w:val="0"/>
              <w:rPr>
                <w:rFonts w:ascii="Arial" w:eastAsia="Times New Roman" w:hAnsi="Arial" w:cs="Arial"/>
                <w:b/>
                <w:iCs/>
                <w:sz w:val="18"/>
                <w:szCs w:val="18"/>
                <w:lang w:val="en-US"/>
              </w:rPr>
            </w:pPr>
          </w:p>
        </w:tc>
        <w:tc>
          <w:tcPr>
            <w:tcW w:w="591" w:type="pct"/>
            <w:vAlign w:val="bottom"/>
          </w:tcPr>
          <w:p w14:paraId="298033BC"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8" w:name="_Toc4057101"/>
            <w:r w:rsidRPr="00417A04">
              <w:rPr>
                <w:rFonts w:ascii="Arial" w:eastAsia="Calibri" w:hAnsi="Arial" w:cs="Arial"/>
                <w:b/>
                <w:iCs/>
                <w:sz w:val="18"/>
                <w:szCs w:val="18"/>
                <w:lang w:val="en-US"/>
              </w:rPr>
              <w:t>Founder’s capital</w:t>
            </w:r>
            <w:bookmarkEnd w:id="98"/>
          </w:p>
        </w:tc>
        <w:tc>
          <w:tcPr>
            <w:tcW w:w="590" w:type="pct"/>
            <w:vAlign w:val="bottom"/>
          </w:tcPr>
          <w:p w14:paraId="364D6B1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99" w:name="_Toc4057102"/>
            <w:r w:rsidRPr="00417A04">
              <w:rPr>
                <w:rFonts w:ascii="Arial" w:eastAsia="Calibri" w:hAnsi="Arial" w:cs="Arial"/>
                <w:b/>
                <w:iCs/>
                <w:sz w:val="18"/>
                <w:szCs w:val="18"/>
                <w:lang w:val="en-US"/>
              </w:rPr>
              <w:t>Retained earnings and reserves</w:t>
            </w:r>
            <w:bookmarkEnd w:id="99"/>
          </w:p>
        </w:tc>
        <w:tc>
          <w:tcPr>
            <w:tcW w:w="589" w:type="pct"/>
            <w:vAlign w:val="bottom"/>
          </w:tcPr>
          <w:p w14:paraId="5313441A" w14:textId="77777777"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0" w:name="_Toc4057103"/>
            <w:r w:rsidRPr="00417A04">
              <w:rPr>
                <w:rFonts w:ascii="Arial" w:eastAsia="Calibri" w:hAnsi="Arial" w:cs="Arial"/>
                <w:b/>
                <w:iCs/>
                <w:sz w:val="18"/>
                <w:szCs w:val="18"/>
                <w:lang w:val="en-US"/>
              </w:rPr>
              <w:t>Other</w:t>
            </w:r>
            <w:bookmarkEnd w:id="100"/>
            <w:r w:rsidRPr="00417A04">
              <w:rPr>
                <w:rFonts w:ascii="Arial" w:eastAsia="Calibri" w:hAnsi="Arial" w:cs="Arial"/>
                <w:b/>
                <w:iCs/>
                <w:sz w:val="18"/>
                <w:szCs w:val="18"/>
                <w:lang w:val="en-US"/>
              </w:rPr>
              <w:t xml:space="preserve"> </w:t>
            </w:r>
          </w:p>
          <w:p w14:paraId="252869FF" w14:textId="77777777"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101" w:name="_Toc4057104"/>
            <w:r w:rsidRPr="00417A04">
              <w:rPr>
                <w:rFonts w:ascii="Arial" w:eastAsia="Calibri" w:hAnsi="Arial" w:cs="Arial"/>
                <w:b/>
                <w:iCs/>
                <w:sz w:val="18"/>
                <w:szCs w:val="18"/>
                <w:lang w:val="en-US"/>
              </w:rPr>
              <w:t>reserves</w:t>
            </w:r>
            <w:bookmarkEnd w:id="101"/>
          </w:p>
        </w:tc>
        <w:tc>
          <w:tcPr>
            <w:tcW w:w="589" w:type="pct"/>
            <w:vAlign w:val="bottom"/>
          </w:tcPr>
          <w:p w14:paraId="1A77193B" w14:textId="0D832545" w:rsidR="00417A04" w:rsidRPr="00417A04" w:rsidRDefault="00417A04" w:rsidP="00303DB7">
            <w:pPr>
              <w:tabs>
                <w:tab w:val="right" w:pos="1202"/>
              </w:tabs>
              <w:spacing w:after="0" w:line="240" w:lineRule="auto"/>
              <w:jc w:val="right"/>
              <w:outlineLvl w:val="0"/>
              <w:rPr>
                <w:rFonts w:ascii="Arial" w:eastAsia="Times New Roman" w:hAnsi="Arial" w:cs="Arial"/>
                <w:b/>
                <w:iCs/>
                <w:sz w:val="18"/>
                <w:szCs w:val="18"/>
                <w:lang w:val="en-US"/>
              </w:rPr>
            </w:pPr>
            <w:bookmarkStart w:id="102" w:name="_Toc4057105"/>
            <w:r w:rsidRPr="00417A04">
              <w:rPr>
                <w:rFonts w:ascii="Arial" w:eastAsia="Calibri" w:hAnsi="Arial" w:cs="Arial"/>
                <w:b/>
                <w:iCs/>
                <w:sz w:val="18"/>
                <w:szCs w:val="18"/>
                <w:lang w:val="en-US"/>
              </w:rPr>
              <w:t xml:space="preserve">Profit for the </w:t>
            </w:r>
            <w:bookmarkEnd w:id="102"/>
            <w:r>
              <w:rPr>
                <w:rFonts w:ascii="Arial" w:eastAsia="Calibri" w:hAnsi="Arial" w:cs="Arial"/>
                <w:b/>
                <w:iCs/>
                <w:sz w:val="18"/>
                <w:szCs w:val="18"/>
                <w:lang w:val="en-US"/>
              </w:rPr>
              <w:t>period</w:t>
            </w:r>
          </w:p>
        </w:tc>
        <w:tc>
          <w:tcPr>
            <w:tcW w:w="621" w:type="pct"/>
            <w:vAlign w:val="bottom"/>
          </w:tcPr>
          <w:p w14:paraId="0CF6DE41" w14:textId="77777777" w:rsidR="00303DB7"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3" w:name="_Toc4057106"/>
            <w:r w:rsidRPr="00417A04">
              <w:rPr>
                <w:rFonts w:ascii="Arial" w:eastAsia="Calibri" w:hAnsi="Arial" w:cs="Arial"/>
                <w:b/>
                <w:iCs/>
                <w:sz w:val="18"/>
                <w:szCs w:val="18"/>
                <w:lang w:val="en-US"/>
              </w:rPr>
              <w:t>Guarantee</w:t>
            </w:r>
          </w:p>
          <w:p w14:paraId="660FABBF" w14:textId="163BBE0E"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r w:rsidRPr="00417A04">
              <w:rPr>
                <w:rFonts w:ascii="Arial" w:eastAsia="Calibri" w:hAnsi="Arial" w:cs="Arial"/>
                <w:b/>
                <w:iCs/>
                <w:sz w:val="18"/>
                <w:szCs w:val="18"/>
                <w:lang w:val="en-US"/>
              </w:rPr>
              <w:t>fund</w:t>
            </w:r>
            <w:bookmarkEnd w:id="103"/>
          </w:p>
        </w:tc>
        <w:tc>
          <w:tcPr>
            <w:tcW w:w="620" w:type="pct"/>
            <w:vAlign w:val="bottom"/>
          </w:tcPr>
          <w:p w14:paraId="6C747A8A" w14:textId="1B660B9D" w:rsidR="00417A04" w:rsidRPr="00417A04" w:rsidRDefault="00417A04" w:rsidP="00303DB7">
            <w:pPr>
              <w:tabs>
                <w:tab w:val="right" w:pos="1202"/>
              </w:tabs>
              <w:spacing w:after="0" w:line="240" w:lineRule="auto"/>
              <w:jc w:val="right"/>
              <w:outlineLvl w:val="0"/>
              <w:rPr>
                <w:rFonts w:ascii="Arial" w:eastAsia="Calibri" w:hAnsi="Arial" w:cs="Arial"/>
                <w:b/>
                <w:iCs/>
                <w:sz w:val="18"/>
                <w:szCs w:val="18"/>
                <w:lang w:val="en-US"/>
              </w:rPr>
            </w:pPr>
            <w:bookmarkStart w:id="104" w:name="_Toc4057107"/>
            <w:r w:rsidRPr="00417A04">
              <w:rPr>
                <w:rFonts w:ascii="Arial" w:eastAsia="Calibri" w:hAnsi="Arial" w:cs="Arial"/>
                <w:b/>
                <w:iCs/>
                <w:sz w:val="18"/>
                <w:szCs w:val="18"/>
                <w:lang w:val="en-US"/>
              </w:rPr>
              <w:t>Total</w:t>
            </w:r>
            <w:bookmarkEnd w:id="104"/>
            <w:r w:rsidRPr="00417A04">
              <w:rPr>
                <w:rFonts w:ascii="Arial" w:eastAsia="Calibri" w:hAnsi="Arial" w:cs="Arial"/>
                <w:b/>
                <w:iCs/>
                <w:sz w:val="18"/>
                <w:szCs w:val="18"/>
                <w:lang w:val="en-US"/>
              </w:rPr>
              <w:t xml:space="preserve"> </w:t>
            </w:r>
          </w:p>
        </w:tc>
      </w:tr>
      <w:tr w:rsidR="00F523C3" w:rsidRPr="00417A04" w14:paraId="143A6779" w14:textId="77777777" w:rsidTr="00F523C3">
        <w:trPr>
          <w:trHeight w:hRule="exact" w:val="322"/>
        </w:trPr>
        <w:tc>
          <w:tcPr>
            <w:tcW w:w="1399" w:type="pct"/>
            <w:vAlign w:val="bottom"/>
          </w:tcPr>
          <w:p w14:paraId="1D519E4D"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vAlign w:val="bottom"/>
          </w:tcPr>
          <w:p w14:paraId="5F32BF18" w14:textId="53CA723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5" w:name="_Toc4057108"/>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5"/>
          </w:p>
        </w:tc>
        <w:tc>
          <w:tcPr>
            <w:tcW w:w="590" w:type="pct"/>
            <w:vAlign w:val="bottom"/>
          </w:tcPr>
          <w:p w14:paraId="38D9F4BB" w14:textId="423001B2"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6" w:name="_Toc4057109"/>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6"/>
          </w:p>
        </w:tc>
        <w:tc>
          <w:tcPr>
            <w:tcW w:w="589" w:type="pct"/>
            <w:vAlign w:val="bottom"/>
          </w:tcPr>
          <w:p w14:paraId="1C8E6AD3" w14:textId="18CD6AC4"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7" w:name="_Toc4057110"/>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7"/>
          </w:p>
        </w:tc>
        <w:tc>
          <w:tcPr>
            <w:tcW w:w="589" w:type="pct"/>
            <w:vAlign w:val="bottom"/>
          </w:tcPr>
          <w:p w14:paraId="1EA4DFAB" w14:textId="757E4993"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8" w:name="_Toc4057111"/>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8"/>
          </w:p>
        </w:tc>
        <w:tc>
          <w:tcPr>
            <w:tcW w:w="621" w:type="pct"/>
            <w:vAlign w:val="bottom"/>
          </w:tcPr>
          <w:p w14:paraId="362573BF" w14:textId="43C25DF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09" w:name="_Toc4057112"/>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09"/>
          </w:p>
        </w:tc>
        <w:tc>
          <w:tcPr>
            <w:tcW w:w="620" w:type="pct"/>
            <w:vAlign w:val="bottom"/>
          </w:tcPr>
          <w:p w14:paraId="55D62AF2" w14:textId="73A96ED1"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bookmarkStart w:id="110" w:name="_Toc4057113"/>
            <w:r>
              <w:rPr>
                <w:rFonts w:ascii="Arial" w:eastAsia="Times New Roman" w:hAnsi="Arial" w:cs="Arial"/>
                <w:b/>
                <w:bCs/>
                <w:sz w:val="18"/>
                <w:szCs w:val="18"/>
                <w:lang w:val="en-US"/>
              </w:rPr>
              <w:t>EUR</w:t>
            </w:r>
            <w:r w:rsidRPr="00417A04">
              <w:rPr>
                <w:rFonts w:ascii="Arial" w:eastAsia="Times New Roman" w:hAnsi="Arial" w:cs="Arial"/>
                <w:b/>
                <w:bCs/>
                <w:sz w:val="18"/>
                <w:szCs w:val="18"/>
                <w:lang w:val="en-US"/>
              </w:rPr>
              <w:t xml:space="preserve"> ‘000</w:t>
            </w:r>
            <w:bookmarkEnd w:id="110"/>
          </w:p>
        </w:tc>
      </w:tr>
      <w:tr w:rsidR="00F523C3" w:rsidRPr="00417A04" w14:paraId="5E0549FA" w14:textId="77777777" w:rsidTr="00F523C3">
        <w:trPr>
          <w:trHeight w:hRule="exact" w:val="322"/>
        </w:trPr>
        <w:tc>
          <w:tcPr>
            <w:tcW w:w="1399" w:type="pct"/>
            <w:vAlign w:val="bottom"/>
          </w:tcPr>
          <w:p w14:paraId="1FA05378" w14:textId="77777777" w:rsidR="00417A04" w:rsidRPr="00417A04" w:rsidRDefault="00417A04" w:rsidP="00303DB7">
            <w:pPr>
              <w:tabs>
                <w:tab w:val="right" w:pos="1202"/>
              </w:tabs>
              <w:spacing w:after="0" w:line="240" w:lineRule="auto"/>
              <w:outlineLvl w:val="0"/>
              <w:rPr>
                <w:rFonts w:ascii="Arial" w:eastAsia="Times New Roman" w:hAnsi="Arial" w:cs="Arial"/>
                <w:iCs/>
                <w:sz w:val="18"/>
                <w:szCs w:val="18"/>
                <w:lang w:val="en-US"/>
              </w:rPr>
            </w:pPr>
          </w:p>
        </w:tc>
        <w:tc>
          <w:tcPr>
            <w:tcW w:w="591" w:type="pct"/>
            <w:tcBorders>
              <w:bottom w:val="single" w:sz="4" w:space="0" w:color="auto"/>
            </w:tcBorders>
            <w:vAlign w:val="bottom"/>
          </w:tcPr>
          <w:p w14:paraId="64AED32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90" w:type="pct"/>
            <w:tcBorders>
              <w:bottom w:val="single" w:sz="4" w:space="0" w:color="auto"/>
            </w:tcBorders>
            <w:vAlign w:val="bottom"/>
          </w:tcPr>
          <w:p w14:paraId="21E7274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3BD9C945"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589" w:type="pct"/>
            <w:tcBorders>
              <w:bottom w:val="single" w:sz="4" w:space="0" w:color="auto"/>
            </w:tcBorders>
            <w:vAlign w:val="bottom"/>
          </w:tcPr>
          <w:p w14:paraId="2D0B420C"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1" w:type="pct"/>
            <w:tcBorders>
              <w:bottom w:val="single" w:sz="4" w:space="0" w:color="auto"/>
            </w:tcBorders>
            <w:vAlign w:val="bottom"/>
          </w:tcPr>
          <w:p w14:paraId="23F18201"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c>
          <w:tcPr>
            <w:tcW w:w="620" w:type="pct"/>
            <w:tcBorders>
              <w:bottom w:val="single" w:sz="4" w:space="0" w:color="auto"/>
            </w:tcBorders>
            <w:vAlign w:val="bottom"/>
          </w:tcPr>
          <w:p w14:paraId="03152A52" w14:textId="77777777" w:rsidR="00417A04" w:rsidRPr="00417A04" w:rsidRDefault="00417A04" w:rsidP="00303DB7">
            <w:pPr>
              <w:tabs>
                <w:tab w:val="right" w:pos="1202"/>
              </w:tabs>
              <w:spacing w:after="0" w:line="240" w:lineRule="auto"/>
              <w:jc w:val="right"/>
              <w:outlineLvl w:val="0"/>
              <w:rPr>
                <w:rFonts w:ascii="Arial" w:eastAsia="Times New Roman" w:hAnsi="Arial" w:cs="Arial"/>
                <w:b/>
                <w:bCs/>
                <w:sz w:val="18"/>
                <w:szCs w:val="18"/>
                <w:lang w:val="en-US"/>
              </w:rPr>
            </w:pPr>
          </w:p>
        </w:tc>
      </w:tr>
      <w:tr w:rsidR="00513E29" w:rsidRPr="00417A04" w14:paraId="70700AE6" w14:textId="77777777" w:rsidTr="00C57799">
        <w:trPr>
          <w:trHeight w:val="288"/>
        </w:trPr>
        <w:tc>
          <w:tcPr>
            <w:tcW w:w="1399" w:type="pct"/>
            <w:vAlign w:val="bottom"/>
          </w:tcPr>
          <w:p w14:paraId="71AD26D2" w14:textId="77777777" w:rsidR="00513E29" w:rsidRDefault="00513E29" w:rsidP="00513E29">
            <w:pPr>
              <w:tabs>
                <w:tab w:val="right" w:pos="1202"/>
              </w:tabs>
              <w:spacing w:after="0" w:line="240" w:lineRule="auto"/>
              <w:outlineLvl w:val="0"/>
              <w:rPr>
                <w:rFonts w:ascii="Arial" w:eastAsia="Times New Roman" w:hAnsi="Arial" w:cs="Arial"/>
                <w:b/>
                <w:iCs/>
                <w:sz w:val="18"/>
                <w:szCs w:val="18"/>
                <w:lang w:val="en-US"/>
              </w:rPr>
            </w:pPr>
            <w:bookmarkStart w:id="111" w:name="_Toc4057114"/>
            <w:r w:rsidRPr="00417A04">
              <w:rPr>
                <w:rFonts w:ascii="Arial" w:eastAsia="Times New Roman" w:hAnsi="Arial" w:cs="Arial"/>
                <w:b/>
                <w:iCs/>
                <w:sz w:val="18"/>
                <w:szCs w:val="18"/>
                <w:lang w:val="en-US"/>
              </w:rPr>
              <w:t xml:space="preserve">Balance as of </w:t>
            </w:r>
          </w:p>
          <w:p w14:paraId="0BF3F2E3" w14:textId="385A0CE3" w:rsidR="00513E29" w:rsidRPr="00417A04" w:rsidRDefault="00513E29" w:rsidP="00513E29">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1 January </w:t>
            </w:r>
            <w:bookmarkEnd w:id="111"/>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2</w:t>
            </w:r>
          </w:p>
        </w:tc>
        <w:tc>
          <w:tcPr>
            <w:tcW w:w="591" w:type="pct"/>
            <w:tcBorders>
              <w:top w:val="nil"/>
              <w:left w:val="nil"/>
              <w:bottom w:val="single" w:sz="12" w:space="0" w:color="auto"/>
              <w:right w:val="nil"/>
            </w:tcBorders>
            <w:shd w:val="clear" w:color="auto" w:fill="auto"/>
            <w:vAlign w:val="bottom"/>
          </w:tcPr>
          <w:p w14:paraId="28B9AAA2" w14:textId="7E3A024A"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953</w:t>
            </w:r>
            <w:r>
              <w:rPr>
                <w:rFonts w:ascii="Arial" w:hAnsi="Arial" w:cs="Arial"/>
                <w:b/>
                <w:bCs/>
                <w:sz w:val="18"/>
                <w:szCs w:val="18"/>
              </w:rPr>
              <w:t>,565</w:t>
            </w:r>
            <w:r w:rsidRPr="00347F1D">
              <w:rPr>
                <w:rFonts w:ascii="Arial" w:hAnsi="Arial" w:cs="Arial"/>
                <w:b/>
                <w:bCs/>
                <w:sz w:val="18"/>
                <w:szCs w:val="18"/>
              </w:rPr>
              <w:t xml:space="preserve"> </w:t>
            </w:r>
          </w:p>
        </w:tc>
        <w:tc>
          <w:tcPr>
            <w:tcW w:w="590" w:type="pct"/>
            <w:tcBorders>
              <w:top w:val="nil"/>
              <w:left w:val="nil"/>
              <w:bottom w:val="single" w:sz="12" w:space="0" w:color="auto"/>
              <w:right w:val="nil"/>
            </w:tcBorders>
            <w:shd w:val="clear" w:color="auto" w:fill="auto"/>
            <w:vAlign w:val="bottom"/>
          </w:tcPr>
          <w:p w14:paraId="75D3DD38" w14:textId="7234B6D7"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w:t>
            </w:r>
            <w:r w:rsidRPr="00D81915">
              <w:rPr>
                <w:rFonts w:ascii="Arial" w:hAnsi="Arial" w:cs="Arial"/>
                <w:b/>
                <w:bCs/>
                <w:sz w:val="18"/>
                <w:szCs w:val="18"/>
              </w:rPr>
              <w:t xml:space="preserve"> 419</w:t>
            </w:r>
            <w:r>
              <w:rPr>
                <w:rFonts w:ascii="Arial" w:hAnsi="Arial" w:cs="Arial"/>
                <w:b/>
                <w:bCs/>
                <w:sz w:val="18"/>
                <w:szCs w:val="18"/>
              </w:rPr>
              <w:t>,</w:t>
            </w:r>
            <w:r w:rsidRPr="00D81915">
              <w:rPr>
                <w:rFonts w:ascii="Arial" w:hAnsi="Arial" w:cs="Arial"/>
                <w:b/>
                <w:bCs/>
                <w:sz w:val="18"/>
                <w:szCs w:val="18"/>
              </w:rPr>
              <w:t>097</w:t>
            </w:r>
          </w:p>
        </w:tc>
        <w:tc>
          <w:tcPr>
            <w:tcW w:w="589" w:type="pct"/>
            <w:tcBorders>
              <w:top w:val="nil"/>
              <w:left w:val="nil"/>
              <w:bottom w:val="single" w:sz="12" w:space="0" w:color="auto"/>
              <w:right w:val="nil"/>
            </w:tcBorders>
            <w:shd w:val="clear" w:color="auto" w:fill="auto"/>
            <w:vAlign w:val="bottom"/>
          </w:tcPr>
          <w:p w14:paraId="5BDA9B69" w14:textId="0CCE321B"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4</w:t>
            </w:r>
            <w:r>
              <w:rPr>
                <w:rFonts w:ascii="Arial" w:hAnsi="Arial" w:cs="Arial"/>
                <w:b/>
                <w:bCs/>
                <w:sz w:val="18"/>
                <w:szCs w:val="18"/>
              </w:rPr>
              <w:t>,</w:t>
            </w:r>
            <w:r w:rsidRPr="00347F1D">
              <w:rPr>
                <w:rFonts w:ascii="Arial" w:hAnsi="Arial" w:cs="Arial"/>
                <w:b/>
                <w:bCs/>
                <w:sz w:val="18"/>
                <w:szCs w:val="18"/>
              </w:rPr>
              <w:t>50</w:t>
            </w:r>
            <w:r>
              <w:rPr>
                <w:rFonts w:ascii="Arial" w:hAnsi="Arial" w:cs="Arial"/>
                <w:b/>
                <w:bCs/>
                <w:sz w:val="18"/>
                <w:szCs w:val="18"/>
              </w:rPr>
              <w:t>9</w:t>
            </w:r>
            <w:r w:rsidRPr="00347F1D">
              <w:rPr>
                <w:rFonts w:ascii="Arial" w:hAnsi="Arial" w:cs="Arial"/>
                <w:b/>
                <w:bCs/>
                <w:sz w:val="18"/>
                <w:szCs w:val="18"/>
              </w:rPr>
              <w:t xml:space="preserve"> </w:t>
            </w:r>
          </w:p>
        </w:tc>
        <w:tc>
          <w:tcPr>
            <w:tcW w:w="589" w:type="pct"/>
            <w:tcBorders>
              <w:top w:val="nil"/>
              <w:left w:val="nil"/>
              <w:bottom w:val="single" w:sz="12" w:space="0" w:color="auto"/>
              <w:right w:val="nil"/>
            </w:tcBorders>
            <w:shd w:val="clear" w:color="auto" w:fill="auto"/>
            <w:vAlign w:val="bottom"/>
          </w:tcPr>
          <w:p w14:paraId="6C8904E7" w14:textId="0686C277"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24</w:t>
            </w:r>
            <w:r>
              <w:rPr>
                <w:rFonts w:ascii="Arial" w:hAnsi="Arial" w:cs="Arial"/>
                <w:b/>
                <w:bCs/>
                <w:sz w:val="18"/>
                <w:szCs w:val="18"/>
              </w:rPr>
              <w:t>,</w:t>
            </w:r>
            <w:r w:rsidRPr="00347F1D">
              <w:rPr>
                <w:rFonts w:ascii="Arial" w:hAnsi="Arial" w:cs="Arial"/>
                <w:b/>
                <w:bCs/>
                <w:sz w:val="18"/>
                <w:szCs w:val="18"/>
              </w:rPr>
              <w:t>9</w:t>
            </w:r>
            <w:r>
              <w:rPr>
                <w:rFonts w:ascii="Arial" w:hAnsi="Arial" w:cs="Arial"/>
                <w:b/>
                <w:bCs/>
                <w:sz w:val="18"/>
                <w:szCs w:val="18"/>
              </w:rPr>
              <w:t>76</w:t>
            </w:r>
            <w:r w:rsidRPr="00347F1D">
              <w:rPr>
                <w:rFonts w:ascii="Arial" w:hAnsi="Arial" w:cs="Arial"/>
                <w:b/>
                <w:bCs/>
                <w:sz w:val="18"/>
                <w:szCs w:val="18"/>
              </w:rPr>
              <w:t xml:space="preserve"> </w:t>
            </w:r>
          </w:p>
        </w:tc>
        <w:tc>
          <w:tcPr>
            <w:tcW w:w="621" w:type="pct"/>
            <w:tcBorders>
              <w:top w:val="nil"/>
              <w:left w:val="nil"/>
              <w:bottom w:val="single" w:sz="12" w:space="0" w:color="auto"/>
              <w:right w:val="nil"/>
            </w:tcBorders>
            <w:shd w:val="clear" w:color="auto" w:fill="auto"/>
            <w:vAlign w:val="bottom"/>
          </w:tcPr>
          <w:p w14:paraId="5F8DF220" w14:textId="5B3ACB9C"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63</w:t>
            </w:r>
            <w:r>
              <w:rPr>
                <w:rFonts w:ascii="Arial" w:hAnsi="Arial" w:cs="Arial"/>
                <w:b/>
                <w:bCs/>
                <w:sz w:val="18"/>
                <w:szCs w:val="18"/>
              </w:rPr>
              <w:t>4</w:t>
            </w:r>
          </w:p>
        </w:tc>
        <w:tc>
          <w:tcPr>
            <w:tcW w:w="620" w:type="pct"/>
            <w:tcBorders>
              <w:top w:val="nil"/>
              <w:left w:val="nil"/>
              <w:bottom w:val="single" w:sz="12" w:space="0" w:color="auto"/>
              <w:right w:val="nil"/>
            </w:tcBorders>
            <w:shd w:val="clear" w:color="auto" w:fill="auto"/>
            <w:vAlign w:val="bottom"/>
          </w:tcPr>
          <w:p w14:paraId="638E9827" w14:textId="421E6D4C"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D81915">
              <w:rPr>
                <w:rFonts w:ascii="Arial" w:hAnsi="Arial" w:cs="Arial"/>
                <w:b/>
                <w:bCs/>
                <w:sz w:val="18"/>
                <w:szCs w:val="18"/>
              </w:rPr>
              <w:t>1</w:t>
            </w:r>
            <w:r>
              <w:rPr>
                <w:rFonts w:ascii="Arial" w:hAnsi="Arial" w:cs="Arial"/>
                <w:b/>
                <w:bCs/>
                <w:sz w:val="18"/>
                <w:szCs w:val="18"/>
              </w:rPr>
              <w:t>,</w:t>
            </w:r>
            <w:r w:rsidRPr="00D81915">
              <w:rPr>
                <w:rFonts w:ascii="Arial" w:hAnsi="Arial" w:cs="Arial"/>
                <w:b/>
                <w:bCs/>
                <w:sz w:val="18"/>
                <w:szCs w:val="18"/>
              </w:rPr>
              <w:t>403</w:t>
            </w:r>
            <w:r>
              <w:rPr>
                <w:rFonts w:ascii="Arial" w:hAnsi="Arial" w:cs="Arial"/>
                <w:b/>
                <w:bCs/>
                <w:sz w:val="18"/>
                <w:szCs w:val="18"/>
              </w:rPr>
              <w:t>,</w:t>
            </w:r>
            <w:r w:rsidRPr="00D81915">
              <w:rPr>
                <w:rFonts w:ascii="Arial" w:hAnsi="Arial" w:cs="Arial"/>
                <w:b/>
                <w:bCs/>
                <w:sz w:val="18"/>
                <w:szCs w:val="18"/>
              </w:rPr>
              <w:t>781</w:t>
            </w:r>
          </w:p>
        </w:tc>
      </w:tr>
      <w:tr w:rsidR="00513E29" w:rsidRPr="00417A04" w14:paraId="6CF37115" w14:textId="77777777" w:rsidTr="00F523C3">
        <w:trPr>
          <w:trHeight w:val="87"/>
        </w:trPr>
        <w:tc>
          <w:tcPr>
            <w:tcW w:w="1399" w:type="pct"/>
            <w:vAlign w:val="bottom"/>
          </w:tcPr>
          <w:p w14:paraId="155F07A1" w14:textId="00F5D663" w:rsidR="00513E29" w:rsidRPr="00417A04" w:rsidRDefault="00513E29" w:rsidP="00513E29">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9B45884" w14:textId="47732531"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eastAsia="Times New Roman" w:hAnsi="Arial" w:cs="Arial"/>
                <w:iCs/>
                <w:color w:val="000000" w:themeColor="text1"/>
                <w:sz w:val="18"/>
                <w:szCs w:val="18"/>
              </w:rPr>
              <w:t>-</w:t>
            </w:r>
          </w:p>
        </w:tc>
        <w:tc>
          <w:tcPr>
            <w:tcW w:w="590" w:type="pct"/>
            <w:tcBorders>
              <w:top w:val="nil"/>
              <w:left w:val="nil"/>
              <w:bottom w:val="nil"/>
              <w:right w:val="nil"/>
            </w:tcBorders>
            <w:shd w:val="clear" w:color="auto" w:fill="auto"/>
            <w:vAlign w:val="bottom"/>
          </w:tcPr>
          <w:p w14:paraId="16B4C687" w14:textId="26AB4890"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3030E536" w14:textId="19F3FA35"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eastAsia="Times New Roman" w:hAnsi="Arial" w:cs="Arial"/>
                <w:iCs/>
                <w:color w:val="000000" w:themeColor="text1"/>
                <w:sz w:val="18"/>
                <w:szCs w:val="18"/>
              </w:rPr>
              <w:t>-</w:t>
            </w:r>
          </w:p>
        </w:tc>
        <w:tc>
          <w:tcPr>
            <w:tcW w:w="589" w:type="pct"/>
            <w:tcBorders>
              <w:top w:val="nil"/>
              <w:left w:val="nil"/>
              <w:bottom w:val="nil"/>
              <w:right w:val="nil"/>
            </w:tcBorders>
            <w:shd w:val="clear" w:color="auto" w:fill="auto"/>
            <w:vAlign w:val="bottom"/>
          </w:tcPr>
          <w:p w14:paraId="5ED61CFC" w14:textId="3F3A0CBE"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hAnsi="Arial" w:cs="Arial"/>
                <w:sz w:val="18"/>
                <w:szCs w:val="18"/>
              </w:rPr>
              <w:t xml:space="preserve"> 30</w:t>
            </w:r>
            <w:r>
              <w:rPr>
                <w:rFonts w:ascii="Arial" w:hAnsi="Arial" w:cs="Arial"/>
                <w:sz w:val="18"/>
                <w:szCs w:val="18"/>
              </w:rPr>
              <w:t>,</w:t>
            </w:r>
            <w:r w:rsidRPr="00347F1D">
              <w:rPr>
                <w:rFonts w:ascii="Arial" w:hAnsi="Arial" w:cs="Arial"/>
                <w:sz w:val="18"/>
                <w:szCs w:val="18"/>
              </w:rPr>
              <w:t xml:space="preserve">524 </w:t>
            </w:r>
          </w:p>
        </w:tc>
        <w:tc>
          <w:tcPr>
            <w:tcW w:w="621" w:type="pct"/>
            <w:tcBorders>
              <w:top w:val="nil"/>
              <w:left w:val="nil"/>
              <w:bottom w:val="nil"/>
              <w:right w:val="nil"/>
            </w:tcBorders>
            <w:shd w:val="clear" w:color="auto" w:fill="auto"/>
            <w:vAlign w:val="bottom"/>
          </w:tcPr>
          <w:p w14:paraId="5722DD9E" w14:textId="3B237E65"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r w:rsidRPr="00347F1D">
              <w:rPr>
                <w:rFonts w:ascii="Arial" w:eastAsia="Times New Roman" w:hAnsi="Arial" w:cs="Arial"/>
                <w:color w:val="000000" w:themeColor="text1"/>
                <w:sz w:val="18"/>
                <w:szCs w:val="18"/>
              </w:rPr>
              <w:t>-</w:t>
            </w:r>
          </w:p>
        </w:tc>
        <w:tc>
          <w:tcPr>
            <w:tcW w:w="620" w:type="pct"/>
            <w:tcBorders>
              <w:top w:val="nil"/>
              <w:left w:val="nil"/>
              <w:bottom w:val="nil"/>
              <w:right w:val="nil"/>
            </w:tcBorders>
            <w:shd w:val="clear" w:color="auto" w:fill="auto"/>
            <w:vAlign w:val="bottom"/>
          </w:tcPr>
          <w:p w14:paraId="6F9CC9B7" w14:textId="0F2821D2"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30</w:t>
            </w:r>
            <w:r>
              <w:rPr>
                <w:rFonts w:ascii="Arial" w:hAnsi="Arial" w:cs="Arial"/>
                <w:sz w:val="18"/>
                <w:szCs w:val="18"/>
              </w:rPr>
              <w:t>,</w:t>
            </w:r>
            <w:r w:rsidRPr="00347F1D">
              <w:rPr>
                <w:rFonts w:ascii="Arial" w:hAnsi="Arial" w:cs="Arial"/>
                <w:sz w:val="18"/>
                <w:szCs w:val="18"/>
              </w:rPr>
              <w:t xml:space="preserve">524 </w:t>
            </w:r>
          </w:p>
        </w:tc>
      </w:tr>
      <w:tr w:rsidR="00513E29" w:rsidRPr="00417A04" w14:paraId="15280A0D" w14:textId="77777777" w:rsidTr="00C57799">
        <w:trPr>
          <w:trHeight w:val="296"/>
        </w:trPr>
        <w:tc>
          <w:tcPr>
            <w:tcW w:w="1399" w:type="pct"/>
            <w:vAlign w:val="bottom"/>
          </w:tcPr>
          <w:p w14:paraId="5246195B" w14:textId="77777777" w:rsidR="00513E29" w:rsidRPr="00417A04" w:rsidRDefault="00513E29" w:rsidP="00513E29">
            <w:pPr>
              <w:tabs>
                <w:tab w:val="right" w:pos="1202"/>
              </w:tabs>
              <w:spacing w:after="0" w:line="240" w:lineRule="auto"/>
              <w:outlineLvl w:val="0"/>
              <w:rPr>
                <w:rFonts w:ascii="Arial" w:eastAsia="Times New Roman" w:hAnsi="Arial" w:cs="Arial"/>
                <w:iCs/>
                <w:sz w:val="18"/>
                <w:szCs w:val="18"/>
                <w:lang w:val="en-US"/>
              </w:rPr>
            </w:pPr>
            <w:bookmarkStart w:id="112" w:name="_Toc4057128"/>
            <w:r w:rsidRPr="00417A04">
              <w:rPr>
                <w:rFonts w:ascii="Arial" w:eastAsia="Times New Roman" w:hAnsi="Arial" w:cs="Arial"/>
                <w:iCs/>
                <w:sz w:val="18"/>
                <w:szCs w:val="18"/>
                <w:lang w:val="en-US"/>
              </w:rPr>
              <w:t>Other comprehensive income</w:t>
            </w:r>
            <w:bookmarkEnd w:id="112"/>
          </w:p>
        </w:tc>
        <w:tc>
          <w:tcPr>
            <w:tcW w:w="591" w:type="pct"/>
            <w:tcBorders>
              <w:bottom w:val="single" w:sz="4" w:space="0" w:color="auto"/>
            </w:tcBorders>
            <w:vAlign w:val="bottom"/>
          </w:tcPr>
          <w:p w14:paraId="66479318" w14:textId="1F5531F8"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p>
        </w:tc>
        <w:tc>
          <w:tcPr>
            <w:tcW w:w="590" w:type="pct"/>
            <w:tcBorders>
              <w:bottom w:val="single" w:sz="4" w:space="0" w:color="auto"/>
            </w:tcBorders>
            <w:vAlign w:val="bottom"/>
          </w:tcPr>
          <w:p w14:paraId="62E2F428" w14:textId="6B044EF0"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p>
        </w:tc>
        <w:tc>
          <w:tcPr>
            <w:tcW w:w="589" w:type="pct"/>
            <w:tcBorders>
              <w:bottom w:val="single" w:sz="4" w:space="0" w:color="auto"/>
            </w:tcBorders>
            <w:vAlign w:val="bottom"/>
          </w:tcPr>
          <w:p w14:paraId="37BD86B6" w14:textId="31A15468"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(3</w:t>
            </w:r>
            <w:r>
              <w:rPr>
                <w:rFonts w:ascii="Arial" w:hAnsi="Arial" w:cs="Arial"/>
                <w:sz w:val="18"/>
                <w:szCs w:val="18"/>
              </w:rPr>
              <w:t>,</w:t>
            </w:r>
            <w:r w:rsidRPr="00347F1D">
              <w:rPr>
                <w:rFonts w:ascii="Arial" w:hAnsi="Arial" w:cs="Arial"/>
                <w:sz w:val="18"/>
                <w:szCs w:val="18"/>
              </w:rPr>
              <w:t>806)</w:t>
            </w:r>
          </w:p>
        </w:tc>
        <w:tc>
          <w:tcPr>
            <w:tcW w:w="589" w:type="pct"/>
            <w:tcBorders>
              <w:bottom w:val="single" w:sz="4" w:space="0" w:color="auto"/>
            </w:tcBorders>
            <w:vAlign w:val="bottom"/>
          </w:tcPr>
          <w:p w14:paraId="7CE5C855" w14:textId="5D26CD95"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p>
        </w:tc>
        <w:tc>
          <w:tcPr>
            <w:tcW w:w="621" w:type="pct"/>
            <w:tcBorders>
              <w:bottom w:val="single" w:sz="4" w:space="0" w:color="auto"/>
            </w:tcBorders>
            <w:vAlign w:val="bottom"/>
          </w:tcPr>
          <w:p w14:paraId="16436B61" w14:textId="788D3B3F" w:rsidR="00513E29" w:rsidRPr="00417A04" w:rsidRDefault="00513E29" w:rsidP="00513E29">
            <w:pPr>
              <w:tabs>
                <w:tab w:val="right" w:pos="1202"/>
              </w:tabs>
              <w:spacing w:after="0" w:line="240" w:lineRule="auto"/>
              <w:jc w:val="right"/>
              <w:outlineLvl w:val="0"/>
              <w:rPr>
                <w:rFonts w:ascii="Arial" w:eastAsia="Times New Roman" w:hAnsi="Arial" w:cs="Arial"/>
                <w:sz w:val="18"/>
                <w:szCs w:val="18"/>
                <w:lang w:val="en-US"/>
              </w:rPr>
            </w:pPr>
          </w:p>
        </w:tc>
        <w:tc>
          <w:tcPr>
            <w:tcW w:w="620" w:type="pct"/>
            <w:tcBorders>
              <w:bottom w:val="single" w:sz="4" w:space="0" w:color="auto"/>
            </w:tcBorders>
            <w:vAlign w:val="bottom"/>
          </w:tcPr>
          <w:p w14:paraId="337B1D83" w14:textId="69E1809B"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(3</w:t>
            </w:r>
            <w:r>
              <w:rPr>
                <w:rFonts w:ascii="Arial" w:hAnsi="Arial" w:cs="Arial"/>
                <w:sz w:val="18"/>
                <w:szCs w:val="18"/>
              </w:rPr>
              <w:t>,</w:t>
            </w:r>
            <w:r w:rsidRPr="00347F1D">
              <w:rPr>
                <w:rFonts w:ascii="Arial" w:hAnsi="Arial" w:cs="Arial"/>
                <w:sz w:val="18"/>
                <w:szCs w:val="18"/>
              </w:rPr>
              <w:t>806)</w:t>
            </w:r>
          </w:p>
        </w:tc>
      </w:tr>
      <w:tr w:rsidR="00513E29" w:rsidRPr="00417A04" w14:paraId="7F67B070" w14:textId="77777777" w:rsidTr="00F523C3">
        <w:trPr>
          <w:trHeight w:hRule="exact" w:val="333"/>
        </w:trPr>
        <w:tc>
          <w:tcPr>
            <w:tcW w:w="1399" w:type="pct"/>
            <w:vAlign w:val="bottom"/>
          </w:tcPr>
          <w:p w14:paraId="3C1657EF" w14:textId="77777777" w:rsidR="00513E29" w:rsidRPr="00417A04" w:rsidRDefault="00513E29" w:rsidP="00513E29">
            <w:pPr>
              <w:tabs>
                <w:tab w:val="right" w:pos="1202"/>
              </w:tabs>
              <w:spacing w:after="0" w:line="240" w:lineRule="auto"/>
              <w:outlineLvl w:val="0"/>
              <w:rPr>
                <w:rFonts w:ascii="Arial" w:eastAsia="Times New Roman" w:hAnsi="Arial" w:cs="Arial"/>
                <w:iCs/>
                <w:sz w:val="18"/>
                <w:szCs w:val="18"/>
                <w:lang w:val="en-US"/>
              </w:rPr>
            </w:pPr>
            <w:bookmarkStart w:id="113" w:name="_Toc4057134"/>
            <w:r w:rsidRPr="00417A04">
              <w:rPr>
                <w:rFonts w:ascii="Arial" w:eastAsia="Times New Roman" w:hAnsi="Arial" w:cs="Arial"/>
                <w:iCs/>
                <w:sz w:val="18"/>
                <w:szCs w:val="18"/>
                <w:lang w:val="en-US"/>
              </w:rPr>
              <w:t>Total comprehensive income</w:t>
            </w:r>
            <w:bookmarkEnd w:id="113"/>
          </w:p>
        </w:tc>
        <w:tc>
          <w:tcPr>
            <w:tcW w:w="591" w:type="pct"/>
            <w:tcBorders>
              <w:top w:val="nil"/>
              <w:left w:val="nil"/>
              <w:bottom w:val="single" w:sz="4" w:space="0" w:color="auto"/>
              <w:right w:val="nil"/>
            </w:tcBorders>
            <w:shd w:val="clear" w:color="auto" w:fill="auto"/>
            <w:vAlign w:val="bottom"/>
          </w:tcPr>
          <w:p w14:paraId="4038430B" w14:textId="3BA290CB"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4970C0F5" w14:textId="2EE997B3"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05A7472E" w14:textId="73FD5612"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(3</w:t>
            </w:r>
            <w:r>
              <w:rPr>
                <w:rFonts w:ascii="Arial" w:hAnsi="Arial" w:cs="Arial"/>
                <w:sz w:val="18"/>
                <w:szCs w:val="18"/>
              </w:rPr>
              <w:t>,</w:t>
            </w:r>
            <w:r w:rsidRPr="00347F1D">
              <w:rPr>
                <w:rFonts w:ascii="Arial" w:hAnsi="Arial" w:cs="Arial"/>
                <w:sz w:val="18"/>
                <w:szCs w:val="18"/>
              </w:rPr>
              <w:t>806)</w:t>
            </w:r>
          </w:p>
        </w:tc>
        <w:tc>
          <w:tcPr>
            <w:tcW w:w="589" w:type="pct"/>
            <w:tcBorders>
              <w:top w:val="nil"/>
              <w:left w:val="nil"/>
              <w:bottom w:val="single" w:sz="4" w:space="0" w:color="auto"/>
              <w:right w:val="nil"/>
            </w:tcBorders>
            <w:shd w:val="clear" w:color="auto" w:fill="auto"/>
            <w:vAlign w:val="bottom"/>
          </w:tcPr>
          <w:p w14:paraId="7D6270D2" w14:textId="086A7DE1"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30</w:t>
            </w:r>
            <w:r>
              <w:rPr>
                <w:rFonts w:ascii="Arial" w:hAnsi="Arial" w:cs="Arial"/>
                <w:sz w:val="18"/>
                <w:szCs w:val="18"/>
              </w:rPr>
              <w:t>,</w:t>
            </w:r>
            <w:r w:rsidRPr="00347F1D">
              <w:rPr>
                <w:rFonts w:ascii="Arial" w:hAnsi="Arial" w:cs="Arial"/>
                <w:sz w:val="18"/>
                <w:szCs w:val="18"/>
              </w:rPr>
              <w:t xml:space="preserve">524 </w:t>
            </w:r>
          </w:p>
        </w:tc>
        <w:tc>
          <w:tcPr>
            <w:tcW w:w="621" w:type="pct"/>
            <w:tcBorders>
              <w:top w:val="nil"/>
              <w:left w:val="nil"/>
              <w:bottom w:val="single" w:sz="4" w:space="0" w:color="auto"/>
              <w:right w:val="nil"/>
            </w:tcBorders>
            <w:shd w:val="clear" w:color="auto" w:fill="auto"/>
            <w:vAlign w:val="bottom"/>
          </w:tcPr>
          <w:p w14:paraId="448F2292" w14:textId="26DCDDF3"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 </w:t>
            </w:r>
          </w:p>
        </w:tc>
        <w:tc>
          <w:tcPr>
            <w:tcW w:w="620" w:type="pct"/>
            <w:tcBorders>
              <w:top w:val="nil"/>
              <w:left w:val="nil"/>
              <w:bottom w:val="single" w:sz="4" w:space="0" w:color="auto"/>
              <w:right w:val="nil"/>
            </w:tcBorders>
            <w:shd w:val="clear" w:color="auto" w:fill="auto"/>
            <w:vAlign w:val="bottom"/>
          </w:tcPr>
          <w:p w14:paraId="422E25AA" w14:textId="5A464456"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26</w:t>
            </w:r>
            <w:r>
              <w:rPr>
                <w:rFonts w:ascii="Arial" w:hAnsi="Arial" w:cs="Arial"/>
                <w:sz w:val="18"/>
                <w:szCs w:val="18"/>
              </w:rPr>
              <w:t>,</w:t>
            </w:r>
            <w:r w:rsidRPr="00347F1D">
              <w:rPr>
                <w:rFonts w:ascii="Arial" w:hAnsi="Arial" w:cs="Arial"/>
                <w:sz w:val="18"/>
                <w:szCs w:val="18"/>
              </w:rPr>
              <w:t xml:space="preserve">718 </w:t>
            </w:r>
          </w:p>
        </w:tc>
      </w:tr>
      <w:tr w:rsidR="00513E29" w:rsidRPr="00417A04" w14:paraId="5DD9A90E" w14:textId="77777777" w:rsidTr="00F523C3">
        <w:trPr>
          <w:trHeight w:val="495"/>
        </w:trPr>
        <w:tc>
          <w:tcPr>
            <w:tcW w:w="1399" w:type="pct"/>
            <w:vAlign w:val="bottom"/>
          </w:tcPr>
          <w:p w14:paraId="47E8B60B" w14:textId="77777777" w:rsidR="00513E29" w:rsidRPr="00417A04" w:rsidRDefault="00513E29" w:rsidP="00513E29">
            <w:pPr>
              <w:tabs>
                <w:tab w:val="right" w:pos="1202"/>
              </w:tabs>
              <w:spacing w:after="0" w:line="240" w:lineRule="auto"/>
              <w:outlineLvl w:val="0"/>
              <w:rPr>
                <w:rFonts w:ascii="Arial" w:eastAsia="Times New Roman" w:hAnsi="Arial" w:cs="Arial"/>
                <w:iCs/>
                <w:sz w:val="18"/>
                <w:szCs w:val="18"/>
                <w:lang w:val="en-US"/>
              </w:rPr>
            </w:pPr>
            <w:bookmarkStart w:id="114" w:name="_Toc4057141"/>
            <w:r w:rsidRPr="00417A04">
              <w:rPr>
                <w:rFonts w:ascii="Arial" w:eastAsia="Times New Roman" w:hAnsi="Arial" w:cs="Arial"/>
                <w:iCs/>
                <w:sz w:val="18"/>
                <w:szCs w:val="18"/>
                <w:lang w:val="en-US"/>
              </w:rPr>
              <w:t>Net foreign exchange -</w:t>
            </w:r>
            <w:r w:rsidRPr="00417A04">
              <w:rPr>
                <w:rFonts w:ascii="Arial" w:eastAsia="Times New Roman" w:hAnsi="Arial" w:cs="Arial"/>
                <w:sz w:val="18"/>
                <w:szCs w:val="18"/>
                <w:lang w:val="en-US"/>
              </w:rPr>
              <w:t xml:space="preserve"> </w:t>
            </w:r>
            <w:r w:rsidRPr="00417A04">
              <w:rPr>
                <w:rFonts w:ascii="Arial" w:eastAsia="Times New Roman" w:hAnsi="Arial" w:cs="Arial"/>
                <w:iCs/>
                <w:sz w:val="18"/>
                <w:szCs w:val="18"/>
                <w:lang w:val="en-US"/>
              </w:rPr>
              <w:t>Guarantee fund</w:t>
            </w:r>
            <w:bookmarkEnd w:id="114"/>
          </w:p>
        </w:tc>
        <w:tc>
          <w:tcPr>
            <w:tcW w:w="591" w:type="pct"/>
            <w:tcBorders>
              <w:top w:val="nil"/>
              <w:left w:val="nil"/>
              <w:bottom w:val="nil"/>
              <w:right w:val="nil"/>
            </w:tcBorders>
            <w:shd w:val="clear" w:color="auto" w:fill="auto"/>
            <w:vAlign w:val="bottom"/>
          </w:tcPr>
          <w:p w14:paraId="459C997D" w14:textId="1E6685B4"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rPr>
            </w:pPr>
            <w:r w:rsidRPr="00347F1D">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23B933EB" w14:textId="26CED3D0"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rPr>
            </w:pPr>
            <w:r w:rsidRPr="00347F1D">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13097A3E" w14:textId="16B882FC"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DA35504" w14:textId="098E4634"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2E017902" w14:textId="43AEA0C6"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rPr>
            </w:pPr>
            <w:r w:rsidRPr="00347F1D">
              <w:rPr>
                <w:rFonts w:ascii="Arial" w:hAnsi="Arial" w:cs="Arial"/>
                <w:sz w:val="18"/>
                <w:szCs w:val="18"/>
              </w:rPr>
              <w:t xml:space="preserve"> 13 </w:t>
            </w:r>
          </w:p>
        </w:tc>
        <w:tc>
          <w:tcPr>
            <w:tcW w:w="620" w:type="pct"/>
            <w:tcBorders>
              <w:top w:val="nil"/>
              <w:left w:val="nil"/>
              <w:bottom w:val="nil"/>
              <w:right w:val="nil"/>
            </w:tcBorders>
            <w:shd w:val="clear" w:color="auto" w:fill="auto"/>
            <w:vAlign w:val="bottom"/>
          </w:tcPr>
          <w:p w14:paraId="098C13A0" w14:textId="38E13063"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13 </w:t>
            </w:r>
          </w:p>
        </w:tc>
      </w:tr>
      <w:tr w:rsidR="007852EB" w:rsidRPr="00417A04" w14:paraId="6DDA8C0D" w14:textId="77777777" w:rsidTr="00F523C3">
        <w:trPr>
          <w:trHeight w:val="495"/>
        </w:trPr>
        <w:tc>
          <w:tcPr>
            <w:tcW w:w="1399" w:type="pct"/>
            <w:vAlign w:val="bottom"/>
          </w:tcPr>
          <w:p w14:paraId="0792FE13" w14:textId="7800E5AF" w:rsidR="007852EB" w:rsidRPr="00417A04" w:rsidRDefault="007852EB" w:rsidP="00513E29">
            <w:pPr>
              <w:tabs>
                <w:tab w:val="right" w:pos="1202"/>
              </w:tabs>
              <w:spacing w:after="0" w:line="240" w:lineRule="auto"/>
              <w:outlineLvl w:val="0"/>
              <w:rPr>
                <w:rFonts w:ascii="Arial" w:eastAsia="Times New Roman" w:hAnsi="Arial" w:cs="Arial"/>
                <w:iCs/>
                <w:sz w:val="18"/>
                <w:szCs w:val="18"/>
                <w:lang w:val="en-US"/>
              </w:rPr>
            </w:pPr>
            <w:r w:rsidRPr="007852EB">
              <w:rPr>
                <w:rFonts w:ascii="Arial" w:eastAsia="Times New Roman" w:hAnsi="Arial" w:cs="Arial"/>
                <w:iCs/>
                <w:sz w:val="18"/>
                <w:szCs w:val="18"/>
                <w:lang w:val="en-US"/>
              </w:rPr>
              <w:t xml:space="preserve">Capital paid-in from the State Budget  </w:t>
            </w:r>
          </w:p>
        </w:tc>
        <w:tc>
          <w:tcPr>
            <w:tcW w:w="591" w:type="pct"/>
            <w:tcBorders>
              <w:top w:val="nil"/>
              <w:left w:val="nil"/>
              <w:bottom w:val="nil"/>
              <w:right w:val="nil"/>
            </w:tcBorders>
            <w:shd w:val="clear" w:color="auto" w:fill="auto"/>
            <w:vAlign w:val="bottom"/>
          </w:tcPr>
          <w:p w14:paraId="2D29DEF8" w14:textId="55785353" w:rsidR="007852EB" w:rsidRPr="00347F1D" w:rsidRDefault="007852EB" w:rsidP="00513E2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0" w:type="pct"/>
            <w:tcBorders>
              <w:top w:val="nil"/>
              <w:left w:val="nil"/>
              <w:bottom w:val="nil"/>
              <w:right w:val="nil"/>
            </w:tcBorders>
            <w:shd w:val="clear" w:color="auto" w:fill="auto"/>
            <w:vAlign w:val="bottom"/>
          </w:tcPr>
          <w:p w14:paraId="3A5B8F2F" w14:textId="04216E99" w:rsidR="007852EB" w:rsidRPr="00347F1D" w:rsidRDefault="007852EB" w:rsidP="00513E2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6590D5AA" w14:textId="119C9616" w:rsidR="007852EB" w:rsidRPr="00347F1D" w:rsidRDefault="007852EB" w:rsidP="00513E2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89" w:type="pct"/>
            <w:tcBorders>
              <w:top w:val="nil"/>
              <w:left w:val="nil"/>
              <w:bottom w:val="nil"/>
              <w:right w:val="nil"/>
            </w:tcBorders>
            <w:shd w:val="clear" w:color="auto" w:fill="auto"/>
            <w:vAlign w:val="bottom"/>
          </w:tcPr>
          <w:p w14:paraId="0061C190" w14:textId="3F368DCD" w:rsidR="007852EB" w:rsidRPr="00347F1D" w:rsidRDefault="007852EB" w:rsidP="00513E29">
            <w:pPr>
              <w:tabs>
                <w:tab w:val="right" w:pos="1202"/>
              </w:tabs>
              <w:spacing w:after="0" w:line="240" w:lineRule="auto"/>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1" w:type="pct"/>
            <w:tcBorders>
              <w:top w:val="nil"/>
              <w:left w:val="nil"/>
              <w:bottom w:val="nil"/>
              <w:right w:val="nil"/>
            </w:tcBorders>
            <w:shd w:val="clear" w:color="auto" w:fill="auto"/>
            <w:vAlign w:val="bottom"/>
          </w:tcPr>
          <w:p w14:paraId="414B6CE1" w14:textId="2AEADA13" w:rsidR="007852EB" w:rsidRPr="00347F1D" w:rsidRDefault="007852EB" w:rsidP="00513E29">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c>
          <w:tcPr>
            <w:tcW w:w="620" w:type="pct"/>
            <w:tcBorders>
              <w:top w:val="nil"/>
              <w:left w:val="nil"/>
              <w:bottom w:val="nil"/>
              <w:right w:val="nil"/>
            </w:tcBorders>
            <w:shd w:val="clear" w:color="auto" w:fill="auto"/>
            <w:vAlign w:val="bottom"/>
          </w:tcPr>
          <w:p w14:paraId="059CDD18" w14:textId="0EBCD443" w:rsidR="007852EB" w:rsidRPr="00347F1D" w:rsidRDefault="007852EB" w:rsidP="00513E29">
            <w:pPr>
              <w:tabs>
                <w:tab w:val="right" w:pos="1202"/>
              </w:tabs>
              <w:spacing w:after="0" w:line="240" w:lineRule="auto"/>
              <w:jc w:val="right"/>
              <w:outlineLvl w:val="0"/>
              <w:rPr>
                <w:rFonts w:ascii="Arial" w:hAnsi="Arial" w:cs="Arial"/>
                <w:sz w:val="18"/>
                <w:szCs w:val="18"/>
              </w:rPr>
            </w:pPr>
            <w:r>
              <w:rPr>
                <w:rFonts w:ascii="Arial" w:hAnsi="Arial" w:cs="Arial"/>
                <w:sz w:val="18"/>
                <w:szCs w:val="18"/>
              </w:rPr>
              <w:t>-</w:t>
            </w:r>
          </w:p>
        </w:tc>
      </w:tr>
      <w:tr w:rsidR="00513E29" w:rsidRPr="00417A04" w14:paraId="7F6F39B6" w14:textId="77777777" w:rsidTr="00F523C3">
        <w:trPr>
          <w:trHeight w:val="495"/>
        </w:trPr>
        <w:tc>
          <w:tcPr>
            <w:tcW w:w="1399" w:type="pct"/>
            <w:vAlign w:val="bottom"/>
          </w:tcPr>
          <w:p w14:paraId="61BC9DEF" w14:textId="7681A885" w:rsidR="00513E29" w:rsidRPr="00417A04" w:rsidRDefault="00513E29" w:rsidP="00513E29">
            <w:pPr>
              <w:tabs>
                <w:tab w:val="right" w:pos="1202"/>
              </w:tabs>
              <w:spacing w:after="0" w:line="240" w:lineRule="auto"/>
              <w:outlineLvl w:val="0"/>
              <w:rPr>
                <w:rFonts w:ascii="Arial" w:eastAsia="Times New Roman" w:hAnsi="Arial" w:cs="Arial"/>
                <w:i/>
                <w:iCs/>
                <w:sz w:val="18"/>
                <w:szCs w:val="18"/>
                <w:lang w:val="en-US"/>
              </w:rPr>
            </w:pPr>
            <w:bookmarkStart w:id="115" w:name="_Toc4057155"/>
            <w:r w:rsidRPr="00417A04">
              <w:rPr>
                <w:rFonts w:ascii="Arial" w:eastAsia="Times New Roman" w:hAnsi="Arial" w:cs="Arial"/>
                <w:iCs/>
                <w:sz w:val="18"/>
                <w:szCs w:val="18"/>
                <w:lang w:val="en-US"/>
              </w:rPr>
              <w:t>Transfer of profit 202</w:t>
            </w:r>
            <w:r>
              <w:rPr>
                <w:rFonts w:ascii="Arial" w:eastAsia="Times New Roman" w:hAnsi="Arial" w:cs="Arial"/>
                <w:iCs/>
                <w:sz w:val="18"/>
                <w:szCs w:val="18"/>
                <w:lang w:val="en-US"/>
              </w:rPr>
              <w:t>1</w:t>
            </w:r>
            <w:r w:rsidRPr="00417A04">
              <w:rPr>
                <w:rFonts w:ascii="Arial" w:eastAsia="Times New Roman" w:hAnsi="Arial" w:cs="Arial"/>
                <w:iCs/>
                <w:sz w:val="18"/>
                <w:szCs w:val="18"/>
                <w:lang w:val="en-US"/>
              </w:rPr>
              <w:t xml:space="preserve"> to retained earnings</w:t>
            </w:r>
            <w:bookmarkEnd w:id="115"/>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1C03C619" w14:textId="2DEEB0B9" w:rsidR="00513E29" w:rsidRPr="00417A04" w:rsidRDefault="007852EB" w:rsidP="00513E2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sz w:val="18"/>
                <w:szCs w:val="18"/>
                <w:lang w:val="en-US"/>
              </w:rPr>
              <w:t>-</w:t>
            </w:r>
          </w:p>
        </w:tc>
        <w:tc>
          <w:tcPr>
            <w:tcW w:w="590" w:type="pct"/>
            <w:tcBorders>
              <w:top w:val="nil"/>
              <w:left w:val="nil"/>
              <w:bottom w:val="single" w:sz="4" w:space="0" w:color="auto"/>
              <w:right w:val="nil"/>
            </w:tcBorders>
            <w:shd w:val="clear" w:color="auto" w:fill="auto"/>
            <w:vAlign w:val="bottom"/>
          </w:tcPr>
          <w:p w14:paraId="57D3729D" w14:textId="41F6CE63"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24</w:t>
            </w:r>
            <w:r>
              <w:rPr>
                <w:rFonts w:ascii="Arial" w:hAnsi="Arial" w:cs="Arial"/>
                <w:sz w:val="18"/>
                <w:szCs w:val="18"/>
              </w:rPr>
              <w:t>,</w:t>
            </w:r>
            <w:r w:rsidRPr="00347F1D">
              <w:rPr>
                <w:rFonts w:ascii="Arial" w:hAnsi="Arial" w:cs="Arial"/>
                <w:sz w:val="18"/>
                <w:szCs w:val="18"/>
              </w:rPr>
              <w:t>9</w:t>
            </w:r>
            <w:r>
              <w:rPr>
                <w:rFonts w:ascii="Arial" w:hAnsi="Arial" w:cs="Arial"/>
                <w:sz w:val="18"/>
                <w:szCs w:val="18"/>
              </w:rPr>
              <w:t>76</w:t>
            </w:r>
          </w:p>
        </w:tc>
        <w:tc>
          <w:tcPr>
            <w:tcW w:w="589" w:type="pct"/>
            <w:tcBorders>
              <w:top w:val="nil"/>
              <w:left w:val="nil"/>
              <w:bottom w:val="single" w:sz="4" w:space="0" w:color="auto"/>
              <w:right w:val="nil"/>
            </w:tcBorders>
            <w:shd w:val="clear" w:color="auto" w:fill="auto"/>
            <w:vAlign w:val="bottom"/>
          </w:tcPr>
          <w:p w14:paraId="65E0E074" w14:textId="38FE642D" w:rsidR="00513E29" w:rsidRPr="00417A04" w:rsidRDefault="007852EB" w:rsidP="00513E2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sz w:val="18"/>
                <w:szCs w:val="18"/>
                <w:lang w:val="en-US"/>
              </w:rPr>
              <w:t>-</w:t>
            </w:r>
          </w:p>
        </w:tc>
        <w:tc>
          <w:tcPr>
            <w:tcW w:w="589" w:type="pct"/>
            <w:tcBorders>
              <w:top w:val="nil"/>
              <w:left w:val="nil"/>
              <w:bottom w:val="single" w:sz="4" w:space="0" w:color="auto"/>
              <w:right w:val="nil"/>
            </w:tcBorders>
            <w:shd w:val="clear" w:color="auto" w:fill="auto"/>
            <w:vAlign w:val="bottom"/>
          </w:tcPr>
          <w:p w14:paraId="7F0F9FCC" w14:textId="452E6932" w:rsidR="00513E29" w:rsidRPr="00417A04" w:rsidRDefault="00513E29" w:rsidP="00513E29">
            <w:pPr>
              <w:tabs>
                <w:tab w:val="right" w:pos="1202"/>
              </w:tabs>
              <w:spacing w:after="0" w:line="240" w:lineRule="auto"/>
              <w:jc w:val="right"/>
              <w:outlineLvl w:val="0"/>
              <w:rPr>
                <w:rFonts w:ascii="Arial" w:eastAsia="Times New Roman" w:hAnsi="Arial" w:cs="Arial"/>
                <w:iCs/>
                <w:sz w:val="18"/>
                <w:szCs w:val="18"/>
                <w:lang w:val="en-US"/>
              </w:rPr>
            </w:pPr>
            <w:r w:rsidRPr="00347F1D">
              <w:rPr>
                <w:rFonts w:ascii="Arial" w:hAnsi="Arial" w:cs="Arial"/>
                <w:sz w:val="18"/>
                <w:szCs w:val="18"/>
              </w:rPr>
              <w:t xml:space="preserve"> (24</w:t>
            </w:r>
            <w:r>
              <w:rPr>
                <w:rFonts w:ascii="Arial" w:hAnsi="Arial" w:cs="Arial"/>
                <w:sz w:val="18"/>
                <w:szCs w:val="18"/>
              </w:rPr>
              <w:t>,</w:t>
            </w:r>
            <w:r w:rsidRPr="00347F1D">
              <w:rPr>
                <w:rFonts w:ascii="Arial" w:hAnsi="Arial" w:cs="Arial"/>
                <w:sz w:val="18"/>
                <w:szCs w:val="18"/>
              </w:rPr>
              <w:t>9</w:t>
            </w:r>
            <w:r>
              <w:rPr>
                <w:rFonts w:ascii="Arial" w:hAnsi="Arial" w:cs="Arial"/>
                <w:sz w:val="18"/>
                <w:szCs w:val="18"/>
              </w:rPr>
              <w:t>76</w:t>
            </w:r>
            <w:r w:rsidRPr="00347F1D">
              <w:rPr>
                <w:rFonts w:ascii="Arial" w:hAnsi="Arial" w:cs="Arial"/>
                <w:sz w:val="18"/>
                <w:szCs w:val="18"/>
              </w:rPr>
              <w:t>)</w:t>
            </w:r>
          </w:p>
        </w:tc>
        <w:tc>
          <w:tcPr>
            <w:tcW w:w="621" w:type="pct"/>
            <w:tcBorders>
              <w:top w:val="nil"/>
              <w:left w:val="nil"/>
              <w:bottom w:val="single" w:sz="4" w:space="0" w:color="auto"/>
              <w:right w:val="nil"/>
            </w:tcBorders>
            <w:shd w:val="clear" w:color="auto" w:fill="auto"/>
            <w:vAlign w:val="bottom"/>
          </w:tcPr>
          <w:p w14:paraId="15725743" w14:textId="1255EA51" w:rsidR="00513E29" w:rsidRPr="00417A04" w:rsidRDefault="007852EB" w:rsidP="00513E29">
            <w:pPr>
              <w:tabs>
                <w:tab w:val="right" w:pos="1202"/>
              </w:tabs>
              <w:spacing w:after="0" w:line="240" w:lineRule="auto"/>
              <w:jc w:val="right"/>
              <w:outlineLvl w:val="0"/>
              <w:rPr>
                <w:rFonts w:ascii="Arial" w:eastAsia="Times New Roman" w:hAnsi="Arial" w:cs="Arial"/>
                <w:iCs/>
                <w:sz w:val="18"/>
                <w:szCs w:val="18"/>
                <w:lang w:val="en-US"/>
              </w:rPr>
            </w:pPr>
            <w:r>
              <w:rPr>
                <w:rFonts w:ascii="Arial" w:eastAsia="Times New Roman" w:hAnsi="Arial" w:cs="Arial"/>
                <w:iCs/>
                <w:sz w:val="18"/>
                <w:szCs w:val="18"/>
                <w:lang w:val="en-US"/>
              </w:rPr>
              <w:t>-</w:t>
            </w:r>
          </w:p>
        </w:tc>
        <w:tc>
          <w:tcPr>
            <w:tcW w:w="620" w:type="pct"/>
            <w:tcBorders>
              <w:top w:val="nil"/>
              <w:left w:val="nil"/>
              <w:bottom w:val="single" w:sz="4" w:space="0" w:color="auto"/>
              <w:right w:val="nil"/>
            </w:tcBorders>
            <w:shd w:val="clear" w:color="auto" w:fill="auto"/>
            <w:vAlign w:val="bottom"/>
          </w:tcPr>
          <w:p w14:paraId="5E8A6C72" w14:textId="322C0EF3" w:rsidR="00513E29" w:rsidRPr="00417A04" w:rsidRDefault="00513E29" w:rsidP="00513E29">
            <w:pPr>
              <w:tabs>
                <w:tab w:val="right" w:pos="1202"/>
              </w:tabs>
              <w:spacing w:after="0" w:line="240" w:lineRule="auto"/>
              <w:jc w:val="right"/>
              <w:outlineLvl w:val="0"/>
              <w:rPr>
                <w:rFonts w:ascii="Arial" w:eastAsia="Times New Roman" w:hAnsi="Arial" w:cs="Arial"/>
                <w:b/>
                <w:iCs/>
                <w:sz w:val="18"/>
                <w:szCs w:val="18"/>
                <w:lang w:val="en-US"/>
              </w:rPr>
            </w:pPr>
            <w:r w:rsidRPr="00347F1D">
              <w:rPr>
                <w:rFonts w:ascii="Arial" w:hAnsi="Arial" w:cs="Arial"/>
                <w:sz w:val="18"/>
                <w:szCs w:val="18"/>
              </w:rPr>
              <w:t xml:space="preserve"> - </w:t>
            </w:r>
          </w:p>
        </w:tc>
      </w:tr>
      <w:tr w:rsidR="00513E29" w:rsidRPr="00417A04" w14:paraId="212DAF50" w14:textId="77777777" w:rsidTr="00F523C3">
        <w:trPr>
          <w:trHeight w:hRule="exact" w:val="456"/>
        </w:trPr>
        <w:tc>
          <w:tcPr>
            <w:tcW w:w="1399" w:type="pct"/>
            <w:vAlign w:val="bottom"/>
          </w:tcPr>
          <w:p w14:paraId="14649C78" w14:textId="77777777" w:rsidR="00513E29" w:rsidRDefault="00513E29" w:rsidP="00513E29">
            <w:pPr>
              <w:tabs>
                <w:tab w:val="right" w:pos="1202"/>
              </w:tabs>
              <w:spacing w:after="0" w:line="240" w:lineRule="auto"/>
              <w:outlineLvl w:val="0"/>
              <w:rPr>
                <w:rFonts w:ascii="Arial" w:eastAsia="Times New Roman" w:hAnsi="Arial" w:cs="Arial"/>
                <w:b/>
                <w:iCs/>
                <w:sz w:val="18"/>
                <w:szCs w:val="18"/>
                <w:lang w:val="en-US"/>
              </w:rPr>
            </w:pPr>
            <w:bookmarkStart w:id="116" w:name="_Toc4057162"/>
            <w:r w:rsidRPr="00417A04">
              <w:rPr>
                <w:rFonts w:ascii="Arial" w:eastAsia="Times New Roman" w:hAnsi="Arial" w:cs="Arial"/>
                <w:b/>
                <w:iCs/>
                <w:sz w:val="18"/>
                <w:szCs w:val="18"/>
                <w:lang w:val="en-US"/>
              </w:rPr>
              <w:t xml:space="preserve">Balance as of </w:t>
            </w:r>
          </w:p>
          <w:p w14:paraId="6905F553" w14:textId="196C4B1A" w:rsidR="00513E29" w:rsidRPr="00417A04" w:rsidRDefault="00513E29" w:rsidP="00513E29">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bookmarkEnd w:id="116"/>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2</w:t>
            </w:r>
          </w:p>
        </w:tc>
        <w:tc>
          <w:tcPr>
            <w:tcW w:w="591" w:type="pct"/>
            <w:tcBorders>
              <w:top w:val="single" w:sz="8" w:space="0" w:color="auto"/>
              <w:left w:val="nil"/>
              <w:bottom w:val="single" w:sz="12" w:space="0" w:color="auto"/>
              <w:right w:val="nil"/>
            </w:tcBorders>
            <w:shd w:val="clear" w:color="auto" w:fill="auto"/>
            <w:vAlign w:val="bottom"/>
          </w:tcPr>
          <w:p w14:paraId="24A154E2" w14:textId="6145AEBE" w:rsidR="00513E29" w:rsidRPr="00417A04" w:rsidRDefault="00513E29" w:rsidP="00513E29">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953</w:t>
            </w:r>
            <w:r>
              <w:rPr>
                <w:rFonts w:ascii="Arial" w:hAnsi="Arial" w:cs="Arial"/>
                <w:b/>
                <w:bCs/>
                <w:sz w:val="18"/>
                <w:szCs w:val="18"/>
              </w:rPr>
              <w:t>,5</w:t>
            </w:r>
            <w:r w:rsidRPr="00347F1D">
              <w:rPr>
                <w:rFonts w:ascii="Arial" w:hAnsi="Arial" w:cs="Arial"/>
                <w:b/>
                <w:bCs/>
                <w:sz w:val="18"/>
                <w:szCs w:val="18"/>
              </w:rPr>
              <w:t xml:space="preserve">65 </w:t>
            </w:r>
          </w:p>
        </w:tc>
        <w:tc>
          <w:tcPr>
            <w:tcW w:w="590" w:type="pct"/>
            <w:tcBorders>
              <w:top w:val="single" w:sz="8" w:space="0" w:color="auto"/>
              <w:left w:val="nil"/>
              <w:bottom w:val="single" w:sz="12" w:space="0" w:color="auto"/>
              <w:right w:val="nil"/>
            </w:tcBorders>
            <w:shd w:val="clear" w:color="auto" w:fill="auto"/>
            <w:vAlign w:val="bottom"/>
          </w:tcPr>
          <w:p w14:paraId="5C4232DF" w14:textId="40B03F20" w:rsidR="00513E29" w:rsidRPr="00417A04" w:rsidRDefault="00513E29" w:rsidP="00513E29">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w:t>
            </w:r>
            <w:r w:rsidRPr="00D81915">
              <w:rPr>
                <w:rFonts w:ascii="Arial" w:hAnsi="Arial" w:cs="Arial"/>
                <w:b/>
                <w:bCs/>
                <w:sz w:val="18"/>
                <w:szCs w:val="18"/>
              </w:rPr>
              <w:t xml:space="preserve"> 444</w:t>
            </w:r>
            <w:r>
              <w:rPr>
                <w:rFonts w:ascii="Arial" w:hAnsi="Arial" w:cs="Arial"/>
                <w:b/>
                <w:bCs/>
                <w:sz w:val="18"/>
                <w:szCs w:val="18"/>
              </w:rPr>
              <w:t>,</w:t>
            </w:r>
            <w:r w:rsidRPr="00D81915">
              <w:rPr>
                <w:rFonts w:ascii="Arial" w:hAnsi="Arial" w:cs="Arial"/>
                <w:b/>
                <w:bCs/>
                <w:sz w:val="18"/>
                <w:szCs w:val="18"/>
              </w:rPr>
              <w:t>073</w:t>
            </w:r>
          </w:p>
        </w:tc>
        <w:tc>
          <w:tcPr>
            <w:tcW w:w="589" w:type="pct"/>
            <w:tcBorders>
              <w:top w:val="single" w:sz="8" w:space="0" w:color="auto"/>
              <w:left w:val="nil"/>
              <w:bottom w:val="single" w:sz="12" w:space="0" w:color="auto"/>
              <w:right w:val="nil"/>
            </w:tcBorders>
            <w:shd w:val="clear" w:color="auto" w:fill="auto"/>
            <w:vAlign w:val="bottom"/>
          </w:tcPr>
          <w:p w14:paraId="72A68DDE" w14:textId="77EFC47E" w:rsidR="00513E29" w:rsidRPr="00417A04" w:rsidRDefault="00513E29" w:rsidP="00513E29">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70</w:t>
            </w:r>
            <w:r>
              <w:rPr>
                <w:rFonts w:ascii="Arial" w:hAnsi="Arial" w:cs="Arial"/>
                <w:b/>
                <w:bCs/>
                <w:sz w:val="18"/>
                <w:szCs w:val="18"/>
              </w:rPr>
              <w:t>3</w:t>
            </w:r>
            <w:r w:rsidRPr="00347F1D">
              <w:rPr>
                <w:rFonts w:ascii="Arial" w:hAnsi="Arial" w:cs="Arial"/>
                <w:b/>
                <w:bCs/>
                <w:sz w:val="18"/>
                <w:szCs w:val="18"/>
              </w:rPr>
              <w:t xml:space="preserve"> </w:t>
            </w:r>
          </w:p>
        </w:tc>
        <w:tc>
          <w:tcPr>
            <w:tcW w:w="589" w:type="pct"/>
            <w:tcBorders>
              <w:top w:val="single" w:sz="8" w:space="0" w:color="auto"/>
              <w:left w:val="nil"/>
              <w:bottom w:val="single" w:sz="12" w:space="0" w:color="auto"/>
              <w:right w:val="nil"/>
            </w:tcBorders>
            <w:shd w:val="clear" w:color="auto" w:fill="auto"/>
            <w:vAlign w:val="bottom"/>
          </w:tcPr>
          <w:p w14:paraId="7A9D7D53" w14:textId="7B00B6D8" w:rsidR="00513E29" w:rsidRPr="00417A04" w:rsidRDefault="00513E29" w:rsidP="00513E29">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30</w:t>
            </w:r>
            <w:r>
              <w:rPr>
                <w:rFonts w:ascii="Arial" w:hAnsi="Arial" w:cs="Arial"/>
                <w:b/>
                <w:bCs/>
                <w:sz w:val="18"/>
                <w:szCs w:val="18"/>
              </w:rPr>
              <w:t>,524</w:t>
            </w:r>
            <w:r w:rsidRPr="00347F1D">
              <w:rPr>
                <w:rFonts w:ascii="Arial" w:hAnsi="Arial" w:cs="Arial"/>
                <w:b/>
                <w:bCs/>
                <w:sz w:val="18"/>
                <w:szCs w:val="18"/>
              </w:rPr>
              <w:t xml:space="preserve"> </w:t>
            </w:r>
          </w:p>
        </w:tc>
        <w:tc>
          <w:tcPr>
            <w:tcW w:w="621" w:type="pct"/>
            <w:tcBorders>
              <w:top w:val="single" w:sz="8" w:space="0" w:color="auto"/>
              <w:left w:val="nil"/>
              <w:bottom w:val="single" w:sz="12" w:space="0" w:color="auto"/>
              <w:right w:val="nil"/>
            </w:tcBorders>
            <w:shd w:val="clear" w:color="auto" w:fill="auto"/>
            <w:vAlign w:val="bottom"/>
          </w:tcPr>
          <w:p w14:paraId="06DDC6C7" w14:textId="1A8E23B7" w:rsidR="00513E29" w:rsidRPr="00417A04" w:rsidRDefault="00513E29" w:rsidP="00513E29">
            <w:pPr>
              <w:tabs>
                <w:tab w:val="right" w:pos="1202"/>
              </w:tabs>
              <w:spacing w:after="0" w:line="320" w:lineRule="exact"/>
              <w:jc w:val="right"/>
              <w:outlineLvl w:val="0"/>
              <w:rPr>
                <w:rFonts w:ascii="Arial" w:eastAsia="Times New Roman" w:hAnsi="Arial" w:cs="Arial"/>
                <w:b/>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64</w:t>
            </w:r>
            <w:r>
              <w:rPr>
                <w:rFonts w:ascii="Arial" w:hAnsi="Arial" w:cs="Arial"/>
                <w:b/>
                <w:bCs/>
                <w:sz w:val="18"/>
                <w:szCs w:val="18"/>
              </w:rPr>
              <w:t>7</w:t>
            </w:r>
          </w:p>
        </w:tc>
        <w:tc>
          <w:tcPr>
            <w:tcW w:w="620" w:type="pct"/>
            <w:tcBorders>
              <w:top w:val="single" w:sz="8" w:space="0" w:color="auto"/>
              <w:left w:val="nil"/>
              <w:bottom w:val="single" w:sz="12" w:space="0" w:color="auto"/>
              <w:right w:val="nil"/>
            </w:tcBorders>
            <w:shd w:val="clear" w:color="auto" w:fill="auto"/>
            <w:vAlign w:val="bottom"/>
          </w:tcPr>
          <w:p w14:paraId="051F69E2" w14:textId="29F6933C" w:rsidR="00513E29" w:rsidRPr="00417A04" w:rsidRDefault="00513E29" w:rsidP="00513E29">
            <w:pPr>
              <w:tabs>
                <w:tab w:val="right" w:pos="1202"/>
              </w:tabs>
              <w:spacing w:after="0" w:line="320" w:lineRule="exact"/>
              <w:jc w:val="right"/>
              <w:outlineLvl w:val="0"/>
              <w:rPr>
                <w:rFonts w:ascii="Arial" w:eastAsia="Times New Roman" w:hAnsi="Arial" w:cs="Arial"/>
                <w:b/>
                <w:iCs/>
                <w:sz w:val="18"/>
                <w:szCs w:val="18"/>
                <w:lang w:val="en-US"/>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4</w:t>
            </w:r>
            <w:r>
              <w:rPr>
                <w:rFonts w:ascii="Arial" w:hAnsi="Arial" w:cs="Arial"/>
                <w:b/>
                <w:bCs/>
                <w:sz w:val="18"/>
                <w:szCs w:val="18"/>
              </w:rPr>
              <w:t>30,512</w:t>
            </w:r>
            <w:r w:rsidRPr="00347F1D">
              <w:rPr>
                <w:rFonts w:ascii="Arial" w:hAnsi="Arial" w:cs="Arial"/>
                <w:b/>
                <w:bCs/>
                <w:sz w:val="18"/>
                <w:szCs w:val="18"/>
              </w:rPr>
              <w:t xml:space="preserve"> </w:t>
            </w:r>
          </w:p>
        </w:tc>
      </w:tr>
      <w:tr w:rsidR="00312C55" w:rsidRPr="00417A04" w14:paraId="3A810E25" w14:textId="77777777" w:rsidTr="00C57799">
        <w:trPr>
          <w:trHeight w:hRule="exact" w:val="316"/>
        </w:trPr>
        <w:tc>
          <w:tcPr>
            <w:tcW w:w="1399" w:type="pct"/>
            <w:vAlign w:val="bottom"/>
          </w:tcPr>
          <w:p w14:paraId="48CC4CAD" w14:textId="77777777"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p>
        </w:tc>
        <w:tc>
          <w:tcPr>
            <w:tcW w:w="591" w:type="pct"/>
            <w:tcBorders>
              <w:top w:val="single" w:sz="8" w:space="0" w:color="auto"/>
              <w:left w:val="nil"/>
              <w:bottom w:val="single" w:sz="4" w:space="0" w:color="auto"/>
              <w:right w:val="nil"/>
            </w:tcBorders>
            <w:shd w:val="clear" w:color="auto" w:fill="auto"/>
            <w:vAlign w:val="bottom"/>
          </w:tcPr>
          <w:p w14:paraId="60A67651" w14:textId="77777777"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p>
        </w:tc>
        <w:tc>
          <w:tcPr>
            <w:tcW w:w="590" w:type="pct"/>
            <w:tcBorders>
              <w:top w:val="single" w:sz="8" w:space="0" w:color="auto"/>
              <w:left w:val="nil"/>
              <w:bottom w:val="single" w:sz="4" w:space="0" w:color="auto"/>
              <w:right w:val="nil"/>
            </w:tcBorders>
            <w:shd w:val="clear" w:color="auto" w:fill="auto"/>
            <w:vAlign w:val="bottom"/>
          </w:tcPr>
          <w:p w14:paraId="6D15E9B9" w14:textId="77777777"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7CB45869" w14:textId="77777777"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p>
        </w:tc>
        <w:tc>
          <w:tcPr>
            <w:tcW w:w="589" w:type="pct"/>
            <w:tcBorders>
              <w:top w:val="single" w:sz="8" w:space="0" w:color="auto"/>
              <w:left w:val="nil"/>
              <w:bottom w:val="single" w:sz="4" w:space="0" w:color="auto"/>
              <w:right w:val="nil"/>
            </w:tcBorders>
            <w:shd w:val="clear" w:color="auto" w:fill="auto"/>
            <w:vAlign w:val="bottom"/>
          </w:tcPr>
          <w:p w14:paraId="2DB0BE3D" w14:textId="77777777"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p>
        </w:tc>
        <w:tc>
          <w:tcPr>
            <w:tcW w:w="621" w:type="pct"/>
            <w:tcBorders>
              <w:top w:val="single" w:sz="8" w:space="0" w:color="auto"/>
              <w:left w:val="nil"/>
              <w:bottom w:val="single" w:sz="4" w:space="0" w:color="auto"/>
              <w:right w:val="nil"/>
            </w:tcBorders>
            <w:shd w:val="clear" w:color="auto" w:fill="auto"/>
            <w:vAlign w:val="bottom"/>
          </w:tcPr>
          <w:p w14:paraId="707EFB01" w14:textId="77777777"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p>
        </w:tc>
        <w:tc>
          <w:tcPr>
            <w:tcW w:w="620" w:type="pct"/>
            <w:tcBorders>
              <w:top w:val="single" w:sz="8" w:space="0" w:color="auto"/>
              <w:left w:val="nil"/>
              <w:bottom w:val="single" w:sz="4" w:space="0" w:color="auto"/>
              <w:right w:val="nil"/>
            </w:tcBorders>
            <w:shd w:val="clear" w:color="auto" w:fill="auto"/>
            <w:vAlign w:val="bottom"/>
          </w:tcPr>
          <w:p w14:paraId="52705531" w14:textId="77777777"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p>
        </w:tc>
      </w:tr>
      <w:tr w:rsidR="00312C55" w:rsidRPr="00417A04" w14:paraId="7BBEF83D" w14:textId="77777777" w:rsidTr="00091C92">
        <w:trPr>
          <w:trHeight w:hRule="exact" w:val="397"/>
        </w:trPr>
        <w:tc>
          <w:tcPr>
            <w:tcW w:w="1399" w:type="pct"/>
            <w:vAlign w:val="bottom"/>
          </w:tcPr>
          <w:p w14:paraId="01915EB3" w14:textId="77777777" w:rsidR="00312C55" w:rsidRDefault="00312C55" w:rsidP="00312C55">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5D0F83AB" w14:textId="1AB735A3"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b/>
                <w:iCs/>
                <w:sz w:val="18"/>
                <w:szCs w:val="18"/>
                <w:lang w:val="en-US"/>
              </w:rPr>
              <w:t>1 January 202</w:t>
            </w:r>
            <w:r>
              <w:rPr>
                <w:rFonts w:ascii="Arial" w:eastAsia="Times New Roman" w:hAnsi="Arial" w:cs="Arial"/>
                <w:b/>
                <w:iCs/>
                <w:sz w:val="18"/>
                <w:szCs w:val="18"/>
                <w:lang w:val="en-US"/>
              </w:rPr>
              <w:t>3</w:t>
            </w:r>
          </w:p>
        </w:tc>
        <w:tc>
          <w:tcPr>
            <w:tcW w:w="591" w:type="pct"/>
            <w:tcBorders>
              <w:top w:val="single" w:sz="4" w:space="0" w:color="auto"/>
              <w:left w:val="nil"/>
              <w:bottom w:val="single" w:sz="12" w:space="0" w:color="auto"/>
              <w:right w:val="nil"/>
            </w:tcBorders>
            <w:shd w:val="clear" w:color="auto" w:fill="auto"/>
            <w:vAlign w:val="bottom"/>
          </w:tcPr>
          <w:p w14:paraId="373B14A2" w14:textId="32854F69"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b/>
                <w:bCs/>
                <w:sz w:val="18"/>
                <w:szCs w:val="18"/>
              </w:rPr>
              <w:t xml:space="preserve"> 956</w:t>
            </w:r>
            <w:r>
              <w:rPr>
                <w:rFonts w:ascii="Arial" w:hAnsi="Arial" w:cs="Arial"/>
                <w:b/>
                <w:bCs/>
                <w:sz w:val="18"/>
                <w:szCs w:val="18"/>
              </w:rPr>
              <w:t>,</w:t>
            </w:r>
            <w:r w:rsidRPr="00347F1D">
              <w:rPr>
                <w:rFonts w:ascii="Arial" w:hAnsi="Arial" w:cs="Arial"/>
                <w:b/>
                <w:bCs/>
                <w:sz w:val="18"/>
                <w:szCs w:val="18"/>
              </w:rPr>
              <w:t xml:space="preserve">219 </w:t>
            </w:r>
          </w:p>
        </w:tc>
        <w:tc>
          <w:tcPr>
            <w:tcW w:w="590" w:type="pct"/>
            <w:tcBorders>
              <w:top w:val="single" w:sz="4" w:space="0" w:color="auto"/>
              <w:left w:val="nil"/>
              <w:bottom w:val="single" w:sz="12" w:space="0" w:color="auto"/>
              <w:right w:val="nil"/>
            </w:tcBorders>
            <w:shd w:val="clear" w:color="auto" w:fill="auto"/>
            <w:vAlign w:val="bottom"/>
          </w:tcPr>
          <w:p w14:paraId="709358B3" w14:textId="39466201"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b/>
                <w:bCs/>
                <w:sz w:val="18"/>
                <w:szCs w:val="18"/>
              </w:rPr>
              <w:t xml:space="preserve"> 444</w:t>
            </w:r>
            <w:r>
              <w:rPr>
                <w:rFonts w:ascii="Arial" w:hAnsi="Arial" w:cs="Arial"/>
                <w:b/>
                <w:bCs/>
                <w:sz w:val="18"/>
                <w:szCs w:val="18"/>
              </w:rPr>
              <w:t>,</w:t>
            </w:r>
            <w:r w:rsidRPr="00347F1D">
              <w:rPr>
                <w:rFonts w:ascii="Arial" w:hAnsi="Arial" w:cs="Arial"/>
                <w:b/>
                <w:bCs/>
                <w:sz w:val="18"/>
                <w:szCs w:val="18"/>
              </w:rPr>
              <w:t xml:space="preserve">073 </w:t>
            </w:r>
          </w:p>
        </w:tc>
        <w:tc>
          <w:tcPr>
            <w:tcW w:w="589" w:type="pct"/>
            <w:tcBorders>
              <w:top w:val="single" w:sz="4" w:space="0" w:color="auto"/>
              <w:left w:val="nil"/>
              <w:bottom w:val="single" w:sz="12" w:space="0" w:color="auto"/>
              <w:right w:val="nil"/>
            </w:tcBorders>
            <w:shd w:val="clear" w:color="auto" w:fill="auto"/>
            <w:vAlign w:val="bottom"/>
          </w:tcPr>
          <w:p w14:paraId="5FBEC0AA" w14:textId="6933F104"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b/>
                <w:bCs/>
                <w:sz w:val="18"/>
                <w:szCs w:val="18"/>
              </w:rPr>
              <w:t xml:space="preserve"> (4</w:t>
            </w:r>
            <w:r>
              <w:rPr>
                <w:rFonts w:ascii="Arial" w:hAnsi="Arial" w:cs="Arial"/>
                <w:b/>
                <w:bCs/>
                <w:sz w:val="18"/>
                <w:szCs w:val="18"/>
              </w:rPr>
              <w:t>,</w:t>
            </w:r>
            <w:r w:rsidRPr="00347F1D">
              <w:rPr>
                <w:rFonts w:ascii="Arial" w:hAnsi="Arial" w:cs="Arial"/>
                <w:b/>
                <w:bCs/>
                <w:sz w:val="18"/>
                <w:szCs w:val="18"/>
              </w:rPr>
              <w:t>947)</w:t>
            </w:r>
          </w:p>
        </w:tc>
        <w:tc>
          <w:tcPr>
            <w:tcW w:w="589" w:type="pct"/>
            <w:tcBorders>
              <w:top w:val="single" w:sz="4" w:space="0" w:color="auto"/>
              <w:left w:val="nil"/>
              <w:bottom w:val="single" w:sz="12" w:space="0" w:color="auto"/>
              <w:right w:val="nil"/>
            </w:tcBorders>
            <w:shd w:val="clear" w:color="auto" w:fill="auto"/>
            <w:vAlign w:val="bottom"/>
          </w:tcPr>
          <w:p w14:paraId="33F21A7E" w14:textId="35ACEAC4"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b/>
                <w:bCs/>
                <w:sz w:val="18"/>
                <w:szCs w:val="18"/>
              </w:rPr>
              <w:t xml:space="preserve"> 25</w:t>
            </w:r>
            <w:r>
              <w:rPr>
                <w:rFonts w:ascii="Arial" w:hAnsi="Arial" w:cs="Arial"/>
                <w:b/>
                <w:bCs/>
                <w:sz w:val="18"/>
                <w:szCs w:val="18"/>
              </w:rPr>
              <w:t>,</w:t>
            </w:r>
            <w:r w:rsidRPr="00347F1D">
              <w:rPr>
                <w:rFonts w:ascii="Arial" w:hAnsi="Arial" w:cs="Arial"/>
                <w:b/>
                <w:bCs/>
                <w:sz w:val="18"/>
                <w:szCs w:val="18"/>
              </w:rPr>
              <w:t xml:space="preserve">145 </w:t>
            </w:r>
          </w:p>
        </w:tc>
        <w:tc>
          <w:tcPr>
            <w:tcW w:w="621" w:type="pct"/>
            <w:tcBorders>
              <w:top w:val="single" w:sz="4" w:space="0" w:color="auto"/>
              <w:left w:val="nil"/>
              <w:bottom w:val="single" w:sz="12" w:space="0" w:color="auto"/>
              <w:right w:val="nil"/>
            </w:tcBorders>
            <w:shd w:val="clear" w:color="auto" w:fill="auto"/>
            <w:vAlign w:val="bottom"/>
          </w:tcPr>
          <w:p w14:paraId="69EF1A5B" w14:textId="1DCBEFED"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 xml:space="preserve">638 </w:t>
            </w:r>
          </w:p>
        </w:tc>
        <w:tc>
          <w:tcPr>
            <w:tcW w:w="620" w:type="pct"/>
            <w:tcBorders>
              <w:top w:val="single" w:sz="4" w:space="0" w:color="auto"/>
              <w:left w:val="nil"/>
              <w:bottom w:val="single" w:sz="12" w:space="0" w:color="auto"/>
              <w:right w:val="nil"/>
            </w:tcBorders>
            <w:shd w:val="clear" w:color="auto" w:fill="auto"/>
            <w:vAlign w:val="bottom"/>
          </w:tcPr>
          <w:p w14:paraId="14D2F2F2" w14:textId="2C665309"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422</w:t>
            </w:r>
            <w:r>
              <w:rPr>
                <w:rFonts w:ascii="Arial" w:hAnsi="Arial" w:cs="Arial"/>
                <w:b/>
                <w:bCs/>
                <w:sz w:val="18"/>
                <w:szCs w:val="18"/>
              </w:rPr>
              <w:t>,</w:t>
            </w:r>
            <w:r w:rsidRPr="00347F1D">
              <w:rPr>
                <w:rFonts w:ascii="Arial" w:hAnsi="Arial" w:cs="Arial"/>
                <w:b/>
                <w:bCs/>
                <w:sz w:val="18"/>
                <w:szCs w:val="18"/>
              </w:rPr>
              <w:t xml:space="preserve">128 </w:t>
            </w:r>
          </w:p>
        </w:tc>
      </w:tr>
      <w:tr w:rsidR="00312C55" w:rsidRPr="00417A04" w14:paraId="0EB93C7C" w14:textId="77777777" w:rsidTr="00C57799">
        <w:trPr>
          <w:trHeight w:hRule="exact" w:val="316"/>
        </w:trPr>
        <w:tc>
          <w:tcPr>
            <w:tcW w:w="1399" w:type="pct"/>
            <w:vAlign w:val="bottom"/>
          </w:tcPr>
          <w:p w14:paraId="70AB49FB" w14:textId="7324FF0F"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r w:rsidRPr="00417A04">
              <w:rPr>
                <w:rFonts w:ascii="Arial" w:eastAsia="Times New Roman" w:hAnsi="Arial" w:cs="Arial"/>
                <w:iCs/>
                <w:sz w:val="18"/>
                <w:szCs w:val="18"/>
                <w:lang w:val="en-US"/>
              </w:rPr>
              <w:t>Profit for the period</w:t>
            </w:r>
          </w:p>
        </w:tc>
        <w:tc>
          <w:tcPr>
            <w:tcW w:w="591" w:type="pct"/>
            <w:tcBorders>
              <w:top w:val="nil"/>
              <w:left w:val="nil"/>
              <w:bottom w:val="nil"/>
              <w:right w:val="nil"/>
            </w:tcBorders>
            <w:shd w:val="clear" w:color="auto" w:fill="auto"/>
            <w:vAlign w:val="bottom"/>
          </w:tcPr>
          <w:p w14:paraId="76420BAE" w14:textId="1250FA64"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90" w:type="pct"/>
            <w:tcBorders>
              <w:top w:val="nil"/>
              <w:left w:val="nil"/>
              <w:bottom w:val="nil"/>
              <w:right w:val="nil"/>
            </w:tcBorders>
            <w:shd w:val="clear" w:color="auto" w:fill="auto"/>
            <w:vAlign w:val="bottom"/>
          </w:tcPr>
          <w:p w14:paraId="5EC708D2" w14:textId="47A29583"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89" w:type="pct"/>
            <w:tcBorders>
              <w:top w:val="nil"/>
              <w:left w:val="nil"/>
              <w:bottom w:val="nil"/>
              <w:right w:val="nil"/>
            </w:tcBorders>
            <w:shd w:val="clear" w:color="auto" w:fill="auto"/>
            <w:vAlign w:val="bottom"/>
          </w:tcPr>
          <w:p w14:paraId="14AA4ED0" w14:textId="434E8B7F"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89" w:type="pct"/>
            <w:tcBorders>
              <w:top w:val="nil"/>
              <w:left w:val="nil"/>
              <w:bottom w:val="nil"/>
              <w:right w:val="nil"/>
            </w:tcBorders>
            <w:shd w:val="clear" w:color="auto" w:fill="auto"/>
            <w:vAlign w:val="bottom"/>
          </w:tcPr>
          <w:p w14:paraId="649E31F7" w14:textId="5D2ACFB5"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c>
          <w:tcPr>
            <w:tcW w:w="621" w:type="pct"/>
            <w:tcBorders>
              <w:top w:val="nil"/>
              <w:left w:val="nil"/>
              <w:bottom w:val="nil"/>
              <w:right w:val="nil"/>
            </w:tcBorders>
            <w:shd w:val="clear" w:color="auto" w:fill="auto"/>
            <w:vAlign w:val="bottom"/>
          </w:tcPr>
          <w:p w14:paraId="23EFB79C" w14:textId="39F319F4"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620" w:type="pct"/>
            <w:tcBorders>
              <w:top w:val="nil"/>
              <w:left w:val="nil"/>
              <w:bottom w:val="nil"/>
              <w:right w:val="nil"/>
            </w:tcBorders>
            <w:shd w:val="clear" w:color="auto" w:fill="auto"/>
            <w:vAlign w:val="bottom"/>
          </w:tcPr>
          <w:p w14:paraId="3E639E35" w14:textId="1CCBF556"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r>
      <w:tr w:rsidR="00312C55" w:rsidRPr="00417A04" w14:paraId="2AD598B2" w14:textId="77777777" w:rsidTr="00C57799">
        <w:trPr>
          <w:trHeight w:hRule="exact" w:val="417"/>
        </w:trPr>
        <w:tc>
          <w:tcPr>
            <w:tcW w:w="1399" w:type="pct"/>
            <w:vAlign w:val="bottom"/>
          </w:tcPr>
          <w:p w14:paraId="735223BB" w14:textId="77777777"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bookmarkStart w:id="117" w:name="_Toc4057204"/>
            <w:r w:rsidRPr="00417A04">
              <w:rPr>
                <w:rFonts w:ascii="Arial" w:eastAsia="Times New Roman" w:hAnsi="Arial" w:cs="Arial"/>
                <w:iCs/>
                <w:sz w:val="18"/>
                <w:szCs w:val="18"/>
                <w:lang w:val="en-US"/>
              </w:rPr>
              <w:t>Other comprehensive income</w:t>
            </w:r>
            <w:bookmarkEnd w:id="117"/>
          </w:p>
        </w:tc>
        <w:tc>
          <w:tcPr>
            <w:tcW w:w="591" w:type="pct"/>
            <w:tcBorders>
              <w:bottom w:val="single" w:sz="4" w:space="0" w:color="auto"/>
            </w:tcBorders>
            <w:vAlign w:val="bottom"/>
          </w:tcPr>
          <w:p w14:paraId="3131B01A" w14:textId="6F34251B"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90" w:type="pct"/>
            <w:tcBorders>
              <w:bottom w:val="single" w:sz="4" w:space="0" w:color="auto"/>
            </w:tcBorders>
            <w:vAlign w:val="bottom"/>
          </w:tcPr>
          <w:p w14:paraId="5A3D8FF7" w14:textId="3E807DFC"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89" w:type="pct"/>
            <w:tcBorders>
              <w:bottom w:val="single" w:sz="4" w:space="0" w:color="auto"/>
            </w:tcBorders>
            <w:vAlign w:val="bottom"/>
          </w:tcPr>
          <w:p w14:paraId="06C8CB41" w14:textId="3F344C0B"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c>
          <w:tcPr>
            <w:tcW w:w="589" w:type="pct"/>
            <w:tcBorders>
              <w:bottom w:val="single" w:sz="4" w:space="0" w:color="auto"/>
            </w:tcBorders>
            <w:vAlign w:val="bottom"/>
          </w:tcPr>
          <w:p w14:paraId="602A2BE4" w14:textId="32D24BCF"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621" w:type="pct"/>
            <w:tcBorders>
              <w:bottom w:val="single" w:sz="4" w:space="0" w:color="auto"/>
            </w:tcBorders>
            <w:vAlign w:val="bottom"/>
          </w:tcPr>
          <w:p w14:paraId="4CE2BB45" w14:textId="48B3174B"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620" w:type="pct"/>
            <w:tcBorders>
              <w:bottom w:val="single" w:sz="4" w:space="0" w:color="auto"/>
            </w:tcBorders>
            <w:vAlign w:val="bottom"/>
          </w:tcPr>
          <w:p w14:paraId="3137200E" w14:textId="07CFA2E6"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r>
      <w:tr w:rsidR="00312C55" w:rsidRPr="00417A04" w14:paraId="2DAA41E9" w14:textId="77777777" w:rsidTr="00F523C3">
        <w:trPr>
          <w:trHeight w:hRule="exact" w:val="321"/>
        </w:trPr>
        <w:tc>
          <w:tcPr>
            <w:tcW w:w="1399" w:type="pct"/>
            <w:vAlign w:val="bottom"/>
          </w:tcPr>
          <w:p w14:paraId="5F4FB5CF" w14:textId="77777777"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bookmarkStart w:id="118" w:name="_Toc4057211"/>
            <w:r w:rsidRPr="00417A04">
              <w:rPr>
                <w:rFonts w:ascii="Arial" w:eastAsia="Times New Roman" w:hAnsi="Arial" w:cs="Arial"/>
                <w:iCs/>
                <w:sz w:val="18"/>
                <w:szCs w:val="18"/>
                <w:lang w:val="en-US"/>
              </w:rPr>
              <w:t>Total comprehensive income</w:t>
            </w:r>
            <w:bookmarkEnd w:id="118"/>
          </w:p>
        </w:tc>
        <w:tc>
          <w:tcPr>
            <w:tcW w:w="591" w:type="pct"/>
            <w:tcBorders>
              <w:top w:val="nil"/>
              <w:left w:val="nil"/>
              <w:bottom w:val="single" w:sz="4" w:space="0" w:color="auto"/>
              <w:right w:val="nil"/>
            </w:tcBorders>
            <w:shd w:val="clear" w:color="auto" w:fill="auto"/>
            <w:vAlign w:val="bottom"/>
          </w:tcPr>
          <w:p w14:paraId="0FFEBB8A" w14:textId="7E594A90"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3A6D61D8" w14:textId="428E6F8C"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114F649A" w14:textId="46C28F1D"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(1</w:t>
            </w:r>
            <w:r>
              <w:rPr>
                <w:rFonts w:ascii="Arial" w:hAnsi="Arial" w:cs="Arial"/>
                <w:sz w:val="18"/>
                <w:szCs w:val="18"/>
              </w:rPr>
              <w:t>,</w:t>
            </w:r>
            <w:r w:rsidRPr="00347F1D">
              <w:rPr>
                <w:rFonts w:ascii="Arial" w:hAnsi="Arial" w:cs="Arial"/>
                <w:sz w:val="18"/>
                <w:szCs w:val="18"/>
              </w:rPr>
              <w:t>368)</w:t>
            </w:r>
          </w:p>
        </w:tc>
        <w:tc>
          <w:tcPr>
            <w:tcW w:w="589" w:type="pct"/>
            <w:tcBorders>
              <w:top w:val="nil"/>
              <w:left w:val="nil"/>
              <w:bottom w:val="single" w:sz="4" w:space="0" w:color="auto"/>
              <w:right w:val="nil"/>
            </w:tcBorders>
            <w:shd w:val="clear" w:color="auto" w:fill="auto"/>
            <w:vAlign w:val="bottom"/>
          </w:tcPr>
          <w:p w14:paraId="2DD32636" w14:textId="5EE83EE5"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18</w:t>
            </w:r>
            <w:r>
              <w:rPr>
                <w:rFonts w:ascii="Arial" w:hAnsi="Arial" w:cs="Arial"/>
                <w:sz w:val="18"/>
                <w:szCs w:val="18"/>
              </w:rPr>
              <w:t>,</w:t>
            </w:r>
            <w:r w:rsidRPr="00347F1D">
              <w:rPr>
                <w:rFonts w:ascii="Arial" w:hAnsi="Arial" w:cs="Arial"/>
                <w:sz w:val="18"/>
                <w:szCs w:val="18"/>
              </w:rPr>
              <w:t xml:space="preserve">663 </w:t>
            </w:r>
          </w:p>
        </w:tc>
        <w:tc>
          <w:tcPr>
            <w:tcW w:w="621" w:type="pct"/>
            <w:tcBorders>
              <w:top w:val="nil"/>
              <w:left w:val="nil"/>
              <w:bottom w:val="single" w:sz="4" w:space="0" w:color="auto"/>
              <w:right w:val="nil"/>
            </w:tcBorders>
            <w:shd w:val="clear" w:color="auto" w:fill="auto"/>
            <w:vAlign w:val="bottom"/>
          </w:tcPr>
          <w:p w14:paraId="186DBD49" w14:textId="782C5D40"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 </w:t>
            </w:r>
          </w:p>
        </w:tc>
        <w:tc>
          <w:tcPr>
            <w:tcW w:w="620" w:type="pct"/>
            <w:tcBorders>
              <w:top w:val="nil"/>
              <w:left w:val="nil"/>
              <w:bottom w:val="single" w:sz="4" w:space="0" w:color="auto"/>
              <w:right w:val="nil"/>
            </w:tcBorders>
            <w:shd w:val="clear" w:color="auto" w:fill="auto"/>
            <w:vAlign w:val="bottom"/>
          </w:tcPr>
          <w:p w14:paraId="450360ED" w14:textId="37F08EBC"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17</w:t>
            </w:r>
            <w:r>
              <w:rPr>
                <w:rFonts w:ascii="Arial" w:hAnsi="Arial" w:cs="Arial"/>
                <w:sz w:val="18"/>
                <w:szCs w:val="18"/>
              </w:rPr>
              <w:t>,</w:t>
            </w:r>
            <w:r w:rsidRPr="00347F1D">
              <w:rPr>
                <w:rFonts w:ascii="Arial" w:hAnsi="Arial" w:cs="Arial"/>
                <w:sz w:val="18"/>
                <w:szCs w:val="18"/>
              </w:rPr>
              <w:t xml:space="preserve">295 </w:t>
            </w:r>
          </w:p>
        </w:tc>
      </w:tr>
      <w:tr w:rsidR="00312C55" w:rsidRPr="00417A04" w14:paraId="789B139C" w14:textId="77777777" w:rsidTr="00F523C3">
        <w:trPr>
          <w:trHeight w:val="441"/>
        </w:trPr>
        <w:tc>
          <w:tcPr>
            <w:tcW w:w="1399" w:type="pct"/>
            <w:vAlign w:val="bottom"/>
          </w:tcPr>
          <w:p w14:paraId="024C3893" w14:textId="77777777" w:rsidR="00312C55" w:rsidRPr="00417A04" w:rsidRDefault="00312C55" w:rsidP="00312C55">
            <w:pPr>
              <w:tabs>
                <w:tab w:val="right" w:pos="1202"/>
              </w:tabs>
              <w:spacing w:after="0" w:line="240" w:lineRule="auto"/>
              <w:outlineLvl w:val="0"/>
              <w:rPr>
                <w:rFonts w:ascii="Arial" w:eastAsia="Times New Roman" w:hAnsi="Arial" w:cs="Arial"/>
                <w:i/>
                <w:iCs/>
                <w:sz w:val="18"/>
                <w:szCs w:val="18"/>
                <w:lang w:val="en-US"/>
              </w:rPr>
            </w:pPr>
            <w:bookmarkStart w:id="119" w:name="_Toc4057225"/>
            <w:r w:rsidRPr="00417A04">
              <w:rPr>
                <w:rFonts w:ascii="Arial" w:eastAsia="Times New Roman" w:hAnsi="Arial" w:cs="Arial"/>
                <w:iCs/>
                <w:sz w:val="18"/>
                <w:szCs w:val="18"/>
                <w:lang w:val="en-US"/>
              </w:rPr>
              <w:t>Capital paid-in from the State Budget</w:t>
            </w:r>
            <w:bookmarkEnd w:id="119"/>
            <w:r w:rsidRPr="00417A04">
              <w:rPr>
                <w:rFonts w:ascii="Arial" w:eastAsia="Times New Roman" w:hAnsi="Arial" w:cs="Arial"/>
                <w:iCs/>
                <w:sz w:val="18"/>
                <w:szCs w:val="18"/>
                <w:lang w:val="en-US"/>
              </w:rPr>
              <w:t xml:space="preserve">  </w:t>
            </w:r>
          </w:p>
        </w:tc>
        <w:tc>
          <w:tcPr>
            <w:tcW w:w="591" w:type="pct"/>
            <w:tcBorders>
              <w:top w:val="nil"/>
              <w:left w:val="nil"/>
              <w:bottom w:val="nil"/>
              <w:right w:val="nil"/>
            </w:tcBorders>
            <w:shd w:val="clear" w:color="auto" w:fill="auto"/>
            <w:vAlign w:val="bottom"/>
          </w:tcPr>
          <w:p w14:paraId="412320F7" w14:textId="57E28657" w:rsidR="00312C55" w:rsidRPr="00417A04" w:rsidRDefault="00C40513" w:rsidP="00312C55">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top w:val="nil"/>
              <w:left w:val="nil"/>
              <w:bottom w:val="nil"/>
              <w:right w:val="nil"/>
            </w:tcBorders>
            <w:shd w:val="clear" w:color="auto" w:fill="auto"/>
            <w:vAlign w:val="bottom"/>
          </w:tcPr>
          <w:p w14:paraId="7BB47B19" w14:textId="03003ACC" w:rsidR="00312C55" w:rsidRPr="00417A04" w:rsidRDefault="00C40513" w:rsidP="00312C55">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nil"/>
              <w:right w:val="nil"/>
            </w:tcBorders>
            <w:shd w:val="clear" w:color="auto" w:fill="auto"/>
            <w:vAlign w:val="bottom"/>
          </w:tcPr>
          <w:p w14:paraId="55E356FB" w14:textId="3426EF80" w:rsidR="00312C55" w:rsidRPr="00417A04" w:rsidRDefault="00C40513" w:rsidP="00312C55">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89" w:type="pct"/>
            <w:tcBorders>
              <w:top w:val="nil"/>
              <w:left w:val="nil"/>
              <w:bottom w:val="nil"/>
              <w:right w:val="nil"/>
            </w:tcBorders>
            <w:shd w:val="clear" w:color="auto" w:fill="auto"/>
            <w:vAlign w:val="bottom"/>
          </w:tcPr>
          <w:p w14:paraId="0D8CC06A" w14:textId="3889EEEF" w:rsidR="00312C55" w:rsidRPr="00417A04" w:rsidRDefault="00C40513" w:rsidP="00312C55">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1" w:type="pct"/>
            <w:tcBorders>
              <w:top w:val="nil"/>
              <w:left w:val="nil"/>
              <w:bottom w:val="nil"/>
              <w:right w:val="nil"/>
            </w:tcBorders>
            <w:shd w:val="clear" w:color="auto" w:fill="auto"/>
            <w:vAlign w:val="bottom"/>
          </w:tcPr>
          <w:p w14:paraId="6BBE6531" w14:textId="7F3D34FF" w:rsidR="00312C55" w:rsidRPr="00417A04" w:rsidRDefault="00C40513" w:rsidP="00312C55">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top w:val="nil"/>
              <w:left w:val="nil"/>
              <w:bottom w:val="nil"/>
              <w:right w:val="nil"/>
            </w:tcBorders>
            <w:shd w:val="clear" w:color="auto" w:fill="auto"/>
            <w:vAlign w:val="bottom"/>
          </w:tcPr>
          <w:p w14:paraId="023CFBF8" w14:textId="78E17FFD" w:rsidR="00312C55" w:rsidRPr="00417A04" w:rsidRDefault="00C40513" w:rsidP="00312C55">
            <w:pPr>
              <w:tabs>
                <w:tab w:val="right" w:pos="1202"/>
              </w:tabs>
              <w:spacing w:after="0" w:line="240" w:lineRule="auto"/>
              <w:jc w:val="right"/>
              <w:outlineLvl w:val="0"/>
              <w:rPr>
                <w:rFonts w:ascii="Arial" w:eastAsia="Times New Roman" w:hAnsi="Arial" w:cs="Arial"/>
                <w:b/>
                <w:iCs/>
                <w:color w:val="000000"/>
                <w:sz w:val="18"/>
                <w:szCs w:val="18"/>
              </w:rPr>
            </w:pPr>
            <w:r>
              <w:rPr>
                <w:rFonts w:ascii="Arial" w:eastAsia="Times New Roman" w:hAnsi="Arial" w:cs="Arial"/>
                <w:b/>
                <w:iCs/>
                <w:color w:val="000000"/>
                <w:sz w:val="18"/>
                <w:szCs w:val="18"/>
              </w:rPr>
              <w:t>-</w:t>
            </w:r>
          </w:p>
        </w:tc>
      </w:tr>
      <w:tr w:rsidR="00C40513" w:rsidRPr="00417A04" w14:paraId="7CB8002E" w14:textId="77777777" w:rsidTr="00F523C3">
        <w:trPr>
          <w:trHeight w:val="441"/>
        </w:trPr>
        <w:tc>
          <w:tcPr>
            <w:tcW w:w="1399" w:type="pct"/>
            <w:vAlign w:val="bottom"/>
          </w:tcPr>
          <w:p w14:paraId="4D54480A" w14:textId="731FE35C" w:rsidR="00C40513" w:rsidRPr="00417A04" w:rsidRDefault="00422642" w:rsidP="00C40513">
            <w:pPr>
              <w:tabs>
                <w:tab w:val="right" w:pos="1202"/>
              </w:tabs>
              <w:spacing w:after="0" w:line="240" w:lineRule="auto"/>
              <w:outlineLvl w:val="0"/>
              <w:rPr>
                <w:rFonts w:ascii="Arial" w:eastAsia="Times New Roman" w:hAnsi="Arial" w:cs="Arial"/>
                <w:iCs/>
                <w:sz w:val="18"/>
                <w:szCs w:val="18"/>
                <w:lang w:val="en-US"/>
              </w:rPr>
            </w:pPr>
            <w:r>
              <w:rPr>
                <w:rFonts w:ascii="Arial" w:eastAsia="Times New Roman" w:hAnsi="Arial" w:cs="Arial"/>
                <w:iCs/>
                <w:sz w:val="18"/>
                <w:szCs w:val="18"/>
                <w:lang w:val="en-US"/>
              </w:rPr>
              <w:t>A</w:t>
            </w:r>
            <w:r w:rsidRPr="00422642">
              <w:rPr>
                <w:rFonts w:ascii="Arial" w:eastAsia="Times New Roman" w:hAnsi="Arial" w:cs="Arial"/>
                <w:iCs/>
                <w:sz w:val="18"/>
                <w:szCs w:val="18"/>
                <w:lang w:val="en-US"/>
              </w:rPr>
              <w:t>djustments</w:t>
            </w:r>
          </w:p>
        </w:tc>
        <w:tc>
          <w:tcPr>
            <w:tcW w:w="591" w:type="pct"/>
            <w:tcBorders>
              <w:top w:val="nil"/>
              <w:left w:val="nil"/>
              <w:bottom w:val="nil"/>
              <w:right w:val="nil"/>
            </w:tcBorders>
            <w:shd w:val="clear" w:color="auto" w:fill="auto"/>
            <w:vAlign w:val="bottom"/>
          </w:tcPr>
          <w:p w14:paraId="355C7E40" w14:textId="137725D2" w:rsidR="00C40513" w:rsidRPr="00417A04" w:rsidRDefault="00C40513" w:rsidP="00C4051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590" w:type="pct"/>
            <w:tcBorders>
              <w:top w:val="nil"/>
              <w:left w:val="nil"/>
              <w:bottom w:val="nil"/>
              <w:right w:val="nil"/>
            </w:tcBorders>
            <w:shd w:val="clear" w:color="auto" w:fill="auto"/>
            <w:vAlign w:val="bottom"/>
          </w:tcPr>
          <w:p w14:paraId="38643631" w14:textId="02A701C5" w:rsidR="00C40513" w:rsidRPr="00347F1D" w:rsidRDefault="00C40513" w:rsidP="00C40513">
            <w:pPr>
              <w:tabs>
                <w:tab w:val="right" w:pos="1202"/>
              </w:tabs>
              <w:spacing w:after="0" w:line="240" w:lineRule="auto"/>
              <w:jc w:val="right"/>
              <w:outlineLvl w:val="0"/>
              <w:rPr>
                <w:rFonts w:ascii="Arial" w:hAnsi="Arial" w:cs="Arial"/>
                <w:sz w:val="18"/>
                <w:szCs w:val="18"/>
              </w:rPr>
            </w:pPr>
            <w:r w:rsidRPr="00347F1D">
              <w:rPr>
                <w:rFonts w:ascii="Arial" w:hAnsi="Arial" w:cs="Arial"/>
                <w:sz w:val="18"/>
                <w:szCs w:val="18"/>
              </w:rPr>
              <w:t xml:space="preserve"> 61 </w:t>
            </w:r>
          </w:p>
        </w:tc>
        <w:tc>
          <w:tcPr>
            <w:tcW w:w="589" w:type="pct"/>
            <w:tcBorders>
              <w:top w:val="nil"/>
              <w:left w:val="nil"/>
              <w:bottom w:val="nil"/>
              <w:right w:val="nil"/>
            </w:tcBorders>
            <w:shd w:val="clear" w:color="auto" w:fill="auto"/>
            <w:vAlign w:val="bottom"/>
          </w:tcPr>
          <w:p w14:paraId="777FC093" w14:textId="5BFB88A1" w:rsidR="00C40513" w:rsidRPr="00347F1D" w:rsidRDefault="00C40513" w:rsidP="00C40513">
            <w:pPr>
              <w:tabs>
                <w:tab w:val="right" w:pos="1202"/>
              </w:tabs>
              <w:spacing w:after="0" w:line="240" w:lineRule="auto"/>
              <w:jc w:val="right"/>
              <w:outlineLvl w:val="0"/>
              <w:rPr>
                <w:rFonts w:ascii="Arial" w:hAnsi="Arial" w:cs="Arial"/>
                <w:sz w:val="18"/>
                <w:szCs w:val="18"/>
              </w:rPr>
            </w:pPr>
            <w:r w:rsidRPr="00347F1D">
              <w:rPr>
                <w:rFonts w:ascii="Arial" w:hAnsi="Arial" w:cs="Arial"/>
                <w:sz w:val="18"/>
                <w:szCs w:val="18"/>
              </w:rPr>
              <w:t xml:space="preserve"> (174)</w:t>
            </w:r>
          </w:p>
        </w:tc>
        <w:tc>
          <w:tcPr>
            <w:tcW w:w="589" w:type="pct"/>
            <w:tcBorders>
              <w:top w:val="nil"/>
              <w:left w:val="nil"/>
              <w:bottom w:val="nil"/>
              <w:right w:val="nil"/>
            </w:tcBorders>
            <w:shd w:val="clear" w:color="auto" w:fill="auto"/>
            <w:vAlign w:val="bottom"/>
          </w:tcPr>
          <w:p w14:paraId="7B0BD23E" w14:textId="5BB56CD1" w:rsidR="00C40513" w:rsidRPr="00347F1D" w:rsidRDefault="00C40513" w:rsidP="00C40513">
            <w:pPr>
              <w:tabs>
                <w:tab w:val="right" w:pos="1202"/>
              </w:tabs>
              <w:spacing w:after="0" w:line="240" w:lineRule="auto"/>
              <w:jc w:val="right"/>
              <w:outlineLvl w:val="0"/>
              <w:rPr>
                <w:rFonts w:ascii="Arial" w:hAnsi="Arial" w:cs="Arial"/>
                <w:sz w:val="18"/>
                <w:szCs w:val="18"/>
              </w:rPr>
            </w:pPr>
            <w:r w:rsidRPr="00347F1D">
              <w:rPr>
                <w:rFonts w:ascii="Arial" w:hAnsi="Arial" w:cs="Arial"/>
                <w:sz w:val="18"/>
                <w:szCs w:val="18"/>
              </w:rPr>
              <w:t xml:space="preserve"> (285)</w:t>
            </w:r>
          </w:p>
        </w:tc>
        <w:tc>
          <w:tcPr>
            <w:tcW w:w="621" w:type="pct"/>
            <w:tcBorders>
              <w:top w:val="nil"/>
              <w:left w:val="nil"/>
              <w:bottom w:val="nil"/>
              <w:right w:val="nil"/>
            </w:tcBorders>
            <w:shd w:val="clear" w:color="auto" w:fill="auto"/>
            <w:vAlign w:val="bottom"/>
          </w:tcPr>
          <w:p w14:paraId="0F8D84B2" w14:textId="5CF2A00F" w:rsidR="00C40513" w:rsidRPr="00417A04" w:rsidRDefault="00C40513" w:rsidP="00C40513">
            <w:pPr>
              <w:tabs>
                <w:tab w:val="right" w:pos="1202"/>
              </w:tabs>
              <w:spacing w:after="0" w:line="240" w:lineRule="auto"/>
              <w:jc w:val="right"/>
              <w:outlineLvl w:val="0"/>
              <w:rPr>
                <w:rFonts w:ascii="Arial" w:eastAsia="Times New Roman" w:hAnsi="Arial" w:cs="Arial"/>
                <w:bCs/>
                <w:iCs/>
                <w:color w:val="000000"/>
                <w:sz w:val="18"/>
                <w:szCs w:val="18"/>
              </w:rPr>
            </w:pPr>
            <w:r>
              <w:rPr>
                <w:rFonts w:ascii="Arial" w:eastAsia="Times New Roman" w:hAnsi="Arial" w:cs="Arial"/>
                <w:bCs/>
                <w:iCs/>
                <w:color w:val="000000"/>
                <w:sz w:val="18"/>
                <w:szCs w:val="18"/>
              </w:rPr>
              <w:t>-</w:t>
            </w:r>
          </w:p>
        </w:tc>
        <w:tc>
          <w:tcPr>
            <w:tcW w:w="620" w:type="pct"/>
            <w:tcBorders>
              <w:top w:val="nil"/>
              <w:left w:val="nil"/>
              <w:bottom w:val="nil"/>
              <w:right w:val="nil"/>
            </w:tcBorders>
            <w:shd w:val="clear" w:color="auto" w:fill="auto"/>
            <w:vAlign w:val="bottom"/>
          </w:tcPr>
          <w:p w14:paraId="432850FE" w14:textId="5A1C8715" w:rsidR="00C40513" w:rsidRPr="00347F1D" w:rsidRDefault="00C40513" w:rsidP="00C40513">
            <w:pPr>
              <w:tabs>
                <w:tab w:val="right" w:pos="1202"/>
              </w:tabs>
              <w:spacing w:after="0" w:line="240" w:lineRule="auto"/>
              <w:jc w:val="right"/>
              <w:outlineLvl w:val="0"/>
              <w:rPr>
                <w:rFonts w:ascii="Arial" w:hAnsi="Arial" w:cs="Arial"/>
                <w:sz w:val="18"/>
                <w:szCs w:val="18"/>
              </w:rPr>
            </w:pPr>
            <w:r w:rsidRPr="00347F1D">
              <w:rPr>
                <w:rFonts w:ascii="Arial" w:hAnsi="Arial" w:cs="Arial"/>
                <w:sz w:val="18"/>
                <w:szCs w:val="18"/>
              </w:rPr>
              <w:t xml:space="preserve"> (398)</w:t>
            </w:r>
          </w:p>
        </w:tc>
      </w:tr>
      <w:tr w:rsidR="00312C55" w:rsidRPr="00417A04" w14:paraId="7664AFCB" w14:textId="77777777" w:rsidTr="00C57799">
        <w:trPr>
          <w:trHeight w:val="442"/>
        </w:trPr>
        <w:tc>
          <w:tcPr>
            <w:tcW w:w="1399" w:type="pct"/>
            <w:vAlign w:val="bottom"/>
          </w:tcPr>
          <w:p w14:paraId="704C428E" w14:textId="238B22EA" w:rsidR="00312C55" w:rsidRPr="00417A04" w:rsidRDefault="00312C55" w:rsidP="00312C55">
            <w:pPr>
              <w:tabs>
                <w:tab w:val="right" w:pos="1202"/>
              </w:tabs>
              <w:spacing w:after="0" w:line="240" w:lineRule="auto"/>
              <w:outlineLvl w:val="0"/>
              <w:rPr>
                <w:rFonts w:ascii="Arial" w:eastAsia="Times New Roman" w:hAnsi="Arial" w:cs="Arial"/>
                <w:iCs/>
                <w:sz w:val="18"/>
                <w:szCs w:val="18"/>
                <w:lang w:val="en-US"/>
              </w:rPr>
            </w:pPr>
            <w:bookmarkStart w:id="120" w:name="_Toc4057232"/>
            <w:r w:rsidRPr="00417A04">
              <w:rPr>
                <w:rFonts w:ascii="Arial" w:eastAsia="Times New Roman" w:hAnsi="Arial" w:cs="Arial"/>
                <w:iCs/>
                <w:sz w:val="18"/>
                <w:szCs w:val="18"/>
                <w:lang w:val="en-US"/>
              </w:rPr>
              <w:t>Transfer of profit 202</w:t>
            </w:r>
            <w:r>
              <w:rPr>
                <w:rFonts w:ascii="Arial" w:eastAsia="Times New Roman" w:hAnsi="Arial" w:cs="Arial"/>
                <w:iCs/>
                <w:sz w:val="18"/>
                <w:szCs w:val="18"/>
                <w:lang w:val="en-US"/>
              </w:rPr>
              <w:t>2</w:t>
            </w:r>
            <w:r w:rsidRPr="00417A04">
              <w:rPr>
                <w:rFonts w:ascii="Arial" w:eastAsia="Times New Roman" w:hAnsi="Arial" w:cs="Arial"/>
                <w:iCs/>
                <w:sz w:val="18"/>
                <w:szCs w:val="18"/>
                <w:lang w:val="en-US"/>
              </w:rPr>
              <w:t xml:space="preserve"> to retained earnings</w:t>
            </w:r>
            <w:bookmarkEnd w:id="120"/>
            <w:r w:rsidRPr="00417A04">
              <w:rPr>
                <w:rFonts w:ascii="Arial" w:eastAsia="Times New Roman" w:hAnsi="Arial" w:cs="Arial"/>
                <w:iCs/>
                <w:sz w:val="18"/>
                <w:szCs w:val="18"/>
                <w:lang w:val="en-US"/>
              </w:rPr>
              <w:t xml:space="preserve"> </w:t>
            </w:r>
          </w:p>
        </w:tc>
        <w:tc>
          <w:tcPr>
            <w:tcW w:w="591" w:type="pct"/>
            <w:tcBorders>
              <w:top w:val="nil"/>
              <w:left w:val="nil"/>
              <w:bottom w:val="single" w:sz="4" w:space="0" w:color="auto"/>
              <w:right w:val="nil"/>
            </w:tcBorders>
            <w:shd w:val="clear" w:color="auto" w:fill="auto"/>
            <w:vAlign w:val="bottom"/>
          </w:tcPr>
          <w:p w14:paraId="38A22E4F" w14:textId="5004458F" w:rsidR="00312C55" w:rsidRPr="00417A04" w:rsidDel="00F50AA1"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90" w:type="pct"/>
            <w:tcBorders>
              <w:top w:val="nil"/>
              <w:left w:val="nil"/>
              <w:bottom w:val="single" w:sz="4" w:space="0" w:color="auto"/>
              <w:right w:val="nil"/>
            </w:tcBorders>
            <w:shd w:val="clear" w:color="auto" w:fill="auto"/>
            <w:vAlign w:val="bottom"/>
          </w:tcPr>
          <w:p w14:paraId="40D755C1" w14:textId="046AD539" w:rsidR="00312C55" w:rsidRPr="00417A04" w:rsidDel="00F50AA1"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24</w:t>
            </w:r>
            <w:r>
              <w:rPr>
                <w:rFonts w:ascii="Arial" w:hAnsi="Arial" w:cs="Arial"/>
                <w:sz w:val="18"/>
                <w:szCs w:val="18"/>
              </w:rPr>
              <w:t>,</w:t>
            </w:r>
            <w:r w:rsidRPr="00347F1D">
              <w:rPr>
                <w:rFonts w:ascii="Arial" w:hAnsi="Arial" w:cs="Arial"/>
                <w:sz w:val="18"/>
                <w:szCs w:val="18"/>
              </w:rPr>
              <w:t xml:space="preserve">860 </w:t>
            </w:r>
          </w:p>
        </w:tc>
        <w:tc>
          <w:tcPr>
            <w:tcW w:w="589" w:type="pct"/>
            <w:tcBorders>
              <w:top w:val="nil"/>
              <w:left w:val="nil"/>
              <w:bottom w:val="single" w:sz="4" w:space="0" w:color="auto"/>
              <w:right w:val="nil"/>
            </w:tcBorders>
            <w:shd w:val="clear" w:color="auto" w:fill="auto"/>
            <w:vAlign w:val="bottom"/>
          </w:tcPr>
          <w:p w14:paraId="2001AAC7" w14:textId="0209BF4F" w:rsidR="00312C55" w:rsidRPr="00417A04" w:rsidDel="00F50AA1"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589" w:type="pct"/>
            <w:tcBorders>
              <w:top w:val="nil"/>
              <w:left w:val="nil"/>
              <w:bottom w:val="single" w:sz="4" w:space="0" w:color="auto"/>
              <w:right w:val="nil"/>
            </w:tcBorders>
            <w:shd w:val="clear" w:color="auto" w:fill="auto"/>
            <w:vAlign w:val="bottom"/>
          </w:tcPr>
          <w:p w14:paraId="7B0149B7" w14:textId="58E8795A" w:rsidR="00312C55" w:rsidRPr="00417A04" w:rsidDel="00F50AA1"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(24</w:t>
            </w:r>
            <w:r>
              <w:rPr>
                <w:rFonts w:ascii="Arial" w:hAnsi="Arial" w:cs="Arial"/>
                <w:sz w:val="18"/>
                <w:szCs w:val="18"/>
              </w:rPr>
              <w:t>,</w:t>
            </w:r>
            <w:r w:rsidRPr="00347F1D">
              <w:rPr>
                <w:rFonts w:ascii="Arial" w:hAnsi="Arial" w:cs="Arial"/>
                <w:sz w:val="18"/>
                <w:szCs w:val="18"/>
              </w:rPr>
              <w:t>860)</w:t>
            </w:r>
          </w:p>
        </w:tc>
        <w:tc>
          <w:tcPr>
            <w:tcW w:w="621" w:type="pct"/>
            <w:tcBorders>
              <w:top w:val="nil"/>
              <w:left w:val="nil"/>
              <w:bottom w:val="single" w:sz="4" w:space="0" w:color="auto"/>
              <w:right w:val="nil"/>
            </w:tcBorders>
            <w:shd w:val="clear" w:color="auto" w:fill="auto"/>
            <w:vAlign w:val="bottom"/>
          </w:tcPr>
          <w:p w14:paraId="7B75DEDF" w14:textId="62B97951" w:rsidR="00312C55" w:rsidRPr="00417A04" w:rsidRDefault="00312C55" w:rsidP="00312C55">
            <w:pPr>
              <w:tabs>
                <w:tab w:val="right" w:pos="1202"/>
              </w:tabs>
              <w:spacing w:after="0" w:line="240" w:lineRule="auto"/>
              <w:jc w:val="right"/>
              <w:outlineLvl w:val="0"/>
              <w:rPr>
                <w:rFonts w:ascii="Arial" w:eastAsia="Times New Roman" w:hAnsi="Arial" w:cs="Arial"/>
                <w:bCs/>
                <w:iCs/>
                <w:color w:val="000000"/>
                <w:sz w:val="18"/>
                <w:szCs w:val="18"/>
              </w:rPr>
            </w:pPr>
            <w:r w:rsidRPr="00347F1D">
              <w:rPr>
                <w:rFonts w:ascii="Arial" w:hAnsi="Arial" w:cs="Arial"/>
                <w:sz w:val="18"/>
                <w:szCs w:val="18"/>
              </w:rPr>
              <w:t xml:space="preserve"> - </w:t>
            </w:r>
          </w:p>
        </w:tc>
        <w:tc>
          <w:tcPr>
            <w:tcW w:w="620" w:type="pct"/>
            <w:tcBorders>
              <w:top w:val="nil"/>
              <w:left w:val="nil"/>
              <w:bottom w:val="single" w:sz="4" w:space="0" w:color="auto"/>
              <w:right w:val="nil"/>
            </w:tcBorders>
            <w:shd w:val="clear" w:color="auto" w:fill="auto"/>
            <w:vAlign w:val="bottom"/>
          </w:tcPr>
          <w:p w14:paraId="73F418B4" w14:textId="006FF6FD" w:rsidR="00312C55" w:rsidRPr="00417A04" w:rsidDel="00F50AA1"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sz w:val="18"/>
                <w:szCs w:val="18"/>
              </w:rPr>
              <w:t xml:space="preserve"> - </w:t>
            </w:r>
          </w:p>
        </w:tc>
      </w:tr>
      <w:tr w:rsidR="00312C55" w:rsidRPr="00417A04" w14:paraId="7FC9E726" w14:textId="77777777" w:rsidTr="00F523C3">
        <w:trPr>
          <w:trHeight w:hRule="exact" w:val="456"/>
        </w:trPr>
        <w:tc>
          <w:tcPr>
            <w:tcW w:w="1399" w:type="pct"/>
            <w:vAlign w:val="bottom"/>
          </w:tcPr>
          <w:p w14:paraId="46B438D1" w14:textId="77777777" w:rsidR="00312C55" w:rsidRDefault="00312C55" w:rsidP="00312C55">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 xml:space="preserve">Balance as of </w:t>
            </w:r>
          </w:p>
          <w:p w14:paraId="0FB8E913" w14:textId="5E45B5C3" w:rsidR="00312C55" w:rsidRPr="00417A04" w:rsidRDefault="00312C55" w:rsidP="00312C55">
            <w:pPr>
              <w:tabs>
                <w:tab w:val="right" w:pos="1202"/>
              </w:tabs>
              <w:spacing w:after="0" w:line="240" w:lineRule="auto"/>
              <w:outlineLvl w:val="0"/>
              <w:rPr>
                <w:rFonts w:ascii="Arial" w:eastAsia="Times New Roman" w:hAnsi="Arial" w:cs="Arial"/>
                <w:b/>
                <w:iCs/>
                <w:sz w:val="18"/>
                <w:szCs w:val="18"/>
                <w:lang w:val="en-US"/>
              </w:rPr>
            </w:pPr>
            <w:r w:rsidRPr="00417A04">
              <w:rPr>
                <w:rFonts w:ascii="Arial" w:eastAsia="Times New Roman" w:hAnsi="Arial" w:cs="Arial"/>
                <w:b/>
                <w:iCs/>
                <w:sz w:val="18"/>
                <w:szCs w:val="18"/>
                <w:lang w:val="en-US"/>
              </w:rPr>
              <w:t>31</w:t>
            </w:r>
            <w:r>
              <w:rPr>
                <w:rFonts w:ascii="Arial" w:eastAsia="Times New Roman" w:hAnsi="Arial" w:cs="Arial"/>
                <w:b/>
                <w:iCs/>
                <w:sz w:val="18"/>
                <w:szCs w:val="18"/>
                <w:lang w:val="en-US"/>
              </w:rPr>
              <w:t xml:space="preserve"> March </w:t>
            </w:r>
            <w:r w:rsidRPr="00417A04">
              <w:rPr>
                <w:rFonts w:ascii="Arial" w:eastAsia="Times New Roman" w:hAnsi="Arial" w:cs="Arial"/>
                <w:b/>
                <w:iCs/>
                <w:sz w:val="18"/>
                <w:szCs w:val="18"/>
                <w:lang w:val="en-US"/>
              </w:rPr>
              <w:t>202</w:t>
            </w:r>
            <w:r>
              <w:rPr>
                <w:rFonts w:ascii="Arial" w:eastAsia="Times New Roman" w:hAnsi="Arial" w:cs="Arial"/>
                <w:b/>
                <w:iCs/>
                <w:sz w:val="18"/>
                <w:szCs w:val="18"/>
                <w:lang w:val="en-US"/>
              </w:rPr>
              <w:t>3</w:t>
            </w:r>
          </w:p>
        </w:tc>
        <w:tc>
          <w:tcPr>
            <w:tcW w:w="591" w:type="pct"/>
            <w:tcBorders>
              <w:top w:val="single" w:sz="8" w:space="0" w:color="auto"/>
              <w:left w:val="nil"/>
              <w:bottom w:val="single" w:sz="12" w:space="0" w:color="auto"/>
              <w:right w:val="nil"/>
            </w:tcBorders>
            <w:shd w:val="clear" w:color="auto" w:fill="auto"/>
            <w:vAlign w:val="bottom"/>
          </w:tcPr>
          <w:p w14:paraId="43D227CA" w14:textId="14CE0760"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956</w:t>
            </w:r>
            <w:r>
              <w:rPr>
                <w:rFonts w:ascii="Arial" w:hAnsi="Arial" w:cs="Arial"/>
                <w:b/>
                <w:bCs/>
                <w:sz w:val="18"/>
                <w:szCs w:val="18"/>
              </w:rPr>
              <w:t>,</w:t>
            </w:r>
            <w:r w:rsidRPr="00347F1D">
              <w:rPr>
                <w:rFonts w:ascii="Arial" w:hAnsi="Arial" w:cs="Arial"/>
                <w:b/>
                <w:bCs/>
                <w:sz w:val="18"/>
                <w:szCs w:val="18"/>
              </w:rPr>
              <w:t xml:space="preserve">219 </w:t>
            </w:r>
          </w:p>
        </w:tc>
        <w:tc>
          <w:tcPr>
            <w:tcW w:w="590" w:type="pct"/>
            <w:tcBorders>
              <w:top w:val="single" w:sz="8" w:space="0" w:color="auto"/>
              <w:left w:val="nil"/>
              <w:bottom w:val="single" w:sz="12" w:space="0" w:color="auto"/>
              <w:right w:val="nil"/>
            </w:tcBorders>
            <w:shd w:val="clear" w:color="auto" w:fill="auto"/>
            <w:vAlign w:val="bottom"/>
          </w:tcPr>
          <w:p w14:paraId="704D3876" w14:textId="220A180B"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468</w:t>
            </w:r>
            <w:r>
              <w:rPr>
                <w:rFonts w:ascii="Arial" w:hAnsi="Arial" w:cs="Arial"/>
                <w:b/>
                <w:bCs/>
                <w:sz w:val="18"/>
                <w:szCs w:val="18"/>
              </w:rPr>
              <w:t>,</w:t>
            </w:r>
            <w:r w:rsidRPr="00347F1D">
              <w:rPr>
                <w:rFonts w:ascii="Arial" w:hAnsi="Arial" w:cs="Arial"/>
                <w:b/>
                <w:bCs/>
                <w:sz w:val="18"/>
                <w:szCs w:val="18"/>
              </w:rPr>
              <w:t xml:space="preserve">994 </w:t>
            </w:r>
          </w:p>
        </w:tc>
        <w:tc>
          <w:tcPr>
            <w:tcW w:w="589" w:type="pct"/>
            <w:tcBorders>
              <w:top w:val="single" w:sz="8" w:space="0" w:color="auto"/>
              <w:left w:val="nil"/>
              <w:bottom w:val="single" w:sz="12" w:space="0" w:color="auto"/>
              <w:right w:val="nil"/>
            </w:tcBorders>
            <w:shd w:val="clear" w:color="auto" w:fill="auto"/>
            <w:vAlign w:val="bottom"/>
          </w:tcPr>
          <w:p w14:paraId="5D7BFD07" w14:textId="2926FE7D"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(6</w:t>
            </w:r>
            <w:r>
              <w:rPr>
                <w:rFonts w:ascii="Arial" w:hAnsi="Arial" w:cs="Arial"/>
                <w:b/>
                <w:bCs/>
                <w:sz w:val="18"/>
                <w:szCs w:val="18"/>
              </w:rPr>
              <w:t>,</w:t>
            </w:r>
            <w:r w:rsidRPr="00347F1D">
              <w:rPr>
                <w:rFonts w:ascii="Arial" w:hAnsi="Arial" w:cs="Arial"/>
                <w:b/>
                <w:bCs/>
                <w:sz w:val="18"/>
                <w:szCs w:val="18"/>
              </w:rPr>
              <w:t>489)</w:t>
            </w:r>
          </w:p>
        </w:tc>
        <w:tc>
          <w:tcPr>
            <w:tcW w:w="589" w:type="pct"/>
            <w:tcBorders>
              <w:top w:val="single" w:sz="8" w:space="0" w:color="auto"/>
              <w:left w:val="nil"/>
              <w:bottom w:val="single" w:sz="12" w:space="0" w:color="auto"/>
              <w:right w:val="nil"/>
            </w:tcBorders>
            <w:shd w:val="clear" w:color="auto" w:fill="auto"/>
            <w:vAlign w:val="bottom"/>
          </w:tcPr>
          <w:p w14:paraId="78A6E09D" w14:textId="3EB4903C"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18</w:t>
            </w:r>
            <w:r>
              <w:rPr>
                <w:rFonts w:ascii="Arial" w:hAnsi="Arial" w:cs="Arial"/>
                <w:b/>
                <w:bCs/>
                <w:sz w:val="18"/>
                <w:szCs w:val="18"/>
              </w:rPr>
              <w:t>,</w:t>
            </w:r>
            <w:r w:rsidRPr="00347F1D">
              <w:rPr>
                <w:rFonts w:ascii="Arial" w:hAnsi="Arial" w:cs="Arial"/>
                <w:b/>
                <w:bCs/>
                <w:sz w:val="18"/>
                <w:szCs w:val="18"/>
              </w:rPr>
              <w:t xml:space="preserve">663 </w:t>
            </w:r>
          </w:p>
        </w:tc>
        <w:tc>
          <w:tcPr>
            <w:tcW w:w="621" w:type="pct"/>
            <w:tcBorders>
              <w:top w:val="single" w:sz="8" w:space="0" w:color="auto"/>
              <w:left w:val="nil"/>
              <w:bottom w:val="single" w:sz="12" w:space="0" w:color="auto"/>
              <w:right w:val="nil"/>
            </w:tcBorders>
            <w:shd w:val="clear" w:color="auto" w:fill="auto"/>
            <w:vAlign w:val="bottom"/>
          </w:tcPr>
          <w:p w14:paraId="3503D688" w14:textId="2B219DBB"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 xml:space="preserve">638 </w:t>
            </w:r>
          </w:p>
        </w:tc>
        <w:tc>
          <w:tcPr>
            <w:tcW w:w="620" w:type="pct"/>
            <w:tcBorders>
              <w:top w:val="single" w:sz="8" w:space="0" w:color="auto"/>
              <w:left w:val="nil"/>
              <w:bottom w:val="single" w:sz="12" w:space="0" w:color="auto"/>
              <w:right w:val="nil"/>
            </w:tcBorders>
            <w:shd w:val="clear" w:color="auto" w:fill="auto"/>
            <w:vAlign w:val="bottom"/>
          </w:tcPr>
          <w:p w14:paraId="6F49DDAB" w14:textId="28E8EC1D" w:rsidR="00312C55" w:rsidRPr="00417A04" w:rsidRDefault="00312C55" w:rsidP="00312C55">
            <w:pPr>
              <w:tabs>
                <w:tab w:val="right" w:pos="1202"/>
              </w:tabs>
              <w:spacing w:after="0" w:line="240" w:lineRule="auto"/>
              <w:jc w:val="right"/>
              <w:outlineLvl w:val="0"/>
              <w:rPr>
                <w:rFonts w:ascii="Arial" w:eastAsia="Times New Roman" w:hAnsi="Arial" w:cs="Arial"/>
                <w:b/>
                <w:iCs/>
                <w:color w:val="000000"/>
                <w:sz w:val="18"/>
                <w:szCs w:val="18"/>
              </w:rPr>
            </w:pPr>
            <w:r w:rsidRPr="00347F1D">
              <w:rPr>
                <w:rFonts w:ascii="Arial" w:hAnsi="Arial" w:cs="Arial"/>
                <w:b/>
                <w:bCs/>
                <w:sz w:val="18"/>
                <w:szCs w:val="18"/>
              </w:rPr>
              <w:t xml:space="preserve"> 1</w:t>
            </w:r>
            <w:r>
              <w:rPr>
                <w:rFonts w:ascii="Arial" w:hAnsi="Arial" w:cs="Arial"/>
                <w:b/>
                <w:bCs/>
                <w:sz w:val="18"/>
                <w:szCs w:val="18"/>
              </w:rPr>
              <w:t>,</w:t>
            </w:r>
            <w:r w:rsidRPr="00347F1D">
              <w:rPr>
                <w:rFonts w:ascii="Arial" w:hAnsi="Arial" w:cs="Arial"/>
                <w:b/>
                <w:bCs/>
                <w:sz w:val="18"/>
                <w:szCs w:val="18"/>
              </w:rPr>
              <w:t>439</w:t>
            </w:r>
            <w:r>
              <w:rPr>
                <w:rFonts w:ascii="Arial" w:hAnsi="Arial" w:cs="Arial"/>
                <w:b/>
                <w:bCs/>
                <w:sz w:val="18"/>
                <w:szCs w:val="18"/>
              </w:rPr>
              <w:t>,</w:t>
            </w:r>
            <w:r w:rsidRPr="00347F1D">
              <w:rPr>
                <w:rFonts w:ascii="Arial" w:hAnsi="Arial" w:cs="Arial"/>
                <w:b/>
                <w:bCs/>
                <w:sz w:val="18"/>
                <w:szCs w:val="18"/>
              </w:rPr>
              <w:t xml:space="preserve">025 </w:t>
            </w:r>
          </w:p>
        </w:tc>
      </w:tr>
    </w:tbl>
    <w:p w14:paraId="0DD0532F" w14:textId="77777777" w:rsidR="00016C9F" w:rsidRDefault="00016C9F" w:rsidP="00253E85"/>
    <w:p w14:paraId="06B4F069" w14:textId="77777777" w:rsidR="00382844" w:rsidRDefault="00382844" w:rsidP="00253E85"/>
    <w:p w14:paraId="640D9F57" w14:textId="3229B2C0" w:rsidR="00382844" w:rsidRDefault="00382844" w:rsidP="00253E85">
      <w:pPr>
        <w:sectPr w:rsidR="00382844">
          <w:headerReference w:type="default" r:id="rId15"/>
          <w:pgSz w:w="11906" w:h="16838"/>
          <w:pgMar w:top="1417" w:right="1417" w:bottom="1417" w:left="1417" w:header="708" w:footer="708" w:gutter="0"/>
          <w:cols w:space="708"/>
          <w:docGrid w:linePitch="360"/>
        </w:sectPr>
      </w:pPr>
      <w:r w:rsidRPr="00382844">
        <w:t>The accompanying accounting policies and notes are an integral part of these financial statements</w:t>
      </w:r>
      <w:r>
        <w:t>.</w:t>
      </w:r>
    </w:p>
    <w:p w14:paraId="71FBCDA8" w14:textId="77777777" w:rsidR="00016C9F" w:rsidRDefault="00016C9F" w:rsidP="00253E85"/>
    <w:p w14:paraId="5ECC8E0A" w14:textId="77777777" w:rsidR="00FA6114" w:rsidRDefault="00FA6114" w:rsidP="00253E85"/>
    <w:tbl>
      <w:tblPr>
        <w:tblW w:w="5000" w:type="pct"/>
        <w:tblLayout w:type="fixed"/>
        <w:tblCellMar>
          <w:left w:w="119" w:type="dxa"/>
          <w:right w:w="119" w:type="dxa"/>
        </w:tblCellMar>
        <w:tblLook w:val="0000" w:firstRow="0" w:lastRow="0" w:firstColumn="0" w:lastColumn="0" w:noHBand="0" w:noVBand="0"/>
      </w:tblPr>
      <w:tblGrid>
        <w:gridCol w:w="4739"/>
        <w:gridCol w:w="1085"/>
        <w:gridCol w:w="1624"/>
        <w:gridCol w:w="1624"/>
      </w:tblGrid>
      <w:tr w:rsidR="00F523C3" w:rsidRPr="00F523C3" w14:paraId="21B1F9E7" w14:textId="77777777" w:rsidTr="00230B30">
        <w:trPr>
          <w:trHeight w:val="480"/>
        </w:trPr>
        <w:tc>
          <w:tcPr>
            <w:tcW w:w="2612" w:type="pct"/>
            <w:vAlign w:val="bottom"/>
          </w:tcPr>
          <w:p w14:paraId="6871F204" w14:textId="77777777" w:rsidR="00F523C3" w:rsidRPr="00F523C3" w:rsidRDefault="00F523C3" w:rsidP="00F523C3">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765E823B" w14:textId="77777777" w:rsidR="00F523C3" w:rsidRPr="00F523C3" w:rsidRDefault="00F523C3" w:rsidP="00F523C3">
            <w:pPr>
              <w:tabs>
                <w:tab w:val="right" w:pos="1202"/>
              </w:tabs>
              <w:spacing w:after="0" w:line="301" w:lineRule="exact"/>
              <w:ind w:left="-15" w:firstLine="15"/>
              <w:jc w:val="center"/>
              <w:outlineLvl w:val="0"/>
              <w:rPr>
                <w:rFonts w:ascii="Arial" w:eastAsia="Times New Roman" w:hAnsi="Arial" w:cs="Arial"/>
                <w:b/>
                <w:bCs/>
                <w:sz w:val="20"/>
                <w:szCs w:val="20"/>
                <w:lang w:val="en-GB"/>
              </w:rPr>
            </w:pPr>
            <w:bookmarkStart w:id="121" w:name="_Toc4057246"/>
            <w:r w:rsidRPr="00F523C3">
              <w:rPr>
                <w:rFonts w:ascii="Arial" w:eastAsia="Times New Roman" w:hAnsi="Arial" w:cs="Arial"/>
                <w:b/>
                <w:bCs/>
                <w:spacing w:val="-1"/>
                <w:sz w:val="20"/>
                <w:szCs w:val="20"/>
                <w:lang w:val="en-GB"/>
              </w:rPr>
              <w:t>Notes</w:t>
            </w:r>
            <w:bookmarkEnd w:id="121"/>
          </w:p>
        </w:tc>
        <w:tc>
          <w:tcPr>
            <w:tcW w:w="895" w:type="pct"/>
            <w:vAlign w:val="bottom"/>
          </w:tcPr>
          <w:p w14:paraId="22B6F82A" w14:textId="22B83ABB" w:rsidR="00F523C3" w:rsidRPr="00F523C3" w:rsidRDefault="00F523C3" w:rsidP="00F523C3">
            <w:pPr>
              <w:spacing w:after="0" w:line="301" w:lineRule="exact"/>
              <w:jc w:val="right"/>
              <w:outlineLvl w:val="0"/>
              <w:rPr>
                <w:rFonts w:ascii="Arial" w:eastAsia="Times New Roman" w:hAnsi="Arial" w:cs="Arial"/>
                <w:b/>
                <w:bCs/>
                <w:sz w:val="20"/>
                <w:szCs w:val="20"/>
                <w:lang w:val="en-GB"/>
              </w:rPr>
            </w:pPr>
            <w:r w:rsidRPr="00F523C3">
              <w:rPr>
                <w:rFonts w:ascii="Arial" w:eastAsia="Times New Roman" w:hAnsi="Arial" w:cs="Arial"/>
                <w:b/>
                <w:bCs/>
                <w:sz w:val="20"/>
                <w:szCs w:val="20"/>
                <w:lang w:val="en-GB"/>
              </w:rPr>
              <w:t>202</w:t>
            </w:r>
            <w:r>
              <w:rPr>
                <w:rFonts w:ascii="Arial" w:eastAsia="Times New Roman" w:hAnsi="Arial" w:cs="Arial"/>
                <w:b/>
                <w:bCs/>
                <w:sz w:val="20"/>
                <w:szCs w:val="20"/>
                <w:lang w:val="en-GB"/>
              </w:rPr>
              <w:t>3</w:t>
            </w:r>
          </w:p>
        </w:tc>
        <w:tc>
          <w:tcPr>
            <w:tcW w:w="895" w:type="pct"/>
            <w:vAlign w:val="bottom"/>
          </w:tcPr>
          <w:p w14:paraId="605B17EE" w14:textId="102E68CF" w:rsidR="00F523C3" w:rsidRPr="00F523C3" w:rsidDel="00077D3D" w:rsidRDefault="00F523C3" w:rsidP="00F523C3">
            <w:pPr>
              <w:spacing w:after="0" w:line="301" w:lineRule="exact"/>
              <w:jc w:val="right"/>
              <w:outlineLvl w:val="0"/>
              <w:rPr>
                <w:rFonts w:ascii="Arial" w:eastAsia="Times New Roman" w:hAnsi="Arial" w:cs="Arial"/>
                <w:b/>
                <w:bCs/>
                <w:sz w:val="20"/>
                <w:szCs w:val="20"/>
                <w:lang w:val="en-GB"/>
              </w:rPr>
            </w:pPr>
            <w:r w:rsidRPr="00F523C3">
              <w:rPr>
                <w:rFonts w:ascii="Arial" w:eastAsia="Times New Roman" w:hAnsi="Arial" w:cs="Arial"/>
                <w:b/>
                <w:bCs/>
                <w:sz w:val="20"/>
                <w:szCs w:val="20"/>
                <w:lang w:val="en-GB"/>
              </w:rPr>
              <w:t>202</w:t>
            </w:r>
            <w:r>
              <w:rPr>
                <w:rFonts w:ascii="Arial" w:eastAsia="Times New Roman" w:hAnsi="Arial" w:cs="Arial"/>
                <w:b/>
                <w:bCs/>
                <w:sz w:val="20"/>
                <w:szCs w:val="20"/>
                <w:lang w:val="en-GB"/>
              </w:rPr>
              <w:t>2</w:t>
            </w:r>
          </w:p>
        </w:tc>
      </w:tr>
      <w:tr w:rsidR="00F523C3" w:rsidRPr="00F523C3" w14:paraId="68290313" w14:textId="77777777" w:rsidTr="00230B30">
        <w:tc>
          <w:tcPr>
            <w:tcW w:w="2612" w:type="pct"/>
            <w:vAlign w:val="bottom"/>
          </w:tcPr>
          <w:p w14:paraId="43CCD0BC" w14:textId="77777777" w:rsidR="00F523C3" w:rsidRPr="00F523C3" w:rsidRDefault="00F523C3" w:rsidP="00F523C3">
            <w:pPr>
              <w:tabs>
                <w:tab w:val="right" w:pos="1202"/>
              </w:tabs>
              <w:spacing w:after="0" w:line="301" w:lineRule="exact"/>
              <w:outlineLvl w:val="0"/>
              <w:rPr>
                <w:rFonts w:ascii="Arial" w:eastAsia="Times New Roman" w:hAnsi="Arial" w:cs="Arial"/>
                <w:b/>
                <w:bCs/>
                <w:sz w:val="20"/>
                <w:szCs w:val="20"/>
                <w:lang w:val="en-GB"/>
              </w:rPr>
            </w:pPr>
          </w:p>
        </w:tc>
        <w:tc>
          <w:tcPr>
            <w:tcW w:w="598" w:type="pct"/>
            <w:vAlign w:val="bottom"/>
          </w:tcPr>
          <w:p w14:paraId="23709085" w14:textId="77777777" w:rsidR="00F523C3" w:rsidRPr="00F523C3" w:rsidRDefault="00F523C3" w:rsidP="00F523C3">
            <w:pPr>
              <w:tabs>
                <w:tab w:val="right" w:pos="1202"/>
              </w:tabs>
              <w:spacing w:after="0" w:line="301" w:lineRule="exact"/>
              <w:jc w:val="center"/>
              <w:outlineLvl w:val="0"/>
              <w:rPr>
                <w:rFonts w:ascii="Arial" w:eastAsia="Times New Roman" w:hAnsi="Arial" w:cs="Arial"/>
                <w:b/>
                <w:bCs/>
                <w:spacing w:val="-1"/>
                <w:sz w:val="20"/>
                <w:szCs w:val="20"/>
                <w:lang w:val="en-GB"/>
              </w:rPr>
            </w:pPr>
          </w:p>
        </w:tc>
        <w:tc>
          <w:tcPr>
            <w:tcW w:w="895" w:type="pct"/>
            <w:vAlign w:val="bottom"/>
          </w:tcPr>
          <w:p w14:paraId="3064F816" w14:textId="7611C807" w:rsidR="00F523C3" w:rsidRPr="00F523C3" w:rsidRDefault="00F523C3" w:rsidP="00F523C3">
            <w:pPr>
              <w:spacing w:after="0" w:line="301" w:lineRule="exact"/>
              <w:jc w:val="right"/>
              <w:outlineLvl w:val="0"/>
              <w:rPr>
                <w:rFonts w:ascii="Arial" w:eastAsia="Times New Roman" w:hAnsi="Arial" w:cs="Arial"/>
                <w:b/>
                <w:bCs/>
                <w:sz w:val="20"/>
                <w:szCs w:val="20"/>
                <w:lang w:val="en-GB"/>
              </w:rPr>
            </w:pPr>
            <w:bookmarkStart w:id="122" w:name="_Toc4057249"/>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22"/>
            <w:r w:rsidRPr="00F523C3">
              <w:rPr>
                <w:rFonts w:ascii="Arial" w:eastAsia="Times New Roman" w:hAnsi="Arial" w:cs="Arial"/>
                <w:b/>
                <w:bCs/>
                <w:sz w:val="20"/>
                <w:szCs w:val="20"/>
                <w:lang w:val="en-GB"/>
              </w:rPr>
              <w:t xml:space="preserve"> </w:t>
            </w:r>
          </w:p>
        </w:tc>
        <w:tc>
          <w:tcPr>
            <w:tcW w:w="895" w:type="pct"/>
            <w:vAlign w:val="bottom"/>
          </w:tcPr>
          <w:p w14:paraId="2C8E3F8E" w14:textId="4DDC3E4A" w:rsidR="00F523C3" w:rsidRPr="00F523C3" w:rsidDel="00077D3D" w:rsidRDefault="00F523C3" w:rsidP="00F523C3">
            <w:pPr>
              <w:spacing w:after="0" w:line="301" w:lineRule="exact"/>
              <w:jc w:val="right"/>
              <w:outlineLvl w:val="0"/>
              <w:rPr>
                <w:rFonts w:ascii="Arial" w:eastAsia="Times New Roman" w:hAnsi="Arial" w:cs="Arial"/>
                <w:b/>
                <w:bCs/>
                <w:sz w:val="20"/>
                <w:szCs w:val="20"/>
                <w:lang w:val="en-GB"/>
              </w:rPr>
            </w:pPr>
            <w:bookmarkStart w:id="123" w:name="_Toc4057250"/>
            <w:r>
              <w:rPr>
                <w:rFonts w:ascii="Arial" w:eastAsia="Times New Roman" w:hAnsi="Arial" w:cs="Arial"/>
                <w:b/>
                <w:bCs/>
                <w:sz w:val="20"/>
                <w:szCs w:val="20"/>
                <w:lang w:val="en-GB"/>
              </w:rPr>
              <w:t>EUR</w:t>
            </w:r>
            <w:r w:rsidRPr="00F523C3">
              <w:rPr>
                <w:rFonts w:ascii="Arial" w:eastAsia="Times New Roman" w:hAnsi="Arial" w:cs="Arial"/>
                <w:b/>
                <w:bCs/>
                <w:sz w:val="20"/>
                <w:szCs w:val="20"/>
                <w:lang w:val="en-GB"/>
              </w:rPr>
              <w:t xml:space="preserve"> ‘000</w:t>
            </w:r>
            <w:bookmarkEnd w:id="123"/>
            <w:r w:rsidRPr="00F523C3">
              <w:rPr>
                <w:rFonts w:ascii="Arial" w:eastAsia="Times New Roman" w:hAnsi="Arial" w:cs="Arial"/>
                <w:b/>
                <w:bCs/>
                <w:sz w:val="20"/>
                <w:szCs w:val="20"/>
                <w:lang w:val="en-GB"/>
              </w:rPr>
              <w:t xml:space="preserve"> </w:t>
            </w:r>
          </w:p>
        </w:tc>
      </w:tr>
      <w:tr w:rsidR="00F523C3" w:rsidRPr="00F523C3" w14:paraId="027A65AE" w14:textId="77777777" w:rsidTr="00230B30">
        <w:tc>
          <w:tcPr>
            <w:tcW w:w="2612" w:type="pct"/>
            <w:vAlign w:val="bottom"/>
          </w:tcPr>
          <w:p w14:paraId="0867DD9A" w14:textId="77777777" w:rsidR="00F523C3" w:rsidRPr="00F523C3" w:rsidRDefault="00F523C3" w:rsidP="00F523C3">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3AD0D6D" w14:textId="77777777" w:rsidR="00F523C3" w:rsidRPr="00F523C3" w:rsidRDefault="00F523C3" w:rsidP="00F523C3">
            <w:pPr>
              <w:tabs>
                <w:tab w:val="right" w:pos="1202"/>
              </w:tabs>
              <w:spacing w:after="0" w:line="301" w:lineRule="exact"/>
              <w:jc w:val="center"/>
              <w:outlineLvl w:val="0"/>
              <w:rPr>
                <w:rFonts w:ascii="Arial" w:eastAsia="Times New Roman" w:hAnsi="Arial" w:cs="Arial"/>
                <w:b/>
                <w:spacing w:val="-1"/>
                <w:sz w:val="20"/>
                <w:szCs w:val="20"/>
                <w:lang w:val="en-GB"/>
              </w:rPr>
            </w:pPr>
          </w:p>
        </w:tc>
        <w:tc>
          <w:tcPr>
            <w:tcW w:w="895" w:type="pct"/>
            <w:vAlign w:val="bottom"/>
          </w:tcPr>
          <w:p w14:paraId="70E8D614" w14:textId="77777777" w:rsidR="00F523C3" w:rsidRPr="00F523C3" w:rsidRDefault="00F523C3" w:rsidP="00F523C3">
            <w:pPr>
              <w:spacing w:after="0" w:line="301" w:lineRule="exact"/>
              <w:jc w:val="right"/>
              <w:outlineLvl w:val="0"/>
              <w:rPr>
                <w:rFonts w:ascii="Arial" w:eastAsia="Times New Roman" w:hAnsi="Arial" w:cs="Arial"/>
                <w:b/>
                <w:sz w:val="20"/>
                <w:szCs w:val="20"/>
                <w:lang w:val="en-GB"/>
              </w:rPr>
            </w:pPr>
          </w:p>
        </w:tc>
        <w:tc>
          <w:tcPr>
            <w:tcW w:w="895" w:type="pct"/>
            <w:vAlign w:val="bottom"/>
          </w:tcPr>
          <w:p w14:paraId="2F69A20C" w14:textId="77777777" w:rsidR="00F523C3" w:rsidRPr="00F523C3" w:rsidRDefault="00F523C3" w:rsidP="00F523C3">
            <w:pPr>
              <w:spacing w:after="0" w:line="301" w:lineRule="exact"/>
              <w:jc w:val="right"/>
              <w:outlineLvl w:val="0"/>
              <w:rPr>
                <w:rFonts w:ascii="Arial" w:eastAsia="Times New Roman" w:hAnsi="Arial" w:cs="Arial"/>
                <w:b/>
                <w:sz w:val="20"/>
                <w:szCs w:val="20"/>
                <w:lang w:val="en-GB"/>
              </w:rPr>
            </w:pPr>
          </w:p>
        </w:tc>
      </w:tr>
      <w:tr w:rsidR="00230B30" w:rsidRPr="00F523C3" w14:paraId="559C8FC6" w14:textId="77777777" w:rsidTr="00230B30">
        <w:tc>
          <w:tcPr>
            <w:tcW w:w="2612" w:type="pct"/>
            <w:vAlign w:val="bottom"/>
          </w:tcPr>
          <w:p w14:paraId="2C9B63FB"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24" w:name="_Toc4057251"/>
            <w:r w:rsidRPr="00F523C3">
              <w:rPr>
                <w:rFonts w:ascii="Arial" w:eastAsia="Times New Roman" w:hAnsi="Arial" w:cs="Arial"/>
                <w:bCs/>
                <w:spacing w:val="-2"/>
                <w:sz w:val="20"/>
                <w:szCs w:val="20"/>
                <w:lang w:val="en-GB"/>
              </w:rPr>
              <w:t>Interest income calculated using the effective interest method</w:t>
            </w:r>
            <w:bookmarkEnd w:id="124"/>
          </w:p>
        </w:tc>
        <w:tc>
          <w:tcPr>
            <w:tcW w:w="598" w:type="pct"/>
            <w:vAlign w:val="bottom"/>
          </w:tcPr>
          <w:p w14:paraId="60576E9F" w14:textId="77777777" w:rsidR="00230B30" w:rsidRPr="00504EA0" w:rsidRDefault="00230B30" w:rsidP="00230B30">
            <w:pPr>
              <w:tabs>
                <w:tab w:val="right" w:pos="1202"/>
              </w:tabs>
              <w:spacing w:after="0" w:line="301" w:lineRule="exact"/>
              <w:jc w:val="center"/>
              <w:outlineLvl w:val="0"/>
              <w:rPr>
                <w:rFonts w:ascii="Arial" w:eastAsia="Times New Roman" w:hAnsi="Arial" w:cs="Arial"/>
                <w:bCs/>
                <w:sz w:val="20"/>
                <w:szCs w:val="20"/>
                <w:lang w:val="en-GB"/>
              </w:rPr>
            </w:pPr>
            <w:r w:rsidRPr="00504EA0">
              <w:rPr>
                <w:rFonts w:ascii="Arial" w:eastAsia="Times New Roman" w:hAnsi="Arial" w:cs="Arial"/>
                <w:bCs/>
                <w:sz w:val="20"/>
                <w:szCs w:val="20"/>
                <w:lang w:val="en-GB"/>
              </w:rPr>
              <w:t>5</w:t>
            </w:r>
          </w:p>
        </w:tc>
        <w:tc>
          <w:tcPr>
            <w:tcW w:w="895" w:type="pct"/>
            <w:tcBorders>
              <w:top w:val="nil"/>
              <w:left w:val="nil"/>
              <w:bottom w:val="nil"/>
              <w:right w:val="nil"/>
            </w:tcBorders>
            <w:shd w:val="clear" w:color="auto" w:fill="auto"/>
            <w:vAlign w:val="bottom"/>
          </w:tcPr>
          <w:p w14:paraId="153BC3D3" w14:textId="24BCC79F"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21</w:t>
            </w:r>
            <w:r>
              <w:rPr>
                <w:rFonts w:ascii="Arial" w:hAnsi="Arial" w:cs="Arial"/>
                <w:sz w:val="20"/>
                <w:szCs w:val="20"/>
              </w:rPr>
              <w:t>,</w:t>
            </w:r>
            <w:r w:rsidRPr="00356744">
              <w:rPr>
                <w:rFonts w:ascii="Arial" w:hAnsi="Arial" w:cs="Arial"/>
                <w:sz w:val="20"/>
                <w:szCs w:val="20"/>
              </w:rPr>
              <w:t xml:space="preserve">019 </w:t>
            </w:r>
          </w:p>
        </w:tc>
        <w:tc>
          <w:tcPr>
            <w:tcW w:w="895" w:type="pct"/>
            <w:tcBorders>
              <w:top w:val="nil"/>
              <w:left w:val="nil"/>
              <w:bottom w:val="nil"/>
              <w:right w:val="nil"/>
            </w:tcBorders>
            <w:shd w:val="clear" w:color="auto" w:fill="auto"/>
            <w:vAlign w:val="bottom"/>
          </w:tcPr>
          <w:p w14:paraId="30D42502" w14:textId="60AFCC3F" w:rsidR="00230B30" w:rsidRPr="00F523C3" w:rsidDel="00077D3D" w:rsidRDefault="00230B30" w:rsidP="00230B30">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24</w:t>
            </w:r>
            <w:r>
              <w:rPr>
                <w:rFonts w:ascii="Arial" w:hAnsi="Arial" w:cs="Arial"/>
                <w:sz w:val="20"/>
                <w:szCs w:val="20"/>
              </w:rPr>
              <w:t>,</w:t>
            </w:r>
            <w:r w:rsidRPr="00356744">
              <w:rPr>
                <w:rFonts w:ascii="Arial" w:hAnsi="Arial" w:cs="Arial"/>
                <w:sz w:val="20"/>
                <w:szCs w:val="20"/>
              </w:rPr>
              <w:t xml:space="preserve">542 </w:t>
            </w:r>
          </w:p>
        </w:tc>
      </w:tr>
      <w:tr w:rsidR="00230B30" w:rsidRPr="00F523C3" w14:paraId="78EBFDDC" w14:textId="77777777" w:rsidTr="00230B30">
        <w:tc>
          <w:tcPr>
            <w:tcW w:w="2612" w:type="pct"/>
            <w:vAlign w:val="bottom"/>
          </w:tcPr>
          <w:p w14:paraId="724474CB"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25" w:name="_Toc4057255"/>
            <w:r w:rsidRPr="00F523C3">
              <w:rPr>
                <w:rFonts w:ascii="Arial" w:eastAsia="Times New Roman" w:hAnsi="Arial" w:cs="Arial"/>
                <w:bCs/>
                <w:spacing w:val="-2"/>
                <w:sz w:val="20"/>
                <w:szCs w:val="20"/>
                <w:lang w:val="en-GB"/>
              </w:rPr>
              <w:t>Interest expense</w:t>
            </w:r>
            <w:bookmarkEnd w:id="125"/>
          </w:p>
        </w:tc>
        <w:tc>
          <w:tcPr>
            <w:tcW w:w="598" w:type="pct"/>
            <w:vAlign w:val="bottom"/>
          </w:tcPr>
          <w:p w14:paraId="47419618" w14:textId="77777777"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6</w:t>
            </w:r>
          </w:p>
        </w:tc>
        <w:tc>
          <w:tcPr>
            <w:tcW w:w="895" w:type="pct"/>
            <w:tcBorders>
              <w:top w:val="nil"/>
              <w:left w:val="nil"/>
              <w:bottom w:val="nil"/>
              <w:right w:val="nil"/>
            </w:tcBorders>
            <w:shd w:val="clear" w:color="auto" w:fill="auto"/>
            <w:vAlign w:val="bottom"/>
          </w:tcPr>
          <w:p w14:paraId="3A27E46C" w14:textId="4A1987B9"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(5</w:t>
            </w:r>
            <w:r>
              <w:rPr>
                <w:rFonts w:ascii="Arial" w:hAnsi="Arial" w:cs="Arial"/>
                <w:sz w:val="20"/>
                <w:szCs w:val="20"/>
              </w:rPr>
              <w:t>,</w:t>
            </w:r>
            <w:r w:rsidRPr="00356744">
              <w:rPr>
                <w:rFonts w:ascii="Arial" w:hAnsi="Arial" w:cs="Arial"/>
                <w:sz w:val="20"/>
                <w:szCs w:val="20"/>
              </w:rPr>
              <w:t>776)</w:t>
            </w:r>
          </w:p>
        </w:tc>
        <w:tc>
          <w:tcPr>
            <w:tcW w:w="895" w:type="pct"/>
            <w:tcBorders>
              <w:top w:val="nil"/>
              <w:left w:val="nil"/>
              <w:bottom w:val="nil"/>
              <w:right w:val="nil"/>
            </w:tcBorders>
            <w:shd w:val="clear" w:color="auto" w:fill="auto"/>
            <w:vAlign w:val="bottom"/>
          </w:tcPr>
          <w:p w14:paraId="2772C493" w14:textId="4358D827" w:rsidR="00230B30" w:rsidRPr="00F523C3" w:rsidDel="00077D3D" w:rsidRDefault="00230B30" w:rsidP="00230B30">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(5</w:t>
            </w:r>
            <w:r>
              <w:rPr>
                <w:rFonts w:ascii="Arial" w:hAnsi="Arial" w:cs="Arial"/>
                <w:sz w:val="20"/>
                <w:szCs w:val="20"/>
              </w:rPr>
              <w:t>,</w:t>
            </w:r>
            <w:r w:rsidRPr="00356744">
              <w:rPr>
                <w:rFonts w:ascii="Arial" w:hAnsi="Arial" w:cs="Arial"/>
                <w:sz w:val="20"/>
                <w:szCs w:val="20"/>
              </w:rPr>
              <w:t>337)</w:t>
            </w:r>
          </w:p>
        </w:tc>
      </w:tr>
      <w:tr w:rsidR="00230B30" w:rsidRPr="00F523C3" w14:paraId="27A03D00" w14:textId="77777777" w:rsidTr="00230B30">
        <w:tc>
          <w:tcPr>
            <w:tcW w:w="2612" w:type="pct"/>
            <w:vAlign w:val="bottom"/>
          </w:tcPr>
          <w:p w14:paraId="1076E58C" w14:textId="77777777" w:rsidR="00230B30" w:rsidRPr="00F523C3" w:rsidRDefault="00230B30" w:rsidP="00230B30">
            <w:pPr>
              <w:tabs>
                <w:tab w:val="right" w:pos="1202"/>
              </w:tabs>
              <w:spacing w:after="0" w:line="340" w:lineRule="exact"/>
              <w:outlineLvl w:val="0"/>
              <w:rPr>
                <w:rFonts w:ascii="Arial" w:eastAsia="Times New Roman" w:hAnsi="Arial" w:cs="Arial"/>
                <w:b/>
                <w:bCs/>
                <w:sz w:val="20"/>
                <w:szCs w:val="20"/>
                <w:vertAlign w:val="superscript"/>
                <w:lang w:val="en-GB"/>
              </w:rPr>
            </w:pPr>
            <w:bookmarkStart w:id="126" w:name="_Toc4057259"/>
            <w:r w:rsidRPr="00F523C3">
              <w:rPr>
                <w:rFonts w:ascii="Arial" w:eastAsia="Times New Roman" w:hAnsi="Arial" w:cs="Arial"/>
                <w:b/>
                <w:bCs/>
                <w:sz w:val="20"/>
                <w:szCs w:val="20"/>
                <w:lang w:val="en-GB"/>
              </w:rPr>
              <w:t>Net interest income</w:t>
            </w:r>
            <w:bookmarkEnd w:id="126"/>
          </w:p>
        </w:tc>
        <w:tc>
          <w:tcPr>
            <w:tcW w:w="598" w:type="pct"/>
            <w:vAlign w:val="bottom"/>
          </w:tcPr>
          <w:p w14:paraId="3C50F2D1" w14:textId="77777777" w:rsidR="00230B30" w:rsidRPr="00504EA0"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0880164B" w14:textId="0863E188"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rFonts w:ascii="Arial" w:hAnsi="Arial" w:cs="Arial"/>
                <w:b/>
                <w:bCs/>
                <w:sz w:val="20"/>
                <w:szCs w:val="20"/>
              </w:rPr>
              <w:t xml:space="preserve"> 15</w:t>
            </w:r>
            <w:r>
              <w:rPr>
                <w:rFonts w:ascii="Arial" w:hAnsi="Arial" w:cs="Arial"/>
                <w:b/>
                <w:bCs/>
                <w:sz w:val="20"/>
                <w:szCs w:val="20"/>
              </w:rPr>
              <w:t>,</w:t>
            </w:r>
            <w:r w:rsidRPr="00356744">
              <w:rPr>
                <w:rFonts w:ascii="Arial" w:hAnsi="Arial" w:cs="Arial"/>
                <w:b/>
                <w:bCs/>
                <w:sz w:val="20"/>
                <w:szCs w:val="20"/>
              </w:rPr>
              <w:t xml:space="preserve">243 </w:t>
            </w:r>
          </w:p>
        </w:tc>
        <w:tc>
          <w:tcPr>
            <w:tcW w:w="895" w:type="pct"/>
            <w:tcBorders>
              <w:top w:val="single" w:sz="4" w:space="0" w:color="auto"/>
              <w:bottom w:val="single" w:sz="12" w:space="0" w:color="auto"/>
            </w:tcBorders>
            <w:vAlign w:val="bottom"/>
          </w:tcPr>
          <w:p w14:paraId="34E3F0F8" w14:textId="647EA6C4" w:rsidR="00230B30" w:rsidRPr="00F523C3" w:rsidDel="00077D3D" w:rsidRDefault="00230B30" w:rsidP="00230B30">
            <w:pPr>
              <w:spacing w:after="0" w:line="340" w:lineRule="exact"/>
              <w:jc w:val="right"/>
              <w:outlineLvl w:val="0"/>
              <w:rPr>
                <w:rFonts w:ascii="Arial" w:eastAsia="Times New Roman" w:hAnsi="Arial" w:cs="Arial"/>
                <w:b/>
                <w:bCs/>
                <w:spacing w:val="-2"/>
                <w:sz w:val="20"/>
                <w:szCs w:val="20"/>
              </w:rPr>
            </w:pPr>
            <w:r w:rsidRPr="00356744">
              <w:rPr>
                <w:rFonts w:ascii="Arial" w:hAnsi="Arial" w:cs="Arial"/>
                <w:b/>
                <w:bCs/>
                <w:sz w:val="20"/>
                <w:szCs w:val="20"/>
              </w:rPr>
              <w:t xml:space="preserve"> 19</w:t>
            </w:r>
            <w:r>
              <w:rPr>
                <w:rFonts w:ascii="Arial" w:hAnsi="Arial" w:cs="Arial"/>
                <w:b/>
                <w:bCs/>
                <w:sz w:val="20"/>
                <w:szCs w:val="20"/>
              </w:rPr>
              <w:t>,</w:t>
            </w:r>
            <w:r w:rsidRPr="00356744">
              <w:rPr>
                <w:rFonts w:ascii="Arial" w:hAnsi="Arial" w:cs="Arial"/>
                <w:b/>
                <w:bCs/>
                <w:sz w:val="20"/>
                <w:szCs w:val="20"/>
              </w:rPr>
              <w:t xml:space="preserve">205 </w:t>
            </w:r>
          </w:p>
        </w:tc>
      </w:tr>
      <w:tr w:rsidR="00230B30" w:rsidRPr="00F523C3" w14:paraId="66972CF2" w14:textId="77777777" w:rsidTr="00230B30">
        <w:tc>
          <w:tcPr>
            <w:tcW w:w="2612" w:type="pct"/>
            <w:vAlign w:val="bottom"/>
          </w:tcPr>
          <w:p w14:paraId="4950F9D9"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428DD34C" w14:textId="77777777" w:rsidR="00230B30" w:rsidRPr="00504EA0" w:rsidRDefault="00230B30" w:rsidP="00230B30">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single" w:sz="12" w:space="0" w:color="auto"/>
            </w:tcBorders>
            <w:vAlign w:val="bottom"/>
          </w:tcPr>
          <w:p w14:paraId="55EFDFCD"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E69A977" w14:textId="77777777" w:rsidR="00230B30" w:rsidRPr="00F523C3" w:rsidRDefault="00230B30" w:rsidP="00230B30">
            <w:pPr>
              <w:spacing w:after="0" w:line="301" w:lineRule="exact"/>
              <w:jc w:val="right"/>
              <w:outlineLvl w:val="0"/>
              <w:rPr>
                <w:rFonts w:ascii="Arial" w:eastAsia="Times New Roman" w:hAnsi="Arial" w:cs="Arial"/>
                <w:bCs/>
                <w:spacing w:val="-2"/>
                <w:sz w:val="20"/>
                <w:szCs w:val="20"/>
              </w:rPr>
            </w:pPr>
          </w:p>
        </w:tc>
      </w:tr>
      <w:tr w:rsidR="00230B30" w:rsidRPr="00F523C3" w14:paraId="6B725DF9" w14:textId="77777777" w:rsidTr="00230B30">
        <w:tc>
          <w:tcPr>
            <w:tcW w:w="2612" w:type="pct"/>
            <w:vAlign w:val="bottom"/>
          </w:tcPr>
          <w:p w14:paraId="50A41D59" w14:textId="77777777" w:rsidR="00230B30" w:rsidRPr="00F523C3" w:rsidRDefault="00230B30" w:rsidP="00230B30">
            <w:pPr>
              <w:tabs>
                <w:tab w:val="right" w:pos="1202"/>
              </w:tabs>
              <w:spacing w:after="0" w:line="301" w:lineRule="exact"/>
              <w:outlineLvl w:val="0"/>
              <w:rPr>
                <w:rFonts w:ascii="Arial" w:eastAsia="Times New Roman" w:hAnsi="Arial" w:cs="Arial"/>
                <w:bCs/>
                <w:sz w:val="20"/>
                <w:szCs w:val="20"/>
                <w:lang w:val="en-GB"/>
              </w:rPr>
            </w:pPr>
            <w:bookmarkStart w:id="127" w:name="_Toc4057262"/>
            <w:r w:rsidRPr="00F523C3">
              <w:rPr>
                <w:rFonts w:ascii="Arial" w:eastAsia="Times New Roman" w:hAnsi="Arial" w:cs="Arial"/>
                <w:bCs/>
                <w:spacing w:val="-2"/>
                <w:sz w:val="20"/>
                <w:szCs w:val="20"/>
                <w:lang w:val="en-GB"/>
              </w:rPr>
              <w:t>Fee and commission income</w:t>
            </w:r>
            <w:bookmarkEnd w:id="127"/>
          </w:p>
        </w:tc>
        <w:tc>
          <w:tcPr>
            <w:tcW w:w="598" w:type="pct"/>
            <w:vAlign w:val="bottom"/>
          </w:tcPr>
          <w:p w14:paraId="4306CC94" w14:textId="089B56F2" w:rsidR="00230B30" w:rsidRPr="00504EA0" w:rsidRDefault="00230B30" w:rsidP="00230B30">
            <w:pPr>
              <w:tabs>
                <w:tab w:val="right" w:pos="1202"/>
              </w:tabs>
              <w:spacing w:after="0" w:line="301" w:lineRule="exact"/>
              <w:jc w:val="center"/>
              <w:outlineLvl w:val="0"/>
              <w:rPr>
                <w:rFonts w:ascii="Arial" w:eastAsia="Times New Roman" w:hAnsi="Arial" w:cs="Arial"/>
                <w:bCs/>
                <w:sz w:val="20"/>
                <w:szCs w:val="20"/>
                <w:lang w:val="en-GB"/>
              </w:rPr>
            </w:pPr>
          </w:p>
        </w:tc>
        <w:tc>
          <w:tcPr>
            <w:tcW w:w="895" w:type="pct"/>
            <w:tcBorders>
              <w:top w:val="nil"/>
              <w:left w:val="nil"/>
              <w:bottom w:val="nil"/>
              <w:right w:val="nil"/>
            </w:tcBorders>
            <w:shd w:val="clear" w:color="auto" w:fill="auto"/>
            <w:vAlign w:val="bottom"/>
          </w:tcPr>
          <w:p w14:paraId="76E31D28" w14:textId="5DBC3241"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1</w:t>
            </w:r>
            <w:r>
              <w:rPr>
                <w:rFonts w:ascii="Arial" w:hAnsi="Arial" w:cs="Arial"/>
                <w:sz w:val="20"/>
                <w:szCs w:val="20"/>
              </w:rPr>
              <w:t>,</w:t>
            </w:r>
            <w:r w:rsidRPr="00356744">
              <w:rPr>
                <w:rFonts w:ascii="Arial" w:hAnsi="Arial" w:cs="Arial"/>
                <w:sz w:val="20"/>
                <w:szCs w:val="20"/>
              </w:rPr>
              <w:t xml:space="preserve">633 </w:t>
            </w:r>
          </w:p>
        </w:tc>
        <w:tc>
          <w:tcPr>
            <w:tcW w:w="895" w:type="pct"/>
            <w:tcBorders>
              <w:top w:val="nil"/>
              <w:left w:val="nil"/>
              <w:bottom w:val="nil"/>
              <w:right w:val="nil"/>
            </w:tcBorders>
            <w:shd w:val="clear" w:color="auto" w:fill="auto"/>
            <w:vAlign w:val="bottom"/>
          </w:tcPr>
          <w:p w14:paraId="01E28E1B" w14:textId="60B6AC8D" w:rsidR="00230B30" w:rsidRPr="00F523C3" w:rsidDel="00077D3D" w:rsidRDefault="00230B30" w:rsidP="00230B30">
            <w:pPr>
              <w:spacing w:after="0" w:line="240" w:lineRule="auto"/>
              <w:jc w:val="right"/>
              <w:rPr>
                <w:rFonts w:ascii="Arial" w:eastAsia="Arial Unicode MS" w:hAnsi="Arial" w:cs="Arial"/>
                <w:sz w:val="20"/>
                <w:szCs w:val="20"/>
              </w:rPr>
            </w:pPr>
            <w:r w:rsidRPr="00356744">
              <w:rPr>
                <w:rFonts w:ascii="Arial" w:hAnsi="Arial" w:cs="Arial"/>
                <w:sz w:val="20"/>
                <w:szCs w:val="20"/>
              </w:rPr>
              <w:t xml:space="preserve"> 769 </w:t>
            </w:r>
          </w:p>
        </w:tc>
      </w:tr>
      <w:tr w:rsidR="00230B30" w:rsidRPr="00F523C3" w14:paraId="139B5544" w14:textId="77777777" w:rsidTr="00230B30">
        <w:trPr>
          <w:trHeight w:val="377"/>
        </w:trPr>
        <w:tc>
          <w:tcPr>
            <w:tcW w:w="2612" w:type="pct"/>
            <w:vAlign w:val="bottom"/>
          </w:tcPr>
          <w:p w14:paraId="1D8C1432"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28" w:name="_Toc4057264"/>
            <w:r w:rsidRPr="00F523C3">
              <w:rPr>
                <w:rFonts w:ascii="Arial" w:eastAsia="Times New Roman" w:hAnsi="Arial" w:cs="Arial"/>
                <w:bCs/>
                <w:spacing w:val="-2"/>
                <w:sz w:val="20"/>
                <w:szCs w:val="20"/>
                <w:lang w:val="en-GB"/>
              </w:rPr>
              <w:t>Fee and commission expense</w:t>
            </w:r>
            <w:bookmarkEnd w:id="128"/>
          </w:p>
        </w:tc>
        <w:tc>
          <w:tcPr>
            <w:tcW w:w="598" w:type="pct"/>
            <w:vAlign w:val="bottom"/>
          </w:tcPr>
          <w:p w14:paraId="21EF7A96" w14:textId="4A634367"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nil"/>
              <w:left w:val="nil"/>
              <w:bottom w:val="nil"/>
              <w:right w:val="nil"/>
            </w:tcBorders>
            <w:shd w:val="clear" w:color="auto" w:fill="auto"/>
            <w:vAlign w:val="bottom"/>
          </w:tcPr>
          <w:p w14:paraId="7B3E9DB6" w14:textId="5B068B97"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(241)</w:t>
            </w:r>
          </w:p>
        </w:tc>
        <w:tc>
          <w:tcPr>
            <w:tcW w:w="895" w:type="pct"/>
            <w:tcBorders>
              <w:top w:val="nil"/>
              <w:left w:val="nil"/>
              <w:bottom w:val="nil"/>
              <w:right w:val="nil"/>
            </w:tcBorders>
            <w:shd w:val="clear" w:color="auto" w:fill="auto"/>
            <w:vAlign w:val="bottom"/>
          </w:tcPr>
          <w:p w14:paraId="2C354B6D" w14:textId="25260F0D" w:rsidR="00230B30" w:rsidRPr="00F523C3" w:rsidDel="00077D3D" w:rsidRDefault="00230B30" w:rsidP="00230B30">
            <w:pPr>
              <w:spacing w:after="0" w:line="240" w:lineRule="auto"/>
              <w:jc w:val="right"/>
              <w:rPr>
                <w:rFonts w:ascii="Arial" w:eastAsia="Arial Unicode MS" w:hAnsi="Arial" w:cs="Arial"/>
                <w:sz w:val="20"/>
                <w:szCs w:val="20"/>
              </w:rPr>
            </w:pPr>
            <w:r w:rsidRPr="00356744">
              <w:rPr>
                <w:rFonts w:ascii="Arial" w:hAnsi="Arial" w:cs="Arial"/>
                <w:sz w:val="20"/>
                <w:szCs w:val="20"/>
              </w:rPr>
              <w:t xml:space="preserve"> (163)</w:t>
            </w:r>
          </w:p>
        </w:tc>
      </w:tr>
      <w:tr w:rsidR="00230B30" w:rsidRPr="00F523C3" w14:paraId="2343A221" w14:textId="77777777" w:rsidTr="00230B30">
        <w:tc>
          <w:tcPr>
            <w:tcW w:w="2612" w:type="pct"/>
            <w:vAlign w:val="bottom"/>
          </w:tcPr>
          <w:p w14:paraId="4922BBD0" w14:textId="77777777" w:rsidR="00230B30" w:rsidRPr="00F523C3" w:rsidRDefault="00230B30" w:rsidP="00230B30">
            <w:pPr>
              <w:tabs>
                <w:tab w:val="right" w:pos="1202"/>
              </w:tabs>
              <w:spacing w:after="0" w:line="340" w:lineRule="exact"/>
              <w:outlineLvl w:val="0"/>
              <w:rPr>
                <w:rFonts w:ascii="Arial" w:eastAsia="Times New Roman" w:hAnsi="Arial" w:cs="Arial"/>
                <w:b/>
                <w:bCs/>
                <w:sz w:val="20"/>
                <w:szCs w:val="20"/>
                <w:vertAlign w:val="superscript"/>
                <w:lang w:val="en-GB"/>
              </w:rPr>
            </w:pPr>
            <w:bookmarkStart w:id="129" w:name="_Toc4057266"/>
            <w:r w:rsidRPr="00F523C3">
              <w:rPr>
                <w:rFonts w:ascii="Arial" w:eastAsia="Times New Roman" w:hAnsi="Arial" w:cs="Arial"/>
                <w:b/>
                <w:bCs/>
                <w:sz w:val="20"/>
                <w:szCs w:val="20"/>
                <w:lang w:val="en-GB"/>
              </w:rPr>
              <w:t>Net fee and commission income</w:t>
            </w:r>
            <w:bookmarkEnd w:id="129"/>
          </w:p>
        </w:tc>
        <w:tc>
          <w:tcPr>
            <w:tcW w:w="598" w:type="pct"/>
            <w:vAlign w:val="bottom"/>
          </w:tcPr>
          <w:p w14:paraId="548BF78C" w14:textId="77777777" w:rsidR="00230B30" w:rsidRPr="00504EA0"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18A49FA9" w14:textId="35FF6E2A"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rFonts w:ascii="Arial" w:hAnsi="Arial" w:cs="Arial"/>
                <w:b/>
                <w:bCs/>
                <w:sz w:val="20"/>
                <w:szCs w:val="20"/>
              </w:rPr>
              <w:t xml:space="preserve"> 1</w:t>
            </w:r>
            <w:r>
              <w:rPr>
                <w:rFonts w:ascii="Arial" w:hAnsi="Arial" w:cs="Arial"/>
                <w:b/>
                <w:bCs/>
                <w:sz w:val="20"/>
                <w:szCs w:val="20"/>
              </w:rPr>
              <w:t>,</w:t>
            </w:r>
            <w:r w:rsidRPr="00356744">
              <w:rPr>
                <w:rFonts w:ascii="Arial" w:hAnsi="Arial" w:cs="Arial"/>
                <w:b/>
                <w:bCs/>
                <w:sz w:val="20"/>
                <w:szCs w:val="20"/>
              </w:rPr>
              <w:t xml:space="preserve">392 </w:t>
            </w:r>
          </w:p>
        </w:tc>
        <w:tc>
          <w:tcPr>
            <w:tcW w:w="895" w:type="pct"/>
            <w:tcBorders>
              <w:top w:val="single" w:sz="4" w:space="0" w:color="auto"/>
              <w:bottom w:val="single" w:sz="12" w:space="0" w:color="auto"/>
            </w:tcBorders>
            <w:vAlign w:val="bottom"/>
          </w:tcPr>
          <w:p w14:paraId="7E8DDC26" w14:textId="142FE679" w:rsidR="00230B30" w:rsidRPr="00F523C3" w:rsidDel="00077D3D" w:rsidRDefault="00230B30" w:rsidP="00230B30">
            <w:pPr>
              <w:spacing w:after="0" w:line="340" w:lineRule="exact"/>
              <w:jc w:val="right"/>
              <w:outlineLvl w:val="0"/>
              <w:rPr>
                <w:rFonts w:ascii="Arial" w:eastAsia="Times New Roman" w:hAnsi="Arial" w:cs="Arial"/>
                <w:b/>
                <w:bCs/>
                <w:spacing w:val="-2"/>
                <w:sz w:val="20"/>
                <w:szCs w:val="20"/>
              </w:rPr>
            </w:pPr>
            <w:r w:rsidRPr="00356744">
              <w:rPr>
                <w:rFonts w:ascii="Arial" w:hAnsi="Arial" w:cs="Arial"/>
                <w:b/>
                <w:bCs/>
                <w:sz w:val="20"/>
                <w:szCs w:val="20"/>
              </w:rPr>
              <w:t xml:space="preserve"> 606 </w:t>
            </w:r>
          </w:p>
        </w:tc>
      </w:tr>
      <w:tr w:rsidR="00230B30" w:rsidRPr="00F523C3" w14:paraId="0A21973C" w14:textId="77777777" w:rsidTr="00230B30">
        <w:tc>
          <w:tcPr>
            <w:tcW w:w="2612" w:type="pct"/>
            <w:vAlign w:val="bottom"/>
          </w:tcPr>
          <w:p w14:paraId="74AF9D6F" w14:textId="77777777" w:rsidR="00230B30" w:rsidRPr="00F523C3" w:rsidRDefault="00230B30" w:rsidP="00230B30">
            <w:pPr>
              <w:tabs>
                <w:tab w:val="right" w:pos="1202"/>
              </w:tabs>
              <w:spacing w:after="0" w:line="301" w:lineRule="exact"/>
              <w:outlineLvl w:val="0"/>
              <w:rPr>
                <w:rFonts w:ascii="Arial" w:eastAsia="Times New Roman" w:hAnsi="Arial" w:cs="Arial"/>
                <w:sz w:val="20"/>
                <w:szCs w:val="20"/>
                <w:lang w:val="en-GB"/>
              </w:rPr>
            </w:pPr>
          </w:p>
        </w:tc>
        <w:tc>
          <w:tcPr>
            <w:tcW w:w="598" w:type="pct"/>
            <w:vAlign w:val="bottom"/>
          </w:tcPr>
          <w:p w14:paraId="1037962D" w14:textId="77777777" w:rsidR="00230B30" w:rsidRPr="00504EA0" w:rsidRDefault="00230B30" w:rsidP="00230B30">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single" w:sz="12" w:space="0" w:color="auto"/>
            </w:tcBorders>
            <w:vAlign w:val="bottom"/>
          </w:tcPr>
          <w:p w14:paraId="3F88F0B9"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0387C1C7" w14:textId="77777777" w:rsidR="00230B30" w:rsidRPr="00F523C3" w:rsidRDefault="00230B30" w:rsidP="00230B30">
            <w:pPr>
              <w:tabs>
                <w:tab w:val="right" w:pos="1202"/>
              </w:tabs>
              <w:spacing w:after="0" w:line="301" w:lineRule="exact"/>
              <w:jc w:val="center"/>
              <w:outlineLvl w:val="0"/>
              <w:rPr>
                <w:rFonts w:ascii="Arial" w:eastAsia="Times New Roman" w:hAnsi="Arial" w:cs="Arial"/>
                <w:sz w:val="20"/>
                <w:szCs w:val="20"/>
              </w:rPr>
            </w:pPr>
          </w:p>
        </w:tc>
      </w:tr>
      <w:tr w:rsidR="00230B30" w:rsidRPr="00F523C3" w14:paraId="0B6A11CC" w14:textId="77777777" w:rsidTr="00230B30">
        <w:tc>
          <w:tcPr>
            <w:tcW w:w="2612" w:type="pct"/>
            <w:vAlign w:val="bottom"/>
          </w:tcPr>
          <w:p w14:paraId="45B38528" w14:textId="77777777" w:rsidR="00230B30" w:rsidRPr="00F523C3" w:rsidRDefault="00230B30" w:rsidP="00230B30">
            <w:pPr>
              <w:tabs>
                <w:tab w:val="right" w:pos="1202"/>
              </w:tabs>
              <w:spacing w:after="0" w:line="301" w:lineRule="exact"/>
              <w:outlineLvl w:val="0"/>
              <w:rPr>
                <w:rFonts w:ascii="Arial" w:eastAsia="Times New Roman" w:hAnsi="Arial" w:cs="Arial"/>
                <w:sz w:val="20"/>
                <w:szCs w:val="20"/>
                <w:lang w:val="en-GB"/>
              </w:rPr>
            </w:pPr>
            <w:bookmarkStart w:id="130" w:name="_Toc4057269"/>
            <w:r w:rsidRPr="00F523C3">
              <w:rPr>
                <w:rFonts w:ascii="Arial" w:eastAsia="Times New Roman" w:hAnsi="Arial" w:cs="Arial"/>
                <w:sz w:val="20"/>
                <w:szCs w:val="20"/>
                <w:lang w:val="en-GB"/>
              </w:rPr>
              <w:t>Net gains/(losses) on financial operations</w:t>
            </w:r>
            <w:bookmarkEnd w:id="130"/>
          </w:p>
        </w:tc>
        <w:tc>
          <w:tcPr>
            <w:tcW w:w="598" w:type="pct"/>
            <w:vAlign w:val="bottom"/>
          </w:tcPr>
          <w:p w14:paraId="13081764" w14:textId="6219AC5B" w:rsidR="00230B30" w:rsidRPr="00504EA0" w:rsidRDefault="00230B30" w:rsidP="00230B30">
            <w:pPr>
              <w:tabs>
                <w:tab w:val="right" w:pos="1202"/>
              </w:tabs>
              <w:spacing w:after="0" w:line="301" w:lineRule="exact"/>
              <w:jc w:val="center"/>
              <w:outlineLvl w:val="0"/>
              <w:rPr>
                <w:rFonts w:ascii="Arial" w:eastAsia="Times New Roman" w:hAnsi="Arial" w:cs="Arial"/>
                <w:sz w:val="20"/>
                <w:szCs w:val="20"/>
                <w:lang w:val="en-GB"/>
              </w:rPr>
            </w:pPr>
          </w:p>
        </w:tc>
        <w:tc>
          <w:tcPr>
            <w:tcW w:w="895" w:type="pct"/>
            <w:tcBorders>
              <w:top w:val="nil"/>
              <w:left w:val="nil"/>
              <w:bottom w:val="nil"/>
              <w:right w:val="nil"/>
            </w:tcBorders>
            <w:shd w:val="clear" w:color="auto" w:fill="auto"/>
            <w:vAlign w:val="bottom"/>
          </w:tcPr>
          <w:p w14:paraId="38761239" w14:textId="52F290CA"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2</w:t>
            </w:r>
            <w:r>
              <w:rPr>
                <w:rFonts w:ascii="Arial" w:hAnsi="Arial" w:cs="Arial"/>
                <w:sz w:val="20"/>
                <w:szCs w:val="20"/>
              </w:rPr>
              <w:t>,</w:t>
            </w:r>
            <w:r w:rsidRPr="00356744">
              <w:rPr>
                <w:rFonts w:ascii="Arial" w:hAnsi="Arial" w:cs="Arial"/>
                <w:sz w:val="20"/>
                <w:szCs w:val="20"/>
              </w:rPr>
              <w:t xml:space="preserve">467 </w:t>
            </w:r>
          </w:p>
        </w:tc>
        <w:tc>
          <w:tcPr>
            <w:tcW w:w="895" w:type="pct"/>
            <w:tcBorders>
              <w:top w:val="nil"/>
              <w:left w:val="nil"/>
              <w:bottom w:val="nil"/>
              <w:right w:val="nil"/>
            </w:tcBorders>
            <w:shd w:val="clear" w:color="auto" w:fill="auto"/>
            <w:vAlign w:val="bottom"/>
          </w:tcPr>
          <w:p w14:paraId="24A5E5B5" w14:textId="5C1B8B2E" w:rsidR="00230B30" w:rsidRPr="00F523C3" w:rsidDel="00077D3D" w:rsidRDefault="00230B30" w:rsidP="00230B30">
            <w:pPr>
              <w:tabs>
                <w:tab w:val="right" w:pos="1202"/>
              </w:tabs>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540 </w:t>
            </w:r>
          </w:p>
        </w:tc>
      </w:tr>
      <w:tr w:rsidR="00230B30" w:rsidRPr="00F523C3" w14:paraId="319155A0" w14:textId="77777777" w:rsidTr="00230B30">
        <w:tc>
          <w:tcPr>
            <w:tcW w:w="2612" w:type="pct"/>
            <w:vAlign w:val="bottom"/>
          </w:tcPr>
          <w:p w14:paraId="7F3965B2" w14:textId="77777777" w:rsidR="00230B30" w:rsidRPr="00F523C3" w:rsidRDefault="00230B30" w:rsidP="00230B30">
            <w:pPr>
              <w:tabs>
                <w:tab w:val="right" w:pos="1202"/>
              </w:tabs>
              <w:spacing w:after="0" w:line="340" w:lineRule="exact"/>
              <w:outlineLvl w:val="0"/>
              <w:rPr>
                <w:rFonts w:ascii="Arial" w:eastAsia="Times New Roman" w:hAnsi="Arial" w:cs="Arial"/>
                <w:sz w:val="20"/>
                <w:szCs w:val="20"/>
                <w:lang w:val="en-GB"/>
              </w:rPr>
            </w:pPr>
            <w:bookmarkStart w:id="131" w:name="_Toc4057273"/>
            <w:r w:rsidRPr="00F523C3">
              <w:rPr>
                <w:rFonts w:ascii="Arial" w:eastAsia="Times New Roman" w:hAnsi="Arial" w:cs="Arial"/>
                <w:sz w:val="20"/>
                <w:szCs w:val="20"/>
                <w:lang w:val="en-GB"/>
              </w:rPr>
              <w:t>Other income</w:t>
            </w:r>
            <w:bookmarkEnd w:id="131"/>
          </w:p>
        </w:tc>
        <w:tc>
          <w:tcPr>
            <w:tcW w:w="598" w:type="pct"/>
            <w:vAlign w:val="bottom"/>
          </w:tcPr>
          <w:p w14:paraId="57FF4C68" w14:textId="77777777" w:rsidR="00230B30" w:rsidRPr="00504EA0"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nil"/>
              <w:left w:val="nil"/>
              <w:bottom w:val="nil"/>
              <w:right w:val="nil"/>
            </w:tcBorders>
            <w:shd w:val="clear" w:color="auto" w:fill="auto"/>
            <w:vAlign w:val="bottom"/>
          </w:tcPr>
          <w:p w14:paraId="78231D9A" w14:textId="27B75322"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389 </w:t>
            </w:r>
          </w:p>
        </w:tc>
        <w:tc>
          <w:tcPr>
            <w:tcW w:w="895" w:type="pct"/>
            <w:tcBorders>
              <w:top w:val="nil"/>
              <w:left w:val="nil"/>
              <w:bottom w:val="nil"/>
              <w:right w:val="nil"/>
            </w:tcBorders>
            <w:shd w:val="clear" w:color="auto" w:fill="auto"/>
            <w:vAlign w:val="bottom"/>
          </w:tcPr>
          <w:p w14:paraId="76338564" w14:textId="3EFCF6A6" w:rsidR="00230B30" w:rsidRPr="00F523C3" w:rsidDel="00077D3D" w:rsidRDefault="00230B30" w:rsidP="00230B30">
            <w:pPr>
              <w:tabs>
                <w:tab w:val="right" w:pos="1202"/>
              </w:tabs>
              <w:spacing w:after="0" w:line="301" w:lineRule="exact"/>
              <w:jc w:val="right"/>
              <w:outlineLvl w:val="0"/>
              <w:rPr>
                <w:rFonts w:ascii="Arial" w:eastAsia="Times New Roman" w:hAnsi="Arial" w:cs="Arial"/>
                <w:sz w:val="20"/>
                <w:szCs w:val="20"/>
              </w:rPr>
            </w:pPr>
            <w:r w:rsidRPr="00356744">
              <w:rPr>
                <w:rFonts w:ascii="Arial" w:hAnsi="Arial" w:cs="Arial"/>
                <w:sz w:val="20"/>
                <w:szCs w:val="20"/>
              </w:rPr>
              <w:t xml:space="preserve"> 552 </w:t>
            </w:r>
          </w:p>
        </w:tc>
      </w:tr>
      <w:tr w:rsidR="00230B30" w:rsidRPr="00F523C3" w14:paraId="4205AD2D" w14:textId="77777777" w:rsidTr="00230B30">
        <w:tc>
          <w:tcPr>
            <w:tcW w:w="2612" w:type="pct"/>
            <w:vAlign w:val="bottom"/>
          </w:tcPr>
          <w:p w14:paraId="2F8E9E30" w14:textId="77777777" w:rsidR="00230B30" w:rsidRPr="00F523C3" w:rsidRDefault="00230B30" w:rsidP="00230B30">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D5760B9" w14:textId="77777777" w:rsidR="00230B30" w:rsidRPr="00504EA0"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6C263F0B" w14:textId="09115189"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rFonts w:ascii="Arial" w:hAnsi="Arial" w:cs="Arial"/>
                <w:b/>
                <w:bCs/>
                <w:sz w:val="20"/>
                <w:szCs w:val="20"/>
              </w:rPr>
              <w:t xml:space="preserve"> 19</w:t>
            </w:r>
            <w:r>
              <w:rPr>
                <w:rFonts w:ascii="Arial" w:hAnsi="Arial" w:cs="Arial"/>
                <w:b/>
                <w:bCs/>
                <w:sz w:val="20"/>
                <w:szCs w:val="20"/>
              </w:rPr>
              <w:t>,</w:t>
            </w:r>
            <w:r w:rsidRPr="00356744">
              <w:rPr>
                <w:rFonts w:ascii="Arial" w:hAnsi="Arial" w:cs="Arial"/>
                <w:b/>
                <w:bCs/>
                <w:sz w:val="20"/>
                <w:szCs w:val="20"/>
              </w:rPr>
              <w:t xml:space="preserve">491 </w:t>
            </w:r>
          </w:p>
        </w:tc>
        <w:tc>
          <w:tcPr>
            <w:tcW w:w="895" w:type="pct"/>
            <w:tcBorders>
              <w:top w:val="single" w:sz="4" w:space="0" w:color="auto"/>
              <w:bottom w:val="single" w:sz="12" w:space="0" w:color="auto"/>
            </w:tcBorders>
            <w:vAlign w:val="bottom"/>
          </w:tcPr>
          <w:p w14:paraId="124D7EC9" w14:textId="445E8DB1" w:rsidR="00230B30" w:rsidRPr="00F523C3"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356744">
              <w:rPr>
                <w:rFonts w:ascii="Arial" w:hAnsi="Arial" w:cs="Arial"/>
                <w:b/>
                <w:bCs/>
                <w:sz w:val="20"/>
                <w:szCs w:val="20"/>
              </w:rPr>
              <w:t xml:space="preserve"> 20</w:t>
            </w:r>
            <w:r>
              <w:rPr>
                <w:rFonts w:ascii="Arial" w:hAnsi="Arial" w:cs="Arial"/>
                <w:b/>
                <w:bCs/>
                <w:sz w:val="20"/>
                <w:szCs w:val="20"/>
              </w:rPr>
              <w:t>,</w:t>
            </w:r>
            <w:r w:rsidRPr="00356744">
              <w:rPr>
                <w:rFonts w:ascii="Arial" w:hAnsi="Arial" w:cs="Arial"/>
                <w:b/>
                <w:bCs/>
                <w:sz w:val="20"/>
                <w:szCs w:val="20"/>
              </w:rPr>
              <w:t xml:space="preserve">903 </w:t>
            </w:r>
          </w:p>
        </w:tc>
      </w:tr>
      <w:tr w:rsidR="00230B30" w:rsidRPr="00F523C3" w14:paraId="7A62D284" w14:textId="77777777" w:rsidTr="00230B30">
        <w:tc>
          <w:tcPr>
            <w:tcW w:w="2612" w:type="pct"/>
            <w:vAlign w:val="bottom"/>
          </w:tcPr>
          <w:p w14:paraId="6ED16E1D"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p>
        </w:tc>
        <w:tc>
          <w:tcPr>
            <w:tcW w:w="598" w:type="pct"/>
            <w:vAlign w:val="bottom"/>
          </w:tcPr>
          <w:p w14:paraId="737A3569" w14:textId="77777777"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p>
        </w:tc>
        <w:tc>
          <w:tcPr>
            <w:tcW w:w="895" w:type="pct"/>
            <w:tcBorders>
              <w:top w:val="single" w:sz="12" w:space="0" w:color="auto"/>
            </w:tcBorders>
            <w:vAlign w:val="bottom"/>
          </w:tcPr>
          <w:p w14:paraId="325FE61F"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240BF92C" w14:textId="77777777" w:rsidR="00230B30" w:rsidRPr="00F523C3" w:rsidRDefault="00230B30" w:rsidP="00230B30">
            <w:pPr>
              <w:spacing w:after="0" w:line="301" w:lineRule="exact"/>
              <w:jc w:val="right"/>
              <w:outlineLvl w:val="0"/>
              <w:rPr>
                <w:rFonts w:ascii="Arial" w:eastAsia="Times New Roman" w:hAnsi="Arial" w:cs="Arial"/>
                <w:bCs/>
                <w:spacing w:val="-2"/>
                <w:sz w:val="20"/>
                <w:szCs w:val="20"/>
              </w:rPr>
            </w:pPr>
          </w:p>
        </w:tc>
      </w:tr>
      <w:tr w:rsidR="00230B30" w:rsidRPr="00F523C3" w14:paraId="21E416E7" w14:textId="77777777" w:rsidTr="00230B30">
        <w:tc>
          <w:tcPr>
            <w:tcW w:w="2612" w:type="pct"/>
            <w:vAlign w:val="bottom"/>
          </w:tcPr>
          <w:p w14:paraId="3C33015F"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32" w:name="_Toc4057278"/>
            <w:r w:rsidRPr="00F523C3">
              <w:rPr>
                <w:rFonts w:ascii="Arial" w:eastAsia="Times New Roman" w:hAnsi="Arial" w:cs="Arial"/>
                <w:bCs/>
                <w:spacing w:val="-2"/>
                <w:sz w:val="20"/>
                <w:szCs w:val="20"/>
                <w:lang w:val="en-GB"/>
              </w:rPr>
              <w:t>Employee expenses</w:t>
            </w:r>
            <w:bookmarkEnd w:id="132"/>
          </w:p>
        </w:tc>
        <w:tc>
          <w:tcPr>
            <w:tcW w:w="598" w:type="pct"/>
            <w:vAlign w:val="bottom"/>
          </w:tcPr>
          <w:p w14:paraId="0BC87740" w14:textId="65FDFC78"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bookmarkStart w:id="133" w:name="_Toc4057279"/>
            <w:r w:rsidRPr="00504EA0">
              <w:rPr>
                <w:rFonts w:ascii="Arial" w:eastAsia="Times New Roman" w:hAnsi="Arial" w:cs="Arial"/>
                <w:bCs/>
                <w:spacing w:val="-2"/>
                <w:sz w:val="20"/>
                <w:szCs w:val="20"/>
                <w:lang w:val="en-GB"/>
              </w:rPr>
              <w:t>7 a)</w:t>
            </w:r>
            <w:bookmarkEnd w:id="133"/>
          </w:p>
        </w:tc>
        <w:tc>
          <w:tcPr>
            <w:tcW w:w="895" w:type="pct"/>
            <w:tcBorders>
              <w:top w:val="nil"/>
              <w:left w:val="nil"/>
              <w:bottom w:val="nil"/>
              <w:right w:val="nil"/>
            </w:tcBorders>
            <w:shd w:val="clear" w:color="auto" w:fill="auto"/>
            <w:vAlign w:val="bottom"/>
          </w:tcPr>
          <w:p w14:paraId="24938EA5" w14:textId="265BBBBD"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(3</w:t>
            </w:r>
            <w:r>
              <w:rPr>
                <w:rFonts w:ascii="Arial" w:hAnsi="Arial" w:cs="Arial"/>
                <w:sz w:val="20"/>
                <w:szCs w:val="20"/>
              </w:rPr>
              <w:t>,</w:t>
            </w:r>
            <w:r w:rsidRPr="00356744">
              <w:rPr>
                <w:rFonts w:ascii="Arial" w:hAnsi="Arial" w:cs="Arial"/>
                <w:sz w:val="20"/>
                <w:szCs w:val="20"/>
              </w:rPr>
              <w:t>565)</w:t>
            </w:r>
          </w:p>
        </w:tc>
        <w:tc>
          <w:tcPr>
            <w:tcW w:w="895" w:type="pct"/>
            <w:tcBorders>
              <w:top w:val="nil"/>
              <w:left w:val="nil"/>
              <w:bottom w:val="nil"/>
              <w:right w:val="nil"/>
            </w:tcBorders>
            <w:shd w:val="clear" w:color="auto" w:fill="auto"/>
            <w:vAlign w:val="bottom"/>
          </w:tcPr>
          <w:p w14:paraId="4BD412DA" w14:textId="1E97D87A" w:rsidR="00230B30" w:rsidRPr="00F523C3" w:rsidDel="00077D3D" w:rsidRDefault="00230B30" w:rsidP="00230B30">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(3</w:t>
            </w:r>
            <w:r>
              <w:rPr>
                <w:rFonts w:ascii="Arial" w:hAnsi="Arial" w:cs="Arial"/>
                <w:sz w:val="20"/>
                <w:szCs w:val="20"/>
              </w:rPr>
              <w:t>,</w:t>
            </w:r>
            <w:r w:rsidRPr="00356744">
              <w:rPr>
                <w:rFonts w:ascii="Arial" w:hAnsi="Arial" w:cs="Arial"/>
                <w:sz w:val="20"/>
                <w:szCs w:val="20"/>
              </w:rPr>
              <w:t>231)</w:t>
            </w:r>
          </w:p>
        </w:tc>
      </w:tr>
      <w:tr w:rsidR="00230B30" w:rsidRPr="00F523C3" w14:paraId="6B9ACD62" w14:textId="77777777" w:rsidTr="00230B30">
        <w:tc>
          <w:tcPr>
            <w:tcW w:w="2612" w:type="pct"/>
            <w:vAlign w:val="bottom"/>
          </w:tcPr>
          <w:p w14:paraId="464F705D"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34" w:name="_Toc4057282"/>
            <w:r w:rsidRPr="00F523C3">
              <w:rPr>
                <w:rFonts w:ascii="Arial" w:eastAsia="Times New Roman" w:hAnsi="Arial" w:cs="Arial"/>
                <w:bCs/>
                <w:spacing w:val="-2"/>
                <w:sz w:val="20"/>
                <w:szCs w:val="20"/>
                <w:lang w:val="en-GB"/>
              </w:rPr>
              <w:t>Depreciation and amortisation</w:t>
            </w:r>
            <w:bookmarkEnd w:id="134"/>
          </w:p>
        </w:tc>
        <w:tc>
          <w:tcPr>
            <w:tcW w:w="598" w:type="pct"/>
            <w:vAlign w:val="bottom"/>
          </w:tcPr>
          <w:p w14:paraId="70966E75" w14:textId="2714B217"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bookmarkStart w:id="135" w:name="_Toc4057283"/>
            <w:r w:rsidRPr="00504EA0">
              <w:rPr>
                <w:rFonts w:ascii="Arial" w:eastAsia="Times New Roman" w:hAnsi="Arial" w:cs="Arial"/>
                <w:bCs/>
                <w:spacing w:val="-2"/>
                <w:sz w:val="20"/>
                <w:szCs w:val="20"/>
                <w:lang w:val="en-GB"/>
              </w:rPr>
              <w:t>7 b)</w:t>
            </w:r>
            <w:bookmarkEnd w:id="135"/>
          </w:p>
        </w:tc>
        <w:tc>
          <w:tcPr>
            <w:tcW w:w="895" w:type="pct"/>
            <w:tcBorders>
              <w:top w:val="nil"/>
              <w:left w:val="nil"/>
              <w:bottom w:val="nil"/>
              <w:right w:val="nil"/>
            </w:tcBorders>
            <w:shd w:val="clear" w:color="auto" w:fill="auto"/>
            <w:vAlign w:val="bottom"/>
          </w:tcPr>
          <w:p w14:paraId="56187411" w14:textId="3C53C7A6"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(333)</w:t>
            </w:r>
          </w:p>
        </w:tc>
        <w:tc>
          <w:tcPr>
            <w:tcW w:w="895" w:type="pct"/>
            <w:tcBorders>
              <w:top w:val="nil"/>
              <w:left w:val="nil"/>
              <w:bottom w:val="nil"/>
              <w:right w:val="nil"/>
            </w:tcBorders>
            <w:shd w:val="clear" w:color="auto" w:fill="auto"/>
            <w:vAlign w:val="bottom"/>
          </w:tcPr>
          <w:p w14:paraId="032989DE" w14:textId="751F0690" w:rsidR="00230B30" w:rsidRPr="00F523C3" w:rsidRDefault="00230B30" w:rsidP="00230B30">
            <w:pPr>
              <w:spacing w:after="0" w:line="301" w:lineRule="exact"/>
              <w:jc w:val="right"/>
              <w:outlineLvl w:val="0"/>
              <w:rPr>
                <w:rFonts w:ascii="Arial" w:eastAsia="Times New Roman" w:hAnsi="Arial" w:cs="Arial"/>
                <w:color w:val="000000"/>
                <w:sz w:val="20"/>
                <w:szCs w:val="20"/>
                <w:lang w:val="en-GB"/>
              </w:rPr>
            </w:pPr>
            <w:r w:rsidRPr="00356744">
              <w:rPr>
                <w:rFonts w:ascii="Arial" w:hAnsi="Arial" w:cs="Arial"/>
                <w:sz w:val="20"/>
                <w:szCs w:val="20"/>
              </w:rPr>
              <w:t xml:space="preserve"> (374)</w:t>
            </w:r>
          </w:p>
        </w:tc>
      </w:tr>
      <w:tr w:rsidR="00230B30" w:rsidRPr="00F523C3" w14:paraId="1D737094" w14:textId="77777777" w:rsidTr="00230B30">
        <w:tc>
          <w:tcPr>
            <w:tcW w:w="2612" w:type="pct"/>
            <w:vAlign w:val="bottom"/>
          </w:tcPr>
          <w:p w14:paraId="2CC60A3D" w14:textId="77777777"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36" w:name="_Toc4057286"/>
            <w:r w:rsidRPr="00F523C3">
              <w:rPr>
                <w:rFonts w:ascii="Arial" w:eastAsia="Times New Roman" w:hAnsi="Arial" w:cs="Arial"/>
                <w:bCs/>
                <w:spacing w:val="-2"/>
                <w:sz w:val="20"/>
                <w:szCs w:val="20"/>
                <w:lang w:val="en-GB"/>
              </w:rPr>
              <w:t>Other expenses</w:t>
            </w:r>
            <w:bookmarkEnd w:id="136"/>
          </w:p>
        </w:tc>
        <w:tc>
          <w:tcPr>
            <w:tcW w:w="598" w:type="pct"/>
            <w:vAlign w:val="bottom"/>
          </w:tcPr>
          <w:p w14:paraId="44838447" w14:textId="1C00BB3B"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bookmarkStart w:id="137" w:name="_Toc4057287"/>
            <w:r w:rsidRPr="00504EA0">
              <w:rPr>
                <w:rFonts w:ascii="Arial" w:eastAsia="Times New Roman" w:hAnsi="Arial" w:cs="Arial"/>
                <w:bCs/>
                <w:spacing w:val="-2"/>
                <w:sz w:val="20"/>
                <w:szCs w:val="20"/>
                <w:lang w:val="en-GB"/>
              </w:rPr>
              <w:t>7 c)</w:t>
            </w:r>
            <w:bookmarkEnd w:id="137"/>
          </w:p>
        </w:tc>
        <w:tc>
          <w:tcPr>
            <w:tcW w:w="895" w:type="pct"/>
            <w:tcBorders>
              <w:top w:val="nil"/>
              <w:left w:val="nil"/>
              <w:bottom w:val="nil"/>
              <w:right w:val="nil"/>
            </w:tcBorders>
            <w:shd w:val="clear" w:color="auto" w:fill="auto"/>
            <w:vAlign w:val="bottom"/>
          </w:tcPr>
          <w:p w14:paraId="04766187" w14:textId="20D73749"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(1</w:t>
            </w:r>
            <w:r>
              <w:rPr>
                <w:rFonts w:ascii="Arial" w:hAnsi="Arial" w:cs="Arial"/>
                <w:sz w:val="20"/>
                <w:szCs w:val="20"/>
              </w:rPr>
              <w:t>,</w:t>
            </w:r>
            <w:r w:rsidRPr="00356744">
              <w:rPr>
                <w:rFonts w:ascii="Arial" w:hAnsi="Arial" w:cs="Arial"/>
                <w:sz w:val="20"/>
                <w:szCs w:val="20"/>
              </w:rPr>
              <w:t>766)</w:t>
            </w:r>
          </w:p>
        </w:tc>
        <w:tc>
          <w:tcPr>
            <w:tcW w:w="895" w:type="pct"/>
            <w:tcBorders>
              <w:top w:val="nil"/>
              <w:left w:val="nil"/>
              <w:bottom w:val="nil"/>
              <w:right w:val="nil"/>
            </w:tcBorders>
            <w:shd w:val="clear" w:color="auto" w:fill="auto"/>
            <w:vAlign w:val="bottom"/>
          </w:tcPr>
          <w:p w14:paraId="4C882154" w14:textId="6719088D" w:rsidR="00230B30" w:rsidRPr="00F523C3" w:rsidRDefault="00230B30" w:rsidP="00230B30">
            <w:pPr>
              <w:spacing w:after="0" w:line="301" w:lineRule="exact"/>
              <w:jc w:val="right"/>
              <w:outlineLvl w:val="0"/>
              <w:rPr>
                <w:rFonts w:ascii="Arial" w:eastAsia="Times New Roman" w:hAnsi="Arial" w:cs="Arial"/>
                <w:color w:val="000000"/>
                <w:sz w:val="20"/>
                <w:szCs w:val="20"/>
                <w:lang w:val="en-GB"/>
              </w:rPr>
            </w:pPr>
            <w:r w:rsidRPr="00356744">
              <w:rPr>
                <w:rFonts w:ascii="Arial" w:hAnsi="Arial" w:cs="Arial"/>
                <w:sz w:val="20"/>
                <w:szCs w:val="20"/>
              </w:rPr>
              <w:t xml:space="preserve"> (4</w:t>
            </w:r>
            <w:r>
              <w:rPr>
                <w:rFonts w:ascii="Arial" w:hAnsi="Arial" w:cs="Arial"/>
                <w:sz w:val="20"/>
                <w:szCs w:val="20"/>
              </w:rPr>
              <w:t>,</w:t>
            </w:r>
            <w:r w:rsidRPr="00356744">
              <w:rPr>
                <w:rFonts w:ascii="Arial" w:hAnsi="Arial" w:cs="Arial"/>
                <w:sz w:val="20"/>
                <w:szCs w:val="20"/>
              </w:rPr>
              <w:t>040)</w:t>
            </w:r>
          </w:p>
        </w:tc>
      </w:tr>
      <w:tr w:rsidR="00230B30" w:rsidRPr="00F523C3" w14:paraId="7D8E4339" w14:textId="77777777" w:rsidTr="00230B30">
        <w:tc>
          <w:tcPr>
            <w:tcW w:w="2612" w:type="pct"/>
            <w:vAlign w:val="bottom"/>
          </w:tcPr>
          <w:p w14:paraId="70B2A82B" w14:textId="74B3F444" w:rsidR="00230B30" w:rsidRPr="00F523C3" w:rsidRDefault="00230B30" w:rsidP="00230B30">
            <w:pPr>
              <w:tabs>
                <w:tab w:val="right" w:pos="1202"/>
              </w:tabs>
              <w:spacing w:after="0" w:line="301" w:lineRule="exact"/>
              <w:outlineLvl w:val="0"/>
              <w:rPr>
                <w:rFonts w:ascii="Arial" w:eastAsia="Times New Roman" w:hAnsi="Arial" w:cs="Arial"/>
                <w:bCs/>
                <w:spacing w:val="-2"/>
                <w:sz w:val="20"/>
                <w:szCs w:val="20"/>
                <w:lang w:val="en-GB"/>
              </w:rPr>
            </w:pPr>
            <w:bookmarkStart w:id="138" w:name="_Toc4057290"/>
            <w:r w:rsidRPr="00F523C3">
              <w:rPr>
                <w:rFonts w:ascii="Arial" w:eastAsia="Times New Roman" w:hAnsi="Arial" w:cs="Arial"/>
                <w:bCs/>
                <w:spacing w:val="-2"/>
                <w:sz w:val="20"/>
                <w:szCs w:val="20"/>
                <w:lang w:val="en-GB"/>
              </w:rPr>
              <w:t xml:space="preserve">Impairment </w:t>
            </w:r>
            <w:r w:rsidR="00312C55">
              <w:rPr>
                <w:rFonts w:ascii="Arial" w:eastAsia="Times New Roman" w:hAnsi="Arial" w:cs="Arial"/>
                <w:bCs/>
                <w:spacing w:val="-2"/>
                <w:sz w:val="20"/>
                <w:szCs w:val="20"/>
                <w:lang w:val="en-GB"/>
              </w:rPr>
              <w:t>gain</w:t>
            </w:r>
            <w:r w:rsidRPr="00F523C3">
              <w:rPr>
                <w:rFonts w:ascii="Arial" w:eastAsia="Times New Roman" w:hAnsi="Arial" w:cs="Arial"/>
                <w:bCs/>
                <w:spacing w:val="-2"/>
                <w:sz w:val="20"/>
                <w:szCs w:val="20"/>
                <w:lang w:val="en-GB"/>
              </w:rPr>
              <w:t xml:space="preserve"> and provisions</w:t>
            </w:r>
            <w:bookmarkEnd w:id="138"/>
          </w:p>
        </w:tc>
        <w:tc>
          <w:tcPr>
            <w:tcW w:w="598" w:type="pct"/>
            <w:vAlign w:val="bottom"/>
          </w:tcPr>
          <w:p w14:paraId="10EA61A0" w14:textId="341D2368" w:rsidR="00230B30" w:rsidRPr="00504EA0" w:rsidRDefault="00230B30" w:rsidP="00230B30">
            <w:pPr>
              <w:tabs>
                <w:tab w:val="right" w:pos="1202"/>
              </w:tabs>
              <w:spacing w:after="0" w:line="301" w:lineRule="exact"/>
              <w:jc w:val="center"/>
              <w:outlineLvl w:val="0"/>
              <w:rPr>
                <w:rFonts w:ascii="Arial" w:eastAsia="Times New Roman" w:hAnsi="Arial" w:cs="Arial"/>
                <w:bCs/>
                <w:spacing w:val="-2"/>
                <w:sz w:val="20"/>
                <w:szCs w:val="20"/>
                <w:lang w:val="en-GB"/>
              </w:rPr>
            </w:pPr>
            <w:r w:rsidRPr="00504EA0">
              <w:rPr>
                <w:rFonts w:ascii="Arial" w:eastAsia="Times New Roman" w:hAnsi="Arial" w:cs="Arial"/>
                <w:bCs/>
                <w:spacing w:val="-2"/>
                <w:sz w:val="20"/>
                <w:szCs w:val="20"/>
                <w:lang w:val="en-GB"/>
              </w:rPr>
              <w:t>8</w:t>
            </w:r>
          </w:p>
        </w:tc>
        <w:tc>
          <w:tcPr>
            <w:tcW w:w="895" w:type="pct"/>
            <w:tcBorders>
              <w:top w:val="nil"/>
              <w:left w:val="nil"/>
              <w:bottom w:val="nil"/>
              <w:right w:val="nil"/>
            </w:tcBorders>
            <w:shd w:val="clear" w:color="auto" w:fill="auto"/>
            <w:vAlign w:val="bottom"/>
          </w:tcPr>
          <w:p w14:paraId="0AAFEF1A" w14:textId="59602241" w:rsidR="00230B30" w:rsidRPr="00F523C3" w:rsidRDefault="00230B30" w:rsidP="00230B30">
            <w:pPr>
              <w:spacing w:after="0" w:line="301" w:lineRule="exact"/>
              <w:jc w:val="right"/>
              <w:outlineLvl w:val="0"/>
              <w:rPr>
                <w:rFonts w:ascii="Arial" w:eastAsia="Times New Roman" w:hAnsi="Arial" w:cs="Arial"/>
                <w:color w:val="000000"/>
                <w:sz w:val="20"/>
                <w:szCs w:val="20"/>
              </w:rPr>
            </w:pPr>
            <w:r w:rsidRPr="00356744">
              <w:rPr>
                <w:rFonts w:ascii="Arial" w:hAnsi="Arial" w:cs="Arial"/>
                <w:sz w:val="20"/>
                <w:szCs w:val="20"/>
              </w:rPr>
              <w:t xml:space="preserve"> 4</w:t>
            </w:r>
            <w:r>
              <w:rPr>
                <w:rFonts w:ascii="Arial" w:hAnsi="Arial" w:cs="Arial"/>
                <w:sz w:val="20"/>
                <w:szCs w:val="20"/>
              </w:rPr>
              <w:t>,</w:t>
            </w:r>
            <w:r w:rsidRPr="00356744">
              <w:rPr>
                <w:rFonts w:ascii="Arial" w:hAnsi="Arial" w:cs="Arial"/>
                <w:sz w:val="20"/>
                <w:szCs w:val="20"/>
              </w:rPr>
              <w:t xml:space="preserve">648 </w:t>
            </w:r>
          </w:p>
        </w:tc>
        <w:tc>
          <w:tcPr>
            <w:tcW w:w="895" w:type="pct"/>
            <w:tcBorders>
              <w:top w:val="nil"/>
              <w:left w:val="nil"/>
              <w:bottom w:val="nil"/>
              <w:right w:val="nil"/>
            </w:tcBorders>
            <w:shd w:val="clear" w:color="auto" w:fill="auto"/>
            <w:vAlign w:val="bottom"/>
          </w:tcPr>
          <w:p w14:paraId="1A745FDC" w14:textId="0887D637" w:rsidR="00230B30" w:rsidRPr="00F523C3" w:rsidDel="00077D3D" w:rsidRDefault="00230B30" w:rsidP="00230B30">
            <w:pPr>
              <w:spacing w:after="0" w:line="301" w:lineRule="exact"/>
              <w:jc w:val="right"/>
              <w:outlineLvl w:val="0"/>
              <w:rPr>
                <w:rFonts w:ascii="Arial" w:eastAsia="Times New Roman" w:hAnsi="Arial" w:cs="Arial"/>
                <w:bCs/>
                <w:spacing w:val="-2"/>
                <w:sz w:val="20"/>
                <w:szCs w:val="20"/>
              </w:rPr>
            </w:pPr>
            <w:r w:rsidRPr="00356744">
              <w:rPr>
                <w:rFonts w:ascii="Arial" w:hAnsi="Arial" w:cs="Arial"/>
                <w:sz w:val="20"/>
                <w:szCs w:val="20"/>
              </w:rPr>
              <w:t xml:space="preserve"> 17</w:t>
            </w:r>
            <w:r>
              <w:rPr>
                <w:rFonts w:ascii="Arial" w:hAnsi="Arial" w:cs="Arial"/>
                <w:sz w:val="20"/>
                <w:szCs w:val="20"/>
              </w:rPr>
              <w:t>,</w:t>
            </w:r>
            <w:r w:rsidRPr="00356744">
              <w:rPr>
                <w:rFonts w:ascii="Arial" w:hAnsi="Arial" w:cs="Arial"/>
                <w:sz w:val="20"/>
                <w:szCs w:val="20"/>
              </w:rPr>
              <w:t xml:space="preserve">297 </w:t>
            </w:r>
          </w:p>
        </w:tc>
      </w:tr>
      <w:tr w:rsidR="00230B30" w:rsidRPr="00F523C3" w14:paraId="12707981" w14:textId="77777777" w:rsidTr="00230B30">
        <w:tc>
          <w:tcPr>
            <w:tcW w:w="2612" w:type="pct"/>
            <w:vAlign w:val="bottom"/>
          </w:tcPr>
          <w:p w14:paraId="55B5ECC6" w14:textId="77777777" w:rsidR="00230B30" w:rsidRPr="00F523C3"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39" w:name="_Toc4057294"/>
            <w:r w:rsidRPr="00F523C3">
              <w:rPr>
                <w:rFonts w:ascii="Arial" w:eastAsia="Times New Roman" w:hAnsi="Arial" w:cs="Arial"/>
                <w:b/>
                <w:bCs/>
                <w:sz w:val="20"/>
                <w:szCs w:val="20"/>
                <w:lang w:val="en-GB"/>
              </w:rPr>
              <w:t>Profit before income tax</w:t>
            </w:r>
            <w:bookmarkEnd w:id="139"/>
          </w:p>
        </w:tc>
        <w:tc>
          <w:tcPr>
            <w:tcW w:w="598" w:type="pct"/>
            <w:vAlign w:val="bottom"/>
          </w:tcPr>
          <w:p w14:paraId="3F494691" w14:textId="77777777" w:rsidR="00230B30" w:rsidRPr="00F523C3"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7924EBF5" w14:textId="7F68F759"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rFonts w:ascii="Arial" w:hAnsi="Arial" w:cs="Arial"/>
                <w:b/>
                <w:bCs/>
                <w:sz w:val="20"/>
                <w:szCs w:val="20"/>
              </w:rPr>
              <w:t xml:space="preserve"> 18</w:t>
            </w:r>
            <w:r>
              <w:rPr>
                <w:rFonts w:ascii="Arial" w:hAnsi="Arial" w:cs="Arial"/>
                <w:b/>
                <w:bCs/>
                <w:sz w:val="20"/>
                <w:szCs w:val="20"/>
              </w:rPr>
              <w:t>,</w:t>
            </w:r>
            <w:r w:rsidRPr="00356744">
              <w:rPr>
                <w:rFonts w:ascii="Arial" w:hAnsi="Arial" w:cs="Arial"/>
                <w:b/>
                <w:bCs/>
                <w:sz w:val="20"/>
                <w:szCs w:val="20"/>
              </w:rPr>
              <w:t xml:space="preserve">475 </w:t>
            </w:r>
          </w:p>
        </w:tc>
        <w:tc>
          <w:tcPr>
            <w:tcW w:w="895" w:type="pct"/>
            <w:tcBorders>
              <w:top w:val="single" w:sz="4" w:space="0" w:color="auto"/>
              <w:bottom w:val="single" w:sz="12" w:space="0" w:color="auto"/>
            </w:tcBorders>
            <w:vAlign w:val="bottom"/>
          </w:tcPr>
          <w:p w14:paraId="187D1A8E" w14:textId="05E23ED8" w:rsidR="00230B30" w:rsidRPr="00F523C3"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356744">
              <w:rPr>
                <w:rFonts w:ascii="Arial" w:hAnsi="Arial" w:cs="Arial"/>
                <w:b/>
                <w:bCs/>
                <w:sz w:val="20"/>
                <w:szCs w:val="20"/>
              </w:rPr>
              <w:t xml:space="preserve"> 30</w:t>
            </w:r>
            <w:r>
              <w:rPr>
                <w:rFonts w:ascii="Arial" w:hAnsi="Arial" w:cs="Arial"/>
                <w:b/>
                <w:bCs/>
                <w:sz w:val="20"/>
                <w:szCs w:val="20"/>
              </w:rPr>
              <w:t>,</w:t>
            </w:r>
            <w:r w:rsidRPr="00356744">
              <w:rPr>
                <w:rFonts w:ascii="Arial" w:hAnsi="Arial" w:cs="Arial"/>
                <w:b/>
                <w:bCs/>
                <w:sz w:val="20"/>
                <w:szCs w:val="20"/>
              </w:rPr>
              <w:t xml:space="preserve">555 </w:t>
            </w:r>
          </w:p>
        </w:tc>
      </w:tr>
      <w:tr w:rsidR="00230B30" w:rsidRPr="00F523C3" w14:paraId="10FE84A5" w14:textId="77777777" w:rsidTr="00230B30">
        <w:tc>
          <w:tcPr>
            <w:tcW w:w="2612" w:type="pct"/>
            <w:vAlign w:val="bottom"/>
          </w:tcPr>
          <w:p w14:paraId="7FF1FB03" w14:textId="77777777" w:rsidR="00230B30" w:rsidRPr="00F523C3" w:rsidRDefault="00230B30" w:rsidP="00230B30">
            <w:pPr>
              <w:tabs>
                <w:tab w:val="right" w:pos="1202"/>
              </w:tabs>
              <w:spacing w:after="0" w:line="340" w:lineRule="exact"/>
              <w:outlineLvl w:val="0"/>
              <w:rPr>
                <w:rFonts w:ascii="Arial" w:eastAsia="Times New Roman" w:hAnsi="Arial" w:cs="Arial"/>
                <w:b/>
                <w:bCs/>
                <w:sz w:val="20"/>
                <w:szCs w:val="20"/>
                <w:lang w:val="en-GB"/>
              </w:rPr>
            </w:pPr>
          </w:p>
        </w:tc>
        <w:tc>
          <w:tcPr>
            <w:tcW w:w="598" w:type="pct"/>
            <w:vAlign w:val="bottom"/>
          </w:tcPr>
          <w:p w14:paraId="0137A84A" w14:textId="77777777" w:rsidR="00230B30" w:rsidRPr="00F523C3"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12" w:space="0" w:color="auto"/>
            </w:tcBorders>
            <w:vAlign w:val="bottom"/>
          </w:tcPr>
          <w:p w14:paraId="4F3FDEA5"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604D4FE2" w14:textId="77777777" w:rsidR="00230B30" w:rsidRPr="00F523C3" w:rsidRDefault="00230B30" w:rsidP="00230B30">
            <w:pPr>
              <w:tabs>
                <w:tab w:val="right" w:pos="1202"/>
              </w:tabs>
              <w:spacing w:after="0" w:line="340" w:lineRule="exact"/>
              <w:jc w:val="right"/>
              <w:outlineLvl w:val="0"/>
              <w:rPr>
                <w:rFonts w:ascii="Arial" w:eastAsia="Times New Roman" w:hAnsi="Arial" w:cs="Arial"/>
                <w:b/>
                <w:bCs/>
                <w:sz w:val="20"/>
                <w:szCs w:val="20"/>
              </w:rPr>
            </w:pPr>
          </w:p>
        </w:tc>
      </w:tr>
      <w:tr w:rsidR="00230B30" w:rsidRPr="00F523C3" w14:paraId="513F9707" w14:textId="77777777" w:rsidTr="00230B30">
        <w:tc>
          <w:tcPr>
            <w:tcW w:w="2612" w:type="pct"/>
            <w:vAlign w:val="bottom"/>
          </w:tcPr>
          <w:p w14:paraId="0F3364DE" w14:textId="77777777" w:rsidR="00230B30" w:rsidRPr="00F523C3" w:rsidRDefault="00230B30" w:rsidP="00230B30">
            <w:pPr>
              <w:tabs>
                <w:tab w:val="right" w:pos="1202"/>
              </w:tabs>
              <w:spacing w:after="0" w:line="340" w:lineRule="exact"/>
              <w:outlineLvl w:val="0"/>
              <w:rPr>
                <w:rFonts w:ascii="Arial" w:eastAsia="Times New Roman" w:hAnsi="Arial" w:cs="Arial"/>
                <w:sz w:val="20"/>
                <w:szCs w:val="20"/>
                <w:lang w:val="en-GB"/>
              </w:rPr>
            </w:pPr>
            <w:bookmarkStart w:id="140" w:name="_Toc4057297"/>
            <w:r w:rsidRPr="00F523C3">
              <w:rPr>
                <w:rFonts w:ascii="Arial" w:eastAsia="Times New Roman" w:hAnsi="Arial" w:cs="Arial"/>
                <w:sz w:val="20"/>
                <w:szCs w:val="20"/>
                <w:lang w:val="en-GB"/>
              </w:rPr>
              <w:t>Income tax</w:t>
            </w:r>
            <w:bookmarkEnd w:id="140"/>
          </w:p>
        </w:tc>
        <w:tc>
          <w:tcPr>
            <w:tcW w:w="598" w:type="pct"/>
            <w:vAlign w:val="bottom"/>
          </w:tcPr>
          <w:p w14:paraId="41B15198" w14:textId="5CE42100" w:rsidR="00230B30" w:rsidRPr="00F523C3" w:rsidRDefault="00230B30" w:rsidP="00230B30">
            <w:pPr>
              <w:tabs>
                <w:tab w:val="right" w:pos="1202"/>
              </w:tabs>
              <w:spacing w:after="0" w:line="340" w:lineRule="exact"/>
              <w:jc w:val="center"/>
              <w:outlineLvl w:val="0"/>
              <w:rPr>
                <w:rFonts w:ascii="Arial" w:eastAsia="Times New Roman" w:hAnsi="Arial" w:cs="Arial"/>
                <w:sz w:val="20"/>
                <w:szCs w:val="20"/>
                <w:lang w:val="en-GB"/>
              </w:rPr>
            </w:pPr>
          </w:p>
        </w:tc>
        <w:tc>
          <w:tcPr>
            <w:tcW w:w="895" w:type="pct"/>
            <w:tcBorders>
              <w:bottom w:val="single" w:sz="4" w:space="0" w:color="auto"/>
            </w:tcBorders>
            <w:vAlign w:val="bottom"/>
          </w:tcPr>
          <w:p w14:paraId="4A940FDB" w14:textId="62221CE2" w:rsidR="00230B30" w:rsidRPr="00F523C3" w:rsidRDefault="00230B30" w:rsidP="00230B30">
            <w:pPr>
              <w:spacing w:after="0" w:line="301" w:lineRule="exact"/>
              <w:jc w:val="right"/>
              <w:outlineLvl w:val="0"/>
              <w:rPr>
                <w:rFonts w:ascii="Arial" w:eastAsia="Times New Roman" w:hAnsi="Arial" w:cs="Arial"/>
                <w:color w:val="000000"/>
                <w:sz w:val="20"/>
                <w:szCs w:val="20"/>
              </w:rPr>
            </w:pPr>
            <w:r>
              <w:rPr>
                <w:rFonts w:ascii="Arial" w:eastAsia="Times New Roman" w:hAnsi="Arial" w:cs="Arial"/>
                <w:color w:val="000000" w:themeColor="text1"/>
                <w:sz w:val="20"/>
                <w:szCs w:val="20"/>
              </w:rPr>
              <w:t>-</w:t>
            </w:r>
          </w:p>
        </w:tc>
        <w:tc>
          <w:tcPr>
            <w:tcW w:w="895" w:type="pct"/>
            <w:tcBorders>
              <w:bottom w:val="single" w:sz="4" w:space="0" w:color="auto"/>
            </w:tcBorders>
            <w:vAlign w:val="bottom"/>
          </w:tcPr>
          <w:p w14:paraId="2D312405" w14:textId="51BB0702" w:rsidR="00230B30" w:rsidRPr="00F523C3" w:rsidDel="00077D3D" w:rsidRDefault="00230B30" w:rsidP="00230B30">
            <w:pPr>
              <w:tabs>
                <w:tab w:val="right" w:pos="1202"/>
              </w:tabs>
              <w:spacing w:after="0" w:line="340"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w:t>
            </w:r>
          </w:p>
        </w:tc>
      </w:tr>
      <w:tr w:rsidR="00230B30" w:rsidRPr="00F523C3" w14:paraId="20642BCB" w14:textId="77777777" w:rsidTr="00230B30">
        <w:tc>
          <w:tcPr>
            <w:tcW w:w="2612" w:type="pct"/>
            <w:vAlign w:val="bottom"/>
          </w:tcPr>
          <w:p w14:paraId="0F91BEC3" w14:textId="7E89986E" w:rsidR="00230B30" w:rsidRPr="00F523C3"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41" w:name="_Toc4057301"/>
            <w:r w:rsidRPr="00F523C3">
              <w:rPr>
                <w:rFonts w:ascii="Arial" w:eastAsia="Times New Roman" w:hAnsi="Arial" w:cs="Arial"/>
                <w:b/>
                <w:bCs/>
                <w:sz w:val="20"/>
                <w:szCs w:val="20"/>
                <w:lang w:val="en-GB"/>
              </w:rPr>
              <w:t xml:space="preserve">Profit for the </w:t>
            </w:r>
            <w:bookmarkEnd w:id="141"/>
            <w:r>
              <w:rPr>
                <w:rFonts w:ascii="Arial" w:eastAsia="Times New Roman" w:hAnsi="Arial" w:cs="Arial"/>
                <w:b/>
                <w:bCs/>
                <w:sz w:val="20"/>
                <w:szCs w:val="20"/>
                <w:lang w:val="en-GB"/>
              </w:rPr>
              <w:t>period</w:t>
            </w:r>
          </w:p>
        </w:tc>
        <w:tc>
          <w:tcPr>
            <w:tcW w:w="598" w:type="pct"/>
            <w:vAlign w:val="bottom"/>
          </w:tcPr>
          <w:p w14:paraId="655002CC" w14:textId="77777777" w:rsidR="00230B30" w:rsidRPr="00F523C3" w:rsidRDefault="00230B30" w:rsidP="00230B30">
            <w:pPr>
              <w:tabs>
                <w:tab w:val="right" w:pos="1202"/>
              </w:tabs>
              <w:spacing w:after="0" w:line="340" w:lineRule="exact"/>
              <w:jc w:val="center"/>
              <w:outlineLvl w:val="0"/>
              <w:rPr>
                <w:rFonts w:ascii="Arial" w:eastAsia="Times New Roman" w:hAnsi="Arial" w:cs="Arial"/>
                <w:b/>
                <w:bCs/>
                <w:sz w:val="20"/>
                <w:szCs w:val="20"/>
                <w:lang w:val="en-GB"/>
              </w:rPr>
            </w:pPr>
          </w:p>
        </w:tc>
        <w:tc>
          <w:tcPr>
            <w:tcW w:w="895" w:type="pct"/>
            <w:tcBorders>
              <w:top w:val="single" w:sz="4" w:space="0" w:color="auto"/>
              <w:bottom w:val="single" w:sz="12" w:space="0" w:color="auto"/>
            </w:tcBorders>
            <w:vAlign w:val="bottom"/>
          </w:tcPr>
          <w:p w14:paraId="498842A5" w14:textId="2C0B097B"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b/>
                <w:bCs/>
              </w:rPr>
              <w:t xml:space="preserve"> 18</w:t>
            </w:r>
            <w:r>
              <w:rPr>
                <w:b/>
                <w:bCs/>
              </w:rPr>
              <w:t>,</w:t>
            </w:r>
            <w:r w:rsidRPr="00356744">
              <w:rPr>
                <w:b/>
                <w:bCs/>
              </w:rPr>
              <w:t xml:space="preserve">475 </w:t>
            </w:r>
          </w:p>
        </w:tc>
        <w:tc>
          <w:tcPr>
            <w:tcW w:w="895" w:type="pct"/>
            <w:tcBorders>
              <w:top w:val="single" w:sz="4" w:space="0" w:color="auto"/>
              <w:bottom w:val="single" w:sz="12" w:space="0" w:color="auto"/>
            </w:tcBorders>
            <w:vAlign w:val="bottom"/>
          </w:tcPr>
          <w:p w14:paraId="0B719B6C" w14:textId="728F5040" w:rsidR="00230B30" w:rsidRPr="00F523C3"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356744">
              <w:rPr>
                <w:b/>
                <w:bCs/>
              </w:rPr>
              <w:t xml:space="preserve"> 30</w:t>
            </w:r>
            <w:r>
              <w:rPr>
                <w:b/>
                <w:bCs/>
              </w:rPr>
              <w:t>,</w:t>
            </w:r>
            <w:r w:rsidRPr="00356744">
              <w:rPr>
                <w:b/>
                <w:bCs/>
              </w:rPr>
              <w:t xml:space="preserve">555 </w:t>
            </w:r>
          </w:p>
        </w:tc>
      </w:tr>
      <w:tr w:rsidR="00230B30" w:rsidRPr="00F523C3" w14:paraId="16C4FCE4" w14:textId="77777777" w:rsidTr="00230B30">
        <w:trPr>
          <w:trHeight w:val="70"/>
        </w:trPr>
        <w:tc>
          <w:tcPr>
            <w:tcW w:w="2612" w:type="pct"/>
            <w:vAlign w:val="bottom"/>
          </w:tcPr>
          <w:p w14:paraId="3DF0CF02"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5A424569"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top w:val="single" w:sz="12" w:space="0" w:color="auto"/>
            </w:tcBorders>
            <w:vAlign w:val="bottom"/>
          </w:tcPr>
          <w:p w14:paraId="3B6DA423"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tcBorders>
              <w:top w:val="single" w:sz="12" w:space="0" w:color="auto"/>
            </w:tcBorders>
            <w:vAlign w:val="bottom"/>
          </w:tcPr>
          <w:p w14:paraId="783EA821" w14:textId="77777777" w:rsidR="00230B30" w:rsidRPr="00F523C3" w:rsidRDefault="00230B30" w:rsidP="00230B30">
            <w:pPr>
              <w:keepNext/>
              <w:keepLines/>
              <w:spacing w:after="0" w:line="240" w:lineRule="exact"/>
              <w:jc w:val="right"/>
              <w:rPr>
                <w:rFonts w:ascii="Arial" w:eastAsia="Times New Roman" w:hAnsi="Arial" w:cs="Arial"/>
                <w:b/>
                <w:position w:val="4"/>
                <w:sz w:val="20"/>
                <w:szCs w:val="20"/>
                <w:u w:val="thick"/>
              </w:rPr>
            </w:pPr>
          </w:p>
        </w:tc>
      </w:tr>
      <w:tr w:rsidR="00230B30" w:rsidRPr="00F523C3" w14:paraId="4CC3D05E" w14:textId="77777777" w:rsidTr="00230B30">
        <w:trPr>
          <w:trHeight w:val="70"/>
        </w:trPr>
        <w:tc>
          <w:tcPr>
            <w:tcW w:w="2612" w:type="pct"/>
            <w:vAlign w:val="bottom"/>
          </w:tcPr>
          <w:p w14:paraId="1E2676E5"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lang w:val="en-GB"/>
              </w:rPr>
            </w:pPr>
          </w:p>
        </w:tc>
        <w:tc>
          <w:tcPr>
            <w:tcW w:w="598" w:type="pct"/>
            <w:vAlign w:val="bottom"/>
          </w:tcPr>
          <w:p w14:paraId="44ABEE48"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2E117C0"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vAlign w:val="bottom"/>
          </w:tcPr>
          <w:p w14:paraId="6058E130" w14:textId="77777777" w:rsidR="00230B30" w:rsidRPr="00F523C3" w:rsidRDefault="00230B30" w:rsidP="00230B30">
            <w:pPr>
              <w:keepNext/>
              <w:keepLines/>
              <w:spacing w:after="0" w:line="240" w:lineRule="exact"/>
              <w:jc w:val="right"/>
              <w:rPr>
                <w:rFonts w:ascii="Arial" w:eastAsia="Times New Roman" w:hAnsi="Arial" w:cs="Arial"/>
                <w:b/>
                <w:position w:val="4"/>
                <w:sz w:val="20"/>
                <w:szCs w:val="20"/>
                <w:u w:val="thick"/>
              </w:rPr>
            </w:pPr>
          </w:p>
        </w:tc>
      </w:tr>
      <w:tr w:rsidR="00230B30" w:rsidRPr="00F523C3" w14:paraId="6816BCA1" w14:textId="77777777" w:rsidTr="00230B30">
        <w:trPr>
          <w:trHeight w:val="70"/>
        </w:trPr>
        <w:tc>
          <w:tcPr>
            <w:tcW w:w="2612" w:type="pct"/>
            <w:vAlign w:val="bottom"/>
          </w:tcPr>
          <w:p w14:paraId="0F1D8F80"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Attributable to:</w:t>
            </w:r>
          </w:p>
        </w:tc>
        <w:tc>
          <w:tcPr>
            <w:tcW w:w="598" w:type="pct"/>
            <w:vAlign w:val="bottom"/>
          </w:tcPr>
          <w:p w14:paraId="7C16E3CF"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vAlign w:val="bottom"/>
          </w:tcPr>
          <w:p w14:paraId="152E72E3" w14:textId="77777777" w:rsidR="00230B30" w:rsidRPr="00F523C3" w:rsidRDefault="00230B30" w:rsidP="00230B30">
            <w:pPr>
              <w:spacing w:after="0" w:line="301" w:lineRule="exact"/>
              <w:jc w:val="right"/>
              <w:outlineLvl w:val="0"/>
              <w:rPr>
                <w:rFonts w:ascii="Arial" w:eastAsia="Times New Roman" w:hAnsi="Arial" w:cs="Arial"/>
                <w:color w:val="000000"/>
                <w:sz w:val="20"/>
                <w:szCs w:val="20"/>
              </w:rPr>
            </w:pPr>
          </w:p>
        </w:tc>
        <w:tc>
          <w:tcPr>
            <w:tcW w:w="895" w:type="pct"/>
            <w:vAlign w:val="bottom"/>
          </w:tcPr>
          <w:p w14:paraId="31FA3D84" w14:textId="77777777" w:rsidR="00230B30" w:rsidRPr="00F523C3" w:rsidRDefault="00230B30" w:rsidP="00230B30">
            <w:pPr>
              <w:keepNext/>
              <w:keepLines/>
              <w:spacing w:after="0" w:line="301" w:lineRule="exact"/>
              <w:jc w:val="right"/>
              <w:rPr>
                <w:rFonts w:ascii="Arial" w:eastAsia="Times New Roman" w:hAnsi="Arial" w:cs="Arial"/>
                <w:b/>
                <w:position w:val="4"/>
                <w:sz w:val="20"/>
                <w:szCs w:val="20"/>
                <w:u w:val="thick"/>
              </w:rPr>
            </w:pPr>
          </w:p>
        </w:tc>
      </w:tr>
      <w:tr w:rsidR="00230B30" w:rsidRPr="00F523C3" w14:paraId="64DD619E" w14:textId="77777777" w:rsidTr="00230B30">
        <w:trPr>
          <w:trHeight w:val="70"/>
        </w:trPr>
        <w:tc>
          <w:tcPr>
            <w:tcW w:w="2612" w:type="pct"/>
            <w:vAlign w:val="bottom"/>
          </w:tcPr>
          <w:p w14:paraId="4B4F57DC"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lang w:val="en-GB"/>
              </w:rPr>
            </w:pPr>
            <w:r w:rsidRPr="00F523C3">
              <w:rPr>
                <w:rFonts w:ascii="Arial" w:eastAsia="Times New Roman" w:hAnsi="Arial" w:cs="Arial"/>
                <w:b/>
                <w:position w:val="4"/>
                <w:sz w:val="20"/>
                <w:szCs w:val="20"/>
                <w:lang w:val="en-GB"/>
              </w:rPr>
              <w:t>Owner of the Bank</w:t>
            </w:r>
          </w:p>
        </w:tc>
        <w:tc>
          <w:tcPr>
            <w:tcW w:w="598" w:type="pct"/>
            <w:vAlign w:val="bottom"/>
          </w:tcPr>
          <w:p w14:paraId="3DEA77ED" w14:textId="77777777" w:rsidR="00230B30" w:rsidRPr="00F523C3" w:rsidRDefault="00230B30" w:rsidP="00230B30">
            <w:pPr>
              <w:keepNext/>
              <w:keepLines/>
              <w:tabs>
                <w:tab w:val="decimal" w:pos="1202"/>
              </w:tabs>
              <w:spacing w:after="0" w:line="301" w:lineRule="exact"/>
              <w:rPr>
                <w:rFonts w:ascii="Arial" w:eastAsia="Times New Roman" w:hAnsi="Arial" w:cs="Arial"/>
                <w:b/>
                <w:position w:val="4"/>
                <w:sz w:val="20"/>
                <w:szCs w:val="20"/>
                <w:u w:val="thick"/>
                <w:lang w:val="en-GB"/>
              </w:rPr>
            </w:pPr>
          </w:p>
        </w:tc>
        <w:tc>
          <w:tcPr>
            <w:tcW w:w="895" w:type="pct"/>
            <w:tcBorders>
              <w:bottom w:val="single" w:sz="12" w:space="0" w:color="auto"/>
            </w:tcBorders>
            <w:vAlign w:val="bottom"/>
          </w:tcPr>
          <w:p w14:paraId="6707933D" w14:textId="5735C4C2" w:rsidR="00230B30" w:rsidRPr="00F523C3" w:rsidRDefault="00230B30" w:rsidP="00230B30">
            <w:pPr>
              <w:spacing w:after="0" w:line="301" w:lineRule="exact"/>
              <w:jc w:val="right"/>
              <w:outlineLvl w:val="0"/>
              <w:rPr>
                <w:rFonts w:ascii="Arial" w:eastAsia="Times New Roman" w:hAnsi="Arial" w:cs="Arial"/>
                <w:b/>
                <w:bCs/>
                <w:color w:val="000000"/>
                <w:sz w:val="20"/>
                <w:szCs w:val="20"/>
              </w:rPr>
            </w:pPr>
            <w:r w:rsidRPr="00356744">
              <w:rPr>
                <w:b/>
                <w:bCs/>
              </w:rPr>
              <w:t xml:space="preserve"> 18</w:t>
            </w:r>
            <w:r>
              <w:rPr>
                <w:b/>
                <w:bCs/>
              </w:rPr>
              <w:t>,</w:t>
            </w:r>
            <w:r w:rsidRPr="00356744">
              <w:rPr>
                <w:b/>
                <w:bCs/>
              </w:rPr>
              <w:t xml:space="preserve">475 </w:t>
            </w:r>
          </w:p>
        </w:tc>
        <w:tc>
          <w:tcPr>
            <w:tcW w:w="895" w:type="pct"/>
            <w:tcBorders>
              <w:bottom w:val="single" w:sz="12" w:space="0" w:color="auto"/>
            </w:tcBorders>
            <w:vAlign w:val="bottom"/>
          </w:tcPr>
          <w:p w14:paraId="28A88AB1" w14:textId="0B3453D5" w:rsidR="00230B30" w:rsidRPr="00F523C3" w:rsidDel="00077D3D" w:rsidRDefault="00230B30" w:rsidP="00230B30">
            <w:pPr>
              <w:tabs>
                <w:tab w:val="right" w:pos="1202"/>
              </w:tabs>
              <w:spacing w:after="0" w:line="340" w:lineRule="exact"/>
              <w:jc w:val="right"/>
              <w:outlineLvl w:val="0"/>
              <w:rPr>
                <w:rFonts w:ascii="Arial" w:eastAsia="Times New Roman" w:hAnsi="Arial" w:cs="Arial"/>
                <w:b/>
                <w:bCs/>
                <w:color w:val="000000"/>
                <w:sz w:val="20"/>
                <w:szCs w:val="20"/>
              </w:rPr>
            </w:pPr>
            <w:r w:rsidRPr="00356744">
              <w:rPr>
                <w:b/>
                <w:bCs/>
              </w:rPr>
              <w:t xml:space="preserve"> 30</w:t>
            </w:r>
            <w:r>
              <w:rPr>
                <w:b/>
                <w:bCs/>
              </w:rPr>
              <w:t>,</w:t>
            </w:r>
            <w:r w:rsidRPr="00356744">
              <w:rPr>
                <w:b/>
                <w:bCs/>
              </w:rPr>
              <w:t xml:space="preserve">555 </w:t>
            </w:r>
          </w:p>
        </w:tc>
      </w:tr>
    </w:tbl>
    <w:p w14:paraId="4C529DD4" w14:textId="77777777" w:rsidR="00F523C3" w:rsidRDefault="00F523C3" w:rsidP="00253E85"/>
    <w:p w14:paraId="285825D3" w14:textId="77777777" w:rsidR="00F523C3" w:rsidRDefault="00F523C3" w:rsidP="00253E85"/>
    <w:p w14:paraId="32866F60" w14:textId="3CAEA9BB" w:rsidR="00F523C3" w:rsidRDefault="00F523C3"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13B25051" w14:textId="717D82B1" w:rsidR="00F523C3" w:rsidRDefault="00F523C3" w:rsidP="00253E85">
      <w:pPr>
        <w:rPr>
          <w:rFonts w:ascii="Arial" w:hAnsi="Arial" w:cs="Arial"/>
          <w:sz w:val="20"/>
          <w:szCs w:val="20"/>
          <w:lang w:val="en-GB"/>
        </w:rPr>
      </w:pPr>
    </w:p>
    <w:p w14:paraId="770BAD52" w14:textId="77777777" w:rsidR="00F523C3" w:rsidRDefault="00F523C3" w:rsidP="00253E85">
      <w:pPr>
        <w:rPr>
          <w:rFonts w:ascii="Arial" w:hAnsi="Arial" w:cs="Arial"/>
          <w:sz w:val="20"/>
          <w:szCs w:val="20"/>
          <w:lang w:val="en-GB"/>
        </w:rPr>
      </w:pPr>
    </w:p>
    <w:p w14:paraId="379B3D83" w14:textId="77777777" w:rsidR="00F523C3" w:rsidRDefault="00F523C3" w:rsidP="00253E85">
      <w:pPr>
        <w:rPr>
          <w:rFonts w:ascii="Arial" w:hAnsi="Arial" w:cs="Arial"/>
          <w:sz w:val="20"/>
          <w:szCs w:val="20"/>
          <w:lang w:val="en-GB"/>
        </w:rPr>
      </w:pPr>
    </w:p>
    <w:p w14:paraId="0F238CA1" w14:textId="77777777" w:rsidR="00F523C3" w:rsidRDefault="00F523C3" w:rsidP="00253E85">
      <w:pPr>
        <w:rPr>
          <w:rFonts w:ascii="Arial" w:hAnsi="Arial" w:cs="Arial"/>
          <w:sz w:val="20"/>
          <w:szCs w:val="20"/>
          <w:lang w:val="en-GB"/>
        </w:rPr>
      </w:pPr>
    </w:p>
    <w:p w14:paraId="7CA46CC9" w14:textId="59939E0F" w:rsidR="00F523C3" w:rsidRDefault="00F523C3" w:rsidP="00253E85">
      <w:pPr>
        <w:sectPr w:rsidR="00F523C3">
          <w:headerReference w:type="default" r:id="rId16"/>
          <w:pgSz w:w="11906" w:h="16838"/>
          <w:pgMar w:top="1417" w:right="1417" w:bottom="1417" w:left="1417" w:header="708" w:footer="708" w:gutter="0"/>
          <w:cols w:space="708"/>
          <w:docGrid w:linePitch="360"/>
        </w:sectPr>
      </w:pPr>
    </w:p>
    <w:p w14:paraId="745FD3AD" w14:textId="70F427F3" w:rsidR="00016C9F" w:rsidRDefault="00016C9F" w:rsidP="00253E85"/>
    <w:tbl>
      <w:tblPr>
        <w:tblW w:w="5000" w:type="pct"/>
        <w:tblLayout w:type="fixed"/>
        <w:tblCellMar>
          <w:left w:w="119" w:type="dxa"/>
          <w:right w:w="119" w:type="dxa"/>
        </w:tblCellMar>
        <w:tblLook w:val="0000" w:firstRow="0" w:lastRow="0" w:firstColumn="0" w:lastColumn="0" w:noHBand="0" w:noVBand="0"/>
      </w:tblPr>
      <w:tblGrid>
        <w:gridCol w:w="6175"/>
        <w:gridCol w:w="1453"/>
        <w:gridCol w:w="1444"/>
      </w:tblGrid>
      <w:tr w:rsidR="00F523C3" w:rsidRPr="00230B30" w14:paraId="67F3B3A6" w14:textId="77777777" w:rsidTr="00230B30">
        <w:trPr>
          <w:trHeight w:val="200"/>
        </w:trPr>
        <w:tc>
          <w:tcPr>
            <w:tcW w:w="3403" w:type="pct"/>
            <w:vAlign w:val="bottom"/>
          </w:tcPr>
          <w:p w14:paraId="5B9CDDCF"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BF62E42" w14:textId="11AFA3CC" w:rsidR="00F523C3" w:rsidRPr="00230B30" w:rsidRDefault="00F523C3" w:rsidP="00F523C3">
            <w:pPr>
              <w:spacing w:after="0" w:line="301" w:lineRule="exact"/>
              <w:jc w:val="righ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202</w:t>
            </w:r>
            <w:r w:rsidR="00047D78" w:rsidRPr="00230B30">
              <w:rPr>
                <w:rFonts w:ascii="Arial" w:eastAsia="Times New Roman" w:hAnsi="Arial" w:cs="Arial"/>
                <w:b/>
                <w:bCs/>
                <w:sz w:val="20"/>
                <w:szCs w:val="20"/>
                <w:lang w:val="en-GB"/>
              </w:rPr>
              <w:t>3</w:t>
            </w:r>
          </w:p>
        </w:tc>
        <w:tc>
          <w:tcPr>
            <w:tcW w:w="796" w:type="pct"/>
            <w:vAlign w:val="bottom"/>
          </w:tcPr>
          <w:p w14:paraId="1E596E93" w14:textId="14A75204" w:rsidR="00F523C3" w:rsidRPr="00230B30" w:rsidDel="00077D3D" w:rsidRDefault="00F523C3" w:rsidP="00F523C3">
            <w:pPr>
              <w:spacing w:after="0" w:line="301" w:lineRule="exact"/>
              <w:jc w:val="righ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202</w:t>
            </w:r>
            <w:r w:rsidR="00047D78" w:rsidRPr="00230B30">
              <w:rPr>
                <w:rFonts w:ascii="Arial" w:eastAsia="Times New Roman" w:hAnsi="Arial" w:cs="Arial"/>
                <w:b/>
                <w:bCs/>
                <w:sz w:val="20"/>
                <w:szCs w:val="20"/>
                <w:lang w:val="en-GB"/>
              </w:rPr>
              <w:t>2</w:t>
            </w:r>
          </w:p>
        </w:tc>
      </w:tr>
      <w:tr w:rsidR="00F523C3" w:rsidRPr="00230B30" w14:paraId="24515E0B" w14:textId="77777777" w:rsidTr="00230B30">
        <w:trPr>
          <w:trHeight w:val="129"/>
        </w:trPr>
        <w:tc>
          <w:tcPr>
            <w:tcW w:w="3403" w:type="pct"/>
            <w:vAlign w:val="bottom"/>
          </w:tcPr>
          <w:p w14:paraId="0B3FD4A1"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2ACCD87D" w14:textId="57C80124" w:rsidR="00F523C3" w:rsidRPr="00230B30" w:rsidRDefault="00F523C3" w:rsidP="00F523C3">
            <w:pPr>
              <w:spacing w:after="0" w:line="301" w:lineRule="exact"/>
              <w:jc w:val="right"/>
              <w:outlineLvl w:val="0"/>
              <w:rPr>
                <w:rFonts w:ascii="Arial" w:eastAsia="Times New Roman" w:hAnsi="Arial" w:cs="Arial"/>
                <w:b/>
                <w:bCs/>
                <w:sz w:val="20"/>
                <w:szCs w:val="20"/>
                <w:lang w:val="en-GB"/>
              </w:rPr>
            </w:pPr>
            <w:bookmarkStart w:id="142" w:name="_Toc4057306"/>
            <w:r w:rsidRPr="00230B30">
              <w:rPr>
                <w:rFonts w:ascii="Arial" w:eastAsia="Times New Roman" w:hAnsi="Arial" w:cs="Arial"/>
                <w:b/>
                <w:bCs/>
                <w:sz w:val="20"/>
                <w:szCs w:val="20"/>
                <w:lang w:val="en-GB"/>
              </w:rPr>
              <w:t>EUR ‘000</w:t>
            </w:r>
            <w:bookmarkEnd w:id="142"/>
            <w:r w:rsidRPr="00230B30">
              <w:rPr>
                <w:rFonts w:ascii="Arial" w:eastAsia="Times New Roman" w:hAnsi="Arial" w:cs="Arial"/>
                <w:b/>
                <w:bCs/>
                <w:sz w:val="20"/>
                <w:szCs w:val="20"/>
                <w:lang w:val="en-GB"/>
              </w:rPr>
              <w:t xml:space="preserve"> </w:t>
            </w:r>
          </w:p>
        </w:tc>
        <w:tc>
          <w:tcPr>
            <w:tcW w:w="796" w:type="pct"/>
            <w:vAlign w:val="bottom"/>
          </w:tcPr>
          <w:p w14:paraId="0F9A0F80" w14:textId="06283ACA" w:rsidR="00F523C3" w:rsidRPr="00230B30" w:rsidDel="00077D3D" w:rsidRDefault="00F523C3" w:rsidP="00F523C3">
            <w:pPr>
              <w:spacing w:after="0" w:line="301" w:lineRule="exact"/>
              <w:jc w:val="right"/>
              <w:outlineLvl w:val="0"/>
              <w:rPr>
                <w:rFonts w:ascii="Arial" w:eastAsia="Times New Roman" w:hAnsi="Arial" w:cs="Arial"/>
                <w:b/>
                <w:bCs/>
                <w:sz w:val="20"/>
                <w:szCs w:val="20"/>
                <w:lang w:val="en-GB"/>
              </w:rPr>
            </w:pPr>
            <w:bookmarkStart w:id="143" w:name="_Toc4057307"/>
            <w:r w:rsidRPr="00230B30">
              <w:rPr>
                <w:rFonts w:ascii="Arial" w:eastAsia="Times New Roman" w:hAnsi="Arial" w:cs="Arial"/>
                <w:b/>
                <w:bCs/>
                <w:sz w:val="20"/>
                <w:szCs w:val="20"/>
                <w:lang w:val="en-GB"/>
              </w:rPr>
              <w:t>EUR ‘000</w:t>
            </w:r>
            <w:bookmarkEnd w:id="143"/>
            <w:r w:rsidRPr="00230B30">
              <w:rPr>
                <w:rFonts w:ascii="Arial" w:eastAsia="Times New Roman" w:hAnsi="Arial" w:cs="Arial"/>
                <w:b/>
                <w:bCs/>
                <w:sz w:val="20"/>
                <w:szCs w:val="20"/>
                <w:lang w:val="en-GB"/>
              </w:rPr>
              <w:t xml:space="preserve"> </w:t>
            </w:r>
          </w:p>
        </w:tc>
      </w:tr>
      <w:tr w:rsidR="00F523C3" w:rsidRPr="00230B30" w14:paraId="2E311073" w14:textId="77777777" w:rsidTr="00230B30">
        <w:trPr>
          <w:trHeight w:val="129"/>
        </w:trPr>
        <w:tc>
          <w:tcPr>
            <w:tcW w:w="3403" w:type="pct"/>
            <w:vAlign w:val="bottom"/>
          </w:tcPr>
          <w:p w14:paraId="60919CD8" w14:textId="77777777" w:rsidR="00F523C3" w:rsidRPr="00230B30" w:rsidRDefault="00F523C3" w:rsidP="00F523C3">
            <w:pPr>
              <w:tabs>
                <w:tab w:val="right" w:pos="1202"/>
              </w:tabs>
              <w:spacing w:after="0" w:line="301" w:lineRule="exact"/>
              <w:jc w:val="center"/>
              <w:outlineLvl w:val="0"/>
              <w:rPr>
                <w:rFonts w:ascii="Arial" w:eastAsia="Times New Roman" w:hAnsi="Arial" w:cs="Arial"/>
                <w:b/>
                <w:bCs/>
                <w:sz w:val="20"/>
                <w:szCs w:val="20"/>
                <w:lang w:val="en-GB"/>
              </w:rPr>
            </w:pPr>
          </w:p>
        </w:tc>
        <w:tc>
          <w:tcPr>
            <w:tcW w:w="801" w:type="pct"/>
            <w:vAlign w:val="bottom"/>
          </w:tcPr>
          <w:p w14:paraId="4D3AE3EF" w14:textId="77777777" w:rsidR="00F523C3" w:rsidRPr="00230B30" w:rsidRDefault="00F523C3" w:rsidP="00F523C3">
            <w:pPr>
              <w:spacing w:after="0" w:line="301" w:lineRule="exact"/>
              <w:jc w:val="right"/>
              <w:outlineLvl w:val="0"/>
              <w:rPr>
                <w:rFonts w:ascii="Arial" w:eastAsia="Times New Roman" w:hAnsi="Arial" w:cs="Arial"/>
                <w:b/>
                <w:bCs/>
                <w:sz w:val="20"/>
                <w:szCs w:val="20"/>
                <w:lang w:val="en-GB"/>
              </w:rPr>
            </w:pPr>
          </w:p>
        </w:tc>
        <w:tc>
          <w:tcPr>
            <w:tcW w:w="796" w:type="pct"/>
            <w:vAlign w:val="bottom"/>
          </w:tcPr>
          <w:p w14:paraId="67471D04" w14:textId="77777777" w:rsidR="00F523C3" w:rsidRPr="00230B30" w:rsidRDefault="00F523C3" w:rsidP="00F523C3">
            <w:pPr>
              <w:spacing w:after="0" w:line="301" w:lineRule="exact"/>
              <w:jc w:val="right"/>
              <w:outlineLvl w:val="0"/>
              <w:rPr>
                <w:rFonts w:ascii="Arial" w:eastAsia="Times New Roman" w:hAnsi="Arial" w:cs="Arial"/>
                <w:b/>
                <w:bCs/>
                <w:sz w:val="20"/>
                <w:szCs w:val="20"/>
                <w:lang w:val="en-GB"/>
              </w:rPr>
            </w:pPr>
          </w:p>
        </w:tc>
      </w:tr>
      <w:tr w:rsidR="00230B30" w:rsidRPr="00230B30" w14:paraId="39B6C330" w14:textId="77777777" w:rsidTr="00230B30">
        <w:trPr>
          <w:trHeight w:val="128"/>
        </w:trPr>
        <w:tc>
          <w:tcPr>
            <w:tcW w:w="3403" w:type="pct"/>
            <w:vAlign w:val="bottom"/>
          </w:tcPr>
          <w:p w14:paraId="2B50D822" w14:textId="77B9E0D5"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44" w:name="_Toc4057308"/>
            <w:r w:rsidRPr="00230B30">
              <w:rPr>
                <w:rFonts w:ascii="Arial" w:eastAsia="Times New Roman" w:hAnsi="Arial" w:cs="Arial"/>
                <w:b/>
                <w:bCs/>
                <w:sz w:val="20"/>
                <w:szCs w:val="20"/>
                <w:lang w:val="en-GB"/>
              </w:rPr>
              <w:t xml:space="preserve">Profit for the </w:t>
            </w:r>
            <w:bookmarkEnd w:id="144"/>
            <w:r w:rsidRPr="00230B30">
              <w:rPr>
                <w:rFonts w:ascii="Arial" w:eastAsia="Times New Roman" w:hAnsi="Arial" w:cs="Arial"/>
                <w:b/>
                <w:bCs/>
                <w:sz w:val="20"/>
                <w:szCs w:val="20"/>
                <w:lang w:val="en-GB"/>
              </w:rPr>
              <w:t>period</w:t>
            </w:r>
          </w:p>
        </w:tc>
        <w:tc>
          <w:tcPr>
            <w:tcW w:w="801" w:type="pct"/>
            <w:tcBorders>
              <w:bottom w:val="single" w:sz="12" w:space="0" w:color="auto"/>
            </w:tcBorders>
            <w:vAlign w:val="bottom"/>
          </w:tcPr>
          <w:p w14:paraId="57804759" w14:textId="77A9EB99"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 xml:space="preserve"> 18</w:t>
            </w:r>
            <w:r w:rsidR="004D77E5">
              <w:rPr>
                <w:rFonts w:ascii="Arial" w:hAnsi="Arial" w:cs="Arial"/>
                <w:b/>
                <w:bCs/>
                <w:sz w:val="20"/>
                <w:szCs w:val="20"/>
              </w:rPr>
              <w:t>,</w:t>
            </w:r>
            <w:r w:rsidRPr="00230B30">
              <w:rPr>
                <w:rFonts w:ascii="Arial" w:hAnsi="Arial" w:cs="Arial"/>
                <w:b/>
                <w:bCs/>
                <w:sz w:val="20"/>
                <w:szCs w:val="20"/>
              </w:rPr>
              <w:t xml:space="preserve">475 </w:t>
            </w:r>
          </w:p>
        </w:tc>
        <w:tc>
          <w:tcPr>
            <w:tcW w:w="796" w:type="pct"/>
            <w:tcBorders>
              <w:bottom w:val="single" w:sz="12" w:space="0" w:color="auto"/>
            </w:tcBorders>
            <w:vAlign w:val="bottom"/>
          </w:tcPr>
          <w:p w14:paraId="6F3E079B" w14:textId="0485D86E" w:rsidR="00230B30" w:rsidRPr="00230B30"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 xml:space="preserve"> 30</w:t>
            </w:r>
            <w:r w:rsidR="004D77E5">
              <w:rPr>
                <w:rFonts w:ascii="Arial" w:hAnsi="Arial" w:cs="Arial"/>
                <w:b/>
                <w:bCs/>
                <w:sz w:val="20"/>
                <w:szCs w:val="20"/>
              </w:rPr>
              <w:t>,</w:t>
            </w:r>
            <w:r w:rsidRPr="00230B30">
              <w:rPr>
                <w:rFonts w:ascii="Arial" w:hAnsi="Arial" w:cs="Arial"/>
                <w:b/>
                <w:bCs/>
                <w:sz w:val="20"/>
                <w:szCs w:val="20"/>
              </w:rPr>
              <w:t xml:space="preserve">555 </w:t>
            </w:r>
          </w:p>
        </w:tc>
      </w:tr>
      <w:tr w:rsidR="00230B30" w:rsidRPr="00230B30" w14:paraId="34692F36" w14:textId="77777777" w:rsidTr="00230B30">
        <w:trPr>
          <w:trHeight w:val="340"/>
        </w:trPr>
        <w:tc>
          <w:tcPr>
            <w:tcW w:w="3403" w:type="pct"/>
            <w:vAlign w:val="bottom"/>
          </w:tcPr>
          <w:p w14:paraId="336AE846" w14:textId="3D0EF277" w:rsidR="00230B30" w:rsidRPr="00230B30" w:rsidRDefault="00230B30" w:rsidP="00230B30">
            <w:pPr>
              <w:tabs>
                <w:tab w:val="right" w:pos="1202"/>
              </w:tabs>
              <w:spacing w:after="0" w:line="280" w:lineRule="exact"/>
              <w:outlineLvl w:val="0"/>
              <w:rPr>
                <w:rFonts w:ascii="Arial" w:eastAsia="Times New Roman" w:hAnsi="Arial" w:cs="Arial"/>
                <w:b/>
                <w:bCs/>
                <w:sz w:val="20"/>
                <w:szCs w:val="20"/>
                <w:lang w:val="en-US"/>
              </w:rPr>
            </w:pPr>
            <w:bookmarkStart w:id="145" w:name="_Toc4057311"/>
            <w:r w:rsidRPr="00230B30">
              <w:rPr>
                <w:rFonts w:ascii="Arial" w:eastAsia="Times New Roman" w:hAnsi="Arial" w:cs="Arial"/>
                <w:b/>
                <w:bCs/>
                <w:sz w:val="20"/>
                <w:szCs w:val="20"/>
                <w:lang w:val="en-US"/>
              </w:rPr>
              <w:t>Other comprehensive income</w:t>
            </w:r>
            <w:bookmarkEnd w:id="145"/>
          </w:p>
        </w:tc>
        <w:tc>
          <w:tcPr>
            <w:tcW w:w="801" w:type="pct"/>
            <w:vAlign w:val="bottom"/>
          </w:tcPr>
          <w:p w14:paraId="275D851F" w14:textId="77777777" w:rsidR="00230B30" w:rsidRPr="00230B30" w:rsidRDefault="00230B30" w:rsidP="00230B30">
            <w:pPr>
              <w:keepNext/>
              <w:keepLines/>
              <w:spacing w:after="0" w:line="100" w:lineRule="exact"/>
              <w:jc w:val="right"/>
              <w:rPr>
                <w:rFonts w:ascii="Arial" w:eastAsia="Times New Roman" w:hAnsi="Arial" w:cs="Arial"/>
                <w:b/>
                <w:position w:val="4"/>
                <w:sz w:val="20"/>
                <w:szCs w:val="20"/>
                <w:u w:val="thick"/>
              </w:rPr>
            </w:pPr>
          </w:p>
        </w:tc>
        <w:tc>
          <w:tcPr>
            <w:tcW w:w="796" w:type="pct"/>
            <w:vAlign w:val="bottom"/>
          </w:tcPr>
          <w:p w14:paraId="49C8B8DF" w14:textId="77777777" w:rsidR="00230B30" w:rsidRPr="00230B30" w:rsidRDefault="00230B30" w:rsidP="00230B30">
            <w:pPr>
              <w:keepNext/>
              <w:keepLines/>
              <w:spacing w:after="0" w:line="100" w:lineRule="exact"/>
              <w:jc w:val="right"/>
              <w:rPr>
                <w:rFonts w:ascii="Arial" w:eastAsia="Times New Roman" w:hAnsi="Arial" w:cs="Arial"/>
                <w:b/>
                <w:position w:val="4"/>
                <w:sz w:val="20"/>
                <w:szCs w:val="20"/>
                <w:u w:val="thick"/>
              </w:rPr>
            </w:pPr>
          </w:p>
        </w:tc>
      </w:tr>
      <w:tr w:rsidR="00230B30" w:rsidRPr="00230B30" w14:paraId="2D645AC2" w14:textId="77777777" w:rsidTr="00230B30">
        <w:trPr>
          <w:trHeight w:val="415"/>
        </w:trPr>
        <w:tc>
          <w:tcPr>
            <w:tcW w:w="3403" w:type="pct"/>
            <w:vAlign w:val="bottom"/>
          </w:tcPr>
          <w:p w14:paraId="67E26555" w14:textId="7382FADD"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46" w:name="_Toc4057319"/>
            <w:r w:rsidRPr="00230B30">
              <w:rPr>
                <w:rFonts w:ascii="Arial" w:eastAsia="Times New Roman" w:hAnsi="Arial" w:cs="Arial"/>
                <w:b/>
                <w:bCs/>
                <w:sz w:val="20"/>
                <w:szCs w:val="20"/>
                <w:lang w:val="en-GB"/>
              </w:rPr>
              <w:t>Items that may be reclassified subsequently to profit or loss:</w:t>
            </w:r>
            <w:bookmarkEnd w:id="146"/>
          </w:p>
        </w:tc>
        <w:tc>
          <w:tcPr>
            <w:tcW w:w="801" w:type="pct"/>
            <w:vAlign w:val="bottom"/>
          </w:tcPr>
          <w:p w14:paraId="73565AAC" w14:textId="77777777"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p>
        </w:tc>
        <w:tc>
          <w:tcPr>
            <w:tcW w:w="796" w:type="pct"/>
            <w:vAlign w:val="bottom"/>
          </w:tcPr>
          <w:p w14:paraId="52E16ECC" w14:textId="77777777"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p>
        </w:tc>
      </w:tr>
      <w:tr w:rsidR="00230B30" w:rsidRPr="00230B30" w14:paraId="16432789" w14:textId="77777777" w:rsidTr="00230B30">
        <w:trPr>
          <w:trHeight w:val="161"/>
        </w:trPr>
        <w:tc>
          <w:tcPr>
            <w:tcW w:w="3403" w:type="pct"/>
            <w:vAlign w:val="bottom"/>
          </w:tcPr>
          <w:p w14:paraId="7DFA855C" w14:textId="708C5185"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47" w:name="_Toc4057320"/>
            <w:r w:rsidRPr="00230B30">
              <w:rPr>
                <w:rFonts w:ascii="Arial" w:eastAsia="Times New Roman" w:hAnsi="Arial" w:cs="Arial"/>
                <w:bCs/>
                <w:sz w:val="20"/>
                <w:szCs w:val="20"/>
                <w:lang w:val="en-GB"/>
              </w:rPr>
              <w:t>Net changes in financial assets at fair value through other comprehensive income</w:t>
            </w:r>
            <w:bookmarkEnd w:id="147"/>
          </w:p>
        </w:tc>
        <w:tc>
          <w:tcPr>
            <w:tcW w:w="801" w:type="pct"/>
            <w:tcBorders>
              <w:top w:val="nil"/>
              <w:left w:val="nil"/>
              <w:bottom w:val="nil"/>
              <w:right w:val="nil"/>
            </w:tcBorders>
            <w:shd w:val="clear" w:color="auto" w:fill="auto"/>
            <w:vAlign w:val="bottom"/>
          </w:tcPr>
          <w:p w14:paraId="0EDB262B" w14:textId="75E0EAE5" w:rsidR="00230B30" w:rsidRPr="00230B30" w:rsidRDefault="00230B30" w:rsidP="00230B30">
            <w:pPr>
              <w:tabs>
                <w:tab w:val="right" w:pos="1202"/>
              </w:tabs>
              <w:spacing w:after="0" w:line="340" w:lineRule="exact"/>
              <w:jc w:val="right"/>
              <w:outlineLvl w:val="0"/>
              <w:rPr>
                <w:rFonts w:ascii="Arial" w:eastAsia="Times New Roman" w:hAnsi="Arial" w:cs="Arial"/>
                <w:bCs/>
                <w:sz w:val="20"/>
                <w:szCs w:val="20"/>
              </w:rPr>
            </w:pPr>
            <w:r w:rsidRPr="00230B30">
              <w:rPr>
                <w:rFonts w:ascii="Arial" w:hAnsi="Arial" w:cs="Arial"/>
                <w:sz w:val="20"/>
                <w:szCs w:val="20"/>
              </w:rPr>
              <w:t xml:space="preserve"> (1</w:t>
            </w:r>
            <w:r w:rsidR="004D77E5">
              <w:rPr>
                <w:rFonts w:ascii="Arial" w:hAnsi="Arial" w:cs="Arial"/>
                <w:sz w:val="20"/>
                <w:szCs w:val="20"/>
              </w:rPr>
              <w:t>,</w:t>
            </w:r>
            <w:r w:rsidRPr="00230B30">
              <w:rPr>
                <w:rFonts w:ascii="Arial" w:hAnsi="Arial" w:cs="Arial"/>
                <w:sz w:val="20"/>
                <w:szCs w:val="20"/>
              </w:rPr>
              <w:t>311)</w:t>
            </w:r>
          </w:p>
        </w:tc>
        <w:tc>
          <w:tcPr>
            <w:tcW w:w="796" w:type="pct"/>
            <w:tcBorders>
              <w:top w:val="nil"/>
              <w:left w:val="nil"/>
              <w:bottom w:val="nil"/>
              <w:right w:val="nil"/>
            </w:tcBorders>
            <w:shd w:val="clear" w:color="auto" w:fill="auto"/>
            <w:vAlign w:val="bottom"/>
          </w:tcPr>
          <w:p w14:paraId="0853E9F6" w14:textId="2FC9312B" w:rsidR="00230B30" w:rsidRPr="00230B30" w:rsidRDefault="00230B30" w:rsidP="00230B30">
            <w:pPr>
              <w:tabs>
                <w:tab w:val="right" w:pos="1202"/>
              </w:tabs>
              <w:spacing w:after="0" w:line="340" w:lineRule="exact"/>
              <w:jc w:val="right"/>
              <w:outlineLvl w:val="0"/>
              <w:rPr>
                <w:rFonts w:ascii="Arial" w:eastAsia="Times New Roman" w:hAnsi="Arial" w:cs="Arial"/>
                <w:color w:val="000000"/>
                <w:sz w:val="20"/>
                <w:szCs w:val="20"/>
                <w:lang w:val="en-GB"/>
              </w:rPr>
            </w:pPr>
            <w:r w:rsidRPr="00230B30">
              <w:rPr>
                <w:rFonts w:ascii="Arial" w:hAnsi="Arial" w:cs="Arial"/>
                <w:sz w:val="20"/>
                <w:szCs w:val="20"/>
              </w:rPr>
              <w:t xml:space="preserve"> (3</w:t>
            </w:r>
            <w:r w:rsidR="004D77E5">
              <w:rPr>
                <w:rFonts w:ascii="Arial" w:hAnsi="Arial" w:cs="Arial"/>
                <w:sz w:val="20"/>
                <w:szCs w:val="20"/>
              </w:rPr>
              <w:t>,</w:t>
            </w:r>
            <w:r w:rsidRPr="00230B30">
              <w:rPr>
                <w:rFonts w:ascii="Arial" w:hAnsi="Arial" w:cs="Arial"/>
                <w:sz w:val="20"/>
                <w:szCs w:val="20"/>
              </w:rPr>
              <w:t>439)</w:t>
            </w:r>
          </w:p>
        </w:tc>
      </w:tr>
      <w:tr w:rsidR="00230B30" w:rsidRPr="00230B30" w14:paraId="4CDC7C90" w14:textId="77777777" w:rsidTr="00230B30">
        <w:trPr>
          <w:trHeight w:val="161"/>
        </w:trPr>
        <w:tc>
          <w:tcPr>
            <w:tcW w:w="3403" w:type="pct"/>
            <w:vAlign w:val="bottom"/>
          </w:tcPr>
          <w:p w14:paraId="295069D8" w14:textId="24486411"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48" w:name="_Toc4057323"/>
            <w:r w:rsidRPr="00230B30">
              <w:rPr>
                <w:rFonts w:ascii="Arial" w:eastAsia="Times New Roman" w:hAnsi="Arial" w:cs="Arial"/>
                <w:bCs/>
                <w:sz w:val="20"/>
                <w:szCs w:val="20"/>
                <w:lang w:val="en-GB"/>
              </w:rPr>
              <w:t>Net foreign exchange on equity instruments</w:t>
            </w:r>
            <w:bookmarkEnd w:id="148"/>
          </w:p>
        </w:tc>
        <w:tc>
          <w:tcPr>
            <w:tcW w:w="801" w:type="pct"/>
            <w:tcBorders>
              <w:top w:val="nil"/>
              <w:left w:val="nil"/>
              <w:bottom w:val="nil"/>
              <w:right w:val="nil"/>
            </w:tcBorders>
            <w:shd w:val="clear" w:color="auto" w:fill="auto"/>
            <w:vAlign w:val="bottom"/>
          </w:tcPr>
          <w:p w14:paraId="0CF94A5B" w14:textId="50EC6B12" w:rsidR="00230B30" w:rsidRPr="00230B30" w:rsidRDefault="00230B30" w:rsidP="00230B30">
            <w:pPr>
              <w:tabs>
                <w:tab w:val="right" w:pos="1202"/>
              </w:tabs>
              <w:spacing w:after="0" w:line="340" w:lineRule="exact"/>
              <w:jc w:val="right"/>
              <w:outlineLvl w:val="0"/>
              <w:rPr>
                <w:rFonts w:ascii="Arial" w:eastAsia="Times New Roman" w:hAnsi="Arial" w:cs="Arial"/>
                <w:bCs/>
                <w:sz w:val="20"/>
                <w:szCs w:val="20"/>
              </w:rPr>
            </w:pPr>
            <w:r w:rsidRPr="00230B30">
              <w:rPr>
                <w:rFonts w:ascii="Arial" w:hAnsi="Arial" w:cs="Arial"/>
                <w:sz w:val="20"/>
                <w:szCs w:val="20"/>
              </w:rPr>
              <w:t xml:space="preserve"> (14)</w:t>
            </w:r>
          </w:p>
        </w:tc>
        <w:tc>
          <w:tcPr>
            <w:tcW w:w="796" w:type="pct"/>
            <w:tcBorders>
              <w:top w:val="nil"/>
              <w:left w:val="nil"/>
              <w:bottom w:val="nil"/>
              <w:right w:val="nil"/>
            </w:tcBorders>
            <w:shd w:val="clear" w:color="auto" w:fill="auto"/>
            <w:vAlign w:val="bottom"/>
          </w:tcPr>
          <w:p w14:paraId="52A63217" w14:textId="18D46996" w:rsidR="00230B30" w:rsidRPr="00230B30" w:rsidRDefault="00230B30" w:rsidP="00230B30">
            <w:pPr>
              <w:tabs>
                <w:tab w:val="right" w:pos="1202"/>
              </w:tabs>
              <w:spacing w:after="0" w:line="340" w:lineRule="exact"/>
              <w:jc w:val="right"/>
              <w:outlineLvl w:val="0"/>
              <w:rPr>
                <w:rFonts w:ascii="Arial" w:eastAsia="Times New Roman" w:hAnsi="Arial" w:cs="Arial"/>
                <w:color w:val="000000"/>
                <w:sz w:val="20"/>
                <w:szCs w:val="20"/>
                <w:lang w:val="en-GB"/>
              </w:rPr>
            </w:pPr>
            <w:r w:rsidRPr="00230B30">
              <w:rPr>
                <w:rFonts w:ascii="Arial" w:hAnsi="Arial" w:cs="Arial"/>
                <w:sz w:val="20"/>
                <w:szCs w:val="20"/>
              </w:rPr>
              <w:t xml:space="preserve"> 45 </w:t>
            </w:r>
          </w:p>
        </w:tc>
      </w:tr>
      <w:tr w:rsidR="00230B30" w:rsidRPr="00230B30" w14:paraId="56866DE2" w14:textId="77777777" w:rsidTr="00230B30">
        <w:trPr>
          <w:trHeight w:val="433"/>
        </w:trPr>
        <w:tc>
          <w:tcPr>
            <w:tcW w:w="3403" w:type="pct"/>
            <w:vAlign w:val="bottom"/>
          </w:tcPr>
          <w:p w14:paraId="41A382D8" w14:textId="6155B58C" w:rsidR="00230B30" w:rsidRPr="00230B30" w:rsidRDefault="00230B30" w:rsidP="00230B30">
            <w:pPr>
              <w:tabs>
                <w:tab w:val="right" w:pos="1202"/>
              </w:tabs>
              <w:spacing w:after="0" w:line="280" w:lineRule="exact"/>
              <w:outlineLvl w:val="0"/>
              <w:rPr>
                <w:rFonts w:ascii="Arial" w:eastAsia="Times New Roman" w:hAnsi="Arial" w:cs="Arial"/>
                <w:b/>
                <w:bCs/>
                <w:sz w:val="20"/>
                <w:szCs w:val="20"/>
                <w:lang w:val="en-US"/>
              </w:rPr>
            </w:pPr>
            <w:bookmarkStart w:id="149" w:name="_Toc4057329"/>
            <w:r w:rsidRPr="00230B30">
              <w:rPr>
                <w:rFonts w:ascii="Arial" w:eastAsia="Times New Roman" w:hAnsi="Arial" w:cs="Arial"/>
                <w:b/>
                <w:bCs/>
                <w:sz w:val="20"/>
                <w:szCs w:val="20"/>
                <w:lang w:val="en-US"/>
              </w:rPr>
              <w:t>Total items that may be reclassified subsequently to profit or loss</w:t>
            </w:r>
            <w:bookmarkEnd w:id="149"/>
          </w:p>
        </w:tc>
        <w:tc>
          <w:tcPr>
            <w:tcW w:w="801" w:type="pct"/>
            <w:tcBorders>
              <w:top w:val="single" w:sz="4" w:space="0" w:color="auto"/>
              <w:bottom w:val="single" w:sz="12" w:space="0" w:color="auto"/>
            </w:tcBorders>
            <w:vAlign w:val="bottom"/>
          </w:tcPr>
          <w:p w14:paraId="38DF6CD7" w14:textId="66E68C66"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(1</w:t>
            </w:r>
            <w:r w:rsidR="004D77E5">
              <w:rPr>
                <w:rFonts w:ascii="Arial" w:eastAsia="Times New Roman" w:hAnsi="Arial" w:cs="Arial"/>
                <w:b/>
                <w:bCs/>
                <w:color w:val="000000" w:themeColor="text1"/>
                <w:sz w:val="20"/>
                <w:szCs w:val="20"/>
              </w:rPr>
              <w:t>,</w:t>
            </w:r>
            <w:r w:rsidRPr="00230B30">
              <w:rPr>
                <w:rFonts w:ascii="Arial" w:eastAsia="Times New Roman" w:hAnsi="Arial" w:cs="Arial"/>
                <w:b/>
                <w:bCs/>
                <w:color w:val="000000" w:themeColor="text1"/>
                <w:sz w:val="20"/>
                <w:szCs w:val="20"/>
              </w:rPr>
              <w:t>325)</w:t>
            </w:r>
          </w:p>
        </w:tc>
        <w:tc>
          <w:tcPr>
            <w:tcW w:w="796" w:type="pct"/>
            <w:tcBorders>
              <w:top w:val="single" w:sz="4" w:space="0" w:color="auto"/>
              <w:bottom w:val="single" w:sz="12" w:space="0" w:color="auto"/>
            </w:tcBorders>
            <w:vAlign w:val="bottom"/>
          </w:tcPr>
          <w:p w14:paraId="6E5F3BCF" w14:textId="16324499" w:rsidR="00230B30" w:rsidRPr="00230B30"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(3</w:t>
            </w:r>
            <w:r w:rsidR="004D77E5">
              <w:rPr>
                <w:rFonts w:ascii="Arial" w:eastAsia="Times New Roman" w:hAnsi="Arial" w:cs="Arial"/>
                <w:b/>
                <w:bCs/>
                <w:color w:val="000000" w:themeColor="text1"/>
                <w:sz w:val="20"/>
                <w:szCs w:val="20"/>
              </w:rPr>
              <w:t>,</w:t>
            </w:r>
            <w:r w:rsidRPr="00230B30">
              <w:rPr>
                <w:rFonts w:ascii="Arial" w:eastAsia="Times New Roman" w:hAnsi="Arial" w:cs="Arial"/>
                <w:b/>
                <w:bCs/>
                <w:color w:val="000000" w:themeColor="text1"/>
                <w:sz w:val="20"/>
                <w:szCs w:val="20"/>
              </w:rPr>
              <w:t>394)</w:t>
            </w:r>
          </w:p>
        </w:tc>
      </w:tr>
      <w:tr w:rsidR="00230B30" w:rsidRPr="00230B30" w14:paraId="04AB5681" w14:textId="77777777" w:rsidTr="00230B30">
        <w:trPr>
          <w:trHeight w:val="433"/>
        </w:trPr>
        <w:tc>
          <w:tcPr>
            <w:tcW w:w="3403" w:type="pct"/>
            <w:vAlign w:val="bottom"/>
          </w:tcPr>
          <w:p w14:paraId="7E325056" w14:textId="3E4C49E3"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50" w:name="_Toc4057332"/>
            <w:r w:rsidRPr="00230B30">
              <w:rPr>
                <w:rFonts w:ascii="Arial" w:eastAsia="Times New Roman" w:hAnsi="Arial" w:cs="Arial"/>
                <w:b/>
                <w:bCs/>
                <w:sz w:val="20"/>
                <w:szCs w:val="20"/>
                <w:lang w:val="en-GB"/>
              </w:rPr>
              <w:t>Other comprehensive income after income tax</w:t>
            </w:r>
            <w:bookmarkEnd w:id="150"/>
          </w:p>
        </w:tc>
        <w:tc>
          <w:tcPr>
            <w:tcW w:w="801" w:type="pct"/>
            <w:tcBorders>
              <w:top w:val="single" w:sz="4" w:space="0" w:color="auto"/>
              <w:bottom w:val="single" w:sz="12" w:space="0" w:color="auto"/>
            </w:tcBorders>
            <w:vAlign w:val="bottom"/>
          </w:tcPr>
          <w:p w14:paraId="6B410041" w14:textId="091E74C5"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(1</w:t>
            </w:r>
            <w:r w:rsidR="004D77E5">
              <w:rPr>
                <w:rFonts w:ascii="Arial" w:hAnsi="Arial" w:cs="Arial"/>
                <w:b/>
                <w:bCs/>
                <w:sz w:val="20"/>
                <w:szCs w:val="20"/>
              </w:rPr>
              <w:t>,</w:t>
            </w:r>
            <w:r w:rsidRPr="00230B30">
              <w:rPr>
                <w:rFonts w:ascii="Arial" w:hAnsi="Arial" w:cs="Arial"/>
                <w:b/>
                <w:bCs/>
                <w:sz w:val="20"/>
                <w:szCs w:val="20"/>
              </w:rPr>
              <w:t>325)</w:t>
            </w:r>
          </w:p>
        </w:tc>
        <w:tc>
          <w:tcPr>
            <w:tcW w:w="796" w:type="pct"/>
            <w:tcBorders>
              <w:bottom w:val="single" w:sz="12" w:space="0" w:color="auto"/>
            </w:tcBorders>
            <w:vAlign w:val="bottom"/>
          </w:tcPr>
          <w:p w14:paraId="37B3B81F" w14:textId="6C20BAEB" w:rsidR="00230B30" w:rsidRPr="00230B30"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(3</w:t>
            </w:r>
            <w:r w:rsidR="004D77E5">
              <w:rPr>
                <w:rFonts w:ascii="Arial" w:hAnsi="Arial" w:cs="Arial"/>
                <w:b/>
                <w:bCs/>
                <w:sz w:val="20"/>
                <w:szCs w:val="20"/>
              </w:rPr>
              <w:t>,</w:t>
            </w:r>
            <w:r w:rsidRPr="00230B30">
              <w:rPr>
                <w:rFonts w:ascii="Arial" w:hAnsi="Arial" w:cs="Arial"/>
                <w:b/>
                <w:bCs/>
                <w:sz w:val="20"/>
                <w:szCs w:val="20"/>
              </w:rPr>
              <w:t>394)</w:t>
            </w:r>
          </w:p>
        </w:tc>
      </w:tr>
      <w:tr w:rsidR="00230B30" w:rsidRPr="00230B30" w14:paraId="0B7B25FA" w14:textId="77777777" w:rsidTr="00230B30">
        <w:trPr>
          <w:trHeight w:val="433"/>
        </w:trPr>
        <w:tc>
          <w:tcPr>
            <w:tcW w:w="3403" w:type="pct"/>
            <w:vAlign w:val="bottom"/>
          </w:tcPr>
          <w:p w14:paraId="3C225327" w14:textId="0DEC352D" w:rsidR="00230B30" w:rsidRPr="00230B30" w:rsidRDefault="00230B30" w:rsidP="00230B30">
            <w:pPr>
              <w:tabs>
                <w:tab w:val="right" w:pos="1202"/>
              </w:tabs>
              <w:spacing w:after="0" w:line="340" w:lineRule="exact"/>
              <w:outlineLvl w:val="0"/>
              <w:rPr>
                <w:rFonts w:ascii="Arial" w:eastAsia="Times New Roman" w:hAnsi="Arial" w:cs="Arial"/>
                <w:b/>
                <w:bCs/>
                <w:sz w:val="20"/>
                <w:szCs w:val="20"/>
                <w:lang w:val="en-GB"/>
              </w:rPr>
            </w:pPr>
            <w:bookmarkStart w:id="151" w:name="_Toc4057335"/>
            <w:r w:rsidRPr="00230B30">
              <w:rPr>
                <w:rFonts w:ascii="Arial" w:eastAsia="Times New Roman" w:hAnsi="Arial" w:cs="Arial"/>
                <w:b/>
                <w:bCs/>
                <w:sz w:val="20"/>
                <w:szCs w:val="20"/>
                <w:lang w:val="en-GB"/>
              </w:rPr>
              <w:t>Total comprehensive income after income tax</w:t>
            </w:r>
            <w:bookmarkEnd w:id="151"/>
          </w:p>
        </w:tc>
        <w:tc>
          <w:tcPr>
            <w:tcW w:w="801" w:type="pct"/>
            <w:tcBorders>
              <w:bottom w:val="single" w:sz="12" w:space="0" w:color="auto"/>
            </w:tcBorders>
            <w:vAlign w:val="bottom"/>
          </w:tcPr>
          <w:p w14:paraId="0BDCD32B" w14:textId="165B154B"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17</w:t>
            </w:r>
            <w:r w:rsidR="004D77E5">
              <w:rPr>
                <w:rFonts w:ascii="Arial" w:eastAsia="Times New Roman" w:hAnsi="Arial" w:cs="Arial"/>
                <w:b/>
                <w:bCs/>
                <w:color w:val="000000" w:themeColor="text1"/>
                <w:sz w:val="20"/>
                <w:szCs w:val="20"/>
              </w:rPr>
              <w:t>,</w:t>
            </w:r>
            <w:r w:rsidRPr="00230B30">
              <w:rPr>
                <w:rFonts w:ascii="Arial" w:eastAsia="Times New Roman" w:hAnsi="Arial" w:cs="Arial"/>
                <w:b/>
                <w:bCs/>
                <w:color w:val="000000" w:themeColor="text1"/>
                <w:sz w:val="20"/>
                <w:szCs w:val="20"/>
              </w:rPr>
              <w:t>50</w:t>
            </w:r>
          </w:p>
        </w:tc>
        <w:tc>
          <w:tcPr>
            <w:tcW w:w="796" w:type="pct"/>
            <w:tcBorders>
              <w:top w:val="single" w:sz="12" w:space="0" w:color="auto"/>
              <w:bottom w:val="single" w:sz="12" w:space="0" w:color="auto"/>
            </w:tcBorders>
            <w:vAlign w:val="bottom"/>
          </w:tcPr>
          <w:p w14:paraId="319DBD7D" w14:textId="770C3D0D" w:rsidR="00230B30" w:rsidRPr="00230B30" w:rsidDel="00077D3D"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eastAsia="Times New Roman" w:hAnsi="Arial" w:cs="Arial"/>
                <w:b/>
                <w:bCs/>
                <w:color w:val="000000" w:themeColor="text1"/>
                <w:sz w:val="20"/>
                <w:szCs w:val="20"/>
              </w:rPr>
              <w:t>27</w:t>
            </w:r>
            <w:r w:rsidR="004D77E5">
              <w:rPr>
                <w:rFonts w:ascii="Arial" w:eastAsia="Times New Roman" w:hAnsi="Arial" w:cs="Arial"/>
                <w:b/>
                <w:bCs/>
                <w:color w:val="000000" w:themeColor="text1"/>
                <w:sz w:val="20"/>
                <w:szCs w:val="20"/>
              </w:rPr>
              <w:t>,</w:t>
            </w:r>
            <w:r w:rsidRPr="00230B30">
              <w:rPr>
                <w:rFonts w:ascii="Arial" w:eastAsia="Times New Roman" w:hAnsi="Arial" w:cs="Arial"/>
                <w:b/>
                <w:bCs/>
                <w:color w:val="000000" w:themeColor="text1"/>
                <w:sz w:val="20"/>
                <w:szCs w:val="20"/>
              </w:rPr>
              <w:t>61</w:t>
            </w:r>
          </w:p>
        </w:tc>
      </w:tr>
      <w:tr w:rsidR="00230B30" w:rsidRPr="00230B30" w14:paraId="1A6D4D65" w14:textId="77777777" w:rsidTr="00230B30">
        <w:trPr>
          <w:trHeight w:val="114"/>
        </w:trPr>
        <w:tc>
          <w:tcPr>
            <w:tcW w:w="3403" w:type="pct"/>
            <w:vAlign w:val="bottom"/>
          </w:tcPr>
          <w:p w14:paraId="0E6C98D4" w14:textId="77777777" w:rsidR="00230B30" w:rsidRPr="00230B30" w:rsidRDefault="00230B30" w:rsidP="00230B30">
            <w:pPr>
              <w:tabs>
                <w:tab w:val="right" w:pos="1202"/>
              </w:tabs>
              <w:spacing w:after="0" w:line="301" w:lineRule="exact"/>
              <w:outlineLvl w:val="0"/>
              <w:rPr>
                <w:rFonts w:ascii="Arial" w:eastAsia="Times New Roman" w:hAnsi="Arial" w:cs="Arial"/>
                <w:b/>
                <w:bCs/>
                <w:sz w:val="20"/>
                <w:szCs w:val="20"/>
                <w:lang w:val="en-GB"/>
              </w:rPr>
            </w:pPr>
            <w:r w:rsidRPr="00230B30">
              <w:rPr>
                <w:rFonts w:ascii="Arial" w:eastAsia="Times New Roman" w:hAnsi="Arial" w:cs="Arial"/>
                <w:b/>
                <w:bCs/>
                <w:sz w:val="20"/>
                <w:szCs w:val="20"/>
                <w:lang w:val="en-GB"/>
              </w:rPr>
              <w:t xml:space="preserve">  </w:t>
            </w:r>
          </w:p>
        </w:tc>
        <w:tc>
          <w:tcPr>
            <w:tcW w:w="801" w:type="pct"/>
            <w:vAlign w:val="bottom"/>
          </w:tcPr>
          <w:p w14:paraId="772FA88C" w14:textId="77777777" w:rsidR="00230B30" w:rsidRPr="00230B30" w:rsidRDefault="00230B30" w:rsidP="00230B30">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7A61F127" w14:textId="77777777" w:rsidR="00230B30" w:rsidRPr="00230B30" w:rsidRDefault="00230B30" w:rsidP="00230B30">
            <w:pPr>
              <w:keepNext/>
              <w:keepLines/>
              <w:spacing w:after="0" w:line="301" w:lineRule="exact"/>
              <w:jc w:val="right"/>
              <w:rPr>
                <w:rFonts w:ascii="Arial" w:eastAsia="Times New Roman" w:hAnsi="Arial" w:cs="Arial"/>
                <w:b/>
                <w:position w:val="4"/>
                <w:sz w:val="20"/>
                <w:szCs w:val="20"/>
              </w:rPr>
            </w:pPr>
          </w:p>
        </w:tc>
      </w:tr>
      <w:tr w:rsidR="00230B30" w:rsidRPr="00230B30" w14:paraId="35122433" w14:textId="77777777" w:rsidTr="00230B30">
        <w:trPr>
          <w:trHeight w:val="111"/>
        </w:trPr>
        <w:tc>
          <w:tcPr>
            <w:tcW w:w="3403" w:type="pct"/>
            <w:vAlign w:val="bottom"/>
          </w:tcPr>
          <w:p w14:paraId="6E3EE8A4" w14:textId="275C56A5" w:rsidR="00230B30" w:rsidRPr="00230B30" w:rsidRDefault="00230B30" w:rsidP="00230B30">
            <w:pPr>
              <w:tabs>
                <w:tab w:val="right" w:pos="1202"/>
              </w:tabs>
              <w:spacing w:after="0" w:line="301" w:lineRule="exact"/>
              <w:outlineLvl w:val="0"/>
              <w:rPr>
                <w:rFonts w:ascii="Arial" w:eastAsia="Times New Roman" w:hAnsi="Arial" w:cs="Arial"/>
                <w:b/>
                <w:bCs/>
                <w:sz w:val="20"/>
                <w:szCs w:val="20"/>
                <w:lang w:val="en-GB"/>
              </w:rPr>
            </w:pPr>
            <w:bookmarkStart w:id="152" w:name="_Toc4057338"/>
            <w:r w:rsidRPr="00230B30">
              <w:rPr>
                <w:rFonts w:ascii="Arial" w:eastAsia="Times New Roman" w:hAnsi="Arial" w:cs="Arial"/>
                <w:b/>
                <w:sz w:val="20"/>
                <w:szCs w:val="20"/>
                <w:lang w:val="en-GB"/>
              </w:rPr>
              <w:t>Attributable to:</w:t>
            </w:r>
            <w:bookmarkEnd w:id="152"/>
          </w:p>
        </w:tc>
        <w:tc>
          <w:tcPr>
            <w:tcW w:w="801" w:type="pct"/>
            <w:vAlign w:val="bottom"/>
          </w:tcPr>
          <w:p w14:paraId="7E6FCA52" w14:textId="77777777" w:rsidR="00230B30" w:rsidRPr="00230B30" w:rsidRDefault="00230B30" w:rsidP="00230B30">
            <w:pPr>
              <w:keepNext/>
              <w:keepLines/>
              <w:spacing w:after="0" w:line="301" w:lineRule="exact"/>
              <w:jc w:val="right"/>
              <w:rPr>
                <w:rFonts w:ascii="Arial" w:eastAsia="Times New Roman" w:hAnsi="Arial" w:cs="Arial"/>
                <w:b/>
                <w:position w:val="4"/>
                <w:sz w:val="20"/>
                <w:szCs w:val="20"/>
              </w:rPr>
            </w:pPr>
          </w:p>
        </w:tc>
        <w:tc>
          <w:tcPr>
            <w:tcW w:w="796" w:type="pct"/>
            <w:vAlign w:val="bottom"/>
          </w:tcPr>
          <w:p w14:paraId="21B1979D" w14:textId="77777777" w:rsidR="00230B30" w:rsidRPr="00230B30" w:rsidRDefault="00230B30" w:rsidP="00230B30">
            <w:pPr>
              <w:keepNext/>
              <w:keepLines/>
              <w:spacing w:after="0" w:line="301" w:lineRule="exact"/>
              <w:jc w:val="right"/>
              <w:rPr>
                <w:rFonts w:ascii="Arial" w:eastAsia="Times New Roman" w:hAnsi="Arial" w:cs="Arial"/>
                <w:b/>
                <w:position w:val="4"/>
                <w:sz w:val="20"/>
                <w:szCs w:val="20"/>
              </w:rPr>
            </w:pPr>
          </w:p>
        </w:tc>
      </w:tr>
      <w:tr w:rsidR="00230B30" w:rsidRPr="00230B30" w14:paraId="07C477F9" w14:textId="77777777" w:rsidTr="00230B30">
        <w:trPr>
          <w:trHeight w:val="372"/>
        </w:trPr>
        <w:tc>
          <w:tcPr>
            <w:tcW w:w="3403" w:type="pct"/>
            <w:vAlign w:val="bottom"/>
          </w:tcPr>
          <w:p w14:paraId="14037AEB" w14:textId="496942A5" w:rsidR="00230B30" w:rsidRPr="00230B30" w:rsidRDefault="00230B30" w:rsidP="00230B30">
            <w:pPr>
              <w:tabs>
                <w:tab w:val="right" w:pos="1202"/>
              </w:tabs>
              <w:spacing w:after="0" w:line="301" w:lineRule="exact"/>
              <w:outlineLvl w:val="0"/>
              <w:rPr>
                <w:rFonts w:ascii="Arial" w:eastAsia="Times New Roman" w:hAnsi="Arial" w:cs="Arial"/>
                <w:b/>
                <w:bCs/>
                <w:sz w:val="20"/>
                <w:szCs w:val="20"/>
                <w:lang w:val="en-GB"/>
              </w:rPr>
            </w:pPr>
            <w:bookmarkStart w:id="153" w:name="_Toc4057339"/>
            <w:r w:rsidRPr="00230B30">
              <w:rPr>
                <w:rFonts w:ascii="Arial" w:eastAsia="Times New Roman" w:hAnsi="Arial" w:cs="Arial"/>
                <w:b/>
                <w:sz w:val="20"/>
                <w:szCs w:val="20"/>
                <w:lang w:val="en-GB"/>
              </w:rPr>
              <w:t>Owner of the Bank</w:t>
            </w:r>
            <w:bookmarkEnd w:id="153"/>
          </w:p>
        </w:tc>
        <w:tc>
          <w:tcPr>
            <w:tcW w:w="801" w:type="pct"/>
            <w:tcBorders>
              <w:bottom w:val="single" w:sz="12" w:space="0" w:color="auto"/>
            </w:tcBorders>
            <w:vAlign w:val="bottom"/>
          </w:tcPr>
          <w:p w14:paraId="648F3A4C" w14:textId="2813142E" w:rsidR="00230B30" w:rsidRPr="00230B30" w:rsidRDefault="00230B30" w:rsidP="00230B30">
            <w:pPr>
              <w:tabs>
                <w:tab w:val="right" w:pos="1202"/>
              </w:tabs>
              <w:spacing w:after="0" w:line="340" w:lineRule="exact"/>
              <w:jc w:val="right"/>
              <w:outlineLvl w:val="0"/>
              <w:rPr>
                <w:rFonts w:ascii="Arial" w:eastAsia="Times New Roman" w:hAnsi="Arial" w:cs="Arial"/>
                <w:b/>
                <w:bCs/>
                <w:sz w:val="20"/>
                <w:szCs w:val="20"/>
              </w:rPr>
            </w:pPr>
            <w:r w:rsidRPr="00230B30">
              <w:rPr>
                <w:rFonts w:ascii="Arial" w:hAnsi="Arial" w:cs="Arial"/>
                <w:b/>
                <w:bCs/>
                <w:sz w:val="20"/>
                <w:szCs w:val="20"/>
              </w:rPr>
              <w:t>17</w:t>
            </w:r>
            <w:r w:rsidR="004D77E5">
              <w:rPr>
                <w:rFonts w:ascii="Arial" w:hAnsi="Arial" w:cs="Arial"/>
                <w:b/>
                <w:bCs/>
                <w:sz w:val="20"/>
                <w:szCs w:val="20"/>
              </w:rPr>
              <w:t>,</w:t>
            </w:r>
            <w:r w:rsidRPr="00230B30">
              <w:rPr>
                <w:rFonts w:ascii="Arial" w:hAnsi="Arial" w:cs="Arial"/>
                <w:b/>
                <w:bCs/>
                <w:sz w:val="20"/>
                <w:szCs w:val="20"/>
              </w:rPr>
              <w:t>50</w:t>
            </w:r>
          </w:p>
        </w:tc>
        <w:tc>
          <w:tcPr>
            <w:tcW w:w="796" w:type="pct"/>
            <w:tcBorders>
              <w:bottom w:val="single" w:sz="12" w:space="0" w:color="auto"/>
            </w:tcBorders>
            <w:vAlign w:val="bottom"/>
          </w:tcPr>
          <w:p w14:paraId="65BC66E6" w14:textId="554CAEE8" w:rsidR="00230B30" w:rsidRPr="00230B30" w:rsidDel="00077D3D" w:rsidRDefault="00230B30" w:rsidP="00230B30">
            <w:pPr>
              <w:tabs>
                <w:tab w:val="right" w:pos="1202"/>
              </w:tabs>
              <w:spacing w:after="0" w:line="340" w:lineRule="exact"/>
              <w:jc w:val="right"/>
              <w:outlineLvl w:val="0"/>
              <w:rPr>
                <w:rFonts w:ascii="Arial" w:eastAsia="Times New Roman" w:hAnsi="Arial" w:cs="Arial"/>
                <w:bCs/>
                <w:sz w:val="20"/>
                <w:szCs w:val="20"/>
              </w:rPr>
            </w:pPr>
            <w:r w:rsidRPr="00230B30">
              <w:rPr>
                <w:rFonts w:ascii="Arial" w:hAnsi="Arial" w:cs="Arial"/>
                <w:b/>
                <w:bCs/>
                <w:sz w:val="20"/>
                <w:szCs w:val="20"/>
              </w:rPr>
              <w:t>27</w:t>
            </w:r>
            <w:r w:rsidR="004D77E5">
              <w:rPr>
                <w:rFonts w:ascii="Arial" w:hAnsi="Arial" w:cs="Arial"/>
                <w:b/>
                <w:bCs/>
                <w:sz w:val="20"/>
                <w:szCs w:val="20"/>
              </w:rPr>
              <w:t>,</w:t>
            </w:r>
            <w:r w:rsidRPr="00230B30">
              <w:rPr>
                <w:rFonts w:ascii="Arial" w:hAnsi="Arial" w:cs="Arial"/>
                <w:b/>
                <w:bCs/>
                <w:sz w:val="20"/>
                <w:szCs w:val="20"/>
              </w:rPr>
              <w:t>61</w:t>
            </w:r>
          </w:p>
        </w:tc>
      </w:tr>
    </w:tbl>
    <w:p w14:paraId="61AD9793" w14:textId="30463FBA" w:rsidR="00F523C3" w:rsidRDefault="00F523C3" w:rsidP="00253E85"/>
    <w:p w14:paraId="503587EE" w14:textId="77777777" w:rsidR="00B34DD7" w:rsidRDefault="00B34DD7" w:rsidP="00253E85"/>
    <w:p w14:paraId="04D8C084" w14:textId="075A6A6D" w:rsidR="00654FDF"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32B17D23" w14:textId="77777777" w:rsidR="00B34DD7" w:rsidRDefault="00B34DD7" w:rsidP="00253E85"/>
    <w:p w14:paraId="61132D01" w14:textId="77777777" w:rsidR="00F523C3" w:rsidRDefault="00F523C3" w:rsidP="00253E85"/>
    <w:p w14:paraId="03AAC120" w14:textId="055D22F8" w:rsidR="00B34DD7" w:rsidRDefault="00B34DD7" w:rsidP="00253E85">
      <w:pPr>
        <w:sectPr w:rsidR="00B34DD7">
          <w:headerReference w:type="default" r:id="rId17"/>
          <w:pgSz w:w="11906" w:h="16838"/>
          <w:pgMar w:top="1417" w:right="1417" w:bottom="1417" w:left="1417" w:header="708" w:footer="708" w:gutter="0"/>
          <w:cols w:space="708"/>
          <w:docGrid w:linePitch="360"/>
        </w:sectPr>
      </w:pPr>
    </w:p>
    <w:p w14:paraId="65A603C3" w14:textId="77777777" w:rsidR="00654FDF" w:rsidRDefault="00654FDF" w:rsidP="00253E85"/>
    <w:tbl>
      <w:tblPr>
        <w:tblW w:w="4975" w:type="pct"/>
        <w:tblLayout w:type="fixed"/>
        <w:tblLook w:val="0000" w:firstRow="0" w:lastRow="0" w:firstColumn="0" w:lastColumn="0" w:noHBand="0" w:noVBand="0"/>
      </w:tblPr>
      <w:tblGrid>
        <w:gridCol w:w="4969"/>
        <w:gridCol w:w="1110"/>
        <w:gridCol w:w="1475"/>
        <w:gridCol w:w="1473"/>
      </w:tblGrid>
      <w:tr w:rsidR="00D56D70" w:rsidRPr="00677DFB" w14:paraId="3B53B924" w14:textId="77777777" w:rsidTr="00D56D70">
        <w:trPr>
          <w:trHeight w:val="275"/>
        </w:trPr>
        <w:tc>
          <w:tcPr>
            <w:tcW w:w="2752" w:type="pct"/>
            <w:vAlign w:val="bottom"/>
          </w:tcPr>
          <w:p w14:paraId="68B635AD" w14:textId="77777777" w:rsidR="00D56D70" w:rsidRPr="00677DFB" w:rsidRDefault="00D56D70" w:rsidP="00D56D70">
            <w:pPr>
              <w:spacing w:after="0" w:line="240" w:lineRule="auto"/>
              <w:rPr>
                <w:rFonts w:ascii="Arial" w:eastAsia="Times New Roman" w:hAnsi="Arial" w:cs="Arial"/>
                <w:sz w:val="20"/>
                <w:szCs w:val="20"/>
                <w:lang w:val="en-US"/>
              </w:rPr>
            </w:pPr>
          </w:p>
          <w:p w14:paraId="31360D4F" w14:textId="77777777" w:rsidR="00D56D70" w:rsidRPr="00677DFB" w:rsidRDefault="00D56D70" w:rsidP="00D56D70">
            <w:pPr>
              <w:spacing w:after="0" w:line="240" w:lineRule="auto"/>
              <w:rPr>
                <w:rFonts w:ascii="Arial" w:eastAsia="Times New Roman" w:hAnsi="Arial" w:cs="Arial"/>
                <w:sz w:val="20"/>
                <w:szCs w:val="20"/>
                <w:lang w:val="en-US"/>
              </w:rPr>
            </w:pPr>
          </w:p>
        </w:tc>
        <w:tc>
          <w:tcPr>
            <w:tcW w:w="615" w:type="pct"/>
            <w:vAlign w:val="bottom"/>
          </w:tcPr>
          <w:p w14:paraId="01A952EA" w14:textId="77777777" w:rsidR="00D56D70" w:rsidRPr="00677DFB" w:rsidRDefault="00D56D70" w:rsidP="00D56D70">
            <w:pPr>
              <w:spacing w:after="0" w:line="240" w:lineRule="auto"/>
              <w:jc w:val="center"/>
              <w:rPr>
                <w:rFonts w:ascii="Arial" w:eastAsia="Times New Roman" w:hAnsi="Arial" w:cs="Arial"/>
                <w:b/>
                <w:sz w:val="20"/>
                <w:szCs w:val="20"/>
                <w:highlight w:val="yellow"/>
                <w:lang w:val="en-US"/>
              </w:rPr>
            </w:pPr>
          </w:p>
        </w:tc>
        <w:tc>
          <w:tcPr>
            <w:tcW w:w="817" w:type="pct"/>
          </w:tcPr>
          <w:p w14:paraId="57DE8BDC" w14:textId="73E40EEF"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March 2023</w:t>
            </w:r>
          </w:p>
        </w:tc>
        <w:tc>
          <w:tcPr>
            <w:tcW w:w="817" w:type="pct"/>
          </w:tcPr>
          <w:p w14:paraId="49A78986" w14:textId="0577946F" w:rsidR="00D56D70" w:rsidRPr="00677DFB" w:rsidRDefault="00D56D70" w:rsidP="00D56D70">
            <w:pPr>
              <w:spacing w:after="0" w:line="240" w:lineRule="auto"/>
              <w:jc w:val="right"/>
              <w:rPr>
                <w:rFonts w:ascii="Arial" w:eastAsia="Times New Roman" w:hAnsi="Arial" w:cs="Arial"/>
                <w:b/>
                <w:sz w:val="20"/>
                <w:szCs w:val="20"/>
                <w:lang w:val="en-US"/>
              </w:rPr>
            </w:pPr>
            <w:r w:rsidRPr="00D56D70">
              <w:rPr>
                <w:rFonts w:ascii="Arial" w:eastAsia="Times New Roman" w:hAnsi="Arial" w:cs="Arial"/>
                <w:b/>
                <w:bCs/>
                <w:sz w:val="20"/>
                <w:szCs w:val="20"/>
                <w:lang w:val="en-GB"/>
              </w:rPr>
              <w:t>31 December 2022</w:t>
            </w:r>
          </w:p>
        </w:tc>
      </w:tr>
      <w:tr w:rsidR="00B34DD7" w:rsidRPr="00677DFB" w14:paraId="4808EBD1" w14:textId="77777777" w:rsidTr="00D56D70">
        <w:trPr>
          <w:trHeight w:hRule="exact" w:val="269"/>
        </w:trPr>
        <w:tc>
          <w:tcPr>
            <w:tcW w:w="2752" w:type="pct"/>
            <w:vAlign w:val="bottom"/>
          </w:tcPr>
          <w:p w14:paraId="15F25D4B"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DF1B71A" w14:textId="77777777" w:rsidR="00B34DD7" w:rsidRPr="00677DFB" w:rsidRDefault="00B34DD7" w:rsidP="00B34DD7">
            <w:pPr>
              <w:spacing w:after="0" w:line="240" w:lineRule="auto"/>
              <w:jc w:val="center"/>
              <w:rPr>
                <w:rFonts w:ascii="Arial" w:eastAsia="Times New Roman" w:hAnsi="Arial" w:cs="Arial"/>
                <w:b/>
                <w:sz w:val="20"/>
                <w:szCs w:val="20"/>
                <w:lang w:val="en-US"/>
              </w:rPr>
            </w:pPr>
            <w:r w:rsidRPr="00677DFB">
              <w:rPr>
                <w:rFonts w:ascii="Arial" w:eastAsia="Times New Roman" w:hAnsi="Arial" w:cs="Arial"/>
                <w:b/>
                <w:sz w:val="20"/>
                <w:szCs w:val="20"/>
                <w:lang w:val="en-US"/>
              </w:rPr>
              <w:t>Notes</w:t>
            </w:r>
          </w:p>
        </w:tc>
        <w:tc>
          <w:tcPr>
            <w:tcW w:w="817" w:type="pct"/>
            <w:vAlign w:val="bottom"/>
          </w:tcPr>
          <w:p w14:paraId="0D0A2469" w14:textId="17767AF0" w:rsidR="00B34DD7" w:rsidRPr="00677DFB" w:rsidRDefault="00B34DD7" w:rsidP="00B34DD7">
            <w:pPr>
              <w:spacing w:after="0" w:line="240" w:lineRule="auto"/>
              <w:jc w:val="right"/>
              <w:rPr>
                <w:rFonts w:ascii="Arial" w:eastAsia="Times New Roman" w:hAnsi="Arial" w:cs="Arial"/>
                <w:b/>
                <w:bCs/>
                <w:sz w:val="20"/>
                <w:szCs w:val="20"/>
                <w:lang w:val="en-US"/>
              </w:rPr>
            </w:pPr>
            <w:r w:rsidRPr="00677DFB">
              <w:rPr>
                <w:rFonts w:ascii="Arial" w:eastAsia="Times New Roman" w:hAnsi="Arial" w:cs="Arial"/>
                <w:b/>
                <w:bCs/>
                <w:sz w:val="20"/>
                <w:szCs w:val="20"/>
                <w:lang w:val="en-US"/>
              </w:rPr>
              <w:t>EUR ‘000</w:t>
            </w:r>
          </w:p>
        </w:tc>
        <w:tc>
          <w:tcPr>
            <w:tcW w:w="817" w:type="pct"/>
            <w:vAlign w:val="bottom"/>
          </w:tcPr>
          <w:p w14:paraId="410A6D1E" w14:textId="20A913C2" w:rsidR="00B34DD7" w:rsidRPr="00677DFB" w:rsidRDefault="00B34DD7" w:rsidP="00B34DD7">
            <w:pPr>
              <w:spacing w:after="0" w:line="240" w:lineRule="auto"/>
              <w:jc w:val="right"/>
              <w:rPr>
                <w:rFonts w:ascii="Arial" w:eastAsia="Times New Roman" w:hAnsi="Arial" w:cs="Arial"/>
                <w:b/>
                <w:sz w:val="20"/>
                <w:szCs w:val="20"/>
                <w:lang w:val="en-US"/>
              </w:rPr>
            </w:pPr>
            <w:r w:rsidRPr="00677DFB">
              <w:rPr>
                <w:rFonts w:ascii="Arial" w:eastAsia="Times New Roman" w:hAnsi="Arial" w:cs="Arial"/>
                <w:b/>
                <w:sz w:val="20"/>
                <w:szCs w:val="20"/>
                <w:lang w:val="en-US"/>
              </w:rPr>
              <w:t>EUR ‘000</w:t>
            </w:r>
          </w:p>
        </w:tc>
      </w:tr>
      <w:tr w:rsidR="00B34DD7" w:rsidRPr="00677DFB" w14:paraId="30E5E780" w14:textId="77777777" w:rsidTr="00D56D70">
        <w:trPr>
          <w:trHeight w:hRule="exact" w:val="160"/>
        </w:trPr>
        <w:tc>
          <w:tcPr>
            <w:tcW w:w="2752" w:type="pct"/>
            <w:vAlign w:val="bottom"/>
          </w:tcPr>
          <w:p w14:paraId="194B9B8D" w14:textId="77777777" w:rsidR="00B34DD7" w:rsidRPr="00677DFB" w:rsidRDefault="00B34DD7" w:rsidP="00B34DD7">
            <w:pPr>
              <w:spacing w:after="0" w:line="240" w:lineRule="auto"/>
              <w:rPr>
                <w:rFonts w:ascii="Arial" w:eastAsia="Times New Roman" w:hAnsi="Arial" w:cs="Arial"/>
                <w:sz w:val="20"/>
                <w:szCs w:val="20"/>
                <w:lang w:val="en-US"/>
              </w:rPr>
            </w:pPr>
          </w:p>
        </w:tc>
        <w:tc>
          <w:tcPr>
            <w:tcW w:w="615" w:type="pct"/>
            <w:vAlign w:val="bottom"/>
          </w:tcPr>
          <w:p w14:paraId="049B35E9" w14:textId="77777777" w:rsidR="00B34DD7" w:rsidRPr="00677DFB" w:rsidRDefault="00B34DD7" w:rsidP="00B34DD7">
            <w:pPr>
              <w:spacing w:after="0" w:line="240" w:lineRule="auto"/>
              <w:jc w:val="center"/>
              <w:rPr>
                <w:rFonts w:ascii="Arial" w:eastAsia="Times New Roman" w:hAnsi="Arial" w:cs="Arial"/>
                <w:b/>
                <w:sz w:val="20"/>
                <w:szCs w:val="20"/>
                <w:lang w:val="en-US"/>
              </w:rPr>
            </w:pPr>
          </w:p>
        </w:tc>
        <w:tc>
          <w:tcPr>
            <w:tcW w:w="817" w:type="pct"/>
            <w:vAlign w:val="bottom"/>
          </w:tcPr>
          <w:p w14:paraId="516FDC46" w14:textId="77777777" w:rsidR="00B34DD7" w:rsidRPr="00677DFB" w:rsidRDefault="00B34DD7" w:rsidP="00B34DD7">
            <w:pPr>
              <w:spacing w:after="0" w:line="240" w:lineRule="auto"/>
              <w:jc w:val="right"/>
              <w:rPr>
                <w:rFonts w:ascii="Arial" w:eastAsia="Times New Roman" w:hAnsi="Arial" w:cs="Arial"/>
                <w:b/>
                <w:bCs/>
                <w:sz w:val="20"/>
                <w:szCs w:val="20"/>
                <w:lang w:val="en-US"/>
              </w:rPr>
            </w:pPr>
          </w:p>
        </w:tc>
        <w:tc>
          <w:tcPr>
            <w:tcW w:w="817" w:type="pct"/>
            <w:vAlign w:val="bottom"/>
          </w:tcPr>
          <w:p w14:paraId="1311E75F" w14:textId="77777777" w:rsidR="00B34DD7" w:rsidRPr="00677DFB" w:rsidRDefault="00B34DD7" w:rsidP="00B34DD7">
            <w:pPr>
              <w:spacing w:after="0" w:line="240" w:lineRule="auto"/>
              <w:jc w:val="right"/>
              <w:rPr>
                <w:rFonts w:ascii="Arial" w:eastAsia="Times New Roman" w:hAnsi="Arial" w:cs="Arial"/>
                <w:b/>
                <w:sz w:val="20"/>
                <w:szCs w:val="20"/>
                <w:lang w:val="en-US"/>
              </w:rPr>
            </w:pPr>
          </w:p>
        </w:tc>
      </w:tr>
      <w:tr w:rsidR="00B34DD7" w:rsidRPr="00677DFB" w14:paraId="602D54D2" w14:textId="77777777" w:rsidTr="00D56D70">
        <w:trPr>
          <w:trHeight w:val="295"/>
        </w:trPr>
        <w:tc>
          <w:tcPr>
            <w:tcW w:w="2752" w:type="pct"/>
            <w:vAlign w:val="bottom"/>
          </w:tcPr>
          <w:p w14:paraId="7EEEF7FB" w14:textId="77777777" w:rsidR="00B34DD7" w:rsidRPr="00677DFB" w:rsidRDefault="00B34DD7" w:rsidP="00B34DD7">
            <w:pPr>
              <w:tabs>
                <w:tab w:val="right" w:pos="1202"/>
              </w:tabs>
              <w:spacing w:after="0" w:line="240" w:lineRule="auto"/>
              <w:outlineLvl w:val="0"/>
              <w:rPr>
                <w:rFonts w:ascii="Arial" w:eastAsia="Times New Roman" w:hAnsi="Arial" w:cs="Arial"/>
                <w:b/>
                <w:bCs/>
                <w:sz w:val="20"/>
                <w:szCs w:val="20"/>
                <w:lang w:val="en-US"/>
              </w:rPr>
            </w:pPr>
            <w:bookmarkStart w:id="154" w:name="_Toc4057342"/>
            <w:r w:rsidRPr="00677DFB">
              <w:rPr>
                <w:rFonts w:ascii="Arial" w:eastAsia="Calibri" w:hAnsi="Arial" w:cs="Arial"/>
                <w:b/>
                <w:bCs/>
                <w:sz w:val="20"/>
                <w:szCs w:val="20"/>
                <w:lang w:val="en-US"/>
              </w:rPr>
              <w:t>Assets</w:t>
            </w:r>
            <w:bookmarkEnd w:id="154"/>
          </w:p>
        </w:tc>
        <w:tc>
          <w:tcPr>
            <w:tcW w:w="615" w:type="pct"/>
            <w:vAlign w:val="bottom"/>
          </w:tcPr>
          <w:p w14:paraId="30AC5A43" w14:textId="77777777" w:rsidR="00B34DD7" w:rsidRPr="00677DFB" w:rsidRDefault="00B34DD7" w:rsidP="00B34DD7">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vAlign w:val="bottom"/>
          </w:tcPr>
          <w:p w14:paraId="5F0F7C67"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c>
          <w:tcPr>
            <w:tcW w:w="817" w:type="pct"/>
            <w:vAlign w:val="bottom"/>
          </w:tcPr>
          <w:p w14:paraId="3EA5229A" w14:textId="77777777" w:rsidR="00B34DD7" w:rsidRPr="00677DFB" w:rsidRDefault="00B34DD7" w:rsidP="00B34DD7">
            <w:pPr>
              <w:tabs>
                <w:tab w:val="right" w:pos="1202"/>
              </w:tabs>
              <w:spacing w:after="0" w:line="240" w:lineRule="auto"/>
              <w:jc w:val="right"/>
              <w:outlineLvl w:val="0"/>
              <w:rPr>
                <w:rFonts w:ascii="Arial" w:eastAsia="Times New Roman" w:hAnsi="Arial" w:cs="Arial"/>
                <w:b/>
                <w:bCs/>
                <w:sz w:val="20"/>
                <w:szCs w:val="20"/>
                <w:lang w:val="en-US"/>
              </w:rPr>
            </w:pPr>
          </w:p>
        </w:tc>
      </w:tr>
      <w:tr w:rsidR="00677DFB" w:rsidRPr="00677DFB" w14:paraId="7A1CD59E" w14:textId="77777777" w:rsidTr="00D56D70">
        <w:trPr>
          <w:trHeight w:val="295"/>
        </w:trPr>
        <w:tc>
          <w:tcPr>
            <w:tcW w:w="2752" w:type="pct"/>
            <w:vAlign w:val="bottom"/>
          </w:tcPr>
          <w:p w14:paraId="461BE530"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55" w:name="_Toc4057343"/>
            <w:r w:rsidRPr="00677DFB">
              <w:rPr>
                <w:rFonts w:ascii="Arial" w:eastAsia="Calibri" w:hAnsi="Arial" w:cs="Arial"/>
                <w:sz w:val="20"/>
                <w:szCs w:val="20"/>
                <w:lang w:val="en-US"/>
              </w:rPr>
              <w:t>Cash on hand and current accounts with banks</w:t>
            </w:r>
            <w:bookmarkEnd w:id="155"/>
          </w:p>
        </w:tc>
        <w:tc>
          <w:tcPr>
            <w:tcW w:w="615" w:type="pct"/>
            <w:vAlign w:val="bottom"/>
          </w:tcPr>
          <w:p w14:paraId="373447AB" w14:textId="418525EF"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9</w:t>
            </w:r>
          </w:p>
        </w:tc>
        <w:tc>
          <w:tcPr>
            <w:tcW w:w="817" w:type="pct"/>
            <w:tcBorders>
              <w:top w:val="nil"/>
              <w:left w:val="nil"/>
              <w:bottom w:val="nil"/>
              <w:right w:val="nil"/>
            </w:tcBorders>
            <w:shd w:val="clear" w:color="auto" w:fill="auto"/>
            <w:vAlign w:val="bottom"/>
          </w:tcPr>
          <w:p w14:paraId="6BAE2DCE" w14:textId="613F7545"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color w:val="000000"/>
                <w:sz w:val="20"/>
                <w:szCs w:val="20"/>
              </w:rPr>
              <w:t>36</w:t>
            </w:r>
            <w:r>
              <w:rPr>
                <w:rFonts w:ascii="Arial" w:hAnsi="Arial" w:cs="Arial"/>
                <w:color w:val="000000"/>
                <w:sz w:val="20"/>
                <w:szCs w:val="20"/>
              </w:rPr>
              <w:t>,</w:t>
            </w:r>
            <w:r w:rsidRPr="00677DFB">
              <w:rPr>
                <w:rFonts w:ascii="Arial" w:hAnsi="Arial" w:cs="Arial"/>
                <w:color w:val="000000"/>
                <w:sz w:val="20"/>
                <w:szCs w:val="20"/>
              </w:rPr>
              <w:t>581</w:t>
            </w:r>
          </w:p>
        </w:tc>
        <w:tc>
          <w:tcPr>
            <w:tcW w:w="817" w:type="pct"/>
            <w:tcBorders>
              <w:top w:val="nil"/>
              <w:left w:val="nil"/>
              <w:bottom w:val="nil"/>
              <w:right w:val="nil"/>
            </w:tcBorders>
            <w:shd w:val="clear" w:color="auto" w:fill="auto"/>
            <w:vAlign w:val="bottom"/>
          </w:tcPr>
          <w:p w14:paraId="311E7FE2" w14:textId="3DC0EC1E"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color w:val="000000"/>
                <w:sz w:val="20"/>
                <w:szCs w:val="20"/>
              </w:rPr>
              <w:t>227</w:t>
            </w:r>
            <w:r>
              <w:rPr>
                <w:rFonts w:ascii="Arial" w:hAnsi="Arial" w:cs="Arial"/>
                <w:color w:val="000000"/>
                <w:sz w:val="20"/>
                <w:szCs w:val="20"/>
              </w:rPr>
              <w:t>,</w:t>
            </w:r>
            <w:r w:rsidRPr="00677DFB">
              <w:rPr>
                <w:rFonts w:ascii="Arial" w:hAnsi="Arial" w:cs="Arial"/>
                <w:color w:val="000000"/>
                <w:sz w:val="20"/>
                <w:szCs w:val="20"/>
              </w:rPr>
              <w:t>821</w:t>
            </w:r>
          </w:p>
        </w:tc>
      </w:tr>
      <w:tr w:rsidR="00677DFB" w:rsidRPr="00677DFB" w14:paraId="16299A1E" w14:textId="77777777" w:rsidTr="00D56D70">
        <w:trPr>
          <w:trHeight w:val="295"/>
        </w:trPr>
        <w:tc>
          <w:tcPr>
            <w:tcW w:w="2752" w:type="pct"/>
            <w:vAlign w:val="bottom"/>
          </w:tcPr>
          <w:p w14:paraId="3F3C0A68"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56" w:name="_Toc4057347"/>
            <w:r w:rsidRPr="00677DFB">
              <w:rPr>
                <w:rFonts w:ascii="Arial" w:eastAsia="Calibri" w:hAnsi="Arial" w:cs="Arial"/>
                <w:sz w:val="20"/>
                <w:szCs w:val="20"/>
                <w:lang w:val="en-US"/>
              </w:rPr>
              <w:t>Deposits with other banks</w:t>
            </w:r>
            <w:bookmarkEnd w:id="156"/>
          </w:p>
        </w:tc>
        <w:tc>
          <w:tcPr>
            <w:tcW w:w="615" w:type="pct"/>
            <w:vAlign w:val="bottom"/>
          </w:tcPr>
          <w:p w14:paraId="7D6802EE" w14:textId="0BD7525C"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10</w:t>
            </w:r>
          </w:p>
        </w:tc>
        <w:tc>
          <w:tcPr>
            <w:tcW w:w="817" w:type="pct"/>
            <w:tcBorders>
              <w:top w:val="nil"/>
              <w:left w:val="nil"/>
              <w:bottom w:val="nil"/>
              <w:right w:val="nil"/>
            </w:tcBorders>
            <w:shd w:val="clear" w:color="auto" w:fill="auto"/>
            <w:vAlign w:val="bottom"/>
          </w:tcPr>
          <w:p w14:paraId="1A456BC9" w14:textId="2A37ABEE"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color w:val="000000"/>
                <w:sz w:val="20"/>
                <w:szCs w:val="20"/>
              </w:rPr>
              <w:t>86</w:t>
            </w:r>
            <w:r>
              <w:rPr>
                <w:rFonts w:ascii="Arial" w:hAnsi="Arial" w:cs="Arial"/>
                <w:color w:val="000000"/>
                <w:sz w:val="20"/>
                <w:szCs w:val="20"/>
              </w:rPr>
              <w:t>,</w:t>
            </w:r>
            <w:r w:rsidRPr="00677DFB">
              <w:rPr>
                <w:rFonts w:ascii="Arial" w:hAnsi="Arial" w:cs="Arial"/>
                <w:color w:val="000000"/>
                <w:sz w:val="20"/>
                <w:szCs w:val="20"/>
              </w:rPr>
              <w:t>398</w:t>
            </w:r>
          </w:p>
        </w:tc>
        <w:tc>
          <w:tcPr>
            <w:tcW w:w="817" w:type="pct"/>
            <w:tcBorders>
              <w:top w:val="nil"/>
              <w:left w:val="nil"/>
              <w:bottom w:val="nil"/>
              <w:right w:val="nil"/>
            </w:tcBorders>
            <w:shd w:val="clear" w:color="auto" w:fill="auto"/>
            <w:vAlign w:val="bottom"/>
          </w:tcPr>
          <w:p w14:paraId="0A9F23B5" w14:textId="247FF727"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color w:val="000000"/>
                <w:sz w:val="20"/>
                <w:szCs w:val="20"/>
              </w:rPr>
              <w:t>1</w:t>
            </w:r>
            <w:r>
              <w:rPr>
                <w:rFonts w:ascii="Arial" w:hAnsi="Arial" w:cs="Arial"/>
                <w:color w:val="000000"/>
                <w:sz w:val="20"/>
                <w:szCs w:val="20"/>
              </w:rPr>
              <w:t>,</w:t>
            </w:r>
            <w:r w:rsidRPr="00677DFB">
              <w:rPr>
                <w:rFonts w:ascii="Arial" w:hAnsi="Arial" w:cs="Arial"/>
                <w:color w:val="000000"/>
                <w:sz w:val="20"/>
                <w:szCs w:val="20"/>
              </w:rPr>
              <w:t>406</w:t>
            </w:r>
          </w:p>
        </w:tc>
      </w:tr>
      <w:tr w:rsidR="00677DFB" w:rsidRPr="00677DFB" w14:paraId="5B7A110C" w14:textId="77777777" w:rsidTr="00D56D70">
        <w:trPr>
          <w:trHeight w:val="305"/>
        </w:trPr>
        <w:tc>
          <w:tcPr>
            <w:tcW w:w="2752" w:type="pct"/>
            <w:vAlign w:val="bottom"/>
          </w:tcPr>
          <w:p w14:paraId="550A2FB0"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57" w:name="_Toc4057351"/>
            <w:r w:rsidRPr="00677DFB">
              <w:rPr>
                <w:rFonts w:ascii="Arial" w:eastAsia="Calibri" w:hAnsi="Arial" w:cs="Arial"/>
                <w:sz w:val="20"/>
                <w:szCs w:val="20"/>
                <w:lang w:val="en-US"/>
              </w:rPr>
              <w:t>Loans to financial institutions</w:t>
            </w:r>
            <w:bookmarkEnd w:id="157"/>
          </w:p>
        </w:tc>
        <w:tc>
          <w:tcPr>
            <w:tcW w:w="615" w:type="pct"/>
            <w:vAlign w:val="bottom"/>
          </w:tcPr>
          <w:p w14:paraId="02D45506" w14:textId="5303A068"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11</w:t>
            </w:r>
          </w:p>
        </w:tc>
        <w:tc>
          <w:tcPr>
            <w:tcW w:w="817" w:type="pct"/>
            <w:tcBorders>
              <w:top w:val="nil"/>
              <w:left w:val="nil"/>
              <w:bottom w:val="nil"/>
              <w:right w:val="nil"/>
            </w:tcBorders>
            <w:shd w:val="clear" w:color="auto" w:fill="auto"/>
            <w:vAlign w:val="bottom"/>
          </w:tcPr>
          <w:p w14:paraId="26CE71BE" w14:textId="03DC5348"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color w:val="000000"/>
                <w:sz w:val="20"/>
                <w:szCs w:val="20"/>
              </w:rPr>
              <w:t>987</w:t>
            </w:r>
            <w:r>
              <w:rPr>
                <w:rFonts w:ascii="Arial" w:hAnsi="Arial" w:cs="Arial"/>
                <w:color w:val="000000"/>
                <w:sz w:val="20"/>
                <w:szCs w:val="20"/>
              </w:rPr>
              <w:t>,</w:t>
            </w:r>
            <w:r w:rsidRPr="00677DFB">
              <w:rPr>
                <w:rFonts w:ascii="Arial" w:hAnsi="Arial" w:cs="Arial"/>
                <w:color w:val="000000"/>
                <w:sz w:val="20"/>
                <w:szCs w:val="20"/>
              </w:rPr>
              <w:t>948</w:t>
            </w:r>
          </w:p>
        </w:tc>
        <w:tc>
          <w:tcPr>
            <w:tcW w:w="817" w:type="pct"/>
            <w:tcBorders>
              <w:top w:val="nil"/>
              <w:left w:val="nil"/>
              <w:bottom w:val="nil"/>
              <w:right w:val="nil"/>
            </w:tcBorders>
            <w:shd w:val="clear" w:color="auto" w:fill="auto"/>
            <w:vAlign w:val="bottom"/>
          </w:tcPr>
          <w:p w14:paraId="471DC0CB" w14:textId="51D5D08D"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color w:val="000000"/>
                <w:sz w:val="20"/>
                <w:szCs w:val="20"/>
              </w:rPr>
              <w:t>927</w:t>
            </w:r>
            <w:r>
              <w:rPr>
                <w:rFonts w:ascii="Arial" w:hAnsi="Arial" w:cs="Arial"/>
                <w:color w:val="000000"/>
                <w:sz w:val="20"/>
                <w:szCs w:val="20"/>
              </w:rPr>
              <w:t>,</w:t>
            </w:r>
            <w:r w:rsidRPr="00677DFB">
              <w:rPr>
                <w:rFonts w:ascii="Arial" w:hAnsi="Arial" w:cs="Arial"/>
                <w:color w:val="000000"/>
                <w:sz w:val="20"/>
                <w:szCs w:val="20"/>
              </w:rPr>
              <w:t>031</w:t>
            </w:r>
          </w:p>
        </w:tc>
      </w:tr>
      <w:tr w:rsidR="00677DFB" w:rsidRPr="00677DFB" w14:paraId="4434EC02" w14:textId="77777777" w:rsidTr="00D56D70">
        <w:trPr>
          <w:trHeight w:val="295"/>
        </w:trPr>
        <w:tc>
          <w:tcPr>
            <w:tcW w:w="2752" w:type="pct"/>
            <w:vAlign w:val="bottom"/>
          </w:tcPr>
          <w:p w14:paraId="74ECE960"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58" w:name="_Toc4057355"/>
            <w:r w:rsidRPr="00677DFB">
              <w:rPr>
                <w:rFonts w:ascii="Arial" w:eastAsia="Calibri" w:hAnsi="Arial" w:cs="Arial"/>
                <w:sz w:val="20"/>
                <w:szCs w:val="20"/>
                <w:lang w:val="en-US"/>
              </w:rPr>
              <w:t>Loans to other customers</w:t>
            </w:r>
            <w:bookmarkEnd w:id="158"/>
          </w:p>
        </w:tc>
        <w:tc>
          <w:tcPr>
            <w:tcW w:w="615" w:type="pct"/>
            <w:vAlign w:val="bottom"/>
          </w:tcPr>
          <w:p w14:paraId="3FC1F6EB" w14:textId="6B750FB2" w:rsidR="00677DFB" w:rsidRPr="00504EA0" w:rsidRDefault="00677DFB" w:rsidP="00677DFB">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12</w:t>
            </w:r>
          </w:p>
        </w:tc>
        <w:tc>
          <w:tcPr>
            <w:tcW w:w="817" w:type="pct"/>
            <w:tcBorders>
              <w:top w:val="nil"/>
              <w:left w:val="nil"/>
              <w:bottom w:val="nil"/>
              <w:right w:val="nil"/>
            </w:tcBorders>
            <w:shd w:val="clear" w:color="auto" w:fill="auto"/>
            <w:vAlign w:val="bottom"/>
          </w:tcPr>
          <w:p w14:paraId="0F2A76B5" w14:textId="6038A121"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color w:val="000000"/>
                <w:sz w:val="20"/>
                <w:szCs w:val="20"/>
              </w:rPr>
              <w:t>2</w:t>
            </w:r>
            <w:r>
              <w:rPr>
                <w:rFonts w:ascii="Arial" w:hAnsi="Arial" w:cs="Arial"/>
                <w:color w:val="000000"/>
                <w:sz w:val="20"/>
                <w:szCs w:val="20"/>
              </w:rPr>
              <w:t>,</w:t>
            </w:r>
            <w:r w:rsidRPr="00677DFB">
              <w:rPr>
                <w:rFonts w:ascii="Arial" w:hAnsi="Arial" w:cs="Arial"/>
                <w:color w:val="000000"/>
                <w:sz w:val="20"/>
                <w:szCs w:val="20"/>
              </w:rPr>
              <w:t>362</w:t>
            </w:r>
            <w:r>
              <w:rPr>
                <w:rFonts w:ascii="Arial" w:hAnsi="Arial" w:cs="Arial"/>
                <w:color w:val="000000"/>
                <w:sz w:val="20"/>
                <w:szCs w:val="20"/>
              </w:rPr>
              <w:t>,</w:t>
            </w:r>
            <w:r w:rsidRPr="00677DFB">
              <w:rPr>
                <w:rFonts w:ascii="Arial" w:hAnsi="Arial" w:cs="Arial"/>
                <w:color w:val="000000"/>
                <w:sz w:val="20"/>
                <w:szCs w:val="20"/>
              </w:rPr>
              <w:t>407</w:t>
            </w:r>
          </w:p>
        </w:tc>
        <w:tc>
          <w:tcPr>
            <w:tcW w:w="817" w:type="pct"/>
            <w:tcBorders>
              <w:top w:val="nil"/>
              <w:left w:val="nil"/>
              <w:bottom w:val="nil"/>
              <w:right w:val="nil"/>
            </w:tcBorders>
            <w:shd w:val="clear" w:color="auto" w:fill="auto"/>
            <w:vAlign w:val="bottom"/>
          </w:tcPr>
          <w:p w14:paraId="2D0C1957" w14:textId="35B3B804" w:rsidR="00677DFB" w:rsidRPr="00677DFB" w:rsidRDefault="00677DFB" w:rsidP="00677DFB">
            <w:pPr>
              <w:tabs>
                <w:tab w:val="right" w:pos="1202"/>
              </w:tabs>
              <w:spacing w:after="0" w:line="301" w:lineRule="exact"/>
              <w:jc w:val="right"/>
              <w:outlineLvl w:val="0"/>
              <w:rPr>
                <w:rFonts w:ascii="Arial" w:eastAsia="Times New Roman" w:hAnsi="Arial" w:cs="Arial"/>
                <w:spacing w:val="-2"/>
                <w:sz w:val="20"/>
                <w:szCs w:val="20"/>
                <w:lang w:val="en-US"/>
              </w:rPr>
            </w:pPr>
            <w:r w:rsidRPr="00677DFB">
              <w:rPr>
                <w:rFonts w:ascii="Arial" w:hAnsi="Arial" w:cs="Arial"/>
                <w:color w:val="000000"/>
                <w:sz w:val="20"/>
                <w:szCs w:val="20"/>
              </w:rPr>
              <w:t>2</w:t>
            </w:r>
            <w:r>
              <w:rPr>
                <w:rFonts w:ascii="Arial" w:hAnsi="Arial" w:cs="Arial"/>
                <w:color w:val="000000"/>
                <w:sz w:val="20"/>
                <w:szCs w:val="20"/>
              </w:rPr>
              <w:t>,</w:t>
            </w:r>
            <w:r w:rsidRPr="00677DFB">
              <w:rPr>
                <w:rFonts w:ascii="Arial" w:hAnsi="Arial" w:cs="Arial"/>
                <w:color w:val="000000"/>
                <w:sz w:val="20"/>
                <w:szCs w:val="20"/>
              </w:rPr>
              <w:t>309</w:t>
            </w:r>
            <w:r>
              <w:rPr>
                <w:rFonts w:ascii="Arial" w:hAnsi="Arial" w:cs="Arial"/>
                <w:color w:val="000000"/>
                <w:sz w:val="20"/>
                <w:szCs w:val="20"/>
              </w:rPr>
              <w:t>,</w:t>
            </w:r>
            <w:r w:rsidRPr="00677DFB">
              <w:rPr>
                <w:rFonts w:ascii="Arial" w:hAnsi="Arial" w:cs="Arial"/>
                <w:color w:val="000000"/>
                <w:sz w:val="20"/>
                <w:szCs w:val="20"/>
              </w:rPr>
              <w:t>731</w:t>
            </w:r>
          </w:p>
        </w:tc>
      </w:tr>
      <w:tr w:rsidR="00677DFB" w:rsidRPr="00677DFB" w14:paraId="7AA151BC" w14:textId="77777777" w:rsidTr="00D56D70">
        <w:trPr>
          <w:trHeight w:val="295"/>
        </w:trPr>
        <w:tc>
          <w:tcPr>
            <w:tcW w:w="2752" w:type="pct"/>
            <w:vAlign w:val="bottom"/>
          </w:tcPr>
          <w:p w14:paraId="3D4ED48E" w14:textId="77777777" w:rsidR="00677DFB" w:rsidRPr="00677DFB" w:rsidRDefault="00677DFB" w:rsidP="00677DFB">
            <w:pPr>
              <w:tabs>
                <w:tab w:val="right" w:pos="1202"/>
              </w:tabs>
              <w:spacing w:after="0" w:line="240" w:lineRule="auto"/>
              <w:outlineLvl w:val="0"/>
              <w:rPr>
                <w:rFonts w:ascii="Arial" w:eastAsia="Calibri" w:hAnsi="Arial" w:cs="Arial"/>
                <w:sz w:val="20"/>
                <w:szCs w:val="20"/>
                <w:lang w:val="en-US"/>
              </w:rPr>
            </w:pPr>
            <w:bookmarkStart w:id="159" w:name="_Toc4057359"/>
            <w:r w:rsidRPr="00677DFB">
              <w:rPr>
                <w:rFonts w:ascii="Arial" w:eastAsia="Calibri" w:hAnsi="Arial" w:cs="Arial"/>
                <w:sz w:val="20"/>
                <w:szCs w:val="20"/>
                <w:lang w:val="en-US"/>
              </w:rPr>
              <w:t>Financial assets at fair value through profit or loss</w:t>
            </w:r>
            <w:bookmarkEnd w:id="159"/>
          </w:p>
        </w:tc>
        <w:tc>
          <w:tcPr>
            <w:tcW w:w="615" w:type="pct"/>
            <w:vAlign w:val="bottom"/>
          </w:tcPr>
          <w:p w14:paraId="143D1E89" w14:textId="5338F194" w:rsidR="00677DFB" w:rsidRPr="00504EA0" w:rsidRDefault="00677DFB" w:rsidP="00677DFB">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13</w:t>
            </w:r>
          </w:p>
        </w:tc>
        <w:tc>
          <w:tcPr>
            <w:tcW w:w="817" w:type="pct"/>
            <w:tcBorders>
              <w:top w:val="nil"/>
              <w:left w:val="nil"/>
              <w:bottom w:val="nil"/>
              <w:right w:val="nil"/>
            </w:tcBorders>
            <w:shd w:val="clear" w:color="auto" w:fill="auto"/>
            <w:vAlign w:val="bottom"/>
          </w:tcPr>
          <w:p w14:paraId="07C9242C" w14:textId="4E068AA2"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20</w:t>
            </w:r>
            <w:r>
              <w:rPr>
                <w:rFonts w:ascii="Arial" w:hAnsi="Arial" w:cs="Arial"/>
                <w:sz w:val="20"/>
                <w:szCs w:val="20"/>
              </w:rPr>
              <w:t>,</w:t>
            </w:r>
            <w:r w:rsidRPr="00677DFB">
              <w:rPr>
                <w:rFonts w:ascii="Arial" w:hAnsi="Arial" w:cs="Arial"/>
                <w:sz w:val="20"/>
                <w:szCs w:val="20"/>
              </w:rPr>
              <w:t>802</w:t>
            </w:r>
          </w:p>
        </w:tc>
        <w:tc>
          <w:tcPr>
            <w:tcW w:w="817" w:type="pct"/>
            <w:tcBorders>
              <w:top w:val="nil"/>
              <w:left w:val="nil"/>
              <w:bottom w:val="nil"/>
              <w:right w:val="nil"/>
            </w:tcBorders>
            <w:shd w:val="clear" w:color="auto" w:fill="auto"/>
            <w:vAlign w:val="bottom"/>
          </w:tcPr>
          <w:p w14:paraId="46064C13" w14:textId="12790739"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lang w:val="en-US"/>
              </w:rPr>
            </w:pPr>
            <w:r w:rsidRPr="00677DFB">
              <w:rPr>
                <w:rFonts w:ascii="Arial" w:hAnsi="Arial" w:cs="Arial"/>
                <w:sz w:val="20"/>
                <w:szCs w:val="20"/>
              </w:rPr>
              <w:t>17</w:t>
            </w:r>
            <w:r>
              <w:rPr>
                <w:rFonts w:ascii="Arial" w:hAnsi="Arial" w:cs="Arial"/>
                <w:sz w:val="20"/>
                <w:szCs w:val="20"/>
              </w:rPr>
              <w:t>,</w:t>
            </w:r>
            <w:r w:rsidRPr="00677DFB">
              <w:rPr>
                <w:rFonts w:ascii="Arial" w:hAnsi="Arial" w:cs="Arial"/>
                <w:sz w:val="20"/>
                <w:szCs w:val="20"/>
              </w:rPr>
              <w:t>456</w:t>
            </w:r>
          </w:p>
        </w:tc>
      </w:tr>
      <w:tr w:rsidR="00677DFB" w:rsidRPr="00677DFB" w14:paraId="48B7CFCE" w14:textId="77777777" w:rsidTr="00D56D70">
        <w:trPr>
          <w:trHeight w:val="295"/>
        </w:trPr>
        <w:tc>
          <w:tcPr>
            <w:tcW w:w="2752" w:type="pct"/>
            <w:vAlign w:val="bottom"/>
          </w:tcPr>
          <w:p w14:paraId="19C99B86" w14:textId="77777777" w:rsidR="00677DFB" w:rsidRPr="00677DFB" w:rsidRDefault="00677DFB" w:rsidP="00677DFB">
            <w:pPr>
              <w:tabs>
                <w:tab w:val="right" w:pos="1202"/>
              </w:tabs>
              <w:spacing w:after="0" w:line="240" w:lineRule="auto"/>
              <w:outlineLvl w:val="0"/>
              <w:rPr>
                <w:rFonts w:ascii="Arial" w:eastAsia="Calibri" w:hAnsi="Arial" w:cs="Arial"/>
                <w:sz w:val="20"/>
                <w:szCs w:val="20"/>
                <w:lang w:val="en-US"/>
              </w:rPr>
            </w:pPr>
            <w:bookmarkStart w:id="160" w:name="_Toc4057363"/>
            <w:r w:rsidRPr="00677DFB">
              <w:rPr>
                <w:rFonts w:ascii="Arial" w:eastAsia="Calibri" w:hAnsi="Arial" w:cs="Arial"/>
                <w:sz w:val="20"/>
                <w:szCs w:val="20"/>
                <w:lang w:val="en-US"/>
              </w:rPr>
              <w:t xml:space="preserve">Financial assets at fair value through other </w:t>
            </w:r>
          </w:p>
          <w:p w14:paraId="666031D4" w14:textId="77777777" w:rsidR="00677DFB" w:rsidRPr="00677DFB" w:rsidRDefault="00677DFB" w:rsidP="00677DFB">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comprehensive income</w:t>
            </w:r>
            <w:bookmarkEnd w:id="160"/>
          </w:p>
        </w:tc>
        <w:tc>
          <w:tcPr>
            <w:tcW w:w="615" w:type="pct"/>
            <w:vAlign w:val="bottom"/>
          </w:tcPr>
          <w:p w14:paraId="13647D2B" w14:textId="58E902BB" w:rsidR="00677DFB" w:rsidRPr="00504EA0" w:rsidRDefault="00677DFB" w:rsidP="00677DFB">
            <w:pPr>
              <w:tabs>
                <w:tab w:val="right" w:pos="1202"/>
              </w:tabs>
              <w:spacing w:after="0" w:line="240" w:lineRule="auto"/>
              <w:jc w:val="center"/>
              <w:outlineLvl w:val="0"/>
              <w:rPr>
                <w:rFonts w:ascii="Arial" w:eastAsia="Times New Roman" w:hAnsi="Arial" w:cs="Arial"/>
                <w:spacing w:val="-2"/>
                <w:sz w:val="20"/>
                <w:szCs w:val="20"/>
                <w:lang w:val="en-US"/>
              </w:rPr>
            </w:pPr>
            <w:r w:rsidRPr="00504EA0">
              <w:rPr>
                <w:rFonts w:ascii="Arial" w:eastAsia="Times New Roman" w:hAnsi="Arial" w:cs="Arial"/>
                <w:spacing w:val="-2"/>
                <w:sz w:val="20"/>
                <w:szCs w:val="20"/>
                <w:lang w:val="en-US"/>
              </w:rPr>
              <w:t>14</w:t>
            </w:r>
          </w:p>
        </w:tc>
        <w:tc>
          <w:tcPr>
            <w:tcW w:w="817" w:type="pct"/>
            <w:tcBorders>
              <w:top w:val="nil"/>
              <w:left w:val="nil"/>
              <w:bottom w:val="nil"/>
              <w:right w:val="nil"/>
            </w:tcBorders>
            <w:shd w:val="clear" w:color="auto" w:fill="auto"/>
            <w:vAlign w:val="bottom"/>
          </w:tcPr>
          <w:p w14:paraId="1122845C" w14:textId="2DC51A5A"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334</w:t>
            </w:r>
            <w:r>
              <w:rPr>
                <w:rFonts w:ascii="Arial" w:hAnsi="Arial" w:cs="Arial"/>
                <w:sz w:val="20"/>
                <w:szCs w:val="20"/>
              </w:rPr>
              <w:t>,</w:t>
            </w:r>
            <w:r w:rsidRPr="00677DFB">
              <w:rPr>
                <w:rFonts w:ascii="Arial" w:hAnsi="Arial" w:cs="Arial"/>
                <w:sz w:val="20"/>
                <w:szCs w:val="20"/>
              </w:rPr>
              <w:t>410</w:t>
            </w:r>
          </w:p>
        </w:tc>
        <w:tc>
          <w:tcPr>
            <w:tcW w:w="817" w:type="pct"/>
            <w:tcBorders>
              <w:top w:val="nil"/>
              <w:left w:val="nil"/>
              <w:bottom w:val="nil"/>
              <w:right w:val="nil"/>
            </w:tcBorders>
            <w:shd w:val="clear" w:color="auto" w:fill="auto"/>
            <w:vAlign w:val="bottom"/>
          </w:tcPr>
          <w:p w14:paraId="4EC3CDB7" w14:textId="4A42F211"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lang w:val="en-US"/>
              </w:rPr>
            </w:pPr>
            <w:r w:rsidRPr="00677DFB">
              <w:rPr>
                <w:rFonts w:ascii="Arial" w:hAnsi="Arial" w:cs="Arial"/>
                <w:sz w:val="20"/>
                <w:szCs w:val="20"/>
              </w:rPr>
              <w:t>350</w:t>
            </w:r>
            <w:r>
              <w:rPr>
                <w:rFonts w:ascii="Arial" w:hAnsi="Arial" w:cs="Arial"/>
                <w:sz w:val="20"/>
                <w:szCs w:val="20"/>
              </w:rPr>
              <w:t>,</w:t>
            </w:r>
            <w:r w:rsidRPr="00677DFB">
              <w:rPr>
                <w:rFonts w:ascii="Arial" w:hAnsi="Arial" w:cs="Arial"/>
                <w:sz w:val="20"/>
                <w:szCs w:val="20"/>
              </w:rPr>
              <w:t>318</w:t>
            </w:r>
          </w:p>
        </w:tc>
      </w:tr>
      <w:tr w:rsidR="00677DFB" w:rsidRPr="00677DFB" w14:paraId="14A6793D" w14:textId="77777777" w:rsidTr="00D56D70">
        <w:trPr>
          <w:trHeight w:val="295"/>
        </w:trPr>
        <w:tc>
          <w:tcPr>
            <w:tcW w:w="2752" w:type="pct"/>
            <w:vAlign w:val="bottom"/>
          </w:tcPr>
          <w:p w14:paraId="4EABE202"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1" w:name="_Toc4057371"/>
            <w:r w:rsidRPr="00677DFB">
              <w:rPr>
                <w:rFonts w:ascii="Arial" w:eastAsia="Calibri" w:hAnsi="Arial" w:cs="Arial"/>
                <w:sz w:val="20"/>
                <w:szCs w:val="20"/>
                <w:lang w:val="en-US"/>
              </w:rPr>
              <w:t>Investments in subsidiaries</w:t>
            </w:r>
            <w:bookmarkEnd w:id="161"/>
          </w:p>
        </w:tc>
        <w:tc>
          <w:tcPr>
            <w:tcW w:w="615" w:type="pct"/>
            <w:vAlign w:val="bottom"/>
          </w:tcPr>
          <w:p w14:paraId="330A4E34" w14:textId="60C8CD3A"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2D66F4D0" w14:textId="314C965C"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7</w:t>
            </w:r>
            <w:r>
              <w:rPr>
                <w:rFonts w:ascii="Arial" w:hAnsi="Arial" w:cs="Arial"/>
                <w:sz w:val="20"/>
                <w:szCs w:val="20"/>
              </w:rPr>
              <w:t>,</w:t>
            </w:r>
            <w:r w:rsidRPr="00677DFB">
              <w:rPr>
                <w:rFonts w:ascii="Arial" w:hAnsi="Arial" w:cs="Arial"/>
                <w:sz w:val="20"/>
                <w:szCs w:val="20"/>
              </w:rPr>
              <w:t>449</w:t>
            </w:r>
          </w:p>
        </w:tc>
        <w:tc>
          <w:tcPr>
            <w:tcW w:w="817" w:type="pct"/>
            <w:tcBorders>
              <w:top w:val="nil"/>
              <w:left w:val="nil"/>
              <w:bottom w:val="nil"/>
              <w:right w:val="nil"/>
            </w:tcBorders>
            <w:shd w:val="clear" w:color="auto" w:fill="auto"/>
            <w:vAlign w:val="bottom"/>
          </w:tcPr>
          <w:p w14:paraId="3395CB56" w14:textId="3331F1B3"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sz w:val="20"/>
                <w:szCs w:val="20"/>
              </w:rPr>
              <w:t>7</w:t>
            </w:r>
            <w:r>
              <w:rPr>
                <w:rFonts w:ascii="Arial" w:hAnsi="Arial" w:cs="Arial"/>
                <w:sz w:val="20"/>
                <w:szCs w:val="20"/>
              </w:rPr>
              <w:t>,</w:t>
            </w:r>
            <w:r w:rsidRPr="00677DFB">
              <w:rPr>
                <w:rFonts w:ascii="Arial" w:hAnsi="Arial" w:cs="Arial"/>
                <w:sz w:val="20"/>
                <w:szCs w:val="20"/>
              </w:rPr>
              <w:t>449</w:t>
            </w:r>
          </w:p>
        </w:tc>
      </w:tr>
      <w:tr w:rsidR="00677DFB" w:rsidRPr="00677DFB" w14:paraId="62BAB06D" w14:textId="77777777" w:rsidTr="00D56D70">
        <w:trPr>
          <w:trHeight w:val="295"/>
        </w:trPr>
        <w:tc>
          <w:tcPr>
            <w:tcW w:w="2752" w:type="pct"/>
            <w:vAlign w:val="bottom"/>
          </w:tcPr>
          <w:p w14:paraId="5185C837"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2" w:name="_Toc4057379"/>
            <w:r w:rsidRPr="00677DFB">
              <w:rPr>
                <w:rFonts w:ascii="Arial" w:eastAsia="Calibri" w:hAnsi="Arial" w:cs="Arial"/>
                <w:sz w:val="20"/>
                <w:szCs w:val="20"/>
                <w:lang w:val="en-US"/>
              </w:rPr>
              <w:t>Property, plant and equipment and intangible assets</w:t>
            </w:r>
            <w:bookmarkEnd w:id="162"/>
          </w:p>
        </w:tc>
        <w:tc>
          <w:tcPr>
            <w:tcW w:w="615" w:type="pct"/>
            <w:vAlign w:val="bottom"/>
          </w:tcPr>
          <w:p w14:paraId="145EC285" w14:textId="2C11B72C"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p>
        </w:tc>
        <w:tc>
          <w:tcPr>
            <w:tcW w:w="817" w:type="pct"/>
            <w:tcBorders>
              <w:top w:val="nil"/>
              <w:left w:val="nil"/>
              <w:bottom w:val="nil"/>
              <w:right w:val="nil"/>
            </w:tcBorders>
            <w:shd w:val="clear" w:color="auto" w:fill="auto"/>
            <w:vAlign w:val="bottom"/>
          </w:tcPr>
          <w:p w14:paraId="1259284F" w14:textId="2ADA80E0"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4</w:t>
            </w:r>
            <w:r>
              <w:rPr>
                <w:rFonts w:ascii="Arial" w:hAnsi="Arial" w:cs="Arial"/>
                <w:sz w:val="20"/>
                <w:szCs w:val="20"/>
              </w:rPr>
              <w:t>,</w:t>
            </w:r>
            <w:r w:rsidRPr="00677DFB">
              <w:rPr>
                <w:rFonts w:ascii="Arial" w:hAnsi="Arial" w:cs="Arial"/>
                <w:sz w:val="20"/>
                <w:szCs w:val="20"/>
              </w:rPr>
              <w:t>863</w:t>
            </w:r>
          </w:p>
        </w:tc>
        <w:tc>
          <w:tcPr>
            <w:tcW w:w="817" w:type="pct"/>
            <w:tcBorders>
              <w:top w:val="nil"/>
              <w:left w:val="nil"/>
              <w:bottom w:val="nil"/>
              <w:right w:val="nil"/>
            </w:tcBorders>
            <w:shd w:val="clear" w:color="auto" w:fill="auto"/>
            <w:vAlign w:val="bottom"/>
          </w:tcPr>
          <w:p w14:paraId="2AB45201" w14:textId="075AAC10"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sz w:val="20"/>
                <w:szCs w:val="20"/>
              </w:rPr>
              <w:t>5</w:t>
            </w:r>
            <w:r>
              <w:rPr>
                <w:rFonts w:ascii="Arial" w:hAnsi="Arial" w:cs="Arial"/>
                <w:sz w:val="20"/>
                <w:szCs w:val="20"/>
              </w:rPr>
              <w:t>,</w:t>
            </w:r>
            <w:r w:rsidRPr="00677DFB">
              <w:rPr>
                <w:rFonts w:ascii="Arial" w:hAnsi="Arial" w:cs="Arial"/>
                <w:sz w:val="20"/>
                <w:szCs w:val="20"/>
              </w:rPr>
              <w:t>007</w:t>
            </w:r>
          </w:p>
        </w:tc>
      </w:tr>
      <w:tr w:rsidR="00677DFB" w:rsidRPr="00677DFB" w14:paraId="01C6CE69" w14:textId="77777777" w:rsidTr="00D56D70">
        <w:trPr>
          <w:trHeight w:val="295"/>
        </w:trPr>
        <w:tc>
          <w:tcPr>
            <w:tcW w:w="2752" w:type="pct"/>
            <w:vAlign w:val="bottom"/>
          </w:tcPr>
          <w:p w14:paraId="2F0F368E"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r w:rsidRPr="00677DFB">
              <w:rPr>
                <w:rFonts w:ascii="Arial" w:eastAsia="Calibri" w:hAnsi="Arial" w:cs="Arial"/>
                <w:sz w:val="20"/>
                <w:szCs w:val="20"/>
                <w:lang w:val="en-US"/>
              </w:rPr>
              <w:t>Foreclosed assets</w:t>
            </w:r>
          </w:p>
        </w:tc>
        <w:tc>
          <w:tcPr>
            <w:tcW w:w="615" w:type="pct"/>
            <w:vAlign w:val="bottom"/>
          </w:tcPr>
          <w:p w14:paraId="75ACA56C" w14:textId="725B3A24"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15</w:t>
            </w:r>
          </w:p>
        </w:tc>
        <w:tc>
          <w:tcPr>
            <w:tcW w:w="817" w:type="pct"/>
            <w:tcBorders>
              <w:top w:val="nil"/>
              <w:left w:val="nil"/>
              <w:bottom w:val="nil"/>
              <w:right w:val="nil"/>
            </w:tcBorders>
            <w:shd w:val="clear" w:color="auto" w:fill="auto"/>
            <w:vAlign w:val="bottom"/>
          </w:tcPr>
          <w:p w14:paraId="7B531724" w14:textId="6B62965F"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3</w:t>
            </w:r>
            <w:r>
              <w:rPr>
                <w:rFonts w:ascii="Arial" w:hAnsi="Arial" w:cs="Arial"/>
                <w:sz w:val="20"/>
                <w:szCs w:val="20"/>
              </w:rPr>
              <w:t>,</w:t>
            </w:r>
            <w:r w:rsidRPr="00677DFB">
              <w:rPr>
                <w:rFonts w:ascii="Arial" w:hAnsi="Arial" w:cs="Arial"/>
                <w:sz w:val="20"/>
                <w:szCs w:val="20"/>
              </w:rPr>
              <w:t>362</w:t>
            </w:r>
          </w:p>
        </w:tc>
        <w:tc>
          <w:tcPr>
            <w:tcW w:w="817" w:type="pct"/>
            <w:tcBorders>
              <w:top w:val="nil"/>
              <w:left w:val="nil"/>
              <w:bottom w:val="nil"/>
              <w:right w:val="nil"/>
            </w:tcBorders>
            <w:shd w:val="clear" w:color="auto" w:fill="auto"/>
            <w:vAlign w:val="bottom"/>
          </w:tcPr>
          <w:p w14:paraId="02834A52" w14:textId="3FABC71E"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sz w:val="20"/>
                <w:szCs w:val="20"/>
              </w:rPr>
              <w:t>3</w:t>
            </w:r>
            <w:r>
              <w:rPr>
                <w:rFonts w:ascii="Arial" w:hAnsi="Arial" w:cs="Arial"/>
                <w:sz w:val="20"/>
                <w:szCs w:val="20"/>
              </w:rPr>
              <w:t>,</w:t>
            </w:r>
            <w:r w:rsidRPr="00677DFB">
              <w:rPr>
                <w:rFonts w:ascii="Arial" w:hAnsi="Arial" w:cs="Arial"/>
                <w:sz w:val="20"/>
                <w:szCs w:val="20"/>
              </w:rPr>
              <w:t>288</w:t>
            </w:r>
          </w:p>
        </w:tc>
      </w:tr>
      <w:tr w:rsidR="00677DFB" w:rsidRPr="00677DFB" w14:paraId="78971CEA" w14:textId="77777777" w:rsidTr="00D56D70">
        <w:trPr>
          <w:trHeight w:val="295"/>
        </w:trPr>
        <w:tc>
          <w:tcPr>
            <w:tcW w:w="2752" w:type="pct"/>
            <w:vAlign w:val="bottom"/>
          </w:tcPr>
          <w:p w14:paraId="42E9427A"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3" w:name="_Toc4057387"/>
            <w:r w:rsidRPr="00677DFB">
              <w:rPr>
                <w:rFonts w:ascii="Arial" w:eastAsia="Calibri" w:hAnsi="Arial" w:cs="Arial"/>
                <w:sz w:val="20"/>
                <w:szCs w:val="20"/>
                <w:lang w:val="en-US"/>
              </w:rPr>
              <w:t>Other assets</w:t>
            </w:r>
            <w:bookmarkEnd w:id="163"/>
          </w:p>
        </w:tc>
        <w:tc>
          <w:tcPr>
            <w:tcW w:w="615" w:type="pct"/>
            <w:vAlign w:val="bottom"/>
          </w:tcPr>
          <w:p w14:paraId="09A812DE" w14:textId="28170FB9" w:rsidR="00677DFB" w:rsidRPr="00504EA0" w:rsidRDefault="00677DFB" w:rsidP="00677DFB">
            <w:pPr>
              <w:tabs>
                <w:tab w:val="right" w:pos="1202"/>
              </w:tabs>
              <w:spacing w:after="0" w:line="240" w:lineRule="auto"/>
              <w:jc w:val="center"/>
              <w:outlineLvl w:val="0"/>
              <w:rPr>
                <w:rFonts w:ascii="Arial" w:eastAsia="Times New Roman" w:hAnsi="Arial" w:cs="Arial"/>
                <w:snapToGrid w:val="0"/>
                <w:sz w:val="20"/>
                <w:szCs w:val="20"/>
                <w:lang w:val="en-US"/>
              </w:rPr>
            </w:pPr>
            <w:r w:rsidRPr="00504EA0">
              <w:rPr>
                <w:rFonts w:ascii="Arial" w:eastAsia="Times New Roman" w:hAnsi="Arial" w:cs="Arial"/>
                <w:snapToGrid w:val="0"/>
                <w:sz w:val="20"/>
                <w:szCs w:val="20"/>
                <w:lang w:val="en-US"/>
              </w:rPr>
              <w:t>16</w:t>
            </w:r>
          </w:p>
        </w:tc>
        <w:tc>
          <w:tcPr>
            <w:tcW w:w="817" w:type="pct"/>
            <w:tcBorders>
              <w:top w:val="nil"/>
              <w:left w:val="nil"/>
              <w:bottom w:val="nil"/>
              <w:right w:val="nil"/>
            </w:tcBorders>
            <w:shd w:val="clear" w:color="auto" w:fill="auto"/>
            <w:vAlign w:val="bottom"/>
          </w:tcPr>
          <w:p w14:paraId="0FE8849A" w14:textId="641AD069"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4</w:t>
            </w:r>
            <w:r>
              <w:rPr>
                <w:rFonts w:ascii="Arial" w:hAnsi="Arial" w:cs="Arial"/>
                <w:sz w:val="20"/>
                <w:szCs w:val="20"/>
              </w:rPr>
              <w:t>,</w:t>
            </w:r>
            <w:r w:rsidRPr="00677DFB">
              <w:rPr>
                <w:rFonts w:ascii="Arial" w:hAnsi="Arial" w:cs="Arial"/>
                <w:sz w:val="20"/>
                <w:szCs w:val="20"/>
              </w:rPr>
              <w:t>945</w:t>
            </w:r>
          </w:p>
        </w:tc>
        <w:tc>
          <w:tcPr>
            <w:tcW w:w="817" w:type="pct"/>
            <w:tcBorders>
              <w:top w:val="nil"/>
              <w:left w:val="nil"/>
              <w:bottom w:val="nil"/>
              <w:right w:val="nil"/>
            </w:tcBorders>
            <w:shd w:val="clear" w:color="auto" w:fill="auto"/>
            <w:vAlign w:val="bottom"/>
          </w:tcPr>
          <w:p w14:paraId="6867FE63" w14:textId="4915FD2C" w:rsidR="00677DFB" w:rsidRPr="00677DFB" w:rsidRDefault="00677DFB" w:rsidP="00677DFB">
            <w:pPr>
              <w:tabs>
                <w:tab w:val="right" w:pos="1202"/>
              </w:tabs>
              <w:spacing w:after="0" w:line="301" w:lineRule="exact"/>
              <w:jc w:val="right"/>
              <w:outlineLvl w:val="0"/>
              <w:rPr>
                <w:rFonts w:ascii="Arial" w:eastAsia="Times New Roman" w:hAnsi="Arial" w:cs="Arial"/>
                <w:snapToGrid w:val="0"/>
                <w:sz w:val="20"/>
                <w:szCs w:val="20"/>
                <w:lang w:val="en-US"/>
              </w:rPr>
            </w:pPr>
            <w:r w:rsidRPr="00677DFB">
              <w:rPr>
                <w:rFonts w:ascii="Arial" w:hAnsi="Arial" w:cs="Arial"/>
                <w:sz w:val="20"/>
                <w:szCs w:val="20"/>
              </w:rPr>
              <w:t>3</w:t>
            </w:r>
            <w:r>
              <w:rPr>
                <w:rFonts w:ascii="Arial" w:hAnsi="Arial" w:cs="Arial"/>
                <w:sz w:val="20"/>
                <w:szCs w:val="20"/>
              </w:rPr>
              <w:t>,</w:t>
            </w:r>
            <w:r w:rsidRPr="00677DFB">
              <w:rPr>
                <w:rFonts w:ascii="Arial" w:hAnsi="Arial" w:cs="Arial"/>
                <w:sz w:val="20"/>
                <w:szCs w:val="20"/>
              </w:rPr>
              <w:t>742</w:t>
            </w:r>
          </w:p>
        </w:tc>
      </w:tr>
      <w:tr w:rsidR="00677DFB" w:rsidRPr="00677DFB" w14:paraId="6E9E39FD" w14:textId="77777777" w:rsidTr="00D56D70">
        <w:trPr>
          <w:trHeight w:hRule="exact" w:val="376"/>
        </w:trPr>
        <w:tc>
          <w:tcPr>
            <w:tcW w:w="2752" w:type="pct"/>
            <w:vAlign w:val="bottom"/>
          </w:tcPr>
          <w:p w14:paraId="583D2E00"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64" w:name="_Toc4057391"/>
            <w:r w:rsidRPr="00677DFB">
              <w:rPr>
                <w:rFonts w:ascii="Arial" w:eastAsia="Calibri" w:hAnsi="Arial" w:cs="Arial"/>
                <w:b/>
                <w:bCs/>
                <w:sz w:val="20"/>
                <w:szCs w:val="20"/>
                <w:lang w:val="en-US"/>
              </w:rPr>
              <w:t>Total assets</w:t>
            </w:r>
            <w:bookmarkEnd w:id="164"/>
          </w:p>
        </w:tc>
        <w:tc>
          <w:tcPr>
            <w:tcW w:w="615" w:type="pct"/>
            <w:vAlign w:val="bottom"/>
          </w:tcPr>
          <w:p w14:paraId="3E1A8C8B" w14:textId="77777777" w:rsidR="00677DFB" w:rsidRPr="00504EA0" w:rsidRDefault="00677DFB" w:rsidP="00677DFB">
            <w:pPr>
              <w:keepLines/>
              <w:spacing w:after="0" w:line="240" w:lineRule="auto"/>
              <w:jc w:val="center"/>
              <w:rPr>
                <w:rFonts w:ascii="Arial" w:eastAsia="Times New Roman" w:hAnsi="Arial" w:cs="Arial"/>
                <w:spacing w:val="-2"/>
                <w:position w:val="4"/>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B8E8278" w14:textId="1A0A3D12" w:rsidR="00677DFB" w:rsidRPr="00677DFB" w:rsidRDefault="00677DFB" w:rsidP="00677DFB">
            <w:pPr>
              <w:tabs>
                <w:tab w:val="right" w:pos="1202"/>
              </w:tabs>
              <w:spacing w:after="0" w:line="301" w:lineRule="exact"/>
              <w:jc w:val="right"/>
              <w:outlineLvl w:val="0"/>
              <w:rPr>
                <w:rFonts w:ascii="Arial" w:eastAsia="Times New Roman" w:hAnsi="Arial" w:cs="Arial"/>
                <w:b/>
                <w:bCs/>
                <w:color w:val="000000"/>
                <w:sz w:val="20"/>
                <w:szCs w:val="20"/>
              </w:rPr>
            </w:pPr>
            <w:r w:rsidRPr="00677DFB">
              <w:rPr>
                <w:rFonts w:ascii="Arial" w:hAnsi="Arial" w:cs="Arial"/>
                <w:b/>
                <w:bCs/>
                <w:sz w:val="20"/>
                <w:szCs w:val="20"/>
              </w:rPr>
              <w:t>3</w:t>
            </w:r>
            <w:r>
              <w:rPr>
                <w:rFonts w:ascii="Arial" w:hAnsi="Arial" w:cs="Arial"/>
                <w:b/>
                <w:bCs/>
                <w:sz w:val="20"/>
                <w:szCs w:val="20"/>
              </w:rPr>
              <w:t>,</w:t>
            </w:r>
            <w:r w:rsidRPr="00677DFB">
              <w:rPr>
                <w:rFonts w:ascii="Arial" w:hAnsi="Arial" w:cs="Arial"/>
                <w:b/>
                <w:bCs/>
                <w:sz w:val="20"/>
                <w:szCs w:val="20"/>
              </w:rPr>
              <w:t>849</w:t>
            </w:r>
            <w:r>
              <w:rPr>
                <w:rFonts w:ascii="Arial" w:hAnsi="Arial" w:cs="Arial"/>
                <w:b/>
                <w:bCs/>
                <w:sz w:val="20"/>
                <w:szCs w:val="20"/>
              </w:rPr>
              <w:t>,</w:t>
            </w:r>
            <w:r w:rsidRPr="00677DFB">
              <w:rPr>
                <w:rFonts w:ascii="Arial" w:hAnsi="Arial" w:cs="Arial"/>
                <w:b/>
                <w:bCs/>
                <w:sz w:val="20"/>
                <w:szCs w:val="20"/>
              </w:rPr>
              <w:t>165</w:t>
            </w:r>
          </w:p>
        </w:tc>
        <w:tc>
          <w:tcPr>
            <w:tcW w:w="817" w:type="pct"/>
            <w:tcBorders>
              <w:top w:val="single" w:sz="4" w:space="0" w:color="auto"/>
              <w:left w:val="nil"/>
              <w:bottom w:val="single" w:sz="8" w:space="0" w:color="auto"/>
              <w:right w:val="nil"/>
            </w:tcBorders>
            <w:shd w:val="clear" w:color="auto" w:fill="auto"/>
            <w:vAlign w:val="bottom"/>
          </w:tcPr>
          <w:p w14:paraId="5E2939E0" w14:textId="2C813A13" w:rsidR="00677DFB" w:rsidRPr="00677DFB" w:rsidRDefault="00677DFB" w:rsidP="00677DFB">
            <w:pPr>
              <w:tabs>
                <w:tab w:val="right" w:pos="1202"/>
              </w:tabs>
              <w:spacing w:after="0" w:line="340" w:lineRule="exact"/>
              <w:jc w:val="right"/>
              <w:outlineLvl w:val="0"/>
              <w:rPr>
                <w:rFonts w:ascii="Arial" w:eastAsia="Times New Roman" w:hAnsi="Arial" w:cs="Arial"/>
                <w:b/>
                <w:bCs/>
                <w:sz w:val="20"/>
                <w:szCs w:val="20"/>
                <w:lang w:val="en-US"/>
              </w:rPr>
            </w:pPr>
            <w:r w:rsidRPr="00677DFB">
              <w:rPr>
                <w:rFonts w:ascii="Arial" w:hAnsi="Arial" w:cs="Arial"/>
                <w:b/>
                <w:bCs/>
                <w:sz w:val="20"/>
                <w:szCs w:val="20"/>
              </w:rPr>
              <w:t>3</w:t>
            </w:r>
            <w:r>
              <w:rPr>
                <w:rFonts w:ascii="Arial" w:hAnsi="Arial" w:cs="Arial"/>
                <w:b/>
                <w:bCs/>
                <w:sz w:val="20"/>
                <w:szCs w:val="20"/>
              </w:rPr>
              <w:t>,</w:t>
            </w:r>
            <w:r w:rsidRPr="00677DFB">
              <w:rPr>
                <w:rFonts w:ascii="Arial" w:hAnsi="Arial" w:cs="Arial"/>
                <w:b/>
                <w:bCs/>
                <w:sz w:val="20"/>
                <w:szCs w:val="20"/>
              </w:rPr>
              <w:t>853</w:t>
            </w:r>
            <w:r>
              <w:rPr>
                <w:rFonts w:ascii="Arial" w:hAnsi="Arial" w:cs="Arial"/>
                <w:b/>
                <w:bCs/>
                <w:sz w:val="20"/>
                <w:szCs w:val="20"/>
              </w:rPr>
              <w:t>,</w:t>
            </w:r>
            <w:r w:rsidRPr="00677DFB">
              <w:rPr>
                <w:rFonts w:ascii="Arial" w:hAnsi="Arial" w:cs="Arial"/>
                <w:b/>
                <w:bCs/>
                <w:sz w:val="20"/>
                <w:szCs w:val="20"/>
              </w:rPr>
              <w:t>249</w:t>
            </w:r>
          </w:p>
        </w:tc>
      </w:tr>
      <w:tr w:rsidR="00677DFB" w:rsidRPr="00677DFB" w14:paraId="7527C17C" w14:textId="77777777" w:rsidTr="00D56D70">
        <w:trPr>
          <w:trHeight w:val="305"/>
        </w:trPr>
        <w:tc>
          <w:tcPr>
            <w:tcW w:w="2752" w:type="pct"/>
            <w:vAlign w:val="bottom"/>
          </w:tcPr>
          <w:p w14:paraId="4723832A"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65" w:name="_Toc4057394"/>
            <w:r w:rsidRPr="00677DFB">
              <w:rPr>
                <w:rFonts w:ascii="Arial" w:eastAsia="Calibri" w:hAnsi="Arial" w:cs="Arial"/>
                <w:b/>
                <w:bCs/>
                <w:sz w:val="20"/>
                <w:szCs w:val="20"/>
                <w:lang w:val="en-US"/>
              </w:rPr>
              <w:t>Liabilities</w:t>
            </w:r>
            <w:bookmarkEnd w:id="165"/>
          </w:p>
        </w:tc>
        <w:tc>
          <w:tcPr>
            <w:tcW w:w="615" w:type="pct"/>
            <w:vAlign w:val="bottom"/>
          </w:tcPr>
          <w:p w14:paraId="386BBD99" w14:textId="77777777" w:rsidR="00677DFB" w:rsidRPr="00504EA0" w:rsidRDefault="00677DFB" w:rsidP="00677DFB">
            <w:pPr>
              <w:keepNext/>
              <w:keepLines/>
              <w:tabs>
                <w:tab w:val="decimal" w:pos="1060"/>
              </w:tabs>
              <w:spacing w:after="0" w:line="240" w:lineRule="auto"/>
              <w:jc w:val="center"/>
              <w:rPr>
                <w:rFonts w:ascii="Arial" w:eastAsia="Times New Roman" w:hAnsi="Arial" w:cs="Arial"/>
                <w:b/>
                <w:position w:val="4"/>
                <w:sz w:val="20"/>
                <w:szCs w:val="20"/>
                <w:u w:val="thick"/>
                <w:lang w:val="en-US"/>
              </w:rPr>
            </w:pPr>
          </w:p>
        </w:tc>
        <w:tc>
          <w:tcPr>
            <w:tcW w:w="817" w:type="pct"/>
            <w:tcBorders>
              <w:top w:val="single" w:sz="12" w:space="0" w:color="auto"/>
            </w:tcBorders>
            <w:vAlign w:val="bottom"/>
          </w:tcPr>
          <w:p w14:paraId="18555A2C" w14:textId="77777777"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p>
        </w:tc>
        <w:tc>
          <w:tcPr>
            <w:tcW w:w="817" w:type="pct"/>
            <w:tcBorders>
              <w:top w:val="single" w:sz="12" w:space="0" w:color="auto"/>
            </w:tcBorders>
            <w:vAlign w:val="bottom"/>
          </w:tcPr>
          <w:p w14:paraId="11CCB426" w14:textId="77777777" w:rsidR="00677DFB" w:rsidRPr="00677DFB" w:rsidRDefault="00677DFB" w:rsidP="00677DFB">
            <w:pPr>
              <w:tabs>
                <w:tab w:val="right" w:pos="1202"/>
              </w:tabs>
              <w:spacing w:after="0" w:line="240" w:lineRule="auto"/>
              <w:jc w:val="right"/>
              <w:outlineLvl w:val="0"/>
              <w:rPr>
                <w:rFonts w:ascii="Arial" w:eastAsia="Times New Roman" w:hAnsi="Arial" w:cs="Arial"/>
                <w:b/>
                <w:bCs/>
                <w:sz w:val="20"/>
                <w:szCs w:val="20"/>
                <w:lang w:val="en-US"/>
              </w:rPr>
            </w:pPr>
          </w:p>
        </w:tc>
      </w:tr>
      <w:tr w:rsidR="00677DFB" w:rsidRPr="00677DFB" w14:paraId="4C08A2BC" w14:textId="77777777" w:rsidTr="00D56D70">
        <w:trPr>
          <w:trHeight w:val="295"/>
        </w:trPr>
        <w:tc>
          <w:tcPr>
            <w:tcW w:w="2752" w:type="pct"/>
            <w:vAlign w:val="bottom"/>
          </w:tcPr>
          <w:p w14:paraId="1136AE48"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6" w:name="_Toc4057395"/>
            <w:r w:rsidRPr="00677DFB">
              <w:rPr>
                <w:rFonts w:ascii="Arial" w:eastAsia="Calibri" w:hAnsi="Arial" w:cs="Arial"/>
                <w:sz w:val="20"/>
                <w:szCs w:val="20"/>
                <w:lang w:val="en-US"/>
              </w:rPr>
              <w:t>Deposits from customers</w:t>
            </w:r>
            <w:bookmarkEnd w:id="166"/>
          </w:p>
        </w:tc>
        <w:tc>
          <w:tcPr>
            <w:tcW w:w="615" w:type="pct"/>
            <w:vAlign w:val="bottom"/>
          </w:tcPr>
          <w:p w14:paraId="79C8B9EC" w14:textId="2E47BD7E" w:rsidR="00677DFB" w:rsidRPr="00504EA0" w:rsidRDefault="00677DFB" w:rsidP="00677DFB">
            <w:pPr>
              <w:tabs>
                <w:tab w:val="right" w:pos="1202"/>
              </w:tabs>
              <w:spacing w:after="0" w:line="240" w:lineRule="auto"/>
              <w:jc w:val="center"/>
              <w:outlineLvl w:val="0"/>
              <w:rPr>
                <w:rFonts w:ascii="Arial" w:eastAsia="Times New Roman" w:hAnsi="Arial" w:cs="Arial"/>
                <w:bCs/>
                <w:sz w:val="20"/>
                <w:szCs w:val="20"/>
                <w:lang w:val="en-US"/>
              </w:rPr>
            </w:pPr>
            <w:r w:rsidRPr="00504EA0">
              <w:rPr>
                <w:rFonts w:ascii="Arial" w:eastAsia="Times New Roman" w:hAnsi="Arial" w:cs="Arial"/>
                <w:bCs/>
                <w:sz w:val="20"/>
                <w:szCs w:val="20"/>
                <w:lang w:val="en-US"/>
              </w:rPr>
              <w:t>17</w:t>
            </w:r>
          </w:p>
        </w:tc>
        <w:tc>
          <w:tcPr>
            <w:tcW w:w="817" w:type="pct"/>
            <w:tcBorders>
              <w:top w:val="nil"/>
              <w:left w:val="nil"/>
              <w:bottom w:val="nil"/>
              <w:right w:val="nil"/>
            </w:tcBorders>
            <w:shd w:val="clear" w:color="auto" w:fill="auto"/>
            <w:vAlign w:val="bottom"/>
          </w:tcPr>
          <w:p w14:paraId="249194A9" w14:textId="16DFB951"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104</w:t>
            </w:r>
            <w:r>
              <w:rPr>
                <w:rFonts w:ascii="Arial" w:hAnsi="Arial" w:cs="Arial"/>
                <w:sz w:val="20"/>
                <w:szCs w:val="20"/>
              </w:rPr>
              <w:t>,</w:t>
            </w:r>
            <w:r w:rsidRPr="00677DFB">
              <w:rPr>
                <w:rFonts w:ascii="Arial" w:hAnsi="Arial" w:cs="Arial"/>
                <w:sz w:val="20"/>
                <w:szCs w:val="20"/>
              </w:rPr>
              <w:t>521</w:t>
            </w:r>
          </w:p>
        </w:tc>
        <w:tc>
          <w:tcPr>
            <w:tcW w:w="817" w:type="pct"/>
            <w:tcBorders>
              <w:top w:val="nil"/>
              <w:left w:val="nil"/>
              <w:bottom w:val="nil"/>
              <w:right w:val="nil"/>
            </w:tcBorders>
            <w:shd w:val="clear" w:color="auto" w:fill="auto"/>
            <w:vAlign w:val="bottom"/>
          </w:tcPr>
          <w:p w14:paraId="3F055E8A" w14:textId="1ADDC39B"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135</w:t>
            </w:r>
            <w:r>
              <w:rPr>
                <w:rFonts w:ascii="Arial" w:hAnsi="Arial" w:cs="Arial"/>
                <w:sz w:val="20"/>
                <w:szCs w:val="20"/>
              </w:rPr>
              <w:t>,</w:t>
            </w:r>
            <w:r w:rsidRPr="00677DFB">
              <w:rPr>
                <w:rFonts w:ascii="Arial" w:hAnsi="Arial" w:cs="Arial"/>
                <w:sz w:val="20"/>
                <w:szCs w:val="20"/>
              </w:rPr>
              <w:t>990</w:t>
            </w:r>
          </w:p>
        </w:tc>
      </w:tr>
      <w:tr w:rsidR="00677DFB" w:rsidRPr="00677DFB" w14:paraId="0C751B60" w14:textId="77777777" w:rsidTr="00D56D70">
        <w:trPr>
          <w:trHeight w:val="295"/>
        </w:trPr>
        <w:tc>
          <w:tcPr>
            <w:tcW w:w="2752" w:type="pct"/>
            <w:vAlign w:val="bottom"/>
          </w:tcPr>
          <w:p w14:paraId="0257DC52"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7" w:name="_Toc4057399"/>
            <w:r w:rsidRPr="00677DFB">
              <w:rPr>
                <w:rFonts w:ascii="Arial" w:eastAsia="Calibri" w:hAnsi="Arial" w:cs="Arial"/>
                <w:sz w:val="20"/>
                <w:szCs w:val="20"/>
                <w:lang w:val="en-US"/>
              </w:rPr>
              <w:t>Borrowings</w:t>
            </w:r>
            <w:bookmarkEnd w:id="167"/>
          </w:p>
        </w:tc>
        <w:tc>
          <w:tcPr>
            <w:tcW w:w="615" w:type="pct"/>
            <w:vAlign w:val="bottom"/>
          </w:tcPr>
          <w:p w14:paraId="7FABD6FB" w14:textId="785B6E75" w:rsidR="00677DFB" w:rsidRPr="00504EA0" w:rsidRDefault="00677DFB" w:rsidP="00677DFB">
            <w:pPr>
              <w:tabs>
                <w:tab w:val="right" w:pos="1202"/>
              </w:tabs>
              <w:spacing w:after="0" w:line="240" w:lineRule="auto"/>
              <w:jc w:val="center"/>
              <w:outlineLvl w:val="0"/>
              <w:rPr>
                <w:rFonts w:ascii="Arial" w:eastAsia="Times New Roman" w:hAnsi="Arial" w:cs="Arial"/>
                <w:color w:val="000000"/>
                <w:sz w:val="20"/>
                <w:szCs w:val="20"/>
              </w:rPr>
            </w:pPr>
            <w:r w:rsidRPr="00504EA0">
              <w:rPr>
                <w:rFonts w:ascii="Arial" w:eastAsia="Times New Roman" w:hAnsi="Arial" w:cs="Arial"/>
                <w:color w:val="000000"/>
                <w:sz w:val="20"/>
                <w:szCs w:val="20"/>
              </w:rPr>
              <w:t>18</w:t>
            </w:r>
          </w:p>
        </w:tc>
        <w:tc>
          <w:tcPr>
            <w:tcW w:w="817" w:type="pct"/>
            <w:tcBorders>
              <w:top w:val="nil"/>
              <w:left w:val="nil"/>
              <w:bottom w:val="nil"/>
              <w:right w:val="nil"/>
            </w:tcBorders>
            <w:shd w:val="clear" w:color="auto" w:fill="auto"/>
            <w:vAlign w:val="bottom"/>
          </w:tcPr>
          <w:p w14:paraId="7E6346EE" w14:textId="2856597C"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2</w:t>
            </w:r>
            <w:r>
              <w:rPr>
                <w:rFonts w:ascii="Arial" w:hAnsi="Arial" w:cs="Arial"/>
                <w:sz w:val="20"/>
                <w:szCs w:val="20"/>
              </w:rPr>
              <w:t>,</w:t>
            </w:r>
            <w:r w:rsidRPr="00677DFB">
              <w:rPr>
                <w:rFonts w:ascii="Arial" w:hAnsi="Arial" w:cs="Arial"/>
                <w:sz w:val="20"/>
                <w:szCs w:val="20"/>
              </w:rPr>
              <w:t>203</w:t>
            </w:r>
            <w:r>
              <w:rPr>
                <w:rFonts w:ascii="Arial" w:hAnsi="Arial" w:cs="Arial"/>
                <w:sz w:val="20"/>
                <w:szCs w:val="20"/>
              </w:rPr>
              <w:t>,</w:t>
            </w:r>
            <w:r w:rsidRPr="00677DFB">
              <w:rPr>
                <w:rFonts w:ascii="Arial" w:hAnsi="Arial" w:cs="Arial"/>
                <w:sz w:val="20"/>
                <w:szCs w:val="20"/>
              </w:rPr>
              <w:t>824</w:t>
            </w:r>
          </w:p>
        </w:tc>
        <w:tc>
          <w:tcPr>
            <w:tcW w:w="817" w:type="pct"/>
            <w:tcBorders>
              <w:top w:val="nil"/>
              <w:left w:val="nil"/>
              <w:bottom w:val="nil"/>
              <w:right w:val="nil"/>
            </w:tcBorders>
            <w:shd w:val="clear" w:color="auto" w:fill="auto"/>
            <w:vAlign w:val="bottom"/>
          </w:tcPr>
          <w:p w14:paraId="748AD0B1" w14:textId="0A56E3EC"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2</w:t>
            </w:r>
            <w:r>
              <w:rPr>
                <w:rFonts w:ascii="Arial" w:hAnsi="Arial" w:cs="Arial"/>
                <w:sz w:val="20"/>
                <w:szCs w:val="20"/>
              </w:rPr>
              <w:t>,</w:t>
            </w:r>
            <w:r w:rsidRPr="00677DFB">
              <w:rPr>
                <w:rFonts w:ascii="Arial" w:hAnsi="Arial" w:cs="Arial"/>
                <w:sz w:val="20"/>
                <w:szCs w:val="20"/>
              </w:rPr>
              <w:t>190</w:t>
            </w:r>
            <w:r>
              <w:rPr>
                <w:rFonts w:ascii="Arial" w:hAnsi="Arial" w:cs="Arial"/>
                <w:sz w:val="20"/>
                <w:szCs w:val="20"/>
              </w:rPr>
              <w:t>,</w:t>
            </w:r>
            <w:r w:rsidRPr="00677DFB">
              <w:rPr>
                <w:rFonts w:ascii="Arial" w:hAnsi="Arial" w:cs="Arial"/>
                <w:sz w:val="20"/>
                <w:szCs w:val="20"/>
              </w:rPr>
              <w:t>096</w:t>
            </w:r>
          </w:p>
        </w:tc>
      </w:tr>
      <w:tr w:rsidR="00677DFB" w:rsidRPr="00677DFB" w14:paraId="42D4D4E2" w14:textId="77777777" w:rsidTr="00D56D70">
        <w:trPr>
          <w:trHeight w:val="295"/>
        </w:trPr>
        <w:tc>
          <w:tcPr>
            <w:tcW w:w="2752" w:type="pct"/>
            <w:vAlign w:val="bottom"/>
          </w:tcPr>
          <w:p w14:paraId="03A7FC22" w14:textId="77777777" w:rsidR="00677DFB" w:rsidRPr="00677DFB" w:rsidRDefault="00677DFB" w:rsidP="00677DFB">
            <w:pPr>
              <w:tabs>
                <w:tab w:val="right" w:pos="1202"/>
              </w:tabs>
              <w:spacing w:after="0" w:line="240" w:lineRule="auto"/>
              <w:outlineLvl w:val="0"/>
              <w:rPr>
                <w:rFonts w:ascii="Arial" w:eastAsia="Calibri" w:hAnsi="Arial" w:cs="Arial"/>
                <w:sz w:val="20"/>
                <w:szCs w:val="20"/>
                <w:lang w:val="en-US"/>
              </w:rPr>
            </w:pPr>
            <w:r w:rsidRPr="00677DFB">
              <w:rPr>
                <w:rFonts w:ascii="Arial" w:eastAsia="Calibri" w:hAnsi="Arial" w:cs="Arial"/>
                <w:sz w:val="20"/>
                <w:szCs w:val="20"/>
                <w:lang w:val="en-US"/>
              </w:rPr>
              <w:t xml:space="preserve">Provisions for guarantees, </w:t>
            </w:r>
            <w:proofErr w:type="gramStart"/>
            <w:r w:rsidRPr="00677DFB">
              <w:rPr>
                <w:rFonts w:ascii="Arial" w:eastAsia="Calibri" w:hAnsi="Arial" w:cs="Arial"/>
                <w:sz w:val="20"/>
                <w:szCs w:val="20"/>
                <w:lang w:val="en-US"/>
              </w:rPr>
              <w:t>commitments</w:t>
            </w:r>
            <w:proofErr w:type="gramEnd"/>
            <w:r w:rsidRPr="00677DFB">
              <w:rPr>
                <w:rFonts w:ascii="Arial" w:eastAsia="Calibri" w:hAnsi="Arial" w:cs="Arial"/>
                <w:sz w:val="20"/>
                <w:szCs w:val="20"/>
                <w:lang w:val="en-US"/>
              </w:rPr>
              <w:t xml:space="preserve"> and other liabilities</w:t>
            </w:r>
          </w:p>
        </w:tc>
        <w:tc>
          <w:tcPr>
            <w:tcW w:w="615" w:type="pct"/>
            <w:vAlign w:val="bottom"/>
          </w:tcPr>
          <w:p w14:paraId="5E80580D" w14:textId="0F9415BF" w:rsidR="00677DFB" w:rsidRPr="00504EA0" w:rsidRDefault="00677DFB" w:rsidP="00677DFB">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19</w:t>
            </w:r>
          </w:p>
        </w:tc>
        <w:tc>
          <w:tcPr>
            <w:tcW w:w="817" w:type="pct"/>
            <w:tcBorders>
              <w:top w:val="nil"/>
              <w:left w:val="nil"/>
              <w:bottom w:val="nil"/>
              <w:right w:val="nil"/>
            </w:tcBorders>
            <w:shd w:val="clear" w:color="auto" w:fill="auto"/>
            <w:vAlign w:val="bottom"/>
          </w:tcPr>
          <w:p w14:paraId="7CBED14C" w14:textId="3469E0BD"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18</w:t>
            </w:r>
            <w:r>
              <w:rPr>
                <w:rFonts w:ascii="Arial" w:hAnsi="Arial" w:cs="Arial"/>
                <w:sz w:val="20"/>
                <w:szCs w:val="20"/>
              </w:rPr>
              <w:t>,</w:t>
            </w:r>
            <w:r w:rsidRPr="00677DFB">
              <w:rPr>
                <w:rFonts w:ascii="Arial" w:hAnsi="Arial" w:cs="Arial"/>
                <w:sz w:val="20"/>
                <w:szCs w:val="20"/>
              </w:rPr>
              <w:t>115</w:t>
            </w:r>
          </w:p>
        </w:tc>
        <w:tc>
          <w:tcPr>
            <w:tcW w:w="817" w:type="pct"/>
            <w:tcBorders>
              <w:top w:val="nil"/>
              <w:left w:val="nil"/>
              <w:bottom w:val="nil"/>
              <w:right w:val="nil"/>
            </w:tcBorders>
            <w:shd w:val="clear" w:color="auto" w:fill="auto"/>
            <w:vAlign w:val="bottom"/>
          </w:tcPr>
          <w:p w14:paraId="50ED8359" w14:textId="2B84709C"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lang w:val="en-US"/>
              </w:rPr>
            </w:pPr>
            <w:r w:rsidRPr="00677DFB">
              <w:rPr>
                <w:rFonts w:ascii="Arial" w:hAnsi="Arial" w:cs="Arial"/>
                <w:sz w:val="20"/>
                <w:szCs w:val="20"/>
              </w:rPr>
              <w:t>18</w:t>
            </w:r>
            <w:r>
              <w:rPr>
                <w:rFonts w:ascii="Arial" w:hAnsi="Arial" w:cs="Arial"/>
                <w:sz w:val="20"/>
                <w:szCs w:val="20"/>
              </w:rPr>
              <w:t>,</w:t>
            </w:r>
            <w:r w:rsidRPr="00677DFB">
              <w:rPr>
                <w:rFonts w:ascii="Arial" w:hAnsi="Arial" w:cs="Arial"/>
                <w:sz w:val="20"/>
                <w:szCs w:val="20"/>
              </w:rPr>
              <w:t>936</w:t>
            </w:r>
          </w:p>
        </w:tc>
      </w:tr>
      <w:tr w:rsidR="00677DFB" w:rsidRPr="00677DFB" w14:paraId="1A25578D" w14:textId="77777777" w:rsidTr="00D56D70">
        <w:trPr>
          <w:trHeight w:val="295"/>
        </w:trPr>
        <w:tc>
          <w:tcPr>
            <w:tcW w:w="2752" w:type="pct"/>
            <w:vAlign w:val="bottom"/>
          </w:tcPr>
          <w:p w14:paraId="79F7BCFD"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68" w:name="_Toc4057407"/>
            <w:r w:rsidRPr="00677DFB">
              <w:rPr>
                <w:rFonts w:ascii="Arial" w:eastAsia="Calibri" w:hAnsi="Arial" w:cs="Arial"/>
                <w:sz w:val="20"/>
                <w:szCs w:val="20"/>
                <w:lang w:val="en-US"/>
              </w:rPr>
              <w:t>Other liabilities</w:t>
            </w:r>
            <w:bookmarkEnd w:id="168"/>
          </w:p>
        </w:tc>
        <w:tc>
          <w:tcPr>
            <w:tcW w:w="615" w:type="pct"/>
            <w:vAlign w:val="bottom"/>
          </w:tcPr>
          <w:p w14:paraId="301A1C6A" w14:textId="21FA8344" w:rsidR="00677DFB" w:rsidRPr="00504EA0" w:rsidRDefault="00677DFB" w:rsidP="00677DFB">
            <w:pPr>
              <w:tabs>
                <w:tab w:val="right" w:pos="1202"/>
              </w:tabs>
              <w:spacing w:after="0" w:line="240" w:lineRule="auto"/>
              <w:jc w:val="center"/>
              <w:outlineLvl w:val="0"/>
              <w:rPr>
                <w:rFonts w:ascii="Arial" w:eastAsia="Times New Roman" w:hAnsi="Arial" w:cs="Arial"/>
                <w:sz w:val="20"/>
                <w:szCs w:val="20"/>
                <w:lang w:val="en-US"/>
              </w:rPr>
            </w:pPr>
            <w:r w:rsidRPr="00504EA0">
              <w:rPr>
                <w:rFonts w:ascii="Arial" w:eastAsia="Times New Roman" w:hAnsi="Arial" w:cs="Arial"/>
                <w:sz w:val="20"/>
                <w:szCs w:val="20"/>
                <w:lang w:val="en-US"/>
              </w:rPr>
              <w:t>20</w:t>
            </w:r>
          </w:p>
        </w:tc>
        <w:tc>
          <w:tcPr>
            <w:tcW w:w="817" w:type="pct"/>
            <w:tcBorders>
              <w:top w:val="nil"/>
              <w:left w:val="nil"/>
              <w:bottom w:val="nil"/>
              <w:right w:val="nil"/>
            </w:tcBorders>
            <w:shd w:val="clear" w:color="auto" w:fill="auto"/>
            <w:vAlign w:val="bottom"/>
          </w:tcPr>
          <w:p w14:paraId="74C0D490" w14:textId="5E6568EF"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84</w:t>
            </w:r>
            <w:r>
              <w:rPr>
                <w:rFonts w:ascii="Arial" w:hAnsi="Arial" w:cs="Arial"/>
                <w:sz w:val="20"/>
                <w:szCs w:val="20"/>
              </w:rPr>
              <w:t>,</w:t>
            </w:r>
            <w:r w:rsidRPr="00677DFB">
              <w:rPr>
                <w:rFonts w:ascii="Arial" w:hAnsi="Arial" w:cs="Arial"/>
                <w:sz w:val="20"/>
                <w:szCs w:val="20"/>
              </w:rPr>
              <w:t>014</w:t>
            </w:r>
          </w:p>
        </w:tc>
        <w:tc>
          <w:tcPr>
            <w:tcW w:w="817" w:type="pct"/>
            <w:tcBorders>
              <w:top w:val="nil"/>
              <w:left w:val="nil"/>
              <w:bottom w:val="nil"/>
              <w:right w:val="nil"/>
            </w:tcBorders>
            <w:shd w:val="clear" w:color="auto" w:fill="auto"/>
            <w:vAlign w:val="bottom"/>
          </w:tcPr>
          <w:p w14:paraId="4B9E7CC4" w14:textId="3A1F9AD7"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86</w:t>
            </w:r>
            <w:r>
              <w:rPr>
                <w:rFonts w:ascii="Arial" w:hAnsi="Arial" w:cs="Arial"/>
                <w:sz w:val="20"/>
                <w:szCs w:val="20"/>
              </w:rPr>
              <w:t>,</w:t>
            </w:r>
            <w:r w:rsidRPr="00677DFB">
              <w:rPr>
                <w:rFonts w:ascii="Arial" w:hAnsi="Arial" w:cs="Arial"/>
                <w:sz w:val="20"/>
                <w:szCs w:val="20"/>
              </w:rPr>
              <w:t>686</w:t>
            </w:r>
          </w:p>
        </w:tc>
      </w:tr>
      <w:tr w:rsidR="00677DFB" w:rsidRPr="00677DFB" w14:paraId="6705589E" w14:textId="77777777" w:rsidTr="00D56D70">
        <w:trPr>
          <w:trHeight w:val="339"/>
        </w:trPr>
        <w:tc>
          <w:tcPr>
            <w:tcW w:w="2752" w:type="pct"/>
            <w:vAlign w:val="bottom"/>
          </w:tcPr>
          <w:p w14:paraId="259C88BA"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69" w:name="_Toc4057411"/>
            <w:r w:rsidRPr="00677DFB">
              <w:rPr>
                <w:rFonts w:ascii="Arial" w:eastAsia="Calibri" w:hAnsi="Arial" w:cs="Arial"/>
                <w:b/>
                <w:bCs/>
                <w:sz w:val="20"/>
                <w:szCs w:val="20"/>
                <w:lang w:val="en-US"/>
              </w:rPr>
              <w:t>Total liabilities</w:t>
            </w:r>
            <w:bookmarkEnd w:id="169"/>
          </w:p>
        </w:tc>
        <w:tc>
          <w:tcPr>
            <w:tcW w:w="615" w:type="pct"/>
            <w:vAlign w:val="bottom"/>
          </w:tcPr>
          <w:p w14:paraId="01360C82" w14:textId="77777777" w:rsidR="00677DFB" w:rsidRPr="00677DFB" w:rsidRDefault="00677DFB" w:rsidP="00677DF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8" w:space="0" w:color="auto"/>
              <w:right w:val="nil"/>
            </w:tcBorders>
            <w:shd w:val="clear" w:color="auto" w:fill="auto"/>
            <w:vAlign w:val="bottom"/>
          </w:tcPr>
          <w:p w14:paraId="118A8EE7" w14:textId="6BE392E9"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b/>
                <w:bCs/>
                <w:sz w:val="20"/>
                <w:szCs w:val="20"/>
              </w:rPr>
              <w:t>2</w:t>
            </w:r>
            <w:r>
              <w:rPr>
                <w:rFonts w:ascii="Arial" w:hAnsi="Arial" w:cs="Arial"/>
                <w:b/>
                <w:bCs/>
                <w:sz w:val="20"/>
                <w:szCs w:val="20"/>
              </w:rPr>
              <w:t>,</w:t>
            </w:r>
            <w:r w:rsidRPr="00677DFB">
              <w:rPr>
                <w:rFonts w:ascii="Arial" w:hAnsi="Arial" w:cs="Arial"/>
                <w:b/>
                <w:bCs/>
                <w:sz w:val="20"/>
                <w:szCs w:val="20"/>
              </w:rPr>
              <w:t>410</w:t>
            </w:r>
            <w:r>
              <w:rPr>
                <w:rFonts w:ascii="Arial" w:hAnsi="Arial" w:cs="Arial"/>
                <w:b/>
                <w:bCs/>
                <w:sz w:val="20"/>
                <w:szCs w:val="20"/>
              </w:rPr>
              <w:t>,</w:t>
            </w:r>
            <w:r w:rsidRPr="00677DFB">
              <w:rPr>
                <w:rFonts w:ascii="Arial" w:hAnsi="Arial" w:cs="Arial"/>
                <w:b/>
                <w:bCs/>
                <w:sz w:val="20"/>
                <w:szCs w:val="20"/>
              </w:rPr>
              <w:t>474</w:t>
            </w:r>
          </w:p>
        </w:tc>
        <w:tc>
          <w:tcPr>
            <w:tcW w:w="817" w:type="pct"/>
            <w:tcBorders>
              <w:top w:val="single" w:sz="4" w:space="0" w:color="auto"/>
              <w:left w:val="nil"/>
              <w:bottom w:val="single" w:sz="8" w:space="0" w:color="auto"/>
              <w:right w:val="nil"/>
            </w:tcBorders>
            <w:shd w:val="clear" w:color="auto" w:fill="auto"/>
            <w:vAlign w:val="bottom"/>
          </w:tcPr>
          <w:p w14:paraId="03B58D96" w14:textId="5ECA7264" w:rsidR="00677DFB" w:rsidRPr="00677DFB" w:rsidRDefault="00677DFB" w:rsidP="00677DFB">
            <w:pPr>
              <w:tabs>
                <w:tab w:val="right" w:pos="1202"/>
              </w:tabs>
              <w:spacing w:after="0" w:line="340" w:lineRule="exact"/>
              <w:jc w:val="right"/>
              <w:outlineLvl w:val="0"/>
              <w:rPr>
                <w:rFonts w:ascii="Arial" w:eastAsia="Times New Roman" w:hAnsi="Arial" w:cs="Arial"/>
                <w:b/>
                <w:bCs/>
                <w:sz w:val="20"/>
                <w:szCs w:val="20"/>
                <w:lang w:val="en-US"/>
              </w:rPr>
            </w:pPr>
            <w:r w:rsidRPr="00677DFB">
              <w:rPr>
                <w:rFonts w:ascii="Arial" w:hAnsi="Arial" w:cs="Arial"/>
                <w:b/>
                <w:bCs/>
                <w:sz w:val="20"/>
                <w:szCs w:val="20"/>
              </w:rPr>
              <w:t>2</w:t>
            </w:r>
            <w:r>
              <w:rPr>
                <w:rFonts w:ascii="Arial" w:hAnsi="Arial" w:cs="Arial"/>
                <w:b/>
                <w:bCs/>
                <w:sz w:val="20"/>
                <w:szCs w:val="20"/>
              </w:rPr>
              <w:t>,</w:t>
            </w:r>
            <w:r w:rsidRPr="00677DFB">
              <w:rPr>
                <w:rFonts w:ascii="Arial" w:hAnsi="Arial" w:cs="Arial"/>
                <w:b/>
                <w:bCs/>
                <w:sz w:val="20"/>
                <w:szCs w:val="20"/>
              </w:rPr>
              <w:t>431</w:t>
            </w:r>
            <w:r>
              <w:rPr>
                <w:rFonts w:ascii="Arial" w:hAnsi="Arial" w:cs="Arial"/>
                <w:b/>
                <w:bCs/>
                <w:sz w:val="20"/>
                <w:szCs w:val="20"/>
              </w:rPr>
              <w:t>,</w:t>
            </w:r>
            <w:r w:rsidRPr="00677DFB">
              <w:rPr>
                <w:rFonts w:ascii="Arial" w:hAnsi="Arial" w:cs="Arial"/>
                <w:b/>
                <w:bCs/>
                <w:sz w:val="20"/>
                <w:szCs w:val="20"/>
              </w:rPr>
              <w:t>708</w:t>
            </w:r>
          </w:p>
        </w:tc>
      </w:tr>
      <w:tr w:rsidR="00677DFB" w:rsidRPr="00677DFB" w14:paraId="2F264492" w14:textId="77777777" w:rsidTr="00D56D70">
        <w:trPr>
          <w:trHeight w:val="295"/>
        </w:trPr>
        <w:tc>
          <w:tcPr>
            <w:tcW w:w="2752" w:type="pct"/>
            <w:vAlign w:val="bottom"/>
          </w:tcPr>
          <w:p w14:paraId="53259288"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70" w:name="_Toc4057414"/>
            <w:r w:rsidRPr="00677DFB">
              <w:rPr>
                <w:rFonts w:ascii="Arial" w:eastAsia="Calibri" w:hAnsi="Arial" w:cs="Arial"/>
                <w:b/>
                <w:bCs/>
                <w:sz w:val="20"/>
                <w:szCs w:val="20"/>
                <w:lang w:val="en-US"/>
              </w:rPr>
              <w:t>Equity</w:t>
            </w:r>
            <w:bookmarkEnd w:id="170"/>
          </w:p>
        </w:tc>
        <w:tc>
          <w:tcPr>
            <w:tcW w:w="615" w:type="pct"/>
            <w:vAlign w:val="bottom"/>
          </w:tcPr>
          <w:p w14:paraId="63734791" w14:textId="77777777" w:rsidR="00677DFB" w:rsidRPr="00677DFB" w:rsidRDefault="00677DFB" w:rsidP="00677DF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tcBorders>
            <w:vAlign w:val="bottom"/>
          </w:tcPr>
          <w:p w14:paraId="588D6F8C" w14:textId="77777777"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p>
        </w:tc>
        <w:tc>
          <w:tcPr>
            <w:tcW w:w="817" w:type="pct"/>
            <w:tcBorders>
              <w:top w:val="single" w:sz="12" w:space="0" w:color="auto"/>
            </w:tcBorders>
            <w:vAlign w:val="bottom"/>
          </w:tcPr>
          <w:p w14:paraId="42B1841E" w14:textId="77777777" w:rsidR="00677DFB" w:rsidRPr="00677DFB" w:rsidRDefault="00677DFB" w:rsidP="00677DFB">
            <w:pPr>
              <w:tabs>
                <w:tab w:val="right" w:pos="1202"/>
              </w:tabs>
              <w:spacing w:after="0" w:line="240" w:lineRule="auto"/>
              <w:jc w:val="right"/>
              <w:outlineLvl w:val="0"/>
              <w:rPr>
                <w:rFonts w:ascii="Arial" w:eastAsia="Times New Roman" w:hAnsi="Arial" w:cs="Arial"/>
                <w:b/>
                <w:bCs/>
                <w:sz w:val="20"/>
                <w:szCs w:val="20"/>
                <w:lang w:val="en-US"/>
              </w:rPr>
            </w:pPr>
          </w:p>
        </w:tc>
      </w:tr>
      <w:tr w:rsidR="00677DFB" w:rsidRPr="00677DFB" w14:paraId="774545DD" w14:textId="77777777" w:rsidTr="00D56D70">
        <w:trPr>
          <w:trHeight w:val="295"/>
        </w:trPr>
        <w:tc>
          <w:tcPr>
            <w:tcW w:w="2752" w:type="pct"/>
            <w:vAlign w:val="bottom"/>
          </w:tcPr>
          <w:p w14:paraId="6A216E6D"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71" w:name="_Toc4057415"/>
            <w:r w:rsidRPr="00677DFB">
              <w:rPr>
                <w:rFonts w:ascii="Arial" w:eastAsia="Calibri" w:hAnsi="Arial" w:cs="Arial"/>
                <w:sz w:val="20"/>
                <w:szCs w:val="20"/>
                <w:lang w:val="en-US"/>
              </w:rPr>
              <w:t>Founder’s capital</w:t>
            </w:r>
            <w:bookmarkEnd w:id="171"/>
          </w:p>
        </w:tc>
        <w:tc>
          <w:tcPr>
            <w:tcW w:w="615" w:type="pct"/>
            <w:vAlign w:val="bottom"/>
          </w:tcPr>
          <w:p w14:paraId="1F964030" w14:textId="0C6D983D" w:rsidR="00677DFB" w:rsidRPr="00677DFB" w:rsidRDefault="00677DFB" w:rsidP="00677DF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62293D30" w14:textId="56E8D239"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956</w:t>
            </w:r>
            <w:r>
              <w:rPr>
                <w:rFonts w:ascii="Arial" w:hAnsi="Arial" w:cs="Arial"/>
                <w:sz w:val="20"/>
                <w:szCs w:val="20"/>
              </w:rPr>
              <w:t>,</w:t>
            </w:r>
            <w:r w:rsidRPr="00677DFB">
              <w:rPr>
                <w:rFonts w:ascii="Arial" w:hAnsi="Arial" w:cs="Arial"/>
                <w:sz w:val="20"/>
                <w:szCs w:val="20"/>
              </w:rPr>
              <w:t>219</w:t>
            </w:r>
          </w:p>
        </w:tc>
        <w:tc>
          <w:tcPr>
            <w:tcW w:w="817" w:type="pct"/>
            <w:tcBorders>
              <w:top w:val="nil"/>
              <w:left w:val="nil"/>
              <w:bottom w:val="nil"/>
              <w:right w:val="nil"/>
            </w:tcBorders>
            <w:shd w:val="clear" w:color="auto" w:fill="auto"/>
            <w:vAlign w:val="bottom"/>
          </w:tcPr>
          <w:p w14:paraId="76174F2C" w14:textId="76155CC5"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956</w:t>
            </w:r>
            <w:r>
              <w:rPr>
                <w:rFonts w:ascii="Arial" w:hAnsi="Arial" w:cs="Arial"/>
                <w:sz w:val="20"/>
                <w:szCs w:val="20"/>
              </w:rPr>
              <w:t>,</w:t>
            </w:r>
            <w:r w:rsidRPr="00677DFB">
              <w:rPr>
                <w:rFonts w:ascii="Arial" w:hAnsi="Arial" w:cs="Arial"/>
                <w:sz w:val="20"/>
                <w:szCs w:val="20"/>
              </w:rPr>
              <w:t>219</w:t>
            </w:r>
          </w:p>
        </w:tc>
      </w:tr>
      <w:tr w:rsidR="00677DFB" w:rsidRPr="00677DFB" w14:paraId="527DEC56" w14:textId="77777777" w:rsidTr="00D56D70">
        <w:trPr>
          <w:trHeight w:val="305"/>
        </w:trPr>
        <w:tc>
          <w:tcPr>
            <w:tcW w:w="2752" w:type="pct"/>
            <w:vAlign w:val="bottom"/>
          </w:tcPr>
          <w:p w14:paraId="37962B4B"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72" w:name="_Toc4057419"/>
            <w:r w:rsidRPr="00677DFB">
              <w:rPr>
                <w:rFonts w:ascii="Arial" w:eastAsia="Calibri" w:hAnsi="Arial" w:cs="Arial"/>
                <w:sz w:val="20"/>
                <w:szCs w:val="20"/>
                <w:lang w:val="en-US"/>
              </w:rPr>
              <w:t>Retained earnings and reserves</w:t>
            </w:r>
            <w:bookmarkEnd w:id="172"/>
          </w:p>
        </w:tc>
        <w:tc>
          <w:tcPr>
            <w:tcW w:w="615" w:type="pct"/>
            <w:vAlign w:val="bottom"/>
          </w:tcPr>
          <w:p w14:paraId="1707A767" w14:textId="77777777" w:rsidR="00677DFB" w:rsidRPr="00677DFB" w:rsidRDefault="00677DFB" w:rsidP="00677DF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1BADD504" w14:textId="088781AA"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468</w:t>
            </w:r>
            <w:r>
              <w:rPr>
                <w:rFonts w:ascii="Arial" w:hAnsi="Arial" w:cs="Arial"/>
                <w:sz w:val="20"/>
                <w:szCs w:val="20"/>
              </w:rPr>
              <w:t>,</w:t>
            </w:r>
            <w:r w:rsidRPr="00677DFB">
              <w:rPr>
                <w:rFonts w:ascii="Arial" w:hAnsi="Arial" w:cs="Arial"/>
                <w:sz w:val="20"/>
                <w:szCs w:val="20"/>
              </w:rPr>
              <w:t>113</w:t>
            </w:r>
          </w:p>
        </w:tc>
        <w:tc>
          <w:tcPr>
            <w:tcW w:w="817" w:type="pct"/>
            <w:tcBorders>
              <w:top w:val="nil"/>
              <w:left w:val="nil"/>
              <w:bottom w:val="nil"/>
              <w:right w:val="nil"/>
            </w:tcBorders>
            <w:shd w:val="clear" w:color="auto" w:fill="auto"/>
            <w:vAlign w:val="bottom"/>
          </w:tcPr>
          <w:p w14:paraId="65499249" w14:textId="13A54596"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443</w:t>
            </w:r>
            <w:r>
              <w:rPr>
                <w:rFonts w:ascii="Arial" w:hAnsi="Arial" w:cs="Arial"/>
                <w:sz w:val="20"/>
                <w:szCs w:val="20"/>
              </w:rPr>
              <w:t>,</w:t>
            </w:r>
            <w:r w:rsidRPr="00677DFB">
              <w:rPr>
                <w:rFonts w:ascii="Arial" w:hAnsi="Arial" w:cs="Arial"/>
                <w:sz w:val="20"/>
                <w:szCs w:val="20"/>
              </w:rPr>
              <w:t>404</w:t>
            </w:r>
          </w:p>
        </w:tc>
      </w:tr>
      <w:tr w:rsidR="00677DFB" w:rsidRPr="00677DFB" w14:paraId="7463B6A7" w14:textId="77777777" w:rsidTr="00D56D70">
        <w:trPr>
          <w:trHeight w:val="295"/>
        </w:trPr>
        <w:tc>
          <w:tcPr>
            <w:tcW w:w="2752" w:type="pct"/>
            <w:vAlign w:val="bottom"/>
          </w:tcPr>
          <w:p w14:paraId="43E075B6"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73" w:name="_Toc4057422"/>
            <w:r w:rsidRPr="00677DFB">
              <w:rPr>
                <w:rFonts w:ascii="Arial" w:eastAsia="Calibri" w:hAnsi="Arial" w:cs="Arial"/>
                <w:sz w:val="20"/>
                <w:szCs w:val="20"/>
                <w:lang w:val="en-US"/>
              </w:rPr>
              <w:t>Other reserves</w:t>
            </w:r>
            <w:bookmarkEnd w:id="173"/>
          </w:p>
        </w:tc>
        <w:tc>
          <w:tcPr>
            <w:tcW w:w="615" w:type="pct"/>
            <w:vAlign w:val="bottom"/>
          </w:tcPr>
          <w:p w14:paraId="15109220" w14:textId="77777777" w:rsidR="00677DFB" w:rsidRPr="00677DFB" w:rsidRDefault="00677DFB" w:rsidP="00677DF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37C28248" w14:textId="1D631B55"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(5</w:t>
            </w:r>
            <w:r>
              <w:rPr>
                <w:rFonts w:ascii="Arial" w:hAnsi="Arial" w:cs="Arial"/>
                <w:sz w:val="20"/>
                <w:szCs w:val="20"/>
              </w:rPr>
              <w:t>,</w:t>
            </w:r>
            <w:r w:rsidRPr="00677DFB">
              <w:rPr>
                <w:rFonts w:ascii="Arial" w:hAnsi="Arial" w:cs="Arial"/>
                <w:sz w:val="20"/>
                <w:szCs w:val="20"/>
              </w:rPr>
              <w:t>754)</w:t>
            </w:r>
          </w:p>
        </w:tc>
        <w:tc>
          <w:tcPr>
            <w:tcW w:w="817" w:type="pct"/>
            <w:tcBorders>
              <w:top w:val="nil"/>
              <w:left w:val="nil"/>
              <w:bottom w:val="nil"/>
              <w:right w:val="nil"/>
            </w:tcBorders>
            <w:shd w:val="clear" w:color="auto" w:fill="auto"/>
            <w:vAlign w:val="bottom"/>
          </w:tcPr>
          <w:p w14:paraId="5628C03D" w14:textId="2CC4AE4C"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(4</w:t>
            </w:r>
            <w:r>
              <w:rPr>
                <w:rFonts w:ascii="Arial" w:hAnsi="Arial" w:cs="Arial"/>
                <w:sz w:val="20"/>
                <w:szCs w:val="20"/>
              </w:rPr>
              <w:t>,</w:t>
            </w:r>
            <w:r w:rsidRPr="00677DFB">
              <w:rPr>
                <w:rFonts w:ascii="Arial" w:hAnsi="Arial" w:cs="Arial"/>
                <w:sz w:val="20"/>
                <w:szCs w:val="20"/>
              </w:rPr>
              <w:t>429)</w:t>
            </w:r>
          </w:p>
        </w:tc>
      </w:tr>
      <w:tr w:rsidR="00677DFB" w:rsidRPr="00677DFB" w14:paraId="2BFF071C" w14:textId="77777777" w:rsidTr="00D56D70">
        <w:trPr>
          <w:trHeight w:val="295"/>
        </w:trPr>
        <w:tc>
          <w:tcPr>
            <w:tcW w:w="2752" w:type="pct"/>
            <w:vAlign w:val="bottom"/>
          </w:tcPr>
          <w:p w14:paraId="30632459" w14:textId="77777777" w:rsidR="00677DFB" w:rsidRPr="00677DFB" w:rsidRDefault="00677DFB" w:rsidP="00677DFB">
            <w:pPr>
              <w:tabs>
                <w:tab w:val="right" w:pos="1202"/>
              </w:tabs>
              <w:spacing w:after="0" w:line="240" w:lineRule="auto"/>
              <w:outlineLvl w:val="0"/>
              <w:rPr>
                <w:rFonts w:ascii="Arial" w:eastAsia="Times New Roman" w:hAnsi="Arial" w:cs="Arial"/>
                <w:sz w:val="20"/>
                <w:szCs w:val="20"/>
                <w:lang w:val="en-US"/>
              </w:rPr>
            </w:pPr>
            <w:bookmarkStart w:id="174" w:name="_Toc4057425"/>
            <w:r w:rsidRPr="00677DFB">
              <w:rPr>
                <w:rFonts w:ascii="Arial" w:eastAsia="Calibri" w:hAnsi="Arial" w:cs="Arial"/>
                <w:sz w:val="20"/>
                <w:szCs w:val="20"/>
                <w:lang w:val="en-US"/>
              </w:rPr>
              <w:t>Profit for the year</w:t>
            </w:r>
            <w:bookmarkEnd w:id="174"/>
          </w:p>
        </w:tc>
        <w:tc>
          <w:tcPr>
            <w:tcW w:w="615" w:type="pct"/>
            <w:vAlign w:val="bottom"/>
          </w:tcPr>
          <w:p w14:paraId="66763196" w14:textId="77777777" w:rsidR="00677DFB" w:rsidRPr="00677DFB" w:rsidRDefault="00677DFB" w:rsidP="00677DF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nil"/>
              <w:right w:val="nil"/>
            </w:tcBorders>
            <w:shd w:val="clear" w:color="auto" w:fill="auto"/>
            <w:vAlign w:val="bottom"/>
          </w:tcPr>
          <w:p w14:paraId="5F593DBA" w14:textId="12201AE8"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18</w:t>
            </w:r>
            <w:r>
              <w:rPr>
                <w:rFonts w:ascii="Arial" w:hAnsi="Arial" w:cs="Arial"/>
                <w:sz w:val="20"/>
                <w:szCs w:val="20"/>
              </w:rPr>
              <w:t>,</w:t>
            </w:r>
            <w:r w:rsidRPr="00677DFB">
              <w:rPr>
                <w:rFonts w:ascii="Arial" w:hAnsi="Arial" w:cs="Arial"/>
                <w:sz w:val="20"/>
                <w:szCs w:val="20"/>
              </w:rPr>
              <w:t>475</w:t>
            </w:r>
          </w:p>
        </w:tc>
        <w:tc>
          <w:tcPr>
            <w:tcW w:w="817" w:type="pct"/>
            <w:tcBorders>
              <w:top w:val="nil"/>
              <w:left w:val="nil"/>
              <w:bottom w:val="nil"/>
              <w:right w:val="nil"/>
            </w:tcBorders>
            <w:shd w:val="clear" w:color="auto" w:fill="auto"/>
            <w:vAlign w:val="bottom"/>
          </w:tcPr>
          <w:p w14:paraId="4A153E2C" w14:textId="12C5690E" w:rsidR="00677DFB" w:rsidRPr="00677DFB" w:rsidRDefault="00677DFB" w:rsidP="00677DFB">
            <w:pPr>
              <w:tabs>
                <w:tab w:val="right" w:pos="1202"/>
              </w:tabs>
              <w:spacing w:after="0" w:line="301" w:lineRule="exact"/>
              <w:jc w:val="right"/>
              <w:outlineLvl w:val="0"/>
              <w:rPr>
                <w:rFonts w:ascii="Arial" w:eastAsia="Times New Roman" w:hAnsi="Arial" w:cs="Arial"/>
                <w:sz w:val="20"/>
                <w:szCs w:val="20"/>
                <w:lang w:val="en-US"/>
              </w:rPr>
            </w:pPr>
            <w:r w:rsidRPr="00677DFB">
              <w:rPr>
                <w:rFonts w:ascii="Arial" w:hAnsi="Arial" w:cs="Arial"/>
                <w:sz w:val="20"/>
                <w:szCs w:val="20"/>
              </w:rPr>
              <w:t>24</w:t>
            </w:r>
            <w:r>
              <w:rPr>
                <w:rFonts w:ascii="Arial" w:hAnsi="Arial" w:cs="Arial"/>
                <w:sz w:val="20"/>
                <w:szCs w:val="20"/>
              </w:rPr>
              <w:t>,</w:t>
            </w:r>
            <w:r w:rsidRPr="00677DFB">
              <w:rPr>
                <w:rFonts w:ascii="Arial" w:hAnsi="Arial" w:cs="Arial"/>
                <w:sz w:val="20"/>
                <w:szCs w:val="20"/>
              </w:rPr>
              <w:t>709</w:t>
            </w:r>
          </w:p>
        </w:tc>
      </w:tr>
      <w:tr w:rsidR="00677DFB" w:rsidRPr="00677DFB" w14:paraId="1D891B91" w14:textId="77777777" w:rsidTr="00D56D70">
        <w:trPr>
          <w:trHeight w:val="295"/>
        </w:trPr>
        <w:tc>
          <w:tcPr>
            <w:tcW w:w="2752" w:type="pct"/>
            <w:vAlign w:val="bottom"/>
          </w:tcPr>
          <w:p w14:paraId="71C090F0" w14:textId="77777777" w:rsidR="00677DFB" w:rsidRPr="00677DFB" w:rsidRDefault="00677DFB" w:rsidP="00677DFB">
            <w:pPr>
              <w:tabs>
                <w:tab w:val="right" w:pos="1202"/>
              </w:tabs>
              <w:spacing w:after="0" w:line="240" w:lineRule="auto"/>
              <w:outlineLvl w:val="0"/>
              <w:rPr>
                <w:rFonts w:ascii="Arial" w:eastAsia="Calibri" w:hAnsi="Arial" w:cs="Arial"/>
                <w:sz w:val="20"/>
                <w:szCs w:val="20"/>
                <w:lang w:val="en-US"/>
              </w:rPr>
            </w:pPr>
            <w:bookmarkStart w:id="175" w:name="_Toc4057428"/>
            <w:r w:rsidRPr="00677DFB">
              <w:rPr>
                <w:rFonts w:ascii="Arial" w:eastAsia="Calibri" w:hAnsi="Arial" w:cs="Arial"/>
                <w:sz w:val="20"/>
                <w:szCs w:val="20"/>
                <w:lang w:val="en-US"/>
              </w:rPr>
              <w:t>Guarantee fund</w:t>
            </w:r>
            <w:bookmarkEnd w:id="175"/>
            <w:r w:rsidRPr="00677DFB">
              <w:rPr>
                <w:rFonts w:ascii="Arial" w:eastAsia="Calibri" w:hAnsi="Arial" w:cs="Arial"/>
                <w:sz w:val="20"/>
                <w:szCs w:val="20"/>
                <w:lang w:val="en-US"/>
              </w:rPr>
              <w:t xml:space="preserve">  </w:t>
            </w:r>
          </w:p>
        </w:tc>
        <w:tc>
          <w:tcPr>
            <w:tcW w:w="615" w:type="pct"/>
            <w:vAlign w:val="bottom"/>
          </w:tcPr>
          <w:p w14:paraId="03854A3E" w14:textId="63760405" w:rsidR="00677DFB" w:rsidRPr="00677DFB" w:rsidRDefault="00677DFB" w:rsidP="00677DFB">
            <w:pPr>
              <w:tabs>
                <w:tab w:val="right" w:pos="1202"/>
              </w:tabs>
              <w:spacing w:after="0" w:line="240" w:lineRule="auto"/>
              <w:jc w:val="center"/>
              <w:outlineLvl w:val="0"/>
              <w:rPr>
                <w:rFonts w:ascii="Arial" w:eastAsia="Times New Roman" w:hAnsi="Arial" w:cs="Arial"/>
                <w:sz w:val="20"/>
                <w:szCs w:val="20"/>
                <w:lang w:val="en-US"/>
              </w:rPr>
            </w:pPr>
          </w:p>
        </w:tc>
        <w:tc>
          <w:tcPr>
            <w:tcW w:w="817" w:type="pct"/>
            <w:tcBorders>
              <w:top w:val="nil"/>
              <w:left w:val="nil"/>
              <w:bottom w:val="single" w:sz="4" w:space="0" w:color="auto"/>
              <w:right w:val="nil"/>
            </w:tcBorders>
            <w:shd w:val="clear" w:color="auto" w:fill="auto"/>
            <w:vAlign w:val="bottom"/>
          </w:tcPr>
          <w:p w14:paraId="2B7DD429" w14:textId="036309C6"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rPr>
            </w:pPr>
            <w:r w:rsidRPr="00677DFB">
              <w:rPr>
                <w:rFonts w:ascii="Arial" w:hAnsi="Arial" w:cs="Arial"/>
                <w:sz w:val="20"/>
                <w:szCs w:val="20"/>
              </w:rPr>
              <w:t>1</w:t>
            </w:r>
            <w:r>
              <w:rPr>
                <w:rFonts w:ascii="Arial" w:hAnsi="Arial" w:cs="Arial"/>
                <w:sz w:val="20"/>
                <w:szCs w:val="20"/>
              </w:rPr>
              <w:t>,</w:t>
            </w:r>
            <w:r w:rsidRPr="00677DFB">
              <w:rPr>
                <w:rFonts w:ascii="Arial" w:hAnsi="Arial" w:cs="Arial"/>
                <w:sz w:val="20"/>
                <w:szCs w:val="20"/>
              </w:rPr>
              <w:t>638</w:t>
            </w:r>
          </w:p>
        </w:tc>
        <w:tc>
          <w:tcPr>
            <w:tcW w:w="817" w:type="pct"/>
            <w:tcBorders>
              <w:top w:val="nil"/>
              <w:left w:val="nil"/>
              <w:bottom w:val="single" w:sz="4" w:space="0" w:color="auto"/>
              <w:right w:val="nil"/>
            </w:tcBorders>
            <w:shd w:val="clear" w:color="auto" w:fill="auto"/>
            <w:vAlign w:val="bottom"/>
          </w:tcPr>
          <w:p w14:paraId="7A941225" w14:textId="1769DAFF" w:rsidR="00677DFB" w:rsidRPr="00677DFB" w:rsidRDefault="00677DFB" w:rsidP="00677DFB">
            <w:pPr>
              <w:tabs>
                <w:tab w:val="right" w:pos="1202"/>
              </w:tabs>
              <w:spacing w:after="0" w:line="301" w:lineRule="exact"/>
              <w:jc w:val="right"/>
              <w:outlineLvl w:val="0"/>
              <w:rPr>
                <w:rFonts w:ascii="Arial" w:eastAsia="Times New Roman" w:hAnsi="Arial" w:cs="Arial"/>
                <w:color w:val="000000"/>
                <w:sz w:val="20"/>
                <w:szCs w:val="20"/>
                <w:lang w:val="en-US"/>
              </w:rPr>
            </w:pPr>
            <w:r w:rsidRPr="00677DFB">
              <w:rPr>
                <w:rFonts w:ascii="Arial" w:hAnsi="Arial" w:cs="Arial"/>
                <w:sz w:val="20"/>
                <w:szCs w:val="20"/>
              </w:rPr>
              <w:t>1</w:t>
            </w:r>
            <w:r>
              <w:rPr>
                <w:rFonts w:ascii="Arial" w:hAnsi="Arial" w:cs="Arial"/>
                <w:sz w:val="20"/>
                <w:szCs w:val="20"/>
              </w:rPr>
              <w:t>,</w:t>
            </w:r>
            <w:r w:rsidRPr="00677DFB">
              <w:rPr>
                <w:rFonts w:ascii="Arial" w:hAnsi="Arial" w:cs="Arial"/>
                <w:sz w:val="20"/>
                <w:szCs w:val="20"/>
              </w:rPr>
              <w:t>638</w:t>
            </w:r>
          </w:p>
        </w:tc>
      </w:tr>
      <w:tr w:rsidR="00677DFB" w:rsidRPr="00677DFB" w14:paraId="36B90773" w14:textId="77777777" w:rsidTr="00D56D70">
        <w:trPr>
          <w:trHeight w:val="326"/>
        </w:trPr>
        <w:tc>
          <w:tcPr>
            <w:tcW w:w="2752" w:type="pct"/>
            <w:vAlign w:val="bottom"/>
          </w:tcPr>
          <w:p w14:paraId="2FF3428C"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76" w:name="_Toc4057432"/>
            <w:r w:rsidRPr="00677DFB">
              <w:rPr>
                <w:rFonts w:ascii="Arial" w:eastAsia="Calibri" w:hAnsi="Arial" w:cs="Arial"/>
                <w:b/>
                <w:sz w:val="20"/>
                <w:szCs w:val="20"/>
                <w:lang w:val="en-US"/>
              </w:rPr>
              <w:t>Total equity</w:t>
            </w:r>
            <w:bookmarkEnd w:id="176"/>
          </w:p>
        </w:tc>
        <w:tc>
          <w:tcPr>
            <w:tcW w:w="615" w:type="pct"/>
            <w:vAlign w:val="bottom"/>
          </w:tcPr>
          <w:p w14:paraId="224CC988" w14:textId="77777777" w:rsidR="00677DFB" w:rsidRPr="00677DFB" w:rsidRDefault="00677DFB" w:rsidP="00677DF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4" w:space="0" w:color="auto"/>
              <w:left w:val="nil"/>
              <w:bottom w:val="single" w:sz="12" w:space="0" w:color="auto"/>
              <w:right w:val="nil"/>
            </w:tcBorders>
            <w:shd w:val="clear" w:color="auto" w:fill="auto"/>
            <w:vAlign w:val="bottom"/>
          </w:tcPr>
          <w:p w14:paraId="76DC239F" w14:textId="6A7A88FE" w:rsidR="00677DFB" w:rsidRPr="00677DFB" w:rsidRDefault="00677DFB" w:rsidP="00677DFB">
            <w:pPr>
              <w:tabs>
                <w:tab w:val="right" w:pos="1202"/>
              </w:tabs>
              <w:spacing w:after="0" w:line="301" w:lineRule="exact"/>
              <w:jc w:val="right"/>
              <w:outlineLvl w:val="0"/>
              <w:rPr>
                <w:rFonts w:ascii="Arial" w:eastAsia="Times New Roman" w:hAnsi="Arial" w:cs="Arial"/>
                <w:b/>
                <w:bCs/>
                <w:color w:val="000000"/>
                <w:sz w:val="20"/>
                <w:szCs w:val="20"/>
              </w:rPr>
            </w:pPr>
            <w:r w:rsidRPr="00677DFB">
              <w:rPr>
                <w:rFonts w:ascii="Arial" w:hAnsi="Arial" w:cs="Arial"/>
                <w:b/>
                <w:bCs/>
                <w:sz w:val="20"/>
                <w:szCs w:val="20"/>
              </w:rPr>
              <w:t>1</w:t>
            </w:r>
            <w:r>
              <w:rPr>
                <w:rFonts w:ascii="Arial" w:hAnsi="Arial" w:cs="Arial"/>
                <w:b/>
                <w:bCs/>
                <w:sz w:val="20"/>
                <w:szCs w:val="20"/>
              </w:rPr>
              <w:t>,</w:t>
            </w:r>
            <w:r w:rsidRPr="00677DFB">
              <w:rPr>
                <w:rFonts w:ascii="Arial" w:hAnsi="Arial" w:cs="Arial"/>
                <w:b/>
                <w:bCs/>
                <w:sz w:val="20"/>
                <w:szCs w:val="20"/>
              </w:rPr>
              <w:t>438</w:t>
            </w:r>
            <w:r>
              <w:rPr>
                <w:rFonts w:ascii="Arial" w:hAnsi="Arial" w:cs="Arial"/>
                <w:b/>
                <w:bCs/>
                <w:sz w:val="20"/>
                <w:szCs w:val="20"/>
              </w:rPr>
              <w:t>,</w:t>
            </w:r>
            <w:r w:rsidRPr="00677DFB">
              <w:rPr>
                <w:rFonts w:ascii="Arial" w:hAnsi="Arial" w:cs="Arial"/>
                <w:b/>
                <w:bCs/>
                <w:sz w:val="20"/>
                <w:szCs w:val="20"/>
              </w:rPr>
              <w:t>691</w:t>
            </w:r>
          </w:p>
        </w:tc>
        <w:tc>
          <w:tcPr>
            <w:tcW w:w="817" w:type="pct"/>
            <w:tcBorders>
              <w:top w:val="single" w:sz="4" w:space="0" w:color="auto"/>
              <w:left w:val="nil"/>
              <w:bottom w:val="single" w:sz="12" w:space="0" w:color="auto"/>
              <w:right w:val="nil"/>
            </w:tcBorders>
            <w:shd w:val="clear" w:color="auto" w:fill="auto"/>
            <w:vAlign w:val="bottom"/>
          </w:tcPr>
          <w:p w14:paraId="61207F1B" w14:textId="4DC64428" w:rsidR="00677DFB" w:rsidRPr="00677DFB" w:rsidRDefault="00677DFB" w:rsidP="00677DFB">
            <w:pPr>
              <w:tabs>
                <w:tab w:val="right" w:pos="1202"/>
              </w:tabs>
              <w:spacing w:after="0" w:line="340" w:lineRule="exact"/>
              <w:jc w:val="right"/>
              <w:outlineLvl w:val="0"/>
              <w:rPr>
                <w:rFonts w:ascii="Arial" w:eastAsia="Times New Roman" w:hAnsi="Arial" w:cs="Arial"/>
                <w:b/>
                <w:bCs/>
                <w:sz w:val="20"/>
                <w:szCs w:val="20"/>
                <w:lang w:val="en-US"/>
              </w:rPr>
            </w:pPr>
            <w:r w:rsidRPr="00677DFB">
              <w:rPr>
                <w:rFonts w:ascii="Arial" w:hAnsi="Arial" w:cs="Arial"/>
                <w:b/>
                <w:bCs/>
                <w:sz w:val="20"/>
                <w:szCs w:val="20"/>
              </w:rPr>
              <w:t>1</w:t>
            </w:r>
            <w:r>
              <w:rPr>
                <w:rFonts w:ascii="Arial" w:hAnsi="Arial" w:cs="Arial"/>
                <w:b/>
                <w:bCs/>
                <w:sz w:val="20"/>
                <w:szCs w:val="20"/>
              </w:rPr>
              <w:t>,</w:t>
            </w:r>
            <w:r w:rsidRPr="00677DFB">
              <w:rPr>
                <w:rFonts w:ascii="Arial" w:hAnsi="Arial" w:cs="Arial"/>
                <w:b/>
                <w:bCs/>
                <w:sz w:val="20"/>
                <w:szCs w:val="20"/>
              </w:rPr>
              <w:t>421</w:t>
            </w:r>
            <w:r>
              <w:rPr>
                <w:rFonts w:ascii="Arial" w:hAnsi="Arial" w:cs="Arial"/>
                <w:b/>
                <w:bCs/>
                <w:sz w:val="20"/>
                <w:szCs w:val="20"/>
              </w:rPr>
              <w:t>,</w:t>
            </w:r>
            <w:r w:rsidRPr="00677DFB">
              <w:rPr>
                <w:rFonts w:ascii="Arial" w:hAnsi="Arial" w:cs="Arial"/>
                <w:b/>
                <w:bCs/>
                <w:sz w:val="20"/>
                <w:szCs w:val="20"/>
              </w:rPr>
              <w:t>541</w:t>
            </w:r>
          </w:p>
        </w:tc>
      </w:tr>
      <w:tr w:rsidR="00677DFB" w:rsidRPr="00677DFB" w14:paraId="732A0E2F" w14:textId="77777777" w:rsidTr="00D56D70">
        <w:trPr>
          <w:trHeight w:hRule="exact" w:val="334"/>
        </w:trPr>
        <w:tc>
          <w:tcPr>
            <w:tcW w:w="2752" w:type="pct"/>
            <w:vAlign w:val="bottom"/>
          </w:tcPr>
          <w:p w14:paraId="735F9C0B" w14:textId="77777777" w:rsidR="00677DFB" w:rsidRPr="00677DFB" w:rsidRDefault="00677DFB" w:rsidP="00677DFB">
            <w:pPr>
              <w:tabs>
                <w:tab w:val="right" w:pos="1202"/>
              </w:tabs>
              <w:spacing w:after="0" w:line="240" w:lineRule="auto"/>
              <w:outlineLvl w:val="0"/>
              <w:rPr>
                <w:rFonts w:ascii="Arial" w:eastAsia="Times New Roman" w:hAnsi="Arial" w:cs="Arial"/>
                <w:b/>
                <w:bCs/>
                <w:sz w:val="20"/>
                <w:szCs w:val="20"/>
                <w:lang w:val="en-US"/>
              </w:rPr>
            </w:pPr>
            <w:bookmarkStart w:id="177" w:name="_Toc4057435"/>
            <w:r w:rsidRPr="00677DFB">
              <w:rPr>
                <w:rFonts w:ascii="Arial" w:eastAsia="Calibri" w:hAnsi="Arial" w:cs="Arial"/>
                <w:b/>
                <w:bCs/>
                <w:sz w:val="20"/>
                <w:szCs w:val="20"/>
                <w:lang w:val="en-US"/>
              </w:rPr>
              <w:t>Total liabilities and total equity</w:t>
            </w:r>
            <w:bookmarkEnd w:id="177"/>
            <w:r w:rsidRPr="00677DFB">
              <w:rPr>
                <w:rFonts w:ascii="Arial" w:eastAsia="Calibri" w:hAnsi="Arial" w:cs="Arial"/>
                <w:b/>
                <w:bCs/>
                <w:sz w:val="20"/>
                <w:szCs w:val="20"/>
                <w:lang w:val="en-US"/>
              </w:rPr>
              <w:t xml:space="preserve"> </w:t>
            </w:r>
          </w:p>
        </w:tc>
        <w:tc>
          <w:tcPr>
            <w:tcW w:w="615" w:type="pct"/>
            <w:vAlign w:val="bottom"/>
          </w:tcPr>
          <w:p w14:paraId="35F246F6" w14:textId="77777777" w:rsidR="00677DFB" w:rsidRPr="00677DFB" w:rsidRDefault="00677DFB" w:rsidP="00677DFB">
            <w:pPr>
              <w:tabs>
                <w:tab w:val="right" w:pos="1202"/>
              </w:tabs>
              <w:spacing w:after="0" w:line="240" w:lineRule="auto"/>
              <w:jc w:val="center"/>
              <w:outlineLvl w:val="0"/>
              <w:rPr>
                <w:rFonts w:ascii="Arial" w:eastAsia="Times New Roman" w:hAnsi="Arial" w:cs="Arial"/>
                <w:b/>
                <w:bCs/>
                <w:sz w:val="20"/>
                <w:szCs w:val="20"/>
                <w:lang w:val="en-US"/>
              </w:rPr>
            </w:pPr>
          </w:p>
        </w:tc>
        <w:tc>
          <w:tcPr>
            <w:tcW w:w="817" w:type="pct"/>
            <w:tcBorders>
              <w:top w:val="single" w:sz="12" w:space="0" w:color="auto"/>
              <w:left w:val="nil"/>
              <w:bottom w:val="single" w:sz="12" w:space="0" w:color="auto"/>
              <w:right w:val="nil"/>
            </w:tcBorders>
            <w:shd w:val="clear" w:color="auto" w:fill="auto"/>
            <w:vAlign w:val="bottom"/>
          </w:tcPr>
          <w:p w14:paraId="2A9913AD" w14:textId="2BE38D48" w:rsidR="00677DFB" w:rsidRPr="00677DFB" w:rsidRDefault="00677DFB" w:rsidP="00677DFB">
            <w:pPr>
              <w:tabs>
                <w:tab w:val="right" w:pos="1202"/>
              </w:tabs>
              <w:spacing w:after="0" w:line="301" w:lineRule="exact"/>
              <w:jc w:val="right"/>
              <w:outlineLvl w:val="0"/>
              <w:rPr>
                <w:rFonts w:ascii="Arial" w:eastAsia="Times New Roman" w:hAnsi="Arial" w:cs="Arial"/>
                <w:b/>
                <w:bCs/>
                <w:color w:val="000000"/>
                <w:sz w:val="20"/>
                <w:szCs w:val="20"/>
              </w:rPr>
            </w:pPr>
            <w:r w:rsidRPr="00677DFB">
              <w:rPr>
                <w:rFonts w:ascii="Arial" w:hAnsi="Arial" w:cs="Arial"/>
                <w:b/>
                <w:bCs/>
                <w:sz w:val="20"/>
                <w:szCs w:val="20"/>
              </w:rPr>
              <w:t>3</w:t>
            </w:r>
            <w:r>
              <w:rPr>
                <w:rFonts w:ascii="Arial" w:hAnsi="Arial" w:cs="Arial"/>
                <w:b/>
                <w:bCs/>
                <w:sz w:val="20"/>
                <w:szCs w:val="20"/>
              </w:rPr>
              <w:t>,</w:t>
            </w:r>
            <w:r w:rsidRPr="00677DFB">
              <w:rPr>
                <w:rFonts w:ascii="Arial" w:hAnsi="Arial" w:cs="Arial"/>
                <w:b/>
                <w:bCs/>
                <w:sz w:val="20"/>
                <w:szCs w:val="20"/>
              </w:rPr>
              <w:t>849</w:t>
            </w:r>
            <w:r>
              <w:rPr>
                <w:rFonts w:ascii="Arial" w:hAnsi="Arial" w:cs="Arial"/>
                <w:b/>
                <w:bCs/>
                <w:sz w:val="20"/>
                <w:szCs w:val="20"/>
              </w:rPr>
              <w:t>,</w:t>
            </w:r>
            <w:r w:rsidRPr="00677DFB">
              <w:rPr>
                <w:rFonts w:ascii="Arial" w:hAnsi="Arial" w:cs="Arial"/>
                <w:b/>
                <w:bCs/>
                <w:sz w:val="20"/>
                <w:szCs w:val="20"/>
              </w:rPr>
              <w:t>165</w:t>
            </w:r>
          </w:p>
        </w:tc>
        <w:tc>
          <w:tcPr>
            <w:tcW w:w="817" w:type="pct"/>
            <w:tcBorders>
              <w:top w:val="single" w:sz="12" w:space="0" w:color="auto"/>
              <w:left w:val="nil"/>
              <w:bottom w:val="single" w:sz="12" w:space="0" w:color="auto"/>
              <w:right w:val="nil"/>
            </w:tcBorders>
            <w:shd w:val="clear" w:color="auto" w:fill="auto"/>
            <w:vAlign w:val="bottom"/>
          </w:tcPr>
          <w:p w14:paraId="57B91A12" w14:textId="27C5E5F3" w:rsidR="00677DFB" w:rsidRPr="00677DFB" w:rsidRDefault="00677DFB" w:rsidP="00677DFB">
            <w:pPr>
              <w:tabs>
                <w:tab w:val="right" w:pos="1202"/>
              </w:tabs>
              <w:spacing w:after="0" w:line="301" w:lineRule="exact"/>
              <w:jc w:val="right"/>
              <w:outlineLvl w:val="0"/>
              <w:rPr>
                <w:rFonts w:ascii="Arial" w:eastAsia="Times New Roman" w:hAnsi="Arial" w:cs="Arial"/>
                <w:b/>
                <w:bCs/>
                <w:sz w:val="20"/>
                <w:szCs w:val="20"/>
                <w:lang w:val="en-US"/>
              </w:rPr>
            </w:pPr>
            <w:r w:rsidRPr="00677DFB">
              <w:rPr>
                <w:rFonts w:ascii="Arial" w:hAnsi="Arial" w:cs="Arial"/>
                <w:b/>
                <w:bCs/>
                <w:sz w:val="20"/>
                <w:szCs w:val="20"/>
              </w:rPr>
              <w:t>3</w:t>
            </w:r>
            <w:r>
              <w:rPr>
                <w:rFonts w:ascii="Arial" w:hAnsi="Arial" w:cs="Arial"/>
                <w:b/>
                <w:bCs/>
                <w:sz w:val="20"/>
                <w:szCs w:val="20"/>
              </w:rPr>
              <w:t>,</w:t>
            </w:r>
            <w:r w:rsidRPr="00677DFB">
              <w:rPr>
                <w:rFonts w:ascii="Arial" w:hAnsi="Arial" w:cs="Arial"/>
                <w:b/>
                <w:bCs/>
                <w:sz w:val="20"/>
                <w:szCs w:val="20"/>
              </w:rPr>
              <w:t>853</w:t>
            </w:r>
            <w:r>
              <w:rPr>
                <w:rFonts w:ascii="Arial" w:hAnsi="Arial" w:cs="Arial"/>
                <w:b/>
                <w:bCs/>
                <w:sz w:val="20"/>
                <w:szCs w:val="20"/>
              </w:rPr>
              <w:t>,</w:t>
            </w:r>
            <w:r w:rsidRPr="00677DFB">
              <w:rPr>
                <w:rFonts w:ascii="Arial" w:hAnsi="Arial" w:cs="Arial"/>
                <w:b/>
                <w:bCs/>
                <w:sz w:val="20"/>
                <w:szCs w:val="20"/>
              </w:rPr>
              <w:t>249</w:t>
            </w:r>
          </w:p>
        </w:tc>
      </w:tr>
    </w:tbl>
    <w:p w14:paraId="55D5BC6F" w14:textId="459E719B" w:rsidR="00654FDF" w:rsidRDefault="00654FDF" w:rsidP="00253E85"/>
    <w:p w14:paraId="6A791A7A" w14:textId="0CAB9DC9" w:rsidR="00B34DD7" w:rsidRDefault="00B34DD7" w:rsidP="00253E85"/>
    <w:p w14:paraId="2ED0E9F5" w14:textId="45F23437" w:rsidR="00B34DD7" w:rsidRDefault="00B34DD7" w:rsidP="00253E85">
      <w:pPr>
        <w:rPr>
          <w:rFonts w:ascii="Arial" w:hAnsi="Arial" w:cs="Arial"/>
          <w:sz w:val="20"/>
          <w:szCs w:val="20"/>
          <w:lang w:val="en-GB"/>
        </w:rPr>
      </w:pPr>
      <w:r w:rsidRPr="00587444">
        <w:rPr>
          <w:rFonts w:ascii="Arial" w:hAnsi="Arial" w:cs="Arial"/>
          <w:sz w:val="20"/>
          <w:szCs w:val="20"/>
          <w:lang w:val="en-GB"/>
        </w:rPr>
        <w:t>The accompanying accounting policies and notes are an integral part of these financial statements</w:t>
      </w:r>
      <w:r>
        <w:rPr>
          <w:rFonts w:ascii="Arial" w:hAnsi="Arial" w:cs="Arial"/>
          <w:sz w:val="20"/>
          <w:szCs w:val="20"/>
          <w:lang w:val="en-GB"/>
        </w:rPr>
        <w:t>.</w:t>
      </w:r>
    </w:p>
    <w:p w14:paraId="77C9F898" w14:textId="1A52DE86" w:rsidR="00B34DD7" w:rsidRDefault="00B34DD7" w:rsidP="00253E85">
      <w:pPr>
        <w:rPr>
          <w:rFonts w:ascii="Arial" w:hAnsi="Arial" w:cs="Arial"/>
          <w:sz w:val="20"/>
          <w:szCs w:val="20"/>
          <w:lang w:val="en-GB"/>
        </w:rPr>
      </w:pPr>
    </w:p>
    <w:p w14:paraId="782F8588" w14:textId="77777777" w:rsidR="00B34DD7" w:rsidRDefault="00B34DD7" w:rsidP="00253E85"/>
    <w:p w14:paraId="2163CC91" w14:textId="77777777" w:rsidR="00B34DD7" w:rsidRDefault="00B34DD7" w:rsidP="00253E85"/>
    <w:p w14:paraId="179978FE" w14:textId="77777777" w:rsidR="00081803" w:rsidRDefault="00081803" w:rsidP="00253E85"/>
    <w:p w14:paraId="21D46713" w14:textId="6FF7FC5D" w:rsidR="00654FDF" w:rsidRDefault="00654FDF" w:rsidP="00253E85">
      <w:pPr>
        <w:sectPr w:rsidR="00654FDF">
          <w:headerReference w:type="default" r:id="rId18"/>
          <w:pgSz w:w="11906" w:h="16838"/>
          <w:pgMar w:top="1417" w:right="1417" w:bottom="1417" w:left="1417" w:header="708" w:footer="708" w:gutter="0"/>
          <w:cols w:space="708"/>
          <w:docGrid w:linePitch="360"/>
        </w:sectPr>
      </w:pPr>
    </w:p>
    <w:p w14:paraId="377515DC" w14:textId="0FF8E60A" w:rsidR="00081803" w:rsidRDefault="00081803" w:rsidP="00253E85"/>
    <w:tbl>
      <w:tblPr>
        <w:tblW w:w="5161" w:type="pct"/>
        <w:tblLayout w:type="fixed"/>
        <w:tblCellMar>
          <w:left w:w="119" w:type="dxa"/>
          <w:right w:w="119" w:type="dxa"/>
        </w:tblCellMar>
        <w:tblLook w:val="0000" w:firstRow="0" w:lastRow="0" w:firstColumn="0" w:lastColumn="0" w:noHBand="0" w:noVBand="0"/>
      </w:tblPr>
      <w:tblGrid>
        <w:gridCol w:w="7042"/>
        <w:gridCol w:w="1161"/>
        <w:gridCol w:w="1161"/>
      </w:tblGrid>
      <w:tr w:rsidR="00B34DD7" w:rsidRPr="00B34DD7" w14:paraId="68B3A0C0" w14:textId="77777777" w:rsidTr="00B34DD7">
        <w:trPr>
          <w:trHeight w:hRule="exact" w:val="227"/>
        </w:trPr>
        <w:tc>
          <w:tcPr>
            <w:tcW w:w="3760" w:type="pct"/>
            <w:vAlign w:val="bottom"/>
          </w:tcPr>
          <w:p w14:paraId="72C3ACCC"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sz w:val="19"/>
                <w:szCs w:val="19"/>
                <w:lang w:val="en-US"/>
              </w:rPr>
            </w:pPr>
          </w:p>
        </w:tc>
        <w:tc>
          <w:tcPr>
            <w:tcW w:w="620" w:type="pct"/>
            <w:shd w:val="clear" w:color="auto" w:fill="auto"/>
            <w:vAlign w:val="bottom"/>
          </w:tcPr>
          <w:p w14:paraId="57C8F4E9" w14:textId="5DAC9364"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r w:rsidRPr="00B34DD7">
              <w:rPr>
                <w:rFonts w:ascii="Arial" w:eastAsia="Calibri" w:hAnsi="Arial" w:cs="Arial"/>
                <w:b/>
                <w:bCs/>
                <w:sz w:val="19"/>
                <w:szCs w:val="19"/>
                <w:lang w:val="en-US"/>
              </w:rPr>
              <w:t>202</w:t>
            </w:r>
            <w:r w:rsidR="000319FB">
              <w:rPr>
                <w:rFonts w:ascii="Arial" w:eastAsia="Calibri" w:hAnsi="Arial" w:cs="Arial"/>
                <w:b/>
                <w:bCs/>
                <w:sz w:val="19"/>
                <w:szCs w:val="19"/>
                <w:lang w:val="en-US"/>
              </w:rPr>
              <w:t>3</w:t>
            </w:r>
          </w:p>
        </w:tc>
        <w:tc>
          <w:tcPr>
            <w:tcW w:w="620" w:type="pct"/>
            <w:vAlign w:val="bottom"/>
          </w:tcPr>
          <w:p w14:paraId="53687093" w14:textId="5B83377B"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78" w:name="_Toc4057438"/>
            <w:r w:rsidRPr="00B34DD7">
              <w:rPr>
                <w:rFonts w:ascii="Arial" w:eastAsia="Calibri" w:hAnsi="Arial" w:cs="Arial"/>
                <w:b/>
                <w:bCs/>
                <w:sz w:val="19"/>
                <w:szCs w:val="19"/>
                <w:lang w:val="en-US"/>
              </w:rPr>
              <w:t>202</w:t>
            </w:r>
            <w:bookmarkEnd w:id="178"/>
            <w:r w:rsidR="000319FB">
              <w:rPr>
                <w:rFonts w:ascii="Arial" w:eastAsia="Calibri" w:hAnsi="Arial" w:cs="Arial"/>
                <w:b/>
                <w:bCs/>
                <w:sz w:val="19"/>
                <w:szCs w:val="19"/>
                <w:lang w:val="en-US"/>
              </w:rPr>
              <w:t>2</w:t>
            </w:r>
          </w:p>
        </w:tc>
      </w:tr>
      <w:tr w:rsidR="00B34DD7" w:rsidRPr="00B34DD7" w14:paraId="4D2BF9B2" w14:textId="77777777" w:rsidTr="00B34DD7">
        <w:trPr>
          <w:trHeight w:hRule="exact" w:val="227"/>
        </w:trPr>
        <w:tc>
          <w:tcPr>
            <w:tcW w:w="3760" w:type="pct"/>
            <w:vAlign w:val="bottom"/>
          </w:tcPr>
          <w:p w14:paraId="4E2ACE6D"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sz w:val="19"/>
                <w:szCs w:val="19"/>
                <w:lang w:val="en-US"/>
              </w:rPr>
            </w:pPr>
            <w:bookmarkStart w:id="179" w:name="_Toc4057440"/>
            <w:r w:rsidRPr="00B34DD7">
              <w:rPr>
                <w:rFonts w:ascii="Arial" w:eastAsia="Calibri" w:hAnsi="Arial" w:cs="Arial"/>
                <w:b/>
                <w:sz w:val="19"/>
                <w:szCs w:val="19"/>
                <w:lang w:val="en-US"/>
              </w:rPr>
              <w:t>Notes</w:t>
            </w:r>
            <w:bookmarkEnd w:id="179"/>
          </w:p>
        </w:tc>
        <w:tc>
          <w:tcPr>
            <w:tcW w:w="620" w:type="pct"/>
            <w:shd w:val="clear" w:color="auto" w:fill="auto"/>
            <w:vAlign w:val="bottom"/>
          </w:tcPr>
          <w:p w14:paraId="5B3DFBEB" w14:textId="5B296A21" w:rsidR="00B34DD7" w:rsidRPr="00B34DD7" w:rsidRDefault="000319FB"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80" w:name="_Toc4057441"/>
            <w:r>
              <w:rPr>
                <w:rFonts w:ascii="Arial" w:eastAsia="Times New Roman" w:hAnsi="Arial" w:cs="Arial"/>
                <w:b/>
                <w:sz w:val="19"/>
                <w:szCs w:val="19"/>
                <w:lang w:val="en-US"/>
              </w:rPr>
              <w:t>EUR</w:t>
            </w:r>
            <w:r w:rsidR="00B34DD7" w:rsidRPr="00B34DD7">
              <w:rPr>
                <w:rFonts w:ascii="Arial" w:eastAsia="Times New Roman" w:hAnsi="Arial" w:cs="Arial"/>
                <w:b/>
                <w:sz w:val="19"/>
                <w:szCs w:val="19"/>
                <w:lang w:val="en-US"/>
              </w:rPr>
              <w:t xml:space="preserve"> ‘000</w:t>
            </w:r>
            <w:bookmarkEnd w:id="180"/>
          </w:p>
        </w:tc>
        <w:tc>
          <w:tcPr>
            <w:tcW w:w="620" w:type="pct"/>
            <w:vAlign w:val="bottom"/>
          </w:tcPr>
          <w:p w14:paraId="73F65BC8" w14:textId="70781A6F" w:rsidR="00B34DD7" w:rsidRPr="00B34DD7" w:rsidRDefault="000319FB" w:rsidP="00B34DD7">
            <w:pPr>
              <w:keepLines/>
              <w:tabs>
                <w:tab w:val="right" w:pos="1202"/>
              </w:tabs>
              <w:spacing w:after="0" w:line="240" w:lineRule="exact"/>
              <w:jc w:val="right"/>
              <w:outlineLvl w:val="0"/>
              <w:rPr>
                <w:rFonts w:ascii="Arial" w:eastAsia="Calibri" w:hAnsi="Arial" w:cs="Arial"/>
                <w:b/>
                <w:bCs/>
                <w:sz w:val="19"/>
                <w:szCs w:val="19"/>
                <w:lang w:val="en-US"/>
              </w:rPr>
            </w:pPr>
            <w:bookmarkStart w:id="181" w:name="_Toc4057442"/>
            <w:r>
              <w:rPr>
                <w:rFonts w:ascii="Arial" w:eastAsia="Times New Roman" w:hAnsi="Arial" w:cs="Arial"/>
                <w:b/>
                <w:sz w:val="19"/>
                <w:szCs w:val="19"/>
                <w:lang w:val="en-US"/>
              </w:rPr>
              <w:t>EUR</w:t>
            </w:r>
            <w:r w:rsidR="00B34DD7" w:rsidRPr="00B34DD7">
              <w:rPr>
                <w:rFonts w:ascii="Arial" w:eastAsia="Times New Roman" w:hAnsi="Arial" w:cs="Arial"/>
                <w:b/>
                <w:sz w:val="19"/>
                <w:szCs w:val="19"/>
                <w:lang w:val="en-US"/>
              </w:rPr>
              <w:t xml:space="preserve"> ‘000</w:t>
            </w:r>
            <w:bookmarkEnd w:id="181"/>
          </w:p>
        </w:tc>
      </w:tr>
      <w:tr w:rsidR="00B34DD7" w:rsidRPr="00B34DD7" w14:paraId="03C9DCFA" w14:textId="77777777" w:rsidTr="00B34DD7">
        <w:trPr>
          <w:trHeight w:hRule="exact" w:val="227"/>
        </w:trPr>
        <w:tc>
          <w:tcPr>
            <w:tcW w:w="3760" w:type="pct"/>
            <w:vAlign w:val="bottom"/>
          </w:tcPr>
          <w:p w14:paraId="2B170D30" w14:textId="77777777" w:rsidR="00B34DD7" w:rsidRPr="00B34DD7" w:rsidRDefault="00B34DD7" w:rsidP="00B34DD7">
            <w:pPr>
              <w:keepLines/>
              <w:tabs>
                <w:tab w:val="right" w:pos="1202"/>
                <w:tab w:val="left" w:pos="4633"/>
              </w:tabs>
              <w:spacing w:after="0" w:line="240" w:lineRule="exact"/>
              <w:outlineLvl w:val="0"/>
              <w:rPr>
                <w:rFonts w:ascii="Arial" w:eastAsia="Calibri" w:hAnsi="Arial" w:cs="Arial"/>
                <w:b/>
                <w:bCs/>
                <w:spacing w:val="-3"/>
                <w:sz w:val="19"/>
                <w:szCs w:val="19"/>
                <w:lang w:val="en-US"/>
              </w:rPr>
            </w:pPr>
            <w:bookmarkStart w:id="182" w:name="_Toc4057443"/>
            <w:r w:rsidRPr="00B34DD7">
              <w:rPr>
                <w:rFonts w:ascii="Arial" w:eastAsia="Calibri" w:hAnsi="Arial" w:cs="Arial"/>
                <w:b/>
                <w:bCs/>
                <w:sz w:val="19"/>
                <w:szCs w:val="19"/>
                <w:lang w:val="en-US"/>
              </w:rPr>
              <w:t>Operating activities</w:t>
            </w:r>
            <w:bookmarkEnd w:id="182"/>
            <w:r w:rsidRPr="00B34DD7">
              <w:rPr>
                <w:rFonts w:ascii="Arial" w:eastAsia="Calibri" w:hAnsi="Arial" w:cs="Arial"/>
                <w:b/>
                <w:bCs/>
                <w:sz w:val="19"/>
                <w:szCs w:val="19"/>
                <w:lang w:val="en-US"/>
              </w:rPr>
              <w:t xml:space="preserve"> </w:t>
            </w:r>
            <w:r w:rsidRPr="00B34DD7">
              <w:rPr>
                <w:rFonts w:ascii="Arial" w:eastAsia="Calibri" w:hAnsi="Arial" w:cs="Arial"/>
                <w:b/>
                <w:bCs/>
                <w:sz w:val="19"/>
                <w:szCs w:val="19"/>
                <w:lang w:val="en-US"/>
              </w:rPr>
              <w:tab/>
            </w:r>
          </w:p>
        </w:tc>
        <w:tc>
          <w:tcPr>
            <w:tcW w:w="620" w:type="pct"/>
            <w:shd w:val="clear" w:color="auto" w:fill="auto"/>
            <w:vAlign w:val="bottom"/>
          </w:tcPr>
          <w:p w14:paraId="2E61B704" w14:textId="77777777" w:rsidR="00B34DD7" w:rsidRPr="00B34DD7" w:rsidRDefault="00B34DD7" w:rsidP="00B34DD7">
            <w:pPr>
              <w:keepLines/>
              <w:tabs>
                <w:tab w:val="right" w:pos="1202"/>
              </w:tabs>
              <w:spacing w:after="0" w:line="240" w:lineRule="exact"/>
              <w:jc w:val="right"/>
              <w:outlineLvl w:val="0"/>
              <w:rPr>
                <w:rFonts w:ascii="Arial" w:eastAsia="Calibri" w:hAnsi="Arial" w:cs="Arial"/>
                <w:sz w:val="19"/>
                <w:szCs w:val="19"/>
                <w:lang w:val="en-US"/>
              </w:rPr>
            </w:pPr>
          </w:p>
        </w:tc>
        <w:tc>
          <w:tcPr>
            <w:tcW w:w="620" w:type="pct"/>
            <w:vAlign w:val="bottom"/>
          </w:tcPr>
          <w:p w14:paraId="75B6E05A" w14:textId="77777777" w:rsidR="00B34DD7" w:rsidRPr="00B34DD7" w:rsidRDefault="00B34DD7" w:rsidP="00B34DD7">
            <w:pPr>
              <w:keepLines/>
              <w:tabs>
                <w:tab w:val="right" w:pos="1202"/>
              </w:tabs>
              <w:spacing w:after="0" w:line="240" w:lineRule="exact"/>
              <w:jc w:val="right"/>
              <w:outlineLvl w:val="0"/>
              <w:rPr>
                <w:rFonts w:ascii="Arial" w:eastAsia="Calibri" w:hAnsi="Arial" w:cs="Arial"/>
                <w:sz w:val="19"/>
                <w:szCs w:val="19"/>
                <w:lang w:val="en-US"/>
              </w:rPr>
            </w:pPr>
          </w:p>
        </w:tc>
      </w:tr>
      <w:tr w:rsidR="00312C55" w:rsidRPr="00B34DD7" w14:paraId="1668C796" w14:textId="77777777" w:rsidTr="00E15567">
        <w:trPr>
          <w:trHeight w:hRule="exact" w:val="227"/>
        </w:trPr>
        <w:tc>
          <w:tcPr>
            <w:tcW w:w="3760" w:type="pct"/>
            <w:vAlign w:val="bottom"/>
          </w:tcPr>
          <w:p w14:paraId="722F1518" w14:textId="77777777" w:rsidR="00312C55" w:rsidRPr="00B34DD7" w:rsidRDefault="00312C55" w:rsidP="00312C55">
            <w:pPr>
              <w:keepLines/>
              <w:tabs>
                <w:tab w:val="right" w:pos="1202"/>
              </w:tabs>
              <w:spacing w:after="0" w:line="240" w:lineRule="exact"/>
              <w:outlineLvl w:val="0"/>
              <w:rPr>
                <w:rFonts w:ascii="Arial" w:eastAsia="Calibri" w:hAnsi="Arial" w:cs="Arial"/>
                <w:spacing w:val="-3"/>
                <w:sz w:val="19"/>
                <w:szCs w:val="19"/>
                <w:lang w:val="en-US"/>
              </w:rPr>
            </w:pPr>
            <w:bookmarkStart w:id="183" w:name="_Toc4057444"/>
            <w:r w:rsidRPr="00B34DD7">
              <w:rPr>
                <w:rFonts w:ascii="Arial" w:eastAsia="Calibri" w:hAnsi="Arial" w:cs="Arial"/>
                <w:sz w:val="19"/>
                <w:szCs w:val="19"/>
                <w:lang w:val="en-US"/>
              </w:rPr>
              <w:t>Profit before income tax</w:t>
            </w:r>
            <w:bookmarkEnd w:id="183"/>
          </w:p>
        </w:tc>
        <w:tc>
          <w:tcPr>
            <w:tcW w:w="620" w:type="pct"/>
            <w:vAlign w:val="bottom"/>
          </w:tcPr>
          <w:p w14:paraId="1349355A" w14:textId="69C4F60D"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18</w:t>
            </w:r>
            <w:r>
              <w:rPr>
                <w:rFonts w:ascii="Arial" w:hAnsi="Arial" w:cs="Arial"/>
                <w:sz w:val="18"/>
                <w:szCs w:val="18"/>
              </w:rPr>
              <w:t>,</w:t>
            </w:r>
            <w:r w:rsidRPr="007301FA">
              <w:rPr>
                <w:rFonts w:ascii="Arial" w:hAnsi="Arial" w:cs="Arial"/>
                <w:sz w:val="18"/>
                <w:szCs w:val="18"/>
              </w:rPr>
              <w:t>475</w:t>
            </w:r>
          </w:p>
        </w:tc>
        <w:tc>
          <w:tcPr>
            <w:tcW w:w="620" w:type="pct"/>
            <w:vAlign w:val="bottom"/>
          </w:tcPr>
          <w:p w14:paraId="7A908C71" w14:textId="24D65C6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30</w:t>
            </w:r>
            <w:r>
              <w:rPr>
                <w:rFonts w:ascii="Arial" w:hAnsi="Arial" w:cs="Arial"/>
                <w:sz w:val="18"/>
                <w:szCs w:val="18"/>
              </w:rPr>
              <w:t>,</w:t>
            </w:r>
            <w:r w:rsidRPr="007301FA">
              <w:rPr>
                <w:rFonts w:ascii="Arial" w:hAnsi="Arial" w:cs="Arial"/>
                <w:sz w:val="18"/>
                <w:szCs w:val="18"/>
              </w:rPr>
              <w:t>555</w:t>
            </w:r>
          </w:p>
        </w:tc>
      </w:tr>
      <w:tr w:rsidR="00312C55" w:rsidRPr="00B34DD7" w14:paraId="7818CD16" w14:textId="77777777" w:rsidTr="00E15567">
        <w:trPr>
          <w:trHeight w:hRule="exact" w:val="227"/>
        </w:trPr>
        <w:tc>
          <w:tcPr>
            <w:tcW w:w="3760" w:type="pct"/>
            <w:vAlign w:val="bottom"/>
          </w:tcPr>
          <w:p w14:paraId="4CBD74C6" w14:textId="77777777" w:rsidR="00312C55" w:rsidRPr="00B34DD7" w:rsidRDefault="00312C55" w:rsidP="00312C55">
            <w:pPr>
              <w:keepLines/>
              <w:tabs>
                <w:tab w:val="right" w:pos="1202"/>
              </w:tabs>
              <w:spacing w:after="0" w:line="240" w:lineRule="exact"/>
              <w:outlineLvl w:val="0"/>
              <w:rPr>
                <w:rFonts w:ascii="Arial" w:eastAsia="Calibri" w:hAnsi="Arial" w:cs="Arial"/>
                <w:i/>
                <w:sz w:val="19"/>
                <w:szCs w:val="19"/>
                <w:lang w:val="en-US"/>
              </w:rPr>
            </w:pPr>
            <w:bookmarkStart w:id="184" w:name="_Toc4057447"/>
            <w:r w:rsidRPr="00B34DD7">
              <w:rPr>
                <w:rFonts w:ascii="Arial" w:eastAsia="Calibri" w:hAnsi="Arial" w:cs="Arial"/>
                <w:i/>
                <w:sz w:val="19"/>
                <w:szCs w:val="19"/>
                <w:lang w:val="en-US"/>
              </w:rPr>
              <w:t>Adjustments to reconcile to net cash from and used in operating activities:</w:t>
            </w:r>
            <w:bookmarkEnd w:id="184"/>
          </w:p>
        </w:tc>
        <w:tc>
          <w:tcPr>
            <w:tcW w:w="620" w:type="pct"/>
            <w:vAlign w:val="bottom"/>
          </w:tcPr>
          <w:p w14:paraId="1B359B03" w14:textId="77777777"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p>
        </w:tc>
        <w:tc>
          <w:tcPr>
            <w:tcW w:w="620" w:type="pct"/>
            <w:vAlign w:val="bottom"/>
          </w:tcPr>
          <w:p w14:paraId="728875B6" w14:textId="7777777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p>
        </w:tc>
      </w:tr>
      <w:tr w:rsidR="00312C55" w:rsidRPr="00B34DD7" w14:paraId="54A837F2" w14:textId="77777777" w:rsidTr="00E15567">
        <w:trPr>
          <w:trHeight w:hRule="exact" w:val="227"/>
        </w:trPr>
        <w:tc>
          <w:tcPr>
            <w:tcW w:w="3760" w:type="pct"/>
            <w:vAlign w:val="bottom"/>
          </w:tcPr>
          <w:p w14:paraId="6A80BC80" w14:textId="77777777" w:rsidR="00312C55" w:rsidRPr="00B34DD7" w:rsidRDefault="00312C55" w:rsidP="00312C55">
            <w:pPr>
              <w:keepLines/>
              <w:tabs>
                <w:tab w:val="right" w:pos="1202"/>
              </w:tabs>
              <w:spacing w:after="0" w:line="240" w:lineRule="exact"/>
              <w:outlineLvl w:val="0"/>
              <w:rPr>
                <w:rFonts w:ascii="Arial" w:eastAsia="Calibri" w:hAnsi="Arial" w:cs="Arial"/>
                <w:spacing w:val="-3"/>
                <w:sz w:val="19"/>
                <w:szCs w:val="19"/>
                <w:lang w:val="en-US"/>
              </w:rPr>
            </w:pPr>
            <w:bookmarkStart w:id="185" w:name="_Toc4057448"/>
            <w:r w:rsidRPr="00B34DD7">
              <w:rPr>
                <w:rFonts w:ascii="Arial" w:eastAsia="Calibri" w:hAnsi="Arial" w:cs="Arial"/>
                <w:sz w:val="19"/>
                <w:szCs w:val="19"/>
                <w:lang w:val="en-US"/>
              </w:rPr>
              <w:t>Depreciation</w:t>
            </w:r>
            <w:bookmarkEnd w:id="185"/>
            <w:r w:rsidRPr="00B34DD7">
              <w:rPr>
                <w:rFonts w:ascii="Arial" w:eastAsia="Calibri" w:hAnsi="Arial" w:cs="Arial"/>
                <w:sz w:val="19"/>
                <w:szCs w:val="19"/>
                <w:lang w:val="en-US"/>
              </w:rPr>
              <w:t xml:space="preserve"> and </w:t>
            </w:r>
            <w:proofErr w:type="spellStart"/>
            <w:r w:rsidRPr="00B34DD7">
              <w:rPr>
                <w:rFonts w:ascii="Arial" w:eastAsia="Calibri" w:hAnsi="Arial" w:cs="Arial"/>
                <w:sz w:val="19"/>
                <w:szCs w:val="19"/>
                <w:lang w:val="en-US"/>
              </w:rPr>
              <w:t>amortisation</w:t>
            </w:r>
            <w:proofErr w:type="spellEnd"/>
          </w:p>
        </w:tc>
        <w:tc>
          <w:tcPr>
            <w:tcW w:w="620" w:type="pct"/>
            <w:vAlign w:val="bottom"/>
          </w:tcPr>
          <w:p w14:paraId="67CC6FE9" w14:textId="10DB9DF3"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333</w:t>
            </w:r>
          </w:p>
        </w:tc>
        <w:tc>
          <w:tcPr>
            <w:tcW w:w="620" w:type="pct"/>
            <w:vAlign w:val="bottom"/>
          </w:tcPr>
          <w:p w14:paraId="28EE2FB0" w14:textId="5447327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374</w:t>
            </w:r>
          </w:p>
        </w:tc>
      </w:tr>
      <w:tr w:rsidR="00312C55" w:rsidRPr="00B34DD7" w14:paraId="66552DBB" w14:textId="77777777" w:rsidTr="00E15567">
        <w:trPr>
          <w:trHeight w:hRule="exact" w:val="227"/>
        </w:trPr>
        <w:tc>
          <w:tcPr>
            <w:tcW w:w="3760" w:type="pct"/>
            <w:vAlign w:val="bottom"/>
          </w:tcPr>
          <w:p w14:paraId="547723EB" w14:textId="77777777" w:rsidR="00312C55" w:rsidRPr="00B34DD7" w:rsidRDefault="00312C55" w:rsidP="00312C55">
            <w:pPr>
              <w:tabs>
                <w:tab w:val="right" w:pos="1202"/>
              </w:tabs>
              <w:spacing w:after="0" w:line="240" w:lineRule="exact"/>
              <w:outlineLvl w:val="0"/>
              <w:rPr>
                <w:rFonts w:ascii="Arial" w:eastAsia="Calibri" w:hAnsi="Arial" w:cs="Arial"/>
                <w:bCs/>
                <w:spacing w:val="-2"/>
                <w:sz w:val="19"/>
                <w:szCs w:val="19"/>
                <w:lang w:val="en-US"/>
              </w:rPr>
            </w:pPr>
            <w:bookmarkStart w:id="186" w:name="_Toc4057451"/>
            <w:r w:rsidRPr="00B34DD7">
              <w:rPr>
                <w:rFonts w:ascii="Arial" w:eastAsia="Calibri" w:hAnsi="Arial" w:cs="Arial"/>
                <w:bCs/>
                <w:spacing w:val="-2"/>
                <w:sz w:val="19"/>
                <w:szCs w:val="19"/>
                <w:lang w:val="en-US"/>
              </w:rPr>
              <w:t>Impairment loss and provisions</w:t>
            </w:r>
            <w:bookmarkEnd w:id="186"/>
            <w:r w:rsidRPr="00B34DD7">
              <w:rPr>
                <w:rFonts w:ascii="Arial" w:eastAsia="Calibri" w:hAnsi="Arial" w:cs="Arial"/>
                <w:bCs/>
                <w:spacing w:val="-2"/>
                <w:sz w:val="19"/>
                <w:szCs w:val="19"/>
                <w:lang w:val="en-US"/>
              </w:rPr>
              <w:t xml:space="preserve"> </w:t>
            </w:r>
          </w:p>
        </w:tc>
        <w:tc>
          <w:tcPr>
            <w:tcW w:w="620" w:type="pct"/>
            <w:shd w:val="clear" w:color="auto" w:fill="auto"/>
            <w:vAlign w:val="bottom"/>
          </w:tcPr>
          <w:p w14:paraId="79A9C283" w14:textId="783424BE"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(4</w:t>
            </w:r>
            <w:r>
              <w:rPr>
                <w:rFonts w:ascii="Arial" w:hAnsi="Arial" w:cs="Arial"/>
                <w:sz w:val="18"/>
                <w:szCs w:val="18"/>
              </w:rPr>
              <w:t>,</w:t>
            </w:r>
            <w:r w:rsidRPr="007301FA">
              <w:rPr>
                <w:rFonts w:ascii="Arial" w:hAnsi="Arial" w:cs="Arial"/>
                <w:sz w:val="18"/>
                <w:szCs w:val="18"/>
              </w:rPr>
              <w:t>648)</w:t>
            </w:r>
          </w:p>
        </w:tc>
        <w:tc>
          <w:tcPr>
            <w:tcW w:w="620" w:type="pct"/>
            <w:shd w:val="clear" w:color="auto" w:fill="auto"/>
            <w:vAlign w:val="bottom"/>
          </w:tcPr>
          <w:p w14:paraId="00981B1F" w14:textId="5AE32FC9"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(17</w:t>
            </w:r>
            <w:r>
              <w:rPr>
                <w:rFonts w:ascii="Arial" w:hAnsi="Arial" w:cs="Arial"/>
                <w:sz w:val="18"/>
                <w:szCs w:val="18"/>
              </w:rPr>
              <w:t>,</w:t>
            </w:r>
            <w:r w:rsidRPr="007301FA">
              <w:rPr>
                <w:rFonts w:ascii="Arial" w:hAnsi="Arial" w:cs="Arial"/>
                <w:sz w:val="18"/>
                <w:szCs w:val="18"/>
              </w:rPr>
              <w:t>297)</w:t>
            </w:r>
          </w:p>
        </w:tc>
      </w:tr>
      <w:tr w:rsidR="00312C55" w:rsidRPr="00B34DD7" w14:paraId="77552187" w14:textId="77777777" w:rsidTr="00E15567">
        <w:trPr>
          <w:trHeight w:hRule="exact" w:val="227"/>
        </w:trPr>
        <w:tc>
          <w:tcPr>
            <w:tcW w:w="3760" w:type="pct"/>
            <w:vAlign w:val="bottom"/>
          </w:tcPr>
          <w:p w14:paraId="6CC844FC" w14:textId="77777777" w:rsidR="00312C55" w:rsidRPr="00B34DD7" w:rsidRDefault="00312C55" w:rsidP="00312C55">
            <w:pPr>
              <w:keepLines/>
              <w:tabs>
                <w:tab w:val="right" w:pos="1202"/>
              </w:tabs>
              <w:spacing w:after="0" w:line="240" w:lineRule="exact"/>
              <w:outlineLvl w:val="0"/>
              <w:rPr>
                <w:rFonts w:ascii="Arial" w:eastAsia="Calibri" w:hAnsi="Arial" w:cs="Arial"/>
                <w:iCs/>
                <w:sz w:val="19"/>
                <w:szCs w:val="19"/>
                <w:lang w:val="en-US"/>
              </w:rPr>
            </w:pPr>
            <w:bookmarkStart w:id="187" w:name="_Toc4057454"/>
            <w:r w:rsidRPr="00B34DD7">
              <w:rPr>
                <w:rFonts w:ascii="Arial" w:eastAsia="Calibri" w:hAnsi="Arial" w:cs="Arial"/>
                <w:iCs/>
                <w:sz w:val="19"/>
                <w:szCs w:val="19"/>
                <w:lang w:val="en-US"/>
              </w:rPr>
              <w:t>Accrued interest</w:t>
            </w:r>
            <w:bookmarkEnd w:id="187"/>
            <w:r w:rsidRPr="00B34DD7">
              <w:rPr>
                <w:rFonts w:ascii="Arial" w:eastAsia="Calibri" w:hAnsi="Arial" w:cs="Arial"/>
                <w:iCs/>
                <w:sz w:val="19"/>
                <w:szCs w:val="19"/>
                <w:lang w:val="en-US"/>
              </w:rPr>
              <w:t xml:space="preserve"> </w:t>
            </w:r>
          </w:p>
        </w:tc>
        <w:tc>
          <w:tcPr>
            <w:tcW w:w="620" w:type="pct"/>
            <w:shd w:val="clear" w:color="auto" w:fill="auto"/>
            <w:vAlign w:val="bottom"/>
          </w:tcPr>
          <w:p w14:paraId="5A0B6BFC" w14:textId="0558BE4F"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3</w:t>
            </w:r>
            <w:r>
              <w:rPr>
                <w:rFonts w:ascii="Arial" w:hAnsi="Arial" w:cs="Arial"/>
                <w:sz w:val="18"/>
                <w:szCs w:val="18"/>
              </w:rPr>
              <w:t>,</w:t>
            </w:r>
            <w:r w:rsidRPr="007301FA">
              <w:rPr>
                <w:rFonts w:ascii="Arial" w:hAnsi="Arial" w:cs="Arial"/>
                <w:sz w:val="18"/>
                <w:szCs w:val="18"/>
              </w:rPr>
              <w:t xml:space="preserve">397 </w:t>
            </w:r>
          </w:p>
        </w:tc>
        <w:tc>
          <w:tcPr>
            <w:tcW w:w="620" w:type="pct"/>
            <w:shd w:val="clear" w:color="auto" w:fill="auto"/>
            <w:vAlign w:val="bottom"/>
          </w:tcPr>
          <w:p w14:paraId="033A86E1" w14:textId="0FA0C934"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4</w:t>
            </w:r>
            <w:r>
              <w:rPr>
                <w:rFonts w:ascii="Arial" w:hAnsi="Arial" w:cs="Arial"/>
                <w:sz w:val="18"/>
                <w:szCs w:val="18"/>
              </w:rPr>
              <w:t>,</w:t>
            </w:r>
            <w:r w:rsidRPr="007301FA">
              <w:rPr>
                <w:rFonts w:ascii="Arial" w:hAnsi="Arial" w:cs="Arial"/>
                <w:sz w:val="18"/>
                <w:szCs w:val="18"/>
              </w:rPr>
              <w:t xml:space="preserve">379 </w:t>
            </w:r>
          </w:p>
        </w:tc>
      </w:tr>
      <w:tr w:rsidR="00312C55" w:rsidRPr="00B34DD7" w14:paraId="528163FE" w14:textId="77777777" w:rsidTr="00E15567">
        <w:trPr>
          <w:trHeight w:hRule="exact" w:val="227"/>
        </w:trPr>
        <w:tc>
          <w:tcPr>
            <w:tcW w:w="3760" w:type="pct"/>
            <w:vAlign w:val="bottom"/>
          </w:tcPr>
          <w:p w14:paraId="17F4364D" w14:textId="77777777" w:rsidR="00312C55" w:rsidRPr="00B34DD7" w:rsidRDefault="00312C55" w:rsidP="00312C55">
            <w:pPr>
              <w:keepLines/>
              <w:tabs>
                <w:tab w:val="right" w:pos="1202"/>
              </w:tabs>
              <w:spacing w:after="0" w:line="240" w:lineRule="exact"/>
              <w:outlineLvl w:val="0"/>
              <w:rPr>
                <w:rFonts w:ascii="Arial" w:eastAsia="Calibri" w:hAnsi="Arial" w:cs="Arial"/>
                <w:i/>
                <w:iCs/>
                <w:sz w:val="19"/>
                <w:szCs w:val="19"/>
                <w:lang w:val="en-US"/>
              </w:rPr>
            </w:pPr>
            <w:bookmarkStart w:id="188" w:name="_Toc4057457"/>
            <w:r w:rsidRPr="00B34DD7">
              <w:rPr>
                <w:rFonts w:ascii="Arial" w:eastAsia="Calibri" w:hAnsi="Arial" w:cs="Arial"/>
                <w:iCs/>
                <w:sz w:val="19"/>
                <w:szCs w:val="19"/>
                <w:lang w:val="en-US"/>
              </w:rPr>
              <w:t>Deferred fees</w:t>
            </w:r>
            <w:bookmarkEnd w:id="188"/>
            <w:r w:rsidRPr="00B34DD7">
              <w:rPr>
                <w:rFonts w:ascii="Arial" w:eastAsia="Calibri" w:hAnsi="Arial" w:cs="Arial"/>
                <w:iCs/>
                <w:sz w:val="19"/>
                <w:szCs w:val="19"/>
                <w:lang w:val="en-US"/>
              </w:rPr>
              <w:t xml:space="preserve"> </w:t>
            </w:r>
          </w:p>
        </w:tc>
        <w:tc>
          <w:tcPr>
            <w:tcW w:w="620" w:type="pct"/>
            <w:shd w:val="clear" w:color="auto" w:fill="auto"/>
            <w:vAlign w:val="bottom"/>
          </w:tcPr>
          <w:p w14:paraId="0ED3F4ED" w14:textId="1A2F5716"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(580)</w:t>
            </w:r>
          </w:p>
        </w:tc>
        <w:tc>
          <w:tcPr>
            <w:tcW w:w="620" w:type="pct"/>
            <w:shd w:val="clear" w:color="auto" w:fill="auto"/>
            <w:vAlign w:val="bottom"/>
          </w:tcPr>
          <w:p w14:paraId="7467F07A" w14:textId="252CB93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(939)</w:t>
            </w:r>
          </w:p>
        </w:tc>
      </w:tr>
      <w:tr w:rsidR="00312C55" w:rsidRPr="00B34DD7" w14:paraId="626B6B31" w14:textId="77777777" w:rsidTr="00E15567">
        <w:trPr>
          <w:trHeight w:hRule="exact" w:val="227"/>
        </w:trPr>
        <w:tc>
          <w:tcPr>
            <w:tcW w:w="3760" w:type="pct"/>
            <w:vAlign w:val="bottom"/>
          </w:tcPr>
          <w:p w14:paraId="48E5E1DD" w14:textId="77777777" w:rsidR="00312C55" w:rsidRPr="00B34DD7" w:rsidRDefault="00312C55" w:rsidP="00312C55">
            <w:pPr>
              <w:spacing w:after="0" w:line="240" w:lineRule="auto"/>
              <w:rPr>
                <w:rFonts w:ascii="Arial" w:eastAsia="Calibri" w:hAnsi="Arial" w:cs="Arial"/>
                <w:sz w:val="19"/>
                <w:szCs w:val="19"/>
                <w:lang w:val="en-US"/>
              </w:rPr>
            </w:pPr>
            <w:r w:rsidRPr="00B34DD7">
              <w:rPr>
                <w:rFonts w:ascii="Arial" w:eastAsia="Calibri" w:hAnsi="Arial" w:cs="Arial"/>
                <w:color w:val="000000"/>
                <w:sz w:val="19"/>
                <w:szCs w:val="19"/>
                <w:lang w:val="en-US"/>
              </w:rPr>
              <w:t>Net (loss)/gains from trading with derivative financial instruments</w:t>
            </w:r>
          </w:p>
        </w:tc>
        <w:tc>
          <w:tcPr>
            <w:tcW w:w="620" w:type="pct"/>
            <w:shd w:val="clear" w:color="auto" w:fill="auto"/>
            <w:vAlign w:val="bottom"/>
          </w:tcPr>
          <w:p w14:paraId="3616A5EA" w14:textId="3FC94A3E"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(290)</w:t>
            </w:r>
          </w:p>
        </w:tc>
        <w:tc>
          <w:tcPr>
            <w:tcW w:w="620" w:type="pct"/>
            <w:shd w:val="clear" w:color="auto" w:fill="auto"/>
            <w:vAlign w:val="bottom"/>
          </w:tcPr>
          <w:p w14:paraId="1DE7D88D" w14:textId="28320444"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 </w:t>
            </w:r>
          </w:p>
        </w:tc>
      </w:tr>
      <w:tr w:rsidR="00312C55" w:rsidRPr="00B34DD7" w14:paraId="67605904" w14:textId="77777777" w:rsidTr="00E15567">
        <w:trPr>
          <w:trHeight w:hRule="exact" w:val="227"/>
        </w:trPr>
        <w:tc>
          <w:tcPr>
            <w:tcW w:w="3760" w:type="pct"/>
            <w:vAlign w:val="bottom"/>
          </w:tcPr>
          <w:p w14:paraId="4DFC2C10" w14:textId="77777777" w:rsidR="00312C55" w:rsidRPr="00B34DD7" w:rsidRDefault="00312C55" w:rsidP="00312C55">
            <w:pPr>
              <w:spacing w:after="0" w:line="240" w:lineRule="auto"/>
              <w:rPr>
                <w:rFonts w:ascii="Arial" w:eastAsia="Calibri" w:hAnsi="Arial" w:cs="Arial"/>
                <w:sz w:val="19"/>
                <w:szCs w:val="19"/>
                <w:lang w:val="en-US"/>
              </w:rPr>
            </w:pPr>
            <w:r w:rsidRPr="00B34DD7">
              <w:rPr>
                <w:rFonts w:ascii="Arial" w:eastAsia="Calibri" w:hAnsi="Arial" w:cs="Arial"/>
                <w:sz w:val="19"/>
                <w:szCs w:val="19"/>
                <w:lang w:val="en-US"/>
              </w:rPr>
              <w:t>Other changes in assets at fair value</w:t>
            </w:r>
          </w:p>
        </w:tc>
        <w:tc>
          <w:tcPr>
            <w:tcW w:w="620" w:type="pct"/>
            <w:shd w:val="clear" w:color="auto" w:fill="auto"/>
            <w:vAlign w:val="bottom"/>
          </w:tcPr>
          <w:p w14:paraId="5E3345EA" w14:textId="19BB4C3C"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45</w:t>
            </w:r>
            <w:r w:rsidR="00513E29">
              <w:rPr>
                <w:rFonts w:ascii="Arial" w:hAnsi="Arial" w:cs="Arial"/>
                <w:sz w:val="18"/>
                <w:szCs w:val="18"/>
              </w:rPr>
              <w:t>5</w:t>
            </w:r>
            <w:r w:rsidRPr="007301FA">
              <w:rPr>
                <w:rFonts w:ascii="Arial" w:hAnsi="Arial" w:cs="Arial"/>
                <w:sz w:val="18"/>
                <w:szCs w:val="18"/>
              </w:rPr>
              <w:t xml:space="preserve"> </w:t>
            </w:r>
          </w:p>
        </w:tc>
        <w:tc>
          <w:tcPr>
            <w:tcW w:w="620" w:type="pct"/>
            <w:shd w:val="clear" w:color="auto" w:fill="auto"/>
            <w:vAlign w:val="bottom"/>
          </w:tcPr>
          <w:p w14:paraId="700E159F" w14:textId="3D1D4A95"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w:t>
            </w:r>
            <w:r w:rsidR="007852EB">
              <w:rPr>
                <w:rFonts w:ascii="Arial" w:hAnsi="Arial" w:cs="Arial"/>
                <w:sz w:val="18"/>
                <w:szCs w:val="18"/>
              </w:rPr>
              <w:t>85</w:t>
            </w:r>
            <w:r w:rsidRPr="007301FA">
              <w:rPr>
                <w:rFonts w:ascii="Arial" w:hAnsi="Arial" w:cs="Arial"/>
                <w:sz w:val="18"/>
                <w:szCs w:val="18"/>
              </w:rPr>
              <w:t xml:space="preserve"> </w:t>
            </w:r>
          </w:p>
        </w:tc>
      </w:tr>
      <w:tr w:rsidR="00312C55" w:rsidRPr="00B34DD7" w14:paraId="75C7C0DC" w14:textId="77777777" w:rsidTr="00E15567">
        <w:trPr>
          <w:trHeight w:hRule="exact" w:val="227"/>
        </w:trPr>
        <w:tc>
          <w:tcPr>
            <w:tcW w:w="3760" w:type="pct"/>
            <w:vAlign w:val="bottom"/>
          </w:tcPr>
          <w:p w14:paraId="7643C9CA" w14:textId="77777777" w:rsidR="00312C55" w:rsidRPr="00B34DD7" w:rsidRDefault="00312C55" w:rsidP="00312C55">
            <w:pPr>
              <w:keepLines/>
              <w:tabs>
                <w:tab w:val="right" w:pos="1202"/>
              </w:tabs>
              <w:spacing w:after="0" w:line="240" w:lineRule="exact"/>
              <w:outlineLvl w:val="0"/>
              <w:rPr>
                <w:rFonts w:ascii="Arial" w:eastAsia="Calibri" w:hAnsi="Arial" w:cs="Arial"/>
                <w:i/>
                <w:iCs/>
                <w:sz w:val="19"/>
                <w:szCs w:val="19"/>
                <w:lang w:val="en-US"/>
              </w:rPr>
            </w:pPr>
            <w:bookmarkStart w:id="189" w:name="_Toc4057462"/>
            <w:r w:rsidRPr="00B34DD7">
              <w:rPr>
                <w:rFonts w:ascii="Arial" w:eastAsia="Calibri" w:hAnsi="Arial" w:cs="Arial"/>
                <w:i/>
                <w:iCs/>
                <w:sz w:val="19"/>
                <w:szCs w:val="19"/>
                <w:lang w:val="en-US"/>
              </w:rPr>
              <w:t>Operating profit/(loss) before working capital changes</w:t>
            </w:r>
            <w:bookmarkEnd w:id="189"/>
          </w:p>
        </w:tc>
        <w:tc>
          <w:tcPr>
            <w:tcW w:w="620" w:type="pct"/>
            <w:vAlign w:val="bottom"/>
          </w:tcPr>
          <w:p w14:paraId="21A13455" w14:textId="592FCAB0" w:rsidR="00312C55" w:rsidRPr="00B34DD7" w:rsidRDefault="00312C55" w:rsidP="00312C55">
            <w:pPr>
              <w:keepLines/>
              <w:tabs>
                <w:tab w:val="right" w:pos="1202"/>
              </w:tabs>
              <w:spacing w:after="0" w:line="240" w:lineRule="exact"/>
              <w:jc w:val="right"/>
              <w:outlineLvl w:val="0"/>
              <w:rPr>
                <w:rFonts w:ascii="Arial" w:eastAsia="Times New Roman" w:hAnsi="Arial" w:cs="Arial"/>
                <w:i/>
                <w:iCs/>
                <w:color w:val="000000"/>
                <w:sz w:val="19"/>
                <w:szCs w:val="19"/>
              </w:rPr>
            </w:pPr>
            <w:r w:rsidRPr="007301FA">
              <w:rPr>
                <w:rFonts w:ascii="Arial" w:hAnsi="Arial" w:cs="Arial"/>
                <w:i/>
                <w:iCs/>
                <w:sz w:val="18"/>
                <w:szCs w:val="18"/>
              </w:rPr>
              <w:t xml:space="preserve"> 17</w:t>
            </w:r>
            <w:r>
              <w:rPr>
                <w:rFonts w:ascii="Arial" w:hAnsi="Arial" w:cs="Arial"/>
                <w:i/>
                <w:iCs/>
                <w:sz w:val="18"/>
                <w:szCs w:val="18"/>
              </w:rPr>
              <w:t>,</w:t>
            </w:r>
            <w:r w:rsidRPr="007301FA">
              <w:rPr>
                <w:rFonts w:ascii="Arial" w:hAnsi="Arial" w:cs="Arial"/>
                <w:i/>
                <w:iCs/>
                <w:sz w:val="18"/>
                <w:szCs w:val="18"/>
              </w:rPr>
              <w:t>14</w:t>
            </w:r>
            <w:r w:rsidR="00513E29">
              <w:rPr>
                <w:rFonts w:ascii="Arial" w:hAnsi="Arial" w:cs="Arial"/>
                <w:i/>
                <w:iCs/>
                <w:sz w:val="18"/>
                <w:szCs w:val="18"/>
              </w:rPr>
              <w:t>2</w:t>
            </w:r>
            <w:r w:rsidRPr="007301FA">
              <w:rPr>
                <w:rFonts w:ascii="Arial" w:hAnsi="Arial" w:cs="Arial"/>
                <w:i/>
                <w:iCs/>
                <w:sz w:val="18"/>
                <w:szCs w:val="18"/>
              </w:rPr>
              <w:t xml:space="preserve"> </w:t>
            </w:r>
          </w:p>
        </w:tc>
        <w:tc>
          <w:tcPr>
            <w:tcW w:w="620" w:type="pct"/>
            <w:vAlign w:val="bottom"/>
          </w:tcPr>
          <w:p w14:paraId="406174B9" w14:textId="009356EB" w:rsidR="00312C55" w:rsidRPr="00B34DD7" w:rsidRDefault="00312C55" w:rsidP="00312C55">
            <w:pPr>
              <w:keepLines/>
              <w:tabs>
                <w:tab w:val="right" w:pos="1202"/>
              </w:tabs>
              <w:spacing w:after="0" w:line="240" w:lineRule="exact"/>
              <w:jc w:val="right"/>
              <w:outlineLvl w:val="0"/>
              <w:rPr>
                <w:rFonts w:ascii="Arial" w:eastAsia="Calibri" w:hAnsi="Arial" w:cs="Arial"/>
                <w:bCs/>
                <w:i/>
                <w:sz w:val="19"/>
                <w:szCs w:val="19"/>
                <w:lang w:val="en-US"/>
              </w:rPr>
            </w:pPr>
            <w:r w:rsidRPr="007301FA">
              <w:rPr>
                <w:rFonts w:ascii="Arial" w:hAnsi="Arial" w:cs="Arial"/>
                <w:i/>
                <w:iCs/>
                <w:sz w:val="18"/>
                <w:szCs w:val="18"/>
              </w:rPr>
              <w:t xml:space="preserve"> 17</w:t>
            </w:r>
            <w:r>
              <w:rPr>
                <w:rFonts w:ascii="Arial" w:hAnsi="Arial" w:cs="Arial"/>
                <w:i/>
                <w:iCs/>
                <w:sz w:val="18"/>
                <w:szCs w:val="18"/>
              </w:rPr>
              <w:t>,</w:t>
            </w:r>
            <w:r w:rsidRPr="007301FA">
              <w:rPr>
                <w:rFonts w:ascii="Arial" w:hAnsi="Arial" w:cs="Arial"/>
                <w:i/>
                <w:iCs/>
                <w:sz w:val="18"/>
                <w:szCs w:val="18"/>
              </w:rPr>
              <w:t>65</w:t>
            </w:r>
            <w:r w:rsidR="007852EB">
              <w:rPr>
                <w:rFonts w:ascii="Arial" w:hAnsi="Arial" w:cs="Arial"/>
                <w:i/>
                <w:iCs/>
                <w:sz w:val="18"/>
                <w:szCs w:val="18"/>
              </w:rPr>
              <w:t>7</w:t>
            </w:r>
            <w:r w:rsidRPr="007301FA">
              <w:rPr>
                <w:rFonts w:ascii="Arial" w:hAnsi="Arial" w:cs="Arial"/>
                <w:i/>
                <w:iCs/>
                <w:sz w:val="18"/>
                <w:szCs w:val="18"/>
              </w:rPr>
              <w:t xml:space="preserve"> </w:t>
            </w:r>
          </w:p>
        </w:tc>
      </w:tr>
      <w:tr w:rsidR="00312C55" w:rsidRPr="00B34DD7" w14:paraId="7D1B32B8" w14:textId="77777777" w:rsidTr="00E15567">
        <w:trPr>
          <w:trHeight w:hRule="exact" w:val="227"/>
        </w:trPr>
        <w:tc>
          <w:tcPr>
            <w:tcW w:w="3760" w:type="pct"/>
            <w:vAlign w:val="bottom"/>
          </w:tcPr>
          <w:p w14:paraId="0B3EA818" w14:textId="77777777" w:rsidR="00312C55" w:rsidRPr="00B34DD7" w:rsidRDefault="00312C55" w:rsidP="00312C55">
            <w:pPr>
              <w:keepLines/>
              <w:tabs>
                <w:tab w:val="right" w:pos="1202"/>
              </w:tabs>
              <w:spacing w:after="0" w:line="240" w:lineRule="exact"/>
              <w:outlineLvl w:val="0"/>
              <w:rPr>
                <w:rFonts w:ascii="Arial" w:eastAsia="Calibri" w:hAnsi="Arial" w:cs="Arial"/>
                <w:i/>
                <w:iCs/>
                <w:sz w:val="19"/>
                <w:szCs w:val="19"/>
                <w:lang w:val="en-US"/>
              </w:rPr>
            </w:pPr>
            <w:bookmarkStart w:id="190" w:name="_Toc4057465"/>
            <w:r w:rsidRPr="00B34DD7">
              <w:rPr>
                <w:rFonts w:ascii="Arial" w:eastAsia="Calibri" w:hAnsi="Arial" w:cs="Arial"/>
                <w:i/>
                <w:iCs/>
                <w:sz w:val="19"/>
                <w:szCs w:val="19"/>
                <w:lang w:val="en-US"/>
              </w:rPr>
              <w:t>Changes in operating assets and liabilities:</w:t>
            </w:r>
            <w:bookmarkEnd w:id="190"/>
          </w:p>
        </w:tc>
        <w:tc>
          <w:tcPr>
            <w:tcW w:w="620" w:type="pct"/>
            <w:vAlign w:val="bottom"/>
          </w:tcPr>
          <w:p w14:paraId="7DC3510B" w14:textId="77777777"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p>
        </w:tc>
        <w:tc>
          <w:tcPr>
            <w:tcW w:w="620" w:type="pct"/>
            <w:vAlign w:val="bottom"/>
          </w:tcPr>
          <w:p w14:paraId="49091944" w14:textId="7777777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p>
        </w:tc>
      </w:tr>
      <w:tr w:rsidR="00312C55" w:rsidRPr="00B34DD7" w14:paraId="696E2E6C" w14:textId="77777777" w:rsidTr="00E15567">
        <w:trPr>
          <w:trHeight w:hRule="exact" w:val="227"/>
        </w:trPr>
        <w:tc>
          <w:tcPr>
            <w:tcW w:w="3760" w:type="pct"/>
            <w:vAlign w:val="bottom"/>
          </w:tcPr>
          <w:p w14:paraId="1775C810"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1" w:name="_Toc4057466"/>
            <w:r w:rsidRPr="00312C55">
              <w:rPr>
                <w:rFonts w:ascii="Arial" w:eastAsia="Calibri" w:hAnsi="Arial" w:cs="Arial"/>
                <w:sz w:val="19"/>
                <w:szCs w:val="19"/>
                <w:lang w:val="en-US"/>
              </w:rPr>
              <w:t>Net (increase) in deposits with other banks, before impairment</w:t>
            </w:r>
            <w:bookmarkEnd w:id="191"/>
          </w:p>
        </w:tc>
        <w:tc>
          <w:tcPr>
            <w:tcW w:w="620" w:type="pct"/>
            <w:shd w:val="clear" w:color="auto" w:fill="auto"/>
            <w:vAlign w:val="bottom"/>
          </w:tcPr>
          <w:p w14:paraId="1C88D42C" w14:textId="6ADDEE8E"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(84</w:t>
            </w:r>
            <w:r>
              <w:rPr>
                <w:rFonts w:ascii="Arial" w:hAnsi="Arial" w:cs="Arial"/>
                <w:sz w:val="18"/>
                <w:szCs w:val="18"/>
              </w:rPr>
              <w:t>,</w:t>
            </w:r>
            <w:r w:rsidRPr="007301FA">
              <w:rPr>
                <w:rFonts w:ascii="Arial" w:hAnsi="Arial" w:cs="Arial"/>
                <w:sz w:val="18"/>
                <w:szCs w:val="18"/>
              </w:rPr>
              <w:t>947)</w:t>
            </w:r>
          </w:p>
        </w:tc>
        <w:tc>
          <w:tcPr>
            <w:tcW w:w="620" w:type="pct"/>
            <w:shd w:val="clear" w:color="auto" w:fill="auto"/>
            <w:vAlign w:val="bottom"/>
          </w:tcPr>
          <w:p w14:paraId="484064F7" w14:textId="5D9DBCE5"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w:t>
            </w:r>
            <w:r>
              <w:rPr>
                <w:rFonts w:ascii="Arial" w:hAnsi="Arial" w:cs="Arial"/>
                <w:sz w:val="18"/>
                <w:szCs w:val="18"/>
              </w:rPr>
              <w:t>,</w:t>
            </w:r>
            <w:r w:rsidRPr="007301FA">
              <w:rPr>
                <w:rFonts w:ascii="Arial" w:hAnsi="Arial" w:cs="Arial"/>
                <w:sz w:val="18"/>
                <w:szCs w:val="18"/>
              </w:rPr>
              <w:t>023)</w:t>
            </w:r>
          </w:p>
        </w:tc>
      </w:tr>
      <w:tr w:rsidR="00312C55" w:rsidRPr="00B34DD7" w14:paraId="1E192F66" w14:textId="77777777" w:rsidTr="00E15567">
        <w:trPr>
          <w:trHeight w:hRule="exact" w:val="227"/>
        </w:trPr>
        <w:tc>
          <w:tcPr>
            <w:tcW w:w="3760" w:type="pct"/>
            <w:vAlign w:val="bottom"/>
          </w:tcPr>
          <w:p w14:paraId="42F7C525" w14:textId="0CAEFCE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2" w:name="_Toc4057469"/>
            <w:r w:rsidRPr="00312C55">
              <w:rPr>
                <w:rFonts w:ascii="Arial" w:eastAsia="Calibri" w:hAnsi="Arial" w:cs="Arial"/>
                <w:sz w:val="19"/>
                <w:szCs w:val="19"/>
                <w:lang w:val="en-US"/>
              </w:rPr>
              <w:t>Net (increase)/decrease in loans to financial institutions, before impairment</w:t>
            </w:r>
            <w:bookmarkEnd w:id="192"/>
          </w:p>
        </w:tc>
        <w:tc>
          <w:tcPr>
            <w:tcW w:w="620" w:type="pct"/>
            <w:shd w:val="clear" w:color="auto" w:fill="auto"/>
            <w:vAlign w:val="bottom"/>
          </w:tcPr>
          <w:p w14:paraId="3652E31A" w14:textId="33E3E354"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(61</w:t>
            </w:r>
            <w:r>
              <w:rPr>
                <w:rFonts w:ascii="Arial" w:hAnsi="Arial" w:cs="Arial"/>
                <w:sz w:val="18"/>
                <w:szCs w:val="18"/>
              </w:rPr>
              <w:t>,</w:t>
            </w:r>
            <w:r w:rsidRPr="007301FA">
              <w:rPr>
                <w:rFonts w:ascii="Arial" w:hAnsi="Arial" w:cs="Arial"/>
                <w:sz w:val="18"/>
                <w:szCs w:val="18"/>
              </w:rPr>
              <w:t>211)</w:t>
            </w:r>
          </w:p>
        </w:tc>
        <w:tc>
          <w:tcPr>
            <w:tcW w:w="620" w:type="pct"/>
            <w:shd w:val="clear" w:color="auto" w:fill="auto"/>
            <w:vAlign w:val="bottom"/>
          </w:tcPr>
          <w:p w14:paraId="24DF1AF0" w14:textId="1414B8E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14</w:t>
            </w:r>
            <w:r>
              <w:rPr>
                <w:rFonts w:ascii="Arial" w:hAnsi="Arial" w:cs="Arial"/>
                <w:sz w:val="18"/>
                <w:szCs w:val="18"/>
              </w:rPr>
              <w:t>,</w:t>
            </w:r>
            <w:r w:rsidRPr="007301FA">
              <w:rPr>
                <w:rFonts w:ascii="Arial" w:hAnsi="Arial" w:cs="Arial"/>
                <w:sz w:val="18"/>
                <w:szCs w:val="18"/>
              </w:rPr>
              <w:t xml:space="preserve">551 </w:t>
            </w:r>
          </w:p>
        </w:tc>
      </w:tr>
      <w:tr w:rsidR="00312C55" w:rsidRPr="00B34DD7" w14:paraId="20AF6DBD" w14:textId="77777777" w:rsidTr="00E15567">
        <w:trPr>
          <w:trHeight w:hRule="exact" w:val="227"/>
        </w:trPr>
        <w:tc>
          <w:tcPr>
            <w:tcW w:w="3760" w:type="pct"/>
            <w:vAlign w:val="bottom"/>
          </w:tcPr>
          <w:p w14:paraId="473C1719" w14:textId="6F216983"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3" w:name="_Toc4057472"/>
            <w:r w:rsidRPr="00312C55">
              <w:rPr>
                <w:rFonts w:ascii="Arial" w:eastAsia="Calibri" w:hAnsi="Arial" w:cs="Arial"/>
                <w:sz w:val="19"/>
                <w:szCs w:val="19"/>
                <w:lang w:val="en-US"/>
              </w:rPr>
              <w:t>Net (increase)/decrease in loans to other customers, before impairment</w:t>
            </w:r>
            <w:bookmarkEnd w:id="193"/>
            <w:r w:rsidRPr="00312C55">
              <w:rPr>
                <w:rFonts w:ascii="Arial" w:eastAsia="Calibri" w:hAnsi="Arial" w:cs="Arial"/>
                <w:sz w:val="19"/>
                <w:szCs w:val="19"/>
                <w:lang w:val="en-US"/>
              </w:rPr>
              <w:t xml:space="preserve"> </w:t>
            </w:r>
          </w:p>
        </w:tc>
        <w:tc>
          <w:tcPr>
            <w:tcW w:w="620" w:type="pct"/>
            <w:shd w:val="clear" w:color="auto" w:fill="auto"/>
            <w:vAlign w:val="bottom"/>
          </w:tcPr>
          <w:p w14:paraId="674EF904" w14:textId="38A27320"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(53</w:t>
            </w:r>
            <w:r>
              <w:rPr>
                <w:rFonts w:ascii="Arial" w:hAnsi="Arial" w:cs="Arial"/>
                <w:sz w:val="18"/>
                <w:szCs w:val="18"/>
              </w:rPr>
              <w:t>,</w:t>
            </w:r>
            <w:r w:rsidRPr="007301FA">
              <w:rPr>
                <w:rFonts w:ascii="Arial" w:hAnsi="Arial" w:cs="Arial"/>
                <w:sz w:val="18"/>
                <w:szCs w:val="18"/>
              </w:rPr>
              <w:t>709)</w:t>
            </w:r>
          </w:p>
        </w:tc>
        <w:tc>
          <w:tcPr>
            <w:tcW w:w="620" w:type="pct"/>
            <w:shd w:val="clear" w:color="auto" w:fill="auto"/>
            <w:vAlign w:val="bottom"/>
          </w:tcPr>
          <w:p w14:paraId="5BB3ED9C" w14:textId="4125B22A"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39</w:t>
            </w:r>
            <w:r>
              <w:rPr>
                <w:rFonts w:ascii="Arial" w:hAnsi="Arial" w:cs="Arial"/>
                <w:sz w:val="18"/>
                <w:szCs w:val="18"/>
              </w:rPr>
              <w:t>,</w:t>
            </w:r>
            <w:r w:rsidRPr="007301FA">
              <w:rPr>
                <w:rFonts w:ascii="Arial" w:hAnsi="Arial" w:cs="Arial"/>
                <w:sz w:val="18"/>
                <w:szCs w:val="18"/>
              </w:rPr>
              <w:t xml:space="preserve">115 </w:t>
            </w:r>
          </w:p>
        </w:tc>
      </w:tr>
      <w:tr w:rsidR="00312C55" w:rsidRPr="00B34DD7" w14:paraId="63D7A4CB" w14:textId="77777777" w:rsidTr="00E15567">
        <w:trPr>
          <w:trHeight w:hRule="exact" w:val="227"/>
        </w:trPr>
        <w:tc>
          <w:tcPr>
            <w:tcW w:w="3760" w:type="pct"/>
            <w:vAlign w:val="bottom"/>
          </w:tcPr>
          <w:p w14:paraId="0511AD00" w14:textId="2F2E5CD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4" w:name="_Toc4057478"/>
            <w:r w:rsidRPr="00312C55">
              <w:rPr>
                <w:rFonts w:ascii="Arial" w:eastAsia="Calibri" w:hAnsi="Arial" w:cs="Arial"/>
                <w:sz w:val="19"/>
                <w:szCs w:val="19"/>
                <w:lang w:val="en-US"/>
              </w:rPr>
              <w:t>Net</w:t>
            </w:r>
            <w:r w:rsidRPr="00312C55">
              <w:rPr>
                <w:rFonts w:ascii="Arial" w:eastAsia="Times New Roman" w:hAnsi="Arial" w:cs="Arial"/>
                <w:sz w:val="19"/>
                <w:szCs w:val="19"/>
                <w:lang w:val="en-US"/>
              </w:rPr>
              <w:t xml:space="preserve"> </w:t>
            </w:r>
            <w:r w:rsidRPr="00312C55">
              <w:rPr>
                <w:rFonts w:ascii="Arial" w:eastAsia="Calibri" w:hAnsi="Arial" w:cs="Arial"/>
                <w:sz w:val="19"/>
                <w:szCs w:val="19"/>
                <w:lang w:val="en-US"/>
              </w:rPr>
              <w:t xml:space="preserve">(increase) in </w:t>
            </w:r>
            <w:bookmarkEnd w:id="194"/>
            <w:r w:rsidRPr="00312C55">
              <w:rPr>
                <w:rFonts w:ascii="Arial" w:eastAsia="Calibri" w:hAnsi="Arial" w:cs="Arial"/>
                <w:sz w:val="19"/>
                <w:szCs w:val="19"/>
                <w:lang w:val="en-US"/>
              </w:rPr>
              <w:t>foreclosed assets</w:t>
            </w:r>
          </w:p>
        </w:tc>
        <w:tc>
          <w:tcPr>
            <w:tcW w:w="620" w:type="pct"/>
            <w:vAlign w:val="bottom"/>
          </w:tcPr>
          <w:p w14:paraId="12269B77" w14:textId="324BB110"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(74)</w:t>
            </w:r>
          </w:p>
        </w:tc>
        <w:tc>
          <w:tcPr>
            <w:tcW w:w="620" w:type="pct"/>
            <w:vAlign w:val="bottom"/>
          </w:tcPr>
          <w:p w14:paraId="6E26DC20" w14:textId="1CD491D3"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(481)</w:t>
            </w:r>
          </w:p>
        </w:tc>
      </w:tr>
      <w:tr w:rsidR="00312C55" w:rsidRPr="00B34DD7" w14:paraId="229E4F42" w14:textId="77777777" w:rsidTr="00E15567">
        <w:trPr>
          <w:trHeight w:hRule="exact" w:val="227"/>
        </w:trPr>
        <w:tc>
          <w:tcPr>
            <w:tcW w:w="3760" w:type="pct"/>
            <w:vAlign w:val="bottom"/>
          </w:tcPr>
          <w:p w14:paraId="62D9F29C" w14:textId="78267072"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5" w:name="_Toc4057481"/>
            <w:r w:rsidRPr="00312C55">
              <w:rPr>
                <w:rFonts w:ascii="Arial" w:eastAsia="Calibri" w:hAnsi="Arial" w:cs="Arial"/>
                <w:sz w:val="19"/>
                <w:szCs w:val="19"/>
                <w:lang w:val="en-US"/>
              </w:rPr>
              <w:t>Net</w:t>
            </w:r>
            <w:r w:rsidRPr="00312C55">
              <w:rPr>
                <w:rFonts w:ascii="Times New Roman" w:eastAsia="Times New Roman" w:hAnsi="Times New Roman" w:cs="Times New Roman"/>
                <w:sz w:val="19"/>
                <w:szCs w:val="19"/>
                <w:lang w:val="en-US"/>
              </w:rPr>
              <w:t xml:space="preserve"> </w:t>
            </w:r>
            <w:r w:rsidRPr="00312C55">
              <w:rPr>
                <w:rFonts w:ascii="Arial" w:eastAsia="Calibri" w:hAnsi="Arial" w:cs="Arial"/>
                <w:sz w:val="19"/>
                <w:szCs w:val="19"/>
                <w:lang w:val="en-US"/>
              </w:rPr>
              <w:t>increase) in other assets, before impairment</w:t>
            </w:r>
            <w:bookmarkEnd w:id="195"/>
            <w:r w:rsidRPr="00312C55">
              <w:rPr>
                <w:rFonts w:ascii="Arial" w:eastAsia="Calibri" w:hAnsi="Arial" w:cs="Arial"/>
                <w:sz w:val="19"/>
                <w:szCs w:val="19"/>
                <w:lang w:val="en-US"/>
              </w:rPr>
              <w:t xml:space="preserve"> </w:t>
            </w:r>
          </w:p>
        </w:tc>
        <w:tc>
          <w:tcPr>
            <w:tcW w:w="620" w:type="pct"/>
            <w:vAlign w:val="bottom"/>
          </w:tcPr>
          <w:p w14:paraId="5E3D35F8" w14:textId="0F975A00"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(1</w:t>
            </w:r>
            <w:r>
              <w:rPr>
                <w:rFonts w:ascii="Arial" w:hAnsi="Arial" w:cs="Arial"/>
                <w:sz w:val="18"/>
                <w:szCs w:val="18"/>
              </w:rPr>
              <w:t>,</w:t>
            </w:r>
            <w:r w:rsidRPr="007301FA">
              <w:rPr>
                <w:rFonts w:ascii="Arial" w:hAnsi="Arial" w:cs="Arial"/>
                <w:sz w:val="18"/>
                <w:szCs w:val="18"/>
              </w:rPr>
              <w:t>007)</w:t>
            </w:r>
          </w:p>
        </w:tc>
        <w:tc>
          <w:tcPr>
            <w:tcW w:w="620" w:type="pct"/>
            <w:vAlign w:val="bottom"/>
          </w:tcPr>
          <w:p w14:paraId="6D4C4920" w14:textId="5121D173"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(941)</w:t>
            </w:r>
          </w:p>
        </w:tc>
      </w:tr>
      <w:tr w:rsidR="00312C55" w:rsidRPr="00B34DD7" w14:paraId="76008D6E" w14:textId="77777777" w:rsidTr="00E15567">
        <w:trPr>
          <w:trHeight w:hRule="exact" w:val="227"/>
        </w:trPr>
        <w:tc>
          <w:tcPr>
            <w:tcW w:w="3760" w:type="pct"/>
            <w:vAlign w:val="bottom"/>
          </w:tcPr>
          <w:p w14:paraId="2E53498E" w14:textId="38F3B2FD"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196" w:name="_Toc4057484"/>
            <w:r w:rsidRPr="00312C55">
              <w:rPr>
                <w:rFonts w:ascii="Arial" w:eastAsia="Calibri" w:hAnsi="Arial" w:cs="Arial"/>
                <w:sz w:val="19"/>
                <w:szCs w:val="19"/>
                <w:lang w:val="en-US"/>
              </w:rPr>
              <w:t xml:space="preserve">Net </w:t>
            </w:r>
            <w:proofErr w:type="spellStart"/>
            <w:r w:rsidRPr="00312C55">
              <w:rPr>
                <w:rFonts w:ascii="Arial" w:eastAsia="Calibri" w:hAnsi="Arial" w:cs="Arial"/>
                <w:sz w:val="19"/>
                <w:szCs w:val="19"/>
                <w:lang w:val="en-US"/>
              </w:rPr>
              <w:t>idecrease</w:t>
            </w:r>
            <w:proofErr w:type="spellEnd"/>
            <w:r w:rsidRPr="00312C55">
              <w:rPr>
                <w:rFonts w:ascii="Arial" w:eastAsia="Calibri" w:hAnsi="Arial" w:cs="Arial"/>
                <w:sz w:val="19"/>
                <w:szCs w:val="19"/>
                <w:lang w:val="en-US"/>
              </w:rPr>
              <w:t>) in deposits from banks and companies</w:t>
            </w:r>
            <w:bookmarkEnd w:id="196"/>
            <w:r w:rsidRPr="00312C55">
              <w:rPr>
                <w:rFonts w:ascii="Arial" w:eastAsia="Calibri" w:hAnsi="Arial" w:cs="Arial"/>
                <w:sz w:val="19"/>
                <w:szCs w:val="19"/>
                <w:lang w:val="en-US"/>
              </w:rPr>
              <w:t xml:space="preserve"> </w:t>
            </w:r>
          </w:p>
        </w:tc>
        <w:tc>
          <w:tcPr>
            <w:tcW w:w="620" w:type="pct"/>
            <w:vAlign w:val="bottom"/>
          </w:tcPr>
          <w:p w14:paraId="4C39975D" w14:textId="7541EC36"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(31</w:t>
            </w:r>
            <w:r>
              <w:rPr>
                <w:rFonts w:ascii="Arial" w:hAnsi="Arial" w:cs="Arial"/>
                <w:sz w:val="18"/>
                <w:szCs w:val="18"/>
              </w:rPr>
              <w:t>,</w:t>
            </w:r>
            <w:r w:rsidRPr="007301FA">
              <w:rPr>
                <w:rFonts w:ascii="Arial" w:hAnsi="Arial" w:cs="Arial"/>
                <w:sz w:val="18"/>
                <w:szCs w:val="18"/>
              </w:rPr>
              <w:t>482)</w:t>
            </w:r>
          </w:p>
        </w:tc>
        <w:tc>
          <w:tcPr>
            <w:tcW w:w="620" w:type="pct"/>
            <w:vAlign w:val="bottom"/>
          </w:tcPr>
          <w:p w14:paraId="5870AF43" w14:textId="5FEB175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(46</w:t>
            </w:r>
            <w:r>
              <w:rPr>
                <w:rFonts w:ascii="Arial" w:hAnsi="Arial" w:cs="Arial"/>
                <w:sz w:val="18"/>
                <w:szCs w:val="18"/>
              </w:rPr>
              <w:t>,</w:t>
            </w:r>
            <w:r w:rsidRPr="007301FA">
              <w:rPr>
                <w:rFonts w:ascii="Arial" w:hAnsi="Arial" w:cs="Arial"/>
                <w:sz w:val="18"/>
                <w:szCs w:val="18"/>
              </w:rPr>
              <w:t>827)</w:t>
            </w:r>
          </w:p>
        </w:tc>
      </w:tr>
      <w:tr w:rsidR="00312C55" w:rsidRPr="00B34DD7" w14:paraId="124963BD" w14:textId="77777777" w:rsidTr="00E15567">
        <w:trPr>
          <w:trHeight w:hRule="exact" w:val="227"/>
        </w:trPr>
        <w:tc>
          <w:tcPr>
            <w:tcW w:w="3760" w:type="pct"/>
            <w:vAlign w:val="bottom"/>
          </w:tcPr>
          <w:p w14:paraId="0E3EAAFA" w14:textId="7E8B16B9" w:rsidR="00312C55" w:rsidRPr="00312C55" w:rsidRDefault="00312C55" w:rsidP="00312C55">
            <w:pPr>
              <w:keepLines/>
              <w:tabs>
                <w:tab w:val="right" w:pos="1202"/>
              </w:tabs>
              <w:spacing w:after="0" w:line="240" w:lineRule="exact"/>
              <w:outlineLvl w:val="0"/>
              <w:rPr>
                <w:rFonts w:ascii="Arial" w:eastAsia="Calibri" w:hAnsi="Arial" w:cs="Arial"/>
                <w:spacing w:val="-2"/>
                <w:sz w:val="19"/>
                <w:szCs w:val="19"/>
                <w:lang w:val="en-US"/>
              </w:rPr>
            </w:pPr>
            <w:bookmarkStart w:id="197" w:name="_Toc4057487"/>
            <w:r w:rsidRPr="00312C55">
              <w:rPr>
                <w:rFonts w:ascii="Arial" w:eastAsia="Calibri" w:hAnsi="Arial" w:cs="Arial"/>
                <w:spacing w:val="-2"/>
                <w:sz w:val="19"/>
                <w:szCs w:val="19"/>
                <w:lang w:val="en-US"/>
              </w:rPr>
              <w:t>Net decrease in other liabilities, before provisions</w:t>
            </w:r>
            <w:bookmarkEnd w:id="197"/>
            <w:r w:rsidRPr="00312C55">
              <w:rPr>
                <w:rFonts w:ascii="Arial" w:eastAsia="Calibri" w:hAnsi="Arial" w:cs="Arial"/>
                <w:spacing w:val="-2"/>
                <w:sz w:val="19"/>
                <w:szCs w:val="19"/>
                <w:lang w:val="en-US"/>
              </w:rPr>
              <w:t xml:space="preserve"> </w:t>
            </w:r>
          </w:p>
        </w:tc>
        <w:tc>
          <w:tcPr>
            <w:tcW w:w="620" w:type="pct"/>
            <w:tcBorders>
              <w:bottom w:val="single" w:sz="4" w:space="0" w:color="auto"/>
            </w:tcBorders>
            <w:vAlign w:val="bottom"/>
          </w:tcPr>
          <w:p w14:paraId="1531EF99" w14:textId="311AFC72"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hAnsi="Arial" w:cs="Arial"/>
                <w:sz w:val="18"/>
                <w:szCs w:val="18"/>
              </w:rPr>
              <w:t xml:space="preserve"> (2</w:t>
            </w:r>
            <w:r>
              <w:rPr>
                <w:rFonts w:ascii="Arial" w:hAnsi="Arial" w:cs="Arial"/>
                <w:sz w:val="18"/>
                <w:szCs w:val="18"/>
              </w:rPr>
              <w:t>,</w:t>
            </w:r>
            <w:r w:rsidRPr="007301FA">
              <w:rPr>
                <w:rFonts w:ascii="Arial" w:hAnsi="Arial" w:cs="Arial"/>
                <w:sz w:val="18"/>
                <w:szCs w:val="18"/>
              </w:rPr>
              <w:t>672)</w:t>
            </w:r>
          </w:p>
        </w:tc>
        <w:tc>
          <w:tcPr>
            <w:tcW w:w="620" w:type="pct"/>
            <w:tcBorders>
              <w:bottom w:val="single" w:sz="4" w:space="0" w:color="auto"/>
            </w:tcBorders>
            <w:vAlign w:val="bottom"/>
          </w:tcPr>
          <w:p w14:paraId="37C16B97" w14:textId="62FD11AF"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(6</w:t>
            </w:r>
            <w:r>
              <w:rPr>
                <w:rFonts w:ascii="Arial" w:hAnsi="Arial" w:cs="Arial"/>
                <w:sz w:val="18"/>
                <w:szCs w:val="18"/>
              </w:rPr>
              <w:t>,</w:t>
            </w:r>
            <w:r w:rsidRPr="007301FA">
              <w:rPr>
                <w:rFonts w:ascii="Arial" w:hAnsi="Arial" w:cs="Arial"/>
                <w:sz w:val="18"/>
                <w:szCs w:val="18"/>
              </w:rPr>
              <w:t>217)</w:t>
            </w:r>
          </w:p>
        </w:tc>
      </w:tr>
      <w:tr w:rsidR="00312C55" w:rsidRPr="00B34DD7" w14:paraId="48BDE29D" w14:textId="77777777" w:rsidTr="00E15567">
        <w:trPr>
          <w:trHeight w:hRule="exact" w:val="284"/>
        </w:trPr>
        <w:tc>
          <w:tcPr>
            <w:tcW w:w="3760" w:type="pct"/>
            <w:vAlign w:val="bottom"/>
          </w:tcPr>
          <w:p w14:paraId="24840202" w14:textId="77777777" w:rsidR="00312C55" w:rsidRPr="00312C55" w:rsidRDefault="00312C55" w:rsidP="00312C55">
            <w:pPr>
              <w:keepLines/>
              <w:tabs>
                <w:tab w:val="right" w:pos="1202"/>
              </w:tabs>
              <w:spacing w:after="0" w:line="240" w:lineRule="exact"/>
              <w:outlineLvl w:val="0"/>
              <w:rPr>
                <w:rFonts w:ascii="Arial" w:eastAsia="Calibri" w:hAnsi="Arial" w:cs="Arial"/>
                <w:b/>
                <w:bCs/>
                <w:spacing w:val="-3"/>
                <w:sz w:val="19"/>
                <w:szCs w:val="19"/>
                <w:lang w:val="en-US"/>
              </w:rPr>
            </w:pPr>
            <w:bookmarkStart w:id="198" w:name="_Toc4057490"/>
            <w:r w:rsidRPr="00312C55">
              <w:rPr>
                <w:rFonts w:ascii="Arial" w:eastAsia="Calibri" w:hAnsi="Arial" w:cs="Arial"/>
                <w:b/>
                <w:bCs/>
                <w:sz w:val="19"/>
                <w:szCs w:val="19"/>
                <w:lang w:val="en-US"/>
              </w:rPr>
              <w:t>Net cash (used in)/provided from operating activities</w:t>
            </w:r>
            <w:bookmarkEnd w:id="198"/>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774DD0FA" w14:textId="02F56D75" w:rsidR="00312C55" w:rsidRPr="00B34DD7" w:rsidRDefault="00312C55" w:rsidP="00312C55">
            <w:pPr>
              <w:keepLines/>
              <w:tabs>
                <w:tab w:val="right" w:pos="1202"/>
              </w:tabs>
              <w:spacing w:after="0" w:line="240" w:lineRule="exact"/>
              <w:jc w:val="right"/>
              <w:outlineLvl w:val="0"/>
              <w:rPr>
                <w:rFonts w:ascii="Arial" w:eastAsia="Times New Roman" w:hAnsi="Arial" w:cs="Arial"/>
                <w:b/>
                <w:bCs/>
                <w:color w:val="000000"/>
                <w:sz w:val="19"/>
                <w:szCs w:val="19"/>
              </w:rPr>
            </w:pPr>
            <w:r w:rsidRPr="007301FA">
              <w:rPr>
                <w:rFonts w:ascii="Arial" w:hAnsi="Arial" w:cs="Arial"/>
                <w:b/>
                <w:bCs/>
                <w:sz w:val="18"/>
                <w:szCs w:val="18"/>
              </w:rPr>
              <w:t xml:space="preserve"> (217</w:t>
            </w:r>
            <w:r>
              <w:rPr>
                <w:rFonts w:ascii="Arial" w:hAnsi="Arial" w:cs="Arial"/>
                <w:b/>
                <w:bCs/>
                <w:sz w:val="18"/>
                <w:szCs w:val="18"/>
              </w:rPr>
              <w:t>,</w:t>
            </w:r>
            <w:r w:rsidRPr="007301FA">
              <w:rPr>
                <w:rFonts w:ascii="Arial" w:hAnsi="Arial" w:cs="Arial"/>
                <w:b/>
                <w:bCs/>
                <w:sz w:val="18"/>
                <w:szCs w:val="18"/>
              </w:rPr>
              <w:t>960)</w:t>
            </w:r>
          </w:p>
        </w:tc>
        <w:tc>
          <w:tcPr>
            <w:tcW w:w="620" w:type="pct"/>
            <w:tcBorders>
              <w:top w:val="single" w:sz="4" w:space="0" w:color="auto"/>
              <w:bottom w:val="single" w:sz="12" w:space="0" w:color="auto"/>
            </w:tcBorders>
            <w:vAlign w:val="bottom"/>
          </w:tcPr>
          <w:p w14:paraId="7F57073E" w14:textId="7B67C2D0"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15</w:t>
            </w:r>
            <w:r>
              <w:rPr>
                <w:rFonts w:ascii="Arial" w:hAnsi="Arial" w:cs="Arial"/>
                <w:b/>
                <w:bCs/>
                <w:sz w:val="18"/>
                <w:szCs w:val="18"/>
              </w:rPr>
              <w:t>,</w:t>
            </w:r>
            <w:r w:rsidRPr="007301FA">
              <w:rPr>
                <w:rFonts w:ascii="Arial" w:hAnsi="Arial" w:cs="Arial"/>
                <w:b/>
                <w:bCs/>
                <w:sz w:val="18"/>
                <w:szCs w:val="18"/>
              </w:rPr>
              <w:t>83</w:t>
            </w:r>
            <w:r w:rsidR="007852EB">
              <w:rPr>
                <w:rFonts w:ascii="Arial" w:hAnsi="Arial" w:cs="Arial"/>
                <w:b/>
                <w:bCs/>
                <w:sz w:val="18"/>
                <w:szCs w:val="18"/>
              </w:rPr>
              <w:t>4</w:t>
            </w:r>
            <w:r w:rsidRPr="007301FA">
              <w:rPr>
                <w:rFonts w:ascii="Arial" w:hAnsi="Arial" w:cs="Arial"/>
                <w:b/>
                <w:bCs/>
                <w:sz w:val="18"/>
                <w:szCs w:val="18"/>
              </w:rPr>
              <w:t xml:space="preserve"> </w:t>
            </w:r>
          </w:p>
        </w:tc>
      </w:tr>
      <w:tr w:rsidR="00B34DD7" w:rsidRPr="00B34DD7" w14:paraId="5FEAA538" w14:textId="77777777" w:rsidTr="00B34DD7">
        <w:trPr>
          <w:trHeight w:hRule="exact" w:val="82"/>
        </w:trPr>
        <w:tc>
          <w:tcPr>
            <w:tcW w:w="3760" w:type="pct"/>
            <w:vAlign w:val="bottom"/>
          </w:tcPr>
          <w:p w14:paraId="37AB7C13" w14:textId="77777777" w:rsidR="00B34DD7" w:rsidRPr="00312C55" w:rsidRDefault="00B34DD7" w:rsidP="00B34DD7">
            <w:pPr>
              <w:keepLines/>
              <w:tabs>
                <w:tab w:val="decimal" w:pos="1202"/>
              </w:tabs>
              <w:spacing w:after="0" w:line="240" w:lineRule="exact"/>
              <w:rPr>
                <w:rFonts w:ascii="Arial" w:eastAsia="Calibri" w:hAnsi="Arial" w:cs="Arial"/>
                <w:b/>
                <w:position w:val="4"/>
                <w:sz w:val="19"/>
                <w:szCs w:val="19"/>
                <w:u w:val="thick"/>
                <w:lang w:val="en-US"/>
              </w:rPr>
            </w:pPr>
          </w:p>
        </w:tc>
        <w:tc>
          <w:tcPr>
            <w:tcW w:w="620" w:type="pct"/>
            <w:tcBorders>
              <w:top w:val="single" w:sz="12" w:space="0" w:color="auto"/>
            </w:tcBorders>
            <w:shd w:val="clear" w:color="auto" w:fill="auto"/>
            <w:vAlign w:val="bottom"/>
          </w:tcPr>
          <w:p w14:paraId="48C3B2FA" w14:textId="77777777" w:rsidR="00B34DD7" w:rsidRPr="00B34DD7" w:rsidRDefault="00B34DD7" w:rsidP="00B34DD7">
            <w:pPr>
              <w:keepLines/>
              <w:spacing w:after="0" w:line="240" w:lineRule="exact"/>
              <w:jc w:val="right"/>
              <w:rPr>
                <w:rFonts w:ascii="Arial" w:eastAsia="Calibri" w:hAnsi="Arial" w:cs="Arial"/>
                <w:b/>
                <w:position w:val="4"/>
                <w:sz w:val="19"/>
                <w:szCs w:val="19"/>
                <w:u w:val="thick"/>
                <w:lang w:val="en-US"/>
              </w:rPr>
            </w:pPr>
          </w:p>
        </w:tc>
        <w:tc>
          <w:tcPr>
            <w:tcW w:w="620" w:type="pct"/>
            <w:tcBorders>
              <w:top w:val="single" w:sz="12" w:space="0" w:color="auto"/>
            </w:tcBorders>
            <w:shd w:val="clear" w:color="auto" w:fill="auto"/>
            <w:vAlign w:val="bottom"/>
          </w:tcPr>
          <w:p w14:paraId="16B60501" w14:textId="77777777" w:rsidR="00B34DD7" w:rsidRPr="00B34DD7" w:rsidRDefault="00B34DD7" w:rsidP="00B34DD7">
            <w:pPr>
              <w:keepLines/>
              <w:spacing w:after="0" w:line="240" w:lineRule="exact"/>
              <w:jc w:val="right"/>
              <w:rPr>
                <w:rFonts w:ascii="Arial" w:eastAsia="Calibri" w:hAnsi="Arial" w:cs="Arial"/>
                <w:b/>
                <w:position w:val="4"/>
                <w:sz w:val="19"/>
                <w:szCs w:val="19"/>
                <w:u w:val="thick"/>
                <w:lang w:val="en-US"/>
              </w:rPr>
            </w:pPr>
          </w:p>
        </w:tc>
      </w:tr>
      <w:tr w:rsidR="00B34DD7" w:rsidRPr="00B34DD7" w14:paraId="56E7308D" w14:textId="77777777" w:rsidTr="00B34DD7">
        <w:trPr>
          <w:trHeight w:hRule="exact" w:val="227"/>
        </w:trPr>
        <w:tc>
          <w:tcPr>
            <w:tcW w:w="3760" w:type="pct"/>
            <w:vAlign w:val="bottom"/>
          </w:tcPr>
          <w:p w14:paraId="47D1357A" w14:textId="77777777" w:rsidR="00B34DD7" w:rsidRPr="00312C55" w:rsidRDefault="00B34DD7" w:rsidP="00B34DD7">
            <w:pPr>
              <w:keepLines/>
              <w:tabs>
                <w:tab w:val="right" w:pos="1202"/>
              </w:tabs>
              <w:spacing w:after="0" w:line="240" w:lineRule="exact"/>
              <w:outlineLvl w:val="0"/>
              <w:rPr>
                <w:rFonts w:ascii="Arial" w:eastAsia="Calibri" w:hAnsi="Arial" w:cs="Arial"/>
                <w:b/>
                <w:bCs/>
                <w:sz w:val="19"/>
                <w:szCs w:val="19"/>
                <w:lang w:val="en-US"/>
              </w:rPr>
            </w:pPr>
            <w:bookmarkStart w:id="199" w:name="_Toc4057491"/>
            <w:r w:rsidRPr="00312C55">
              <w:rPr>
                <w:rFonts w:ascii="Arial" w:eastAsia="Calibri" w:hAnsi="Arial" w:cs="Arial"/>
                <w:b/>
                <w:bCs/>
                <w:sz w:val="19"/>
                <w:szCs w:val="19"/>
                <w:lang w:val="en-US"/>
              </w:rPr>
              <w:t>Investment activities</w:t>
            </w:r>
            <w:bookmarkEnd w:id="199"/>
            <w:r w:rsidRPr="00312C55">
              <w:rPr>
                <w:rFonts w:ascii="Arial" w:eastAsia="Calibri" w:hAnsi="Arial" w:cs="Arial"/>
                <w:b/>
                <w:bCs/>
                <w:sz w:val="19"/>
                <w:szCs w:val="19"/>
                <w:lang w:val="en-US"/>
              </w:rPr>
              <w:t xml:space="preserve"> </w:t>
            </w:r>
          </w:p>
        </w:tc>
        <w:tc>
          <w:tcPr>
            <w:tcW w:w="620" w:type="pct"/>
            <w:shd w:val="clear" w:color="auto" w:fill="auto"/>
            <w:vAlign w:val="bottom"/>
          </w:tcPr>
          <w:p w14:paraId="3FFD64E2"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p>
        </w:tc>
        <w:tc>
          <w:tcPr>
            <w:tcW w:w="620" w:type="pct"/>
            <w:shd w:val="clear" w:color="auto" w:fill="auto"/>
            <w:vAlign w:val="bottom"/>
          </w:tcPr>
          <w:p w14:paraId="77140A97" w14:textId="77777777" w:rsidR="00B34DD7" w:rsidRPr="00B34DD7" w:rsidRDefault="00B34DD7" w:rsidP="00B34DD7">
            <w:pPr>
              <w:keepLines/>
              <w:tabs>
                <w:tab w:val="right" w:pos="1202"/>
              </w:tabs>
              <w:spacing w:after="0" w:line="240" w:lineRule="exact"/>
              <w:jc w:val="right"/>
              <w:outlineLvl w:val="0"/>
              <w:rPr>
                <w:rFonts w:ascii="Arial" w:eastAsia="Calibri" w:hAnsi="Arial" w:cs="Arial"/>
                <w:b/>
                <w:bCs/>
                <w:sz w:val="19"/>
                <w:szCs w:val="19"/>
                <w:lang w:val="en-US"/>
              </w:rPr>
            </w:pPr>
          </w:p>
        </w:tc>
      </w:tr>
      <w:tr w:rsidR="00312C55" w:rsidRPr="00B34DD7" w14:paraId="0B530A8C" w14:textId="77777777" w:rsidTr="003443E6">
        <w:trPr>
          <w:trHeight w:hRule="exact" w:val="227"/>
        </w:trPr>
        <w:tc>
          <w:tcPr>
            <w:tcW w:w="3760" w:type="pct"/>
            <w:vAlign w:val="bottom"/>
          </w:tcPr>
          <w:p w14:paraId="7E3E6810"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00" w:name="_Toc4057499"/>
            <w:r w:rsidRPr="00312C55">
              <w:rPr>
                <w:rFonts w:ascii="Arial" w:eastAsia="Calibri" w:hAnsi="Arial" w:cs="Arial"/>
                <w:sz w:val="19"/>
                <w:szCs w:val="19"/>
                <w:lang w:val="en-US"/>
              </w:rPr>
              <w:t>Purchase of financial assets at fair value through profit or loss income</w:t>
            </w:r>
            <w:bookmarkEnd w:id="200"/>
          </w:p>
        </w:tc>
        <w:tc>
          <w:tcPr>
            <w:tcW w:w="620" w:type="pct"/>
            <w:shd w:val="clear" w:color="000000" w:fill="auto"/>
            <w:vAlign w:val="bottom"/>
          </w:tcPr>
          <w:p w14:paraId="3B2B1BA8" w14:textId="1B1A952A"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(762)</w:t>
            </w:r>
          </w:p>
        </w:tc>
        <w:tc>
          <w:tcPr>
            <w:tcW w:w="620" w:type="pct"/>
            <w:shd w:val="clear" w:color="000000" w:fill="auto"/>
            <w:vAlign w:val="bottom"/>
          </w:tcPr>
          <w:p w14:paraId="7FD0E0F5" w14:textId="65D9254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(350)</w:t>
            </w:r>
          </w:p>
        </w:tc>
      </w:tr>
      <w:tr w:rsidR="00312C55" w:rsidRPr="00B34DD7" w14:paraId="6D0B0703" w14:textId="77777777" w:rsidTr="003443E6">
        <w:trPr>
          <w:trHeight w:hRule="exact" w:val="227"/>
        </w:trPr>
        <w:tc>
          <w:tcPr>
            <w:tcW w:w="3760" w:type="pct"/>
            <w:vAlign w:val="bottom"/>
          </w:tcPr>
          <w:p w14:paraId="0BC853EF"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01" w:name="_Toc4057497"/>
            <w:r w:rsidRPr="00312C55">
              <w:rPr>
                <w:rFonts w:ascii="Arial" w:eastAsia="Calibri" w:hAnsi="Arial" w:cs="Arial"/>
                <w:sz w:val="19"/>
                <w:szCs w:val="19"/>
                <w:lang w:val="en-US"/>
              </w:rPr>
              <w:t>Sale of financial assets at fair value through profit or loss</w:t>
            </w:r>
            <w:bookmarkEnd w:id="201"/>
          </w:p>
        </w:tc>
        <w:tc>
          <w:tcPr>
            <w:tcW w:w="620" w:type="pct"/>
            <w:shd w:val="clear" w:color="000000" w:fill="auto"/>
            <w:vAlign w:val="bottom"/>
          </w:tcPr>
          <w:p w14:paraId="1F48BEB5" w14:textId="5677F766"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 </w:t>
            </w:r>
          </w:p>
        </w:tc>
        <w:tc>
          <w:tcPr>
            <w:tcW w:w="620" w:type="pct"/>
            <w:shd w:val="clear" w:color="000000" w:fill="auto"/>
            <w:vAlign w:val="bottom"/>
          </w:tcPr>
          <w:p w14:paraId="44C8F926" w14:textId="61821D2B"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12</w:t>
            </w:r>
            <w:r>
              <w:rPr>
                <w:rFonts w:ascii="Arial" w:hAnsi="Arial" w:cs="Arial"/>
                <w:sz w:val="18"/>
                <w:szCs w:val="18"/>
              </w:rPr>
              <w:t>,</w:t>
            </w:r>
            <w:r w:rsidRPr="007301FA">
              <w:rPr>
                <w:rFonts w:ascii="Arial" w:hAnsi="Arial" w:cs="Arial"/>
                <w:sz w:val="18"/>
                <w:szCs w:val="18"/>
              </w:rPr>
              <w:t xml:space="preserve">996 </w:t>
            </w:r>
          </w:p>
        </w:tc>
      </w:tr>
      <w:tr w:rsidR="00312C55" w:rsidRPr="00B34DD7" w14:paraId="146024AA" w14:textId="77777777" w:rsidTr="003443E6">
        <w:trPr>
          <w:trHeight w:hRule="exact" w:val="227"/>
        </w:trPr>
        <w:tc>
          <w:tcPr>
            <w:tcW w:w="3760" w:type="pct"/>
            <w:vAlign w:val="bottom"/>
          </w:tcPr>
          <w:p w14:paraId="5B18E09F"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r w:rsidRPr="00312C55">
              <w:rPr>
                <w:rFonts w:ascii="Arial" w:eastAsia="Calibri" w:hAnsi="Arial" w:cs="Arial"/>
                <w:sz w:val="19"/>
                <w:szCs w:val="19"/>
                <w:lang w:val="en-US"/>
              </w:rPr>
              <w:t>Purchase of financial assets at fair value through other comprehensive income</w:t>
            </w:r>
          </w:p>
        </w:tc>
        <w:tc>
          <w:tcPr>
            <w:tcW w:w="620" w:type="pct"/>
            <w:shd w:val="clear" w:color="000000" w:fill="auto"/>
            <w:vAlign w:val="bottom"/>
          </w:tcPr>
          <w:p w14:paraId="646E0834" w14:textId="102DA088"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(56</w:t>
            </w:r>
            <w:r>
              <w:rPr>
                <w:rFonts w:ascii="Arial" w:hAnsi="Arial" w:cs="Arial"/>
                <w:sz w:val="18"/>
                <w:szCs w:val="18"/>
              </w:rPr>
              <w:t>,</w:t>
            </w:r>
            <w:r w:rsidRPr="007301FA">
              <w:rPr>
                <w:rFonts w:ascii="Arial" w:hAnsi="Arial" w:cs="Arial"/>
                <w:sz w:val="18"/>
                <w:szCs w:val="18"/>
              </w:rPr>
              <w:t>952)</w:t>
            </w:r>
          </w:p>
        </w:tc>
        <w:tc>
          <w:tcPr>
            <w:tcW w:w="620" w:type="pct"/>
            <w:shd w:val="clear" w:color="000000" w:fill="auto"/>
            <w:vAlign w:val="bottom"/>
          </w:tcPr>
          <w:p w14:paraId="6C3DA7ED" w14:textId="25E6483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(111</w:t>
            </w:r>
            <w:r>
              <w:rPr>
                <w:rFonts w:ascii="Arial" w:hAnsi="Arial" w:cs="Arial"/>
                <w:sz w:val="18"/>
                <w:szCs w:val="18"/>
              </w:rPr>
              <w:t>,</w:t>
            </w:r>
            <w:r w:rsidRPr="007301FA">
              <w:rPr>
                <w:rFonts w:ascii="Arial" w:hAnsi="Arial" w:cs="Arial"/>
                <w:sz w:val="18"/>
                <w:szCs w:val="18"/>
              </w:rPr>
              <w:t>660)</w:t>
            </w:r>
          </w:p>
        </w:tc>
      </w:tr>
      <w:tr w:rsidR="00312C55" w:rsidRPr="00B34DD7" w14:paraId="1417C172" w14:textId="77777777" w:rsidTr="003443E6">
        <w:trPr>
          <w:trHeight w:hRule="exact" w:val="227"/>
        </w:trPr>
        <w:tc>
          <w:tcPr>
            <w:tcW w:w="3760" w:type="pct"/>
            <w:vAlign w:val="bottom"/>
          </w:tcPr>
          <w:p w14:paraId="476B4115"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02" w:name="_Toc4057501"/>
            <w:r w:rsidRPr="00312C55">
              <w:rPr>
                <w:rFonts w:ascii="Arial" w:eastAsia="Times New Roman" w:hAnsi="Arial" w:cs="Arial"/>
                <w:sz w:val="19"/>
                <w:szCs w:val="19"/>
                <w:lang w:val="en-US" w:eastAsia="hr-HR"/>
              </w:rPr>
              <w:t xml:space="preserve">Sale of financial assets </w:t>
            </w:r>
            <w:r w:rsidRPr="00312C55">
              <w:rPr>
                <w:rFonts w:ascii="Arial" w:eastAsia="Calibri" w:hAnsi="Arial" w:cs="Arial"/>
                <w:sz w:val="19"/>
                <w:szCs w:val="19"/>
                <w:lang w:val="en-US"/>
              </w:rPr>
              <w:t xml:space="preserve">at </w:t>
            </w:r>
            <w:r w:rsidRPr="00312C55">
              <w:rPr>
                <w:rFonts w:ascii="Arial" w:eastAsia="Times New Roman" w:hAnsi="Arial" w:cs="Arial"/>
                <w:sz w:val="19"/>
                <w:szCs w:val="19"/>
                <w:lang w:val="en-US" w:eastAsia="hr-HR"/>
              </w:rPr>
              <w:t>fair value through other comprehensive income</w:t>
            </w:r>
            <w:bookmarkEnd w:id="202"/>
          </w:p>
        </w:tc>
        <w:tc>
          <w:tcPr>
            <w:tcW w:w="620" w:type="pct"/>
            <w:shd w:val="clear" w:color="000000" w:fill="auto"/>
            <w:vAlign w:val="bottom"/>
          </w:tcPr>
          <w:p w14:paraId="78ACACB9" w14:textId="6C7E6858"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70</w:t>
            </w:r>
            <w:r>
              <w:rPr>
                <w:rFonts w:ascii="Arial" w:hAnsi="Arial" w:cs="Arial"/>
                <w:sz w:val="18"/>
                <w:szCs w:val="18"/>
              </w:rPr>
              <w:t>,</w:t>
            </w:r>
            <w:r w:rsidRPr="007301FA">
              <w:rPr>
                <w:rFonts w:ascii="Arial" w:hAnsi="Arial" w:cs="Arial"/>
                <w:sz w:val="18"/>
                <w:szCs w:val="18"/>
              </w:rPr>
              <w:t xml:space="preserve">343 </w:t>
            </w:r>
          </w:p>
        </w:tc>
        <w:tc>
          <w:tcPr>
            <w:tcW w:w="620" w:type="pct"/>
            <w:shd w:val="clear" w:color="000000" w:fill="auto"/>
            <w:vAlign w:val="bottom"/>
          </w:tcPr>
          <w:p w14:paraId="136B3D34" w14:textId="6F00F5B3"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70</w:t>
            </w:r>
            <w:r>
              <w:rPr>
                <w:rFonts w:ascii="Arial" w:hAnsi="Arial" w:cs="Arial"/>
                <w:sz w:val="18"/>
                <w:szCs w:val="18"/>
              </w:rPr>
              <w:t>,</w:t>
            </w:r>
            <w:r w:rsidRPr="007301FA">
              <w:rPr>
                <w:rFonts w:ascii="Arial" w:hAnsi="Arial" w:cs="Arial"/>
                <w:sz w:val="18"/>
                <w:szCs w:val="18"/>
              </w:rPr>
              <w:t xml:space="preserve">974 </w:t>
            </w:r>
          </w:p>
        </w:tc>
      </w:tr>
      <w:tr w:rsidR="00312C55" w:rsidRPr="00B34DD7" w14:paraId="155F947D" w14:textId="77777777" w:rsidTr="003443E6">
        <w:trPr>
          <w:trHeight w:hRule="exact" w:val="227"/>
        </w:trPr>
        <w:tc>
          <w:tcPr>
            <w:tcW w:w="3760" w:type="pct"/>
            <w:vAlign w:val="bottom"/>
          </w:tcPr>
          <w:p w14:paraId="6BBFE35F"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03" w:name="_Toc4057503"/>
            <w:r w:rsidRPr="00312C55">
              <w:rPr>
                <w:rFonts w:ascii="Arial" w:eastAsia="Calibri" w:hAnsi="Arial" w:cs="Arial"/>
                <w:sz w:val="19"/>
                <w:szCs w:val="19"/>
                <w:lang w:val="en-US"/>
              </w:rPr>
              <w:t>Net purchase of property, plant and equipment and intangible assets</w:t>
            </w:r>
            <w:bookmarkEnd w:id="203"/>
          </w:p>
        </w:tc>
        <w:tc>
          <w:tcPr>
            <w:tcW w:w="620" w:type="pct"/>
            <w:tcBorders>
              <w:bottom w:val="single" w:sz="4" w:space="0" w:color="auto"/>
            </w:tcBorders>
            <w:shd w:val="clear" w:color="000000" w:fill="auto"/>
            <w:vAlign w:val="bottom"/>
          </w:tcPr>
          <w:p w14:paraId="3B82ACD2" w14:textId="6212DF23"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(132)</w:t>
            </w:r>
          </w:p>
        </w:tc>
        <w:tc>
          <w:tcPr>
            <w:tcW w:w="620" w:type="pct"/>
            <w:tcBorders>
              <w:bottom w:val="single" w:sz="4" w:space="0" w:color="auto"/>
            </w:tcBorders>
            <w:shd w:val="clear" w:color="000000" w:fill="auto"/>
            <w:vAlign w:val="bottom"/>
          </w:tcPr>
          <w:p w14:paraId="1F2CD121" w14:textId="09073F00"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(267)</w:t>
            </w:r>
          </w:p>
        </w:tc>
      </w:tr>
      <w:tr w:rsidR="00312C55" w:rsidRPr="00B34DD7" w14:paraId="6C9F79D0" w14:textId="77777777" w:rsidTr="003443E6">
        <w:trPr>
          <w:trHeight w:hRule="exact" w:val="227"/>
        </w:trPr>
        <w:tc>
          <w:tcPr>
            <w:tcW w:w="3760" w:type="pct"/>
            <w:vAlign w:val="bottom"/>
          </w:tcPr>
          <w:p w14:paraId="0ED04D6A" w14:textId="6AC5DD3A" w:rsidR="00312C55" w:rsidRPr="00312C55" w:rsidRDefault="00312C55" w:rsidP="00312C55">
            <w:pPr>
              <w:keepLines/>
              <w:tabs>
                <w:tab w:val="right" w:pos="1202"/>
              </w:tabs>
              <w:spacing w:after="0" w:line="240" w:lineRule="exact"/>
              <w:outlineLvl w:val="0"/>
              <w:rPr>
                <w:rFonts w:ascii="Arial" w:eastAsia="Calibri" w:hAnsi="Arial" w:cs="Arial"/>
                <w:b/>
                <w:bCs/>
                <w:sz w:val="19"/>
                <w:szCs w:val="19"/>
                <w:lang w:val="en-US"/>
              </w:rPr>
            </w:pPr>
            <w:bookmarkStart w:id="204" w:name="_Toc4057505"/>
            <w:r w:rsidRPr="00312C55">
              <w:rPr>
                <w:rFonts w:ascii="Arial" w:eastAsia="Calibri" w:hAnsi="Arial" w:cs="Arial"/>
                <w:b/>
                <w:bCs/>
                <w:sz w:val="19"/>
                <w:szCs w:val="19"/>
                <w:lang w:val="en-US"/>
              </w:rPr>
              <w:t>Net cash provided from</w:t>
            </w:r>
            <w:proofErr w:type="gramStart"/>
            <w:r w:rsidRPr="00312C55">
              <w:rPr>
                <w:rFonts w:ascii="Arial" w:eastAsia="Calibri" w:hAnsi="Arial" w:cs="Arial"/>
                <w:b/>
                <w:bCs/>
                <w:sz w:val="19"/>
                <w:szCs w:val="19"/>
                <w:lang w:val="en-US"/>
              </w:rPr>
              <w:t>/(</w:t>
            </w:r>
            <w:proofErr w:type="gramEnd"/>
            <w:r w:rsidRPr="00312C55">
              <w:rPr>
                <w:rFonts w:ascii="Arial" w:eastAsia="Calibri" w:hAnsi="Arial" w:cs="Arial"/>
                <w:b/>
                <w:bCs/>
                <w:sz w:val="19"/>
                <w:szCs w:val="19"/>
                <w:lang w:val="en-US"/>
              </w:rPr>
              <w:t>used in) investment activities</w:t>
            </w:r>
            <w:bookmarkEnd w:id="204"/>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6836925A" w14:textId="076CE52F"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12</w:t>
            </w:r>
            <w:r>
              <w:rPr>
                <w:rFonts w:ascii="Arial" w:hAnsi="Arial" w:cs="Arial"/>
                <w:b/>
                <w:bCs/>
                <w:sz w:val="18"/>
                <w:szCs w:val="18"/>
              </w:rPr>
              <w:t>,</w:t>
            </w:r>
            <w:r w:rsidRPr="007301FA">
              <w:rPr>
                <w:rFonts w:ascii="Arial" w:hAnsi="Arial" w:cs="Arial"/>
                <w:b/>
                <w:bCs/>
                <w:sz w:val="18"/>
                <w:szCs w:val="18"/>
              </w:rPr>
              <w:t xml:space="preserve">497 </w:t>
            </w:r>
          </w:p>
        </w:tc>
        <w:tc>
          <w:tcPr>
            <w:tcW w:w="620" w:type="pct"/>
            <w:tcBorders>
              <w:top w:val="single" w:sz="4" w:space="0" w:color="auto"/>
              <w:bottom w:val="single" w:sz="12" w:space="0" w:color="auto"/>
            </w:tcBorders>
            <w:vAlign w:val="bottom"/>
          </w:tcPr>
          <w:p w14:paraId="10998567" w14:textId="755D5705"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(28</w:t>
            </w:r>
            <w:r>
              <w:rPr>
                <w:rFonts w:ascii="Arial" w:hAnsi="Arial" w:cs="Arial"/>
                <w:b/>
                <w:bCs/>
                <w:sz w:val="18"/>
                <w:szCs w:val="18"/>
              </w:rPr>
              <w:t>,</w:t>
            </w:r>
            <w:r w:rsidRPr="007301FA">
              <w:rPr>
                <w:rFonts w:ascii="Arial" w:hAnsi="Arial" w:cs="Arial"/>
                <w:b/>
                <w:bCs/>
                <w:sz w:val="18"/>
                <w:szCs w:val="18"/>
              </w:rPr>
              <w:t>307)</w:t>
            </w:r>
          </w:p>
        </w:tc>
      </w:tr>
      <w:tr w:rsidR="00312C55" w:rsidRPr="00B34DD7" w14:paraId="4FAB341A" w14:textId="77777777" w:rsidTr="003443E6">
        <w:trPr>
          <w:trHeight w:hRule="exact" w:val="113"/>
        </w:trPr>
        <w:tc>
          <w:tcPr>
            <w:tcW w:w="3760" w:type="pct"/>
            <w:vAlign w:val="bottom"/>
          </w:tcPr>
          <w:p w14:paraId="1E42EB43" w14:textId="77777777" w:rsidR="00312C55" w:rsidRPr="00312C55" w:rsidRDefault="00312C55" w:rsidP="00312C55">
            <w:pPr>
              <w:keepLines/>
              <w:tabs>
                <w:tab w:val="decimal" w:pos="1202"/>
              </w:tabs>
              <w:spacing w:after="0" w:line="240" w:lineRule="exact"/>
              <w:rPr>
                <w:rFonts w:ascii="Arial" w:eastAsia="Calibri" w:hAnsi="Arial" w:cs="Arial"/>
                <w:b/>
                <w:position w:val="4"/>
                <w:sz w:val="10"/>
                <w:szCs w:val="10"/>
                <w:u w:val="thick"/>
                <w:lang w:val="en-US"/>
              </w:rPr>
            </w:pPr>
            <w:bookmarkStart w:id="205" w:name="_Toc4057506"/>
          </w:p>
        </w:tc>
        <w:tc>
          <w:tcPr>
            <w:tcW w:w="620" w:type="pct"/>
            <w:tcBorders>
              <w:top w:val="single" w:sz="12" w:space="0" w:color="auto"/>
            </w:tcBorders>
            <w:vAlign w:val="bottom"/>
          </w:tcPr>
          <w:p w14:paraId="08482BCE" w14:textId="77777777" w:rsidR="00312C55" w:rsidRPr="00091C92" w:rsidRDefault="00312C55" w:rsidP="00312C55">
            <w:pPr>
              <w:keepLines/>
              <w:tabs>
                <w:tab w:val="decimal" w:pos="1202"/>
              </w:tabs>
              <w:spacing w:after="0" w:line="240" w:lineRule="exact"/>
              <w:jc w:val="righ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53C535BB" w14:textId="77777777" w:rsidR="00312C55" w:rsidRPr="00091C92" w:rsidRDefault="00312C55" w:rsidP="00312C55">
            <w:pPr>
              <w:keepLines/>
              <w:tabs>
                <w:tab w:val="decimal" w:pos="1202"/>
              </w:tabs>
              <w:spacing w:after="0" w:line="240" w:lineRule="exact"/>
              <w:jc w:val="right"/>
              <w:rPr>
                <w:rFonts w:ascii="Arial" w:eastAsia="Calibri" w:hAnsi="Arial" w:cs="Arial"/>
                <w:b/>
                <w:position w:val="4"/>
                <w:sz w:val="10"/>
                <w:szCs w:val="10"/>
                <w:u w:val="thick"/>
                <w:lang w:val="en-US"/>
              </w:rPr>
            </w:pPr>
          </w:p>
        </w:tc>
      </w:tr>
      <w:tr w:rsidR="00312C55" w:rsidRPr="00B34DD7" w14:paraId="572BEFB2" w14:textId="77777777" w:rsidTr="003443E6">
        <w:trPr>
          <w:trHeight w:hRule="exact" w:val="332"/>
        </w:trPr>
        <w:tc>
          <w:tcPr>
            <w:tcW w:w="3760" w:type="pct"/>
            <w:vAlign w:val="bottom"/>
          </w:tcPr>
          <w:p w14:paraId="3D10FFA6" w14:textId="77777777" w:rsidR="00312C55" w:rsidRPr="00312C55" w:rsidRDefault="00312C55" w:rsidP="00312C55">
            <w:pPr>
              <w:keepLines/>
              <w:tabs>
                <w:tab w:val="right" w:pos="1202"/>
              </w:tabs>
              <w:spacing w:after="0" w:line="240" w:lineRule="exact"/>
              <w:outlineLvl w:val="0"/>
              <w:rPr>
                <w:rFonts w:ascii="Arial" w:eastAsia="Calibri" w:hAnsi="Arial" w:cs="Arial"/>
                <w:b/>
                <w:bCs/>
                <w:spacing w:val="-3"/>
                <w:sz w:val="19"/>
                <w:szCs w:val="19"/>
                <w:lang w:val="en-US"/>
              </w:rPr>
            </w:pPr>
            <w:r w:rsidRPr="00312C55">
              <w:rPr>
                <w:rFonts w:ascii="Arial" w:eastAsia="Calibri" w:hAnsi="Arial" w:cs="Arial"/>
                <w:b/>
                <w:bCs/>
                <w:sz w:val="19"/>
                <w:szCs w:val="19"/>
                <w:lang w:val="en-US"/>
              </w:rPr>
              <w:t>Financing activities</w:t>
            </w:r>
            <w:bookmarkEnd w:id="205"/>
            <w:r w:rsidRPr="00312C55">
              <w:rPr>
                <w:rFonts w:ascii="Arial" w:eastAsia="Calibri" w:hAnsi="Arial" w:cs="Arial"/>
                <w:b/>
                <w:bCs/>
                <w:sz w:val="19"/>
                <w:szCs w:val="19"/>
                <w:lang w:val="en-US"/>
              </w:rPr>
              <w:t xml:space="preserve"> </w:t>
            </w:r>
          </w:p>
        </w:tc>
        <w:tc>
          <w:tcPr>
            <w:tcW w:w="620" w:type="pct"/>
            <w:vAlign w:val="bottom"/>
          </w:tcPr>
          <w:p w14:paraId="502C4A1C" w14:textId="77777777" w:rsidR="00312C55" w:rsidRPr="00B34DD7" w:rsidRDefault="00312C55" w:rsidP="00312C55">
            <w:pPr>
              <w:keepLines/>
              <w:tabs>
                <w:tab w:val="right" w:pos="1202"/>
              </w:tabs>
              <w:spacing w:after="0" w:line="240" w:lineRule="exact"/>
              <w:jc w:val="right"/>
              <w:outlineLvl w:val="0"/>
              <w:rPr>
                <w:rFonts w:ascii="Arial" w:eastAsia="Calibri" w:hAnsi="Arial" w:cs="Arial"/>
                <w:b/>
                <w:bCs/>
                <w:sz w:val="19"/>
                <w:szCs w:val="19"/>
                <w:lang w:val="en-US"/>
              </w:rPr>
            </w:pPr>
          </w:p>
        </w:tc>
        <w:tc>
          <w:tcPr>
            <w:tcW w:w="620" w:type="pct"/>
            <w:vAlign w:val="bottom"/>
          </w:tcPr>
          <w:p w14:paraId="4E2406F6" w14:textId="77777777" w:rsidR="00312C55" w:rsidRPr="00B34DD7" w:rsidRDefault="00312C55" w:rsidP="00312C55">
            <w:pPr>
              <w:keepLines/>
              <w:tabs>
                <w:tab w:val="right" w:pos="1202"/>
              </w:tabs>
              <w:spacing w:after="0" w:line="240" w:lineRule="exact"/>
              <w:jc w:val="right"/>
              <w:outlineLvl w:val="0"/>
              <w:rPr>
                <w:rFonts w:ascii="Arial" w:eastAsia="Calibri" w:hAnsi="Arial" w:cs="Arial"/>
                <w:b/>
                <w:bCs/>
                <w:sz w:val="19"/>
                <w:szCs w:val="19"/>
                <w:lang w:val="en-US"/>
              </w:rPr>
            </w:pPr>
          </w:p>
        </w:tc>
      </w:tr>
      <w:tr w:rsidR="00312C55" w:rsidRPr="00B34DD7" w14:paraId="4D7889A0" w14:textId="77777777" w:rsidTr="003443E6">
        <w:trPr>
          <w:trHeight w:hRule="exact" w:val="227"/>
        </w:trPr>
        <w:tc>
          <w:tcPr>
            <w:tcW w:w="3760" w:type="pct"/>
            <w:vAlign w:val="bottom"/>
          </w:tcPr>
          <w:p w14:paraId="4B9761D2" w14:textId="77777777" w:rsidR="00312C55" w:rsidRPr="00312C55" w:rsidRDefault="00312C55" w:rsidP="00312C55">
            <w:pPr>
              <w:keepLines/>
              <w:tabs>
                <w:tab w:val="right" w:pos="1202"/>
              </w:tabs>
              <w:spacing w:after="0" w:line="240" w:lineRule="exact"/>
              <w:outlineLvl w:val="0"/>
              <w:rPr>
                <w:rFonts w:ascii="Arial" w:eastAsia="Calibri" w:hAnsi="Arial" w:cs="Arial"/>
                <w:bCs/>
                <w:sz w:val="19"/>
                <w:szCs w:val="19"/>
                <w:lang w:val="en-US"/>
              </w:rPr>
            </w:pPr>
            <w:bookmarkStart w:id="206" w:name="_Toc4057507"/>
            <w:r w:rsidRPr="00312C55">
              <w:rPr>
                <w:rFonts w:ascii="Arial" w:eastAsia="Calibri" w:hAnsi="Arial" w:cs="Arial"/>
                <w:bCs/>
                <w:sz w:val="19"/>
                <w:szCs w:val="19"/>
                <w:lang w:val="en-US"/>
              </w:rPr>
              <w:t>Increase in founder’s capital</w:t>
            </w:r>
            <w:bookmarkEnd w:id="206"/>
          </w:p>
        </w:tc>
        <w:tc>
          <w:tcPr>
            <w:tcW w:w="620" w:type="pct"/>
            <w:shd w:val="clear" w:color="auto" w:fill="auto"/>
            <w:vAlign w:val="bottom"/>
          </w:tcPr>
          <w:p w14:paraId="09908D2F" w14:textId="06E1E570"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    </w:t>
            </w:r>
          </w:p>
        </w:tc>
        <w:tc>
          <w:tcPr>
            <w:tcW w:w="620" w:type="pct"/>
            <w:shd w:val="clear" w:color="auto" w:fill="auto"/>
            <w:vAlign w:val="bottom"/>
          </w:tcPr>
          <w:p w14:paraId="0984FA07" w14:textId="232B9CE8"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 </w:t>
            </w:r>
          </w:p>
        </w:tc>
      </w:tr>
      <w:tr w:rsidR="00312C55" w:rsidRPr="00B34DD7" w14:paraId="37454E74" w14:textId="77777777" w:rsidTr="003443E6">
        <w:trPr>
          <w:trHeight w:hRule="exact" w:val="227"/>
        </w:trPr>
        <w:tc>
          <w:tcPr>
            <w:tcW w:w="3760" w:type="pct"/>
            <w:vAlign w:val="bottom"/>
          </w:tcPr>
          <w:p w14:paraId="2444A9FA" w14:textId="77777777" w:rsidR="00312C55" w:rsidRPr="00312C55" w:rsidRDefault="00312C55" w:rsidP="00312C55">
            <w:pPr>
              <w:keepLines/>
              <w:tabs>
                <w:tab w:val="right" w:pos="1202"/>
              </w:tabs>
              <w:spacing w:after="0" w:line="240" w:lineRule="exact"/>
              <w:outlineLvl w:val="0"/>
              <w:rPr>
                <w:rFonts w:ascii="Arial" w:eastAsia="Calibri" w:hAnsi="Arial" w:cs="Arial"/>
                <w:spacing w:val="-3"/>
                <w:sz w:val="19"/>
                <w:szCs w:val="19"/>
                <w:lang w:val="en-US"/>
              </w:rPr>
            </w:pPr>
            <w:bookmarkStart w:id="207" w:name="_Toc4057510"/>
            <w:r w:rsidRPr="00312C55">
              <w:rPr>
                <w:rFonts w:ascii="Arial" w:eastAsia="Calibri" w:hAnsi="Arial" w:cs="Arial"/>
                <w:spacing w:val="-3"/>
                <w:sz w:val="19"/>
                <w:szCs w:val="19"/>
                <w:lang w:val="en-US"/>
              </w:rPr>
              <w:t>Increase in borrowings – withdrawn funds</w:t>
            </w:r>
            <w:bookmarkEnd w:id="207"/>
            <w:r w:rsidRPr="00312C55">
              <w:rPr>
                <w:rFonts w:ascii="Arial" w:eastAsia="Calibri" w:hAnsi="Arial" w:cs="Arial"/>
                <w:spacing w:val="-3"/>
                <w:sz w:val="19"/>
                <w:szCs w:val="19"/>
                <w:lang w:val="en-US"/>
              </w:rPr>
              <w:t xml:space="preserve"> </w:t>
            </w:r>
          </w:p>
        </w:tc>
        <w:tc>
          <w:tcPr>
            <w:tcW w:w="620" w:type="pct"/>
            <w:shd w:val="clear" w:color="auto" w:fill="auto"/>
            <w:vAlign w:val="bottom"/>
          </w:tcPr>
          <w:p w14:paraId="7939900B" w14:textId="6FF9F89D"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125</w:t>
            </w:r>
            <w:r>
              <w:rPr>
                <w:rFonts w:ascii="Arial" w:hAnsi="Arial" w:cs="Arial"/>
                <w:sz w:val="18"/>
                <w:szCs w:val="18"/>
              </w:rPr>
              <w:t>,</w:t>
            </w:r>
            <w:r w:rsidRPr="007301FA">
              <w:rPr>
                <w:rFonts w:ascii="Arial" w:hAnsi="Arial" w:cs="Arial"/>
                <w:sz w:val="18"/>
                <w:szCs w:val="18"/>
              </w:rPr>
              <w:t xml:space="preserve">000 </w:t>
            </w:r>
          </w:p>
        </w:tc>
        <w:tc>
          <w:tcPr>
            <w:tcW w:w="620" w:type="pct"/>
            <w:shd w:val="clear" w:color="auto" w:fill="auto"/>
            <w:vAlign w:val="bottom"/>
          </w:tcPr>
          <w:p w14:paraId="3057E6FD" w14:textId="639E0EDF"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20</w:t>
            </w:r>
            <w:r>
              <w:rPr>
                <w:rFonts w:ascii="Arial" w:hAnsi="Arial" w:cs="Arial"/>
                <w:sz w:val="18"/>
                <w:szCs w:val="18"/>
              </w:rPr>
              <w:t>,</w:t>
            </w:r>
            <w:r w:rsidRPr="007301FA">
              <w:rPr>
                <w:rFonts w:ascii="Arial" w:hAnsi="Arial" w:cs="Arial"/>
                <w:sz w:val="18"/>
                <w:szCs w:val="18"/>
              </w:rPr>
              <w:t xml:space="preserve">255 </w:t>
            </w:r>
          </w:p>
        </w:tc>
      </w:tr>
      <w:tr w:rsidR="00312C55" w:rsidRPr="00B34DD7" w14:paraId="182E2816" w14:textId="77777777" w:rsidTr="003443E6">
        <w:trPr>
          <w:trHeight w:hRule="exact" w:val="227"/>
        </w:trPr>
        <w:tc>
          <w:tcPr>
            <w:tcW w:w="3760" w:type="pct"/>
            <w:vAlign w:val="bottom"/>
          </w:tcPr>
          <w:p w14:paraId="78DF8A1C" w14:textId="77777777" w:rsidR="00312C55" w:rsidRPr="00312C55" w:rsidRDefault="00312C55" w:rsidP="00312C55">
            <w:pPr>
              <w:keepLines/>
              <w:tabs>
                <w:tab w:val="right" w:pos="1202"/>
              </w:tabs>
              <w:spacing w:after="0" w:line="240" w:lineRule="exact"/>
              <w:outlineLvl w:val="0"/>
              <w:rPr>
                <w:rFonts w:ascii="Arial" w:eastAsia="Calibri" w:hAnsi="Arial" w:cs="Arial"/>
                <w:spacing w:val="-3"/>
                <w:sz w:val="19"/>
                <w:szCs w:val="19"/>
                <w:lang w:val="en-US"/>
              </w:rPr>
            </w:pPr>
            <w:bookmarkStart w:id="208" w:name="_Toc4057513"/>
            <w:r w:rsidRPr="00312C55">
              <w:rPr>
                <w:rFonts w:ascii="Arial" w:eastAsia="Calibri" w:hAnsi="Arial" w:cs="Arial"/>
                <w:spacing w:val="-3"/>
                <w:sz w:val="19"/>
                <w:szCs w:val="19"/>
                <w:lang w:val="en-US"/>
              </w:rPr>
              <w:t>Decrease in borrowings – repayments of principle</w:t>
            </w:r>
            <w:bookmarkEnd w:id="208"/>
            <w:r w:rsidRPr="00312C55">
              <w:rPr>
                <w:rFonts w:ascii="Arial" w:eastAsia="Calibri" w:hAnsi="Arial" w:cs="Arial"/>
                <w:spacing w:val="-3"/>
                <w:sz w:val="19"/>
                <w:szCs w:val="19"/>
                <w:lang w:val="en-US"/>
              </w:rPr>
              <w:t xml:space="preserve"> </w:t>
            </w:r>
          </w:p>
        </w:tc>
        <w:tc>
          <w:tcPr>
            <w:tcW w:w="620" w:type="pct"/>
            <w:shd w:val="clear" w:color="auto" w:fill="auto"/>
            <w:vAlign w:val="bottom"/>
          </w:tcPr>
          <w:p w14:paraId="32C24970" w14:textId="36A21F68"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(112</w:t>
            </w:r>
            <w:r>
              <w:rPr>
                <w:rFonts w:ascii="Arial" w:hAnsi="Arial" w:cs="Arial"/>
                <w:sz w:val="18"/>
                <w:szCs w:val="18"/>
              </w:rPr>
              <w:t>,</w:t>
            </w:r>
            <w:r w:rsidRPr="007301FA">
              <w:rPr>
                <w:rFonts w:ascii="Arial" w:hAnsi="Arial" w:cs="Arial"/>
                <w:sz w:val="18"/>
                <w:szCs w:val="18"/>
              </w:rPr>
              <w:t>148)</w:t>
            </w:r>
          </w:p>
        </w:tc>
        <w:tc>
          <w:tcPr>
            <w:tcW w:w="620" w:type="pct"/>
            <w:shd w:val="clear" w:color="auto" w:fill="auto"/>
            <w:vAlign w:val="bottom"/>
          </w:tcPr>
          <w:p w14:paraId="62880B80" w14:textId="619F4C46"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(74</w:t>
            </w:r>
            <w:r>
              <w:rPr>
                <w:rFonts w:ascii="Arial" w:hAnsi="Arial" w:cs="Arial"/>
                <w:sz w:val="18"/>
                <w:szCs w:val="18"/>
              </w:rPr>
              <w:t>,</w:t>
            </w:r>
            <w:r w:rsidRPr="007301FA">
              <w:rPr>
                <w:rFonts w:ascii="Arial" w:hAnsi="Arial" w:cs="Arial"/>
                <w:sz w:val="18"/>
                <w:szCs w:val="18"/>
              </w:rPr>
              <w:t>269)</w:t>
            </w:r>
          </w:p>
        </w:tc>
      </w:tr>
      <w:tr w:rsidR="00312C55" w:rsidRPr="00B34DD7" w14:paraId="71CBF1F9" w14:textId="77777777" w:rsidTr="00B34DD7">
        <w:trPr>
          <w:trHeight w:hRule="exact" w:val="227"/>
        </w:trPr>
        <w:tc>
          <w:tcPr>
            <w:tcW w:w="3760" w:type="pct"/>
            <w:vAlign w:val="bottom"/>
          </w:tcPr>
          <w:p w14:paraId="3DC48DC3" w14:textId="77777777"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09" w:name="_Toc4057519"/>
            <w:r w:rsidRPr="00312C55">
              <w:rPr>
                <w:rFonts w:ascii="Arial" w:eastAsia="Calibri" w:hAnsi="Arial" w:cs="Arial"/>
                <w:sz w:val="19"/>
                <w:szCs w:val="19"/>
                <w:lang w:val="en-US"/>
              </w:rPr>
              <w:t>Other</w:t>
            </w:r>
            <w:bookmarkEnd w:id="209"/>
          </w:p>
        </w:tc>
        <w:tc>
          <w:tcPr>
            <w:tcW w:w="620" w:type="pct"/>
            <w:tcBorders>
              <w:bottom w:val="single" w:sz="4" w:space="0" w:color="auto"/>
            </w:tcBorders>
            <w:vAlign w:val="bottom"/>
          </w:tcPr>
          <w:p w14:paraId="387F4D67" w14:textId="5E57137D"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pacing w:val="-2"/>
                <w:sz w:val="19"/>
                <w:szCs w:val="19"/>
              </w:rPr>
            </w:pPr>
            <w:r w:rsidRPr="007301FA">
              <w:rPr>
                <w:rFonts w:ascii="Arial" w:hAnsi="Arial" w:cs="Arial"/>
                <w:sz w:val="18"/>
                <w:szCs w:val="18"/>
              </w:rPr>
              <w:t xml:space="preserve"> 1</w:t>
            </w:r>
            <w:r>
              <w:rPr>
                <w:rFonts w:ascii="Arial" w:hAnsi="Arial" w:cs="Arial"/>
                <w:sz w:val="18"/>
                <w:szCs w:val="18"/>
              </w:rPr>
              <w:t>,</w:t>
            </w:r>
            <w:r w:rsidRPr="007301FA">
              <w:rPr>
                <w:rFonts w:ascii="Arial" w:hAnsi="Arial" w:cs="Arial"/>
                <w:sz w:val="18"/>
                <w:szCs w:val="18"/>
              </w:rPr>
              <w:t xml:space="preserve">261 </w:t>
            </w:r>
          </w:p>
        </w:tc>
        <w:tc>
          <w:tcPr>
            <w:tcW w:w="620" w:type="pct"/>
            <w:tcBorders>
              <w:bottom w:val="single" w:sz="4" w:space="0" w:color="auto"/>
            </w:tcBorders>
            <w:vAlign w:val="bottom"/>
          </w:tcPr>
          <w:p w14:paraId="06C940E9" w14:textId="32042FE8"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258 </w:t>
            </w:r>
          </w:p>
        </w:tc>
      </w:tr>
      <w:tr w:rsidR="00312C55" w:rsidRPr="00B34DD7" w14:paraId="144879AF" w14:textId="77777777" w:rsidTr="00B34DD7">
        <w:trPr>
          <w:trHeight w:hRule="exact" w:val="284"/>
        </w:trPr>
        <w:tc>
          <w:tcPr>
            <w:tcW w:w="3760" w:type="pct"/>
            <w:vAlign w:val="bottom"/>
          </w:tcPr>
          <w:p w14:paraId="380EDAAA" w14:textId="77777777" w:rsidR="00312C55" w:rsidRPr="00312C55" w:rsidRDefault="00312C55" w:rsidP="00312C55">
            <w:pPr>
              <w:keepLines/>
              <w:tabs>
                <w:tab w:val="right" w:pos="1202"/>
              </w:tabs>
              <w:spacing w:after="0" w:line="240" w:lineRule="exact"/>
              <w:outlineLvl w:val="0"/>
              <w:rPr>
                <w:rFonts w:ascii="Arial" w:eastAsia="Calibri" w:hAnsi="Arial" w:cs="Arial"/>
                <w:b/>
                <w:bCs/>
                <w:spacing w:val="-3"/>
                <w:sz w:val="19"/>
                <w:szCs w:val="19"/>
                <w:lang w:val="en-US"/>
              </w:rPr>
            </w:pPr>
            <w:bookmarkStart w:id="210" w:name="_Toc4057522"/>
            <w:r w:rsidRPr="00312C55">
              <w:rPr>
                <w:rFonts w:ascii="Arial" w:eastAsia="Calibri" w:hAnsi="Arial" w:cs="Arial"/>
                <w:b/>
                <w:bCs/>
                <w:sz w:val="19"/>
                <w:szCs w:val="19"/>
                <w:lang w:val="en-US"/>
              </w:rPr>
              <w:t>Net cash provided from</w:t>
            </w:r>
            <w:proofErr w:type="gramStart"/>
            <w:r w:rsidRPr="00312C55">
              <w:rPr>
                <w:rFonts w:ascii="Arial" w:eastAsia="Calibri" w:hAnsi="Arial" w:cs="Arial"/>
                <w:b/>
                <w:bCs/>
                <w:sz w:val="19"/>
                <w:szCs w:val="19"/>
                <w:lang w:val="en-US"/>
              </w:rPr>
              <w:t>/(</w:t>
            </w:r>
            <w:proofErr w:type="gramEnd"/>
            <w:r w:rsidRPr="00312C55">
              <w:rPr>
                <w:rFonts w:ascii="Arial" w:eastAsia="Calibri" w:hAnsi="Arial" w:cs="Arial"/>
                <w:b/>
                <w:bCs/>
                <w:sz w:val="19"/>
                <w:szCs w:val="19"/>
                <w:lang w:val="en-US"/>
              </w:rPr>
              <w:t>used in) financing activities</w:t>
            </w:r>
            <w:bookmarkEnd w:id="210"/>
            <w:r w:rsidRPr="00312C55">
              <w:rPr>
                <w:rFonts w:ascii="Arial" w:eastAsia="Calibri" w:hAnsi="Arial" w:cs="Arial"/>
                <w:b/>
                <w:bCs/>
                <w:sz w:val="19"/>
                <w:szCs w:val="19"/>
                <w:lang w:val="en-US"/>
              </w:rPr>
              <w:t xml:space="preserve"> </w:t>
            </w:r>
          </w:p>
        </w:tc>
        <w:tc>
          <w:tcPr>
            <w:tcW w:w="620" w:type="pct"/>
            <w:tcBorders>
              <w:top w:val="single" w:sz="4" w:space="0" w:color="auto"/>
              <w:bottom w:val="single" w:sz="12" w:space="0" w:color="auto"/>
            </w:tcBorders>
            <w:vAlign w:val="bottom"/>
          </w:tcPr>
          <w:p w14:paraId="2CE77351" w14:textId="2EAACE12"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14</w:t>
            </w:r>
            <w:r>
              <w:rPr>
                <w:rFonts w:ascii="Arial" w:hAnsi="Arial" w:cs="Arial"/>
                <w:b/>
                <w:bCs/>
                <w:sz w:val="18"/>
                <w:szCs w:val="18"/>
              </w:rPr>
              <w:t>,</w:t>
            </w:r>
            <w:r w:rsidRPr="007301FA">
              <w:rPr>
                <w:rFonts w:ascii="Arial" w:hAnsi="Arial" w:cs="Arial"/>
                <w:b/>
                <w:bCs/>
                <w:sz w:val="18"/>
                <w:szCs w:val="18"/>
              </w:rPr>
              <w:t xml:space="preserve">113 </w:t>
            </w:r>
          </w:p>
        </w:tc>
        <w:tc>
          <w:tcPr>
            <w:tcW w:w="620" w:type="pct"/>
            <w:tcBorders>
              <w:top w:val="single" w:sz="4" w:space="0" w:color="auto"/>
              <w:bottom w:val="single" w:sz="12" w:space="0" w:color="auto"/>
            </w:tcBorders>
            <w:vAlign w:val="bottom"/>
          </w:tcPr>
          <w:p w14:paraId="463FAFCF" w14:textId="2AAD4399"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(53</w:t>
            </w:r>
            <w:r>
              <w:rPr>
                <w:rFonts w:ascii="Arial" w:hAnsi="Arial" w:cs="Arial"/>
                <w:b/>
                <w:bCs/>
                <w:sz w:val="18"/>
                <w:szCs w:val="18"/>
              </w:rPr>
              <w:t>,</w:t>
            </w:r>
            <w:r w:rsidRPr="007301FA">
              <w:rPr>
                <w:rFonts w:ascii="Arial" w:hAnsi="Arial" w:cs="Arial"/>
                <w:b/>
                <w:bCs/>
                <w:sz w:val="18"/>
                <w:szCs w:val="18"/>
              </w:rPr>
              <w:t>756)</w:t>
            </w:r>
          </w:p>
        </w:tc>
      </w:tr>
      <w:tr w:rsidR="00312C55" w:rsidRPr="00B34DD7" w14:paraId="41D3825E" w14:textId="77777777" w:rsidTr="003443E6">
        <w:trPr>
          <w:trHeight w:hRule="exact" w:val="113"/>
        </w:trPr>
        <w:tc>
          <w:tcPr>
            <w:tcW w:w="3760" w:type="pct"/>
            <w:vAlign w:val="bottom"/>
          </w:tcPr>
          <w:p w14:paraId="567BC768" w14:textId="77777777" w:rsidR="00312C55" w:rsidRPr="00312C55" w:rsidRDefault="00312C55" w:rsidP="00312C55">
            <w:pPr>
              <w:keepLines/>
              <w:tabs>
                <w:tab w:val="decimal" w:pos="1202"/>
              </w:tabs>
              <w:spacing w:after="0" w:line="240" w:lineRule="exac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659DB560" w14:textId="77777777" w:rsidR="00312C55" w:rsidRPr="00091C92" w:rsidRDefault="00312C55" w:rsidP="00312C55">
            <w:pPr>
              <w:tabs>
                <w:tab w:val="decimal" w:pos="1202"/>
              </w:tabs>
              <w:spacing w:after="0" w:line="240" w:lineRule="exact"/>
              <w:jc w:val="right"/>
              <w:rPr>
                <w:rFonts w:ascii="Arial" w:eastAsia="Calibri" w:hAnsi="Arial" w:cs="Arial"/>
                <w:b/>
                <w:position w:val="4"/>
                <w:sz w:val="10"/>
                <w:szCs w:val="10"/>
                <w:u w:val="thick"/>
                <w:lang w:val="en-US"/>
              </w:rPr>
            </w:pPr>
          </w:p>
        </w:tc>
        <w:tc>
          <w:tcPr>
            <w:tcW w:w="620" w:type="pct"/>
            <w:tcBorders>
              <w:top w:val="single" w:sz="12" w:space="0" w:color="auto"/>
            </w:tcBorders>
            <w:vAlign w:val="bottom"/>
          </w:tcPr>
          <w:p w14:paraId="6E44007C" w14:textId="77777777" w:rsidR="00312C55" w:rsidRPr="00091C92" w:rsidRDefault="00312C55" w:rsidP="00312C55">
            <w:pPr>
              <w:tabs>
                <w:tab w:val="decimal" w:pos="1202"/>
              </w:tabs>
              <w:spacing w:after="0" w:line="240" w:lineRule="exact"/>
              <w:jc w:val="right"/>
              <w:rPr>
                <w:rFonts w:ascii="Arial" w:eastAsia="Calibri" w:hAnsi="Arial" w:cs="Arial"/>
                <w:b/>
                <w:position w:val="4"/>
                <w:sz w:val="10"/>
                <w:szCs w:val="10"/>
                <w:u w:val="thick"/>
                <w:lang w:val="en-US"/>
              </w:rPr>
            </w:pPr>
          </w:p>
        </w:tc>
      </w:tr>
      <w:tr w:rsidR="00312C55" w:rsidRPr="00B34DD7" w14:paraId="2FB13EA7" w14:textId="77777777" w:rsidTr="003443E6">
        <w:trPr>
          <w:trHeight w:hRule="exact" w:val="356"/>
        </w:trPr>
        <w:tc>
          <w:tcPr>
            <w:tcW w:w="3760" w:type="pct"/>
            <w:vAlign w:val="bottom"/>
          </w:tcPr>
          <w:p w14:paraId="3B70EE1D" w14:textId="77777777" w:rsidR="00312C55" w:rsidRPr="00312C55" w:rsidRDefault="00312C55" w:rsidP="00312C55">
            <w:pPr>
              <w:keepLines/>
              <w:tabs>
                <w:tab w:val="right" w:pos="1202"/>
              </w:tabs>
              <w:spacing w:after="0" w:line="240" w:lineRule="exact"/>
              <w:outlineLvl w:val="0"/>
              <w:rPr>
                <w:rFonts w:ascii="Arial" w:eastAsia="Calibri" w:hAnsi="Arial" w:cs="Arial"/>
                <w:b/>
                <w:bCs/>
                <w:sz w:val="19"/>
                <w:szCs w:val="19"/>
                <w:lang w:val="en-US"/>
              </w:rPr>
            </w:pPr>
            <w:bookmarkStart w:id="211" w:name="_Toc4057523"/>
            <w:r w:rsidRPr="00312C55">
              <w:rPr>
                <w:rFonts w:ascii="Arial" w:eastAsia="Calibri" w:hAnsi="Arial" w:cs="Arial"/>
                <w:b/>
                <w:bCs/>
                <w:sz w:val="19"/>
                <w:szCs w:val="19"/>
                <w:lang w:val="en-US"/>
              </w:rPr>
              <w:t>Effect of foreign currency to cash and cash equivalents</w:t>
            </w:r>
            <w:bookmarkEnd w:id="211"/>
          </w:p>
        </w:tc>
        <w:tc>
          <w:tcPr>
            <w:tcW w:w="620" w:type="pct"/>
            <w:vAlign w:val="bottom"/>
          </w:tcPr>
          <w:p w14:paraId="766BA992" w14:textId="77777777" w:rsidR="00312C55" w:rsidRPr="00B34DD7" w:rsidRDefault="00312C55" w:rsidP="00312C55">
            <w:pPr>
              <w:spacing w:after="0" w:line="240" w:lineRule="exact"/>
              <w:jc w:val="right"/>
              <w:rPr>
                <w:rFonts w:ascii="Arial" w:eastAsia="Calibri" w:hAnsi="Arial" w:cs="Arial"/>
                <w:b/>
                <w:bCs/>
                <w:sz w:val="19"/>
                <w:szCs w:val="19"/>
                <w:lang w:val="en-US"/>
              </w:rPr>
            </w:pPr>
          </w:p>
        </w:tc>
        <w:tc>
          <w:tcPr>
            <w:tcW w:w="620" w:type="pct"/>
            <w:vAlign w:val="bottom"/>
          </w:tcPr>
          <w:p w14:paraId="1B553A7B" w14:textId="77777777" w:rsidR="00312C55" w:rsidRPr="00B34DD7" w:rsidRDefault="00312C55" w:rsidP="00312C55">
            <w:pPr>
              <w:spacing w:after="0" w:line="240" w:lineRule="exact"/>
              <w:jc w:val="right"/>
              <w:rPr>
                <w:rFonts w:ascii="Arial" w:eastAsia="Calibri" w:hAnsi="Arial" w:cs="Arial"/>
                <w:b/>
                <w:bCs/>
                <w:sz w:val="19"/>
                <w:szCs w:val="19"/>
                <w:lang w:val="en-US"/>
              </w:rPr>
            </w:pPr>
          </w:p>
        </w:tc>
      </w:tr>
      <w:tr w:rsidR="00312C55" w:rsidRPr="00B34DD7" w14:paraId="6D922AD4" w14:textId="77777777" w:rsidTr="003443E6">
        <w:trPr>
          <w:trHeight w:hRule="exact" w:val="227"/>
        </w:trPr>
        <w:tc>
          <w:tcPr>
            <w:tcW w:w="3760" w:type="pct"/>
            <w:vAlign w:val="bottom"/>
          </w:tcPr>
          <w:p w14:paraId="3DBD4876" w14:textId="77777777" w:rsidR="00312C55" w:rsidRPr="00312C55" w:rsidRDefault="00312C55" w:rsidP="00312C55">
            <w:pPr>
              <w:keepLines/>
              <w:tabs>
                <w:tab w:val="right" w:pos="1202"/>
              </w:tabs>
              <w:spacing w:after="0" w:line="240" w:lineRule="exact"/>
              <w:outlineLvl w:val="0"/>
              <w:rPr>
                <w:rFonts w:ascii="Arial" w:eastAsia="Calibri" w:hAnsi="Arial" w:cs="Arial"/>
                <w:bCs/>
                <w:sz w:val="19"/>
                <w:szCs w:val="19"/>
                <w:lang w:val="en-US"/>
              </w:rPr>
            </w:pPr>
            <w:bookmarkStart w:id="212" w:name="_Toc4057524"/>
            <w:r w:rsidRPr="00312C55">
              <w:rPr>
                <w:rFonts w:ascii="Arial" w:eastAsia="Calibri" w:hAnsi="Arial" w:cs="Arial"/>
                <w:bCs/>
                <w:sz w:val="19"/>
                <w:szCs w:val="19"/>
                <w:lang w:val="en-US"/>
              </w:rPr>
              <w:t>Net foreign exchange</w:t>
            </w:r>
            <w:bookmarkEnd w:id="212"/>
            <w:r w:rsidRPr="00312C55">
              <w:rPr>
                <w:rFonts w:ascii="Arial" w:eastAsia="Calibri" w:hAnsi="Arial" w:cs="Arial"/>
                <w:bCs/>
                <w:sz w:val="19"/>
                <w:szCs w:val="19"/>
                <w:lang w:val="en-US"/>
              </w:rPr>
              <w:t xml:space="preserve"> </w:t>
            </w:r>
          </w:p>
        </w:tc>
        <w:tc>
          <w:tcPr>
            <w:tcW w:w="620" w:type="pct"/>
            <w:vAlign w:val="bottom"/>
          </w:tcPr>
          <w:p w14:paraId="2191AEC3" w14:textId="7FD3391C"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(521)</w:t>
            </w:r>
          </w:p>
        </w:tc>
        <w:tc>
          <w:tcPr>
            <w:tcW w:w="620" w:type="pct"/>
            <w:vAlign w:val="bottom"/>
          </w:tcPr>
          <w:p w14:paraId="6CEA24C9" w14:textId="2ED0D64C"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14</w:t>
            </w:r>
            <w:r>
              <w:rPr>
                <w:rFonts w:ascii="Arial" w:hAnsi="Arial" w:cs="Arial"/>
                <w:sz w:val="18"/>
                <w:szCs w:val="18"/>
              </w:rPr>
              <w:t>,</w:t>
            </w:r>
            <w:r w:rsidRPr="007301FA">
              <w:rPr>
                <w:rFonts w:ascii="Arial" w:hAnsi="Arial" w:cs="Arial"/>
                <w:sz w:val="18"/>
                <w:szCs w:val="18"/>
              </w:rPr>
              <w:t xml:space="preserve">763 </w:t>
            </w:r>
          </w:p>
        </w:tc>
      </w:tr>
      <w:tr w:rsidR="00312C55" w:rsidRPr="00B34DD7" w14:paraId="4E209000" w14:textId="77777777" w:rsidTr="003443E6">
        <w:trPr>
          <w:trHeight w:hRule="exact" w:val="284"/>
        </w:trPr>
        <w:tc>
          <w:tcPr>
            <w:tcW w:w="3760" w:type="pct"/>
            <w:vAlign w:val="bottom"/>
          </w:tcPr>
          <w:p w14:paraId="1B81F1F1" w14:textId="77777777" w:rsidR="00312C55" w:rsidRPr="00312C55" w:rsidRDefault="00312C55" w:rsidP="00312C55">
            <w:pPr>
              <w:keepLines/>
              <w:tabs>
                <w:tab w:val="right" w:pos="1202"/>
              </w:tabs>
              <w:spacing w:after="0" w:line="240" w:lineRule="exact"/>
              <w:outlineLvl w:val="0"/>
              <w:rPr>
                <w:rFonts w:ascii="Arial" w:eastAsia="Calibri" w:hAnsi="Arial" w:cs="Arial"/>
                <w:b/>
                <w:spacing w:val="-3"/>
                <w:sz w:val="19"/>
                <w:szCs w:val="19"/>
                <w:lang w:val="en-US"/>
              </w:rPr>
            </w:pPr>
            <w:bookmarkStart w:id="213" w:name="_Toc4057527"/>
            <w:r w:rsidRPr="00312C55">
              <w:rPr>
                <w:rFonts w:ascii="Arial" w:eastAsia="Calibri" w:hAnsi="Arial" w:cs="Arial"/>
                <w:b/>
                <w:spacing w:val="-3"/>
                <w:sz w:val="19"/>
                <w:szCs w:val="19"/>
                <w:lang w:val="en-US"/>
              </w:rPr>
              <w:t>Net effect</w:t>
            </w:r>
            <w:bookmarkEnd w:id="213"/>
          </w:p>
        </w:tc>
        <w:tc>
          <w:tcPr>
            <w:tcW w:w="620" w:type="pct"/>
            <w:vAlign w:val="bottom"/>
          </w:tcPr>
          <w:p w14:paraId="632B65D1" w14:textId="524024CB"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(521)</w:t>
            </w:r>
          </w:p>
        </w:tc>
        <w:tc>
          <w:tcPr>
            <w:tcW w:w="620" w:type="pct"/>
            <w:vAlign w:val="bottom"/>
          </w:tcPr>
          <w:p w14:paraId="12EDF6C5" w14:textId="249FEB95"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14</w:t>
            </w:r>
            <w:r>
              <w:rPr>
                <w:rFonts w:ascii="Arial" w:hAnsi="Arial" w:cs="Arial"/>
                <w:b/>
                <w:bCs/>
                <w:sz w:val="18"/>
                <w:szCs w:val="18"/>
              </w:rPr>
              <w:t>,</w:t>
            </w:r>
            <w:r w:rsidRPr="007301FA">
              <w:rPr>
                <w:rFonts w:ascii="Arial" w:hAnsi="Arial" w:cs="Arial"/>
                <w:b/>
                <w:bCs/>
                <w:sz w:val="18"/>
                <w:szCs w:val="18"/>
              </w:rPr>
              <w:t xml:space="preserve">763 </w:t>
            </w:r>
          </w:p>
        </w:tc>
      </w:tr>
      <w:tr w:rsidR="00312C55" w:rsidRPr="00B34DD7" w14:paraId="0585F6FF" w14:textId="77777777" w:rsidTr="003443E6">
        <w:trPr>
          <w:trHeight w:hRule="exact" w:val="113"/>
        </w:trPr>
        <w:tc>
          <w:tcPr>
            <w:tcW w:w="3760" w:type="pct"/>
            <w:vAlign w:val="bottom"/>
          </w:tcPr>
          <w:p w14:paraId="52411ED3" w14:textId="77777777" w:rsidR="00312C55" w:rsidRPr="00312C55" w:rsidRDefault="00312C55" w:rsidP="00312C55">
            <w:pPr>
              <w:keepLines/>
              <w:tabs>
                <w:tab w:val="right" w:pos="1202"/>
              </w:tabs>
              <w:spacing w:after="0" w:line="240" w:lineRule="exact"/>
              <w:outlineLvl w:val="0"/>
              <w:rPr>
                <w:rFonts w:ascii="Arial" w:eastAsia="Calibri" w:hAnsi="Arial" w:cs="Arial"/>
                <w:b/>
                <w:spacing w:val="-3"/>
                <w:sz w:val="19"/>
                <w:szCs w:val="19"/>
                <w:lang w:val="en-US"/>
              </w:rPr>
            </w:pPr>
          </w:p>
        </w:tc>
        <w:tc>
          <w:tcPr>
            <w:tcW w:w="620" w:type="pct"/>
            <w:tcBorders>
              <w:bottom w:val="single" w:sz="4" w:space="0" w:color="auto"/>
            </w:tcBorders>
            <w:vAlign w:val="bottom"/>
          </w:tcPr>
          <w:p w14:paraId="274861CA" w14:textId="77777777" w:rsidR="00312C55" w:rsidRPr="00B34DD7" w:rsidRDefault="00312C55" w:rsidP="00312C55">
            <w:pPr>
              <w:spacing w:after="0" w:line="240" w:lineRule="exact"/>
              <w:jc w:val="right"/>
              <w:rPr>
                <w:rFonts w:ascii="Arial" w:eastAsia="Times New Roman" w:hAnsi="Arial" w:cs="Arial"/>
                <w:b/>
                <w:color w:val="000000"/>
                <w:spacing w:val="-3"/>
                <w:sz w:val="19"/>
                <w:szCs w:val="19"/>
              </w:rPr>
            </w:pPr>
          </w:p>
        </w:tc>
        <w:tc>
          <w:tcPr>
            <w:tcW w:w="620" w:type="pct"/>
            <w:tcBorders>
              <w:bottom w:val="single" w:sz="4" w:space="0" w:color="auto"/>
            </w:tcBorders>
            <w:vAlign w:val="bottom"/>
          </w:tcPr>
          <w:p w14:paraId="1EDC53C2" w14:textId="77777777" w:rsidR="00312C55" w:rsidRPr="00B34DD7" w:rsidRDefault="00312C55" w:rsidP="00312C55">
            <w:pPr>
              <w:spacing w:after="0" w:line="240" w:lineRule="exact"/>
              <w:jc w:val="right"/>
              <w:rPr>
                <w:rFonts w:ascii="Arial" w:eastAsia="Calibri" w:hAnsi="Arial" w:cs="Arial"/>
                <w:b/>
                <w:bCs/>
                <w:spacing w:val="-2"/>
                <w:sz w:val="19"/>
                <w:szCs w:val="19"/>
                <w:lang w:val="en-US"/>
              </w:rPr>
            </w:pPr>
          </w:p>
        </w:tc>
      </w:tr>
      <w:tr w:rsidR="00312C55" w:rsidRPr="00B34DD7" w14:paraId="75B48937" w14:textId="77777777" w:rsidTr="003443E6">
        <w:trPr>
          <w:trHeight w:hRule="exact" w:val="284"/>
        </w:trPr>
        <w:tc>
          <w:tcPr>
            <w:tcW w:w="3760" w:type="pct"/>
            <w:vAlign w:val="bottom"/>
          </w:tcPr>
          <w:p w14:paraId="7F614CFB" w14:textId="43C4DD93" w:rsidR="00312C55" w:rsidRPr="00312C55"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14" w:name="_Toc4057528"/>
            <w:r w:rsidRPr="00312C55">
              <w:rPr>
                <w:rFonts w:ascii="Arial" w:eastAsia="Calibri" w:hAnsi="Arial" w:cs="Arial"/>
                <w:sz w:val="19"/>
                <w:szCs w:val="19"/>
                <w:lang w:val="en-US"/>
              </w:rPr>
              <w:t>Net (decrease) in cash and cash equivalents</w:t>
            </w:r>
            <w:bookmarkEnd w:id="214"/>
            <w:r w:rsidRPr="00312C55">
              <w:rPr>
                <w:rFonts w:ascii="Arial" w:eastAsia="Calibri" w:hAnsi="Arial" w:cs="Arial"/>
                <w:sz w:val="19"/>
                <w:szCs w:val="19"/>
                <w:lang w:val="en-US"/>
              </w:rPr>
              <w:t xml:space="preserve"> </w:t>
            </w:r>
          </w:p>
        </w:tc>
        <w:tc>
          <w:tcPr>
            <w:tcW w:w="620" w:type="pct"/>
            <w:tcBorders>
              <w:top w:val="single" w:sz="4" w:space="0" w:color="auto"/>
              <w:bottom w:val="single" w:sz="12" w:space="0" w:color="auto"/>
            </w:tcBorders>
            <w:vAlign w:val="bottom"/>
          </w:tcPr>
          <w:p w14:paraId="52D329CD" w14:textId="5429551F"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b/>
                <w:bCs/>
                <w:sz w:val="18"/>
                <w:szCs w:val="18"/>
              </w:rPr>
              <w:t xml:space="preserve"> (191</w:t>
            </w:r>
            <w:r>
              <w:rPr>
                <w:rFonts w:ascii="Arial" w:hAnsi="Arial" w:cs="Arial"/>
                <w:b/>
                <w:bCs/>
                <w:sz w:val="18"/>
                <w:szCs w:val="18"/>
              </w:rPr>
              <w:t>,</w:t>
            </w:r>
            <w:r w:rsidRPr="007301FA">
              <w:rPr>
                <w:rFonts w:ascii="Arial" w:hAnsi="Arial" w:cs="Arial"/>
                <w:b/>
                <w:bCs/>
                <w:sz w:val="18"/>
                <w:szCs w:val="18"/>
              </w:rPr>
              <w:t>871)</w:t>
            </w:r>
          </w:p>
        </w:tc>
        <w:tc>
          <w:tcPr>
            <w:tcW w:w="620" w:type="pct"/>
            <w:tcBorders>
              <w:top w:val="single" w:sz="4" w:space="0" w:color="auto"/>
              <w:bottom w:val="single" w:sz="12" w:space="0" w:color="auto"/>
            </w:tcBorders>
            <w:vAlign w:val="bottom"/>
          </w:tcPr>
          <w:p w14:paraId="09F7779D" w14:textId="0E9F9E6B"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b/>
                <w:bCs/>
                <w:sz w:val="18"/>
                <w:szCs w:val="18"/>
              </w:rPr>
              <w:t xml:space="preserve"> (51</w:t>
            </w:r>
            <w:r>
              <w:rPr>
                <w:rFonts w:ascii="Arial" w:hAnsi="Arial" w:cs="Arial"/>
                <w:b/>
                <w:bCs/>
                <w:sz w:val="18"/>
                <w:szCs w:val="18"/>
              </w:rPr>
              <w:t>,</w:t>
            </w:r>
            <w:r w:rsidRPr="007301FA">
              <w:rPr>
                <w:rFonts w:ascii="Arial" w:hAnsi="Arial" w:cs="Arial"/>
                <w:b/>
                <w:bCs/>
                <w:sz w:val="18"/>
                <w:szCs w:val="18"/>
              </w:rPr>
              <w:t>466)</w:t>
            </w:r>
          </w:p>
        </w:tc>
      </w:tr>
      <w:tr w:rsidR="00312C55" w:rsidRPr="00B34DD7" w14:paraId="4B539F96" w14:textId="77777777" w:rsidTr="003443E6">
        <w:trPr>
          <w:trHeight w:hRule="exact" w:val="170"/>
        </w:trPr>
        <w:tc>
          <w:tcPr>
            <w:tcW w:w="3760" w:type="pct"/>
            <w:vAlign w:val="bottom"/>
          </w:tcPr>
          <w:p w14:paraId="2A00F240" w14:textId="77777777" w:rsidR="00312C55" w:rsidRPr="00B34DD7" w:rsidRDefault="00312C55" w:rsidP="00312C55">
            <w:pPr>
              <w:keepLines/>
              <w:tabs>
                <w:tab w:val="right" w:pos="1202"/>
              </w:tabs>
              <w:spacing w:after="0" w:line="240" w:lineRule="exact"/>
              <w:outlineLvl w:val="0"/>
              <w:rPr>
                <w:rFonts w:ascii="Arial" w:eastAsia="Calibri" w:hAnsi="Arial" w:cs="Arial"/>
                <w:sz w:val="19"/>
                <w:szCs w:val="19"/>
                <w:lang w:val="en-US"/>
              </w:rPr>
            </w:pPr>
          </w:p>
        </w:tc>
        <w:tc>
          <w:tcPr>
            <w:tcW w:w="620" w:type="pct"/>
            <w:tcBorders>
              <w:top w:val="single" w:sz="12" w:space="0" w:color="auto"/>
            </w:tcBorders>
            <w:vAlign w:val="bottom"/>
          </w:tcPr>
          <w:p w14:paraId="015A510E" w14:textId="7777777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p>
        </w:tc>
        <w:tc>
          <w:tcPr>
            <w:tcW w:w="620" w:type="pct"/>
            <w:tcBorders>
              <w:top w:val="single" w:sz="12" w:space="0" w:color="auto"/>
            </w:tcBorders>
            <w:vAlign w:val="bottom"/>
          </w:tcPr>
          <w:p w14:paraId="00E4245C" w14:textId="77777777"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p>
        </w:tc>
      </w:tr>
      <w:tr w:rsidR="00312C55" w:rsidRPr="00B34DD7" w14:paraId="24B3586F" w14:textId="77777777" w:rsidTr="003443E6">
        <w:trPr>
          <w:trHeight w:hRule="exact" w:val="227"/>
        </w:trPr>
        <w:tc>
          <w:tcPr>
            <w:tcW w:w="3760" w:type="pct"/>
            <w:vAlign w:val="bottom"/>
          </w:tcPr>
          <w:p w14:paraId="621E0B60" w14:textId="77777777" w:rsidR="00312C55" w:rsidRPr="00B34DD7" w:rsidRDefault="00312C55" w:rsidP="00312C55">
            <w:pPr>
              <w:keepLines/>
              <w:tabs>
                <w:tab w:val="right" w:pos="1202"/>
              </w:tabs>
              <w:spacing w:after="0" w:line="240" w:lineRule="exact"/>
              <w:outlineLvl w:val="0"/>
              <w:rPr>
                <w:rFonts w:ascii="Arial" w:eastAsia="Calibri" w:hAnsi="Arial" w:cs="Arial"/>
                <w:sz w:val="19"/>
                <w:szCs w:val="19"/>
                <w:lang w:val="en-US"/>
              </w:rPr>
            </w:pPr>
            <w:bookmarkStart w:id="215" w:name="_Toc4057531"/>
            <w:r w:rsidRPr="00B34DD7">
              <w:rPr>
                <w:rFonts w:ascii="Arial" w:eastAsia="Calibri" w:hAnsi="Arial" w:cs="Arial"/>
                <w:sz w:val="19"/>
                <w:szCs w:val="19"/>
                <w:lang w:val="en-US"/>
              </w:rPr>
              <w:t>Cash and cash equivalents balance as of 1 January, before impairment</w:t>
            </w:r>
            <w:bookmarkEnd w:id="215"/>
          </w:p>
        </w:tc>
        <w:tc>
          <w:tcPr>
            <w:tcW w:w="620" w:type="pct"/>
            <w:shd w:val="clear" w:color="auto" w:fill="auto"/>
            <w:vAlign w:val="bottom"/>
          </w:tcPr>
          <w:p w14:paraId="35A75737" w14:textId="702042D5"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228</w:t>
            </w:r>
            <w:r>
              <w:rPr>
                <w:rFonts w:ascii="Arial" w:hAnsi="Arial" w:cs="Arial"/>
                <w:sz w:val="18"/>
                <w:szCs w:val="18"/>
              </w:rPr>
              <w:t>,</w:t>
            </w:r>
            <w:r w:rsidRPr="007301FA">
              <w:rPr>
                <w:rFonts w:ascii="Arial" w:hAnsi="Arial" w:cs="Arial"/>
                <w:sz w:val="18"/>
                <w:szCs w:val="18"/>
              </w:rPr>
              <w:t xml:space="preserve">625 </w:t>
            </w:r>
          </w:p>
        </w:tc>
        <w:tc>
          <w:tcPr>
            <w:tcW w:w="620" w:type="pct"/>
            <w:shd w:val="clear" w:color="auto" w:fill="auto"/>
            <w:vAlign w:val="bottom"/>
          </w:tcPr>
          <w:p w14:paraId="6FC99DB0" w14:textId="3DF6F05B"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260</w:t>
            </w:r>
            <w:r>
              <w:rPr>
                <w:rFonts w:ascii="Arial" w:hAnsi="Arial" w:cs="Arial"/>
                <w:sz w:val="18"/>
                <w:szCs w:val="18"/>
              </w:rPr>
              <w:t>,</w:t>
            </w:r>
            <w:r w:rsidRPr="007301FA">
              <w:rPr>
                <w:rFonts w:ascii="Arial" w:hAnsi="Arial" w:cs="Arial"/>
                <w:sz w:val="18"/>
                <w:szCs w:val="18"/>
              </w:rPr>
              <w:t xml:space="preserve">057 </w:t>
            </w:r>
          </w:p>
        </w:tc>
      </w:tr>
      <w:tr w:rsidR="00312C55" w:rsidRPr="00B34DD7" w14:paraId="167F05CE" w14:textId="77777777" w:rsidTr="003443E6">
        <w:trPr>
          <w:trHeight w:hRule="exact" w:val="227"/>
        </w:trPr>
        <w:tc>
          <w:tcPr>
            <w:tcW w:w="3760" w:type="pct"/>
            <w:vAlign w:val="bottom"/>
          </w:tcPr>
          <w:p w14:paraId="0F545898" w14:textId="15244FB7" w:rsidR="00312C55" w:rsidRPr="00B34DD7" w:rsidRDefault="00312C55" w:rsidP="00312C55">
            <w:pPr>
              <w:keepLines/>
              <w:tabs>
                <w:tab w:val="right" w:pos="1202"/>
              </w:tabs>
              <w:spacing w:after="0" w:line="260" w:lineRule="exact"/>
              <w:outlineLvl w:val="0"/>
              <w:rPr>
                <w:rFonts w:ascii="Arial" w:eastAsia="Calibri" w:hAnsi="Arial" w:cs="Arial"/>
                <w:sz w:val="19"/>
                <w:szCs w:val="19"/>
                <w:lang w:val="en-US"/>
              </w:rPr>
            </w:pPr>
            <w:bookmarkStart w:id="216" w:name="_Toc4057534"/>
            <w:r w:rsidRPr="00B34DD7">
              <w:rPr>
                <w:rFonts w:ascii="Arial" w:eastAsia="Calibri" w:hAnsi="Arial" w:cs="Arial"/>
                <w:sz w:val="19"/>
                <w:szCs w:val="19"/>
                <w:lang w:val="en-US"/>
              </w:rPr>
              <w:t xml:space="preserve">Net </w:t>
            </w:r>
            <w:r w:rsidRPr="00312C55">
              <w:rPr>
                <w:rFonts w:ascii="Arial" w:eastAsia="Calibri" w:hAnsi="Arial" w:cs="Arial"/>
                <w:sz w:val="19"/>
                <w:szCs w:val="19"/>
                <w:lang w:val="en-US"/>
              </w:rPr>
              <w:t>(decrease) in</w:t>
            </w:r>
            <w:r w:rsidRPr="00B34DD7">
              <w:rPr>
                <w:rFonts w:ascii="Arial" w:eastAsia="Calibri" w:hAnsi="Arial" w:cs="Arial"/>
                <w:sz w:val="19"/>
                <w:szCs w:val="19"/>
                <w:lang w:val="en-US"/>
              </w:rPr>
              <w:t xml:space="preserve"> cash and cash equivalents</w:t>
            </w:r>
            <w:bookmarkEnd w:id="216"/>
          </w:p>
        </w:tc>
        <w:tc>
          <w:tcPr>
            <w:tcW w:w="620" w:type="pct"/>
            <w:tcBorders>
              <w:bottom w:val="single" w:sz="4" w:space="0" w:color="auto"/>
            </w:tcBorders>
            <w:shd w:val="clear" w:color="auto" w:fill="auto"/>
            <w:vAlign w:val="bottom"/>
          </w:tcPr>
          <w:p w14:paraId="31D77086" w14:textId="678DEDA1"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(191</w:t>
            </w:r>
            <w:r>
              <w:rPr>
                <w:rFonts w:ascii="Arial" w:hAnsi="Arial" w:cs="Arial"/>
                <w:sz w:val="18"/>
                <w:szCs w:val="18"/>
              </w:rPr>
              <w:t>,</w:t>
            </w:r>
            <w:r w:rsidRPr="007301FA">
              <w:rPr>
                <w:rFonts w:ascii="Arial" w:hAnsi="Arial" w:cs="Arial"/>
                <w:sz w:val="18"/>
                <w:szCs w:val="18"/>
              </w:rPr>
              <w:t>871)</w:t>
            </w:r>
          </w:p>
        </w:tc>
        <w:tc>
          <w:tcPr>
            <w:tcW w:w="620" w:type="pct"/>
            <w:tcBorders>
              <w:bottom w:val="single" w:sz="4" w:space="0" w:color="auto"/>
            </w:tcBorders>
            <w:shd w:val="clear" w:color="auto" w:fill="auto"/>
            <w:vAlign w:val="bottom"/>
          </w:tcPr>
          <w:p w14:paraId="31048C16" w14:textId="63A0EEE9"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hAnsi="Arial" w:cs="Arial"/>
                <w:sz w:val="18"/>
                <w:szCs w:val="18"/>
              </w:rPr>
              <w:t xml:space="preserve"> (51</w:t>
            </w:r>
            <w:r>
              <w:rPr>
                <w:rFonts w:ascii="Arial" w:hAnsi="Arial" w:cs="Arial"/>
                <w:sz w:val="18"/>
                <w:szCs w:val="18"/>
              </w:rPr>
              <w:t>,</w:t>
            </w:r>
            <w:r w:rsidRPr="007301FA">
              <w:rPr>
                <w:rFonts w:ascii="Arial" w:hAnsi="Arial" w:cs="Arial"/>
                <w:sz w:val="18"/>
                <w:szCs w:val="18"/>
              </w:rPr>
              <w:t>465)</w:t>
            </w:r>
          </w:p>
        </w:tc>
      </w:tr>
      <w:tr w:rsidR="00312C55" w:rsidRPr="00B34DD7" w14:paraId="142E1727" w14:textId="77777777" w:rsidTr="00FD63EF">
        <w:trPr>
          <w:trHeight w:hRule="exact" w:val="340"/>
        </w:trPr>
        <w:tc>
          <w:tcPr>
            <w:tcW w:w="3760" w:type="pct"/>
            <w:vAlign w:val="bottom"/>
          </w:tcPr>
          <w:p w14:paraId="220E7333" w14:textId="1FCBBA6A" w:rsidR="00312C55" w:rsidRPr="00B34DD7" w:rsidRDefault="00312C55" w:rsidP="00312C55">
            <w:pPr>
              <w:keepLines/>
              <w:tabs>
                <w:tab w:val="right" w:pos="1202"/>
              </w:tabs>
              <w:spacing w:after="0" w:line="240" w:lineRule="exact"/>
              <w:outlineLvl w:val="0"/>
              <w:rPr>
                <w:rFonts w:ascii="Arial" w:eastAsia="Calibri" w:hAnsi="Arial" w:cs="Arial"/>
                <w:b/>
                <w:bCs/>
                <w:sz w:val="19"/>
                <w:szCs w:val="19"/>
                <w:lang w:val="en-US"/>
              </w:rPr>
            </w:pPr>
            <w:bookmarkStart w:id="217" w:name="_Toc4057537"/>
            <w:r w:rsidRPr="00B34DD7">
              <w:rPr>
                <w:rFonts w:ascii="Arial" w:eastAsia="Calibri" w:hAnsi="Arial" w:cs="Arial"/>
                <w:b/>
                <w:bCs/>
                <w:sz w:val="19"/>
                <w:szCs w:val="19"/>
                <w:lang w:val="en-US"/>
              </w:rPr>
              <w:t xml:space="preserve">Cash and cash equivalents balance as </w:t>
            </w:r>
            <w:proofErr w:type="gramStart"/>
            <w:r w:rsidRPr="00B34DD7">
              <w:rPr>
                <w:rFonts w:ascii="Arial" w:eastAsia="Calibri" w:hAnsi="Arial" w:cs="Arial"/>
                <w:b/>
                <w:bCs/>
                <w:sz w:val="19"/>
                <w:szCs w:val="19"/>
                <w:lang w:val="en-US"/>
              </w:rPr>
              <w:t>at</w:t>
            </w:r>
            <w:proofErr w:type="gramEnd"/>
            <w:r w:rsidRPr="00B34DD7">
              <w:rPr>
                <w:rFonts w:ascii="Arial" w:eastAsia="Calibri" w:hAnsi="Arial" w:cs="Arial"/>
                <w:b/>
                <w:bCs/>
                <w:sz w:val="19"/>
                <w:szCs w:val="19"/>
                <w:lang w:val="en-US"/>
              </w:rPr>
              <w:t xml:space="preserve"> 31 </w:t>
            </w:r>
            <w:r>
              <w:rPr>
                <w:rFonts w:ascii="Arial" w:eastAsia="Calibri" w:hAnsi="Arial" w:cs="Arial"/>
                <w:b/>
                <w:bCs/>
                <w:sz w:val="19"/>
                <w:szCs w:val="19"/>
                <w:lang w:val="en-US"/>
              </w:rPr>
              <w:t>March</w:t>
            </w:r>
            <w:r w:rsidRPr="00B34DD7">
              <w:rPr>
                <w:rFonts w:ascii="Arial" w:eastAsia="Calibri" w:hAnsi="Arial" w:cs="Arial"/>
                <w:b/>
                <w:bCs/>
                <w:sz w:val="19"/>
                <w:szCs w:val="19"/>
                <w:lang w:val="en-US"/>
              </w:rPr>
              <w:t>, before</w:t>
            </w:r>
            <w:r w:rsidRPr="00B34DD7">
              <w:rPr>
                <w:rFonts w:ascii="Arial" w:eastAsia="Calibri" w:hAnsi="Arial" w:cs="Arial"/>
                <w:sz w:val="19"/>
                <w:szCs w:val="19"/>
                <w:lang w:val="en-US"/>
              </w:rPr>
              <w:t xml:space="preserve"> </w:t>
            </w:r>
            <w:r w:rsidRPr="00B34DD7">
              <w:rPr>
                <w:rFonts w:ascii="Arial" w:eastAsia="Calibri" w:hAnsi="Arial" w:cs="Arial"/>
                <w:b/>
                <w:bCs/>
                <w:sz w:val="19"/>
                <w:szCs w:val="19"/>
                <w:lang w:val="en-US"/>
              </w:rPr>
              <w:t xml:space="preserve">impairment    </w:t>
            </w:r>
            <w:bookmarkEnd w:id="217"/>
            <w:r w:rsidRPr="00312C55">
              <w:rPr>
                <w:rFonts w:ascii="Arial" w:eastAsia="Calibri" w:hAnsi="Arial" w:cs="Arial"/>
                <w:b/>
                <w:bCs/>
                <w:sz w:val="19"/>
                <w:szCs w:val="19"/>
                <w:lang w:val="en-US"/>
              </w:rPr>
              <w:t>9</w:t>
            </w:r>
          </w:p>
        </w:tc>
        <w:tc>
          <w:tcPr>
            <w:tcW w:w="620" w:type="pct"/>
            <w:tcBorders>
              <w:top w:val="single" w:sz="4" w:space="0" w:color="auto"/>
              <w:bottom w:val="single" w:sz="12" w:space="0" w:color="auto"/>
            </w:tcBorders>
            <w:vAlign w:val="bottom"/>
          </w:tcPr>
          <w:p w14:paraId="1F662A52" w14:textId="3114F104"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36</w:t>
            </w:r>
            <w:r>
              <w:rPr>
                <w:rFonts w:ascii="Arial" w:hAnsi="Arial" w:cs="Arial"/>
                <w:b/>
                <w:bCs/>
                <w:sz w:val="18"/>
                <w:szCs w:val="18"/>
              </w:rPr>
              <w:t>,</w:t>
            </w:r>
            <w:r w:rsidRPr="007301FA">
              <w:rPr>
                <w:rFonts w:ascii="Arial" w:hAnsi="Arial" w:cs="Arial"/>
                <w:b/>
                <w:bCs/>
                <w:sz w:val="18"/>
                <w:szCs w:val="18"/>
              </w:rPr>
              <w:t xml:space="preserve">754 </w:t>
            </w:r>
          </w:p>
        </w:tc>
        <w:tc>
          <w:tcPr>
            <w:tcW w:w="620" w:type="pct"/>
            <w:tcBorders>
              <w:top w:val="single" w:sz="4" w:space="0" w:color="auto"/>
              <w:bottom w:val="single" w:sz="12" w:space="0" w:color="auto"/>
            </w:tcBorders>
            <w:vAlign w:val="bottom"/>
          </w:tcPr>
          <w:p w14:paraId="2D724782" w14:textId="3C796E46" w:rsidR="00312C55" w:rsidRPr="00B34DD7" w:rsidRDefault="00312C55" w:rsidP="00312C55">
            <w:pPr>
              <w:spacing w:after="0" w:line="240" w:lineRule="exact"/>
              <w:jc w:val="right"/>
              <w:rPr>
                <w:rFonts w:ascii="Arial" w:eastAsia="Calibri" w:hAnsi="Arial" w:cs="Arial"/>
                <w:b/>
                <w:bCs/>
                <w:spacing w:val="-2"/>
                <w:sz w:val="19"/>
                <w:szCs w:val="19"/>
                <w:lang w:val="en-US"/>
              </w:rPr>
            </w:pPr>
            <w:r w:rsidRPr="007301FA">
              <w:rPr>
                <w:rFonts w:ascii="Arial" w:hAnsi="Arial" w:cs="Arial"/>
                <w:b/>
                <w:bCs/>
                <w:sz w:val="18"/>
                <w:szCs w:val="18"/>
              </w:rPr>
              <w:t xml:space="preserve"> 208</w:t>
            </w:r>
            <w:r>
              <w:rPr>
                <w:rFonts w:ascii="Arial" w:hAnsi="Arial" w:cs="Arial"/>
                <w:b/>
                <w:bCs/>
                <w:sz w:val="18"/>
                <w:szCs w:val="18"/>
              </w:rPr>
              <w:t>,</w:t>
            </w:r>
            <w:r w:rsidRPr="007301FA">
              <w:rPr>
                <w:rFonts w:ascii="Arial" w:hAnsi="Arial" w:cs="Arial"/>
                <w:b/>
                <w:bCs/>
                <w:sz w:val="18"/>
                <w:szCs w:val="18"/>
              </w:rPr>
              <w:t xml:space="preserve">592 </w:t>
            </w:r>
          </w:p>
        </w:tc>
      </w:tr>
      <w:tr w:rsidR="00312C55" w:rsidRPr="00B34DD7" w14:paraId="36BF36AB" w14:textId="77777777" w:rsidTr="003443E6">
        <w:trPr>
          <w:trHeight w:hRule="exact" w:val="113"/>
        </w:trPr>
        <w:tc>
          <w:tcPr>
            <w:tcW w:w="3760" w:type="pct"/>
            <w:vAlign w:val="bottom"/>
          </w:tcPr>
          <w:p w14:paraId="473AED3D" w14:textId="77777777" w:rsidR="00312C55" w:rsidRPr="00B34DD7" w:rsidRDefault="00312C55" w:rsidP="00312C55">
            <w:pPr>
              <w:keepLines/>
              <w:tabs>
                <w:tab w:val="right" w:pos="1202"/>
              </w:tabs>
              <w:spacing w:after="0" w:line="240" w:lineRule="exact"/>
              <w:outlineLvl w:val="0"/>
              <w:rPr>
                <w:rFonts w:ascii="Arial" w:eastAsia="Calibri" w:hAnsi="Arial" w:cs="Arial"/>
                <w:b/>
                <w:bCs/>
                <w:sz w:val="19"/>
                <w:szCs w:val="19"/>
                <w:lang w:val="en-US"/>
              </w:rPr>
            </w:pPr>
          </w:p>
        </w:tc>
        <w:tc>
          <w:tcPr>
            <w:tcW w:w="620" w:type="pct"/>
            <w:tcBorders>
              <w:top w:val="single" w:sz="12" w:space="0" w:color="auto"/>
            </w:tcBorders>
            <w:vAlign w:val="bottom"/>
          </w:tcPr>
          <w:p w14:paraId="3AAC0E3C" w14:textId="77777777" w:rsidR="00312C55" w:rsidRPr="00B34DD7" w:rsidRDefault="00312C55" w:rsidP="00312C55">
            <w:pPr>
              <w:spacing w:after="0" w:line="240" w:lineRule="exact"/>
              <w:jc w:val="right"/>
              <w:rPr>
                <w:rFonts w:ascii="Arial" w:eastAsia="Times New Roman" w:hAnsi="Arial" w:cs="Arial"/>
                <w:b/>
                <w:bCs/>
                <w:spacing w:val="-2"/>
                <w:sz w:val="19"/>
                <w:szCs w:val="19"/>
                <w:lang w:val="en-US"/>
              </w:rPr>
            </w:pPr>
          </w:p>
        </w:tc>
        <w:tc>
          <w:tcPr>
            <w:tcW w:w="620" w:type="pct"/>
            <w:tcBorders>
              <w:top w:val="single" w:sz="12" w:space="0" w:color="auto"/>
            </w:tcBorders>
            <w:vAlign w:val="bottom"/>
          </w:tcPr>
          <w:p w14:paraId="75AADBCD" w14:textId="77777777" w:rsidR="00312C55" w:rsidRPr="00B34DD7" w:rsidRDefault="00312C55" w:rsidP="00312C55">
            <w:pPr>
              <w:spacing w:after="0" w:line="240" w:lineRule="exact"/>
              <w:jc w:val="right"/>
              <w:rPr>
                <w:rFonts w:ascii="Arial" w:eastAsia="Times New Roman" w:hAnsi="Arial" w:cs="Arial"/>
                <w:b/>
                <w:bCs/>
                <w:spacing w:val="-2"/>
                <w:sz w:val="19"/>
                <w:szCs w:val="19"/>
                <w:lang w:val="en-US"/>
              </w:rPr>
            </w:pPr>
          </w:p>
        </w:tc>
      </w:tr>
      <w:tr w:rsidR="00312C55" w:rsidRPr="00B34DD7" w14:paraId="6BD5752C" w14:textId="77777777" w:rsidTr="003443E6">
        <w:trPr>
          <w:trHeight w:hRule="exact" w:val="227"/>
        </w:trPr>
        <w:tc>
          <w:tcPr>
            <w:tcW w:w="3760" w:type="pct"/>
            <w:vAlign w:val="bottom"/>
          </w:tcPr>
          <w:p w14:paraId="60A106E0" w14:textId="77777777" w:rsidR="00312C55" w:rsidRPr="00B34DD7" w:rsidRDefault="00312C55" w:rsidP="00312C55">
            <w:pPr>
              <w:keepLines/>
              <w:tabs>
                <w:tab w:val="decimal" w:pos="1202"/>
              </w:tabs>
              <w:spacing w:after="0" w:line="240" w:lineRule="exact"/>
              <w:rPr>
                <w:rFonts w:ascii="Arial" w:eastAsia="Calibri" w:hAnsi="Arial" w:cs="Arial"/>
                <w:b/>
                <w:position w:val="4"/>
                <w:sz w:val="19"/>
                <w:szCs w:val="19"/>
                <w:lang w:val="en-US"/>
              </w:rPr>
            </w:pPr>
            <w:r w:rsidRPr="00B34DD7">
              <w:rPr>
                <w:rFonts w:ascii="Arial" w:eastAsia="Calibri" w:hAnsi="Arial" w:cs="Arial"/>
                <w:b/>
                <w:position w:val="4"/>
                <w:sz w:val="19"/>
                <w:szCs w:val="19"/>
                <w:lang w:val="en-US"/>
              </w:rPr>
              <w:t xml:space="preserve">Additional note – operating activities </w:t>
            </w:r>
          </w:p>
        </w:tc>
        <w:tc>
          <w:tcPr>
            <w:tcW w:w="620" w:type="pct"/>
            <w:vAlign w:val="bottom"/>
          </w:tcPr>
          <w:p w14:paraId="1C91A787" w14:textId="77777777" w:rsidR="00312C55" w:rsidRPr="00B34DD7" w:rsidRDefault="00312C55" w:rsidP="00312C55">
            <w:pPr>
              <w:keepLines/>
              <w:spacing w:after="0" w:line="240" w:lineRule="exact"/>
              <w:jc w:val="right"/>
              <w:rPr>
                <w:rFonts w:ascii="Arial" w:eastAsia="Calibri" w:hAnsi="Arial" w:cs="Arial"/>
                <w:b/>
                <w:position w:val="4"/>
                <w:sz w:val="19"/>
                <w:szCs w:val="19"/>
                <w:lang w:val="en-US"/>
              </w:rPr>
            </w:pPr>
          </w:p>
        </w:tc>
        <w:tc>
          <w:tcPr>
            <w:tcW w:w="620" w:type="pct"/>
            <w:vAlign w:val="bottom"/>
          </w:tcPr>
          <w:p w14:paraId="1AD4ABF4" w14:textId="77777777" w:rsidR="00312C55" w:rsidRPr="00B34DD7" w:rsidRDefault="00312C55" w:rsidP="00312C55">
            <w:pPr>
              <w:keepLines/>
              <w:spacing w:after="0" w:line="240" w:lineRule="exact"/>
              <w:jc w:val="right"/>
              <w:rPr>
                <w:rFonts w:ascii="Arial" w:eastAsia="Calibri" w:hAnsi="Arial" w:cs="Arial"/>
                <w:b/>
                <w:position w:val="4"/>
                <w:sz w:val="19"/>
                <w:szCs w:val="19"/>
                <w:lang w:val="en-US"/>
              </w:rPr>
            </w:pPr>
          </w:p>
        </w:tc>
      </w:tr>
      <w:tr w:rsidR="00312C55" w:rsidRPr="00B34DD7" w14:paraId="72DF55E0" w14:textId="77777777" w:rsidTr="003443E6">
        <w:trPr>
          <w:trHeight w:hRule="exact" w:val="227"/>
        </w:trPr>
        <w:tc>
          <w:tcPr>
            <w:tcW w:w="3760" w:type="pct"/>
            <w:vAlign w:val="bottom"/>
          </w:tcPr>
          <w:p w14:paraId="76FD0866" w14:textId="77777777" w:rsidR="00312C55" w:rsidRPr="00B34DD7" w:rsidRDefault="00312C55" w:rsidP="00312C55">
            <w:pPr>
              <w:keepLines/>
              <w:tabs>
                <w:tab w:val="right" w:pos="1202"/>
              </w:tabs>
              <w:spacing w:after="0" w:line="240" w:lineRule="exact"/>
              <w:outlineLvl w:val="0"/>
              <w:rPr>
                <w:rFonts w:ascii="Arial" w:eastAsia="Calibri" w:hAnsi="Arial" w:cs="Arial"/>
                <w:sz w:val="19"/>
                <w:szCs w:val="19"/>
                <w:lang w:val="en-US"/>
              </w:rPr>
            </w:pPr>
            <w:r w:rsidRPr="00B34DD7">
              <w:rPr>
                <w:rFonts w:ascii="Arial" w:eastAsia="Calibri" w:hAnsi="Arial" w:cs="Arial"/>
                <w:sz w:val="19"/>
                <w:szCs w:val="19"/>
                <w:lang w:val="en-US"/>
              </w:rPr>
              <w:t>Interest paid</w:t>
            </w:r>
          </w:p>
        </w:tc>
        <w:tc>
          <w:tcPr>
            <w:tcW w:w="620" w:type="pct"/>
            <w:shd w:val="clear" w:color="auto" w:fill="auto"/>
            <w:vAlign w:val="bottom"/>
          </w:tcPr>
          <w:p w14:paraId="64383527" w14:textId="19E16615"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eastAsia="Times New Roman" w:hAnsi="Arial" w:cs="Arial"/>
                <w:color w:val="000000"/>
                <w:sz w:val="18"/>
                <w:szCs w:val="18"/>
              </w:rPr>
              <w:t>4</w:t>
            </w:r>
            <w:r>
              <w:rPr>
                <w:rFonts w:ascii="Arial" w:eastAsia="Times New Roman" w:hAnsi="Arial" w:cs="Arial"/>
                <w:color w:val="000000"/>
                <w:sz w:val="18"/>
                <w:szCs w:val="18"/>
              </w:rPr>
              <w:t>,</w:t>
            </w:r>
            <w:r w:rsidRPr="007301FA">
              <w:rPr>
                <w:rFonts w:ascii="Arial" w:eastAsia="Times New Roman" w:hAnsi="Arial" w:cs="Arial"/>
                <w:color w:val="000000"/>
                <w:sz w:val="18"/>
                <w:szCs w:val="18"/>
              </w:rPr>
              <w:t>403</w:t>
            </w:r>
          </w:p>
        </w:tc>
        <w:tc>
          <w:tcPr>
            <w:tcW w:w="620" w:type="pct"/>
            <w:shd w:val="clear" w:color="auto" w:fill="auto"/>
            <w:vAlign w:val="bottom"/>
          </w:tcPr>
          <w:p w14:paraId="5B5BFBFF" w14:textId="1F4F9CF9"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eastAsia="Times New Roman" w:hAnsi="Arial" w:cs="Arial"/>
                <w:color w:val="000000"/>
                <w:spacing w:val="-2"/>
                <w:sz w:val="18"/>
                <w:szCs w:val="18"/>
              </w:rPr>
              <w:t>4</w:t>
            </w:r>
            <w:r>
              <w:rPr>
                <w:rFonts w:ascii="Arial" w:eastAsia="Times New Roman" w:hAnsi="Arial" w:cs="Arial"/>
                <w:color w:val="000000"/>
                <w:spacing w:val="-2"/>
                <w:sz w:val="18"/>
                <w:szCs w:val="18"/>
              </w:rPr>
              <w:t>,</w:t>
            </w:r>
            <w:r w:rsidRPr="007301FA">
              <w:rPr>
                <w:rFonts w:ascii="Arial" w:eastAsia="Times New Roman" w:hAnsi="Arial" w:cs="Arial"/>
                <w:color w:val="000000"/>
                <w:spacing w:val="-2"/>
                <w:sz w:val="18"/>
                <w:szCs w:val="18"/>
              </w:rPr>
              <w:t>965</w:t>
            </w:r>
          </w:p>
        </w:tc>
      </w:tr>
      <w:tr w:rsidR="00312C55" w:rsidRPr="00B34DD7" w14:paraId="03860C65" w14:textId="77777777" w:rsidTr="003443E6">
        <w:trPr>
          <w:trHeight w:hRule="exact" w:val="227"/>
        </w:trPr>
        <w:tc>
          <w:tcPr>
            <w:tcW w:w="3760" w:type="pct"/>
            <w:vAlign w:val="bottom"/>
          </w:tcPr>
          <w:p w14:paraId="7CEE7652" w14:textId="77777777" w:rsidR="00312C55" w:rsidRPr="00B34DD7" w:rsidRDefault="00312C55" w:rsidP="00312C55">
            <w:pPr>
              <w:keepLines/>
              <w:tabs>
                <w:tab w:val="right" w:pos="1202"/>
              </w:tabs>
              <w:spacing w:after="0" w:line="240" w:lineRule="exact"/>
              <w:outlineLvl w:val="0"/>
              <w:rPr>
                <w:rFonts w:ascii="Arial" w:eastAsia="Calibri" w:hAnsi="Arial" w:cs="Arial"/>
                <w:sz w:val="19"/>
                <w:szCs w:val="19"/>
                <w:lang w:val="en-US"/>
              </w:rPr>
            </w:pPr>
            <w:r w:rsidRPr="00B34DD7">
              <w:rPr>
                <w:rFonts w:ascii="Arial" w:eastAsia="Calibri" w:hAnsi="Arial" w:cs="Arial"/>
                <w:sz w:val="19"/>
                <w:szCs w:val="19"/>
                <w:lang w:val="en-US"/>
              </w:rPr>
              <w:t>Interest received</w:t>
            </w:r>
          </w:p>
        </w:tc>
        <w:tc>
          <w:tcPr>
            <w:tcW w:w="620" w:type="pct"/>
            <w:shd w:val="clear" w:color="auto" w:fill="auto"/>
            <w:vAlign w:val="bottom"/>
          </w:tcPr>
          <w:p w14:paraId="633E230B" w14:textId="2AF3990C" w:rsidR="00312C55" w:rsidRPr="00B34DD7" w:rsidRDefault="00312C55" w:rsidP="00312C55">
            <w:pPr>
              <w:keepLines/>
              <w:tabs>
                <w:tab w:val="right" w:pos="1202"/>
              </w:tabs>
              <w:spacing w:after="0" w:line="240" w:lineRule="exact"/>
              <w:jc w:val="right"/>
              <w:outlineLvl w:val="0"/>
              <w:rPr>
                <w:rFonts w:ascii="Arial" w:eastAsia="Times New Roman" w:hAnsi="Arial" w:cs="Arial"/>
                <w:color w:val="000000"/>
                <w:sz w:val="19"/>
                <w:szCs w:val="19"/>
              </w:rPr>
            </w:pPr>
            <w:r w:rsidRPr="007301FA">
              <w:rPr>
                <w:rFonts w:ascii="Arial" w:eastAsia="Times New Roman" w:hAnsi="Arial" w:cs="Arial"/>
                <w:color w:val="000000"/>
                <w:spacing w:val="-2"/>
                <w:sz w:val="18"/>
                <w:szCs w:val="18"/>
              </w:rPr>
              <w:t>19</w:t>
            </w:r>
            <w:r>
              <w:rPr>
                <w:rFonts w:ascii="Arial" w:eastAsia="Times New Roman" w:hAnsi="Arial" w:cs="Arial"/>
                <w:color w:val="000000"/>
                <w:spacing w:val="-2"/>
                <w:sz w:val="18"/>
                <w:szCs w:val="18"/>
              </w:rPr>
              <w:t>,</w:t>
            </w:r>
            <w:r w:rsidRPr="007301FA">
              <w:rPr>
                <w:rFonts w:ascii="Arial" w:eastAsia="Times New Roman" w:hAnsi="Arial" w:cs="Arial"/>
                <w:color w:val="000000"/>
                <w:spacing w:val="-2"/>
                <w:sz w:val="18"/>
                <w:szCs w:val="18"/>
              </w:rPr>
              <w:t>392</w:t>
            </w:r>
          </w:p>
        </w:tc>
        <w:tc>
          <w:tcPr>
            <w:tcW w:w="620" w:type="pct"/>
            <w:shd w:val="clear" w:color="auto" w:fill="auto"/>
            <w:vAlign w:val="bottom"/>
          </w:tcPr>
          <w:p w14:paraId="61D3558E" w14:textId="508E4FE0" w:rsidR="00312C55" w:rsidRPr="00B34DD7" w:rsidRDefault="00312C55" w:rsidP="00312C55">
            <w:pPr>
              <w:keepLines/>
              <w:tabs>
                <w:tab w:val="right" w:pos="1202"/>
              </w:tabs>
              <w:spacing w:after="0" w:line="240" w:lineRule="exact"/>
              <w:jc w:val="right"/>
              <w:outlineLvl w:val="0"/>
              <w:rPr>
                <w:rFonts w:ascii="Arial" w:eastAsia="Calibri" w:hAnsi="Arial" w:cs="Arial"/>
                <w:bCs/>
                <w:sz w:val="19"/>
                <w:szCs w:val="19"/>
                <w:lang w:val="en-US"/>
              </w:rPr>
            </w:pPr>
            <w:r w:rsidRPr="007301FA">
              <w:rPr>
                <w:rFonts w:ascii="Arial" w:eastAsia="Times New Roman" w:hAnsi="Arial" w:cs="Arial"/>
                <w:color w:val="000000"/>
                <w:spacing w:val="-2"/>
                <w:sz w:val="18"/>
                <w:szCs w:val="18"/>
              </w:rPr>
              <w:t>21</w:t>
            </w:r>
            <w:r>
              <w:rPr>
                <w:rFonts w:ascii="Arial" w:eastAsia="Times New Roman" w:hAnsi="Arial" w:cs="Arial"/>
                <w:color w:val="000000"/>
                <w:spacing w:val="-2"/>
                <w:sz w:val="18"/>
                <w:szCs w:val="18"/>
              </w:rPr>
              <w:t>,</w:t>
            </w:r>
            <w:r w:rsidRPr="007301FA">
              <w:rPr>
                <w:rFonts w:ascii="Arial" w:eastAsia="Times New Roman" w:hAnsi="Arial" w:cs="Arial"/>
                <w:color w:val="000000"/>
                <w:spacing w:val="-2"/>
                <w:sz w:val="18"/>
                <w:szCs w:val="18"/>
              </w:rPr>
              <w:t>145</w:t>
            </w:r>
          </w:p>
        </w:tc>
      </w:tr>
    </w:tbl>
    <w:p w14:paraId="5A9DCCB9" w14:textId="7A6B0278" w:rsidR="00B34DD7" w:rsidRDefault="00B34DD7" w:rsidP="00253E85"/>
    <w:p w14:paraId="764AA96E" w14:textId="2952DA46" w:rsidR="00B34DD7" w:rsidRDefault="00B34DD7" w:rsidP="00253E85"/>
    <w:p w14:paraId="6A8C65E6" w14:textId="77777777" w:rsidR="00B34DD7" w:rsidRDefault="00B34DD7" w:rsidP="00253E85"/>
    <w:p w14:paraId="0E5BCC7F" w14:textId="1FE9C8F6" w:rsidR="00F90806" w:rsidRDefault="00F90806" w:rsidP="00253E85">
      <w:pPr>
        <w:sectPr w:rsidR="00F90806">
          <w:headerReference w:type="default" r:id="rId19"/>
          <w:pgSz w:w="11906" w:h="16838"/>
          <w:pgMar w:top="1417" w:right="1417" w:bottom="1417" w:left="1417" w:header="708" w:footer="708" w:gutter="0"/>
          <w:cols w:space="708"/>
          <w:docGrid w:linePitch="360"/>
        </w:sectPr>
      </w:pPr>
    </w:p>
    <w:p w14:paraId="5F27A117" w14:textId="77777777" w:rsidR="00E55EB5" w:rsidRDefault="00E55EB5" w:rsidP="00253E85"/>
    <w:tbl>
      <w:tblPr>
        <w:tblW w:w="5000" w:type="pct"/>
        <w:tblCellMar>
          <w:left w:w="120" w:type="dxa"/>
          <w:right w:w="57" w:type="dxa"/>
        </w:tblCellMar>
        <w:tblLook w:val="0000" w:firstRow="0" w:lastRow="0" w:firstColumn="0" w:lastColumn="0" w:noHBand="0" w:noVBand="0"/>
      </w:tblPr>
      <w:tblGrid>
        <w:gridCol w:w="2670"/>
        <w:gridCol w:w="1067"/>
        <w:gridCol w:w="1067"/>
        <w:gridCol w:w="1067"/>
        <w:gridCol w:w="1067"/>
        <w:gridCol w:w="1067"/>
        <w:gridCol w:w="1067"/>
      </w:tblGrid>
      <w:tr w:rsidR="000319FB" w:rsidRPr="000319FB" w14:paraId="38DB9D18" w14:textId="77777777" w:rsidTr="00FA2587">
        <w:trPr>
          <w:trHeight w:val="841"/>
        </w:trPr>
        <w:tc>
          <w:tcPr>
            <w:tcW w:w="1472" w:type="pct"/>
            <w:vAlign w:val="bottom"/>
          </w:tcPr>
          <w:p w14:paraId="63D94C13" w14:textId="77777777" w:rsidR="000319FB" w:rsidRPr="000319FB" w:rsidRDefault="000319FB" w:rsidP="000319FB">
            <w:pPr>
              <w:tabs>
                <w:tab w:val="right" w:pos="1202"/>
              </w:tabs>
              <w:spacing w:after="0" w:line="240" w:lineRule="auto"/>
              <w:outlineLvl w:val="0"/>
              <w:rPr>
                <w:rFonts w:ascii="Arial" w:eastAsia="Calibri" w:hAnsi="Arial" w:cs="Arial"/>
                <w:b/>
                <w:iCs/>
                <w:sz w:val="17"/>
                <w:szCs w:val="17"/>
                <w:lang w:val="en-US"/>
              </w:rPr>
            </w:pPr>
          </w:p>
        </w:tc>
        <w:tc>
          <w:tcPr>
            <w:tcW w:w="588" w:type="pct"/>
            <w:vAlign w:val="bottom"/>
          </w:tcPr>
          <w:p w14:paraId="22485111"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8" w:name="_Toc4057542"/>
            <w:r w:rsidRPr="000319FB">
              <w:rPr>
                <w:rFonts w:ascii="Arial" w:eastAsia="Calibri" w:hAnsi="Arial" w:cs="Arial"/>
                <w:b/>
                <w:iCs/>
                <w:sz w:val="17"/>
                <w:szCs w:val="17"/>
                <w:lang w:val="en-US"/>
              </w:rPr>
              <w:t>Founder’s capital</w:t>
            </w:r>
            <w:bookmarkEnd w:id="218"/>
            <w:r w:rsidRPr="000319FB">
              <w:rPr>
                <w:rFonts w:ascii="Arial" w:eastAsia="Calibri" w:hAnsi="Arial" w:cs="Arial"/>
                <w:b/>
                <w:iCs/>
                <w:sz w:val="17"/>
                <w:szCs w:val="17"/>
                <w:lang w:val="en-US"/>
              </w:rPr>
              <w:t xml:space="preserve"> </w:t>
            </w:r>
          </w:p>
        </w:tc>
        <w:tc>
          <w:tcPr>
            <w:tcW w:w="588" w:type="pct"/>
            <w:vAlign w:val="bottom"/>
          </w:tcPr>
          <w:p w14:paraId="4B5ABCB0"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19" w:name="_Toc4057543"/>
            <w:r w:rsidRPr="000319FB">
              <w:rPr>
                <w:rFonts w:ascii="Arial" w:eastAsia="Calibri" w:hAnsi="Arial" w:cs="Arial"/>
                <w:b/>
                <w:iCs/>
                <w:sz w:val="17"/>
                <w:szCs w:val="17"/>
                <w:lang w:val="en-US"/>
              </w:rPr>
              <w:t>Retained earnings and reserves</w:t>
            </w:r>
            <w:bookmarkEnd w:id="219"/>
            <w:r w:rsidRPr="000319FB">
              <w:rPr>
                <w:rFonts w:ascii="Arial" w:eastAsia="Calibri" w:hAnsi="Arial" w:cs="Arial"/>
                <w:b/>
                <w:iCs/>
                <w:sz w:val="17"/>
                <w:szCs w:val="17"/>
                <w:lang w:val="en-US"/>
              </w:rPr>
              <w:t xml:space="preserve"> </w:t>
            </w:r>
          </w:p>
        </w:tc>
        <w:tc>
          <w:tcPr>
            <w:tcW w:w="588" w:type="pct"/>
            <w:vAlign w:val="bottom"/>
          </w:tcPr>
          <w:p w14:paraId="730578A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0" w:name="_Toc4057544"/>
            <w:r w:rsidRPr="000319FB">
              <w:rPr>
                <w:rFonts w:ascii="Arial" w:eastAsia="Calibri" w:hAnsi="Arial" w:cs="Arial"/>
                <w:b/>
                <w:iCs/>
                <w:sz w:val="17"/>
                <w:szCs w:val="17"/>
                <w:lang w:val="en-US"/>
              </w:rPr>
              <w:t>Other</w:t>
            </w:r>
            <w:bookmarkEnd w:id="220"/>
            <w:r w:rsidRPr="000319FB">
              <w:rPr>
                <w:rFonts w:ascii="Arial" w:eastAsia="Calibri" w:hAnsi="Arial" w:cs="Arial"/>
                <w:b/>
                <w:iCs/>
                <w:sz w:val="17"/>
                <w:szCs w:val="17"/>
                <w:lang w:val="en-US"/>
              </w:rPr>
              <w:t xml:space="preserve"> </w:t>
            </w:r>
          </w:p>
          <w:p w14:paraId="33F2EB99"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1" w:name="_Toc4057545"/>
            <w:r w:rsidRPr="000319FB">
              <w:rPr>
                <w:rFonts w:ascii="Arial" w:eastAsia="Calibri" w:hAnsi="Arial" w:cs="Arial"/>
                <w:b/>
                <w:iCs/>
                <w:sz w:val="17"/>
                <w:szCs w:val="17"/>
                <w:lang w:val="en-US"/>
              </w:rPr>
              <w:t>reserves</w:t>
            </w:r>
            <w:bookmarkEnd w:id="221"/>
          </w:p>
        </w:tc>
        <w:tc>
          <w:tcPr>
            <w:tcW w:w="588" w:type="pct"/>
            <w:vAlign w:val="bottom"/>
          </w:tcPr>
          <w:p w14:paraId="09451E55"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2" w:name="_Toc4057546"/>
            <w:r w:rsidRPr="000319FB">
              <w:rPr>
                <w:rFonts w:ascii="Arial" w:eastAsia="Calibri" w:hAnsi="Arial" w:cs="Arial"/>
                <w:b/>
                <w:iCs/>
                <w:sz w:val="17"/>
                <w:szCs w:val="17"/>
                <w:lang w:val="en-US"/>
              </w:rPr>
              <w:t>Profit</w:t>
            </w:r>
            <w:bookmarkEnd w:id="222"/>
            <w:r w:rsidRPr="000319FB">
              <w:rPr>
                <w:rFonts w:ascii="Arial" w:eastAsia="Calibri" w:hAnsi="Arial" w:cs="Arial"/>
                <w:b/>
                <w:iCs/>
                <w:sz w:val="17"/>
                <w:szCs w:val="17"/>
                <w:lang w:val="en-US"/>
              </w:rPr>
              <w:t xml:space="preserve"> </w:t>
            </w:r>
          </w:p>
          <w:p w14:paraId="3BA95CE0" w14:textId="7F2AC5E9"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3" w:name="_Toc4057547"/>
            <w:r w:rsidRPr="000319FB">
              <w:rPr>
                <w:rFonts w:ascii="Arial" w:eastAsia="Calibri" w:hAnsi="Arial" w:cs="Arial"/>
                <w:b/>
                <w:iCs/>
                <w:sz w:val="17"/>
                <w:szCs w:val="17"/>
                <w:lang w:val="en-US"/>
              </w:rPr>
              <w:t xml:space="preserve">for the </w:t>
            </w:r>
            <w:bookmarkEnd w:id="223"/>
            <w:r>
              <w:rPr>
                <w:rFonts w:ascii="Arial" w:eastAsia="Calibri" w:hAnsi="Arial" w:cs="Arial"/>
                <w:b/>
                <w:iCs/>
                <w:sz w:val="17"/>
                <w:szCs w:val="17"/>
                <w:lang w:val="en-US"/>
              </w:rPr>
              <w:t>period</w:t>
            </w:r>
            <w:r w:rsidRPr="000319FB">
              <w:rPr>
                <w:rFonts w:ascii="Arial" w:eastAsia="Calibri" w:hAnsi="Arial" w:cs="Arial"/>
                <w:b/>
                <w:iCs/>
                <w:sz w:val="17"/>
                <w:szCs w:val="17"/>
                <w:lang w:val="en-US"/>
              </w:rPr>
              <w:t xml:space="preserve"> </w:t>
            </w:r>
          </w:p>
        </w:tc>
        <w:tc>
          <w:tcPr>
            <w:tcW w:w="588" w:type="pct"/>
            <w:vAlign w:val="bottom"/>
          </w:tcPr>
          <w:p w14:paraId="6B5CC77A"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4" w:name="_Toc4057548"/>
            <w:r w:rsidRPr="000319FB">
              <w:rPr>
                <w:rFonts w:ascii="Arial" w:eastAsia="Calibri" w:hAnsi="Arial" w:cs="Arial"/>
                <w:b/>
                <w:iCs/>
                <w:sz w:val="17"/>
                <w:szCs w:val="17"/>
                <w:lang w:val="en-US"/>
              </w:rPr>
              <w:t>Guarantee fund</w:t>
            </w:r>
            <w:bookmarkEnd w:id="224"/>
          </w:p>
        </w:tc>
        <w:tc>
          <w:tcPr>
            <w:tcW w:w="588" w:type="pct"/>
            <w:vAlign w:val="bottom"/>
          </w:tcPr>
          <w:p w14:paraId="615D85CF"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bookmarkStart w:id="225" w:name="_Toc4057549"/>
            <w:r w:rsidRPr="000319FB">
              <w:rPr>
                <w:rFonts w:ascii="Arial" w:eastAsia="Calibri" w:hAnsi="Arial" w:cs="Arial"/>
                <w:b/>
                <w:iCs/>
                <w:sz w:val="17"/>
                <w:szCs w:val="17"/>
                <w:lang w:val="en-US"/>
              </w:rPr>
              <w:t>Total</w:t>
            </w:r>
            <w:bookmarkEnd w:id="225"/>
            <w:r w:rsidRPr="000319FB">
              <w:rPr>
                <w:rFonts w:ascii="Arial" w:eastAsia="Calibri" w:hAnsi="Arial" w:cs="Arial"/>
                <w:b/>
                <w:iCs/>
                <w:sz w:val="17"/>
                <w:szCs w:val="17"/>
                <w:lang w:val="en-US"/>
              </w:rPr>
              <w:t xml:space="preserve"> </w:t>
            </w:r>
          </w:p>
          <w:p w14:paraId="5BE34504" w14:textId="77777777" w:rsidR="000319FB" w:rsidRPr="000319FB" w:rsidRDefault="000319FB" w:rsidP="000319FB">
            <w:pPr>
              <w:tabs>
                <w:tab w:val="right" w:pos="1202"/>
              </w:tabs>
              <w:spacing w:after="0" w:line="240" w:lineRule="auto"/>
              <w:jc w:val="right"/>
              <w:outlineLvl w:val="0"/>
              <w:rPr>
                <w:rFonts w:ascii="Arial" w:eastAsia="Calibri" w:hAnsi="Arial" w:cs="Arial"/>
                <w:b/>
                <w:iCs/>
                <w:sz w:val="17"/>
                <w:szCs w:val="17"/>
                <w:lang w:val="en-US"/>
              </w:rPr>
            </w:pPr>
          </w:p>
        </w:tc>
      </w:tr>
      <w:tr w:rsidR="000319FB" w:rsidRPr="000319FB" w14:paraId="7AE85EAC" w14:textId="77777777" w:rsidTr="00FA2587">
        <w:trPr>
          <w:trHeight w:val="141"/>
        </w:trPr>
        <w:tc>
          <w:tcPr>
            <w:tcW w:w="1472" w:type="pct"/>
            <w:vAlign w:val="bottom"/>
          </w:tcPr>
          <w:p w14:paraId="5C26781C" w14:textId="77777777" w:rsidR="000319FB" w:rsidRPr="000319FB" w:rsidRDefault="000319FB" w:rsidP="000319FB">
            <w:pPr>
              <w:tabs>
                <w:tab w:val="right" w:pos="1202"/>
              </w:tabs>
              <w:spacing w:after="0" w:line="240" w:lineRule="auto"/>
              <w:outlineLvl w:val="0"/>
              <w:rPr>
                <w:rFonts w:ascii="Arial" w:eastAsia="Calibri" w:hAnsi="Arial" w:cs="Arial"/>
                <w:iCs/>
                <w:sz w:val="17"/>
                <w:szCs w:val="17"/>
                <w:lang w:val="en-US"/>
              </w:rPr>
            </w:pPr>
          </w:p>
        </w:tc>
        <w:tc>
          <w:tcPr>
            <w:tcW w:w="588" w:type="pct"/>
            <w:vAlign w:val="bottom"/>
          </w:tcPr>
          <w:p w14:paraId="4ADAB492" w14:textId="75F88499"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6" w:name="_Toc4057550"/>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6"/>
          </w:p>
        </w:tc>
        <w:tc>
          <w:tcPr>
            <w:tcW w:w="588" w:type="pct"/>
            <w:vAlign w:val="bottom"/>
          </w:tcPr>
          <w:p w14:paraId="434E1C2E" w14:textId="62F1CA41"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7" w:name="_Toc4057551"/>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7"/>
          </w:p>
        </w:tc>
        <w:tc>
          <w:tcPr>
            <w:tcW w:w="588" w:type="pct"/>
            <w:vAlign w:val="bottom"/>
          </w:tcPr>
          <w:p w14:paraId="269BF411" w14:textId="7CA3FF1C"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8" w:name="_Toc4057552"/>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8"/>
          </w:p>
        </w:tc>
        <w:tc>
          <w:tcPr>
            <w:tcW w:w="588" w:type="pct"/>
            <w:vAlign w:val="bottom"/>
          </w:tcPr>
          <w:p w14:paraId="47EF0478" w14:textId="6E755B98"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29" w:name="_Toc4057553"/>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29"/>
          </w:p>
        </w:tc>
        <w:tc>
          <w:tcPr>
            <w:tcW w:w="588" w:type="pct"/>
            <w:vAlign w:val="bottom"/>
          </w:tcPr>
          <w:p w14:paraId="378B56B2" w14:textId="46522DB5" w:rsidR="000319FB" w:rsidRPr="000319FB" w:rsidRDefault="000319FB" w:rsidP="000319FB">
            <w:pPr>
              <w:tabs>
                <w:tab w:val="right" w:pos="1202"/>
              </w:tabs>
              <w:spacing w:after="0" w:line="240" w:lineRule="auto"/>
              <w:jc w:val="right"/>
              <w:outlineLvl w:val="0"/>
              <w:rPr>
                <w:rFonts w:ascii="Arial" w:eastAsia="Times New Roman" w:hAnsi="Arial" w:cs="Arial"/>
                <w:b/>
                <w:bCs/>
                <w:sz w:val="17"/>
                <w:szCs w:val="17"/>
                <w:lang w:val="en-US"/>
              </w:rPr>
            </w:pPr>
            <w:bookmarkStart w:id="230" w:name="_Toc4057554"/>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30"/>
          </w:p>
        </w:tc>
        <w:tc>
          <w:tcPr>
            <w:tcW w:w="588" w:type="pct"/>
            <w:vAlign w:val="bottom"/>
          </w:tcPr>
          <w:p w14:paraId="7789C21A" w14:textId="7276E94F" w:rsidR="000319FB" w:rsidRPr="000319FB" w:rsidRDefault="000319FB" w:rsidP="000319FB">
            <w:pPr>
              <w:tabs>
                <w:tab w:val="right" w:pos="1202"/>
              </w:tabs>
              <w:spacing w:after="0" w:line="240" w:lineRule="auto"/>
              <w:jc w:val="right"/>
              <w:outlineLvl w:val="0"/>
              <w:rPr>
                <w:rFonts w:ascii="Arial" w:eastAsia="Calibri" w:hAnsi="Arial" w:cs="Arial"/>
                <w:b/>
                <w:bCs/>
                <w:sz w:val="17"/>
                <w:szCs w:val="17"/>
                <w:lang w:val="en-US"/>
              </w:rPr>
            </w:pPr>
            <w:bookmarkStart w:id="231" w:name="_Toc4057555"/>
            <w:r>
              <w:rPr>
                <w:rFonts w:ascii="Arial" w:eastAsia="Times New Roman" w:hAnsi="Arial" w:cs="Arial"/>
                <w:b/>
                <w:bCs/>
                <w:sz w:val="17"/>
                <w:szCs w:val="17"/>
                <w:lang w:val="en-US"/>
              </w:rPr>
              <w:t>EUR</w:t>
            </w:r>
            <w:r w:rsidRPr="000319FB">
              <w:rPr>
                <w:rFonts w:ascii="Arial" w:eastAsia="Times New Roman" w:hAnsi="Arial" w:cs="Arial"/>
                <w:b/>
                <w:bCs/>
                <w:sz w:val="17"/>
                <w:szCs w:val="17"/>
                <w:lang w:val="en-US"/>
              </w:rPr>
              <w:t xml:space="preserve"> ‘000</w:t>
            </w:r>
            <w:bookmarkEnd w:id="231"/>
          </w:p>
        </w:tc>
      </w:tr>
      <w:tr w:rsidR="00FD63EF" w:rsidRPr="000319FB" w14:paraId="5E13D52C" w14:textId="77777777" w:rsidTr="00FA2587">
        <w:trPr>
          <w:trHeight w:val="57"/>
        </w:trPr>
        <w:tc>
          <w:tcPr>
            <w:tcW w:w="1472" w:type="pct"/>
            <w:vAlign w:val="bottom"/>
          </w:tcPr>
          <w:p w14:paraId="04B9C09A" w14:textId="77777777" w:rsidR="00FD63EF" w:rsidRPr="000319FB" w:rsidRDefault="00FD63EF" w:rsidP="000319FB">
            <w:pPr>
              <w:tabs>
                <w:tab w:val="right" w:pos="1202"/>
              </w:tabs>
              <w:spacing w:after="0" w:line="240" w:lineRule="auto"/>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51E90C9"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60A55BB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42BD5101"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3D96A0D"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c>
          <w:tcPr>
            <w:tcW w:w="588" w:type="pct"/>
            <w:tcBorders>
              <w:top w:val="nil"/>
              <w:left w:val="nil"/>
              <w:right w:val="nil"/>
            </w:tcBorders>
            <w:shd w:val="clear" w:color="auto" w:fill="auto"/>
            <w:vAlign w:val="bottom"/>
          </w:tcPr>
          <w:p w14:paraId="76C67AFE"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rPr>
            </w:pPr>
          </w:p>
        </w:tc>
        <w:tc>
          <w:tcPr>
            <w:tcW w:w="588" w:type="pct"/>
            <w:tcBorders>
              <w:top w:val="nil"/>
              <w:left w:val="nil"/>
              <w:right w:val="nil"/>
            </w:tcBorders>
            <w:shd w:val="clear" w:color="auto" w:fill="auto"/>
            <w:vAlign w:val="bottom"/>
          </w:tcPr>
          <w:p w14:paraId="37694F4C" w14:textId="77777777" w:rsidR="00FD63EF" w:rsidRPr="000319FB" w:rsidRDefault="00FD63EF" w:rsidP="000319FB">
            <w:pPr>
              <w:tabs>
                <w:tab w:val="right" w:pos="1202"/>
              </w:tabs>
              <w:spacing w:after="0" w:line="240" w:lineRule="auto"/>
              <w:jc w:val="right"/>
              <w:outlineLvl w:val="0"/>
              <w:rPr>
                <w:rFonts w:ascii="Arial" w:eastAsia="Times New Roman" w:hAnsi="Arial" w:cs="Arial"/>
                <w:b/>
                <w:iCs/>
                <w:sz w:val="17"/>
                <w:szCs w:val="17"/>
                <w:lang w:val="en-US"/>
              </w:rPr>
            </w:pPr>
          </w:p>
        </w:tc>
      </w:tr>
      <w:tr w:rsidR="00513E29" w:rsidRPr="000319FB" w14:paraId="7A156A73" w14:textId="77777777" w:rsidTr="00513E29">
        <w:trPr>
          <w:trHeight w:val="394"/>
        </w:trPr>
        <w:tc>
          <w:tcPr>
            <w:tcW w:w="1472" w:type="pct"/>
            <w:vAlign w:val="bottom"/>
          </w:tcPr>
          <w:p w14:paraId="3F84D6CF" w14:textId="54016793" w:rsidR="00513E29" w:rsidRPr="000319FB" w:rsidRDefault="00513E29" w:rsidP="00513E29">
            <w:pPr>
              <w:tabs>
                <w:tab w:val="right" w:pos="1202"/>
              </w:tabs>
              <w:spacing w:after="0" w:line="240" w:lineRule="auto"/>
              <w:outlineLvl w:val="0"/>
              <w:rPr>
                <w:rFonts w:ascii="Arial" w:eastAsia="Times New Roman" w:hAnsi="Arial" w:cs="Arial"/>
                <w:b/>
                <w:iCs/>
                <w:sz w:val="17"/>
                <w:szCs w:val="17"/>
                <w:lang w:val="en-US"/>
              </w:rPr>
            </w:pPr>
            <w:bookmarkStart w:id="232" w:name="_Toc405755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1 January </w:t>
            </w:r>
            <w:bookmarkEnd w:id="232"/>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88" w:type="pct"/>
            <w:tcBorders>
              <w:top w:val="nil"/>
              <w:left w:val="nil"/>
              <w:bottom w:val="single" w:sz="12" w:space="0" w:color="auto"/>
              <w:right w:val="nil"/>
            </w:tcBorders>
            <w:shd w:val="clear" w:color="auto" w:fill="auto"/>
            <w:vAlign w:val="bottom"/>
          </w:tcPr>
          <w:p w14:paraId="66319372" w14:textId="48C299FB"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953</w:t>
            </w:r>
            <w:r>
              <w:rPr>
                <w:rFonts w:ascii="Arial" w:hAnsi="Arial" w:cs="Arial"/>
                <w:b/>
                <w:bCs/>
                <w:color w:val="000000"/>
                <w:sz w:val="17"/>
                <w:szCs w:val="17"/>
              </w:rPr>
              <w:t>,5</w:t>
            </w:r>
            <w:r w:rsidRPr="003B45F7">
              <w:rPr>
                <w:rFonts w:ascii="Arial" w:hAnsi="Arial" w:cs="Arial"/>
                <w:b/>
                <w:bCs/>
                <w:color w:val="000000"/>
                <w:sz w:val="17"/>
                <w:szCs w:val="17"/>
              </w:rPr>
              <w:t xml:space="preserve">65 </w:t>
            </w:r>
          </w:p>
        </w:tc>
        <w:tc>
          <w:tcPr>
            <w:tcW w:w="588" w:type="pct"/>
            <w:tcBorders>
              <w:top w:val="nil"/>
              <w:left w:val="nil"/>
              <w:bottom w:val="single" w:sz="12" w:space="0" w:color="auto"/>
              <w:right w:val="nil"/>
            </w:tcBorders>
            <w:shd w:val="clear" w:color="auto" w:fill="auto"/>
            <w:vAlign w:val="bottom"/>
          </w:tcPr>
          <w:p w14:paraId="16F26ADC" w14:textId="6BE8FE1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418</w:t>
            </w:r>
            <w:r>
              <w:rPr>
                <w:rFonts w:ascii="Arial" w:hAnsi="Arial" w:cs="Arial"/>
                <w:b/>
                <w:bCs/>
                <w:color w:val="000000"/>
                <w:sz w:val="17"/>
                <w:szCs w:val="17"/>
              </w:rPr>
              <w:t>,574</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6CFA49B8" w14:textId="7AFC47A4"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3</w:t>
            </w:r>
            <w:r>
              <w:rPr>
                <w:rFonts w:ascii="Arial" w:hAnsi="Arial" w:cs="Arial"/>
                <w:b/>
                <w:bCs/>
                <w:color w:val="000000"/>
                <w:sz w:val="17"/>
                <w:szCs w:val="17"/>
              </w:rPr>
              <w:t>,</w:t>
            </w:r>
            <w:r w:rsidRPr="003B45F7">
              <w:rPr>
                <w:rFonts w:ascii="Arial" w:hAnsi="Arial" w:cs="Arial"/>
                <w:b/>
                <w:bCs/>
                <w:color w:val="000000"/>
                <w:sz w:val="17"/>
                <w:szCs w:val="17"/>
              </w:rPr>
              <w:t>97</w:t>
            </w:r>
            <w:r>
              <w:rPr>
                <w:rFonts w:ascii="Arial" w:hAnsi="Arial" w:cs="Arial"/>
                <w:b/>
                <w:bCs/>
                <w:color w:val="000000"/>
                <w:sz w:val="17"/>
                <w:szCs w:val="17"/>
              </w:rPr>
              <w:t>7</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58EB02D7" w14:textId="54E59331"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2</w:t>
            </w:r>
            <w:r>
              <w:rPr>
                <w:rFonts w:ascii="Arial" w:hAnsi="Arial" w:cs="Arial"/>
                <w:b/>
                <w:bCs/>
                <w:color w:val="000000"/>
                <w:sz w:val="17"/>
                <w:szCs w:val="17"/>
              </w:rPr>
              <w:t>0,430</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4AD8DAA1" w14:textId="47069508"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rPr>
            </w:pPr>
            <w:r w:rsidRPr="003B45F7">
              <w:rPr>
                <w:rFonts w:ascii="Arial" w:hAnsi="Arial" w:cs="Arial"/>
                <w:b/>
                <w:bCs/>
                <w:color w:val="000000"/>
                <w:sz w:val="17"/>
                <w:szCs w:val="17"/>
              </w:rPr>
              <w:t xml:space="preserve">                      1</w:t>
            </w:r>
            <w:r>
              <w:rPr>
                <w:rFonts w:ascii="Arial" w:hAnsi="Arial" w:cs="Arial"/>
                <w:b/>
                <w:bCs/>
                <w:color w:val="000000"/>
                <w:sz w:val="17"/>
                <w:szCs w:val="17"/>
              </w:rPr>
              <w:t>,</w:t>
            </w:r>
            <w:r w:rsidRPr="003B45F7">
              <w:rPr>
                <w:rFonts w:ascii="Arial" w:hAnsi="Arial" w:cs="Arial"/>
                <w:b/>
                <w:bCs/>
                <w:color w:val="000000"/>
                <w:sz w:val="17"/>
                <w:szCs w:val="17"/>
              </w:rPr>
              <w:t>63</w:t>
            </w:r>
            <w:r>
              <w:rPr>
                <w:rFonts w:ascii="Arial" w:hAnsi="Arial" w:cs="Arial"/>
                <w:b/>
                <w:bCs/>
                <w:color w:val="000000"/>
                <w:sz w:val="17"/>
                <w:szCs w:val="17"/>
              </w:rPr>
              <w:t>4</w:t>
            </w:r>
            <w:r w:rsidRPr="003B45F7">
              <w:rPr>
                <w:rFonts w:ascii="Arial" w:hAnsi="Arial" w:cs="Arial"/>
                <w:b/>
                <w:bCs/>
                <w:color w:val="000000"/>
                <w:sz w:val="17"/>
                <w:szCs w:val="17"/>
              </w:rPr>
              <w:t xml:space="preserve"> </w:t>
            </w:r>
          </w:p>
        </w:tc>
        <w:tc>
          <w:tcPr>
            <w:tcW w:w="588" w:type="pct"/>
            <w:tcBorders>
              <w:top w:val="nil"/>
              <w:left w:val="nil"/>
              <w:bottom w:val="single" w:sz="12" w:space="0" w:color="auto"/>
              <w:right w:val="nil"/>
            </w:tcBorders>
            <w:shd w:val="clear" w:color="auto" w:fill="auto"/>
            <w:vAlign w:val="bottom"/>
          </w:tcPr>
          <w:p w14:paraId="7C483B3C" w14:textId="4A10FCBC"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color w:val="000000"/>
                <w:sz w:val="17"/>
                <w:szCs w:val="17"/>
              </w:rPr>
              <w:t xml:space="preserve">               </w:t>
            </w:r>
            <w:r w:rsidRPr="00497F7F">
              <w:rPr>
                <w:rFonts w:ascii="Arial" w:hAnsi="Arial" w:cs="Arial"/>
                <w:b/>
                <w:bCs/>
                <w:color w:val="000000"/>
                <w:sz w:val="17"/>
                <w:szCs w:val="17"/>
              </w:rPr>
              <w:t xml:space="preserve"> 1</w:t>
            </w:r>
            <w:r>
              <w:rPr>
                <w:rFonts w:ascii="Arial" w:hAnsi="Arial" w:cs="Arial"/>
                <w:b/>
                <w:bCs/>
                <w:color w:val="000000"/>
                <w:sz w:val="17"/>
                <w:szCs w:val="17"/>
              </w:rPr>
              <w:t>,</w:t>
            </w:r>
            <w:r w:rsidRPr="00497F7F">
              <w:rPr>
                <w:rFonts w:ascii="Arial" w:hAnsi="Arial" w:cs="Arial"/>
                <w:b/>
                <w:bCs/>
                <w:color w:val="000000"/>
                <w:sz w:val="17"/>
                <w:szCs w:val="17"/>
              </w:rPr>
              <w:t>398</w:t>
            </w:r>
            <w:r>
              <w:rPr>
                <w:rFonts w:ascii="Arial" w:hAnsi="Arial" w:cs="Arial"/>
                <w:b/>
                <w:bCs/>
                <w:color w:val="000000"/>
                <w:sz w:val="17"/>
                <w:szCs w:val="17"/>
              </w:rPr>
              <w:t>,</w:t>
            </w:r>
            <w:r w:rsidRPr="00497F7F">
              <w:rPr>
                <w:rFonts w:ascii="Arial" w:hAnsi="Arial" w:cs="Arial"/>
                <w:b/>
                <w:bCs/>
                <w:color w:val="000000"/>
                <w:sz w:val="17"/>
                <w:szCs w:val="17"/>
              </w:rPr>
              <w:t>1</w:t>
            </w:r>
            <w:r>
              <w:rPr>
                <w:rFonts w:ascii="Arial" w:hAnsi="Arial" w:cs="Arial"/>
                <w:b/>
                <w:bCs/>
                <w:color w:val="000000"/>
                <w:sz w:val="17"/>
                <w:szCs w:val="17"/>
              </w:rPr>
              <w:t>80</w:t>
            </w:r>
          </w:p>
        </w:tc>
      </w:tr>
      <w:tr w:rsidR="00513E29" w:rsidRPr="000319FB" w14:paraId="384A3960" w14:textId="77777777" w:rsidTr="00513E29">
        <w:trPr>
          <w:trHeight w:val="300"/>
        </w:trPr>
        <w:tc>
          <w:tcPr>
            <w:tcW w:w="1472" w:type="pct"/>
            <w:vAlign w:val="bottom"/>
          </w:tcPr>
          <w:p w14:paraId="22A1AF25" w14:textId="4FC9A6D1" w:rsidR="00513E29" w:rsidRPr="000319FB" w:rsidRDefault="00513E29" w:rsidP="00513E29">
            <w:pPr>
              <w:tabs>
                <w:tab w:val="right" w:pos="1202"/>
              </w:tabs>
              <w:spacing w:after="0" w:line="240" w:lineRule="auto"/>
              <w:outlineLvl w:val="0"/>
              <w:rPr>
                <w:rFonts w:ascii="Arial" w:eastAsia="Times New Roman" w:hAnsi="Arial" w:cs="Arial"/>
                <w:iCs/>
                <w:sz w:val="17"/>
                <w:szCs w:val="17"/>
                <w:lang w:val="en-US"/>
              </w:rPr>
            </w:pPr>
            <w:bookmarkStart w:id="233" w:name="_Toc4057563"/>
            <w:r w:rsidRPr="000319FB">
              <w:rPr>
                <w:rFonts w:ascii="Arial" w:eastAsia="Times New Roman" w:hAnsi="Arial" w:cs="Arial"/>
                <w:iCs/>
                <w:sz w:val="17"/>
                <w:szCs w:val="17"/>
                <w:lang w:val="en-US"/>
              </w:rPr>
              <w:t xml:space="preserve">Profit for the </w:t>
            </w:r>
            <w:bookmarkEnd w:id="233"/>
            <w:r>
              <w:rPr>
                <w:rFonts w:ascii="Arial" w:eastAsia="Times New Roman" w:hAnsi="Arial" w:cs="Arial"/>
                <w:iCs/>
                <w:sz w:val="17"/>
                <w:szCs w:val="17"/>
                <w:lang w:val="en-US"/>
              </w:rPr>
              <w:t>period</w:t>
            </w:r>
          </w:p>
        </w:tc>
        <w:tc>
          <w:tcPr>
            <w:tcW w:w="588" w:type="pct"/>
            <w:tcBorders>
              <w:top w:val="single" w:sz="12" w:space="0" w:color="auto"/>
              <w:left w:val="nil"/>
              <w:bottom w:val="nil"/>
              <w:right w:val="nil"/>
            </w:tcBorders>
            <w:shd w:val="clear" w:color="auto" w:fill="auto"/>
            <w:vAlign w:val="bottom"/>
          </w:tcPr>
          <w:p w14:paraId="2FC8F18A" w14:textId="1E06F8D5" w:rsidR="00513E29" w:rsidRPr="000319FB" w:rsidRDefault="00513E29" w:rsidP="00513E29">
            <w:pPr>
              <w:tabs>
                <w:tab w:val="right" w:pos="1202"/>
              </w:tabs>
              <w:spacing w:after="0" w:line="240" w:lineRule="auto"/>
              <w:jc w:val="right"/>
              <w:outlineLvl w:val="0"/>
              <w:rPr>
                <w:rFonts w:ascii="Arial" w:eastAsia="Times New Roman" w:hAnsi="Arial" w:cs="Arial"/>
                <w:sz w:val="17"/>
                <w:szCs w:val="17"/>
                <w:lang w:val="en-US"/>
              </w:rPr>
            </w:pPr>
            <w:r w:rsidRPr="003B45F7">
              <w:rPr>
                <w:rFonts w:ascii="Arial" w:hAnsi="Arial" w:cs="Arial"/>
                <w:sz w:val="17"/>
                <w:szCs w:val="17"/>
              </w:rPr>
              <w:t xml:space="preserve"> - </w:t>
            </w:r>
          </w:p>
        </w:tc>
        <w:tc>
          <w:tcPr>
            <w:tcW w:w="588" w:type="pct"/>
            <w:tcBorders>
              <w:top w:val="single" w:sz="12" w:space="0" w:color="auto"/>
              <w:left w:val="nil"/>
              <w:bottom w:val="nil"/>
              <w:right w:val="nil"/>
            </w:tcBorders>
            <w:shd w:val="clear" w:color="auto" w:fill="auto"/>
            <w:vAlign w:val="bottom"/>
          </w:tcPr>
          <w:p w14:paraId="4AE6FF78" w14:textId="5D89BD26" w:rsidR="00513E29" w:rsidRPr="000319FB" w:rsidRDefault="00513E29" w:rsidP="00513E29">
            <w:pPr>
              <w:tabs>
                <w:tab w:val="right" w:pos="1202"/>
              </w:tabs>
              <w:spacing w:after="0" w:line="240" w:lineRule="auto"/>
              <w:jc w:val="right"/>
              <w:outlineLvl w:val="0"/>
              <w:rPr>
                <w:rFonts w:ascii="Arial" w:eastAsia="Times New Roman" w:hAnsi="Arial" w:cs="Arial"/>
                <w:sz w:val="17"/>
                <w:szCs w:val="17"/>
                <w:lang w:val="en-US"/>
              </w:rPr>
            </w:pPr>
            <w:r w:rsidRPr="003B45F7">
              <w:rPr>
                <w:rFonts w:ascii="Arial" w:hAnsi="Arial" w:cs="Arial"/>
                <w:sz w:val="17"/>
                <w:szCs w:val="17"/>
              </w:rPr>
              <w:t xml:space="preserve"> - </w:t>
            </w:r>
          </w:p>
        </w:tc>
        <w:tc>
          <w:tcPr>
            <w:tcW w:w="588" w:type="pct"/>
            <w:tcBorders>
              <w:top w:val="single" w:sz="12" w:space="0" w:color="auto"/>
              <w:left w:val="nil"/>
              <w:bottom w:val="nil"/>
              <w:right w:val="nil"/>
            </w:tcBorders>
            <w:shd w:val="clear" w:color="auto" w:fill="auto"/>
            <w:vAlign w:val="bottom"/>
          </w:tcPr>
          <w:p w14:paraId="1AE36B3F" w14:textId="564C4E73" w:rsidR="00513E29" w:rsidRPr="000319FB" w:rsidRDefault="00513E29" w:rsidP="00513E29">
            <w:pPr>
              <w:tabs>
                <w:tab w:val="right" w:pos="1202"/>
              </w:tabs>
              <w:spacing w:after="0" w:line="240" w:lineRule="auto"/>
              <w:jc w:val="right"/>
              <w:outlineLvl w:val="0"/>
              <w:rPr>
                <w:rFonts w:ascii="Arial" w:eastAsia="Times New Roman" w:hAnsi="Arial" w:cs="Arial"/>
                <w:sz w:val="17"/>
                <w:szCs w:val="17"/>
                <w:lang w:val="en-US"/>
              </w:rPr>
            </w:pPr>
            <w:r w:rsidRPr="003B45F7">
              <w:rPr>
                <w:rFonts w:ascii="Arial" w:hAnsi="Arial" w:cs="Arial"/>
                <w:sz w:val="17"/>
                <w:szCs w:val="17"/>
              </w:rPr>
              <w:t xml:space="preserve"> - </w:t>
            </w:r>
          </w:p>
        </w:tc>
        <w:tc>
          <w:tcPr>
            <w:tcW w:w="588" w:type="pct"/>
            <w:tcBorders>
              <w:top w:val="single" w:sz="12" w:space="0" w:color="auto"/>
              <w:left w:val="nil"/>
              <w:bottom w:val="nil"/>
              <w:right w:val="nil"/>
            </w:tcBorders>
            <w:shd w:val="clear" w:color="auto" w:fill="auto"/>
            <w:vAlign w:val="bottom"/>
          </w:tcPr>
          <w:p w14:paraId="219622C2" w14:textId="475E61F2" w:rsidR="00513E29" w:rsidRPr="000319FB" w:rsidRDefault="00513E29" w:rsidP="00513E29">
            <w:pPr>
              <w:tabs>
                <w:tab w:val="right" w:pos="1202"/>
              </w:tabs>
              <w:spacing w:after="0" w:line="240" w:lineRule="auto"/>
              <w:jc w:val="right"/>
              <w:outlineLvl w:val="0"/>
              <w:rPr>
                <w:rFonts w:ascii="Arial" w:eastAsia="Times New Roman" w:hAnsi="Arial" w:cs="Arial"/>
                <w:color w:val="000000"/>
                <w:sz w:val="17"/>
                <w:szCs w:val="17"/>
                <w:lang w:val="en-US"/>
              </w:rPr>
            </w:pPr>
            <w:r w:rsidRPr="003B45F7">
              <w:rPr>
                <w:rFonts w:ascii="Arial" w:hAnsi="Arial" w:cs="Arial"/>
                <w:sz w:val="17"/>
                <w:szCs w:val="17"/>
              </w:rPr>
              <w:t xml:space="preserve"> 30</w:t>
            </w:r>
            <w:r>
              <w:rPr>
                <w:rFonts w:ascii="Arial" w:hAnsi="Arial" w:cs="Arial"/>
                <w:sz w:val="17"/>
                <w:szCs w:val="17"/>
              </w:rPr>
              <w:t>,</w:t>
            </w:r>
            <w:r w:rsidRPr="003B45F7">
              <w:rPr>
                <w:rFonts w:ascii="Arial" w:hAnsi="Arial" w:cs="Arial"/>
                <w:sz w:val="17"/>
                <w:szCs w:val="17"/>
              </w:rPr>
              <w:t xml:space="preserve">555 </w:t>
            </w:r>
          </w:p>
        </w:tc>
        <w:tc>
          <w:tcPr>
            <w:tcW w:w="588" w:type="pct"/>
            <w:tcBorders>
              <w:top w:val="single" w:sz="12" w:space="0" w:color="auto"/>
              <w:left w:val="nil"/>
              <w:bottom w:val="nil"/>
              <w:right w:val="nil"/>
            </w:tcBorders>
            <w:shd w:val="clear" w:color="auto" w:fill="auto"/>
            <w:vAlign w:val="bottom"/>
          </w:tcPr>
          <w:p w14:paraId="17C04246" w14:textId="23D637EB"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single" w:sz="12" w:space="0" w:color="auto"/>
              <w:left w:val="nil"/>
              <w:bottom w:val="nil"/>
              <w:right w:val="nil"/>
            </w:tcBorders>
            <w:shd w:val="clear" w:color="auto" w:fill="auto"/>
            <w:vAlign w:val="bottom"/>
          </w:tcPr>
          <w:p w14:paraId="45BB2A15" w14:textId="5A37A49B" w:rsidR="00513E29" w:rsidRPr="000319FB" w:rsidRDefault="00513E29" w:rsidP="00513E29">
            <w:pPr>
              <w:tabs>
                <w:tab w:val="right" w:pos="1202"/>
              </w:tabs>
              <w:spacing w:after="0" w:line="240" w:lineRule="auto"/>
              <w:jc w:val="right"/>
              <w:outlineLvl w:val="0"/>
              <w:rPr>
                <w:rFonts w:ascii="Arial" w:eastAsia="Times New Roman" w:hAnsi="Arial" w:cs="Arial"/>
                <w:b/>
                <w:color w:val="000000"/>
                <w:sz w:val="17"/>
                <w:szCs w:val="17"/>
                <w:lang w:val="en-US"/>
              </w:rPr>
            </w:pPr>
            <w:r w:rsidRPr="003B45F7">
              <w:rPr>
                <w:rFonts w:ascii="Arial" w:hAnsi="Arial" w:cs="Arial"/>
                <w:sz w:val="17"/>
                <w:szCs w:val="17"/>
              </w:rPr>
              <w:t xml:space="preserve"> 30</w:t>
            </w:r>
            <w:r>
              <w:rPr>
                <w:rFonts w:ascii="Arial" w:hAnsi="Arial" w:cs="Arial"/>
                <w:sz w:val="17"/>
                <w:szCs w:val="17"/>
              </w:rPr>
              <w:t>,</w:t>
            </w:r>
            <w:r w:rsidRPr="003B45F7">
              <w:rPr>
                <w:rFonts w:ascii="Arial" w:hAnsi="Arial" w:cs="Arial"/>
                <w:sz w:val="17"/>
                <w:szCs w:val="17"/>
              </w:rPr>
              <w:t xml:space="preserve">555 </w:t>
            </w:r>
          </w:p>
        </w:tc>
      </w:tr>
      <w:tr w:rsidR="00513E29" w:rsidRPr="000319FB" w14:paraId="7F851E98" w14:textId="77777777" w:rsidTr="00513E29">
        <w:trPr>
          <w:trHeight w:val="300"/>
        </w:trPr>
        <w:tc>
          <w:tcPr>
            <w:tcW w:w="1472" w:type="pct"/>
            <w:vAlign w:val="bottom"/>
          </w:tcPr>
          <w:p w14:paraId="1287F83C" w14:textId="7EAFDAFA" w:rsidR="00513E29" w:rsidRPr="000319FB" w:rsidRDefault="00513E29" w:rsidP="00513E29">
            <w:pPr>
              <w:tabs>
                <w:tab w:val="right" w:pos="1202"/>
              </w:tabs>
              <w:spacing w:after="0" w:line="240" w:lineRule="auto"/>
              <w:outlineLvl w:val="0"/>
              <w:rPr>
                <w:rFonts w:ascii="Arial" w:eastAsia="Times New Roman" w:hAnsi="Arial" w:cs="Arial"/>
                <w:iCs/>
                <w:sz w:val="17"/>
                <w:szCs w:val="17"/>
                <w:lang w:val="en-US"/>
              </w:rPr>
            </w:pPr>
            <w:bookmarkStart w:id="234" w:name="_Toc4057570"/>
            <w:r w:rsidRPr="000319FB">
              <w:rPr>
                <w:rFonts w:ascii="Arial" w:eastAsia="Times New Roman" w:hAnsi="Arial" w:cs="Arial"/>
                <w:iCs/>
                <w:sz w:val="17"/>
                <w:szCs w:val="17"/>
                <w:lang w:val="en-US"/>
              </w:rPr>
              <w:t>Other comprehensive income</w:t>
            </w:r>
            <w:bookmarkEnd w:id="234"/>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054ADFE8" w14:textId="78901177"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47C6D0C" w14:textId="3A493426"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54702DD0" w14:textId="198A58BA"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(3</w:t>
            </w:r>
            <w:r>
              <w:rPr>
                <w:rFonts w:ascii="Arial" w:hAnsi="Arial" w:cs="Arial"/>
                <w:sz w:val="17"/>
                <w:szCs w:val="17"/>
              </w:rPr>
              <w:t>,</w:t>
            </w:r>
            <w:r w:rsidRPr="003B45F7">
              <w:rPr>
                <w:rFonts w:ascii="Arial" w:hAnsi="Arial" w:cs="Arial"/>
                <w:sz w:val="17"/>
                <w:szCs w:val="17"/>
              </w:rPr>
              <w:t>394)</w:t>
            </w:r>
          </w:p>
        </w:tc>
        <w:tc>
          <w:tcPr>
            <w:tcW w:w="588" w:type="pct"/>
            <w:tcBorders>
              <w:top w:val="nil"/>
              <w:left w:val="nil"/>
              <w:bottom w:val="single" w:sz="4" w:space="0" w:color="auto"/>
              <w:right w:val="nil"/>
            </w:tcBorders>
            <w:shd w:val="clear" w:color="auto" w:fill="auto"/>
            <w:vAlign w:val="bottom"/>
          </w:tcPr>
          <w:p w14:paraId="6E9A7733" w14:textId="1921A05E"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36DBDC49" w14:textId="60B75D32"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B9EA0A2" w14:textId="5993A1BE"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sz w:val="17"/>
                <w:szCs w:val="17"/>
              </w:rPr>
              <w:t xml:space="preserve"> (3</w:t>
            </w:r>
            <w:r>
              <w:rPr>
                <w:rFonts w:ascii="Arial" w:hAnsi="Arial" w:cs="Arial"/>
                <w:sz w:val="17"/>
                <w:szCs w:val="17"/>
              </w:rPr>
              <w:t>,</w:t>
            </w:r>
            <w:r w:rsidRPr="003B45F7">
              <w:rPr>
                <w:rFonts w:ascii="Arial" w:hAnsi="Arial" w:cs="Arial"/>
                <w:sz w:val="17"/>
                <w:szCs w:val="17"/>
              </w:rPr>
              <w:t>394)</w:t>
            </w:r>
          </w:p>
        </w:tc>
      </w:tr>
      <w:tr w:rsidR="00513E29" w:rsidRPr="000319FB" w14:paraId="29EF1DE3" w14:textId="77777777" w:rsidTr="00513E29">
        <w:trPr>
          <w:trHeight w:val="300"/>
        </w:trPr>
        <w:tc>
          <w:tcPr>
            <w:tcW w:w="1472" w:type="pct"/>
            <w:vAlign w:val="bottom"/>
          </w:tcPr>
          <w:p w14:paraId="30F3B2D1" w14:textId="3BE9C639" w:rsidR="00513E29" w:rsidRPr="000319FB" w:rsidRDefault="00513E29" w:rsidP="00513E29">
            <w:pPr>
              <w:tabs>
                <w:tab w:val="right" w:pos="1202"/>
              </w:tabs>
              <w:spacing w:after="0" w:line="240" w:lineRule="auto"/>
              <w:outlineLvl w:val="0"/>
              <w:rPr>
                <w:rFonts w:ascii="Arial" w:eastAsia="Times New Roman" w:hAnsi="Arial" w:cs="Arial"/>
                <w:iCs/>
                <w:sz w:val="17"/>
                <w:szCs w:val="17"/>
                <w:lang w:val="en-US"/>
              </w:rPr>
            </w:pPr>
            <w:bookmarkStart w:id="235" w:name="_Toc4057577"/>
            <w:r w:rsidRPr="000319FB">
              <w:rPr>
                <w:rFonts w:ascii="Arial" w:eastAsia="Times New Roman" w:hAnsi="Arial" w:cs="Arial"/>
                <w:iCs/>
                <w:sz w:val="17"/>
                <w:szCs w:val="17"/>
                <w:lang w:val="en-US"/>
              </w:rPr>
              <w:t>Total comprehensive income</w:t>
            </w:r>
            <w:bookmarkEnd w:id="235"/>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01FD0AC" w14:textId="09A7E5AC" w:rsidR="00513E29" w:rsidRPr="000319FB" w:rsidRDefault="00513E29" w:rsidP="00513E29">
            <w:pPr>
              <w:tabs>
                <w:tab w:val="right" w:pos="1202"/>
              </w:tabs>
              <w:spacing w:after="0" w:line="240" w:lineRule="auto"/>
              <w:jc w:val="right"/>
              <w:outlineLvl w:val="0"/>
              <w:rPr>
                <w:rFonts w:ascii="Arial" w:eastAsia="Times New Roman" w:hAnsi="Arial" w:cs="Arial"/>
                <w:b/>
                <w:bCs/>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F951AAC" w14:textId="153B8C0E" w:rsidR="00513E29" w:rsidRPr="000319FB" w:rsidRDefault="00513E29" w:rsidP="00513E29">
            <w:pPr>
              <w:tabs>
                <w:tab w:val="right" w:pos="1202"/>
              </w:tabs>
              <w:spacing w:after="0" w:line="240" w:lineRule="auto"/>
              <w:jc w:val="right"/>
              <w:outlineLvl w:val="0"/>
              <w:rPr>
                <w:rFonts w:ascii="Arial" w:eastAsia="Times New Roman" w:hAnsi="Arial" w:cs="Arial"/>
                <w:b/>
                <w:bCs/>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062CF734" w14:textId="0F004D7E" w:rsidR="00513E29" w:rsidRPr="000319FB" w:rsidRDefault="00513E29" w:rsidP="00513E29">
            <w:pPr>
              <w:tabs>
                <w:tab w:val="right" w:pos="1202"/>
              </w:tabs>
              <w:spacing w:after="0" w:line="240" w:lineRule="auto"/>
              <w:jc w:val="right"/>
              <w:outlineLvl w:val="0"/>
              <w:rPr>
                <w:rFonts w:ascii="Arial" w:eastAsia="Times New Roman" w:hAnsi="Arial" w:cs="Arial"/>
                <w:b/>
                <w:bCs/>
                <w:iCs/>
                <w:sz w:val="17"/>
                <w:szCs w:val="17"/>
                <w:lang w:val="en-US"/>
              </w:rPr>
            </w:pPr>
            <w:r w:rsidRPr="003B45F7">
              <w:rPr>
                <w:rFonts w:ascii="Arial" w:hAnsi="Arial" w:cs="Arial"/>
                <w:sz w:val="17"/>
                <w:szCs w:val="17"/>
              </w:rPr>
              <w:t xml:space="preserve"> (3</w:t>
            </w:r>
            <w:r>
              <w:rPr>
                <w:rFonts w:ascii="Arial" w:hAnsi="Arial" w:cs="Arial"/>
                <w:sz w:val="17"/>
                <w:szCs w:val="17"/>
              </w:rPr>
              <w:t>,</w:t>
            </w:r>
            <w:r w:rsidRPr="003B45F7">
              <w:rPr>
                <w:rFonts w:ascii="Arial" w:hAnsi="Arial" w:cs="Arial"/>
                <w:sz w:val="17"/>
                <w:szCs w:val="17"/>
              </w:rPr>
              <w:t>394)</w:t>
            </w:r>
          </w:p>
        </w:tc>
        <w:tc>
          <w:tcPr>
            <w:tcW w:w="588" w:type="pct"/>
            <w:tcBorders>
              <w:top w:val="nil"/>
              <w:left w:val="nil"/>
              <w:bottom w:val="single" w:sz="4" w:space="0" w:color="auto"/>
              <w:right w:val="nil"/>
            </w:tcBorders>
            <w:shd w:val="clear" w:color="auto" w:fill="auto"/>
            <w:vAlign w:val="bottom"/>
          </w:tcPr>
          <w:p w14:paraId="06143AA5" w14:textId="19A8F494" w:rsidR="00513E29" w:rsidRPr="000319FB" w:rsidRDefault="00513E29" w:rsidP="00513E29">
            <w:pPr>
              <w:tabs>
                <w:tab w:val="right" w:pos="1202"/>
              </w:tabs>
              <w:spacing w:after="0" w:line="240" w:lineRule="auto"/>
              <w:jc w:val="right"/>
              <w:outlineLvl w:val="0"/>
              <w:rPr>
                <w:rFonts w:ascii="Arial" w:eastAsia="Times New Roman" w:hAnsi="Arial" w:cs="Arial"/>
                <w:b/>
                <w:bCs/>
                <w:iCs/>
                <w:sz w:val="17"/>
                <w:szCs w:val="17"/>
                <w:lang w:val="en-US"/>
              </w:rPr>
            </w:pPr>
            <w:r w:rsidRPr="003B45F7">
              <w:rPr>
                <w:rFonts w:ascii="Arial" w:hAnsi="Arial" w:cs="Arial"/>
                <w:sz w:val="17"/>
                <w:szCs w:val="17"/>
              </w:rPr>
              <w:t xml:space="preserve"> 30</w:t>
            </w:r>
            <w:r>
              <w:rPr>
                <w:rFonts w:ascii="Arial" w:hAnsi="Arial" w:cs="Arial"/>
                <w:sz w:val="17"/>
                <w:szCs w:val="17"/>
              </w:rPr>
              <w:t>,</w:t>
            </w:r>
            <w:r w:rsidRPr="003B45F7">
              <w:rPr>
                <w:rFonts w:ascii="Arial" w:hAnsi="Arial" w:cs="Arial"/>
                <w:sz w:val="17"/>
                <w:szCs w:val="17"/>
              </w:rPr>
              <w:t xml:space="preserve">555 </w:t>
            </w:r>
          </w:p>
        </w:tc>
        <w:tc>
          <w:tcPr>
            <w:tcW w:w="588" w:type="pct"/>
            <w:tcBorders>
              <w:top w:val="nil"/>
              <w:left w:val="nil"/>
              <w:bottom w:val="single" w:sz="4" w:space="0" w:color="auto"/>
              <w:right w:val="nil"/>
            </w:tcBorders>
            <w:shd w:val="clear" w:color="auto" w:fill="auto"/>
            <w:vAlign w:val="bottom"/>
          </w:tcPr>
          <w:p w14:paraId="511A7A9F" w14:textId="090D4D99" w:rsidR="00513E29" w:rsidRPr="000319FB" w:rsidRDefault="00513E29" w:rsidP="00513E29">
            <w:pPr>
              <w:tabs>
                <w:tab w:val="right" w:pos="1202"/>
              </w:tabs>
              <w:spacing w:after="0" w:line="240" w:lineRule="auto"/>
              <w:jc w:val="right"/>
              <w:outlineLvl w:val="0"/>
              <w:rPr>
                <w:rFonts w:ascii="Arial" w:eastAsia="Times New Roman" w:hAnsi="Arial" w:cs="Arial"/>
                <w:b/>
                <w:bCs/>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7FDF05D1" w14:textId="14381313"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sz w:val="17"/>
                <w:szCs w:val="17"/>
              </w:rPr>
              <w:t xml:space="preserve"> 27</w:t>
            </w:r>
            <w:r>
              <w:rPr>
                <w:rFonts w:ascii="Arial" w:hAnsi="Arial" w:cs="Arial"/>
                <w:sz w:val="17"/>
                <w:szCs w:val="17"/>
              </w:rPr>
              <w:t>,</w:t>
            </w:r>
            <w:r w:rsidRPr="003B45F7">
              <w:rPr>
                <w:rFonts w:ascii="Arial" w:hAnsi="Arial" w:cs="Arial"/>
                <w:sz w:val="17"/>
                <w:szCs w:val="17"/>
              </w:rPr>
              <w:t xml:space="preserve">161 </w:t>
            </w:r>
          </w:p>
        </w:tc>
      </w:tr>
      <w:tr w:rsidR="00513E29" w:rsidRPr="000319FB" w14:paraId="61D7C0A2" w14:textId="77777777" w:rsidTr="00513E29">
        <w:trPr>
          <w:trHeight w:val="521"/>
        </w:trPr>
        <w:tc>
          <w:tcPr>
            <w:tcW w:w="1472" w:type="pct"/>
            <w:vAlign w:val="bottom"/>
          </w:tcPr>
          <w:p w14:paraId="555A43C9" w14:textId="65D913F7" w:rsidR="00513E29" w:rsidRPr="000319FB" w:rsidRDefault="00513E29" w:rsidP="00513E29">
            <w:pPr>
              <w:tabs>
                <w:tab w:val="right" w:pos="1202"/>
              </w:tabs>
              <w:spacing w:after="0" w:line="240" w:lineRule="auto"/>
              <w:outlineLvl w:val="0"/>
              <w:rPr>
                <w:rFonts w:ascii="Arial" w:eastAsia="Times New Roman" w:hAnsi="Arial" w:cs="Arial"/>
                <w:iCs/>
                <w:sz w:val="17"/>
                <w:szCs w:val="17"/>
                <w:lang w:val="en-US"/>
              </w:rPr>
            </w:pPr>
            <w:bookmarkStart w:id="236" w:name="_Toc4057584"/>
            <w:r w:rsidRPr="000319FB">
              <w:rPr>
                <w:rFonts w:ascii="Arial" w:eastAsia="Times New Roman" w:hAnsi="Arial" w:cs="Arial"/>
                <w:iCs/>
                <w:sz w:val="17"/>
                <w:szCs w:val="17"/>
                <w:lang w:val="en-US"/>
              </w:rPr>
              <w:t>Net foreign exchange - Guarantee fund</w:t>
            </w:r>
            <w:bookmarkEnd w:id="236"/>
          </w:p>
        </w:tc>
        <w:tc>
          <w:tcPr>
            <w:tcW w:w="588" w:type="pct"/>
            <w:tcBorders>
              <w:top w:val="nil"/>
              <w:left w:val="nil"/>
              <w:bottom w:val="nil"/>
              <w:right w:val="nil"/>
            </w:tcBorders>
            <w:shd w:val="clear" w:color="auto" w:fill="auto"/>
            <w:vAlign w:val="bottom"/>
          </w:tcPr>
          <w:p w14:paraId="02E76A50" w14:textId="5C12C3A5"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2E62EF2" w14:textId="2CBA1350"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53A3B004" w14:textId="4CE2A68E"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49A45979" w14:textId="175552F5"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410948DB" w14:textId="513ECE5F" w:rsidR="00513E29" w:rsidRPr="000319FB" w:rsidDel="00262EC0"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13 </w:t>
            </w:r>
          </w:p>
        </w:tc>
        <w:tc>
          <w:tcPr>
            <w:tcW w:w="588" w:type="pct"/>
            <w:tcBorders>
              <w:top w:val="nil"/>
              <w:left w:val="nil"/>
              <w:bottom w:val="nil"/>
              <w:right w:val="nil"/>
            </w:tcBorders>
            <w:shd w:val="clear" w:color="auto" w:fill="auto"/>
            <w:vAlign w:val="bottom"/>
          </w:tcPr>
          <w:p w14:paraId="1C3CC17E" w14:textId="52089C79"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sz w:val="17"/>
                <w:szCs w:val="17"/>
              </w:rPr>
              <w:t xml:space="preserve"> 13 </w:t>
            </w:r>
          </w:p>
        </w:tc>
      </w:tr>
      <w:tr w:rsidR="00513E29" w:rsidRPr="000319FB" w14:paraId="730437DB" w14:textId="77777777" w:rsidTr="00513E29">
        <w:trPr>
          <w:trHeight w:val="521"/>
        </w:trPr>
        <w:tc>
          <w:tcPr>
            <w:tcW w:w="1472" w:type="pct"/>
            <w:vAlign w:val="bottom"/>
          </w:tcPr>
          <w:p w14:paraId="2D05FA18" w14:textId="3E33E28B" w:rsidR="00513E29" w:rsidRPr="000319FB" w:rsidRDefault="00513E29" w:rsidP="00513E29">
            <w:pPr>
              <w:tabs>
                <w:tab w:val="right" w:pos="1202"/>
              </w:tabs>
              <w:spacing w:after="0" w:line="240" w:lineRule="auto"/>
              <w:outlineLvl w:val="0"/>
              <w:rPr>
                <w:rFonts w:ascii="Arial" w:eastAsia="Times New Roman" w:hAnsi="Arial" w:cs="Arial"/>
                <w:iCs/>
                <w:sz w:val="17"/>
                <w:szCs w:val="17"/>
                <w:lang w:val="en-US"/>
              </w:rPr>
            </w:pPr>
            <w:bookmarkStart w:id="237" w:name="_Toc4057591"/>
            <w:r w:rsidRPr="000319FB">
              <w:rPr>
                <w:rFonts w:ascii="Arial" w:eastAsia="Times New Roman" w:hAnsi="Arial" w:cs="Arial"/>
                <w:iCs/>
                <w:sz w:val="17"/>
                <w:szCs w:val="17"/>
                <w:lang w:val="en-US"/>
              </w:rPr>
              <w:t>Capital paid-in from the State Budget</w:t>
            </w:r>
            <w:bookmarkEnd w:id="237"/>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9582C21" w14:textId="79F656C6"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p>
        </w:tc>
        <w:tc>
          <w:tcPr>
            <w:tcW w:w="588" w:type="pct"/>
            <w:tcBorders>
              <w:top w:val="nil"/>
              <w:left w:val="nil"/>
              <w:bottom w:val="nil"/>
              <w:right w:val="nil"/>
            </w:tcBorders>
            <w:shd w:val="clear" w:color="auto" w:fill="auto"/>
            <w:vAlign w:val="bottom"/>
          </w:tcPr>
          <w:p w14:paraId="26A1DDC8" w14:textId="36CB0CB6"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2AC61BCC" w14:textId="5033E5D4"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D25284B" w14:textId="3E984B5E"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65878E26" w14:textId="7D3973A6"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rPr>
            </w:pPr>
            <w:r w:rsidRPr="003B45F7">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1C653DE5" w14:textId="1E7B8B1E"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rPr>
            </w:pPr>
            <w:r w:rsidRPr="003B45F7">
              <w:rPr>
                <w:rFonts w:ascii="Arial" w:hAnsi="Arial" w:cs="Arial"/>
                <w:sz w:val="17"/>
                <w:szCs w:val="17"/>
              </w:rPr>
              <w:t xml:space="preserve"> - </w:t>
            </w:r>
          </w:p>
        </w:tc>
      </w:tr>
      <w:tr w:rsidR="00513E29" w:rsidRPr="000319FB" w14:paraId="3EC323AD" w14:textId="77777777" w:rsidTr="00513E29">
        <w:trPr>
          <w:trHeight w:val="521"/>
        </w:trPr>
        <w:tc>
          <w:tcPr>
            <w:tcW w:w="1472" w:type="pct"/>
            <w:vAlign w:val="bottom"/>
          </w:tcPr>
          <w:p w14:paraId="03DFB935" w14:textId="28E97AED" w:rsidR="00513E29" w:rsidRPr="000319FB" w:rsidRDefault="00513E29" w:rsidP="00513E29">
            <w:pPr>
              <w:tabs>
                <w:tab w:val="right" w:pos="1202"/>
              </w:tabs>
              <w:spacing w:after="0" w:line="301" w:lineRule="exact"/>
              <w:outlineLvl w:val="0"/>
              <w:rPr>
                <w:rFonts w:ascii="Arial" w:eastAsia="Times New Roman" w:hAnsi="Arial" w:cs="Arial"/>
                <w:iCs/>
                <w:sz w:val="17"/>
                <w:szCs w:val="17"/>
                <w:lang w:val="en-US"/>
              </w:rPr>
            </w:pPr>
            <w:bookmarkStart w:id="238" w:name="_Toc4057598"/>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0319FB">
              <w:rPr>
                <w:rFonts w:ascii="Arial" w:eastAsia="Times New Roman" w:hAnsi="Arial" w:cs="Arial"/>
                <w:iCs/>
                <w:sz w:val="17"/>
                <w:szCs w:val="17"/>
                <w:lang w:val="en-US"/>
              </w:rPr>
              <w:t xml:space="preserve"> to</w:t>
            </w:r>
            <w:bookmarkEnd w:id="238"/>
          </w:p>
          <w:p w14:paraId="38D0E86B" w14:textId="77777777" w:rsidR="00513E29" w:rsidRPr="000319FB" w:rsidRDefault="00513E29" w:rsidP="00513E29">
            <w:pPr>
              <w:tabs>
                <w:tab w:val="right" w:pos="1202"/>
              </w:tabs>
              <w:spacing w:after="0" w:line="240" w:lineRule="auto"/>
              <w:outlineLvl w:val="0"/>
              <w:rPr>
                <w:rFonts w:ascii="Arial" w:eastAsia="Times New Roman" w:hAnsi="Arial" w:cs="Arial"/>
                <w:i/>
                <w:iCs/>
                <w:sz w:val="17"/>
                <w:szCs w:val="17"/>
                <w:lang w:val="en-US"/>
              </w:rPr>
            </w:pPr>
            <w:bookmarkStart w:id="239" w:name="_Toc4057599"/>
            <w:r w:rsidRPr="000319FB">
              <w:rPr>
                <w:rFonts w:ascii="Arial" w:eastAsia="Times New Roman" w:hAnsi="Arial" w:cs="Arial"/>
                <w:iCs/>
                <w:sz w:val="17"/>
                <w:szCs w:val="17"/>
                <w:lang w:val="en-US"/>
              </w:rPr>
              <w:t>retained earnings</w:t>
            </w:r>
            <w:bookmarkEnd w:id="239"/>
          </w:p>
        </w:tc>
        <w:tc>
          <w:tcPr>
            <w:tcW w:w="588" w:type="pct"/>
            <w:tcBorders>
              <w:top w:val="nil"/>
              <w:left w:val="nil"/>
              <w:bottom w:val="single" w:sz="4" w:space="0" w:color="auto"/>
              <w:right w:val="nil"/>
            </w:tcBorders>
            <w:shd w:val="clear" w:color="auto" w:fill="auto"/>
            <w:vAlign w:val="bottom"/>
          </w:tcPr>
          <w:p w14:paraId="41711342" w14:textId="57CA1D05"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9FCA245" w14:textId="3340A5C6"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2</w:t>
            </w:r>
            <w:r>
              <w:rPr>
                <w:rFonts w:ascii="Arial" w:hAnsi="Arial" w:cs="Arial"/>
                <w:sz w:val="17"/>
                <w:szCs w:val="17"/>
              </w:rPr>
              <w:t>0,430</w:t>
            </w:r>
            <w:r w:rsidRPr="003B45F7">
              <w:rPr>
                <w:rFonts w:ascii="Arial" w:hAnsi="Arial" w:cs="Arial"/>
                <w:sz w:val="17"/>
                <w:szCs w:val="17"/>
              </w:rPr>
              <w:t xml:space="preserve"> </w:t>
            </w:r>
          </w:p>
        </w:tc>
        <w:tc>
          <w:tcPr>
            <w:tcW w:w="588" w:type="pct"/>
            <w:tcBorders>
              <w:top w:val="nil"/>
              <w:left w:val="nil"/>
              <w:bottom w:val="single" w:sz="4" w:space="0" w:color="auto"/>
              <w:right w:val="nil"/>
            </w:tcBorders>
            <w:shd w:val="clear" w:color="auto" w:fill="auto"/>
            <w:vAlign w:val="bottom"/>
          </w:tcPr>
          <w:p w14:paraId="5BE9FBFE" w14:textId="2284B07A"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3A7531B1" w14:textId="5B159EF0"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(2</w:t>
            </w:r>
            <w:r>
              <w:rPr>
                <w:rFonts w:ascii="Arial" w:hAnsi="Arial" w:cs="Arial"/>
                <w:sz w:val="17"/>
                <w:szCs w:val="17"/>
              </w:rPr>
              <w:t>0,430</w:t>
            </w:r>
            <w:r w:rsidRPr="003B45F7">
              <w:rPr>
                <w:rFonts w:ascii="Arial" w:hAnsi="Arial" w:cs="Arial"/>
                <w:sz w:val="17"/>
                <w:szCs w:val="17"/>
              </w:rPr>
              <w:t>)</w:t>
            </w:r>
          </w:p>
        </w:tc>
        <w:tc>
          <w:tcPr>
            <w:tcW w:w="588" w:type="pct"/>
            <w:tcBorders>
              <w:top w:val="nil"/>
              <w:left w:val="nil"/>
              <w:bottom w:val="single" w:sz="4" w:space="0" w:color="auto"/>
              <w:right w:val="nil"/>
            </w:tcBorders>
            <w:shd w:val="clear" w:color="auto" w:fill="auto"/>
            <w:vAlign w:val="bottom"/>
          </w:tcPr>
          <w:p w14:paraId="3D0014CA" w14:textId="7135C893" w:rsidR="00513E29" w:rsidRPr="000319FB" w:rsidRDefault="00513E29" w:rsidP="00513E29">
            <w:pPr>
              <w:tabs>
                <w:tab w:val="right" w:pos="1202"/>
              </w:tabs>
              <w:spacing w:after="0" w:line="240" w:lineRule="auto"/>
              <w:jc w:val="right"/>
              <w:outlineLvl w:val="0"/>
              <w:rPr>
                <w:rFonts w:ascii="Arial" w:eastAsia="Times New Roman" w:hAnsi="Arial" w:cs="Arial"/>
                <w:iCs/>
                <w:sz w:val="17"/>
                <w:szCs w:val="17"/>
                <w:lang w:val="en-US"/>
              </w:rPr>
            </w:pPr>
            <w:r w:rsidRPr="003B45F7">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472A59C8" w14:textId="783A10F4"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sz w:val="17"/>
                <w:szCs w:val="17"/>
              </w:rPr>
              <w:t xml:space="preserve"> - </w:t>
            </w:r>
          </w:p>
        </w:tc>
      </w:tr>
      <w:tr w:rsidR="00513E29" w:rsidRPr="000319FB" w14:paraId="51C4BB59" w14:textId="77777777" w:rsidTr="00513E29">
        <w:trPr>
          <w:trHeight w:val="397"/>
        </w:trPr>
        <w:tc>
          <w:tcPr>
            <w:tcW w:w="1472" w:type="pct"/>
            <w:vAlign w:val="bottom"/>
          </w:tcPr>
          <w:p w14:paraId="5F3C6B67" w14:textId="74585C3D" w:rsidR="00513E29" w:rsidRPr="000319FB" w:rsidRDefault="00513E29" w:rsidP="00513E29">
            <w:pPr>
              <w:tabs>
                <w:tab w:val="right" w:pos="1202"/>
              </w:tabs>
              <w:spacing w:after="0" w:line="240" w:lineRule="auto"/>
              <w:outlineLvl w:val="0"/>
              <w:rPr>
                <w:rFonts w:ascii="Arial" w:eastAsia="Times New Roman" w:hAnsi="Arial" w:cs="Arial"/>
                <w:b/>
                <w:iCs/>
                <w:sz w:val="17"/>
                <w:szCs w:val="17"/>
                <w:lang w:val="en-US"/>
              </w:rPr>
            </w:pPr>
            <w:bookmarkStart w:id="240" w:name="_Toc405760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w:t>
            </w:r>
            <w:bookmarkEnd w:id="240"/>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2</w:t>
            </w:r>
          </w:p>
        </w:tc>
        <w:tc>
          <w:tcPr>
            <w:tcW w:w="588" w:type="pct"/>
            <w:tcBorders>
              <w:top w:val="single" w:sz="4" w:space="0" w:color="auto"/>
              <w:left w:val="nil"/>
              <w:bottom w:val="single" w:sz="12" w:space="0" w:color="auto"/>
              <w:right w:val="nil"/>
            </w:tcBorders>
            <w:shd w:val="clear" w:color="auto" w:fill="auto"/>
            <w:vAlign w:val="bottom"/>
          </w:tcPr>
          <w:p w14:paraId="2BF13A2B" w14:textId="16B0F63E"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953</w:t>
            </w:r>
            <w:r>
              <w:rPr>
                <w:rFonts w:ascii="Arial" w:hAnsi="Arial" w:cs="Arial"/>
                <w:b/>
                <w:bCs/>
                <w:sz w:val="17"/>
                <w:szCs w:val="17"/>
              </w:rPr>
              <w:t>,5</w:t>
            </w:r>
            <w:r w:rsidRPr="003B45F7">
              <w:rPr>
                <w:rFonts w:ascii="Arial" w:hAnsi="Arial" w:cs="Arial"/>
                <w:b/>
                <w:bCs/>
                <w:sz w:val="17"/>
                <w:szCs w:val="17"/>
              </w:rPr>
              <w:t xml:space="preserve">65 </w:t>
            </w:r>
          </w:p>
        </w:tc>
        <w:tc>
          <w:tcPr>
            <w:tcW w:w="588" w:type="pct"/>
            <w:tcBorders>
              <w:top w:val="single" w:sz="4" w:space="0" w:color="auto"/>
              <w:left w:val="nil"/>
              <w:bottom w:val="single" w:sz="12" w:space="0" w:color="auto"/>
              <w:right w:val="nil"/>
            </w:tcBorders>
            <w:shd w:val="clear" w:color="auto" w:fill="auto"/>
            <w:vAlign w:val="bottom"/>
          </w:tcPr>
          <w:p w14:paraId="60513EBD" w14:textId="3946FB67"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4</w:t>
            </w:r>
            <w:r>
              <w:rPr>
                <w:rFonts w:ascii="Arial" w:hAnsi="Arial" w:cs="Arial"/>
                <w:b/>
                <w:bCs/>
                <w:sz w:val="17"/>
                <w:szCs w:val="17"/>
              </w:rPr>
              <w:t>39,004</w:t>
            </w:r>
            <w:r w:rsidRPr="003B45F7">
              <w:rPr>
                <w:rFonts w:ascii="Arial" w:hAnsi="Arial" w:cs="Arial"/>
                <w:b/>
                <w:bCs/>
                <w:sz w:val="17"/>
                <w:szCs w:val="17"/>
              </w:rPr>
              <w:t xml:space="preserve"> </w:t>
            </w:r>
          </w:p>
        </w:tc>
        <w:tc>
          <w:tcPr>
            <w:tcW w:w="588" w:type="pct"/>
            <w:tcBorders>
              <w:top w:val="single" w:sz="4" w:space="0" w:color="auto"/>
              <w:left w:val="nil"/>
              <w:bottom w:val="single" w:sz="12" w:space="0" w:color="auto"/>
              <w:right w:val="nil"/>
            </w:tcBorders>
            <w:shd w:val="clear" w:color="auto" w:fill="auto"/>
            <w:vAlign w:val="bottom"/>
          </w:tcPr>
          <w:p w14:paraId="27E0BE90" w14:textId="6AFA348C"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58</w:t>
            </w:r>
            <w:r>
              <w:rPr>
                <w:rFonts w:ascii="Arial" w:hAnsi="Arial" w:cs="Arial"/>
                <w:b/>
                <w:bCs/>
                <w:sz w:val="17"/>
                <w:szCs w:val="17"/>
              </w:rPr>
              <w:t>3</w:t>
            </w:r>
            <w:r w:rsidRPr="003B45F7">
              <w:rPr>
                <w:rFonts w:ascii="Arial" w:hAnsi="Arial" w:cs="Arial"/>
                <w:b/>
                <w:bCs/>
                <w:sz w:val="17"/>
                <w:szCs w:val="17"/>
              </w:rPr>
              <w:t xml:space="preserve"> </w:t>
            </w:r>
          </w:p>
        </w:tc>
        <w:tc>
          <w:tcPr>
            <w:tcW w:w="588" w:type="pct"/>
            <w:tcBorders>
              <w:top w:val="single" w:sz="4" w:space="0" w:color="auto"/>
              <w:left w:val="nil"/>
              <w:bottom w:val="single" w:sz="12" w:space="0" w:color="auto"/>
              <w:right w:val="nil"/>
            </w:tcBorders>
            <w:shd w:val="clear" w:color="auto" w:fill="auto"/>
            <w:vAlign w:val="bottom"/>
          </w:tcPr>
          <w:p w14:paraId="73FB7559" w14:textId="497D0D55"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30</w:t>
            </w:r>
            <w:r>
              <w:rPr>
                <w:rFonts w:ascii="Arial" w:hAnsi="Arial" w:cs="Arial"/>
                <w:b/>
                <w:bCs/>
                <w:sz w:val="17"/>
                <w:szCs w:val="17"/>
              </w:rPr>
              <w:t>,</w:t>
            </w:r>
            <w:r w:rsidRPr="003B45F7">
              <w:rPr>
                <w:rFonts w:ascii="Arial" w:hAnsi="Arial" w:cs="Arial"/>
                <w:b/>
                <w:bCs/>
                <w:sz w:val="17"/>
                <w:szCs w:val="17"/>
              </w:rPr>
              <w:t xml:space="preserve">555 </w:t>
            </w:r>
          </w:p>
        </w:tc>
        <w:tc>
          <w:tcPr>
            <w:tcW w:w="588" w:type="pct"/>
            <w:tcBorders>
              <w:top w:val="single" w:sz="4" w:space="0" w:color="auto"/>
              <w:left w:val="nil"/>
              <w:bottom w:val="single" w:sz="12" w:space="0" w:color="auto"/>
              <w:right w:val="nil"/>
            </w:tcBorders>
            <w:shd w:val="clear" w:color="auto" w:fill="auto"/>
            <w:vAlign w:val="bottom"/>
          </w:tcPr>
          <w:p w14:paraId="10D1CBC6" w14:textId="7A464314"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1</w:t>
            </w:r>
            <w:r>
              <w:rPr>
                <w:rFonts w:ascii="Arial" w:hAnsi="Arial" w:cs="Arial"/>
                <w:b/>
                <w:bCs/>
                <w:sz w:val="17"/>
                <w:szCs w:val="17"/>
              </w:rPr>
              <w:t>,</w:t>
            </w:r>
            <w:r w:rsidRPr="003B45F7">
              <w:rPr>
                <w:rFonts w:ascii="Arial" w:hAnsi="Arial" w:cs="Arial"/>
                <w:b/>
                <w:bCs/>
                <w:sz w:val="17"/>
                <w:szCs w:val="17"/>
              </w:rPr>
              <w:t>64</w:t>
            </w:r>
            <w:r>
              <w:rPr>
                <w:rFonts w:ascii="Arial" w:hAnsi="Arial" w:cs="Arial"/>
                <w:b/>
                <w:bCs/>
                <w:sz w:val="17"/>
                <w:szCs w:val="17"/>
              </w:rPr>
              <w:t>7</w:t>
            </w:r>
            <w:r w:rsidRPr="003B45F7">
              <w:rPr>
                <w:rFonts w:ascii="Arial" w:hAnsi="Arial" w:cs="Arial"/>
                <w:b/>
                <w:bCs/>
                <w:sz w:val="17"/>
                <w:szCs w:val="17"/>
              </w:rPr>
              <w:t xml:space="preserve"> </w:t>
            </w:r>
          </w:p>
        </w:tc>
        <w:tc>
          <w:tcPr>
            <w:tcW w:w="588" w:type="pct"/>
            <w:tcBorders>
              <w:top w:val="single" w:sz="4" w:space="0" w:color="auto"/>
              <w:left w:val="nil"/>
              <w:bottom w:val="single" w:sz="12" w:space="0" w:color="auto"/>
              <w:right w:val="nil"/>
            </w:tcBorders>
            <w:shd w:val="clear" w:color="auto" w:fill="auto"/>
            <w:vAlign w:val="bottom"/>
          </w:tcPr>
          <w:p w14:paraId="5B8328E5" w14:textId="0DF87755" w:rsidR="00513E29" w:rsidRPr="000319FB" w:rsidRDefault="00513E29" w:rsidP="00513E29">
            <w:pPr>
              <w:tabs>
                <w:tab w:val="right" w:pos="1202"/>
              </w:tabs>
              <w:spacing w:after="0" w:line="240" w:lineRule="auto"/>
              <w:jc w:val="right"/>
              <w:outlineLvl w:val="0"/>
              <w:rPr>
                <w:rFonts w:ascii="Arial" w:eastAsia="Times New Roman" w:hAnsi="Arial" w:cs="Arial"/>
                <w:b/>
                <w:iCs/>
                <w:sz w:val="17"/>
                <w:szCs w:val="17"/>
                <w:lang w:val="en-US"/>
              </w:rPr>
            </w:pPr>
            <w:r w:rsidRPr="003B45F7">
              <w:rPr>
                <w:rFonts w:ascii="Arial" w:hAnsi="Arial" w:cs="Arial"/>
                <w:b/>
                <w:bCs/>
                <w:sz w:val="17"/>
                <w:szCs w:val="17"/>
              </w:rPr>
              <w:t xml:space="preserve"> 1</w:t>
            </w:r>
            <w:r>
              <w:rPr>
                <w:rFonts w:ascii="Arial" w:hAnsi="Arial" w:cs="Arial"/>
                <w:b/>
                <w:bCs/>
                <w:sz w:val="17"/>
                <w:szCs w:val="17"/>
              </w:rPr>
              <w:t>,</w:t>
            </w:r>
            <w:r w:rsidRPr="003B45F7">
              <w:rPr>
                <w:rFonts w:ascii="Arial" w:hAnsi="Arial" w:cs="Arial"/>
                <w:b/>
                <w:bCs/>
                <w:sz w:val="17"/>
                <w:szCs w:val="17"/>
              </w:rPr>
              <w:t>42</w:t>
            </w:r>
            <w:r>
              <w:rPr>
                <w:rFonts w:ascii="Arial" w:hAnsi="Arial" w:cs="Arial"/>
                <w:b/>
                <w:bCs/>
                <w:sz w:val="17"/>
                <w:szCs w:val="17"/>
              </w:rPr>
              <w:t>5,354</w:t>
            </w:r>
          </w:p>
        </w:tc>
      </w:tr>
      <w:tr w:rsidR="00FA2587" w:rsidRPr="000319FB" w14:paraId="7899007D" w14:textId="77777777" w:rsidTr="00FA2587">
        <w:trPr>
          <w:trHeight w:hRule="exact" w:val="398"/>
        </w:trPr>
        <w:tc>
          <w:tcPr>
            <w:tcW w:w="1472" w:type="pct"/>
            <w:vAlign w:val="bottom"/>
          </w:tcPr>
          <w:p w14:paraId="12106FD5" w14:textId="77777777"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p>
        </w:tc>
        <w:tc>
          <w:tcPr>
            <w:tcW w:w="588" w:type="pct"/>
            <w:tcBorders>
              <w:top w:val="single" w:sz="12" w:space="0" w:color="auto"/>
              <w:left w:val="nil"/>
              <w:right w:val="nil"/>
            </w:tcBorders>
            <w:shd w:val="clear" w:color="auto" w:fill="auto"/>
            <w:vAlign w:val="bottom"/>
          </w:tcPr>
          <w:p w14:paraId="1B9F062A" w14:textId="77777777"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3EBC2D2F" w14:textId="77777777"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41E3931" w14:textId="77777777"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2684F3D4" w14:textId="77777777"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558ADC7D" w14:textId="77777777"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p>
        </w:tc>
        <w:tc>
          <w:tcPr>
            <w:tcW w:w="588" w:type="pct"/>
            <w:tcBorders>
              <w:top w:val="single" w:sz="12" w:space="0" w:color="auto"/>
              <w:left w:val="nil"/>
              <w:right w:val="nil"/>
            </w:tcBorders>
            <w:shd w:val="clear" w:color="auto" w:fill="auto"/>
            <w:vAlign w:val="bottom"/>
          </w:tcPr>
          <w:p w14:paraId="4B398465" w14:textId="77777777"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p>
        </w:tc>
      </w:tr>
      <w:tr w:rsidR="00FA2587" w:rsidRPr="000319FB" w14:paraId="3B405AA9" w14:textId="77777777" w:rsidTr="00FA2587">
        <w:trPr>
          <w:trHeight w:hRule="exact" w:val="398"/>
        </w:trPr>
        <w:tc>
          <w:tcPr>
            <w:tcW w:w="1472" w:type="pct"/>
            <w:vAlign w:val="bottom"/>
          </w:tcPr>
          <w:p w14:paraId="28D4BD33" w14:textId="7BAE73CB" w:rsidR="00FA2587" w:rsidRPr="000319FB" w:rsidRDefault="00FA2587" w:rsidP="00FA2587">
            <w:pPr>
              <w:tabs>
                <w:tab w:val="right" w:pos="1202"/>
              </w:tabs>
              <w:spacing w:after="0" w:line="240" w:lineRule="auto"/>
              <w:outlineLvl w:val="0"/>
              <w:rPr>
                <w:rFonts w:ascii="Arial" w:eastAsia="Times New Roman" w:hAnsi="Arial" w:cs="Arial"/>
                <w:b/>
                <w:bCs/>
                <w:iCs/>
                <w:sz w:val="17"/>
                <w:szCs w:val="17"/>
                <w:lang w:val="en-US"/>
              </w:rPr>
            </w:pPr>
            <w:r w:rsidRPr="000319FB">
              <w:rPr>
                <w:rFonts w:ascii="Arial" w:eastAsia="Times New Roman" w:hAnsi="Arial" w:cs="Arial"/>
                <w:b/>
                <w:bCs/>
                <w:iCs/>
                <w:sz w:val="17"/>
                <w:szCs w:val="17"/>
                <w:lang w:val="en-US"/>
              </w:rPr>
              <w:t xml:space="preserve">Balance as </w:t>
            </w:r>
            <w:proofErr w:type="gramStart"/>
            <w:r w:rsidRPr="000319FB">
              <w:rPr>
                <w:rFonts w:ascii="Arial" w:eastAsia="Times New Roman" w:hAnsi="Arial" w:cs="Arial"/>
                <w:b/>
                <w:bCs/>
                <w:iCs/>
                <w:sz w:val="17"/>
                <w:szCs w:val="17"/>
                <w:lang w:val="en-US"/>
              </w:rPr>
              <w:t>at</w:t>
            </w:r>
            <w:proofErr w:type="gramEnd"/>
            <w:r w:rsidRPr="000319FB">
              <w:rPr>
                <w:rFonts w:ascii="Arial" w:eastAsia="Times New Roman" w:hAnsi="Arial" w:cs="Arial"/>
                <w:b/>
                <w:bCs/>
                <w:iCs/>
                <w:sz w:val="17"/>
                <w:szCs w:val="17"/>
                <w:lang w:val="en-US"/>
              </w:rPr>
              <w:t xml:space="preserve"> 1 January 2023</w:t>
            </w:r>
          </w:p>
        </w:tc>
        <w:tc>
          <w:tcPr>
            <w:tcW w:w="588" w:type="pct"/>
            <w:tcBorders>
              <w:left w:val="nil"/>
              <w:bottom w:val="single" w:sz="12" w:space="0" w:color="auto"/>
              <w:right w:val="nil"/>
            </w:tcBorders>
            <w:shd w:val="clear" w:color="auto" w:fill="auto"/>
            <w:vAlign w:val="bottom"/>
          </w:tcPr>
          <w:p w14:paraId="046B1503" w14:textId="32AE1908"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956</w:t>
            </w:r>
            <w:r w:rsidR="00D602F0">
              <w:rPr>
                <w:rFonts w:ascii="Arial" w:hAnsi="Arial" w:cs="Arial"/>
                <w:b/>
                <w:bCs/>
                <w:sz w:val="17"/>
                <w:szCs w:val="17"/>
              </w:rPr>
              <w:t>,</w:t>
            </w:r>
            <w:r w:rsidRPr="000F2CE4">
              <w:rPr>
                <w:rFonts w:ascii="Arial" w:hAnsi="Arial" w:cs="Arial"/>
                <w:b/>
                <w:bCs/>
                <w:sz w:val="17"/>
                <w:szCs w:val="17"/>
              </w:rPr>
              <w:t xml:space="preserve">219 </w:t>
            </w:r>
          </w:p>
        </w:tc>
        <w:tc>
          <w:tcPr>
            <w:tcW w:w="588" w:type="pct"/>
            <w:tcBorders>
              <w:left w:val="nil"/>
              <w:bottom w:val="single" w:sz="12" w:space="0" w:color="auto"/>
              <w:right w:val="nil"/>
            </w:tcBorders>
            <w:shd w:val="clear" w:color="auto" w:fill="auto"/>
            <w:vAlign w:val="bottom"/>
          </w:tcPr>
          <w:p w14:paraId="1B11D282" w14:textId="0C844AEA"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443</w:t>
            </w:r>
            <w:r w:rsidR="00D602F0">
              <w:rPr>
                <w:rFonts w:ascii="Arial" w:hAnsi="Arial" w:cs="Arial"/>
                <w:b/>
                <w:bCs/>
                <w:sz w:val="17"/>
                <w:szCs w:val="17"/>
              </w:rPr>
              <w:t>,</w:t>
            </w:r>
            <w:r w:rsidRPr="000F2CE4">
              <w:rPr>
                <w:rFonts w:ascii="Arial" w:hAnsi="Arial" w:cs="Arial"/>
                <w:b/>
                <w:bCs/>
                <w:sz w:val="17"/>
                <w:szCs w:val="17"/>
              </w:rPr>
              <w:t xml:space="preserve">404 </w:t>
            </w:r>
          </w:p>
        </w:tc>
        <w:tc>
          <w:tcPr>
            <w:tcW w:w="588" w:type="pct"/>
            <w:tcBorders>
              <w:left w:val="nil"/>
              <w:bottom w:val="single" w:sz="12" w:space="0" w:color="auto"/>
              <w:right w:val="nil"/>
            </w:tcBorders>
            <w:shd w:val="clear" w:color="auto" w:fill="auto"/>
            <w:vAlign w:val="bottom"/>
          </w:tcPr>
          <w:p w14:paraId="15C58478" w14:textId="689D856F"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w:t>
            </w:r>
            <w:r w:rsidR="00D602F0">
              <w:rPr>
                <w:rFonts w:ascii="Arial" w:hAnsi="Arial" w:cs="Arial"/>
                <w:b/>
                <w:bCs/>
                <w:sz w:val="17"/>
                <w:szCs w:val="17"/>
              </w:rPr>
              <w:t>,</w:t>
            </w:r>
            <w:r w:rsidRPr="000F2CE4">
              <w:rPr>
                <w:rFonts w:ascii="Arial" w:hAnsi="Arial" w:cs="Arial"/>
                <w:b/>
                <w:bCs/>
                <w:sz w:val="17"/>
                <w:szCs w:val="17"/>
              </w:rPr>
              <w:t>429)</w:t>
            </w:r>
          </w:p>
        </w:tc>
        <w:tc>
          <w:tcPr>
            <w:tcW w:w="588" w:type="pct"/>
            <w:tcBorders>
              <w:left w:val="nil"/>
              <w:bottom w:val="single" w:sz="12" w:space="0" w:color="auto"/>
              <w:right w:val="nil"/>
            </w:tcBorders>
            <w:shd w:val="clear" w:color="auto" w:fill="auto"/>
            <w:vAlign w:val="bottom"/>
          </w:tcPr>
          <w:p w14:paraId="5577AEC2" w14:textId="1F9BAA00"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24</w:t>
            </w:r>
            <w:r w:rsidR="00D602F0">
              <w:rPr>
                <w:rFonts w:ascii="Arial" w:hAnsi="Arial" w:cs="Arial"/>
                <w:b/>
                <w:bCs/>
                <w:sz w:val="17"/>
                <w:szCs w:val="17"/>
              </w:rPr>
              <w:t>,</w:t>
            </w:r>
            <w:r w:rsidRPr="000F2CE4">
              <w:rPr>
                <w:rFonts w:ascii="Arial" w:hAnsi="Arial" w:cs="Arial"/>
                <w:b/>
                <w:bCs/>
                <w:sz w:val="17"/>
                <w:szCs w:val="17"/>
              </w:rPr>
              <w:t xml:space="preserve">709 </w:t>
            </w:r>
          </w:p>
        </w:tc>
        <w:tc>
          <w:tcPr>
            <w:tcW w:w="588" w:type="pct"/>
            <w:tcBorders>
              <w:left w:val="nil"/>
              <w:bottom w:val="single" w:sz="12" w:space="0" w:color="auto"/>
              <w:right w:val="nil"/>
            </w:tcBorders>
            <w:shd w:val="clear" w:color="auto" w:fill="auto"/>
            <w:vAlign w:val="bottom"/>
          </w:tcPr>
          <w:p w14:paraId="6B782709" w14:textId="1E783772"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sidR="00D602F0">
              <w:rPr>
                <w:rFonts w:ascii="Arial" w:hAnsi="Arial" w:cs="Arial"/>
                <w:b/>
                <w:bCs/>
                <w:sz w:val="17"/>
                <w:szCs w:val="17"/>
              </w:rPr>
              <w:t>,</w:t>
            </w:r>
            <w:r w:rsidRPr="000F2CE4">
              <w:rPr>
                <w:rFonts w:ascii="Arial" w:hAnsi="Arial" w:cs="Arial"/>
                <w:b/>
                <w:bCs/>
                <w:sz w:val="17"/>
                <w:szCs w:val="17"/>
              </w:rPr>
              <w:t xml:space="preserve">638 </w:t>
            </w:r>
          </w:p>
        </w:tc>
        <w:tc>
          <w:tcPr>
            <w:tcW w:w="588" w:type="pct"/>
            <w:tcBorders>
              <w:left w:val="nil"/>
              <w:bottom w:val="single" w:sz="12" w:space="0" w:color="auto"/>
              <w:right w:val="nil"/>
            </w:tcBorders>
            <w:shd w:val="clear" w:color="auto" w:fill="auto"/>
            <w:vAlign w:val="bottom"/>
          </w:tcPr>
          <w:p w14:paraId="7B7E66F2" w14:textId="6B86A5B9"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sidR="00D602F0">
              <w:rPr>
                <w:rFonts w:ascii="Arial" w:hAnsi="Arial" w:cs="Arial"/>
                <w:b/>
                <w:bCs/>
                <w:sz w:val="17"/>
                <w:szCs w:val="17"/>
              </w:rPr>
              <w:t>,</w:t>
            </w:r>
            <w:r w:rsidRPr="000F2CE4">
              <w:rPr>
                <w:rFonts w:ascii="Arial" w:hAnsi="Arial" w:cs="Arial"/>
                <w:b/>
                <w:bCs/>
                <w:sz w:val="17"/>
                <w:szCs w:val="17"/>
              </w:rPr>
              <w:t>421</w:t>
            </w:r>
            <w:r w:rsidR="00D602F0">
              <w:rPr>
                <w:rFonts w:ascii="Arial" w:hAnsi="Arial" w:cs="Arial"/>
                <w:b/>
                <w:bCs/>
                <w:sz w:val="17"/>
                <w:szCs w:val="17"/>
              </w:rPr>
              <w:t>,</w:t>
            </w:r>
            <w:r w:rsidRPr="000F2CE4">
              <w:rPr>
                <w:rFonts w:ascii="Arial" w:hAnsi="Arial" w:cs="Arial"/>
                <w:b/>
                <w:bCs/>
                <w:sz w:val="17"/>
                <w:szCs w:val="17"/>
              </w:rPr>
              <w:t xml:space="preserve">541 </w:t>
            </w:r>
          </w:p>
        </w:tc>
      </w:tr>
      <w:tr w:rsidR="00FA2587" w:rsidRPr="000319FB" w14:paraId="0E0C5694" w14:textId="77777777" w:rsidTr="00FA2587">
        <w:trPr>
          <w:trHeight w:hRule="exact" w:val="398"/>
        </w:trPr>
        <w:tc>
          <w:tcPr>
            <w:tcW w:w="1472" w:type="pct"/>
            <w:vAlign w:val="bottom"/>
          </w:tcPr>
          <w:p w14:paraId="03541D3A" w14:textId="16E8686E"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bookmarkStart w:id="241" w:name="_Toc4057634"/>
            <w:r w:rsidRPr="000319FB">
              <w:rPr>
                <w:rFonts w:ascii="Arial" w:eastAsia="Times New Roman" w:hAnsi="Arial" w:cs="Arial"/>
                <w:iCs/>
                <w:sz w:val="17"/>
                <w:szCs w:val="17"/>
                <w:lang w:val="en-US"/>
              </w:rPr>
              <w:t xml:space="preserve">Profit for the </w:t>
            </w:r>
            <w:r>
              <w:rPr>
                <w:rFonts w:ascii="Arial" w:eastAsia="Times New Roman" w:hAnsi="Arial" w:cs="Arial"/>
                <w:iCs/>
                <w:sz w:val="17"/>
                <w:szCs w:val="17"/>
                <w:lang w:val="en-US"/>
              </w:rPr>
              <w:t>period</w:t>
            </w:r>
            <w:bookmarkEnd w:id="241"/>
            <w:r w:rsidRPr="000319FB">
              <w:rPr>
                <w:rFonts w:ascii="Arial" w:eastAsia="Times New Roman" w:hAnsi="Arial" w:cs="Arial"/>
                <w:iCs/>
                <w:sz w:val="17"/>
                <w:szCs w:val="17"/>
                <w:lang w:val="en-US"/>
              </w:rPr>
              <w:t xml:space="preserve"> </w:t>
            </w:r>
          </w:p>
        </w:tc>
        <w:tc>
          <w:tcPr>
            <w:tcW w:w="588" w:type="pct"/>
            <w:tcBorders>
              <w:top w:val="single" w:sz="12" w:space="0" w:color="auto"/>
              <w:left w:val="nil"/>
              <w:bottom w:val="nil"/>
              <w:right w:val="nil"/>
            </w:tcBorders>
            <w:shd w:val="clear" w:color="auto" w:fill="auto"/>
            <w:vAlign w:val="bottom"/>
          </w:tcPr>
          <w:p w14:paraId="4CF1F005" w14:textId="2BFD3C79"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7891C143" w14:textId="2D05AFD2"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0AB02932" w14:textId="4E36D82A"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23290E66" w14:textId="773DAD6C"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18</w:t>
            </w:r>
            <w:r w:rsidR="00D602F0">
              <w:rPr>
                <w:rFonts w:ascii="Arial" w:hAnsi="Arial" w:cs="Arial"/>
                <w:color w:val="000000"/>
                <w:sz w:val="17"/>
                <w:szCs w:val="17"/>
              </w:rPr>
              <w:t>,</w:t>
            </w:r>
            <w:r w:rsidRPr="000F2CE4">
              <w:rPr>
                <w:rFonts w:ascii="Arial" w:hAnsi="Arial" w:cs="Arial"/>
                <w:color w:val="000000"/>
                <w:sz w:val="17"/>
                <w:szCs w:val="17"/>
              </w:rPr>
              <w:t xml:space="preserve">475 </w:t>
            </w:r>
          </w:p>
        </w:tc>
        <w:tc>
          <w:tcPr>
            <w:tcW w:w="588" w:type="pct"/>
            <w:tcBorders>
              <w:top w:val="single" w:sz="12" w:space="0" w:color="auto"/>
              <w:left w:val="nil"/>
              <w:bottom w:val="nil"/>
              <w:right w:val="nil"/>
            </w:tcBorders>
            <w:shd w:val="clear" w:color="auto" w:fill="auto"/>
            <w:vAlign w:val="bottom"/>
          </w:tcPr>
          <w:p w14:paraId="791A3179" w14:textId="592141B3"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88" w:type="pct"/>
            <w:tcBorders>
              <w:top w:val="single" w:sz="12" w:space="0" w:color="auto"/>
              <w:left w:val="nil"/>
              <w:bottom w:val="nil"/>
              <w:right w:val="nil"/>
            </w:tcBorders>
            <w:shd w:val="clear" w:color="auto" w:fill="auto"/>
            <w:vAlign w:val="bottom"/>
          </w:tcPr>
          <w:p w14:paraId="7CE8E7AA" w14:textId="563AA0D3"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color w:val="000000"/>
                <w:sz w:val="17"/>
                <w:szCs w:val="17"/>
              </w:rPr>
              <w:t xml:space="preserve">                    18</w:t>
            </w:r>
            <w:r w:rsidR="00D602F0">
              <w:rPr>
                <w:rFonts w:ascii="Arial" w:hAnsi="Arial" w:cs="Arial"/>
                <w:b/>
                <w:bCs/>
                <w:color w:val="000000"/>
                <w:sz w:val="17"/>
                <w:szCs w:val="17"/>
              </w:rPr>
              <w:t>,</w:t>
            </w:r>
            <w:r w:rsidRPr="000F2CE4">
              <w:rPr>
                <w:rFonts w:ascii="Arial" w:hAnsi="Arial" w:cs="Arial"/>
                <w:b/>
                <w:bCs/>
                <w:color w:val="000000"/>
                <w:sz w:val="17"/>
                <w:szCs w:val="17"/>
              </w:rPr>
              <w:t xml:space="preserve">475 </w:t>
            </w:r>
          </w:p>
        </w:tc>
      </w:tr>
      <w:tr w:rsidR="00FA2587" w:rsidRPr="000319FB" w14:paraId="2BDC4E86" w14:textId="77777777" w:rsidTr="00FA2587">
        <w:trPr>
          <w:trHeight w:hRule="exact" w:val="299"/>
        </w:trPr>
        <w:tc>
          <w:tcPr>
            <w:tcW w:w="1472" w:type="pct"/>
            <w:vAlign w:val="bottom"/>
          </w:tcPr>
          <w:p w14:paraId="0A621BF3" w14:textId="456157D8"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bookmarkStart w:id="242" w:name="_Toc4057641"/>
            <w:r w:rsidRPr="000319FB">
              <w:rPr>
                <w:rFonts w:ascii="Arial" w:eastAsia="Times New Roman" w:hAnsi="Arial" w:cs="Arial"/>
                <w:iCs/>
                <w:sz w:val="17"/>
                <w:szCs w:val="17"/>
                <w:lang w:val="en-US"/>
              </w:rPr>
              <w:t>Other comprehensive income</w:t>
            </w:r>
            <w:bookmarkEnd w:id="242"/>
          </w:p>
        </w:tc>
        <w:tc>
          <w:tcPr>
            <w:tcW w:w="588" w:type="pct"/>
            <w:tcBorders>
              <w:top w:val="nil"/>
              <w:left w:val="nil"/>
              <w:bottom w:val="single" w:sz="4" w:space="0" w:color="auto"/>
              <w:right w:val="nil"/>
            </w:tcBorders>
            <w:shd w:val="clear" w:color="auto" w:fill="auto"/>
            <w:vAlign w:val="bottom"/>
          </w:tcPr>
          <w:p w14:paraId="70D6E4E2" w14:textId="71B60860" w:rsidR="00FA2587" w:rsidRPr="000319FB" w:rsidRDefault="00FA2587" w:rsidP="00FA2587">
            <w:pPr>
              <w:tabs>
                <w:tab w:val="right" w:pos="1202"/>
              </w:tabs>
              <w:spacing w:after="0" w:line="240" w:lineRule="auto"/>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w:t>
            </w:r>
            <w:r>
              <w:rPr>
                <w:rFonts w:ascii="Arial" w:hAnsi="Arial" w:cs="Arial"/>
                <w:color w:val="000000"/>
                <w:sz w:val="17"/>
                <w:szCs w:val="17"/>
              </w:rPr>
              <w:t xml:space="preserve">  </w:t>
            </w:r>
            <w:r w:rsidRPr="000F2CE4">
              <w:rPr>
                <w:rFonts w:ascii="Arial" w:hAnsi="Arial" w:cs="Arial"/>
                <w:color w:val="000000"/>
                <w:sz w:val="17"/>
                <w:szCs w:val="17"/>
              </w:rPr>
              <w:t xml:space="preserve">     - </w:t>
            </w:r>
          </w:p>
        </w:tc>
        <w:tc>
          <w:tcPr>
            <w:tcW w:w="588" w:type="pct"/>
            <w:tcBorders>
              <w:top w:val="nil"/>
              <w:left w:val="nil"/>
              <w:bottom w:val="single" w:sz="4" w:space="0" w:color="auto"/>
              <w:right w:val="nil"/>
            </w:tcBorders>
            <w:shd w:val="clear" w:color="auto" w:fill="auto"/>
            <w:vAlign w:val="bottom"/>
          </w:tcPr>
          <w:p w14:paraId="7F17A75C" w14:textId="4B60775F"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497C7EF7" w14:textId="61EB0D6F" w:rsidR="00FA2587" w:rsidRPr="000319FB" w:rsidRDefault="00FA2587" w:rsidP="00FA2587">
            <w:pPr>
              <w:tabs>
                <w:tab w:val="right" w:pos="1202"/>
              </w:tabs>
              <w:spacing w:after="0" w:line="240" w:lineRule="auto"/>
              <w:outlineLvl w:val="0"/>
              <w:rPr>
                <w:rFonts w:ascii="Arial" w:eastAsia="Times New Roman" w:hAnsi="Arial" w:cs="Arial"/>
                <w:iCs/>
                <w:color w:val="000000"/>
                <w:sz w:val="17"/>
                <w:szCs w:val="17"/>
              </w:rPr>
            </w:pPr>
            <w:r>
              <w:rPr>
                <w:rFonts w:ascii="Arial" w:hAnsi="Arial" w:cs="Arial"/>
                <w:color w:val="000000"/>
                <w:sz w:val="17"/>
                <w:szCs w:val="17"/>
              </w:rPr>
              <w:t xml:space="preserve"> </w:t>
            </w:r>
            <w:r w:rsidRPr="000F2CE4">
              <w:rPr>
                <w:rFonts w:ascii="Arial" w:hAnsi="Arial" w:cs="Arial"/>
                <w:color w:val="000000"/>
                <w:sz w:val="17"/>
                <w:szCs w:val="17"/>
              </w:rPr>
              <w:t xml:space="preserve">   </w:t>
            </w:r>
            <w:r>
              <w:rPr>
                <w:rFonts w:ascii="Arial" w:hAnsi="Arial" w:cs="Arial"/>
                <w:color w:val="000000"/>
                <w:sz w:val="17"/>
                <w:szCs w:val="17"/>
              </w:rPr>
              <w:t xml:space="preserve"> </w:t>
            </w:r>
            <w:r w:rsidRPr="000F2CE4">
              <w:rPr>
                <w:rFonts w:ascii="Arial" w:hAnsi="Arial" w:cs="Arial"/>
                <w:color w:val="000000"/>
                <w:sz w:val="17"/>
                <w:szCs w:val="17"/>
              </w:rPr>
              <w:t xml:space="preserve">  (1</w:t>
            </w:r>
            <w:r w:rsidR="00D602F0">
              <w:rPr>
                <w:rFonts w:ascii="Arial" w:hAnsi="Arial" w:cs="Arial"/>
                <w:color w:val="000000"/>
                <w:sz w:val="17"/>
                <w:szCs w:val="17"/>
              </w:rPr>
              <w:t>,</w:t>
            </w:r>
            <w:r w:rsidRPr="000F2CE4">
              <w:rPr>
                <w:rFonts w:ascii="Arial" w:hAnsi="Arial" w:cs="Arial"/>
                <w:color w:val="000000"/>
                <w:sz w:val="17"/>
                <w:szCs w:val="17"/>
              </w:rPr>
              <w:t>325)</w:t>
            </w:r>
          </w:p>
        </w:tc>
        <w:tc>
          <w:tcPr>
            <w:tcW w:w="588" w:type="pct"/>
            <w:tcBorders>
              <w:top w:val="nil"/>
              <w:left w:val="nil"/>
              <w:bottom w:val="single" w:sz="4" w:space="0" w:color="auto"/>
              <w:right w:val="nil"/>
            </w:tcBorders>
            <w:shd w:val="clear" w:color="auto" w:fill="auto"/>
            <w:vAlign w:val="bottom"/>
          </w:tcPr>
          <w:p w14:paraId="481F9E06" w14:textId="3D995444" w:rsidR="00FA2587" w:rsidRPr="000319FB" w:rsidRDefault="00FA2587" w:rsidP="00FA2587">
            <w:pPr>
              <w:tabs>
                <w:tab w:val="right" w:pos="1202"/>
              </w:tabs>
              <w:spacing w:after="0" w:line="240" w:lineRule="auto"/>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88" w:type="pct"/>
            <w:tcBorders>
              <w:top w:val="nil"/>
              <w:left w:val="nil"/>
              <w:bottom w:val="single" w:sz="4" w:space="0" w:color="auto"/>
              <w:right w:val="nil"/>
            </w:tcBorders>
            <w:shd w:val="clear" w:color="auto" w:fill="auto"/>
            <w:vAlign w:val="bottom"/>
          </w:tcPr>
          <w:p w14:paraId="7FFE3347" w14:textId="3E9CA48B"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88" w:type="pct"/>
            <w:tcBorders>
              <w:top w:val="nil"/>
              <w:left w:val="nil"/>
              <w:bottom w:val="single" w:sz="4" w:space="0" w:color="auto"/>
              <w:right w:val="nil"/>
            </w:tcBorders>
            <w:shd w:val="clear" w:color="auto" w:fill="auto"/>
            <w:vAlign w:val="bottom"/>
          </w:tcPr>
          <w:p w14:paraId="56022899" w14:textId="2642275D" w:rsidR="00FA2587" w:rsidRPr="000319FB" w:rsidRDefault="00FA2587" w:rsidP="00FA2587">
            <w:pPr>
              <w:tabs>
                <w:tab w:val="right" w:pos="1202"/>
              </w:tabs>
              <w:spacing w:after="0" w:line="240" w:lineRule="auto"/>
              <w:outlineLvl w:val="0"/>
              <w:rPr>
                <w:rFonts w:ascii="Arial" w:eastAsia="Times New Roman" w:hAnsi="Arial" w:cs="Arial"/>
                <w:b/>
                <w:bCs/>
                <w:iCs/>
                <w:color w:val="000000"/>
                <w:sz w:val="17"/>
                <w:szCs w:val="17"/>
              </w:rPr>
            </w:pPr>
            <w:r>
              <w:rPr>
                <w:rFonts w:ascii="Arial" w:hAnsi="Arial" w:cs="Arial"/>
                <w:b/>
                <w:bCs/>
                <w:color w:val="000000"/>
                <w:sz w:val="17"/>
                <w:szCs w:val="17"/>
              </w:rPr>
              <w:t xml:space="preserve">  </w:t>
            </w:r>
            <w:r w:rsidRPr="000F2CE4">
              <w:rPr>
                <w:rFonts w:ascii="Arial" w:hAnsi="Arial" w:cs="Arial"/>
                <w:b/>
                <w:bCs/>
                <w:color w:val="000000"/>
                <w:sz w:val="17"/>
                <w:szCs w:val="17"/>
              </w:rPr>
              <w:t xml:space="preserve">     (1</w:t>
            </w:r>
            <w:r w:rsidR="00D602F0">
              <w:rPr>
                <w:rFonts w:ascii="Arial" w:hAnsi="Arial" w:cs="Arial"/>
                <w:b/>
                <w:bCs/>
                <w:color w:val="000000"/>
                <w:sz w:val="17"/>
                <w:szCs w:val="17"/>
              </w:rPr>
              <w:t>,</w:t>
            </w:r>
            <w:r w:rsidRPr="000F2CE4">
              <w:rPr>
                <w:rFonts w:ascii="Arial" w:hAnsi="Arial" w:cs="Arial"/>
                <w:b/>
                <w:bCs/>
                <w:color w:val="000000"/>
                <w:sz w:val="17"/>
                <w:szCs w:val="17"/>
              </w:rPr>
              <w:t>325)</w:t>
            </w:r>
          </w:p>
        </w:tc>
      </w:tr>
      <w:tr w:rsidR="00FA2587" w:rsidRPr="000319FB" w14:paraId="72CD11C6" w14:textId="77777777" w:rsidTr="00FA2587">
        <w:trPr>
          <w:trHeight w:hRule="exact" w:val="315"/>
        </w:trPr>
        <w:tc>
          <w:tcPr>
            <w:tcW w:w="1472" w:type="pct"/>
            <w:vAlign w:val="bottom"/>
          </w:tcPr>
          <w:p w14:paraId="3DBD3575" w14:textId="367FD83D"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bookmarkStart w:id="243" w:name="_Toc4057648"/>
            <w:r w:rsidRPr="000319FB">
              <w:rPr>
                <w:rFonts w:ascii="Arial" w:eastAsia="Times New Roman" w:hAnsi="Arial" w:cs="Arial"/>
                <w:iCs/>
                <w:sz w:val="17"/>
                <w:szCs w:val="17"/>
                <w:lang w:val="en-US"/>
              </w:rPr>
              <w:t>Total comprehensive income</w:t>
            </w:r>
            <w:bookmarkEnd w:id="243"/>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1EB8ADFC" w14:textId="4256F81F"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2DF76647" w14:textId="1D79A08B"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071B8172" w14:textId="11563EBB"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(1</w:t>
            </w:r>
            <w:r w:rsidR="00D602F0">
              <w:rPr>
                <w:rFonts w:ascii="Arial" w:hAnsi="Arial" w:cs="Arial"/>
                <w:sz w:val="17"/>
                <w:szCs w:val="17"/>
              </w:rPr>
              <w:t>,</w:t>
            </w:r>
            <w:r w:rsidRPr="000F2CE4">
              <w:rPr>
                <w:rFonts w:ascii="Arial" w:hAnsi="Arial" w:cs="Arial"/>
                <w:sz w:val="17"/>
                <w:szCs w:val="17"/>
              </w:rPr>
              <w:t>325)</w:t>
            </w:r>
          </w:p>
        </w:tc>
        <w:tc>
          <w:tcPr>
            <w:tcW w:w="588" w:type="pct"/>
            <w:tcBorders>
              <w:top w:val="nil"/>
              <w:left w:val="nil"/>
              <w:bottom w:val="single" w:sz="4" w:space="0" w:color="auto"/>
              <w:right w:val="nil"/>
            </w:tcBorders>
            <w:shd w:val="clear" w:color="auto" w:fill="auto"/>
            <w:vAlign w:val="bottom"/>
          </w:tcPr>
          <w:p w14:paraId="4541A91D" w14:textId="143F6E59"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18</w:t>
            </w:r>
            <w:r w:rsidR="00D602F0">
              <w:rPr>
                <w:rFonts w:ascii="Arial" w:hAnsi="Arial" w:cs="Arial"/>
                <w:sz w:val="17"/>
                <w:szCs w:val="17"/>
              </w:rPr>
              <w:t>,</w:t>
            </w:r>
            <w:r w:rsidRPr="000F2CE4">
              <w:rPr>
                <w:rFonts w:ascii="Arial" w:hAnsi="Arial" w:cs="Arial"/>
                <w:sz w:val="17"/>
                <w:szCs w:val="17"/>
              </w:rPr>
              <w:t xml:space="preserve">475 </w:t>
            </w:r>
          </w:p>
        </w:tc>
        <w:tc>
          <w:tcPr>
            <w:tcW w:w="588" w:type="pct"/>
            <w:tcBorders>
              <w:top w:val="nil"/>
              <w:left w:val="nil"/>
              <w:bottom w:val="single" w:sz="4" w:space="0" w:color="auto"/>
              <w:right w:val="nil"/>
            </w:tcBorders>
            <w:shd w:val="clear" w:color="auto" w:fill="auto"/>
            <w:vAlign w:val="bottom"/>
          </w:tcPr>
          <w:p w14:paraId="030187F1" w14:textId="4996F8A8"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6CC8EA30" w14:textId="7C8330F1"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17</w:t>
            </w:r>
            <w:r w:rsidR="00D602F0">
              <w:rPr>
                <w:rFonts w:ascii="Arial" w:hAnsi="Arial" w:cs="Arial"/>
                <w:sz w:val="17"/>
                <w:szCs w:val="17"/>
              </w:rPr>
              <w:t>,</w:t>
            </w:r>
            <w:r w:rsidRPr="000F2CE4">
              <w:rPr>
                <w:rFonts w:ascii="Arial" w:hAnsi="Arial" w:cs="Arial"/>
                <w:sz w:val="17"/>
                <w:szCs w:val="17"/>
              </w:rPr>
              <w:t xml:space="preserve">150 </w:t>
            </w:r>
          </w:p>
        </w:tc>
      </w:tr>
      <w:tr w:rsidR="00FA2587" w:rsidRPr="000319FB" w14:paraId="0EFF1F3C" w14:textId="77777777" w:rsidTr="00FA2587">
        <w:trPr>
          <w:trHeight w:val="512"/>
        </w:trPr>
        <w:tc>
          <w:tcPr>
            <w:tcW w:w="1472" w:type="pct"/>
            <w:vAlign w:val="bottom"/>
          </w:tcPr>
          <w:p w14:paraId="2F4A6C02" w14:textId="658CDAC8"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bookmarkStart w:id="244" w:name="_Toc4057662"/>
            <w:r w:rsidRPr="000319FB">
              <w:rPr>
                <w:rFonts w:ascii="Arial" w:eastAsia="Times New Roman" w:hAnsi="Arial" w:cs="Arial"/>
                <w:iCs/>
                <w:sz w:val="17"/>
                <w:szCs w:val="17"/>
                <w:lang w:val="en-US"/>
              </w:rPr>
              <w:t>Capital paid-in from the State Budget</w:t>
            </w:r>
            <w:bookmarkEnd w:id="244"/>
            <w:r w:rsidRPr="000319FB">
              <w:rPr>
                <w:rFonts w:ascii="Arial" w:eastAsia="Times New Roman" w:hAnsi="Arial" w:cs="Arial"/>
                <w:iCs/>
                <w:sz w:val="17"/>
                <w:szCs w:val="17"/>
                <w:lang w:val="en-US"/>
              </w:rPr>
              <w:t xml:space="preserve">  </w:t>
            </w:r>
          </w:p>
        </w:tc>
        <w:tc>
          <w:tcPr>
            <w:tcW w:w="588" w:type="pct"/>
            <w:tcBorders>
              <w:top w:val="nil"/>
              <w:left w:val="nil"/>
              <w:bottom w:val="nil"/>
              <w:right w:val="nil"/>
            </w:tcBorders>
            <w:shd w:val="clear" w:color="auto" w:fill="auto"/>
            <w:vAlign w:val="bottom"/>
          </w:tcPr>
          <w:p w14:paraId="551E565A" w14:textId="0905219D" w:rsidR="00FA2587" w:rsidRPr="000319FB" w:rsidDel="008B54C2"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07E39B6E" w14:textId="24E73A96" w:rsidR="00FA2587" w:rsidRPr="000319FB" w:rsidDel="008B54C2"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41CE918B" w14:textId="55BF48F5" w:rsidR="00FA2587" w:rsidRPr="000319FB" w:rsidDel="008B54C2"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2CB25F62" w14:textId="265ECF40" w:rsidR="00FA2587" w:rsidRPr="000319FB" w:rsidDel="008B54C2"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5201FCEE" w14:textId="1E418179" w:rsidR="00FA2587" w:rsidRPr="000319FB" w:rsidDel="008B54C2"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nil"/>
              <w:right w:val="nil"/>
            </w:tcBorders>
            <w:shd w:val="clear" w:color="auto" w:fill="auto"/>
            <w:vAlign w:val="bottom"/>
          </w:tcPr>
          <w:p w14:paraId="3151177F" w14:textId="5210D3C6" w:rsidR="00FA2587" w:rsidRPr="000319FB" w:rsidDel="008B54C2"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FA2587" w:rsidRPr="000319FB" w14:paraId="68DCAFE9" w14:textId="77777777" w:rsidTr="00FA2587">
        <w:trPr>
          <w:trHeight w:val="512"/>
        </w:trPr>
        <w:tc>
          <w:tcPr>
            <w:tcW w:w="1472" w:type="pct"/>
            <w:vAlign w:val="bottom"/>
          </w:tcPr>
          <w:p w14:paraId="6C5DE7D5" w14:textId="4DB841A8" w:rsidR="00FA2587" w:rsidRPr="000319FB" w:rsidRDefault="00FA2587" w:rsidP="00FA2587">
            <w:pPr>
              <w:tabs>
                <w:tab w:val="right" w:pos="1202"/>
              </w:tabs>
              <w:spacing w:after="0" w:line="240" w:lineRule="auto"/>
              <w:outlineLvl w:val="0"/>
              <w:rPr>
                <w:rFonts w:ascii="Arial" w:eastAsia="Times New Roman" w:hAnsi="Arial" w:cs="Arial"/>
                <w:iCs/>
                <w:sz w:val="17"/>
                <w:szCs w:val="17"/>
                <w:lang w:val="en-US"/>
              </w:rPr>
            </w:pPr>
            <w:bookmarkStart w:id="245" w:name="_Toc4057669"/>
            <w:r w:rsidRPr="000319FB">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0319FB">
              <w:rPr>
                <w:rFonts w:ascii="Arial" w:eastAsia="Times New Roman" w:hAnsi="Arial" w:cs="Arial"/>
                <w:iCs/>
                <w:sz w:val="17"/>
                <w:szCs w:val="17"/>
                <w:lang w:val="en-US"/>
              </w:rPr>
              <w:t xml:space="preserve"> to retained earnings</w:t>
            </w:r>
            <w:bookmarkEnd w:id="245"/>
            <w:r w:rsidRPr="000319FB">
              <w:rPr>
                <w:rFonts w:ascii="Arial" w:eastAsia="Times New Roman" w:hAnsi="Arial" w:cs="Arial"/>
                <w:iCs/>
                <w:sz w:val="17"/>
                <w:szCs w:val="17"/>
                <w:lang w:val="en-US"/>
              </w:rPr>
              <w:t xml:space="preserve"> </w:t>
            </w:r>
          </w:p>
        </w:tc>
        <w:tc>
          <w:tcPr>
            <w:tcW w:w="588" w:type="pct"/>
            <w:tcBorders>
              <w:top w:val="nil"/>
              <w:left w:val="nil"/>
              <w:bottom w:val="single" w:sz="4" w:space="0" w:color="auto"/>
              <w:right w:val="nil"/>
            </w:tcBorders>
            <w:shd w:val="clear" w:color="auto" w:fill="auto"/>
            <w:vAlign w:val="bottom"/>
          </w:tcPr>
          <w:p w14:paraId="6993C891" w14:textId="6A994472"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65825BFC" w14:textId="0A157199"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24</w:t>
            </w:r>
            <w:r w:rsidR="00D602F0">
              <w:rPr>
                <w:rFonts w:ascii="Arial" w:hAnsi="Arial" w:cs="Arial"/>
                <w:sz w:val="17"/>
                <w:szCs w:val="17"/>
              </w:rPr>
              <w:t>,</w:t>
            </w:r>
            <w:r w:rsidRPr="000F2CE4">
              <w:rPr>
                <w:rFonts w:ascii="Arial" w:hAnsi="Arial" w:cs="Arial"/>
                <w:sz w:val="17"/>
                <w:szCs w:val="17"/>
              </w:rPr>
              <w:t xml:space="preserve">709 </w:t>
            </w:r>
          </w:p>
        </w:tc>
        <w:tc>
          <w:tcPr>
            <w:tcW w:w="588" w:type="pct"/>
            <w:tcBorders>
              <w:top w:val="nil"/>
              <w:left w:val="nil"/>
              <w:bottom w:val="single" w:sz="4" w:space="0" w:color="auto"/>
              <w:right w:val="nil"/>
            </w:tcBorders>
            <w:shd w:val="clear" w:color="auto" w:fill="auto"/>
            <w:vAlign w:val="bottom"/>
          </w:tcPr>
          <w:p w14:paraId="550FAF4F" w14:textId="7D0BD9FF"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55C53E98" w14:textId="3CDB5918"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(24</w:t>
            </w:r>
            <w:r w:rsidR="00D602F0">
              <w:rPr>
                <w:rFonts w:ascii="Arial" w:hAnsi="Arial" w:cs="Arial"/>
                <w:sz w:val="17"/>
                <w:szCs w:val="17"/>
              </w:rPr>
              <w:t>,</w:t>
            </w:r>
            <w:r w:rsidRPr="000F2CE4">
              <w:rPr>
                <w:rFonts w:ascii="Arial" w:hAnsi="Arial" w:cs="Arial"/>
                <w:sz w:val="17"/>
                <w:szCs w:val="17"/>
              </w:rPr>
              <w:t>709)</w:t>
            </w:r>
          </w:p>
        </w:tc>
        <w:tc>
          <w:tcPr>
            <w:tcW w:w="588" w:type="pct"/>
            <w:tcBorders>
              <w:top w:val="nil"/>
              <w:left w:val="nil"/>
              <w:bottom w:val="single" w:sz="4" w:space="0" w:color="auto"/>
              <w:right w:val="nil"/>
            </w:tcBorders>
            <w:shd w:val="clear" w:color="auto" w:fill="auto"/>
            <w:vAlign w:val="bottom"/>
          </w:tcPr>
          <w:p w14:paraId="0AFF1F58" w14:textId="6A0EF721" w:rsidR="00FA2587" w:rsidRPr="000319FB" w:rsidRDefault="00FA2587" w:rsidP="00FA2587">
            <w:pPr>
              <w:tabs>
                <w:tab w:val="right" w:pos="1202"/>
              </w:tabs>
              <w:spacing w:after="0" w:line="240" w:lineRule="auto"/>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88" w:type="pct"/>
            <w:tcBorders>
              <w:top w:val="nil"/>
              <w:left w:val="nil"/>
              <w:bottom w:val="single" w:sz="4" w:space="0" w:color="auto"/>
              <w:right w:val="nil"/>
            </w:tcBorders>
            <w:shd w:val="clear" w:color="auto" w:fill="auto"/>
            <w:vAlign w:val="bottom"/>
          </w:tcPr>
          <w:p w14:paraId="78622970" w14:textId="5B2BA9D1"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sz w:val="17"/>
                <w:szCs w:val="17"/>
              </w:rPr>
              <w:t xml:space="preserve"> - </w:t>
            </w:r>
          </w:p>
        </w:tc>
      </w:tr>
      <w:tr w:rsidR="00FA2587" w:rsidRPr="000319FB" w14:paraId="1AF99974" w14:textId="77777777" w:rsidTr="00FA2587">
        <w:trPr>
          <w:trHeight w:hRule="exact" w:val="397"/>
        </w:trPr>
        <w:tc>
          <w:tcPr>
            <w:tcW w:w="1472" w:type="pct"/>
            <w:vAlign w:val="bottom"/>
          </w:tcPr>
          <w:p w14:paraId="75557228" w14:textId="58188741" w:rsidR="00FA2587" w:rsidRPr="000319FB" w:rsidRDefault="00FA2587" w:rsidP="00FA2587">
            <w:pPr>
              <w:tabs>
                <w:tab w:val="right" w:pos="1202"/>
              </w:tabs>
              <w:spacing w:after="0" w:line="240" w:lineRule="auto"/>
              <w:outlineLvl w:val="0"/>
              <w:rPr>
                <w:rFonts w:ascii="Arial" w:eastAsia="Times New Roman" w:hAnsi="Arial" w:cs="Arial"/>
                <w:b/>
                <w:iCs/>
                <w:sz w:val="17"/>
                <w:szCs w:val="17"/>
                <w:lang w:val="en-US"/>
              </w:rPr>
            </w:pPr>
            <w:bookmarkStart w:id="246" w:name="_Toc4057676"/>
            <w:r w:rsidRPr="000319FB">
              <w:rPr>
                <w:rFonts w:ascii="Arial" w:eastAsia="Times New Roman" w:hAnsi="Arial" w:cs="Arial"/>
                <w:b/>
                <w:iCs/>
                <w:sz w:val="17"/>
                <w:szCs w:val="17"/>
                <w:lang w:val="en-US"/>
              </w:rPr>
              <w:t xml:space="preserve">Balance as </w:t>
            </w:r>
            <w:proofErr w:type="gramStart"/>
            <w:r w:rsidRPr="000319FB">
              <w:rPr>
                <w:rFonts w:ascii="Arial" w:eastAsia="Times New Roman" w:hAnsi="Arial" w:cs="Arial"/>
                <w:b/>
                <w:iCs/>
                <w:sz w:val="17"/>
                <w:szCs w:val="17"/>
                <w:lang w:val="en-US"/>
              </w:rPr>
              <w:t>at</w:t>
            </w:r>
            <w:proofErr w:type="gramEnd"/>
            <w:r w:rsidRPr="000319FB">
              <w:rPr>
                <w:rFonts w:ascii="Arial" w:eastAsia="Times New Roman" w:hAnsi="Arial" w:cs="Arial"/>
                <w:b/>
                <w:iCs/>
                <w:sz w:val="17"/>
                <w:szCs w:val="17"/>
                <w:lang w:val="en-US"/>
              </w:rPr>
              <w:t xml:space="preserve"> 31 </w:t>
            </w:r>
            <w:r>
              <w:rPr>
                <w:rFonts w:ascii="Arial" w:eastAsia="Times New Roman" w:hAnsi="Arial" w:cs="Arial"/>
                <w:b/>
                <w:iCs/>
                <w:sz w:val="17"/>
                <w:szCs w:val="17"/>
                <w:lang w:val="en-US"/>
              </w:rPr>
              <w:t>March</w:t>
            </w:r>
            <w:r w:rsidRPr="000319FB">
              <w:rPr>
                <w:rFonts w:ascii="Arial" w:eastAsia="Times New Roman" w:hAnsi="Arial" w:cs="Arial"/>
                <w:b/>
                <w:iCs/>
                <w:sz w:val="17"/>
                <w:szCs w:val="17"/>
                <w:lang w:val="en-US"/>
              </w:rPr>
              <w:t xml:space="preserve"> </w:t>
            </w:r>
            <w:bookmarkEnd w:id="246"/>
            <w:r w:rsidRPr="000319FB">
              <w:rPr>
                <w:rFonts w:ascii="Arial" w:eastAsia="Times New Roman" w:hAnsi="Arial" w:cs="Arial"/>
                <w:b/>
                <w:iCs/>
                <w:sz w:val="17"/>
                <w:szCs w:val="17"/>
                <w:lang w:val="en-US"/>
              </w:rPr>
              <w:t>202</w:t>
            </w:r>
            <w:r>
              <w:rPr>
                <w:rFonts w:ascii="Arial" w:eastAsia="Times New Roman" w:hAnsi="Arial" w:cs="Arial"/>
                <w:b/>
                <w:iCs/>
                <w:sz w:val="17"/>
                <w:szCs w:val="17"/>
                <w:lang w:val="en-US"/>
              </w:rPr>
              <w:t>3</w:t>
            </w:r>
          </w:p>
        </w:tc>
        <w:tc>
          <w:tcPr>
            <w:tcW w:w="588" w:type="pct"/>
            <w:tcBorders>
              <w:top w:val="single" w:sz="8" w:space="0" w:color="auto"/>
              <w:left w:val="nil"/>
              <w:bottom w:val="single" w:sz="12" w:space="0" w:color="auto"/>
              <w:right w:val="nil"/>
            </w:tcBorders>
            <w:shd w:val="clear" w:color="auto" w:fill="auto"/>
            <w:vAlign w:val="bottom"/>
          </w:tcPr>
          <w:p w14:paraId="6A0953AD" w14:textId="0B6E183D"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956</w:t>
            </w:r>
            <w:r w:rsidR="00D602F0">
              <w:rPr>
                <w:rFonts w:ascii="Arial" w:hAnsi="Arial" w:cs="Arial"/>
                <w:b/>
                <w:bCs/>
                <w:sz w:val="17"/>
                <w:szCs w:val="17"/>
              </w:rPr>
              <w:t>,</w:t>
            </w:r>
            <w:r w:rsidRPr="000F2CE4">
              <w:rPr>
                <w:rFonts w:ascii="Arial" w:hAnsi="Arial" w:cs="Arial"/>
                <w:b/>
                <w:bCs/>
                <w:sz w:val="17"/>
                <w:szCs w:val="17"/>
              </w:rPr>
              <w:t xml:space="preserve">219 </w:t>
            </w:r>
          </w:p>
        </w:tc>
        <w:tc>
          <w:tcPr>
            <w:tcW w:w="588" w:type="pct"/>
            <w:tcBorders>
              <w:top w:val="single" w:sz="8" w:space="0" w:color="auto"/>
              <w:left w:val="nil"/>
              <w:bottom w:val="single" w:sz="12" w:space="0" w:color="auto"/>
              <w:right w:val="nil"/>
            </w:tcBorders>
            <w:shd w:val="clear" w:color="auto" w:fill="auto"/>
            <w:vAlign w:val="bottom"/>
          </w:tcPr>
          <w:p w14:paraId="02DC0A77" w14:textId="169609FF"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468</w:t>
            </w:r>
            <w:r w:rsidR="00D602F0">
              <w:rPr>
                <w:rFonts w:ascii="Arial" w:hAnsi="Arial" w:cs="Arial"/>
                <w:b/>
                <w:bCs/>
                <w:sz w:val="17"/>
                <w:szCs w:val="17"/>
              </w:rPr>
              <w:t>,</w:t>
            </w:r>
            <w:r w:rsidRPr="000F2CE4">
              <w:rPr>
                <w:rFonts w:ascii="Arial" w:hAnsi="Arial" w:cs="Arial"/>
                <w:b/>
                <w:bCs/>
                <w:sz w:val="17"/>
                <w:szCs w:val="17"/>
              </w:rPr>
              <w:t xml:space="preserve">113 </w:t>
            </w:r>
          </w:p>
        </w:tc>
        <w:tc>
          <w:tcPr>
            <w:tcW w:w="588" w:type="pct"/>
            <w:tcBorders>
              <w:top w:val="single" w:sz="8" w:space="0" w:color="auto"/>
              <w:left w:val="nil"/>
              <w:bottom w:val="single" w:sz="12" w:space="0" w:color="auto"/>
              <w:right w:val="nil"/>
            </w:tcBorders>
            <w:shd w:val="clear" w:color="auto" w:fill="auto"/>
            <w:vAlign w:val="bottom"/>
          </w:tcPr>
          <w:p w14:paraId="4E8A18F3" w14:textId="56DDF9EC"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(5</w:t>
            </w:r>
            <w:r w:rsidR="00D602F0">
              <w:rPr>
                <w:rFonts w:ascii="Arial" w:hAnsi="Arial" w:cs="Arial"/>
                <w:b/>
                <w:bCs/>
                <w:sz w:val="17"/>
                <w:szCs w:val="17"/>
              </w:rPr>
              <w:t>,</w:t>
            </w:r>
            <w:r w:rsidRPr="000F2CE4">
              <w:rPr>
                <w:rFonts w:ascii="Arial" w:hAnsi="Arial" w:cs="Arial"/>
                <w:b/>
                <w:bCs/>
                <w:sz w:val="17"/>
                <w:szCs w:val="17"/>
              </w:rPr>
              <w:t>754)</w:t>
            </w:r>
          </w:p>
        </w:tc>
        <w:tc>
          <w:tcPr>
            <w:tcW w:w="588" w:type="pct"/>
            <w:tcBorders>
              <w:top w:val="single" w:sz="8" w:space="0" w:color="auto"/>
              <w:left w:val="nil"/>
              <w:bottom w:val="single" w:sz="12" w:space="0" w:color="auto"/>
              <w:right w:val="nil"/>
            </w:tcBorders>
            <w:shd w:val="clear" w:color="auto" w:fill="auto"/>
            <w:vAlign w:val="bottom"/>
          </w:tcPr>
          <w:p w14:paraId="22EBF215" w14:textId="08800733"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18</w:t>
            </w:r>
            <w:r w:rsidR="00D602F0">
              <w:rPr>
                <w:rFonts w:ascii="Arial" w:hAnsi="Arial" w:cs="Arial"/>
                <w:b/>
                <w:bCs/>
                <w:sz w:val="17"/>
                <w:szCs w:val="17"/>
              </w:rPr>
              <w:t>,</w:t>
            </w:r>
            <w:r w:rsidRPr="000F2CE4">
              <w:rPr>
                <w:rFonts w:ascii="Arial" w:hAnsi="Arial" w:cs="Arial"/>
                <w:b/>
                <w:bCs/>
                <w:sz w:val="17"/>
                <w:szCs w:val="17"/>
              </w:rPr>
              <w:t xml:space="preserve">475 </w:t>
            </w:r>
          </w:p>
        </w:tc>
        <w:tc>
          <w:tcPr>
            <w:tcW w:w="588" w:type="pct"/>
            <w:tcBorders>
              <w:top w:val="single" w:sz="8" w:space="0" w:color="auto"/>
              <w:left w:val="nil"/>
              <w:bottom w:val="single" w:sz="12" w:space="0" w:color="auto"/>
              <w:right w:val="nil"/>
            </w:tcBorders>
            <w:shd w:val="clear" w:color="auto" w:fill="auto"/>
            <w:vAlign w:val="bottom"/>
          </w:tcPr>
          <w:p w14:paraId="50B2C4E7" w14:textId="4EE7B54F"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sidR="00D602F0">
              <w:rPr>
                <w:rFonts w:ascii="Arial" w:hAnsi="Arial" w:cs="Arial"/>
                <w:b/>
                <w:bCs/>
                <w:sz w:val="17"/>
                <w:szCs w:val="17"/>
              </w:rPr>
              <w:t>,</w:t>
            </w:r>
            <w:r w:rsidRPr="000F2CE4">
              <w:rPr>
                <w:rFonts w:ascii="Arial" w:hAnsi="Arial" w:cs="Arial"/>
                <w:b/>
                <w:bCs/>
                <w:sz w:val="17"/>
                <w:szCs w:val="17"/>
              </w:rPr>
              <w:t xml:space="preserve">638 </w:t>
            </w:r>
          </w:p>
        </w:tc>
        <w:tc>
          <w:tcPr>
            <w:tcW w:w="588" w:type="pct"/>
            <w:tcBorders>
              <w:top w:val="single" w:sz="8" w:space="0" w:color="auto"/>
              <w:left w:val="nil"/>
              <w:bottom w:val="single" w:sz="12" w:space="0" w:color="auto"/>
              <w:right w:val="nil"/>
            </w:tcBorders>
            <w:shd w:val="clear" w:color="auto" w:fill="auto"/>
            <w:vAlign w:val="bottom"/>
          </w:tcPr>
          <w:p w14:paraId="7538B160" w14:textId="5B8645DA" w:rsidR="00FA2587" w:rsidRPr="000319FB" w:rsidRDefault="00FA2587" w:rsidP="00FA2587">
            <w:pPr>
              <w:tabs>
                <w:tab w:val="right" w:pos="1202"/>
              </w:tabs>
              <w:spacing w:after="0" w:line="240" w:lineRule="auto"/>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w:t>
            </w:r>
            <w:r w:rsidR="00D602F0">
              <w:rPr>
                <w:rFonts w:ascii="Arial" w:hAnsi="Arial" w:cs="Arial"/>
                <w:b/>
                <w:bCs/>
                <w:sz w:val="17"/>
                <w:szCs w:val="17"/>
              </w:rPr>
              <w:t>,</w:t>
            </w:r>
            <w:r w:rsidRPr="000F2CE4">
              <w:rPr>
                <w:rFonts w:ascii="Arial" w:hAnsi="Arial" w:cs="Arial"/>
                <w:b/>
                <w:bCs/>
                <w:sz w:val="17"/>
                <w:szCs w:val="17"/>
              </w:rPr>
              <w:t>438</w:t>
            </w:r>
            <w:r w:rsidR="00D602F0">
              <w:rPr>
                <w:rFonts w:ascii="Arial" w:hAnsi="Arial" w:cs="Arial"/>
                <w:b/>
                <w:bCs/>
                <w:sz w:val="17"/>
                <w:szCs w:val="17"/>
              </w:rPr>
              <w:t>,</w:t>
            </w:r>
            <w:r w:rsidRPr="000F2CE4">
              <w:rPr>
                <w:rFonts w:ascii="Arial" w:hAnsi="Arial" w:cs="Arial"/>
                <w:b/>
                <w:bCs/>
                <w:sz w:val="17"/>
                <w:szCs w:val="17"/>
              </w:rPr>
              <w:t xml:space="preserve">691 </w:t>
            </w:r>
          </w:p>
        </w:tc>
      </w:tr>
    </w:tbl>
    <w:p w14:paraId="3088EE01" w14:textId="211C37D8" w:rsidR="00EB3189" w:rsidRDefault="00EB3189" w:rsidP="00253E85"/>
    <w:p w14:paraId="5297193B" w14:textId="77777777" w:rsidR="00E21C21" w:rsidRDefault="00E21C21" w:rsidP="00253E85"/>
    <w:p w14:paraId="1596ED95" w14:textId="77777777" w:rsidR="00EB3189" w:rsidRDefault="00E21C21" w:rsidP="00253E85">
      <w:r w:rsidRPr="00E21C21">
        <w:t>The accompanying accounting policies and notes are an integral part of these financial statements</w:t>
      </w:r>
      <w:r>
        <w:t>.</w:t>
      </w:r>
    </w:p>
    <w:p w14:paraId="60B385B3" w14:textId="77777777" w:rsidR="00E21C21" w:rsidRDefault="00E21C21" w:rsidP="00253E85"/>
    <w:p w14:paraId="087B6B4C" w14:textId="5A2536C8" w:rsidR="00E21C21" w:rsidRDefault="00E21C21" w:rsidP="00253E85">
      <w:pPr>
        <w:sectPr w:rsidR="00E21C21">
          <w:headerReference w:type="default" r:id="rId20"/>
          <w:pgSz w:w="11906" w:h="16838"/>
          <w:pgMar w:top="1417" w:right="1417" w:bottom="1417" w:left="1417" w:header="708" w:footer="708" w:gutter="0"/>
          <w:cols w:space="708"/>
          <w:docGrid w:linePitch="360"/>
        </w:sectPr>
      </w:pPr>
    </w:p>
    <w:p w14:paraId="4E5802D6"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171A4C2"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w:t>
      </w:r>
      <w:r w:rsidRPr="00E07D0E">
        <w:rPr>
          <w:rFonts w:ascii="Arial" w:hAnsi="Arial" w:cs="Arial"/>
          <w:b/>
          <w:bCs/>
          <w:iCs/>
          <w:noProof/>
          <w:color w:val="000000" w:themeColor="text1"/>
          <w:sz w:val="20"/>
          <w:szCs w:val="20"/>
          <w:lang w:val="en-US"/>
        </w:rPr>
        <w:tab/>
        <w:t>General information</w:t>
      </w:r>
    </w:p>
    <w:p w14:paraId="1FCA783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35730311"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1.1.</w:t>
      </w:r>
      <w:r w:rsidRPr="00E07D0E">
        <w:rPr>
          <w:rFonts w:ascii="Arial" w:hAnsi="Arial" w:cs="Arial"/>
          <w:b/>
          <w:bCs/>
          <w:iCs/>
          <w:noProof/>
          <w:color w:val="000000" w:themeColor="text1"/>
          <w:sz w:val="20"/>
          <w:szCs w:val="20"/>
          <w:lang w:val="en-US"/>
        </w:rPr>
        <w:tab/>
        <w:t>Group:</w:t>
      </w:r>
    </w:p>
    <w:p w14:paraId="18496D48"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53F22F48"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(„HBOR“ or „the Bank“) is the parent company of the Croatian Bank for Reconstruction and Development Group („Group“) that operates in the Republic of Croatia. The Group primarily performs banking activities and, to the lesser extent, insurance activities and credit risk assessment activities. These Financial Statements include separate and consolidated financial statements of the Bank and the Group (“Financial Statements”).</w:t>
      </w:r>
    </w:p>
    <w:p w14:paraId="0D0CCBFB"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3EFA021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headquarters of the Bank is located at Strossmayerov trg 9, Zagreb, Croatia.</w:t>
      </w:r>
    </w:p>
    <w:p w14:paraId="182F4F7A"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6A08BF5A"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Group was formed in 2010, the Bank’s subsidiary companies are Hrvatsko kreditno osiguranje d.d. and Poslovni info servis d.o.o. that constitute the Hrvatsko kreditno osiguranje Group (“HKO Group”). </w:t>
      </w:r>
    </w:p>
    <w:p w14:paraId="6CA1DD33"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18AFD0E3"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Croatian Bank for Reconstruction and Development is the 100% owner of HKO, which is 100% owner of Poslovni info servis d.o.o.</w:t>
      </w:r>
    </w:p>
    <w:p w14:paraId="2BED428C"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481EC389"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legal address of the HKO Group is Zagreb, Bednjanska 12.</w:t>
      </w:r>
    </w:p>
    <w:p w14:paraId="5F402DF8" w14:textId="77777777" w:rsidR="00E07D0E" w:rsidRPr="00820514" w:rsidRDefault="00E07D0E" w:rsidP="00820514">
      <w:pPr>
        <w:spacing w:after="0" w:line="220" w:lineRule="exact"/>
        <w:jc w:val="both"/>
        <w:rPr>
          <w:rFonts w:ascii="Arial" w:hAnsi="Arial" w:cs="Arial"/>
          <w:iCs/>
          <w:noProof/>
          <w:color w:val="000000" w:themeColor="text1"/>
          <w:sz w:val="12"/>
          <w:szCs w:val="12"/>
          <w:lang w:val="en-US"/>
        </w:rPr>
      </w:pPr>
    </w:p>
    <w:p w14:paraId="3C305CB5" w14:textId="0B49C741"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As of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3</w:t>
      </w:r>
      <w:r w:rsidRPr="00E07D0E">
        <w:rPr>
          <w:rFonts w:ascii="Arial" w:hAnsi="Arial" w:cs="Arial"/>
          <w:iCs/>
          <w:noProof/>
          <w:color w:val="000000" w:themeColor="text1"/>
          <w:sz w:val="20"/>
          <w:szCs w:val="20"/>
          <w:lang w:val="en-US"/>
        </w:rPr>
        <w:t xml:space="preserve">, the Group had </w:t>
      </w:r>
      <w:r w:rsidR="009D60BD">
        <w:rPr>
          <w:rFonts w:ascii="Arial" w:hAnsi="Arial" w:cs="Arial"/>
          <w:iCs/>
          <w:noProof/>
          <w:color w:val="000000" w:themeColor="text1"/>
          <w:sz w:val="20"/>
          <w:szCs w:val="20"/>
          <w:lang w:val="en-US"/>
        </w:rPr>
        <w:t>408</w:t>
      </w:r>
      <w:r w:rsidRPr="00E07D0E">
        <w:rPr>
          <w:rFonts w:ascii="Arial" w:hAnsi="Arial" w:cs="Arial"/>
          <w:iCs/>
          <w:noProof/>
          <w:color w:val="000000" w:themeColor="text1"/>
          <w:sz w:val="20"/>
          <w:szCs w:val="20"/>
          <w:lang w:val="en-US"/>
        </w:rPr>
        <w:t xml:space="preserve"> employees (31 </w:t>
      </w:r>
      <w:r>
        <w:rPr>
          <w:rFonts w:ascii="Arial" w:hAnsi="Arial" w:cs="Arial"/>
          <w:iCs/>
          <w:noProof/>
          <w:color w:val="000000" w:themeColor="text1"/>
          <w:sz w:val="20"/>
          <w:szCs w:val="20"/>
          <w:lang w:val="en-US"/>
        </w:rPr>
        <w:t>March</w:t>
      </w:r>
      <w:r w:rsidRPr="00E07D0E">
        <w:rPr>
          <w:rFonts w:ascii="Arial" w:hAnsi="Arial" w:cs="Arial"/>
          <w:iCs/>
          <w:noProof/>
          <w:color w:val="000000" w:themeColor="text1"/>
          <w:sz w:val="20"/>
          <w:szCs w:val="20"/>
          <w:lang w:val="en-US"/>
        </w:rPr>
        <w:t xml:space="preserve"> 202</w:t>
      </w:r>
      <w:r>
        <w:rPr>
          <w:rFonts w:ascii="Arial" w:hAnsi="Arial" w:cs="Arial"/>
          <w:iCs/>
          <w:noProof/>
          <w:color w:val="000000" w:themeColor="text1"/>
          <w:sz w:val="20"/>
          <w:szCs w:val="20"/>
          <w:lang w:val="en-US"/>
        </w:rPr>
        <w:t>2</w:t>
      </w:r>
      <w:r w:rsidRPr="00E07D0E">
        <w:rPr>
          <w:rFonts w:ascii="Arial" w:hAnsi="Arial" w:cs="Arial"/>
          <w:iCs/>
          <w:noProof/>
          <w:color w:val="000000" w:themeColor="text1"/>
          <w:sz w:val="20"/>
          <w:szCs w:val="20"/>
          <w:lang w:val="en-US"/>
        </w:rPr>
        <w:t>: 3</w:t>
      </w:r>
      <w:r>
        <w:rPr>
          <w:rFonts w:ascii="Arial" w:hAnsi="Arial" w:cs="Arial"/>
          <w:iCs/>
          <w:noProof/>
          <w:color w:val="000000" w:themeColor="text1"/>
          <w:sz w:val="20"/>
          <w:szCs w:val="20"/>
          <w:lang w:val="en-US"/>
        </w:rPr>
        <w:t>95</w:t>
      </w:r>
      <w:r w:rsidRPr="00E07D0E">
        <w:rPr>
          <w:rFonts w:ascii="Arial" w:hAnsi="Arial" w:cs="Arial"/>
          <w:iCs/>
          <w:noProof/>
          <w:color w:val="000000" w:themeColor="text1"/>
          <w:sz w:val="20"/>
          <w:szCs w:val="20"/>
          <w:lang w:val="en-US"/>
        </w:rPr>
        <w:t xml:space="preserve"> employees).</w:t>
      </w:r>
    </w:p>
    <w:p w14:paraId="26616EE3"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2E7B9DC" w14:textId="77777777" w:rsidR="00E07D0E" w:rsidRPr="00E07D0E" w:rsidRDefault="00E07D0E" w:rsidP="00E07D0E">
      <w:pPr>
        <w:spacing w:after="0" w:line="240" w:lineRule="exact"/>
        <w:jc w:val="both"/>
        <w:rPr>
          <w:rFonts w:ascii="Arial" w:hAnsi="Arial" w:cs="Arial"/>
          <w:b/>
          <w:bCs/>
          <w:iCs/>
          <w:noProof/>
          <w:color w:val="000000" w:themeColor="text1"/>
          <w:sz w:val="20"/>
          <w:szCs w:val="20"/>
          <w:lang w:val="en-US"/>
        </w:rPr>
      </w:pPr>
      <w:r w:rsidRPr="00E07D0E">
        <w:rPr>
          <w:rFonts w:ascii="Arial" w:hAnsi="Arial" w:cs="Arial"/>
          <w:b/>
          <w:bCs/>
          <w:iCs/>
          <w:noProof/>
          <w:color w:val="000000" w:themeColor="text1"/>
          <w:sz w:val="20"/>
          <w:szCs w:val="20"/>
          <w:lang w:val="en-US"/>
        </w:rPr>
        <w:t>1.2. Bank:</w:t>
      </w:r>
    </w:p>
    <w:p w14:paraId="0ED1D3AA"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22B1D0B7"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 xml:space="preserve">The Croatian Bank for Reconstruction and Development (“HBOR” or “the Bank”) was established on 12 June 1992 under the Act on the Croatian Credit Bank for Reconstruction (“HKBO”). In December 1995, the Bank changed its name to Croatian Bank for Reconstruction and Development. The founder and 100% owner of HBOR is the Republic of Croatia. </w:t>
      </w:r>
    </w:p>
    <w:p w14:paraId="1AA0D08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266D836C" w14:textId="77777777" w:rsidR="00E07D0E" w:rsidRPr="00820514" w:rsidRDefault="00E07D0E" w:rsidP="00820514">
      <w:pPr>
        <w:spacing w:after="0" w:line="240" w:lineRule="auto"/>
        <w:jc w:val="both"/>
        <w:rPr>
          <w:rFonts w:ascii="Arial" w:eastAsia="Times New Roman" w:hAnsi="Arial" w:cs="Arial"/>
          <w:color w:val="000000" w:themeColor="text1"/>
          <w:sz w:val="20"/>
          <w:szCs w:val="20"/>
          <w:lang w:eastAsia="hr-HR"/>
        </w:rPr>
      </w:pPr>
      <w:r w:rsidRPr="00820514">
        <w:rPr>
          <w:rFonts w:ascii="Arial" w:eastAsia="Times New Roman" w:hAnsi="Arial" w:cs="Arial"/>
          <w:color w:val="000000" w:themeColor="text1"/>
          <w:sz w:val="20"/>
          <w:szCs w:val="20"/>
          <w:lang w:eastAsia="hr-HR"/>
        </w:rPr>
        <w:t>The Republic of Croatia guarantees HBOR’s liabilities unconditionally, irrevocably and on first call, without issuing any particular guarantee. The responsibility of the Republic of Croatia as guarantor for HBOR´s liabilities is joint and unlimited.</w:t>
      </w:r>
    </w:p>
    <w:p w14:paraId="525783AD" w14:textId="77777777" w:rsidR="00E07D0E" w:rsidRPr="00820514" w:rsidRDefault="00E07D0E" w:rsidP="00820514">
      <w:pPr>
        <w:spacing w:after="0" w:line="240" w:lineRule="auto"/>
        <w:jc w:val="both"/>
        <w:rPr>
          <w:rFonts w:ascii="Arial" w:eastAsia="Times New Roman" w:hAnsi="Arial" w:cs="Arial"/>
          <w:color w:val="000000" w:themeColor="text1"/>
          <w:sz w:val="12"/>
          <w:szCs w:val="12"/>
          <w:lang w:eastAsia="hr-HR"/>
        </w:rPr>
      </w:pPr>
    </w:p>
    <w:p w14:paraId="7F9EC1BD" w14:textId="07602E09" w:rsidR="00575F6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 xml:space="preserve">With the Act on the Croatian Bank for Reconstruction and Development passed in December 2006, HBOR’s founding capital was </w:t>
      </w:r>
      <w:r w:rsidR="00A277D5" w:rsidRPr="00180493">
        <w:rPr>
          <w:rFonts w:ascii="Arial" w:hAnsi="Arial" w:cs="Arial"/>
          <w:iCs/>
          <w:noProof/>
          <w:color w:val="000000" w:themeColor="text1"/>
          <w:sz w:val="20"/>
          <w:szCs w:val="20"/>
          <w:lang w:val="en-US"/>
        </w:rPr>
        <w:t>EUR</w:t>
      </w:r>
      <w:r w:rsidR="00A277D5" w:rsidRPr="00A904F5">
        <w:rPr>
          <w:rFonts w:ascii="Arial" w:hAnsi="Arial" w:cs="Arial"/>
          <w:iCs/>
          <w:noProof/>
          <w:color w:val="000000" w:themeColor="text1"/>
          <w:sz w:val="20"/>
          <w:szCs w:val="20"/>
          <w:lang w:val="en-US"/>
        </w:rPr>
        <w:t xml:space="preserve"> 929.1</w:t>
      </w:r>
      <w:r w:rsidRPr="00E07D0E">
        <w:rPr>
          <w:rFonts w:ascii="Arial" w:hAnsi="Arial" w:cs="Arial"/>
          <w:iCs/>
          <w:noProof/>
          <w:color w:val="000000" w:themeColor="text1"/>
          <w:sz w:val="20"/>
          <w:szCs w:val="20"/>
          <w:lang w:val="en-US"/>
        </w:rPr>
        <w:t xml:space="preserve"> </w:t>
      </w:r>
      <w:r w:rsidR="00A277D5">
        <w:rPr>
          <w:rFonts w:ascii="Arial" w:hAnsi="Arial" w:cs="Arial"/>
          <w:iCs/>
          <w:noProof/>
          <w:color w:val="000000" w:themeColor="text1"/>
          <w:sz w:val="20"/>
          <w:szCs w:val="20"/>
          <w:lang w:val="en-US"/>
        </w:rPr>
        <w:t>m</w:t>
      </w:r>
      <w:r w:rsidRPr="00E07D0E">
        <w:rPr>
          <w:rFonts w:ascii="Arial" w:hAnsi="Arial" w:cs="Arial"/>
          <w:iCs/>
          <w:noProof/>
          <w:color w:val="000000" w:themeColor="text1"/>
          <w:sz w:val="20"/>
          <w:szCs w:val="20"/>
          <w:lang w:val="en-US"/>
        </w:rPr>
        <w:t>illion, the payment schedule of which is determined by the State budget.</w:t>
      </w:r>
    </w:p>
    <w:p w14:paraId="2A89ED77" w14:textId="77777777" w:rsidR="00E07D0E" w:rsidRPr="00820514" w:rsidRDefault="00E07D0E" w:rsidP="00820514">
      <w:pPr>
        <w:spacing w:after="0" w:line="240" w:lineRule="auto"/>
        <w:jc w:val="both"/>
        <w:rPr>
          <w:rFonts w:ascii="Arial" w:hAnsi="Arial" w:cs="Arial"/>
          <w:iCs/>
          <w:noProof/>
          <w:color w:val="000000" w:themeColor="text1"/>
          <w:sz w:val="12"/>
          <w:szCs w:val="12"/>
          <w:lang w:val="en-US"/>
        </w:rPr>
      </w:pPr>
    </w:p>
    <w:p w14:paraId="0867C168" w14:textId="77777777" w:rsid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Supervisory Board</w:t>
      </w:r>
    </w:p>
    <w:p w14:paraId="0F7357B9" w14:textId="77777777" w:rsidR="00E07D0E" w:rsidRPr="00820514" w:rsidRDefault="00E07D0E" w:rsidP="00C02E5D">
      <w:pPr>
        <w:spacing w:after="0" w:line="240" w:lineRule="auto"/>
        <w:jc w:val="both"/>
        <w:rPr>
          <w:rFonts w:ascii="Arial" w:hAnsi="Arial" w:cs="Arial"/>
          <w:iCs/>
          <w:noProof/>
          <w:color w:val="000000" w:themeColor="text1"/>
          <w:sz w:val="12"/>
          <w:szCs w:val="12"/>
          <w:lang w:val="en-US"/>
        </w:rPr>
      </w:pPr>
    </w:p>
    <w:p w14:paraId="56F91CBD" w14:textId="77777777" w:rsidR="00E07D0E" w:rsidRPr="00E07D0E" w:rsidRDefault="00E07D0E" w:rsidP="00E07D0E">
      <w:pPr>
        <w:spacing w:after="0" w:line="240" w:lineRule="exact"/>
        <w:jc w:val="both"/>
        <w:rPr>
          <w:rFonts w:ascii="Arial" w:hAnsi="Arial" w:cs="Arial"/>
          <w:iCs/>
          <w:noProof/>
          <w:color w:val="000000" w:themeColor="text1"/>
          <w:sz w:val="20"/>
          <w:szCs w:val="20"/>
          <w:lang w:val="en-US"/>
        </w:rPr>
      </w:pPr>
      <w:r w:rsidRPr="00E07D0E">
        <w:rPr>
          <w:rFonts w:ascii="Arial" w:hAnsi="Arial" w:cs="Arial"/>
          <w:iCs/>
          <w:noProof/>
          <w:color w:val="000000" w:themeColor="text1"/>
          <w:sz w:val="20"/>
          <w:szCs w:val="20"/>
          <w:lang w:val="en-US"/>
        </w:rPr>
        <w:t>As of 31 March 2023, members of the Supervisory Board were as follows:</w:t>
      </w:r>
    </w:p>
    <w:p w14:paraId="2BE3038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Marko </w:t>
      </w:r>
      <w:proofErr w:type="spellStart"/>
      <w:r w:rsidRPr="00E07D0E">
        <w:rPr>
          <w:rFonts w:ascii="Arial" w:eastAsia="Calibri" w:hAnsi="Arial" w:cs="Arial"/>
          <w:sz w:val="20"/>
          <w:szCs w:val="20"/>
          <w:lang w:val="en-US"/>
        </w:rPr>
        <w:t>Primorac</w:t>
      </w:r>
      <w:proofErr w:type="spellEnd"/>
      <w:r w:rsidRPr="00E07D0E">
        <w:rPr>
          <w:rFonts w:ascii="Arial" w:eastAsia="Calibri" w:hAnsi="Arial" w:cs="Arial"/>
          <w:sz w:val="20"/>
          <w:szCs w:val="20"/>
          <w:lang w:val="en-US"/>
        </w:rPr>
        <w:t>, PhD, associate professor, Minister of Finance - ex officio President of the Supervisory Board,</w:t>
      </w:r>
    </w:p>
    <w:p w14:paraId="3F0C22FF"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Davor </w:t>
      </w:r>
      <w:proofErr w:type="spellStart"/>
      <w:r w:rsidRPr="00E07D0E">
        <w:rPr>
          <w:rFonts w:ascii="Arial" w:eastAsia="Calibri" w:hAnsi="Arial" w:cs="Arial"/>
          <w:sz w:val="20"/>
          <w:szCs w:val="20"/>
          <w:lang w:val="en-US"/>
        </w:rPr>
        <w:t>Filipović</w:t>
      </w:r>
      <w:proofErr w:type="spellEnd"/>
      <w:r w:rsidRPr="00E07D0E">
        <w:rPr>
          <w:rFonts w:ascii="Arial" w:eastAsia="Calibri" w:hAnsi="Arial" w:cs="Arial"/>
          <w:sz w:val="20"/>
          <w:szCs w:val="20"/>
          <w:lang w:val="en-US"/>
        </w:rPr>
        <w:t>, PhD, associate professor, Minister of the Economy and Sustainable Development – ex officio Deputy President of the Supervisory Board,</w:t>
      </w:r>
    </w:p>
    <w:p w14:paraId="4FA76442"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Nikolina </w:t>
      </w:r>
      <w:proofErr w:type="spellStart"/>
      <w:r w:rsidRPr="00E07D0E">
        <w:rPr>
          <w:rFonts w:ascii="Arial" w:eastAsia="Calibri" w:hAnsi="Arial" w:cs="Arial"/>
          <w:sz w:val="20"/>
          <w:szCs w:val="20"/>
          <w:lang w:val="en-US"/>
        </w:rPr>
        <w:t>Brnjac</w:t>
      </w:r>
      <w:proofErr w:type="spellEnd"/>
      <w:r w:rsidRPr="00E07D0E">
        <w:rPr>
          <w:rFonts w:ascii="Arial" w:eastAsia="Calibri" w:hAnsi="Arial" w:cs="Arial"/>
          <w:sz w:val="20"/>
          <w:szCs w:val="20"/>
          <w:lang w:val="en-US"/>
        </w:rPr>
        <w:t>, PhD, Minister of Tourism and Sports,</w:t>
      </w:r>
    </w:p>
    <w:p w14:paraId="63BE06B9"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Šime</w:t>
      </w:r>
      <w:proofErr w:type="spellEnd"/>
      <w:r w:rsidRPr="00E07D0E">
        <w:rPr>
          <w:rFonts w:ascii="Arial" w:eastAsia="Calibri" w:hAnsi="Arial" w:cs="Arial"/>
          <w:sz w:val="20"/>
          <w:szCs w:val="20"/>
          <w:lang w:val="en-US"/>
        </w:rPr>
        <w:t xml:space="preserve"> </w:t>
      </w:r>
      <w:proofErr w:type="spellStart"/>
      <w:r w:rsidRPr="00E07D0E">
        <w:rPr>
          <w:rFonts w:ascii="Arial" w:eastAsia="Calibri" w:hAnsi="Arial" w:cs="Arial"/>
          <w:sz w:val="20"/>
          <w:szCs w:val="20"/>
          <w:lang w:val="en-US"/>
        </w:rPr>
        <w:t>Erlić</w:t>
      </w:r>
      <w:proofErr w:type="spellEnd"/>
      <w:r w:rsidRPr="00E07D0E">
        <w:rPr>
          <w:rFonts w:ascii="Arial" w:eastAsia="Calibri" w:hAnsi="Arial" w:cs="Arial"/>
          <w:sz w:val="20"/>
          <w:szCs w:val="20"/>
          <w:lang w:val="en-US"/>
        </w:rPr>
        <w:t>, Minister of Regional Development and EU Funds,</w:t>
      </w:r>
    </w:p>
    <w:p w14:paraId="0C14E3BE"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Marija </w:t>
      </w:r>
      <w:proofErr w:type="spellStart"/>
      <w:r w:rsidRPr="00E07D0E">
        <w:rPr>
          <w:rFonts w:ascii="Arial" w:eastAsia="Calibri" w:hAnsi="Arial" w:cs="Arial"/>
          <w:sz w:val="20"/>
          <w:szCs w:val="20"/>
          <w:lang w:val="en-US"/>
        </w:rPr>
        <w:t>Vučković</w:t>
      </w:r>
      <w:proofErr w:type="spellEnd"/>
      <w:r w:rsidRPr="00E07D0E">
        <w:rPr>
          <w:rFonts w:ascii="Arial" w:eastAsia="Calibri" w:hAnsi="Arial" w:cs="Arial"/>
          <w:sz w:val="20"/>
          <w:szCs w:val="20"/>
          <w:lang w:val="en-US"/>
        </w:rPr>
        <w:t>, MSc, Minister of Agriculture,</w:t>
      </w:r>
    </w:p>
    <w:p w14:paraId="18719F2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Branko</w:t>
      </w:r>
      <w:proofErr w:type="spellEnd"/>
      <w:r w:rsidRPr="00E07D0E">
        <w:rPr>
          <w:rFonts w:ascii="Arial" w:eastAsia="Calibri" w:hAnsi="Arial" w:cs="Arial"/>
          <w:sz w:val="20"/>
          <w:szCs w:val="20"/>
          <w:lang w:val="en-US"/>
        </w:rPr>
        <w:t xml:space="preserve"> </w:t>
      </w:r>
      <w:proofErr w:type="spellStart"/>
      <w:r w:rsidRPr="00E07D0E">
        <w:rPr>
          <w:rFonts w:ascii="Arial" w:eastAsia="Calibri" w:hAnsi="Arial" w:cs="Arial"/>
          <w:sz w:val="20"/>
          <w:szCs w:val="20"/>
          <w:lang w:val="en-US"/>
        </w:rPr>
        <w:t>Bačić</w:t>
      </w:r>
      <w:proofErr w:type="spellEnd"/>
      <w:r w:rsidRPr="00E07D0E">
        <w:rPr>
          <w:rFonts w:ascii="Arial" w:eastAsia="Calibri" w:hAnsi="Arial" w:cs="Arial"/>
          <w:sz w:val="20"/>
          <w:szCs w:val="20"/>
          <w:lang w:val="en-US"/>
        </w:rPr>
        <w:t>, Deputy Prime Minister of the Republic of Croatia and Minister of Physical Planning, Construction and State Assets,</w:t>
      </w:r>
    </w:p>
    <w:p w14:paraId="59F37EAC"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Luka </w:t>
      </w:r>
      <w:proofErr w:type="spellStart"/>
      <w:r w:rsidRPr="00E07D0E">
        <w:rPr>
          <w:rFonts w:ascii="Arial" w:eastAsia="Calibri" w:hAnsi="Arial" w:cs="Arial"/>
          <w:sz w:val="20"/>
          <w:szCs w:val="20"/>
          <w:lang w:val="en-US"/>
        </w:rPr>
        <w:t>Burilović</w:t>
      </w:r>
      <w:proofErr w:type="spellEnd"/>
      <w:r w:rsidRPr="00E07D0E">
        <w:rPr>
          <w:rFonts w:ascii="Arial" w:eastAsia="Calibri" w:hAnsi="Arial" w:cs="Arial"/>
          <w:sz w:val="20"/>
          <w:szCs w:val="20"/>
          <w:lang w:val="en-US"/>
        </w:rPr>
        <w:t>, PhD, Chairman of the Croatian Chamber of Economy – ex officio Member of the Supervisory Board,</w:t>
      </w:r>
    </w:p>
    <w:p w14:paraId="6D4F6EB7"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proofErr w:type="spellStart"/>
      <w:r w:rsidRPr="00E07D0E">
        <w:rPr>
          <w:rFonts w:ascii="Arial" w:eastAsia="Calibri" w:hAnsi="Arial" w:cs="Arial"/>
          <w:sz w:val="20"/>
          <w:szCs w:val="20"/>
          <w:lang w:val="en-US"/>
        </w:rPr>
        <w:t>Žarko</w:t>
      </w:r>
      <w:proofErr w:type="spellEnd"/>
      <w:r w:rsidRPr="00E07D0E">
        <w:rPr>
          <w:rFonts w:ascii="Arial" w:eastAsia="Calibri" w:hAnsi="Arial" w:cs="Arial"/>
          <w:sz w:val="20"/>
          <w:szCs w:val="20"/>
          <w:lang w:val="en-US"/>
        </w:rPr>
        <w:t xml:space="preserve"> </w:t>
      </w:r>
      <w:proofErr w:type="spellStart"/>
      <w:r w:rsidRPr="00E07D0E">
        <w:rPr>
          <w:rFonts w:ascii="Arial" w:eastAsia="Calibri" w:hAnsi="Arial" w:cs="Arial"/>
          <w:sz w:val="20"/>
          <w:szCs w:val="20"/>
          <w:lang w:val="en-US"/>
        </w:rPr>
        <w:t>Tušek</w:t>
      </w:r>
      <w:proofErr w:type="spellEnd"/>
      <w:r w:rsidRPr="00E07D0E">
        <w:rPr>
          <w:rFonts w:ascii="Arial" w:eastAsia="Calibri" w:hAnsi="Arial" w:cs="Arial"/>
          <w:sz w:val="20"/>
          <w:szCs w:val="20"/>
          <w:lang w:val="en-US"/>
        </w:rPr>
        <w:t>, member of Parliament,</w:t>
      </w:r>
    </w:p>
    <w:p w14:paraId="1B574158" w14:textId="77777777" w:rsidR="00E07D0E" w:rsidRP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Predrag </w:t>
      </w:r>
      <w:proofErr w:type="spellStart"/>
      <w:r w:rsidRPr="00E07D0E">
        <w:rPr>
          <w:rFonts w:ascii="Arial" w:eastAsia="Calibri" w:hAnsi="Arial" w:cs="Arial"/>
          <w:sz w:val="20"/>
          <w:szCs w:val="20"/>
          <w:lang w:val="en-US"/>
        </w:rPr>
        <w:t>Štromar</w:t>
      </w:r>
      <w:proofErr w:type="spellEnd"/>
      <w:r w:rsidRPr="00E07D0E">
        <w:rPr>
          <w:rFonts w:ascii="Arial" w:eastAsia="Calibri" w:hAnsi="Arial" w:cs="Arial"/>
          <w:sz w:val="20"/>
          <w:szCs w:val="20"/>
          <w:lang w:val="en-US"/>
        </w:rPr>
        <w:t>, member of Parliament,</w:t>
      </w:r>
    </w:p>
    <w:p w14:paraId="78BAD38F" w14:textId="5F9919EF" w:rsidR="00E07D0E" w:rsidRDefault="00E07D0E" w:rsidP="00E07D0E">
      <w:pPr>
        <w:widowControl w:val="0"/>
        <w:numPr>
          <w:ilvl w:val="0"/>
          <w:numId w:val="1"/>
        </w:numPr>
        <w:suppressAutoHyphens/>
        <w:autoSpaceDN w:val="0"/>
        <w:spacing w:after="0" w:line="240" w:lineRule="exact"/>
        <w:ind w:left="851" w:hanging="142"/>
        <w:contextualSpacing/>
        <w:jc w:val="both"/>
        <w:rPr>
          <w:rFonts w:ascii="Arial" w:eastAsia="Calibri" w:hAnsi="Arial" w:cs="Arial"/>
          <w:sz w:val="20"/>
          <w:szCs w:val="20"/>
          <w:lang w:val="en-US"/>
        </w:rPr>
      </w:pPr>
      <w:r w:rsidRPr="00E07D0E">
        <w:rPr>
          <w:rFonts w:ascii="Arial" w:eastAsia="Calibri" w:hAnsi="Arial" w:cs="Arial"/>
          <w:sz w:val="20"/>
          <w:szCs w:val="20"/>
          <w:lang w:val="en-US"/>
        </w:rPr>
        <w:t xml:space="preserve">Siniša </w:t>
      </w:r>
      <w:proofErr w:type="spellStart"/>
      <w:r w:rsidRPr="00E07D0E">
        <w:rPr>
          <w:rFonts w:ascii="Arial" w:eastAsia="Calibri" w:hAnsi="Arial" w:cs="Arial"/>
          <w:sz w:val="20"/>
          <w:szCs w:val="20"/>
          <w:lang w:val="en-US"/>
        </w:rPr>
        <w:t>Hajdaš</w:t>
      </w:r>
      <w:proofErr w:type="spellEnd"/>
      <w:r w:rsidRPr="00E07D0E">
        <w:rPr>
          <w:rFonts w:ascii="Arial" w:eastAsia="Calibri" w:hAnsi="Arial" w:cs="Arial"/>
          <w:sz w:val="20"/>
          <w:szCs w:val="20"/>
          <w:lang w:val="en-US"/>
        </w:rPr>
        <w:t xml:space="preserve"> </w:t>
      </w:r>
      <w:proofErr w:type="spellStart"/>
      <w:r w:rsidRPr="00E07D0E">
        <w:rPr>
          <w:rFonts w:ascii="Arial" w:eastAsia="Calibri" w:hAnsi="Arial" w:cs="Arial"/>
          <w:sz w:val="20"/>
          <w:szCs w:val="20"/>
          <w:lang w:val="en-US"/>
        </w:rPr>
        <w:t>Dončić</w:t>
      </w:r>
      <w:proofErr w:type="spellEnd"/>
      <w:r w:rsidRPr="00E07D0E">
        <w:rPr>
          <w:rFonts w:ascii="Arial" w:eastAsia="Calibri" w:hAnsi="Arial" w:cs="Arial"/>
          <w:sz w:val="20"/>
          <w:szCs w:val="20"/>
          <w:lang w:val="en-US"/>
        </w:rPr>
        <w:t>, PhD, member of Parliament.</w:t>
      </w:r>
    </w:p>
    <w:p w14:paraId="0F84D7B8" w14:textId="77777777" w:rsidR="00820514" w:rsidRPr="00C02E5D" w:rsidRDefault="00820514" w:rsidP="00C02E5D">
      <w:pPr>
        <w:widowControl w:val="0"/>
        <w:suppressAutoHyphens/>
        <w:autoSpaceDN w:val="0"/>
        <w:spacing w:after="0" w:line="240" w:lineRule="auto"/>
        <w:contextualSpacing/>
        <w:jc w:val="both"/>
        <w:rPr>
          <w:rFonts w:ascii="Arial" w:eastAsia="Calibri" w:hAnsi="Arial" w:cs="Arial"/>
          <w:sz w:val="12"/>
          <w:szCs w:val="12"/>
          <w:lang w:val="en-US"/>
        </w:rPr>
      </w:pPr>
    </w:p>
    <w:p w14:paraId="742D29B8" w14:textId="77777777" w:rsidR="00820514" w:rsidRPr="00E07D0E" w:rsidRDefault="00820514" w:rsidP="00820514">
      <w:pPr>
        <w:keepNext/>
        <w:tabs>
          <w:tab w:val="left" w:pos="567"/>
        </w:tabs>
        <w:suppressAutoHyphens/>
        <w:spacing w:after="0" w:line="240" w:lineRule="auto"/>
        <w:jc w:val="both"/>
        <w:outlineLvl w:val="0"/>
        <w:rPr>
          <w:rFonts w:ascii="Arial" w:eastAsia="Times New Roman" w:hAnsi="Arial" w:cs="Arial"/>
          <w:i/>
          <w:sz w:val="20"/>
          <w:szCs w:val="20"/>
          <w:lang w:val="en-US"/>
        </w:rPr>
      </w:pPr>
      <w:r w:rsidRPr="00E07D0E">
        <w:rPr>
          <w:rFonts w:ascii="Arial" w:eastAsia="Times New Roman" w:hAnsi="Arial" w:cs="Arial"/>
          <w:i/>
          <w:sz w:val="20"/>
          <w:szCs w:val="20"/>
          <w:lang w:val="en-US"/>
        </w:rPr>
        <w:t>Management Board</w:t>
      </w:r>
    </w:p>
    <w:p w14:paraId="03A68038" w14:textId="596D7308" w:rsidR="00820514" w:rsidRDefault="00820514" w:rsidP="00820514">
      <w:pPr>
        <w:keepNext/>
        <w:suppressAutoHyphens/>
        <w:spacing w:after="0" w:line="240" w:lineRule="auto"/>
        <w:jc w:val="both"/>
        <w:rPr>
          <w:rFonts w:ascii="Arial" w:eastAsia="Times New Roman" w:hAnsi="Arial" w:cs="Arial"/>
          <w:sz w:val="20"/>
          <w:szCs w:val="20"/>
          <w:lang w:val="en-US"/>
        </w:rPr>
      </w:pPr>
      <w:r w:rsidRPr="00E07D0E">
        <w:rPr>
          <w:rFonts w:ascii="Arial" w:eastAsia="Times New Roman" w:hAnsi="Arial" w:cs="Arial"/>
          <w:sz w:val="20"/>
          <w:szCs w:val="20"/>
          <w:lang w:val="en-US"/>
        </w:rPr>
        <w:t>On the date of preparing these statements, members of the Management Board of HBOR were as follows:</w:t>
      </w:r>
    </w:p>
    <w:p w14:paraId="56E2DF6F" w14:textId="77777777" w:rsidR="00C02E5D" w:rsidRPr="00E07D0E" w:rsidRDefault="00C02E5D" w:rsidP="00820514">
      <w:pPr>
        <w:keepNext/>
        <w:suppressAutoHyphens/>
        <w:spacing w:after="0" w:line="240" w:lineRule="auto"/>
        <w:jc w:val="both"/>
        <w:rPr>
          <w:rFonts w:ascii="Arial" w:eastAsia="Times New Roman" w:hAnsi="Arial" w:cs="Arial"/>
          <w:sz w:val="8"/>
          <w:szCs w:val="8"/>
          <w:lang w:val="en-US"/>
        </w:rPr>
      </w:pPr>
    </w:p>
    <w:p w14:paraId="259187F0" w14:textId="5686941A" w:rsidR="00820514" w:rsidRDefault="00820514" w:rsidP="00820514">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Hrvoje Čuvalo, MSc, President of the Management Board,</w:t>
      </w:r>
    </w:p>
    <w:p w14:paraId="0EF47671" w14:textId="5F1711E8" w:rsidR="00312C55" w:rsidRPr="00312C55" w:rsidRDefault="00312C55" w:rsidP="00312C55">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 xml:space="preserve">Josip Pavković, Member of the Management Board, and </w:t>
      </w:r>
    </w:p>
    <w:p w14:paraId="03EC8370" w14:textId="1316D384" w:rsidR="00C02E5D" w:rsidRPr="00E07D0E" w:rsidRDefault="00C02E5D" w:rsidP="00C02E5D">
      <w:pPr>
        <w:keepNext/>
        <w:numPr>
          <w:ilvl w:val="0"/>
          <w:numId w:val="2"/>
        </w:numPr>
        <w:suppressAutoHyphens/>
        <w:autoSpaceDN w:val="0"/>
        <w:spacing w:after="0" w:line="240" w:lineRule="auto"/>
        <w:contextualSpacing/>
        <w:jc w:val="both"/>
        <w:rPr>
          <w:rFonts w:ascii="Arial" w:eastAsia="Times New Roman" w:hAnsi="Arial" w:cs="Arial"/>
          <w:sz w:val="20"/>
          <w:szCs w:val="20"/>
          <w:lang w:val="en-US"/>
        </w:rPr>
      </w:pPr>
      <w:r w:rsidRPr="00E07D0E">
        <w:rPr>
          <w:rFonts w:ascii="Arial" w:eastAsia="Times New Roman" w:hAnsi="Arial" w:cs="Arial"/>
          <w:sz w:val="20"/>
          <w:szCs w:val="20"/>
          <w:lang w:val="en-US"/>
        </w:rPr>
        <w:t>Alan Herjavec, MSc, Member of the Management Board</w:t>
      </w:r>
      <w:r w:rsidR="00312C55">
        <w:rPr>
          <w:rFonts w:ascii="Arial" w:eastAsia="Times New Roman" w:hAnsi="Arial" w:cs="Arial"/>
          <w:sz w:val="20"/>
          <w:szCs w:val="20"/>
          <w:lang w:val="en-US"/>
        </w:rPr>
        <w:t>.</w:t>
      </w:r>
    </w:p>
    <w:p w14:paraId="051C45FE" w14:textId="77777777" w:rsidR="00C02E5D" w:rsidRDefault="00C02E5D" w:rsidP="00820514">
      <w:pPr>
        <w:spacing w:after="0" w:line="240" w:lineRule="auto"/>
        <w:jc w:val="both"/>
        <w:rPr>
          <w:rFonts w:ascii="Arial" w:eastAsia="Times New Roman" w:hAnsi="Arial" w:cs="Arial"/>
          <w:color w:val="000000" w:themeColor="text1"/>
          <w:sz w:val="12"/>
          <w:szCs w:val="12"/>
          <w:lang w:eastAsia="hr-HR"/>
        </w:rPr>
      </w:pPr>
    </w:p>
    <w:p w14:paraId="52FDE253" w14:textId="0FD2BDA7" w:rsidR="006972FB" w:rsidRPr="00C02E5D" w:rsidRDefault="00C02E5D" w:rsidP="00820514">
      <w:pPr>
        <w:spacing w:after="0" w:line="240" w:lineRule="auto"/>
        <w:jc w:val="both"/>
        <w:rPr>
          <w:rFonts w:ascii="Arial" w:eastAsia="Times New Roman" w:hAnsi="Arial" w:cs="Arial"/>
          <w:color w:val="000000" w:themeColor="text1"/>
          <w:sz w:val="20"/>
          <w:szCs w:val="20"/>
          <w:lang w:eastAsia="hr-HR"/>
        </w:rPr>
      </w:pPr>
      <w:r w:rsidRPr="00C02E5D">
        <w:rPr>
          <w:rFonts w:ascii="Arial" w:eastAsia="Times New Roman" w:hAnsi="Arial" w:cs="Arial"/>
          <w:color w:val="000000" w:themeColor="text1"/>
          <w:sz w:val="20"/>
          <w:szCs w:val="20"/>
          <w:lang w:eastAsia="hr-HR"/>
        </w:rPr>
        <w:t xml:space="preserve">As of 31 March 2023, HBOR had </w:t>
      </w:r>
      <w:r w:rsidRPr="00D602F0">
        <w:rPr>
          <w:rFonts w:ascii="Arial" w:eastAsia="Times New Roman" w:hAnsi="Arial" w:cs="Arial"/>
          <w:color w:val="000000" w:themeColor="text1"/>
          <w:sz w:val="20"/>
          <w:szCs w:val="20"/>
          <w:lang w:eastAsia="hr-HR"/>
        </w:rPr>
        <w:t>38</w:t>
      </w:r>
      <w:r w:rsidR="00A277D5">
        <w:rPr>
          <w:rFonts w:ascii="Arial" w:eastAsia="Times New Roman" w:hAnsi="Arial" w:cs="Arial"/>
          <w:color w:val="000000" w:themeColor="text1"/>
          <w:sz w:val="20"/>
          <w:szCs w:val="20"/>
          <w:lang w:eastAsia="hr-HR"/>
        </w:rPr>
        <w:t>7</w:t>
      </w:r>
      <w:r w:rsidRPr="00A277D5">
        <w:rPr>
          <w:rFonts w:ascii="Arial" w:eastAsia="Times New Roman" w:hAnsi="Arial" w:cs="Arial"/>
          <w:color w:val="000000" w:themeColor="text1"/>
          <w:sz w:val="20"/>
          <w:szCs w:val="20"/>
          <w:lang w:eastAsia="hr-HR"/>
        </w:rPr>
        <w:t xml:space="preserve"> e</w:t>
      </w:r>
      <w:r w:rsidRPr="00C02E5D">
        <w:rPr>
          <w:rFonts w:ascii="Arial" w:eastAsia="Times New Roman" w:hAnsi="Arial" w:cs="Arial"/>
          <w:color w:val="000000" w:themeColor="text1"/>
          <w:sz w:val="20"/>
          <w:szCs w:val="20"/>
          <w:lang w:eastAsia="hr-HR"/>
        </w:rPr>
        <w:t>mployees (31 March 2022: 374 employees).</w:t>
      </w:r>
    </w:p>
    <w:p w14:paraId="10A3EE38" w14:textId="4D54243C" w:rsidR="00820514" w:rsidRDefault="00820514" w:rsidP="00253E85">
      <w:pPr>
        <w:sectPr w:rsidR="00820514" w:rsidSect="00820514">
          <w:headerReference w:type="default" r:id="rId21"/>
          <w:pgSz w:w="11906" w:h="16838"/>
          <w:pgMar w:top="1418" w:right="1418" w:bottom="1134" w:left="1418" w:header="709" w:footer="709" w:gutter="0"/>
          <w:cols w:space="708"/>
          <w:docGrid w:linePitch="360"/>
        </w:sectPr>
      </w:pPr>
    </w:p>
    <w:p w14:paraId="28D674FE"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652EA12"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1.</w:t>
      </w:r>
      <w:r w:rsidRPr="00F61C18">
        <w:rPr>
          <w:rFonts w:ascii="Arial" w:hAnsi="Arial" w:cs="Arial"/>
          <w:b/>
          <w:bCs/>
          <w:iCs/>
          <w:noProof/>
          <w:color w:val="000000" w:themeColor="text1"/>
          <w:sz w:val="20"/>
          <w:szCs w:val="20"/>
          <w:lang w:val="en-US"/>
        </w:rPr>
        <w:tab/>
        <w:t>General information (continued)</w:t>
      </w:r>
    </w:p>
    <w:p w14:paraId="75EA9E69" w14:textId="77777777" w:rsidR="00E07D0E" w:rsidRPr="00F61C18" w:rsidRDefault="00E07D0E" w:rsidP="00F61C18">
      <w:pPr>
        <w:spacing w:after="0" w:line="240" w:lineRule="auto"/>
        <w:jc w:val="both"/>
        <w:rPr>
          <w:rFonts w:ascii="Arial" w:hAnsi="Arial" w:cs="Arial"/>
          <w:iCs/>
          <w:noProof/>
          <w:color w:val="000000" w:themeColor="text1"/>
          <w:sz w:val="12"/>
          <w:szCs w:val="12"/>
          <w:lang w:val="en-US"/>
        </w:rPr>
      </w:pPr>
    </w:p>
    <w:p w14:paraId="44CC153C" w14:textId="77777777" w:rsidR="00E07D0E" w:rsidRPr="00F61C18" w:rsidRDefault="00E07D0E" w:rsidP="00E07D0E">
      <w:pPr>
        <w:spacing w:after="0" w:line="240" w:lineRule="exact"/>
        <w:jc w:val="both"/>
        <w:rPr>
          <w:rFonts w:ascii="Arial" w:hAnsi="Arial" w:cs="Arial"/>
          <w:b/>
          <w:bCs/>
          <w:iCs/>
          <w:noProof/>
          <w:color w:val="000000" w:themeColor="text1"/>
          <w:sz w:val="20"/>
          <w:szCs w:val="20"/>
          <w:lang w:val="en-US"/>
        </w:rPr>
      </w:pPr>
      <w:r w:rsidRPr="00F61C18">
        <w:rPr>
          <w:rFonts w:ascii="Arial" w:hAnsi="Arial" w:cs="Arial"/>
          <w:b/>
          <w:bCs/>
          <w:iCs/>
          <w:noProof/>
          <w:color w:val="000000" w:themeColor="text1"/>
          <w:sz w:val="20"/>
          <w:szCs w:val="20"/>
          <w:lang w:val="en-US"/>
        </w:rPr>
        <w:t xml:space="preserve">1.2. </w:t>
      </w:r>
      <w:r w:rsidRPr="00F61C18">
        <w:rPr>
          <w:rFonts w:ascii="Arial" w:hAnsi="Arial" w:cs="Arial"/>
          <w:b/>
          <w:bCs/>
          <w:iCs/>
          <w:noProof/>
          <w:color w:val="000000" w:themeColor="text1"/>
          <w:sz w:val="20"/>
          <w:szCs w:val="20"/>
          <w:lang w:val="en-US"/>
        </w:rPr>
        <w:tab/>
        <w:t>Bank (continued):</w:t>
      </w:r>
    </w:p>
    <w:p w14:paraId="316A6623" w14:textId="77777777" w:rsidR="00E07D0E" w:rsidRPr="00E07D0E" w:rsidRDefault="00E07D0E" w:rsidP="00F61C18">
      <w:pPr>
        <w:widowControl w:val="0"/>
        <w:suppressAutoHyphens/>
        <w:autoSpaceDN w:val="0"/>
        <w:spacing w:after="0" w:line="240" w:lineRule="auto"/>
        <w:contextualSpacing/>
        <w:jc w:val="both"/>
        <w:rPr>
          <w:rFonts w:ascii="Arial" w:eastAsia="Calibri" w:hAnsi="Arial" w:cs="Arial"/>
          <w:sz w:val="12"/>
          <w:szCs w:val="12"/>
          <w:lang w:val="en-US"/>
        </w:rPr>
      </w:pPr>
    </w:p>
    <w:p w14:paraId="0BDF6270"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1.</w:t>
      </w:r>
      <w:r w:rsidRPr="00F61C18">
        <w:rPr>
          <w:rFonts w:ascii="Arial" w:eastAsia="Times New Roman" w:hAnsi="Arial" w:cs="Arial"/>
          <w:b/>
          <w:bCs/>
          <w:sz w:val="20"/>
          <w:szCs w:val="20"/>
          <w:lang w:val="en-GB"/>
        </w:rPr>
        <w:tab/>
        <w:t>General information (continued)</w:t>
      </w:r>
    </w:p>
    <w:p w14:paraId="13D012F2"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3073807E" w14:textId="77777777" w:rsidR="00F61C18" w:rsidRPr="00F61C18" w:rsidRDefault="00F61C18" w:rsidP="00F61C18">
      <w:pPr>
        <w:tabs>
          <w:tab w:val="left" w:pos="567"/>
        </w:tabs>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 xml:space="preserve">1.2. </w:t>
      </w:r>
      <w:r w:rsidRPr="00F61C18">
        <w:rPr>
          <w:rFonts w:ascii="Arial" w:eastAsia="Times New Roman" w:hAnsi="Arial" w:cs="Arial"/>
          <w:b/>
          <w:sz w:val="20"/>
          <w:szCs w:val="20"/>
          <w:lang w:val="en-US" w:eastAsia="hr-HR"/>
        </w:rPr>
        <w:tab/>
        <w:t>Bank (continued):</w:t>
      </w:r>
    </w:p>
    <w:p w14:paraId="5A152C8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795B01B3" w14:textId="77777777" w:rsidR="00F61C18" w:rsidRPr="00F61C18" w:rsidRDefault="00F61C18" w:rsidP="00F61C18">
      <w:pPr>
        <w:spacing w:after="0" w:line="240" w:lineRule="auto"/>
        <w:jc w:val="both"/>
        <w:rPr>
          <w:rFonts w:ascii="Arial" w:eastAsia="Calibri" w:hAnsi="Arial" w:cs="Arial"/>
          <w:i/>
          <w:iCs/>
          <w:sz w:val="20"/>
          <w:szCs w:val="20"/>
          <w:lang w:val="en-US"/>
        </w:rPr>
      </w:pPr>
      <w:r w:rsidRPr="00F61C18">
        <w:rPr>
          <w:rFonts w:ascii="Arial" w:eastAsia="Calibri" w:hAnsi="Arial" w:cs="Arial"/>
          <w:i/>
          <w:iCs/>
          <w:sz w:val="20"/>
          <w:szCs w:val="20"/>
          <w:lang w:val="en-US"/>
        </w:rPr>
        <w:t xml:space="preserve">Audit Committee </w:t>
      </w:r>
    </w:p>
    <w:p w14:paraId="335D201F" w14:textId="77777777" w:rsidR="00F61C18" w:rsidRPr="00F61C18" w:rsidRDefault="00F61C18" w:rsidP="00F61C18">
      <w:pPr>
        <w:suppressAutoHyphens/>
        <w:spacing w:after="0" w:line="240" w:lineRule="auto"/>
        <w:jc w:val="both"/>
        <w:rPr>
          <w:rFonts w:ascii="Arial" w:eastAsia="Calibri" w:hAnsi="Arial" w:cs="Arial"/>
          <w:sz w:val="20"/>
          <w:szCs w:val="20"/>
          <w:lang w:val="en-US" w:eastAsia="hr-HR"/>
        </w:rPr>
      </w:pPr>
      <w:r w:rsidRPr="00F61C18">
        <w:rPr>
          <w:rFonts w:ascii="Arial" w:eastAsia="Times New Roman" w:hAnsi="Arial" w:cs="Arial"/>
          <w:sz w:val="20"/>
          <w:szCs w:val="20"/>
          <w:lang w:val="en-US"/>
        </w:rPr>
        <w:t>As of 31 December 2022</w:t>
      </w:r>
      <w:r w:rsidRPr="00F61C18">
        <w:rPr>
          <w:rFonts w:ascii="Arial" w:eastAsia="Calibri" w:hAnsi="Arial" w:cs="Arial"/>
          <w:sz w:val="20"/>
          <w:szCs w:val="20"/>
          <w:lang w:val="en-US" w:eastAsia="hr-HR"/>
        </w:rPr>
        <w:t xml:space="preserve">, </w:t>
      </w:r>
      <w:r w:rsidRPr="00F61C18">
        <w:rPr>
          <w:rFonts w:ascii="Arial" w:eastAsia="Times New Roman" w:hAnsi="Arial" w:cs="Arial"/>
          <w:sz w:val="20"/>
          <w:szCs w:val="20"/>
          <w:lang w:val="en-US"/>
        </w:rPr>
        <w:t>members of the</w:t>
      </w:r>
      <w:r w:rsidRPr="00F61C18">
        <w:rPr>
          <w:rFonts w:ascii="Arial" w:eastAsia="Calibri" w:hAnsi="Arial" w:cs="Arial"/>
          <w:sz w:val="20"/>
          <w:szCs w:val="20"/>
          <w:lang w:val="en-US" w:eastAsia="hr-HR"/>
        </w:rPr>
        <w:t xml:space="preserve"> Audit Committee </w:t>
      </w:r>
      <w:r w:rsidRPr="00F61C18">
        <w:rPr>
          <w:rFonts w:ascii="Arial" w:eastAsia="Times New Roman" w:hAnsi="Arial" w:cs="Arial"/>
          <w:sz w:val="20"/>
          <w:szCs w:val="20"/>
          <w:lang w:val="en-US"/>
        </w:rPr>
        <w:t>were as follows</w:t>
      </w:r>
      <w:r w:rsidRPr="00F61C18">
        <w:rPr>
          <w:rFonts w:ascii="Arial" w:eastAsia="Calibri" w:hAnsi="Arial" w:cs="Arial"/>
          <w:sz w:val="20"/>
          <w:szCs w:val="20"/>
          <w:lang w:val="en-US" w:eastAsia="hr-HR"/>
        </w:rPr>
        <w:t>:</w:t>
      </w:r>
    </w:p>
    <w:p w14:paraId="16A614EA"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sz w:val="20"/>
          <w:szCs w:val="20"/>
          <w:lang w:val="en-US" w:eastAsia="hr-HR"/>
        </w:rPr>
        <w:t xml:space="preserve">Prof. DSc. </w:t>
      </w:r>
      <w:proofErr w:type="spellStart"/>
      <w:r w:rsidRPr="00F61C18">
        <w:rPr>
          <w:rFonts w:ascii="Arial" w:eastAsia="Calibri" w:hAnsi="Arial" w:cs="Arial"/>
          <w:sz w:val="20"/>
          <w:szCs w:val="20"/>
          <w:lang w:val="en-US" w:eastAsia="hr-HR"/>
        </w:rPr>
        <w:t>Lajoš</w:t>
      </w:r>
      <w:proofErr w:type="spellEnd"/>
      <w:r w:rsidRPr="00F61C18">
        <w:rPr>
          <w:rFonts w:ascii="Arial" w:eastAsia="Calibri" w:hAnsi="Arial" w:cs="Arial"/>
          <w:sz w:val="20"/>
          <w:szCs w:val="20"/>
          <w:lang w:val="en-US" w:eastAsia="hr-HR"/>
        </w:rPr>
        <w:t xml:space="preserve"> </w:t>
      </w:r>
      <w:proofErr w:type="spellStart"/>
      <w:r w:rsidRPr="00F61C18">
        <w:rPr>
          <w:rFonts w:ascii="Arial" w:eastAsia="Calibri" w:hAnsi="Arial" w:cs="Arial"/>
          <w:sz w:val="20"/>
          <w:szCs w:val="20"/>
          <w:lang w:val="en-US" w:eastAsia="hr-HR"/>
        </w:rPr>
        <w:t>Žager</w:t>
      </w:r>
      <w:proofErr w:type="spellEnd"/>
      <w:r w:rsidRPr="00F61C18">
        <w:rPr>
          <w:rFonts w:ascii="Arial" w:eastAsia="Calibri" w:hAnsi="Arial" w:cs="Arial"/>
          <w:sz w:val="20"/>
          <w:szCs w:val="20"/>
          <w:lang w:val="en-US" w:eastAsia="hr-HR"/>
        </w:rPr>
        <w:t xml:space="preserve">, </w:t>
      </w:r>
      <w:r w:rsidRPr="00F61C18">
        <w:rPr>
          <w:rFonts w:ascii="Arial" w:eastAsia="Calibri" w:hAnsi="Arial" w:cs="Arial"/>
          <w:color w:val="000000"/>
          <w:sz w:val="20"/>
          <w:szCs w:val="20"/>
          <w:lang w:val="en-US" w:eastAsia="hr-HR"/>
        </w:rPr>
        <w:t>Faculty of Economics and Business of the University of Zagreb, Chairman of the Audit Committee,</w:t>
      </w:r>
    </w:p>
    <w:p w14:paraId="7C7D0BB4" w14:textId="77777777" w:rsidR="00F61C18" w:rsidRPr="00F61C18" w:rsidRDefault="00F61C18" w:rsidP="00F61C18">
      <w:pPr>
        <w:numPr>
          <w:ilvl w:val="0"/>
          <w:numId w:val="3"/>
        </w:numPr>
        <w:suppressAutoHyphens/>
        <w:autoSpaceDN w:val="0"/>
        <w:spacing w:after="0" w:line="240" w:lineRule="auto"/>
        <w:contextualSpacing/>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Prof. DSc. Boris </w:t>
      </w:r>
      <w:proofErr w:type="spellStart"/>
      <w:r w:rsidRPr="00F61C18">
        <w:rPr>
          <w:rFonts w:ascii="Arial" w:eastAsia="Calibri" w:hAnsi="Arial" w:cs="Arial"/>
          <w:color w:val="000000"/>
          <w:sz w:val="20"/>
          <w:szCs w:val="20"/>
          <w:lang w:val="en-US" w:eastAsia="hr-HR"/>
        </w:rPr>
        <w:t>Tušek</w:t>
      </w:r>
      <w:proofErr w:type="spellEnd"/>
      <w:r w:rsidRPr="00F61C18">
        <w:rPr>
          <w:rFonts w:ascii="Arial" w:eastAsia="Calibri" w:hAnsi="Arial" w:cs="Arial"/>
          <w:color w:val="000000"/>
          <w:sz w:val="20"/>
          <w:szCs w:val="20"/>
          <w:lang w:val="en-US" w:eastAsia="hr-HR"/>
        </w:rPr>
        <w:t>, Faculty of Economics and Business of the University of Zagreb, Deputy Chairman of the Audit Committee,</w:t>
      </w:r>
    </w:p>
    <w:p w14:paraId="6436E928" w14:textId="77777777" w:rsidR="00F61C18" w:rsidRPr="00F61C18" w:rsidRDefault="00F61C18" w:rsidP="00F61C18">
      <w:pPr>
        <w:numPr>
          <w:ilvl w:val="0"/>
          <w:numId w:val="3"/>
        </w:numPr>
        <w:suppressAutoHyphens/>
        <w:autoSpaceDN w:val="0"/>
        <w:spacing w:after="0" w:line="240" w:lineRule="auto"/>
        <w:contextualSpacing/>
        <w:jc w:val="both"/>
        <w:rPr>
          <w:rFonts w:ascii="Arial" w:eastAsia="Calibri" w:hAnsi="Arial" w:cs="Arial"/>
          <w:color w:val="000000"/>
          <w:sz w:val="20"/>
          <w:szCs w:val="20"/>
          <w:lang w:val="en-US" w:eastAsia="hr-HR"/>
        </w:rPr>
      </w:pPr>
      <w:r w:rsidRPr="00F61C18">
        <w:rPr>
          <w:rFonts w:ascii="Arial" w:eastAsia="Calibri" w:hAnsi="Arial" w:cs="Arial"/>
          <w:color w:val="000000"/>
          <w:sz w:val="20"/>
          <w:szCs w:val="20"/>
          <w:lang w:val="en-US" w:eastAsia="hr-HR"/>
        </w:rPr>
        <w:t xml:space="preserve">Predrag </w:t>
      </w:r>
      <w:proofErr w:type="spellStart"/>
      <w:r w:rsidRPr="00F61C18">
        <w:rPr>
          <w:rFonts w:ascii="Arial" w:eastAsia="Calibri" w:hAnsi="Arial" w:cs="Arial"/>
          <w:color w:val="000000"/>
          <w:sz w:val="20"/>
          <w:szCs w:val="20"/>
          <w:lang w:val="en-US" w:eastAsia="hr-HR"/>
        </w:rPr>
        <w:t>Štromar</w:t>
      </w:r>
      <w:proofErr w:type="spellEnd"/>
      <w:r w:rsidRPr="00F61C18">
        <w:rPr>
          <w:rFonts w:ascii="Arial" w:eastAsia="Calibri" w:hAnsi="Arial" w:cs="Arial"/>
          <w:color w:val="000000"/>
          <w:sz w:val="20"/>
          <w:szCs w:val="20"/>
          <w:lang w:val="en-US" w:eastAsia="hr-HR"/>
        </w:rPr>
        <w:t>, Chairman of the Physical Planning and Construction Committee of the Croatian Parliament, member of the Audit Committee.</w:t>
      </w:r>
    </w:p>
    <w:p w14:paraId="099CB6B1"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5C196CFB" w14:textId="77777777" w:rsidR="00F61C18" w:rsidRPr="00F61C18" w:rsidRDefault="00F61C18" w:rsidP="00F61C18">
      <w:pPr>
        <w:spacing w:after="0" w:line="240" w:lineRule="auto"/>
        <w:jc w:val="both"/>
        <w:rPr>
          <w:rFonts w:ascii="Arial" w:eastAsia="Times New Roman" w:hAnsi="Arial" w:cs="Arial"/>
          <w:b/>
          <w:sz w:val="20"/>
          <w:szCs w:val="20"/>
          <w:lang w:val="en-US" w:eastAsia="hr-HR"/>
        </w:rPr>
      </w:pPr>
      <w:r w:rsidRPr="00F61C18">
        <w:rPr>
          <w:rFonts w:ascii="Arial" w:eastAsia="Times New Roman" w:hAnsi="Arial" w:cs="Arial"/>
          <w:b/>
          <w:sz w:val="20"/>
          <w:szCs w:val="20"/>
          <w:lang w:val="en-US" w:eastAsia="hr-HR"/>
        </w:rPr>
        <w:t>1.2.1. Activities of the Bank:</w:t>
      </w:r>
    </w:p>
    <w:p w14:paraId="5676BA5D" w14:textId="77777777" w:rsidR="00F61C18" w:rsidRPr="00F61C18" w:rsidRDefault="00F61C18" w:rsidP="00F61C18">
      <w:pPr>
        <w:spacing w:after="0" w:line="240" w:lineRule="auto"/>
        <w:jc w:val="both"/>
        <w:rPr>
          <w:rFonts w:ascii="Arial" w:eastAsia="Times New Roman" w:hAnsi="Arial" w:cs="Arial"/>
          <w:b/>
          <w:sz w:val="12"/>
          <w:szCs w:val="12"/>
          <w:lang w:val="en-US" w:eastAsia="hr-HR"/>
        </w:rPr>
      </w:pPr>
    </w:p>
    <w:p w14:paraId="23D8722E"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The principal activities of the Bank comprise the following: </w:t>
      </w:r>
    </w:p>
    <w:p w14:paraId="41A113DF" w14:textId="77777777" w:rsidR="00F61C18" w:rsidRPr="00F61C18" w:rsidRDefault="00F61C18" w:rsidP="00F61C18">
      <w:pPr>
        <w:widowControl w:val="0"/>
        <w:numPr>
          <w:ilvl w:val="0"/>
          <w:numId w:val="4"/>
        </w:numPr>
        <w:suppressAutoHyphens/>
        <w:autoSpaceDN w:val="0"/>
        <w:spacing w:after="0" w:line="240" w:lineRule="auto"/>
        <w:ind w:hanging="240"/>
        <w:contextualSpacing/>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reconstruction and development of the Croatian economy, </w:t>
      </w:r>
    </w:p>
    <w:p w14:paraId="5B841E96"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financing of infrastructure, </w:t>
      </w:r>
    </w:p>
    <w:p w14:paraId="769652C1"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exports, </w:t>
      </w:r>
    </w:p>
    <w:p w14:paraId="7FF1B663"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support to the development of SMEs, </w:t>
      </w:r>
    </w:p>
    <w:p w14:paraId="76EEF2F7" w14:textId="77777777" w:rsidR="00F61C18" w:rsidRPr="00F61C18" w:rsidRDefault="00F61C18" w:rsidP="00F61C18">
      <w:pPr>
        <w:numPr>
          <w:ilvl w:val="0"/>
          <w:numId w:val="4"/>
        </w:numPr>
        <w:tabs>
          <w:tab w:val="num" w:pos="1080"/>
        </w:tabs>
        <w:suppressAutoHyphens/>
        <w:autoSpaceDN w:val="0"/>
        <w:spacing w:after="0" w:line="240" w:lineRule="auto"/>
        <w:ind w:left="1077" w:hanging="357"/>
        <w:jc w:val="both"/>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promoting environmental protection, and </w:t>
      </w:r>
    </w:p>
    <w:p w14:paraId="47EBE970" w14:textId="77777777" w:rsidR="00F61C18" w:rsidRPr="00F61C18" w:rsidRDefault="00F61C18" w:rsidP="00F61C18">
      <w:pPr>
        <w:numPr>
          <w:ilvl w:val="0"/>
          <w:numId w:val="4"/>
        </w:numPr>
        <w:suppressAutoHyphens/>
        <w:autoSpaceDN w:val="0"/>
        <w:spacing w:after="0" w:line="240" w:lineRule="auto"/>
        <w:ind w:hanging="240"/>
        <w:contextualSpacing/>
        <w:rPr>
          <w:rFonts w:ascii="Arial" w:eastAsia="Times New Roman" w:hAnsi="Arial" w:cs="Arial"/>
          <w:sz w:val="20"/>
          <w:szCs w:val="20"/>
          <w:lang w:val="en-US" w:eastAsia="hr-HR"/>
        </w:rPr>
      </w:pPr>
      <w:r w:rsidRPr="00F61C18">
        <w:rPr>
          <w:rFonts w:ascii="Arial" w:eastAsia="Times New Roman" w:hAnsi="Arial" w:cs="Arial"/>
          <w:sz w:val="20"/>
          <w:szCs w:val="20"/>
          <w:lang w:val="en-US" w:eastAsia="hr-HR"/>
        </w:rPr>
        <w:t xml:space="preserve">providing domestic goods and services export insurance against non-market risks for and on behalf of the Republic of Croatia. </w:t>
      </w:r>
    </w:p>
    <w:p w14:paraId="40674355" w14:textId="77777777" w:rsidR="00F61C18" w:rsidRPr="00F61C18" w:rsidRDefault="00F61C18" w:rsidP="00F61C18">
      <w:pPr>
        <w:tabs>
          <w:tab w:val="left" w:pos="-720"/>
        </w:tabs>
        <w:suppressAutoHyphens/>
        <w:spacing w:after="0" w:line="240" w:lineRule="auto"/>
        <w:rPr>
          <w:rFonts w:ascii="Arial" w:eastAsia="Times New Roman" w:hAnsi="Arial" w:cs="Arial"/>
          <w:b/>
          <w:spacing w:val="-3"/>
          <w:sz w:val="12"/>
          <w:szCs w:val="12"/>
          <w:lang w:val="en-US" w:eastAsia="hr-HR"/>
        </w:rPr>
      </w:pPr>
    </w:p>
    <w:p w14:paraId="548EDEF5" w14:textId="77777777" w:rsidR="00F61C18" w:rsidRPr="00F61C18" w:rsidRDefault="00F61C18" w:rsidP="00F61C18">
      <w:pPr>
        <w:keepNext/>
        <w:spacing w:after="0" w:line="240" w:lineRule="auto"/>
        <w:jc w:val="both"/>
        <w:rPr>
          <w:rFonts w:ascii="Arial" w:eastAsia="Times New Roman" w:hAnsi="Arial" w:cs="Arial"/>
          <w:spacing w:val="-3"/>
          <w:sz w:val="20"/>
          <w:szCs w:val="20"/>
          <w:lang w:val="en-US"/>
        </w:rPr>
      </w:pPr>
      <w:r w:rsidRPr="00F61C18">
        <w:rPr>
          <w:rFonts w:ascii="Arial" w:eastAsia="Times New Roman" w:hAnsi="Arial" w:cs="Arial"/>
          <w:spacing w:val="-3"/>
          <w:sz w:val="20"/>
          <w:szCs w:val="20"/>
          <w:lang w:val="en-US"/>
        </w:rPr>
        <w:t>HBOR may perform other financial activities according to the decisions of the Government of the Republic of Croatia if, in their opinion, it is in the best interest of the Republic of Croatia.</w:t>
      </w:r>
    </w:p>
    <w:p w14:paraId="080C36FF" w14:textId="77777777" w:rsidR="00F61C18" w:rsidRPr="00F61C18" w:rsidRDefault="00F61C18" w:rsidP="00F61C18">
      <w:pPr>
        <w:keepNext/>
        <w:spacing w:after="0" w:line="240" w:lineRule="auto"/>
        <w:jc w:val="both"/>
        <w:rPr>
          <w:rFonts w:ascii="Arial" w:eastAsia="Times New Roman" w:hAnsi="Arial" w:cs="Arial"/>
          <w:spacing w:val="-3"/>
          <w:sz w:val="12"/>
          <w:szCs w:val="12"/>
          <w:lang w:val="en-US"/>
        </w:rPr>
      </w:pPr>
    </w:p>
    <w:p w14:paraId="57A68DE1" w14:textId="77777777" w:rsidR="00F61C18" w:rsidRPr="00D602F0" w:rsidRDefault="00F61C18" w:rsidP="00F61C18">
      <w:pPr>
        <w:keepNext/>
        <w:spacing w:after="0" w:line="240" w:lineRule="auto"/>
        <w:jc w:val="both"/>
        <w:rPr>
          <w:rFonts w:ascii="Arial" w:eastAsia="Times New Roman" w:hAnsi="Arial" w:cs="Arial"/>
          <w:b/>
          <w:bCs/>
          <w:spacing w:val="-3"/>
          <w:sz w:val="20"/>
          <w:szCs w:val="20"/>
          <w:lang w:val="en-US"/>
        </w:rPr>
      </w:pPr>
      <w:r w:rsidRPr="00D602F0">
        <w:rPr>
          <w:rFonts w:ascii="Arial" w:eastAsia="Times New Roman" w:hAnsi="Arial" w:cs="Arial"/>
          <w:b/>
          <w:bCs/>
          <w:spacing w:val="-3"/>
          <w:sz w:val="20"/>
          <w:szCs w:val="20"/>
          <w:lang w:val="en-US"/>
        </w:rPr>
        <w:t>1.3. The impact of the crisis caused by the Russian-Ukrainian war</w:t>
      </w:r>
    </w:p>
    <w:p w14:paraId="2B9DE840" w14:textId="77777777" w:rsidR="00F61C18" w:rsidRPr="00D602F0" w:rsidRDefault="00F61C18" w:rsidP="00F61C18">
      <w:pPr>
        <w:keepNext/>
        <w:suppressAutoHyphens/>
        <w:spacing w:after="0" w:line="240" w:lineRule="auto"/>
        <w:jc w:val="both"/>
        <w:rPr>
          <w:rFonts w:ascii="Arial" w:eastAsia="Times New Roman" w:hAnsi="Arial" w:cs="Arial"/>
          <w:spacing w:val="-3"/>
          <w:sz w:val="12"/>
          <w:szCs w:val="12"/>
          <w:lang w:val="en-US"/>
        </w:rPr>
      </w:pPr>
    </w:p>
    <w:p w14:paraId="63E3AE39" w14:textId="77777777" w:rsidR="00F61C18" w:rsidRPr="00D602F0" w:rsidRDefault="00F61C18" w:rsidP="00F61C18">
      <w:pPr>
        <w:suppressAutoHyphens/>
        <w:spacing w:after="0" w:line="240" w:lineRule="exact"/>
        <w:jc w:val="both"/>
        <w:rPr>
          <w:rFonts w:ascii="Arial" w:eastAsia="Calibri" w:hAnsi="Arial" w:cs="Arial"/>
          <w:sz w:val="20"/>
          <w:szCs w:val="20"/>
        </w:rPr>
      </w:pPr>
      <w:r w:rsidRPr="00D602F0">
        <w:rPr>
          <w:rFonts w:ascii="Arial" w:eastAsia="Calibri" w:hAnsi="Arial" w:cs="Arial"/>
          <w:sz w:val="20"/>
          <w:szCs w:val="20"/>
          <w:lang w:val="en-GB"/>
        </w:rPr>
        <w:t xml:space="preserve">Following the Russian invasion of Ukraine on 24 February 2022, the European Union imposed a package of sanctions against the Russian Federation and the Republic of Belarus </w:t>
      </w:r>
      <w:r w:rsidRPr="00D602F0">
        <w:rPr>
          <w:rFonts w:ascii="Arial" w:eastAsia="Calibri" w:hAnsi="Arial" w:cs="Arial"/>
          <w:sz w:val="20"/>
          <w:szCs w:val="20"/>
        </w:rPr>
        <w:t>that has economic consequences for the entire EU market, including the Croatian economy.</w:t>
      </w:r>
      <w:r w:rsidRPr="00D602F0">
        <w:rPr>
          <w:rFonts w:ascii="Arial" w:eastAsia="Calibri" w:hAnsi="Arial" w:cs="Arial"/>
          <w:sz w:val="20"/>
          <w:szCs w:val="20"/>
          <w:lang w:val="en-GB"/>
        </w:rPr>
        <w:t xml:space="preserve">Entrepreneurs are affected in multiple ways, both directly and indirectly, especially in the form of reduction in demand, termination of existing contracts and projects with the consequent loss of turnover, disruptions in supply chains, particularly of raw materials and semi-finished products, energy prices and other input materials. The crisis is disrupting supply chains, affecting the exporters and the importers of Russian, </w:t>
      </w:r>
      <w:proofErr w:type="gramStart"/>
      <w:r w:rsidRPr="00D602F0">
        <w:rPr>
          <w:rFonts w:ascii="Arial" w:eastAsia="Calibri" w:hAnsi="Arial" w:cs="Arial"/>
          <w:sz w:val="20"/>
          <w:szCs w:val="20"/>
          <w:lang w:val="en-GB"/>
        </w:rPr>
        <w:t>Ukrainian</w:t>
      </w:r>
      <w:proofErr w:type="gramEnd"/>
      <w:r w:rsidRPr="00D602F0">
        <w:rPr>
          <w:rFonts w:ascii="Arial" w:eastAsia="Calibri" w:hAnsi="Arial" w:cs="Arial"/>
          <w:sz w:val="20"/>
          <w:szCs w:val="20"/>
          <w:lang w:val="en-GB"/>
        </w:rPr>
        <w:t xml:space="preserve"> and Belarusian goods and services. The negative impact of price increases is already being felt throughout the Croatian economy.</w:t>
      </w:r>
    </w:p>
    <w:p w14:paraId="309FABC8" w14:textId="77777777" w:rsidR="00F61C18" w:rsidRPr="00D602F0" w:rsidRDefault="00F61C18" w:rsidP="00F61C18">
      <w:pPr>
        <w:suppressAutoHyphens/>
        <w:spacing w:after="0" w:line="240" w:lineRule="auto"/>
        <w:jc w:val="both"/>
        <w:rPr>
          <w:rFonts w:ascii="Arial" w:eastAsia="Calibri" w:hAnsi="Arial" w:cs="Arial"/>
          <w:sz w:val="12"/>
          <w:szCs w:val="12"/>
          <w:lang w:val="en-GB"/>
        </w:rPr>
      </w:pPr>
    </w:p>
    <w:p w14:paraId="788DE0C8" w14:textId="77777777" w:rsidR="00F61C18" w:rsidRPr="00D602F0" w:rsidRDefault="00F61C18" w:rsidP="00F61C18">
      <w:pPr>
        <w:suppressAutoHyphens/>
        <w:spacing w:after="0" w:line="240" w:lineRule="exact"/>
        <w:jc w:val="both"/>
        <w:rPr>
          <w:rFonts w:ascii="Arial" w:eastAsia="Calibri" w:hAnsi="Arial" w:cs="Arial"/>
          <w:sz w:val="20"/>
          <w:szCs w:val="20"/>
          <w:lang w:val="en-GB"/>
        </w:rPr>
      </w:pPr>
      <w:r w:rsidRPr="00D602F0">
        <w:rPr>
          <w:rFonts w:ascii="Arial" w:eastAsia="Calibri" w:hAnsi="Arial" w:cs="Arial"/>
          <w:sz w:val="20"/>
          <w:szCs w:val="20"/>
          <w:lang w:val="en-GB"/>
        </w:rPr>
        <w:t>Following the above, HBOR has started a programme of support to the Croatian economy affected by the new crisis under:</w:t>
      </w:r>
    </w:p>
    <w:p w14:paraId="75F563A5"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HBOR’s aid award programme aligned with the Temporary Crisis Framework for State Aid Measures to Support the Economy after Russia's Invasion of Ukraine - sections "2.1 and 2.3",</w:t>
      </w:r>
    </w:p>
    <w:p w14:paraId="61FCAF0B"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 xml:space="preserve">Decision on the Adoption of a Temporary Crisis Measure under the Working Capital Loan Programme: Working Capital CRISIS 2022 – Measure, the implementation of which has been extended until 31 December 2023 and </w:t>
      </w:r>
    </w:p>
    <w:p w14:paraId="35D42DCF" w14:textId="77777777" w:rsidR="00F61C18" w:rsidRPr="00D602F0" w:rsidRDefault="00F61C18" w:rsidP="00F61C18">
      <w:pPr>
        <w:suppressAutoHyphens/>
        <w:spacing w:after="0" w:line="240" w:lineRule="exact"/>
        <w:ind w:left="703" w:hanging="703"/>
        <w:jc w:val="both"/>
        <w:rPr>
          <w:rFonts w:ascii="Arial" w:eastAsia="Calibri" w:hAnsi="Arial" w:cs="Arial"/>
          <w:sz w:val="20"/>
          <w:szCs w:val="20"/>
          <w:lang w:val="en-GB"/>
        </w:rPr>
      </w:pPr>
      <w:r w:rsidRPr="00D602F0">
        <w:rPr>
          <w:rFonts w:ascii="Arial" w:eastAsia="Calibri" w:hAnsi="Arial" w:cs="Arial"/>
          <w:sz w:val="20"/>
          <w:szCs w:val="20"/>
          <w:lang w:val="en-GB"/>
        </w:rPr>
        <w:t>-</w:t>
      </w:r>
      <w:r w:rsidRPr="00D602F0">
        <w:rPr>
          <w:rFonts w:ascii="Arial" w:eastAsia="Calibri" w:hAnsi="Arial" w:cs="Arial"/>
          <w:sz w:val="20"/>
          <w:szCs w:val="20"/>
          <w:lang w:val="en-GB"/>
        </w:rPr>
        <w:tab/>
        <w:t>Ordinance on the Processing of Applications for Direct Loans under the loan programme Working Capital CRISIS 2022 – Measure that includes also financing under the risk-sharing model with financial institutions.</w:t>
      </w:r>
    </w:p>
    <w:p w14:paraId="27EE3EDC" w14:textId="77777777" w:rsidR="00F61C18" w:rsidRPr="00D602F0" w:rsidRDefault="00F61C18" w:rsidP="00F61C18">
      <w:pPr>
        <w:suppressAutoHyphens/>
        <w:spacing w:after="0" w:line="240" w:lineRule="auto"/>
        <w:ind w:left="703" w:hanging="703"/>
        <w:jc w:val="both"/>
        <w:rPr>
          <w:rFonts w:ascii="Arial" w:eastAsia="Calibri" w:hAnsi="Arial" w:cs="Arial"/>
          <w:sz w:val="12"/>
          <w:szCs w:val="12"/>
          <w:lang w:val="en-GB"/>
        </w:rPr>
      </w:pPr>
    </w:p>
    <w:p w14:paraId="79EE3D88" w14:textId="77777777" w:rsidR="00F61C18" w:rsidRPr="00D602F0" w:rsidRDefault="00F61C18" w:rsidP="00F61C18">
      <w:pPr>
        <w:suppressAutoHyphens/>
        <w:spacing w:after="0" w:line="240" w:lineRule="auto"/>
        <w:jc w:val="both"/>
        <w:rPr>
          <w:rFonts w:ascii="Arial" w:eastAsia="Calibri" w:hAnsi="Arial" w:cs="Arial"/>
          <w:sz w:val="20"/>
          <w:szCs w:val="20"/>
          <w:lang w:val="en-GB"/>
        </w:rPr>
      </w:pPr>
      <w:r w:rsidRPr="00D602F0">
        <w:rPr>
          <w:rFonts w:ascii="Arial" w:eastAsia="Calibri" w:hAnsi="Arial" w:cs="Arial"/>
          <w:sz w:val="20"/>
          <w:szCs w:val="20"/>
          <w:lang w:val="en-GB"/>
        </w:rPr>
        <w:t>Although the long-term impact of this crisis on the Group’s operations is currently difficult to quantify, the HBOR Group has a high level of capitalisation and liquidity and an appropriate level of provisions for exposures. Therefore, the Management Board of HBOR estimates that the continuity of business of the HBOR Group and HBOR is beyond doubt.</w:t>
      </w:r>
    </w:p>
    <w:p w14:paraId="43BB92C7" w14:textId="77777777" w:rsidR="00F61C18" w:rsidRPr="00D602F0" w:rsidRDefault="00F61C18" w:rsidP="00F61C18">
      <w:pPr>
        <w:suppressAutoHyphens/>
        <w:spacing w:after="0" w:line="240" w:lineRule="auto"/>
        <w:jc w:val="both"/>
        <w:rPr>
          <w:rFonts w:ascii="Arial" w:eastAsia="Times New Roman" w:hAnsi="Arial" w:cs="Arial"/>
          <w:sz w:val="12"/>
          <w:szCs w:val="12"/>
          <w:lang w:val="en-GB"/>
        </w:rPr>
      </w:pPr>
    </w:p>
    <w:p w14:paraId="1E0F5633" w14:textId="77777777" w:rsidR="00F61C18" w:rsidRDefault="00F61C18" w:rsidP="00F61C18">
      <w:pPr>
        <w:spacing w:after="0" w:line="240" w:lineRule="exact"/>
        <w:jc w:val="both"/>
        <w:rPr>
          <w:rFonts w:ascii="Arial" w:eastAsia="Times New Roman" w:hAnsi="Arial" w:cs="Arial"/>
          <w:sz w:val="20"/>
          <w:szCs w:val="20"/>
          <w:lang w:val="en-GB"/>
        </w:rPr>
        <w:sectPr w:rsidR="00F61C18" w:rsidSect="00F61C18">
          <w:headerReference w:type="default" r:id="rId22"/>
          <w:pgSz w:w="11906" w:h="16838"/>
          <w:pgMar w:top="1418" w:right="1134" w:bottom="1077" w:left="1418" w:header="709" w:footer="709" w:gutter="0"/>
          <w:cols w:space="708"/>
          <w:docGrid w:linePitch="360"/>
        </w:sectPr>
      </w:pPr>
      <w:r w:rsidRPr="00D602F0">
        <w:rPr>
          <w:rFonts w:ascii="Arial" w:eastAsia="Times New Roman" w:hAnsi="Arial" w:cs="Arial"/>
          <w:sz w:val="20"/>
          <w:szCs w:val="20"/>
          <w:lang w:val="en-GB"/>
        </w:rPr>
        <w:t xml:space="preserve">HBOR Group is comprised of HBOR as the parent company and of subsidiary companies: </w:t>
      </w:r>
      <w:proofErr w:type="spellStart"/>
      <w:r w:rsidRPr="00D602F0">
        <w:rPr>
          <w:rFonts w:ascii="Arial" w:eastAsia="Times New Roman" w:hAnsi="Arial" w:cs="Arial"/>
          <w:sz w:val="20"/>
          <w:szCs w:val="20"/>
          <w:lang w:val="en-GB"/>
        </w:rPr>
        <w:t>Hrvatsko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kreditno</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osiguranje</w:t>
      </w:r>
      <w:proofErr w:type="spellEnd"/>
      <w:r w:rsidRPr="00D602F0">
        <w:rPr>
          <w:rFonts w:ascii="Arial" w:eastAsia="Times New Roman" w:hAnsi="Arial" w:cs="Arial"/>
          <w:sz w:val="20"/>
          <w:szCs w:val="20"/>
          <w:lang w:val="en-GB"/>
        </w:rPr>
        <w:t xml:space="preserve"> </w:t>
      </w:r>
      <w:proofErr w:type="spellStart"/>
      <w:r w:rsidRPr="00D602F0">
        <w:rPr>
          <w:rFonts w:ascii="Arial" w:eastAsia="Times New Roman" w:hAnsi="Arial" w:cs="Arial"/>
          <w:sz w:val="20"/>
          <w:szCs w:val="20"/>
          <w:lang w:val="en-GB"/>
        </w:rPr>
        <w:t>d.d.</w:t>
      </w:r>
      <w:proofErr w:type="spellEnd"/>
      <w:r w:rsidRPr="00D602F0">
        <w:rPr>
          <w:rFonts w:ascii="Arial" w:eastAsia="Times New Roman" w:hAnsi="Arial" w:cs="Arial"/>
          <w:sz w:val="20"/>
          <w:szCs w:val="20"/>
          <w:lang w:val="en-GB"/>
        </w:rPr>
        <w:t xml:space="preserve"> (hereinafter: HKO) and </w:t>
      </w:r>
      <w:proofErr w:type="spellStart"/>
      <w:r w:rsidRPr="00D602F0">
        <w:rPr>
          <w:rFonts w:ascii="Arial" w:eastAsia="Times New Roman" w:hAnsi="Arial" w:cs="Arial"/>
          <w:sz w:val="20"/>
          <w:szCs w:val="20"/>
          <w:lang w:val="en-GB"/>
        </w:rPr>
        <w:t>Poslovni</w:t>
      </w:r>
      <w:proofErr w:type="spellEnd"/>
      <w:r w:rsidRPr="00D602F0">
        <w:rPr>
          <w:rFonts w:ascii="Arial" w:eastAsia="Times New Roman" w:hAnsi="Arial" w:cs="Arial"/>
          <w:sz w:val="20"/>
          <w:szCs w:val="20"/>
          <w:lang w:val="en-GB"/>
        </w:rPr>
        <w:t xml:space="preserve"> info </w:t>
      </w:r>
      <w:proofErr w:type="spellStart"/>
      <w:r w:rsidRPr="00D602F0">
        <w:rPr>
          <w:rFonts w:ascii="Arial" w:eastAsia="Times New Roman" w:hAnsi="Arial" w:cs="Arial"/>
          <w:sz w:val="20"/>
          <w:szCs w:val="20"/>
          <w:lang w:val="en-GB"/>
        </w:rPr>
        <w:t>servis</w:t>
      </w:r>
      <w:proofErr w:type="spellEnd"/>
      <w:r w:rsidRPr="00D602F0">
        <w:rPr>
          <w:rFonts w:ascii="Arial" w:eastAsia="Times New Roman" w:hAnsi="Arial" w:cs="Arial"/>
          <w:sz w:val="20"/>
          <w:szCs w:val="20"/>
          <w:lang w:val="en-GB"/>
        </w:rPr>
        <w:t xml:space="preserve"> d.o.o. constituting HKO Group that </w:t>
      </w:r>
      <w:r w:rsidRPr="00900FCD">
        <w:rPr>
          <w:rFonts w:ascii="Arial" w:eastAsia="Times New Roman" w:hAnsi="Arial" w:cs="Arial"/>
          <w:sz w:val="20"/>
          <w:szCs w:val="20"/>
          <w:lang w:val="en-GB"/>
        </w:rPr>
        <w:t>represents 0.3% of</w:t>
      </w:r>
      <w:r w:rsidRPr="00D602F0">
        <w:rPr>
          <w:rFonts w:ascii="Arial" w:eastAsia="Times New Roman" w:hAnsi="Arial" w:cs="Arial"/>
          <w:sz w:val="20"/>
          <w:szCs w:val="20"/>
          <w:lang w:val="en-GB"/>
        </w:rPr>
        <w:t xml:space="preserve"> the parent company’s total assets. The Management Board of the subsidiary companies</w:t>
      </w:r>
      <w:r w:rsidRPr="00D602F0" w:rsidDel="00827531">
        <w:rPr>
          <w:rFonts w:ascii="Arial" w:eastAsia="Times New Roman" w:hAnsi="Arial" w:cs="Arial"/>
          <w:sz w:val="20"/>
          <w:szCs w:val="20"/>
          <w:lang w:val="en-GB"/>
        </w:rPr>
        <w:t xml:space="preserve"> </w:t>
      </w:r>
      <w:r w:rsidRPr="00D602F0">
        <w:rPr>
          <w:rFonts w:ascii="Arial" w:eastAsia="Times New Roman" w:hAnsi="Arial" w:cs="Arial"/>
          <w:sz w:val="20"/>
          <w:szCs w:val="20"/>
          <w:lang w:val="en-GB"/>
        </w:rPr>
        <w:t>is taking the necessary measures to reduce the negative effects of the invasion of Ukraine.</w:t>
      </w:r>
      <w:r w:rsidRPr="00F61C18">
        <w:rPr>
          <w:rFonts w:ascii="Arial" w:eastAsia="Times New Roman" w:hAnsi="Arial" w:cs="Arial"/>
          <w:sz w:val="20"/>
          <w:szCs w:val="20"/>
          <w:lang w:val="en-GB"/>
        </w:rPr>
        <w:t xml:space="preserve"> </w:t>
      </w:r>
    </w:p>
    <w:p w14:paraId="0C32C66D" w14:textId="77777777" w:rsidR="00F61C18" w:rsidRPr="00F61C18" w:rsidRDefault="00F61C18" w:rsidP="00F61C18">
      <w:pPr>
        <w:spacing w:after="0" w:line="240" w:lineRule="auto"/>
        <w:jc w:val="both"/>
        <w:rPr>
          <w:rFonts w:ascii="Arial" w:eastAsia="Times New Roman" w:hAnsi="Arial" w:cs="Arial"/>
          <w:sz w:val="20"/>
          <w:szCs w:val="20"/>
          <w:lang w:val="en-US" w:eastAsia="hr-HR"/>
        </w:rPr>
      </w:pPr>
    </w:p>
    <w:p w14:paraId="12F2FCD9" w14:textId="20AA2E57" w:rsidR="00F61C18" w:rsidRPr="004553AA" w:rsidRDefault="00F61C18" w:rsidP="004553AA">
      <w:pPr>
        <w:pStyle w:val="ListParagraph"/>
        <w:keepNext/>
        <w:numPr>
          <w:ilvl w:val="0"/>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4553AA">
        <w:rPr>
          <w:rFonts w:ascii="Arial" w:eastAsia="Times New Roman" w:hAnsi="Arial" w:cs="Arial"/>
          <w:b/>
          <w:bCs/>
          <w:sz w:val="20"/>
          <w:szCs w:val="20"/>
          <w:lang w:val="en-GB"/>
        </w:rPr>
        <w:t>Basis of Preparation of the Financial Statements</w:t>
      </w:r>
    </w:p>
    <w:p w14:paraId="2900D9A4" w14:textId="77777777" w:rsidR="004553AA" w:rsidRPr="004553AA" w:rsidRDefault="004553AA" w:rsidP="004553AA">
      <w:pPr>
        <w:pStyle w:val="ListParagraph"/>
        <w:keepNext/>
        <w:tabs>
          <w:tab w:val="left" w:pos="567"/>
        </w:tabs>
        <w:suppressAutoHyphens/>
        <w:autoSpaceDN w:val="0"/>
        <w:spacing w:after="0" w:line="240" w:lineRule="auto"/>
        <w:ind w:left="360"/>
        <w:jc w:val="both"/>
        <w:rPr>
          <w:rFonts w:ascii="Arial" w:eastAsia="Times New Roman" w:hAnsi="Arial" w:cs="Arial"/>
          <w:b/>
          <w:bCs/>
          <w:sz w:val="20"/>
          <w:szCs w:val="20"/>
          <w:lang w:val="en-GB"/>
        </w:rPr>
      </w:pPr>
    </w:p>
    <w:p w14:paraId="2960E4DD" w14:textId="0AAB8774" w:rsidR="004553AA" w:rsidRPr="004553AA" w:rsidRDefault="00F61C18" w:rsidP="004553AA">
      <w:pPr>
        <w:pStyle w:val="ListParagraph"/>
        <w:keepNext/>
        <w:numPr>
          <w:ilvl w:val="1"/>
          <w:numId w:val="6"/>
        </w:numPr>
        <w:tabs>
          <w:tab w:val="left" w:pos="567"/>
        </w:tabs>
        <w:suppressAutoHyphens/>
        <w:autoSpaceDN w:val="0"/>
        <w:spacing w:before="120" w:after="12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Statement of compliance</w:t>
      </w:r>
    </w:p>
    <w:p w14:paraId="439B5A87" w14:textId="3FCC52A9"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of the Bank and HBOR Group for the period 1 January to 31 March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have been prepared in accordance with the International Accounting Standard 34 Interim Financial Reporting. </w:t>
      </w:r>
    </w:p>
    <w:p w14:paraId="4ECE659D" w14:textId="77777777" w:rsidR="00F61C18" w:rsidRP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p>
    <w:p w14:paraId="0C900696" w14:textId="064DAD88" w:rsidR="00F61C18" w:rsidRDefault="00F61C18" w:rsidP="00F61C18">
      <w:pPr>
        <w:keepNext/>
        <w:tabs>
          <w:tab w:val="left" w:pos="567"/>
        </w:tabs>
        <w:suppressAutoHyphens/>
        <w:spacing w:after="0" w:line="240" w:lineRule="auto"/>
        <w:jc w:val="both"/>
        <w:rPr>
          <w:rFonts w:ascii="Arial" w:eastAsia="Calibri" w:hAnsi="Arial" w:cs="Arial"/>
          <w:color w:val="222222"/>
          <w:sz w:val="20"/>
          <w:szCs w:val="20"/>
          <w:lang w:val="en-US" w:eastAsia="hr-HR"/>
        </w:rPr>
      </w:pPr>
      <w:r w:rsidRPr="00F61C18">
        <w:rPr>
          <w:rFonts w:ascii="Arial" w:eastAsia="Calibri" w:hAnsi="Arial" w:cs="Arial"/>
          <w:color w:val="222222"/>
          <w:sz w:val="20"/>
          <w:szCs w:val="20"/>
          <w:lang w:val="en-US" w:eastAsia="hr-HR"/>
        </w:rPr>
        <w:t>The Condensed Interim Financial Statements for the period from 1 January to 31 March 202</w:t>
      </w:r>
      <w:r>
        <w:rPr>
          <w:rFonts w:ascii="Arial" w:eastAsia="Calibri" w:hAnsi="Arial" w:cs="Arial"/>
          <w:color w:val="222222"/>
          <w:sz w:val="20"/>
          <w:szCs w:val="20"/>
          <w:lang w:val="en-US" w:eastAsia="hr-HR"/>
        </w:rPr>
        <w:t>3</w:t>
      </w:r>
      <w:r w:rsidRPr="00F61C18">
        <w:rPr>
          <w:rFonts w:ascii="Arial" w:eastAsia="Calibri" w:hAnsi="Arial" w:cs="Arial"/>
          <w:color w:val="222222"/>
          <w:sz w:val="20"/>
          <w:szCs w:val="20"/>
          <w:lang w:val="en-US" w:eastAsia="hr-HR"/>
        </w:rPr>
        <w:t xml:space="preserve"> do not include all information and disclosures that are required in the annual financial statements and should be read in combination with the annual financial statements of the HBOR Group for the year ended 31 December 202</w:t>
      </w:r>
      <w:r>
        <w:rPr>
          <w:rFonts w:ascii="Arial" w:eastAsia="Calibri" w:hAnsi="Arial" w:cs="Arial"/>
          <w:color w:val="222222"/>
          <w:sz w:val="20"/>
          <w:szCs w:val="20"/>
          <w:lang w:val="en-US" w:eastAsia="hr-HR"/>
        </w:rPr>
        <w:t>2</w:t>
      </w:r>
      <w:r w:rsidRPr="00F61C18">
        <w:rPr>
          <w:rFonts w:ascii="Arial" w:eastAsia="Calibri" w:hAnsi="Arial" w:cs="Arial"/>
          <w:color w:val="222222"/>
          <w:sz w:val="20"/>
          <w:szCs w:val="20"/>
          <w:lang w:val="en-US" w:eastAsia="hr-HR"/>
        </w:rPr>
        <w:t>.</w:t>
      </w:r>
    </w:p>
    <w:p w14:paraId="52C6FB17" w14:textId="77777777" w:rsidR="00D843D4" w:rsidRPr="004553AA" w:rsidRDefault="00D843D4" w:rsidP="004553AA">
      <w:pPr>
        <w:keepNext/>
        <w:tabs>
          <w:tab w:val="left" w:pos="567"/>
        </w:tabs>
        <w:suppressAutoHyphens/>
        <w:autoSpaceDN w:val="0"/>
        <w:spacing w:after="0" w:line="240" w:lineRule="auto"/>
        <w:jc w:val="both"/>
        <w:rPr>
          <w:rFonts w:ascii="Arial" w:eastAsia="Times New Roman" w:hAnsi="Arial" w:cs="Arial"/>
          <w:b/>
          <w:bCs/>
          <w:sz w:val="20"/>
          <w:szCs w:val="20"/>
          <w:lang w:val="en-GB"/>
        </w:rPr>
      </w:pPr>
    </w:p>
    <w:p w14:paraId="0C5971B3" w14:textId="2FB52130" w:rsidR="00F61C18" w:rsidRPr="00F61C18" w:rsidRDefault="00F61C18" w:rsidP="00F61C18">
      <w:pPr>
        <w:pStyle w:val="ListParagraph"/>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Measurement</w:t>
      </w:r>
    </w:p>
    <w:p w14:paraId="5E6BA54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
          <w:bCs/>
          <w:sz w:val="20"/>
          <w:szCs w:val="20"/>
          <w:highlight w:val="yellow"/>
          <w:lang w:val="en-GB"/>
        </w:rPr>
      </w:pPr>
    </w:p>
    <w:p w14:paraId="62AFCEE2" w14:textId="77777777" w:rsidR="00F61C18" w:rsidRPr="00F61C18" w:rsidRDefault="00F61C18" w:rsidP="00F61C18">
      <w:pPr>
        <w:keepNext/>
        <w:tabs>
          <w:tab w:val="left" w:pos="567"/>
        </w:tabs>
        <w:suppressAutoHyphens/>
        <w:spacing w:after="0" w:line="240" w:lineRule="auto"/>
        <w:jc w:val="both"/>
        <w:rPr>
          <w:rFonts w:ascii="Arial" w:eastAsia="Times New Roman" w:hAnsi="Arial" w:cs="Arial"/>
          <w:bCs/>
          <w:sz w:val="20"/>
          <w:szCs w:val="20"/>
          <w:lang w:val="en-GB"/>
        </w:rPr>
      </w:pPr>
      <w:r w:rsidRPr="00F61C18">
        <w:rPr>
          <w:rFonts w:ascii="Arial" w:eastAsia="Times New Roman" w:hAnsi="Arial" w:cs="Arial"/>
          <w:bCs/>
          <w:sz w:val="20"/>
          <w:szCs w:val="20"/>
          <w:lang w:val="en-GB"/>
        </w:rPr>
        <w:t>The financial statements are prepared on the fair value basis for financial assets and liabilities at fair value through profit or loss and financial assets at fair value through other comprehensive income. Other financial assets and liabilities, and non-financial assets and liabilities, are stated at amortised or historical cost.</w:t>
      </w:r>
    </w:p>
    <w:p w14:paraId="0DA0A240"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p>
    <w:p w14:paraId="667D252C" w14:textId="77777777" w:rsidR="00F61C18" w:rsidRPr="00F61C18" w:rsidRDefault="00F61C18" w:rsidP="00F61C18">
      <w:pPr>
        <w:keepNext/>
        <w:suppressAutoHyphens/>
        <w:spacing w:after="0" w:line="240" w:lineRule="auto"/>
        <w:jc w:val="both"/>
        <w:rPr>
          <w:rFonts w:ascii="Arial" w:eastAsia="Times New Roman" w:hAnsi="Arial" w:cs="Arial"/>
          <w:sz w:val="20"/>
          <w:szCs w:val="20"/>
          <w:lang w:val="en-GB"/>
        </w:rPr>
      </w:pPr>
      <w:r w:rsidRPr="00F61C18">
        <w:rPr>
          <w:rFonts w:ascii="Arial" w:eastAsia="Times New Roman" w:hAnsi="Arial" w:cs="Arial"/>
          <w:sz w:val="20"/>
          <w:szCs w:val="20"/>
          <w:lang w:val="en-GB"/>
        </w:rPr>
        <w:t>The financial statements are prepared on an accrual and a going concern basis.</w:t>
      </w:r>
    </w:p>
    <w:p w14:paraId="6A080477" w14:textId="77777777" w:rsidR="00F61C18" w:rsidRPr="00F61C18" w:rsidRDefault="00F61C18" w:rsidP="00F61C18">
      <w:pPr>
        <w:keepNext/>
        <w:tabs>
          <w:tab w:val="left" w:pos="567"/>
        </w:tabs>
        <w:suppressAutoHyphens/>
        <w:spacing w:after="0" w:line="240" w:lineRule="auto"/>
        <w:ind w:left="360"/>
        <w:jc w:val="both"/>
        <w:rPr>
          <w:rFonts w:ascii="Arial" w:eastAsia="Times New Roman" w:hAnsi="Arial" w:cs="Arial"/>
          <w:b/>
          <w:bCs/>
          <w:sz w:val="20"/>
          <w:szCs w:val="20"/>
          <w:highlight w:val="yellow"/>
          <w:lang w:val="en-GB"/>
        </w:rPr>
      </w:pPr>
    </w:p>
    <w:p w14:paraId="50A03042" w14:textId="77777777" w:rsidR="00F61C18" w:rsidRPr="00D602F0" w:rsidRDefault="00F61C18" w:rsidP="00F61C18">
      <w:pPr>
        <w:keepNext/>
        <w:numPr>
          <w:ilvl w:val="1"/>
          <w:numId w:val="6"/>
        </w:numPr>
        <w:tabs>
          <w:tab w:val="left" w:pos="567"/>
        </w:tabs>
        <w:suppressAutoHyphens/>
        <w:autoSpaceDN w:val="0"/>
        <w:spacing w:after="0" w:line="240" w:lineRule="auto"/>
        <w:jc w:val="both"/>
        <w:rPr>
          <w:rFonts w:ascii="Arial" w:eastAsia="Times New Roman" w:hAnsi="Arial" w:cs="Arial"/>
          <w:b/>
          <w:bCs/>
          <w:sz w:val="20"/>
          <w:szCs w:val="20"/>
          <w:lang w:val="en-GB"/>
        </w:rPr>
      </w:pPr>
      <w:r w:rsidRPr="00D602F0">
        <w:rPr>
          <w:rFonts w:ascii="Arial" w:eastAsia="Times New Roman" w:hAnsi="Arial" w:cs="Arial"/>
          <w:b/>
          <w:bCs/>
          <w:sz w:val="20"/>
          <w:szCs w:val="20"/>
          <w:lang w:val="en-GB"/>
        </w:rPr>
        <w:t xml:space="preserve">Functional </w:t>
      </w:r>
      <w:bookmarkStart w:id="247" w:name="_Hlk129782575"/>
      <w:r w:rsidRPr="00D602F0">
        <w:rPr>
          <w:rFonts w:ascii="Arial" w:eastAsia="Times New Roman" w:hAnsi="Arial" w:cs="Arial"/>
          <w:b/>
          <w:bCs/>
          <w:sz w:val="20"/>
          <w:szCs w:val="20"/>
          <w:lang w:val="en-GB"/>
        </w:rPr>
        <w:t xml:space="preserve">and presentation </w:t>
      </w:r>
      <w:bookmarkEnd w:id="247"/>
      <w:r w:rsidRPr="00D602F0">
        <w:rPr>
          <w:rFonts w:ascii="Arial" w:eastAsia="Times New Roman" w:hAnsi="Arial" w:cs="Arial"/>
          <w:b/>
          <w:bCs/>
          <w:sz w:val="20"/>
          <w:szCs w:val="20"/>
          <w:lang w:val="en-GB"/>
        </w:rPr>
        <w:t>currency</w:t>
      </w:r>
    </w:p>
    <w:p w14:paraId="2C682473" w14:textId="77777777" w:rsidR="00F61C18" w:rsidRPr="00D602F0" w:rsidRDefault="00F61C18" w:rsidP="00F61C18">
      <w:pPr>
        <w:keepNext/>
        <w:tabs>
          <w:tab w:val="left" w:pos="567"/>
        </w:tabs>
        <w:suppressAutoHyphens/>
        <w:spacing w:after="0" w:line="240" w:lineRule="auto"/>
        <w:jc w:val="both"/>
        <w:rPr>
          <w:rFonts w:ascii="Arial" w:eastAsia="Times New Roman" w:hAnsi="Arial" w:cs="Arial"/>
          <w:b/>
          <w:bCs/>
          <w:sz w:val="20"/>
          <w:szCs w:val="20"/>
          <w:lang w:val="en-GB"/>
        </w:rPr>
      </w:pPr>
    </w:p>
    <w:p w14:paraId="09011EA4" w14:textId="6801ED80" w:rsidR="00F61C18" w:rsidRDefault="00F61C18" w:rsidP="00673E7F">
      <w:pPr>
        <w:keepNext/>
        <w:tabs>
          <w:tab w:val="left" w:pos="567"/>
        </w:tabs>
        <w:suppressAutoHyphens/>
        <w:spacing w:after="0" w:line="240" w:lineRule="auto"/>
        <w:jc w:val="both"/>
        <w:rPr>
          <w:rFonts w:ascii="Arial" w:eastAsia="Times New Roman" w:hAnsi="Arial" w:cs="Arial"/>
          <w:bCs/>
          <w:sz w:val="20"/>
          <w:szCs w:val="20"/>
          <w:lang w:val="en-GB"/>
        </w:rPr>
      </w:pPr>
      <w:bookmarkStart w:id="248" w:name="_Hlk135042680"/>
      <w:bookmarkStart w:id="249" w:name="_Hlk135043227"/>
      <w:r w:rsidRPr="00D602F0">
        <w:rPr>
          <w:rFonts w:ascii="Arial" w:eastAsia="Times New Roman" w:hAnsi="Arial" w:cs="Arial"/>
          <w:bCs/>
          <w:sz w:val="20"/>
          <w:szCs w:val="20"/>
          <w:lang w:val="en-GB"/>
        </w:rPr>
        <w:t xml:space="preserve">These financial statements of the Bank and the Group are presented in </w:t>
      </w:r>
      <w:r w:rsidR="00A277D5" w:rsidRPr="00D602F0">
        <w:rPr>
          <w:rFonts w:ascii="Arial" w:eastAsia="Times New Roman" w:hAnsi="Arial" w:cs="Arial"/>
          <w:bCs/>
          <w:sz w:val="20"/>
          <w:szCs w:val="20"/>
          <w:lang w:val="en-GB"/>
        </w:rPr>
        <w:t>Euro</w:t>
      </w:r>
      <w:r w:rsidRPr="00D602F0">
        <w:rPr>
          <w:rFonts w:ascii="Arial" w:eastAsia="Times New Roman" w:hAnsi="Arial" w:cs="Arial"/>
          <w:bCs/>
          <w:sz w:val="20"/>
          <w:szCs w:val="20"/>
          <w:lang w:val="en-GB"/>
        </w:rPr>
        <w:t xml:space="preserve"> (</w:t>
      </w:r>
      <w:r w:rsidR="00A277D5" w:rsidRPr="00D602F0">
        <w:rPr>
          <w:rFonts w:ascii="Arial" w:eastAsia="Times New Roman" w:hAnsi="Arial" w:cs="Arial"/>
          <w:bCs/>
          <w:sz w:val="20"/>
          <w:szCs w:val="20"/>
          <w:lang w:val="en-GB"/>
        </w:rPr>
        <w:t>EUR</w:t>
      </w:r>
      <w:r w:rsidRPr="00D602F0">
        <w:rPr>
          <w:rFonts w:ascii="Arial" w:eastAsia="Times New Roman" w:hAnsi="Arial" w:cs="Arial"/>
          <w:bCs/>
          <w:sz w:val="20"/>
          <w:szCs w:val="20"/>
          <w:lang w:val="en-GB"/>
        </w:rPr>
        <w:t>), the Bank’s</w:t>
      </w:r>
      <w:r w:rsidR="00673E7F" w:rsidRPr="00D602F0">
        <w:rPr>
          <w:rFonts w:ascii="Arial" w:eastAsia="Times New Roman" w:hAnsi="Arial" w:cs="Arial"/>
          <w:bCs/>
          <w:sz w:val="20"/>
          <w:szCs w:val="20"/>
          <w:lang w:val="en-GB"/>
        </w:rPr>
        <w:t xml:space="preserve"> and the Group’s</w:t>
      </w:r>
      <w:r w:rsidRPr="00D602F0">
        <w:rPr>
          <w:rFonts w:ascii="Arial" w:eastAsia="Times New Roman" w:hAnsi="Arial" w:cs="Arial"/>
          <w:bCs/>
          <w:sz w:val="20"/>
          <w:szCs w:val="20"/>
          <w:lang w:val="en-GB"/>
        </w:rPr>
        <w:t xml:space="preserve"> functional and presentation currency. </w:t>
      </w:r>
      <w:bookmarkEnd w:id="248"/>
      <w:r w:rsidRPr="00D602F0">
        <w:rPr>
          <w:rFonts w:ascii="Arial" w:eastAsia="Times New Roman" w:hAnsi="Arial" w:cs="Arial"/>
          <w:bCs/>
          <w:sz w:val="20"/>
          <w:szCs w:val="20"/>
          <w:lang w:val="en-GB"/>
        </w:rPr>
        <w:t xml:space="preserve">All amounts have been rounded to the nearest thousand, </w:t>
      </w:r>
      <w:r w:rsidR="00227C65">
        <w:rPr>
          <w:rFonts w:ascii="Arial" w:eastAsia="Times New Roman" w:hAnsi="Arial" w:cs="Arial"/>
          <w:bCs/>
          <w:sz w:val="20"/>
          <w:szCs w:val="20"/>
          <w:lang w:val="en-GB"/>
        </w:rPr>
        <w:t>unless</w:t>
      </w:r>
      <w:r w:rsidRPr="00A904F5">
        <w:rPr>
          <w:rFonts w:ascii="Arial" w:eastAsia="Times New Roman" w:hAnsi="Arial" w:cs="Arial"/>
          <w:bCs/>
          <w:sz w:val="20"/>
          <w:szCs w:val="20"/>
          <w:lang w:val="en-GB"/>
        </w:rPr>
        <w:t xml:space="preserve"> otherwise indicated.</w:t>
      </w:r>
    </w:p>
    <w:p w14:paraId="5D9D1401" w14:textId="7E2860AD" w:rsidR="00673E7F" w:rsidRDefault="00673E7F" w:rsidP="00673E7F">
      <w:pPr>
        <w:keepNext/>
        <w:tabs>
          <w:tab w:val="left" w:pos="567"/>
        </w:tabs>
        <w:suppressAutoHyphens/>
        <w:spacing w:after="0" w:line="240" w:lineRule="auto"/>
        <w:jc w:val="both"/>
        <w:rPr>
          <w:rFonts w:ascii="Arial" w:eastAsia="Times New Roman" w:hAnsi="Arial" w:cs="Arial"/>
          <w:bCs/>
          <w:sz w:val="20"/>
          <w:szCs w:val="20"/>
          <w:lang w:val="en-GB"/>
        </w:rPr>
      </w:pPr>
    </w:p>
    <w:p w14:paraId="6E3D13E6" w14:textId="77777777" w:rsidR="00673E7F" w:rsidRPr="00CB1033" w:rsidRDefault="00673E7F" w:rsidP="00673E7F">
      <w:pPr>
        <w:jc w:val="both"/>
        <w:rPr>
          <w:rFonts w:ascii="Arial" w:hAnsi="Arial" w:cs="Arial"/>
          <w:sz w:val="20"/>
          <w:szCs w:val="20"/>
        </w:rPr>
      </w:pPr>
      <w:r w:rsidRPr="00CB1033">
        <w:rPr>
          <w:rFonts w:ascii="Arial" w:hAnsi="Arial" w:cs="Arial"/>
          <w:sz w:val="20"/>
          <w:szCs w:val="20"/>
        </w:rPr>
        <w:t>The Euro became the functional and presentation currency of HBOR and the HBOR Group on 1 January 2023. In previous years, HBOR’s and the Group's financial statements were presented in Croatian kuna (HRK).</w:t>
      </w:r>
    </w:p>
    <w:p w14:paraId="38314715" w14:textId="56DA042D" w:rsidR="00673E7F" w:rsidRDefault="00673E7F" w:rsidP="00673E7F">
      <w:pPr>
        <w:spacing w:after="0" w:line="240" w:lineRule="auto"/>
        <w:jc w:val="both"/>
        <w:rPr>
          <w:rFonts w:ascii="Arial" w:hAnsi="Arial" w:cs="Arial"/>
          <w:sz w:val="20"/>
          <w:szCs w:val="20"/>
        </w:rPr>
      </w:pPr>
      <w:r w:rsidRPr="00CB1033">
        <w:rPr>
          <w:rFonts w:ascii="Arial" w:hAnsi="Arial" w:cs="Arial"/>
          <w:sz w:val="20"/>
          <w:szCs w:val="20"/>
        </w:rPr>
        <w:t xml:space="preserve">Comparative data for previous years were converted from Croatian kunas to Euros using the official conversion rate, which was set at </w:t>
      </w:r>
      <w:r w:rsidR="00227C65">
        <w:rPr>
          <w:rFonts w:ascii="Arial" w:hAnsi="Arial" w:cs="Arial"/>
          <w:sz w:val="20"/>
          <w:szCs w:val="20"/>
        </w:rPr>
        <w:t xml:space="preserve">HRK </w:t>
      </w:r>
      <w:r w:rsidRPr="00CB1033">
        <w:rPr>
          <w:rFonts w:ascii="Arial" w:hAnsi="Arial" w:cs="Arial"/>
          <w:sz w:val="20"/>
          <w:szCs w:val="20"/>
        </w:rPr>
        <w:t xml:space="preserve">7.5345 for </w:t>
      </w:r>
      <w:r w:rsidR="00227C65">
        <w:rPr>
          <w:rFonts w:ascii="Arial" w:hAnsi="Arial" w:cs="Arial"/>
          <w:sz w:val="20"/>
          <w:szCs w:val="20"/>
        </w:rPr>
        <w:t xml:space="preserve">EUR </w:t>
      </w:r>
      <w:r w:rsidRPr="00CB1033">
        <w:rPr>
          <w:rFonts w:ascii="Arial" w:hAnsi="Arial" w:cs="Arial"/>
          <w:sz w:val="20"/>
          <w:szCs w:val="20"/>
        </w:rPr>
        <w:t>1.</w:t>
      </w:r>
    </w:p>
    <w:bookmarkEnd w:id="249"/>
    <w:p w14:paraId="07574DDF" w14:textId="77777777" w:rsidR="00673E7F" w:rsidRPr="00CB1033" w:rsidRDefault="00673E7F" w:rsidP="00D602F0">
      <w:pPr>
        <w:spacing w:after="0" w:line="240" w:lineRule="auto"/>
        <w:jc w:val="both"/>
        <w:rPr>
          <w:rFonts w:ascii="Arial" w:hAnsi="Arial" w:cs="Arial"/>
          <w:sz w:val="20"/>
          <w:szCs w:val="20"/>
        </w:rPr>
      </w:pPr>
    </w:p>
    <w:p w14:paraId="0B013F57" w14:textId="77777777" w:rsidR="00F61C18" w:rsidRPr="00F61C18" w:rsidRDefault="00F61C18" w:rsidP="00F61C18">
      <w:pPr>
        <w:keepNext/>
        <w:tabs>
          <w:tab w:val="left" w:pos="567"/>
        </w:tabs>
        <w:spacing w:after="0" w:line="240" w:lineRule="auto"/>
        <w:jc w:val="both"/>
        <w:rPr>
          <w:rFonts w:ascii="Arial" w:eastAsia="Times New Roman" w:hAnsi="Arial" w:cs="Arial"/>
          <w:b/>
          <w:bCs/>
          <w:sz w:val="20"/>
          <w:szCs w:val="20"/>
          <w:lang w:val="en-GB"/>
        </w:rPr>
      </w:pPr>
      <w:r w:rsidRPr="00F61C18">
        <w:rPr>
          <w:rFonts w:ascii="Arial" w:eastAsia="Times New Roman" w:hAnsi="Arial" w:cs="Arial"/>
          <w:b/>
          <w:bCs/>
          <w:sz w:val="20"/>
          <w:szCs w:val="20"/>
          <w:lang w:val="en-GB"/>
        </w:rPr>
        <w:t>3. Use of judgements and estimates</w:t>
      </w:r>
    </w:p>
    <w:p w14:paraId="49E7A434" w14:textId="77777777" w:rsidR="00F61C18" w:rsidRPr="00F61C18" w:rsidRDefault="00F61C18" w:rsidP="00F61C18">
      <w:pPr>
        <w:spacing w:after="0" w:line="240" w:lineRule="auto"/>
        <w:jc w:val="both"/>
        <w:rPr>
          <w:rFonts w:ascii="Arial" w:eastAsia="Times New Roman" w:hAnsi="Arial" w:cs="Arial"/>
          <w:noProof/>
          <w:sz w:val="20"/>
          <w:szCs w:val="20"/>
          <w:lang w:val="en-GB"/>
        </w:rPr>
      </w:pPr>
    </w:p>
    <w:p w14:paraId="56933030" w14:textId="5495B94D" w:rsidR="00F61C18" w:rsidRDefault="00F61C18" w:rsidP="00F61C18">
      <w:pPr>
        <w:suppressAutoHyphens/>
        <w:spacing w:after="0" w:line="240" w:lineRule="auto"/>
        <w:jc w:val="both"/>
        <w:rPr>
          <w:rFonts w:ascii="Arial" w:eastAsia="Times New Roman" w:hAnsi="Arial" w:cs="Arial"/>
          <w:noProof/>
          <w:color w:val="222222"/>
          <w:sz w:val="20"/>
          <w:szCs w:val="20"/>
          <w:lang w:val="en-GB" w:eastAsia="hr-HR"/>
        </w:rPr>
      </w:pPr>
      <w:r w:rsidRPr="00F61C18">
        <w:rPr>
          <w:rFonts w:ascii="Arial" w:eastAsia="Times New Roman" w:hAnsi="Arial" w:cs="Arial"/>
          <w:noProof/>
          <w:sz w:val="20"/>
          <w:szCs w:val="20"/>
          <w:lang w:val="en-GB"/>
        </w:rPr>
        <w:t xml:space="preserve">For the preparation of financial statements in accordance with IFRSs, the Management Board is required to </w:t>
      </w:r>
      <w:bookmarkStart w:id="250" w:name="_Hlk35348847"/>
      <w:r w:rsidRPr="00F61C18">
        <w:rPr>
          <w:rFonts w:ascii="Arial" w:eastAsia="Times New Roman" w:hAnsi="Arial" w:cs="Arial"/>
          <w:noProof/>
          <w:sz w:val="20"/>
          <w:szCs w:val="20"/>
          <w:lang w:val="en-GB"/>
        </w:rPr>
        <w:t xml:space="preserve">give estimations </w:t>
      </w:r>
      <w:bookmarkEnd w:id="250"/>
      <w:r w:rsidRPr="00F61C18">
        <w:rPr>
          <w:rFonts w:ascii="Arial" w:eastAsia="Times New Roman" w:hAnsi="Arial" w:cs="Arial"/>
          <w:noProof/>
          <w:sz w:val="20"/>
          <w:szCs w:val="20"/>
          <w:lang w:val="en-GB"/>
        </w:rPr>
        <w:t xml:space="preserve">and make assumptions that influence the reported balances of assets and liabilities and to disclose contingent assets and liabilities at the date of financial statements, and present income and expense for the reporting period. </w:t>
      </w:r>
      <w:r w:rsidRPr="00F61C18">
        <w:rPr>
          <w:rFonts w:ascii="Arial" w:eastAsia="Times New Roman" w:hAnsi="Arial" w:cs="Arial"/>
          <w:noProof/>
          <w:color w:val="222222"/>
          <w:sz w:val="20"/>
          <w:szCs w:val="20"/>
          <w:lang w:val="en-GB" w:eastAsia="hr-HR"/>
        </w:rPr>
        <w:t>Estimations and related assumptions are based on historical experience and various other factors that are considered to be reasonable in the given circumstances and with available information as of the date of preparation of the financial statements, which together form the basis for estimating the carrying amount of assets and liabilities that cannot be easily identified from other sources. Actual results may differ from these estimations. Estimations and related assumptions are continuously reviewed. Changes in accounting estimates are recognised in the period in which the estimate is changed if the change affects only that period, or in the period of change or future periods if the change affects the current and future periods.</w:t>
      </w:r>
    </w:p>
    <w:p w14:paraId="0EF290B9" w14:textId="0AA6C335" w:rsidR="00D843D4" w:rsidRDefault="00D843D4" w:rsidP="00F61C18">
      <w:pPr>
        <w:suppressAutoHyphens/>
        <w:spacing w:after="0" w:line="240" w:lineRule="auto"/>
        <w:jc w:val="both"/>
        <w:rPr>
          <w:rFonts w:ascii="Arial" w:eastAsia="Times New Roman" w:hAnsi="Arial" w:cs="Arial"/>
          <w:noProof/>
          <w:color w:val="222222"/>
          <w:sz w:val="20"/>
          <w:szCs w:val="20"/>
          <w:lang w:val="en-GB" w:eastAsia="hr-HR"/>
        </w:rPr>
      </w:pPr>
    </w:p>
    <w:p w14:paraId="3A9B6BFF" w14:textId="053CCF6C" w:rsidR="00D843D4" w:rsidRPr="00F61C18" w:rsidRDefault="00D843D4" w:rsidP="00F61C18">
      <w:pPr>
        <w:suppressAutoHyphens/>
        <w:spacing w:after="0" w:line="240" w:lineRule="auto"/>
        <w:jc w:val="both"/>
        <w:rPr>
          <w:rFonts w:ascii="Arial" w:eastAsia="Times New Roman" w:hAnsi="Arial" w:cs="Arial"/>
          <w:noProof/>
          <w:color w:val="222222"/>
          <w:sz w:val="20"/>
          <w:szCs w:val="20"/>
          <w:lang w:val="en-GB" w:eastAsia="hr-HR"/>
        </w:rPr>
      </w:pPr>
      <w:r w:rsidRPr="00D843D4">
        <w:rPr>
          <w:rFonts w:ascii="Arial" w:eastAsia="Times New Roman" w:hAnsi="Arial" w:cs="Arial"/>
          <w:noProof/>
          <w:color w:val="222222"/>
          <w:sz w:val="20"/>
          <w:szCs w:val="20"/>
          <w:lang w:val="en-GB" w:eastAsia="hr-HR"/>
        </w:rPr>
        <w:t>Significant accounting judgements and estimates were the same as those described in the last annual financial statements.</w:t>
      </w:r>
    </w:p>
    <w:p w14:paraId="08EE2659" w14:textId="77777777" w:rsidR="00D843D4" w:rsidRDefault="00D843D4" w:rsidP="00F61C18">
      <w:pPr>
        <w:spacing w:after="0" w:line="240" w:lineRule="exact"/>
        <w:jc w:val="both"/>
        <w:rPr>
          <w:rFonts w:ascii="Arial" w:hAnsi="Arial" w:cs="Arial"/>
          <w:iCs/>
          <w:noProof/>
          <w:color w:val="000000" w:themeColor="text1"/>
          <w:sz w:val="20"/>
          <w:szCs w:val="20"/>
          <w:lang w:val="en-US"/>
        </w:rPr>
        <w:sectPr w:rsidR="00D843D4" w:rsidSect="00F61C18">
          <w:pgSz w:w="11906" w:h="16838"/>
          <w:pgMar w:top="1418" w:right="1134" w:bottom="1077" w:left="1418" w:header="709" w:footer="709" w:gutter="0"/>
          <w:cols w:space="708"/>
          <w:docGrid w:linePitch="360"/>
        </w:sectPr>
      </w:pPr>
    </w:p>
    <w:p w14:paraId="16AB0634"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3A19C731" w14:textId="3E524BA8" w:rsidR="00D843D4" w:rsidRPr="00D843D4" w:rsidRDefault="00D843D4" w:rsidP="00D843D4">
      <w:pPr>
        <w:pStyle w:val="ListParagraph"/>
        <w:numPr>
          <w:ilvl w:val="0"/>
          <w:numId w:val="9"/>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p>
    <w:p w14:paraId="49C19A10" w14:textId="4CDB55BE" w:rsid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p>
    <w:p w14:paraId="157538A9" w14:textId="5EF9DC9D"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p>
    <w:p w14:paraId="171CDDBB" w14:textId="77777777" w:rsid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p>
    <w:p w14:paraId="23402A89" w14:textId="0DABE92B" w:rsidR="00D843D4" w:rsidRPr="00D843D4" w:rsidRDefault="00D843D4" w:rsidP="00D843D4">
      <w:pPr>
        <w:suppressAutoHyphens/>
        <w:spacing w:after="0" w:line="240" w:lineRule="auto"/>
        <w:ind w:left="425" w:hanging="425"/>
        <w:jc w:val="both"/>
        <w:rPr>
          <w:rFonts w:ascii="Arial" w:eastAsia="Times New Roman" w:hAnsi="Arial" w:cs="Arial"/>
          <w:b/>
          <w:bCs/>
          <w:i/>
          <w:iCs/>
          <w:color w:val="000000" w:themeColor="text1"/>
          <w:sz w:val="20"/>
          <w:szCs w:val="20"/>
          <w:lang w:val="en-US"/>
        </w:rPr>
      </w:pPr>
      <w:r w:rsidRPr="00D843D4">
        <w:rPr>
          <w:rFonts w:ascii="Arial" w:eastAsia="Times New Roman" w:hAnsi="Arial" w:cs="Arial"/>
          <w:b/>
          <w:bCs/>
          <w:i/>
          <w:iCs/>
          <w:color w:val="000000" w:themeColor="text1"/>
          <w:sz w:val="20"/>
          <w:szCs w:val="20"/>
          <w:lang w:val="en-US"/>
        </w:rPr>
        <w:t>First application of new and amendments to existing standards in force in the current reporting period</w:t>
      </w:r>
    </w:p>
    <w:p w14:paraId="6FAC91A0" w14:textId="77777777" w:rsidR="00D843D4" w:rsidRPr="00D843D4" w:rsidRDefault="00D843D4" w:rsidP="00D843D4">
      <w:pPr>
        <w:suppressAutoHyphens/>
        <w:spacing w:after="0" w:line="240" w:lineRule="auto"/>
        <w:ind w:left="425" w:hanging="425"/>
        <w:jc w:val="both"/>
        <w:rPr>
          <w:rFonts w:ascii="Arial" w:eastAsia="Calibri" w:hAnsi="Arial" w:cs="Arial"/>
          <w:b/>
          <w:bCs/>
          <w:i/>
          <w:iCs/>
          <w:color w:val="000000" w:themeColor="text1"/>
          <w:sz w:val="20"/>
          <w:szCs w:val="20"/>
          <w:lang w:val="en-US"/>
        </w:rPr>
      </w:pPr>
    </w:p>
    <w:p w14:paraId="4A5B8862" w14:textId="3087F401" w:rsidR="00D843D4" w:rsidRDefault="00D843D4" w:rsidP="00D843D4">
      <w:pPr>
        <w:suppressAutoHyphens/>
        <w:spacing w:after="0" w:line="240" w:lineRule="auto"/>
        <w:jc w:val="both"/>
        <w:rPr>
          <w:rFonts w:ascii="Arial" w:eastAsia="Calibri" w:hAnsi="Arial" w:cs="Arial"/>
          <w:color w:val="000000" w:themeColor="text1"/>
          <w:sz w:val="20"/>
          <w:szCs w:val="20"/>
          <w:lang w:val="en-US" w:eastAsia="hr-HR"/>
        </w:rPr>
      </w:pPr>
      <w:r w:rsidRPr="00D602F0">
        <w:rPr>
          <w:rFonts w:ascii="Arial" w:eastAsia="Times New Roman" w:hAnsi="Arial" w:cs="Arial"/>
          <w:color w:val="000000" w:themeColor="text1"/>
          <w:sz w:val="20"/>
          <w:szCs w:val="20"/>
          <w:lang w:val="pl-PL"/>
        </w:rPr>
        <w:t>In the current reporting period, the following amendments to existing standards</w:t>
      </w:r>
      <w:r w:rsidRPr="00D602F0">
        <w:rPr>
          <w:rFonts w:ascii="Arial" w:eastAsia="Times New Roman" w:hAnsi="Arial" w:cs="Arial"/>
          <w:color w:val="000000" w:themeColor="text1"/>
          <w:sz w:val="20"/>
          <w:szCs w:val="20"/>
          <w:lang w:val="en-US"/>
        </w:rPr>
        <w:t xml:space="preserve"> are in force, published</w:t>
      </w:r>
      <w:r w:rsidRPr="00D602F0">
        <w:rPr>
          <w:rFonts w:ascii="Arial" w:eastAsia="Times New Roman" w:hAnsi="Arial" w:cs="Arial"/>
          <w:color w:val="000000" w:themeColor="text1"/>
          <w:sz w:val="20"/>
          <w:szCs w:val="20"/>
          <w:lang w:val="pl-PL"/>
        </w:rPr>
        <w:t xml:space="preserve"> by the International Accounting Standards Board (“IASB”) and adopted by the European Union</w:t>
      </w:r>
      <w:r w:rsidRPr="00D602F0">
        <w:rPr>
          <w:rFonts w:ascii="Arial" w:eastAsia="Times New Roman" w:hAnsi="Arial" w:cs="Arial"/>
          <w:color w:val="000000" w:themeColor="text1"/>
          <w:sz w:val="20"/>
          <w:szCs w:val="20"/>
          <w:lang w:val="en-US"/>
        </w:rPr>
        <w:t>:</w:t>
      </w:r>
      <w:r w:rsidRPr="00D602F0" w:rsidDel="003F6AB0">
        <w:rPr>
          <w:rFonts w:ascii="Arial" w:eastAsia="Calibri" w:hAnsi="Arial" w:cs="Arial"/>
          <w:color w:val="000000" w:themeColor="text1"/>
          <w:sz w:val="20"/>
          <w:szCs w:val="20"/>
          <w:lang w:val="en-US" w:eastAsia="hr-HR"/>
        </w:rPr>
        <w:t xml:space="preserve"> </w:t>
      </w:r>
    </w:p>
    <w:p w14:paraId="6AA88E19" w14:textId="77777777" w:rsidR="00A94CBE" w:rsidRPr="00D602F0" w:rsidRDefault="00A94CBE" w:rsidP="00D843D4">
      <w:pPr>
        <w:suppressAutoHyphens/>
        <w:spacing w:after="0" w:line="240" w:lineRule="auto"/>
        <w:jc w:val="both"/>
        <w:rPr>
          <w:rFonts w:ascii="Arial" w:eastAsia="Calibri" w:hAnsi="Arial" w:cs="Arial"/>
          <w:color w:val="000000" w:themeColor="text1"/>
          <w:sz w:val="20"/>
          <w:szCs w:val="20"/>
          <w:lang w:val="pl-PL" w:eastAsia="hr-HR"/>
        </w:rPr>
      </w:pPr>
    </w:p>
    <w:p w14:paraId="69566640" w14:textId="01590E97" w:rsidR="003146A0" w:rsidRDefault="00D843D4"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r w:rsidRPr="00D602F0">
        <w:rPr>
          <w:rFonts w:ascii="Arial" w:eastAsia="Calibri" w:hAnsi="Arial" w:cs="Arial"/>
          <w:color w:val="000000" w:themeColor="text1"/>
          <w:sz w:val="20"/>
          <w:szCs w:val="20"/>
          <w:lang w:val="en-US" w:eastAsia="hr-HR"/>
        </w:rPr>
        <w:tab/>
        <w:t xml:space="preserve">- </w:t>
      </w:r>
      <w:r w:rsidR="003146A0" w:rsidRPr="00D602F0">
        <w:rPr>
          <w:rFonts w:ascii="Arial" w:eastAsia="SimSun" w:hAnsi="Arial" w:cs="Arial"/>
          <w:color w:val="000000" w:themeColor="text1"/>
          <w:sz w:val="20"/>
          <w:szCs w:val="20"/>
          <w:lang w:val="en-GB" w:eastAsia="hr-HR"/>
        </w:rPr>
        <w:t>Amendments to IFRS 17 Insurance Contracts: Initial Application of IFRS 17 and IFRS 9 – Comparative Information (effective for annual periods beginning on or after 1 January 2023</w:t>
      </w:r>
      <w:r w:rsidR="003146A0">
        <w:rPr>
          <w:rFonts w:ascii="Arial" w:eastAsia="SimSun" w:hAnsi="Arial" w:cs="Arial"/>
          <w:color w:val="000000" w:themeColor="text1"/>
          <w:sz w:val="20"/>
          <w:szCs w:val="20"/>
          <w:lang w:val="en-GB" w:eastAsia="hr-HR"/>
        </w:rPr>
        <w:t>);</w:t>
      </w:r>
    </w:p>
    <w:p w14:paraId="509168C2" w14:textId="77777777" w:rsidR="003146A0" w:rsidRPr="00D602F0" w:rsidRDefault="003146A0" w:rsidP="003146A0">
      <w:pPr>
        <w:suppressAutoHyphens/>
        <w:spacing w:after="0" w:line="240" w:lineRule="auto"/>
        <w:ind w:left="720" w:hanging="153"/>
        <w:jc w:val="both"/>
        <w:rPr>
          <w:rFonts w:ascii="Arial" w:eastAsia="SimSun" w:hAnsi="Arial" w:cs="Arial"/>
          <w:color w:val="000000" w:themeColor="text1"/>
          <w:sz w:val="20"/>
          <w:szCs w:val="20"/>
          <w:lang w:val="en-GB" w:eastAsia="hr-HR"/>
        </w:rPr>
      </w:pPr>
    </w:p>
    <w:p w14:paraId="4865557D" w14:textId="2A0AB2A3"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12 Income Taxes (amendment – Deferred tax related to assets and liabilities arising from a single transaction) (effective for annual periods beginning on or after 1 January 2023);</w:t>
      </w:r>
    </w:p>
    <w:p w14:paraId="7773D507"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p>
    <w:p w14:paraId="30C97B3B" w14:textId="77777777"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US"/>
        </w:rPr>
      </w:pPr>
      <w:r w:rsidRPr="00D602F0">
        <w:rPr>
          <w:rFonts w:ascii="Arial" w:eastAsia="Times New Roman" w:hAnsi="Arial" w:cs="Arial"/>
          <w:color w:val="000000" w:themeColor="text1"/>
          <w:sz w:val="20"/>
          <w:szCs w:val="20"/>
          <w:lang w:val="en-GB"/>
        </w:rPr>
        <w:t xml:space="preserve">- </w:t>
      </w:r>
      <w:r w:rsidRPr="00D602F0">
        <w:rPr>
          <w:rFonts w:ascii="Arial" w:eastAsia="Times New Roman" w:hAnsi="Arial" w:cs="Arial"/>
          <w:color w:val="000000" w:themeColor="text1"/>
          <w:sz w:val="20"/>
          <w:szCs w:val="20"/>
          <w:lang w:val="en-US"/>
        </w:rPr>
        <w:t xml:space="preserve">IAS 1 Presentation of Financial Statements and IFRS Practice Statement 2 (amendment </w:t>
      </w:r>
      <w:proofErr w:type="gramStart"/>
      <w:r w:rsidRPr="00D602F0">
        <w:rPr>
          <w:rFonts w:ascii="Arial" w:eastAsia="Times New Roman" w:hAnsi="Arial" w:cs="Arial"/>
          <w:color w:val="000000" w:themeColor="text1"/>
          <w:sz w:val="20"/>
          <w:szCs w:val="20"/>
          <w:lang w:val="en-US"/>
        </w:rPr>
        <w:t>-  Disclosure</w:t>
      </w:r>
      <w:proofErr w:type="gramEnd"/>
      <w:r w:rsidRPr="00D602F0">
        <w:rPr>
          <w:rFonts w:ascii="Arial" w:eastAsia="Times New Roman" w:hAnsi="Arial" w:cs="Arial"/>
          <w:color w:val="000000" w:themeColor="text1"/>
          <w:sz w:val="20"/>
          <w:szCs w:val="20"/>
          <w:lang w:val="en-US"/>
        </w:rPr>
        <w:t xml:space="preserve"> of Accounting Policies) (effective for annual periods beginning on or after 1 January 2023);</w:t>
      </w:r>
    </w:p>
    <w:p w14:paraId="156EF0D7" w14:textId="38E95C4E" w:rsidR="003146A0" w:rsidRDefault="003146A0" w:rsidP="00D843D4">
      <w:pPr>
        <w:tabs>
          <w:tab w:val="left" w:pos="567"/>
        </w:tabs>
        <w:suppressAutoHyphens/>
        <w:spacing w:after="0" w:line="240" w:lineRule="auto"/>
        <w:ind w:left="709" w:hanging="283"/>
        <w:jc w:val="both"/>
        <w:rPr>
          <w:rFonts w:ascii="Arial" w:eastAsia="Times New Roman" w:hAnsi="Arial" w:cs="Arial"/>
          <w:color w:val="000000" w:themeColor="text1"/>
          <w:sz w:val="20"/>
          <w:szCs w:val="20"/>
          <w:lang w:val="en-US"/>
        </w:rPr>
      </w:pPr>
    </w:p>
    <w:p w14:paraId="5CBCEAE0" w14:textId="6700EAC0"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IAS 8 Accounting Policies – Changes in Accounting Estimates and Errors (amendment – Definition of Accounting Estimates) (effective for annual periods beginning on or after 1 January 2023);</w:t>
      </w:r>
    </w:p>
    <w:p w14:paraId="293AB84B" w14:textId="7AA8B248" w:rsidR="003146A0" w:rsidRDefault="003146A0" w:rsidP="003146A0">
      <w:pPr>
        <w:suppressAutoHyphens/>
        <w:spacing w:after="0" w:line="240" w:lineRule="auto"/>
        <w:ind w:left="720" w:hanging="12"/>
        <w:jc w:val="both"/>
        <w:rPr>
          <w:rFonts w:ascii="Arial" w:eastAsia="Times New Roman" w:hAnsi="Arial" w:cs="Arial"/>
          <w:color w:val="000000" w:themeColor="text1"/>
          <w:sz w:val="20"/>
          <w:szCs w:val="20"/>
          <w:lang w:val="en-GB"/>
        </w:rPr>
      </w:pPr>
    </w:p>
    <w:p w14:paraId="00E6EAF4" w14:textId="7FEC9F1A" w:rsidR="003146A0" w:rsidRPr="00D602F0" w:rsidRDefault="003146A0" w:rsidP="00D602F0">
      <w:pPr>
        <w:suppressAutoHyphens/>
        <w:spacing w:after="0" w:line="240" w:lineRule="auto"/>
        <w:ind w:left="720" w:hanging="12"/>
        <w:jc w:val="both"/>
        <w:rPr>
          <w:rFonts w:ascii="Arial" w:eastAsia="Times New Roman" w:hAnsi="Arial" w:cs="Arial"/>
          <w:color w:val="000000" w:themeColor="text1"/>
          <w:sz w:val="20"/>
          <w:szCs w:val="20"/>
          <w:lang w:val="en-GB"/>
        </w:rPr>
      </w:pPr>
      <w:r w:rsidRPr="00D602F0">
        <w:rPr>
          <w:rFonts w:ascii="Arial" w:eastAsia="Times New Roman" w:hAnsi="Arial" w:cs="Arial"/>
          <w:color w:val="000000" w:themeColor="text1"/>
          <w:sz w:val="20"/>
          <w:szCs w:val="20"/>
          <w:lang w:val="en-GB"/>
        </w:rPr>
        <w:t xml:space="preserve">- </w:t>
      </w:r>
      <w:r w:rsidRPr="00D602F0">
        <w:rPr>
          <w:rFonts w:ascii="Arial" w:eastAsia="Calibri" w:hAnsi="Arial" w:cs="Arial"/>
          <w:color w:val="000000" w:themeColor="text1"/>
          <w:sz w:val="20"/>
          <w:szCs w:val="20"/>
          <w:lang w:val="en-GB"/>
        </w:rPr>
        <w:t>IFRS 17 Insurance Contracts and amendments to IFRS 17 Insurance Contracts (effective for annual periods beginning on or after 1 January 2023)</w:t>
      </w:r>
      <w:r>
        <w:rPr>
          <w:rFonts w:ascii="Arial" w:eastAsia="Calibri" w:hAnsi="Arial" w:cs="Arial"/>
          <w:color w:val="000000" w:themeColor="text1"/>
          <w:sz w:val="20"/>
          <w:szCs w:val="20"/>
          <w:lang w:val="en-GB"/>
        </w:rPr>
        <w:t>.</w:t>
      </w:r>
    </w:p>
    <w:p w14:paraId="527A2C05" w14:textId="77777777" w:rsidR="00D843D4" w:rsidRPr="00C807FC"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highlight w:val="yellow"/>
          <w:lang w:val="en-US"/>
        </w:rPr>
      </w:pPr>
    </w:p>
    <w:p w14:paraId="33F78F5D" w14:textId="77777777" w:rsidR="00D843D4" w:rsidRPr="00A904F5" w:rsidRDefault="00D843D4" w:rsidP="00D843D4">
      <w:pPr>
        <w:shd w:val="clear" w:color="auto" w:fill="FFFFFF"/>
        <w:suppressAutoHyphens/>
        <w:spacing w:after="0" w:line="240" w:lineRule="auto"/>
        <w:jc w:val="both"/>
        <w:rPr>
          <w:rFonts w:ascii="Arial" w:eastAsia="Times New Roman" w:hAnsi="Arial" w:cs="Arial"/>
          <w:color w:val="000000" w:themeColor="text1"/>
          <w:sz w:val="20"/>
          <w:szCs w:val="20"/>
          <w:lang w:val="en-US"/>
        </w:rPr>
      </w:pPr>
      <w:r w:rsidRPr="00A904F5">
        <w:rPr>
          <w:rFonts w:ascii="Arial" w:eastAsia="Times New Roman" w:hAnsi="Arial" w:cs="Arial"/>
          <w:color w:val="000000" w:themeColor="text1"/>
          <w:sz w:val="20"/>
          <w:szCs w:val="20"/>
          <w:lang w:val="en-US"/>
        </w:rPr>
        <w:t>The adoption of these amendments to existing standards did not result in significant changes in the Group's financial statements.</w:t>
      </w:r>
    </w:p>
    <w:p w14:paraId="3B43AA91" w14:textId="77777777" w:rsidR="00D843D4" w:rsidRPr="00C807FC" w:rsidRDefault="00D843D4" w:rsidP="00D843D4">
      <w:pPr>
        <w:suppressAutoHyphens/>
        <w:spacing w:after="0" w:line="240" w:lineRule="auto"/>
        <w:jc w:val="both"/>
        <w:rPr>
          <w:rFonts w:ascii="Arial" w:eastAsia="Times New Roman" w:hAnsi="Arial" w:cs="Arial"/>
          <w:b/>
          <w:bCs/>
          <w:i/>
          <w:iCs/>
          <w:color w:val="000000" w:themeColor="text1"/>
          <w:sz w:val="20"/>
          <w:szCs w:val="20"/>
          <w:highlight w:val="yellow"/>
          <w:lang w:val="en-US"/>
        </w:rPr>
      </w:pPr>
    </w:p>
    <w:p w14:paraId="6C8C5FBC"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sectPr w:rsidR="00D843D4" w:rsidSect="00F61C18">
          <w:pgSz w:w="11906" w:h="16838"/>
          <w:pgMar w:top="1418" w:right="1134" w:bottom="1077" w:left="1418" w:header="709" w:footer="709" w:gutter="0"/>
          <w:cols w:space="708"/>
          <w:docGrid w:linePitch="360"/>
        </w:sectPr>
      </w:pPr>
    </w:p>
    <w:p w14:paraId="0A01CDF9" w14:textId="77777777" w:rsidR="00D843D4" w:rsidRPr="00D22BD7" w:rsidRDefault="00D843D4" w:rsidP="00D843D4">
      <w:pPr>
        <w:autoSpaceDE w:val="0"/>
        <w:autoSpaceDN w:val="0"/>
        <w:adjustRightInd w:val="0"/>
        <w:spacing w:after="0" w:line="240" w:lineRule="auto"/>
        <w:jc w:val="both"/>
        <w:rPr>
          <w:rFonts w:ascii="Arial" w:hAnsi="Arial" w:cs="Arial"/>
          <w:color w:val="000000" w:themeColor="text1"/>
          <w:highlight w:val="yellow"/>
          <w:lang w:val="en-US" w:eastAsia="hr-HR"/>
        </w:rPr>
      </w:pPr>
    </w:p>
    <w:p w14:paraId="02477A77" w14:textId="3BEAF557" w:rsidR="00D843D4" w:rsidRPr="00D843D4" w:rsidRDefault="00D843D4" w:rsidP="00D843D4">
      <w:pPr>
        <w:pStyle w:val="ListParagraph"/>
        <w:numPr>
          <w:ilvl w:val="0"/>
          <w:numId w:val="8"/>
        </w:numPr>
        <w:spacing w:after="0" w:line="240" w:lineRule="exact"/>
        <w:jc w:val="both"/>
        <w:rPr>
          <w:rFonts w:ascii="Arial" w:eastAsia="Times New Roman" w:hAnsi="Arial" w:cs="Arial"/>
          <w:b/>
          <w:color w:val="000000" w:themeColor="text1"/>
          <w:sz w:val="20"/>
          <w:szCs w:val="20"/>
          <w:lang w:val="en-US" w:eastAsia="hr-HR"/>
        </w:rPr>
      </w:pPr>
      <w:r w:rsidRPr="00D843D4">
        <w:rPr>
          <w:rFonts w:ascii="Arial" w:eastAsia="Times New Roman" w:hAnsi="Arial" w:cs="Arial"/>
          <w:b/>
          <w:color w:val="000000" w:themeColor="text1"/>
          <w:sz w:val="20"/>
          <w:szCs w:val="20"/>
          <w:lang w:val="en-US" w:eastAsia="hr-HR"/>
        </w:rPr>
        <w:t>Summary of significant accounting policies</w:t>
      </w:r>
      <w:r>
        <w:rPr>
          <w:rFonts w:ascii="Arial" w:eastAsia="Times New Roman" w:hAnsi="Arial" w:cs="Arial"/>
          <w:b/>
          <w:color w:val="000000" w:themeColor="text1"/>
          <w:sz w:val="20"/>
          <w:szCs w:val="20"/>
          <w:lang w:val="en-US" w:eastAsia="hr-HR"/>
        </w:rPr>
        <w:t xml:space="preserve"> (continued)</w:t>
      </w:r>
    </w:p>
    <w:p w14:paraId="0562F808" w14:textId="4428A931"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43E922B4" w14:textId="00976892" w:rsidR="00D843D4" w:rsidRPr="00D843D4" w:rsidRDefault="00D843D4" w:rsidP="00D843D4">
      <w:pPr>
        <w:spacing w:after="0" w:line="240" w:lineRule="auto"/>
        <w:ind w:left="425" w:hanging="425"/>
        <w:jc w:val="both"/>
        <w:rPr>
          <w:rFonts w:ascii="Arial" w:eastAsia="Calibri" w:hAnsi="Arial" w:cs="Arial"/>
          <w:b/>
          <w:bCs/>
          <w:color w:val="000000" w:themeColor="text1"/>
          <w:sz w:val="20"/>
          <w:szCs w:val="20"/>
          <w:lang w:val="en-US"/>
        </w:rPr>
      </w:pPr>
      <w:r>
        <w:rPr>
          <w:rFonts w:ascii="Arial" w:eastAsia="Calibri" w:hAnsi="Arial" w:cs="Arial"/>
          <w:b/>
          <w:bCs/>
          <w:color w:val="000000" w:themeColor="text1"/>
          <w:sz w:val="20"/>
          <w:szCs w:val="20"/>
          <w:lang w:val="en-US"/>
        </w:rPr>
        <w:t>4.1.</w:t>
      </w:r>
      <w:r w:rsidRPr="00D843D4">
        <w:rPr>
          <w:rFonts w:ascii="Arial" w:eastAsia="Calibri" w:hAnsi="Arial" w:cs="Arial"/>
          <w:b/>
          <w:bCs/>
          <w:sz w:val="20"/>
          <w:szCs w:val="20"/>
        </w:rPr>
        <w:t xml:space="preserve"> </w:t>
      </w:r>
      <w:r w:rsidRPr="00587444">
        <w:rPr>
          <w:rFonts w:ascii="Arial" w:eastAsia="Calibri" w:hAnsi="Arial" w:cs="Arial"/>
          <w:b/>
          <w:bCs/>
          <w:sz w:val="20"/>
          <w:szCs w:val="20"/>
        </w:rPr>
        <w:t>Adoption of new and amended International Financial Reporting Standards (“IFRS”) and Interpretations</w:t>
      </w:r>
      <w:r>
        <w:rPr>
          <w:rFonts w:ascii="Arial" w:eastAsia="Calibri" w:hAnsi="Arial" w:cs="Arial"/>
          <w:b/>
          <w:bCs/>
          <w:sz w:val="20"/>
          <w:szCs w:val="20"/>
        </w:rPr>
        <w:t xml:space="preserve"> (continued)</w:t>
      </w:r>
    </w:p>
    <w:p w14:paraId="283993D5" w14:textId="77777777" w:rsidR="00D843D4"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p>
    <w:p w14:paraId="31D6934F" w14:textId="251DDAE3" w:rsidR="00D843D4" w:rsidRPr="006B6BB9" w:rsidRDefault="00D843D4" w:rsidP="00D843D4">
      <w:pPr>
        <w:shd w:val="clear" w:color="auto" w:fill="FFFFFF"/>
        <w:suppressAutoHyphens/>
        <w:spacing w:after="0" w:line="240" w:lineRule="auto"/>
        <w:jc w:val="both"/>
        <w:rPr>
          <w:rFonts w:ascii="Arial" w:eastAsia="Times New Roman" w:hAnsi="Arial" w:cs="Arial"/>
          <w:b/>
          <w:bCs/>
          <w:i/>
          <w:iCs/>
          <w:sz w:val="20"/>
          <w:szCs w:val="20"/>
          <w:lang w:val="en"/>
        </w:rPr>
      </w:pPr>
      <w:r w:rsidRPr="006B6BB9">
        <w:rPr>
          <w:rFonts w:ascii="Arial" w:eastAsia="Times New Roman" w:hAnsi="Arial" w:cs="Arial"/>
          <w:b/>
          <w:bCs/>
          <w:i/>
          <w:iCs/>
          <w:sz w:val="20"/>
          <w:szCs w:val="20"/>
          <w:lang w:val="en"/>
        </w:rPr>
        <w:t>New standards and amendments to existing standards published by the IASB, but not yet adopted in the European Union</w:t>
      </w:r>
    </w:p>
    <w:p w14:paraId="0FDE07A8"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vanish/>
          <w:color w:val="202124"/>
          <w:sz w:val="20"/>
          <w:szCs w:val="20"/>
          <w:lang w:val="en"/>
        </w:rPr>
        <w:t>-</w:t>
      </w:r>
    </w:p>
    <w:p w14:paraId="53D87639" w14:textId="5A880E87" w:rsidR="00D843D4" w:rsidRDefault="00D843D4" w:rsidP="00D843D4">
      <w:pPr>
        <w:shd w:val="clear" w:color="auto" w:fill="FFFFFF"/>
        <w:suppressAutoHyphens/>
        <w:spacing w:after="0" w:line="240" w:lineRule="auto"/>
        <w:jc w:val="both"/>
        <w:rPr>
          <w:rFonts w:ascii="Arial" w:eastAsia="Times New Roman" w:hAnsi="Arial" w:cs="Arial"/>
          <w:sz w:val="20"/>
          <w:szCs w:val="20"/>
          <w:lang w:val="en-US"/>
        </w:rPr>
      </w:pPr>
      <w:r w:rsidRPr="006B6BB9">
        <w:rPr>
          <w:rFonts w:ascii="Arial" w:eastAsia="Times New Roman" w:hAnsi="Arial" w:cs="Arial"/>
          <w:sz w:val="20"/>
          <w:szCs w:val="20"/>
          <w:lang w:val="en-US"/>
        </w:rPr>
        <w:t xml:space="preserve">IFRS currently adopted in the European Union do not differ significantly from the regulations adopted by the International Accounting Standards Board (IASB), except for the following new standards and amendments to existing standards, the adoption of which the European Union on 31 </w:t>
      </w:r>
      <w:r w:rsidR="003146A0">
        <w:rPr>
          <w:rFonts w:ascii="Arial" w:eastAsia="Times New Roman" w:hAnsi="Arial" w:cs="Arial"/>
          <w:sz w:val="20"/>
          <w:szCs w:val="20"/>
          <w:lang w:val="en-US"/>
        </w:rPr>
        <w:t>March</w:t>
      </w:r>
      <w:r w:rsidRPr="00A904F5">
        <w:rPr>
          <w:rFonts w:ascii="Arial" w:eastAsia="Times New Roman" w:hAnsi="Arial" w:cs="Arial"/>
          <w:sz w:val="20"/>
          <w:szCs w:val="20"/>
          <w:lang w:val="en-US"/>
        </w:rPr>
        <w:t xml:space="preserve"> 202</w:t>
      </w:r>
      <w:r w:rsidR="003146A0">
        <w:rPr>
          <w:rFonts w:ascii="Arial" w:eastAsia="Times New Roman" w:hAnsi="Arial" w:cs="Arial"/>
          <w:sz w:val="20"/>
          <w:szCs w:val="20"/>
          <w:lang w:val="en-US"/>
        </w:rPr>
        <w:t>3</w:t>
      </w:r>
      <w:r w:rsidRPr="00A904F5">
        <w:rPr>
          <w:rFonts w:ascii="Arial" w:eastAsia="Times New Roman" w:hAnsi="Arial" w:cs="Arial"/>
          <w:sz w:val="20"/>
          <w:szCs w:val="20"/>
          <w:lang w:val="en-US"/>
        </w:rPr>
        <w:t xml:space="preserve"> has not yet decided (the effective dates set out below refer to IFRSs issued by the IASB):</w:t>
      </w:r>
    </w:p>
    <w:p w14:paraId="6CE82703" w14:textId="0660B7E1" w:rsidR="003131DC" w:rsidRDefault="003131DC" w:rsidP="00D843D4">
      <w:pPr>
        <w:shd w:val="clear" w:color="auto" w:fill="FFFFFF"/>
        <w:suppressAutoHyphens/>
        <w:spacing w:after="0" w:line="240" w:lineRule="auto"/>
        <w:jc w:val="both"/>
        <w:rPr>
          <w:rFonts w:ascii="Arial" w:eastAsia="Times New Roman" w:hAnsi="Arial" w:cs="Arial"/>
          <w:sz w:val="20"/>
          <w:szCs w:val="20"/>
          <w:lang w:val="en-US"/>
        </w:rPr>
      </w:pPr>
    </w:p>
    <w:p w14:paraId="7E33DE70" w14:textId="7974007A" w:rsidR="003131DC" w:rsidRDefault="003131DC" w:rsidP="003131DC">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IAS 1 Presentation of Financial Statements</w:t>
      </w:r>
      <w:r>
        <w:rPr>
          <w:rFonts w:ascii="Arial" w:eastAsia="SimSun" w:hAnsi="Arial" w:cs="Arial"/>
          <w:sz w:val="20"/>
          <w:szCs w:val="20"/>
          <w:lang w:val="en-GB" w:eastAsia="hr-HR"/>
        </w:rPr>
        <w:t>:</w:t>
      </w:r>
    </w:p>
    <w:p w14:paraId="1666A245" w14:textId="62EA7A0A" w:rsidR="003131DC" w:rsidRPr="006B6BB9" w:rsidRDefault="003131DC" w:rsidP="003131DC">
      <w:pPr>
        <w:numPr>
          <w:ilvl w:val="2"/>
          <w:numId w:val="4"/>
        </w:numPr>
        <w:shd w:val="clear" w:color="auto" w:fill="FFFFFF"/>
        <w:tabs>
          <w:tab w:val="clear" w:pos="1746"/>
          <w:tab w:val="left" w:pos="851"/>
          <w:tab w:val="num"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1418" w:hanging="567"/>
        <w:jc w:val="both"/>
        <w:rPr>
          <w:rFonts w:eastAsia="SimSun"/>
          <w:sz w:val="20"/>
          <w:szCs w:val="20"/>
          <w:lang w:val="en-GB" w:eastAsia="hr-HR"/>
        </w:rPr>
      </w:pPr>
      <w:r w:rsidRPr="006B6BB9">
        <w:rPr>
          <w:rFonts w:ascii="Arial" w:eastAsia="SimSun" w:hAnsi="Arial" w:cs="Arial"/>
          <w:sz w:val="20"/>
          <w:szCs w:val="20"/>
          <w:lang w:val="en-GB" w:eastAsia="hr-HR"/>
        </w:rPr>
        <w:t>Classification of Liabilities as Current or Non-current</w:t>
      </w:r>
      <w:r>
        <w:rPr>
          <w:rFonts w:ascii="Arial" w:eastAsia="SimSun" w:hAnsi="Arial" w:cs="Arial"/>
          <w:sz w:val="20"/>
          <w:szCs w:val="20"/>
          <w:lang w:val="en-GB" w:eastAsia="hr-HR"/>
        </w:rPr>
        <w:t xml:space="preserve"> – Deferral of Effective Date; and</w:t>
      </w:r>
    </w:p>
    <w:p w14:paraId="3BBB04CE" w14:textId="77777777" w:rsidR="003131DC" w:rsidRDefault="003131DC" w:rsidP="003131DC">
      <w:pPr>
        <w:numPr>
          <w:ilvl w:val="2"/>
          <w:numId w:val="4"/>
        </w:numPr>
        <w:shd w:val="clear" w:color="auto" w:fill="FFFFFF"/>
        <w:tabs>
          <w:tab w:val="clear" w:pos="1746"/>
          <w:tab w:val="left" w:pos="851"/>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hanging="895"/>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 xml:space="preserve">Non-current liabilities with Covenants) </w:t>
      </w:r>
    </w:p>
    <w:p w14:paraId="0E5D9B97" w14:textId="4D0D4A7E" w:rsidR="003131DC" w:rsidRPr="006A62D5" w:rsidRDefault="003131DC" w:rsidP="006B6BB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851"/>
        <w:jc w:val="both"/>
        <w:rPr>
          <w:rFonts w:ascii="Arial" w:eastAsia="SimSun" w:hAnsi="Arial" w:cs="Arial"/>
          <w:sz w:val="20"/>
          <w:szCs w:val="20"/>
          <w:lang w:val="en-GB" w:eastAsia="hr-HR"/>
        </w:rPr>
      </w:pPr>
      <w:r w:rsidRPr="006A62D5">
        <w:rPr>
          <w:rFonts w:ascii="Arial" w:eastAsia="SimSun" w:hAnsi="Arial" w:cs="Arial"/>
          <w:sz w:val="20"/>
          <w:szCs w:val="20"/>
          <w:lang w:val="en-GB" w:eastAsia="hr-HR"/>
        </w:rPr>
        <w:t>(</w:t>
      </w:r>
      <w:proofErr w:type="gramStart"/>
      <w:r w:rsidRPr="006A62D5">
        <w:rPr>
          <w:rFonts w:ascii="Arial" w:eastAsia="SimSun" w:hAnsi="Arial" w:cs="Arial"/>
          <w:sz w:val="20"/>
          <w:szCs w:val="20"/>
          <w:lang w:val="en-GB" w:eastAsia="hr-HR"/>
        </w:rPr>
        <w:t>effective</w:t>
      </w:r>
      <w:proofErr w:type="gramEnd"/>
      <w:r w:rsidRPr="006A62D5">
        <w:rPr>
          <w:rFonts w:ascii="Arial" w:eastAsia="SimSun" w:hAnsi="Arial" w:cs="Arial"/>
          <w:sz w:val="20"/>
          <w:szCs w:val="20"/>
          <w:lang w:val="en-GB" w:eastAsia="hr-HR"/>
        </w:rPr>
        <w:t xml:space="preserve"> for annual periods beginning on or after 1 January 2024)</w:t>
      </w:r>
      <w:r w:rsidR="00B47BAA">
        <w:rPr>
          <w:rFonts w:ascii="Arial" w:eastAsia="SimSun" w:hAnsi="Arial" w:cs="Arial"/>
          <w:sz w:val="20"/>
          <w:szCs w:val="20"/>
          <w:lang w:val="en-GB" w:eastAsia="hr-HR"/>
        </w:rPr>
        <w:t>;</w:t>
      </w:r>
    </w:p>
    <w:p w14:paraId="28EDD822" w14:textId="5858AE18" w:rsidR="003131DC" w:rsidRPr="003131DC" w:rsidRDefault="003131DC" w:rsidP="006B6BB9">
      <w:pPr>
        <w:shd w:val="clear" w:color="auto" w:fill="FFFFFF"/>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eastAsia="SimSun"/>
          <w:sz w:val="20"/>
          <w:szCs w:val="20"/>
          <w:lang w:val="en-GB" w:eastAsia="hr-HR"/>
        </w:rPr>
      </w:pPr>
    </w:p>
    <w:p w14:paraId="323C3968" w14:textId="59536D66" w:rsidR="00D843D4" w:rsidRDefault="00D843D4" w:rsidP="00D843D4">
      <w:pPr>
        <w:numPr>
          <w:ilvl w:val="0"/>
          <w:numId w:val="4"/>
        </w:num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hanging="283"/>
        <w:jc w:val="both"/>
        <w:rPr>
          <w:rFonts w:ascii="Arial" w:eastAsia="SimSun" w:hAnsi="Arial" w:cs="Arial"/>
          <w:sz w:val="20"/>
          <w:szCs w:val="20"/>
          <w:lang w:val="en-GB" w:eastAsia="hr-HR"/>
        </w:rPr>
      </w:pPr>
      <w:r w:rsidRPr="006B6BB9">
        <w:rPr>
          <w:rFonts w:ascii="Arial" w:eastAsia="SimSun" w:hAnsi="Arial" w:cs="Arial"/>
          <w:sz w:val="20"/>
          <w:szCs w:val="20"/>
          <w:lang w:val="en-GB" w:eastAsia="hr-HR"/>
        </w:rPr>
        <w:t>Amendments to IFRS 16 Leases: Lease obligation in case of sale with leaseback (effective for annual periods beginning on or after 1 January 2024)</w:t>
      </w:r>
      <w:r w:rsidR="003131DC">
        <w:rPr>
          <w:rFonts w:ascii="Arial" w:eastAsia="SimSun" w:hAnsi="Arial" w:cs="Arial"/>
          <w:sz w:val="20"/>
          <w:szCs w:val="20"/>
          <w:lang w:val="en-GB" w:eastAsia="hr-HR"/>
        </w:rPr>
        <w:t>.</w:t>
      </w:r>
    </w:p>
    <w:p w14:paraId="0E2DE5D5" w14:textId="77777777" w:rsidR="003131DC" w:rsidRPr="006B6BB9" w:rsidRDefault="003131DC" w:rsidP="006B6BB9">
      <w:pPr>
        <w:shd w:val="clear" w:color="auto" w:fill="FFFFFF"/>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left="709"/>
        <w:jc w:val="both"/>
        <w:rPr>
          <w:rFonts w:ascii="Arial" w:eastAsia="SimSun" w:hAnsi="Arial" w:cs="Arial"/>
          <w:sz w:val="20"/>
          <w:szCs w:val="20"/>
          <w:lang w:val="en-GB" w:eastAsia="hr-HR"/>
        </w:rPr>
      </w:pPr>
    </w:p>
    <w:p w14:paraId="712653F9" w14:textId="77777777" w:rsidR="00D843D4" w:rsidRPr="006B6BB9"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Group expects that the adoption of the following new standards and amendments to existing standards</w:t>
      </w:r>
    </w:p>
    <w:p w14:paraId="66707E07" w14:textId="4B934F8D" w:rsidR="00D843D4" w:rsidRDefault="00D843D4" w:rsidP="00D843D4">
      <w:pPr>
        <w:shd w:val="clear" w:color="auto" w:fill="FFFFFF"/>
        <w:suppressAutoHyphens/>
        <w:spacing w:after="0" w:line="240" w:lineRule="auto"/>
        <w:rPr>
          <w:rFonts w:ascii="Arial" w:eastAsia="Times New Roman" w:hAnsi="Arial" w:cs="Arial"/>
          <w:sz w:val="20"/>
          <w:szCs w:val="20"/>
          <w:lang w:val="en-US"/>
        </w:rPr>
      </w:pPr>
      <w:r w:rsidRPr="006B6BB9">
        <w:rPr>
          <w:rFonts w:ascii="Arial" w:eastAsia="Times New Roman" w:hAnsi="Arial" w:cs="Arial"/>
          <w:sz w:val="20"/>
          <w:szCs w:val="20"/>
          <w:lang w:val="en-US"/>
        </w:rPr>
        <w:t>will not lead to significant changes in the Group's financial statements.</w:t>
      </w:r>
    </w:p>
    <w:p w14:paraId="6D5FBBFF" w14:textId="0CBC20E6"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3DC290C5" w14:textId="77777777" w:rsidR="00D843D4" w:rsidRDefault="00D843D4" w:rsidP="00D843D4">
      <w:pPr>
        <w:shd w:val="clear" w:color="auto" w:fill="FFFFFF"/>
        <w:suppressAutoHyphens/>
        <w:spacing w:after="0" w:line="240" w:lineRule="auto"/>
        <w:rPr>
          <w:rFonts w:ascii="Arial" w:eastAsia="Times New Roman" w:hAnsi="Arial" w:cs="Arial"/>
          <w:sz w:val="20"/>
          <w:szCs w:val="20"/>
          <w:lang w:val="en-US"/>
        </w:rPr>
        <w:sectPr w:rsidR="00D843D4" w:rsidSect="00F61C18">
          <w:pgSz w:w="11906" w:h="16838"/>
          <w:pgMar w:top="1418" w:right="1134" w:bottom="1077" w:left="1418" w:header="709" w:footer="709" w:gutter="0"/>
          <w:cols w:space="708"/>
          <w:docGrid w:linePitch="360"/>
        </w:sectPr>
      </w:pPr>
    </w:p>
    <w:p w14:paraId="695F26E1" w14:textId="77777777" w:rsidR="009C4493" w:rsidRPr="009C4493" w:rsidRDefault="009C4493" w:rsidP="009C4493">
      <w:pPr>
        <w:tabs>
          <w:tab w:val="left" w:pos="567"/>
        </w:tabs>
        <w:spacing w:after="0" w:line="240" w:lineRule="auto"/>
        <w:jc w:val="both"/>
        <w:rPr>
          <w:rFonts w:ascii="Arial" w:eastAsia="Times New Roman" w:hAnsi="Arial" w:cs="Arial"/>
          <w:b/>
          <w:sz w:val="20"/>
          <w:szCs w:val="20"/>
          <w:lang w:val="en-GB"/>
        </w:rPr>
      </w:pPr>
    </w:p>
    <w:p w14:paraId="02636979" w14:textId="77777777" w:rsidR="009C4493" w:rsidRPr="009C4493" w:rsidRDefault="009C4493" w:rsidP="009C4493">
      <w:pPr>
        <w:keepNext/>
        <w:tabs>
          <w:tab w:val="left" w:pos="567"/>
        </w:tabs>
        <w:spacing w:after="0" w:line="240" w:lineRule="auto"/>
        <w:jc w:val="both"/>
        <w:rPr>
          <w:rFonts w:ascii="Arial" w:eastAsia="Times New Roman" w:hAnsi="Arial" w:cs="Arial"/>
          <w:b/>
          <w:bCs/>
          <w:sz w:val="20"/>
          <w:szCs w:val="20"/>
          <w:lang w:val="en-GB"/>
        </w:rPr>
      </w:pPr>
      <w:bookmarkStart w:id="251" w:name="F15634947"/>
      <w:bookmarkStart w:id="252" w:name="para_42A_b"/>
      <w:bookmarkEnd w:id="251"/>
      <w:bookmarkEnd w:id="252"/>
      <w:r w:rsidRPr="009C4493">
        <w:rPr>
          <w:rFonts w:ascii="Arial" w:eastAsia="Times New Roman" w:hAnsi="Arial" w:cs="Arial"/>
          <w:b/>
          <w:bCs/>
          <w:sz w:val="20"/>
          <w:szCs w:val="20"/>
          <w:lang w:val="en-GB"/>
        </w:rPr>
        <w:t xml:space="preserve">5. </w:t>
      </w:r>
      <w:r w:rsidRPr="009C4493">
        <w:rPr>
          <w:rFonts w:ascii="Arial" w:eastAsia="Times New Roman" w:hAnsi="Arial" w:cs="Arial"/>
          <w:b/>
          <w:bCs/>
          <w:sz w:val="20"/>
          <w:szCs w:val="20"/>
          <w:lang w:val="en-GB"/>
        </w:rPr>
        <w:tab/>
        <w:t>Interest income calculated using the effective interest method</w:t>
      </w:r>
    </w:p>
    <w:p w14:paraId="3AD1F15E" w14:textId="77777777" w:rsidR="009C4493" w:rsidRPr="009C4493" w:rsidRDefault="009C4493" w:rsidP="009C4493">
      <w:pPr>
        <w:spacing w:after="0" w:line="240" w:lineRule="auto"/>
        <w:rPr>
          <w:rFonts w:ascii="Arial" w:eastAsia="Times New Roman" w:hAnsi="Arial" w:cs="Arial"/>
          <w:bCs/>
          <w:sz w:val="20"/>
          <w:szCs w:val="20"/>
          <w:lang w:val="en-GB"/>
        </w:rPr>
      </w:pPr>
    </w:p>
    <w:p w14:paraId="232575A6"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borrowers:</w:t>
      </w:r>
    </w:p>
    <w:tbl>
      <w:tblPr>
        <w:tblW w:w="5081" w:type="pct"/>
        <w:tblLayout w:type="fixed"/>
        <w:tblLook w:val="0000" w:firstRow="0" w:lastRow="0" w:firstColumn="0" w:lastColumn="0" w:noHBand="0" w:noVBand="0"/>
      </w:tblPr>
      <w:tblGrid>
        <w:gridCol w:w="4134"/>
        <w:gridCol w:w="1344"/>
        <w:gridCol w:w="1346"/>
        <w:gridCol w:w="1344"/>
        <w:gridCol w:w="1338"/>
      </w:tblGrid>
      <w:tr w:rsidR="009C4493" w:rsidRPr="009C4493" w14:paraId="56C41A7F" w14:textId="77777777" w:rsidTr="009C4493">
        <w:trPr>
          <w:trHeight w:val="221"/>
        </w:trPr>
        <w:tc>
          <w:tcPr>
            <w:tcW w:w="2174" w:type="pct"/>
            <w:vAlign w:val="bottom"/>
          </w:tcPr>
          <w:p w14:paraId="6F1F2B42"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19CB6788"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8" w:type="pct"/>
            <w:vAlign w:val="bottom"/>
          </w:tcPr>
          <w:p w14:paraId="2B4F9D41"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53" w:name="_Toc4057745"/>
            <w:r w:rsidRPr="009C4493">
              <w:rPr>
                <w:rFonts w:ascii="Arial" w:eastAsia="Times New Roman" w:hAnsi="Arial" w:cs="Arial"/>
                <w:b/>
                <w:sz w:val="20"/>
                <w:szCs w:val="20"/>
              </w:rPr>
              <w:t>Group</w:t>
            </w:r>
            <w:bookmarkEnd w:id="253"/>
          </w:p>
        </w:tc>
        <w:tc>
          <w:tcPr>
            <w:tcW w:w="707" w:type="pct"/>
            <w:vAlign w:val="bottom"/>
          </w:tcPr>
          <w:p w14:paraId="2850A014"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p>
        </w:tc>
        <w:tc>
          <w:tcPr>
            <w:tcW w:w="704" w:type="pct"/>
            <w:vAlign w:val="bottom"/>
          </w:tcPr>
          <w:p w14:paraId="3819F476" w14:textId="77777777" w:rsidR="009C4493" w:rsidRPr="009C4493" w:rsidRDefault="009C4493" w:rsidP="009C4493">
            <w:pPr>
              <w:tabs>
                <w:tab w:val="right" w:pos="1202"/>
              </w:tabs>
              <w:spacing w:after="0" w:line="240" w:lineRule="auto"/>
              <w:jc w:val="right"/>
              <w:outlineLvl w:val="0"/>
              <w:rPr>
                <w:rFonts w:ascii="Arial" w:eastAsia="Times New Roman" w:hAnsi="Arial" w:cs="Arial"/>
                <w:b/>
                <w:sz w:val="20"/>
                <w:szCs w:val="20"/>
              </w:rPr>
            </w:pPr>
            <w:bookmarkStart w:id="254" w:name="_Toc4057746"/>
            <w:r w:rsidRPr="009C4493">
              <w:rPr>
                <w:rFonts w:ascii="Arial" w:eastAsia="Times New Roman" w:hAnsi="Arial" w:cs="Arial"/>
                <w:b/>
                <w:sz w:val="20"/>
                <w:szCs w:val="20"/>
              </w:rPr>
              <w:t>Bank</w:t>
            </w:r>
            <w:bookmarkEnd w:id="254"/>
          </w:p>
        </w:tc>
      </w:tr>
      <w:tr w:rsidR="000B33EC" w:rsidRPr="009C4493" w14:paraId="2E1A688F" w14:textId="77777777" w:rsidTr="009C4493">
        <w:trPr>
          <w:trHeight w:val="298"/>
        </w:trPr>
        <w:tc>
          <w:tcPr>
            <w:tcW w:w="2174" w:type="pct"/>
            <w:vAlign w:val="bottom"/>
          </w:tcPr>
          <w:p w14:paraId="3C396CDA" w14:textId="77777777" w:rsidR="000B33EC" w:rsidRPr="009C4493"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0211C48F" w14:textId="585C1552"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8" w:type="pct"/>
            <w:vAlign w:val="bottom"/>
          </w:tcPr>
          <w:p w14:paraId="7EAE61DC" w14:textId="0C23F77B"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07" w:type="pct"/>
            <w:vAlign w:val="bottom"/>
          </w:tcPr>
          <w:p w14:paraId="02ED32CF" w14:textId="19076F74"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4" w:type="pct"/>
            <w:vAlign w:val="bottom"/>
          </w:tcPr>
          <w:p w14:paraId="60C2D962" w14:textId="6274B5FF"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9C4493" w:rsidRPr="009C4493" w14:paraId="706D825A" w14:textId="77777777" w:rsidTr="009C4493">
        <w:trPr>
          <w:trHeight w:val="183"/>
        </w:trPr>
        <w:tc>
          <w:tcPr>
            <w:tcW w:w="2174" w:type="pct"/>
            <w:vAlign w:val="bottom"/>
          </w:tcPr>
          <w:p w14:paraId="462A0C4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56257022" w14:textId="422426E1"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5" w:name="_Toc4057751"/>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5"/>
          </w:p>
        </w:tc>
        <w:tc>
          <w:tcPr>
            <w:tcW w:w="708" w:type="pct"/>
            <w:vAlign w:val="bottom"/>
          </w:tcPr>
          <w:p w14:paraId="754BA39C" w14:textId="04228F5A"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6" w:name="_Toc4057752"/>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6"/>
          </w:p>
        </w:tc>
        <w:tc>
          <w:tcPr>
            <w:tcW w:w="707" w:type="pct"/>
            <w:vAlign w:val="bottom"/>
          </w:tcPr>
          <w:p w14:paraId="71D0A103" w14:textId="06CBEBD6"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7" w:name="_Toc4057753"/>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7"/>
          </w:p>
        </w:tc>
        <w:tc>
          <w:tcPr>
            <w:tcW w:w="704" w:type="pct"/>
            <w:vAlign w:val="bottom"/>
          </w:tcPr>
          <w:p w14:paraId="6BBDEE57" w14:textId="3D56AB53"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58" w:name="_Toc4057754"/>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58"/>
          </w:p>
        </w:tc>
      </w:tr>
      <w:tr w:rsidR="009C4493" w:rsidRPr="009C4493" w14:paraId="20B332DC" w14:textId="77777777" w:rsidTr="009C4493">
        <w:trPr>
          <w:trHeight w:val="183"/>
        </w:trPr>
        <w:tc>
          <w:tcPr>
            <w:tcW w:w="2174" w:type="pct"/>
            <w:vAlign w:val="bottom"/>
          </w:tcPr>
          <w:p w14:paraId="342EB58D"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EF7A9A0"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8" w:type="pct"/>
            <w:vAlign w:val="bottom"/>
          </w:tcPr>
          <w:p w14:paraId="7E33634C"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7" w:type="pct"/>
            <w:vAlign w:val="bottom"/>
          </w:tcPr>
          <w:p w14:paraId="14754456"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c>
          <w:tcPr>
            <w:tcW w:w="704" w:type="pct"/>
            <w:vAlign w:val="bottom"/>
          </w:tcPr>
          <w:p w14:paraId="71CB561B" w14:textId="77777777" w:rsidR="009C4493" w:rsidRPr="009C4493" w:rsidRDefault="009C4493" w:rsidP="009C4493">
            <w:pPr>
              <w:suppressAutoHyphens/>
              <w:spacing w:after="0" w:line="240" w:lineRule="auto"/>
              <w:jc w:val="right"/>
              <w:rPr>
                <w:rFonts w:ascii="Arial" w:eastAsia="Times New Roman" w:hAnsi="Arial" w:cs="Arial"/>
                <w:b/>
                <w:sz w:val="20"/>
                <w:szCs w:val="20"/>
                <w:lang w:val="en-GB"/>
              </w:rPr>
            </w:pPr>
          </w:p>
        </w:tc>
      </w:tr>
      <w:tr w:rsidR="00312C55" w:rsidRPr="009C4493" w14:paraId="61C7489F" w14:textId="77777777" w:rsidTr="00D602F0">
        <w:trPr>
          <w:trHeight w:val="295"/>
        </w:trPr>
        <w:tc>
          <w:tcPr>
            <w:tcW w:w="2174" w:type="pct"/>
            <w:vAlign w:val="bottom"/>
          </w:tcPr>
          <w:p w14:paraId="15B2EEE0" w14:textId="16467F12"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59" w:name="_Toc4057755"/>
            <w:r w:rsidRPr="009C4493">
              <w:rPr>
                <w:rFonts w:ascii="Arial" w:eastAsia="Times New Roman" w:hAnsi="Arial" w:cs="Arial"/>
                <w:sz w:val="20"/>
                <w:szCs w:val="20"/>
                <w:lang w:val="en-GB"/>
              </w:rPr>
              <w:t>Public sector</w:t>
            </w:r>
            <w:bookmarkEnd w:id="259"/>
          </w:p>
        </w:tc>
        <w:tc>
          <w:tcPr>
            <w:tcW w:w="707" w:type="pct"/>
            <w:tcBorders>
              <w:top w:val="nil"/>
              <w:left w:val="nil"/>
              <w:bottom w:val="nil"/>
              <w:right w:val="nil"/>
            </w:tcBorders>
            <w:shd w:val="clear" w:color="auto" w:fill="auto"/>
            <w:vAlign w:val="bottom"/>
          </w:tcPr>
          <w:p w14:paraId="0C82CFC2" w14:textId="69077C21"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5</w:t>
            </w:r>
            <w:r>
              <w:rPr>
                <w:rFonts w:ascii="Arial" w:hAnsi="Arial" w:cs="Arial"/>
                <w:sz w:val="20"/>
                <w:szCs w:val="20"/>
              </w:rPr>
              <w:t>,</w:t>
            </w:r>
            <w:r w:rsidRPr="00BD2256">
              <w:rPr>
                <w:rFonts w:ascii="Arial" w:hAnsi="Arial" w:cs="Arial"/>
                <w:sz w:val="20"/>
                <w:szCs w:val="20"/>
              </w:rPr>
              <w:t xml:space="preserve">007 </w:t>
            </w:r>
          </w:p>
        </w:tc>
        <w:tc>
          <w:tcPr>
            <w:tcW w:w="708" w:type="pct"/>
            <w:tcBorders>
              <w:top w:val="nil"/>
              <w:left w:val="nil"/>
              <w:bottom w:val="nil"/>
              <w:right w:val="nil"/>
            </w:tcBorders>
            <w:shd w:val="clear" w:color="auto" w:fill="auto"/>
            <w:vAlign w:val="bottom"/>
          </w:tcPr>
          <w:p w14:paraId="11690ACA" w14:textId="1BAC7294"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4</w:t>
            </w:r>
            <w:r>
              <w:rPr>
                <w:rFonts w:ascii="Arial" w:hAnsi="Arial" w:cs="Arial"/>
                <w:sz w:val="20"/>
                <w:szCs w:val="20"/>
              </w:rPr>
              <w:t>,</w:t>
            </w:r>
            <w:r w:rsidRPr="00BD2256">
              <w:rPr>
                <w:rFonts w:ascii="Arial" w:hAnsi="Arial" w:cs="Arial"/>
                <w:sz w:val="20"/>
                <w:szCs w:val="20"/>
              </w:rPr>
              <w:t xml:space="preserve">717 </w:t>
            </w:r>
          </w:p>
        </w:tc>
        <w:tc>
          <w:tcPr>
            <w:tcW w:w="707" w:type="pct"/>
            <w:tcBorders>
              <w:top w:val="nil"/>
              <w:left w:val="nil"/>
              <w:bottom w:val="nil"/>
              <w:right w:val="nil"/>
            </w:tcBorders>
            <w:shd w:val="clear" w:color="auto" w:fill="auto"/>
            <w:vAlign w:val="bottom"/>
          </w:tcPr>
          <w:p w14:paraId="05CF9B89" w14:textId="72D529D9"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4</w:t>
            </w:r>
            <w:r w:rsidR="004D77E5">
              <w:rPr>
                <w:rFonts w:ascii="Arial" w:hAnsi="Arial" w:cs="Arial"/>
                <w:sz w:val="20"/>
                <w:szCs w:val="20"/>
              </w:rPr>
              <w:t>,</w:t>
            </w:r>
            <w:r w:rsidRPr="00916F14">
              <w:rPr>
                <w:rFonts w:ascii="Arial" w:hAnsi="Arial" w:cs="Arial"/>
                <w:sz w:val="20"/>
                <w:szCs w:val="20"/>
              </w:rPr>
              <w:t xml:space="preserve">964 </w:t>
            </w:r>
          </w:p>
        </w:tc>
        <w:tc>
          <w:tcPr>
            <w:tcW w:w="704" w:type="pct"/>
            <w:tcBorders>
              <w:top w:val="nil"/>
              <w:left w:val="nil"/>
              <w:bottom w:val="nil"/>
              <w:right w:val="nil"/>
            </w:tcBorders>
            <w:shd w:val="clear" w:color="auto" w:fill="auto"/>
            <w:vAlign w:val="bottom"/>
          </w:tcPr>
          <w:p w14:paraId="088E9A6F" w14:textId="59A1C7EA"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4</w:t>
            </w:r>
            <w:r w:rsidR="004D77E5">
              <w:rPr>
                <w:rFonts w:ascii="Arial" w:hAnsi="Arial" w:cs="Arial"/>
                <w:sz w:val="20"/>
                <w:szCs w:val="20"/>
              </w:rPr>
              <w:t>,</w:t>
            </w:r>
            <w:r w:rsidRPr="00916F14">
              <w:rPr>
                <w:rFonts w:ascii="Arial" w:hAnsi="Arial" w:cs="Arial"/>
                <w:sz w:val="20"/>
                <w:szCs w:val="20"/>
              </w:rPr>
              <w:t xml:space="preserve">674 </w:t>
            </w:r>
          </w:p>
        </w:tc>
      </w:tr>
      <w:tr w:rsidR="00312C55" w:rsidRPr="009C4493" w14:paraId="1604DCF8" w14:textId="77777777" w:rsidTr="00D602F0">
        <w:trPr>
          <w:trHeight w:val="295"/>
        </w:trPr>
        <w:tc>
          <w:tcPr>
            <w:tcW w:w="2174" w:type="pct"/>
            <w:vAlign w:val="bottom"/>
          </w:tcPr>
          <w:p w14:paraId="3539F3B9" w14:textId="17C04097"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0" w:name="_Toc4057760"/>
            <w:r w:rsidRPr="009C4493">
              <w:rPr>
                <w:rFonts w:ascii="Arial" w:eastAsia="Times New Roman" w:hAnsi="Arial" w:cs="Arial"/>
                <w:sz w:val="20"/>
                <w:szCs w:val="20"/>
                <w:lang w:val="en-GB"/>
              </w:rPr>
              <w:t>State-owned companies</w:t>
            </w:r>
            <w:bookmarkEnd w:id="260"/>
          </w:p>
        </w:tc>
        <w:tc>
          <w:tcPr>
            <w:tcW w:w="707" w:type="pct"/>
            <w:tcBorders>
              <w:top w:val="nil"/>
              <w:left w:val="nil"/>
              <w:bottom w:val="nil"/>
              <w:right w:val="nil"/>
            </w:tcBorders>
            <w:shd w:val="clear" w:color="auto" w:fill="auto"/>
            <w:vAlign w:val="bottom"/>
          </w:tcPr>
          <w:p w14:paraId="0B47D2A2" w14:textId="3FF8F5B1"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1</w:t>
            </w:r>
            <w:r>
              <w:rPr>
                <w:rFonts w:ascii="Arial" w:hAnsi="Arial" w:cs="Arial"/>
                <w:sz w:val="20"/>
                <w:szCs w:val="20"/>
              </w:rPr>
              <w:t>,</w:t>
            </w:r>
            <w:r w:rsidRPr="00BD2256">
              <w:rPr>
                <w:rFonts w:ascii="Arial" w:hAnsi="Arial" w:cs="Arial"/>
                <w:sz w:val="20"/>
                <w:szCs w:val="20"/>
              </w:rPr>
              <w:t xml:space="preserve">817 </w:t>
            </w:r>
          </w:p>
        </w:tc>
        <w:tc>
          <w:tcPr>
            <w:tcW w:w="708" w:type="pct"/>
            <w:tcBorders>
              <w:top w:val="nil"/>
              <w:left w:val="nil"/>
              <w:bottom w:val="nil"/>
              <w:right w:val="nil"/>
            </w:tcBorders>
            <w:shd w:val="clear" w:color="auto" w:fill="auto"/>
            <w:vAlign w:val="bottom"/>
          </w:tcPr>
          <w:p w14:paraId="5D683CD5" w14:textId="24B73AA8"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829 </w:t>
            </w:r>
          </w:p>
        </w:tc>
        <w:tc>
          <w:tcPr>
            <w:tcW w:w="707" w:type="pct"/>
            <w:tcBorders>
              <w:top w:val="nil"/>
              <w:left w:val="nil"/>
              <w:bottom w:val="nil"/>
              <w:right w:val="nil"/>
            </w:tcBorders>
            <w:shd w:val="clear" w:color="auto" w:fill="auto"/>
            <w:vAlign w:val="bottom"/>
          </w:tcPr>
          <w:p w14:paraId="02F2A920" w14:textId="6438755C"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1</w:t>
            </w:r>
            <w:r w:rsidR="004D77E5">
              <w:rPr>
                <w:rFonts w:ascii="Arial" w:hAnsi="Arial" w:cs="Arial"/>
                <w:sz w:val="20"/>
                <w:szCs w:val="20"/>
              </w:rPr>
              <w:t>,</w:t>
            </w:r>
            <w:r w:rsidRPr="00916F14">
              <w:rPr>
                <w:rFonts w:ascii="Arial" w:hAnsi="Arial" w:cs="Arial"/>
                <w:sz w:val="20"/>
                <w:szCs w:val="20"/>
              </w:rPr>
              <w:t xml:space="preserve">817 </w:t>
            </w:r>
          </w:p>
        </w:tc>
        <w:tc>
          <w:tcPr>
            <w:tcW w:w="704" w:type="pct"/>
            <w:tcBorders>
              <w:top w:val="nil"/>
              <w:left w:val="nil"/>
              <w:bottom w:val="nil"/>
              <w:right w:val="nil"/>
            </w:tcBorders>
            <w:shd w:val="clear" w:color="auto" w:fill="auto"/>
            <w:vAlign w:val="bottom"/>
          </w:tcPr>
          <w:p w14:paraId="324ED9C3" w14:textId="7E99D7E6"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829 </w:t>
            </w:r>
          </w:p>
        </w:tc>
      </w:tr>
      <w:tr w:rsidR="00312C55" w:rsidRPr="009C4493" w14:paraId="65FBEE93" w14:textId="77777777" w:rsidTr="00D602F0">
        <w:trPr>
          <w:trHeight w:val="295"/>
        </w:trPr>
        <w:tc>
          <w:tcPr>
            <w:tcW w:w="2174" w:type="pct"/>
            <w:vAlign w:val="bottom"/>
          </w:tcPr>
          <w:p w14:paraId="539DD961" w14:textId="0C8FFEBD"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1" w:name="_Toc4057765"/>
            <w:r w:rsidRPr="009C4493">
              <w:rPr>
                <w:rFonts w:ascii="Arial" w:eastAsia="Times New Roman" w:hAnsi="Arial" w:cs="Arial"/>
                <w:sz w:val="20"/>
                <w:szCs w:val="20"/>
                <w:lang w:val="en-GB"/>
              </w:rPr>
              <w:t>Foreign companies</w:t>
            </w:r>
            <w:bookmarkEnd w:id="261"/>
          </w:p>
        </w:tc>
        <w:tc>
          <w:tcPr>
            <w:tcW w:w="707" w:type="pct"/>
            <w:tcBorders>
              <w:top w:val="nil"/>
              <w:left w:val="nil"/>
              <w:bottom w:val="nil"/>
              <w:right w:val="nil"/>
            </w:tcBorders>
            <w:shd w:val="clear" w:color="auto" w:fill="auto"/>
            <w:vAlign w:val="bottom"/>
          </w:tcPr>
          <w:p w14:paraId="69A93C6C" w14:textId="2452016B"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81 </w:t>
            </w:r>
          </w:p>
        </w:tc>
        <w:tc>
          <w:tcPr>
            <w:tcW w:w="708" w:type="pct"/>
            <w:tcBorders>
              <w:top w:val="nil"/>
              <w:left w:val="nil"/>
              <w:bottom w:val="nil"/>
              <w:right w:val="nil"/>
            </w:tcBorders>
            <w:shd w:val="clear" w:color="auto" w:fill="auto"/>
            <w:vAlign w:val="bottom"/>
          </w:tcPr>
          <w:p w14:paraId="1C7FE170" w14:textId="790D3D29"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957 </w:t>
            </w:r>
          </w:p>
        </w:tc>
        <w:tc>
          <w:tcPr>
            <w:tcW w:w="707" w:type="pct"/>
            <w:tcBorders>
              <w:top w:val="nil"/>
              <w:left w:val="nil"/>
              <w:bottom w:val="nil"/>
              <w:right w:val="nil"/>
            </w:tcBorders>
            <w:shd w:val="clear" w:color="auto" w:fill="auto"/>
            <w:vAlign w:val="bottom"/>
          </w:tcPr>
          <w:p w14:paraId="70F8563C" w14:textId="6EFC942E"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81 </w:t>
            </w:r>
          </w:p>
        </w:tc>
        <w:tc>
          <w:tcPr>
            <w:tcW w:w="704" w:type="pct"/>
            <w:tcBorders>
              <w:top w:val="nil"/>
              <w:left w:val="nil"/>
              <w:bottom w:val="nil"/>
              <w:right w:val="nil"/>
            </w:tcBorders>
            <w:shd w:val="clear" w:color="auto" w:fill="auto"/>
            <w:vAlign w:val="bottom"/>
          </w:tcPr>
          <w:p w14:paraId="02111FC1" w14:textId="6ACD8BD7"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957 </w:t>
            </w:r>
          </w:p>
        </w:tc>
      </w:tr>
      <w:tr w:rsidR="00312C55" w:rsidRPr="009C4493" w14:paraId="35D437FD" w14:textId="77777777" w:rsidTr="00D602F0">
        <w:trPr>
          <w:trHeight w:val="295"/>
        </w:trPr>
        <w:tc>
          <w:tcPr>
            <w:tcW w:w="2174" w:type="pct"/>
            <w:vAlign w:val="bottom"/>
          </w:tcPr>
          <w:p w14:paraId="0CFC77D7" w14:textId="12EBD04E"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2" w:name="_Toc4057770"/>
            <w:r w:rsidRPr="009C4493">
              <w:rPr>
                <w:rFonts w:ascii="Arial" w:eastAsia="Times New Roman" w:hAnsi="Arial" w:cs="Arial"/>
                <w:sz w:val="20"/>
                <w:szCs w:val="20"/>
                <w:lang w:val="en-GB"/>
              </w:rPr>
              <w:t>Domestic companies</w:t>
            </w:r>
            <w:bookmarkEnd w:id="262"/>
          </w:p>
        </w:tc>
        <w:tc>
          <w:tcPr>
            <w:tcW w:w="707" w:type="pct"/>
            <w:tcBorders>
              <w:top w:val="nil"/>
              <w:left w:val="nil"/>
              <w:bottom w:val="nil"/>
              <w:right w:val="nil"/>
            </w:tcBorders>
            <w:shd w:val="clear" w:color="auto" w:fill="auto"/>
            <w:vAlign w:val="bottom"/>
          </w:tcPr>
          <w:p w14:paraId="4C8E35F1" w14:textId="2207FE9E"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10</w:t>
            </w:r>
            <w:r>
              <w:rPr>
                <w:rFonts w:ascii="Arial" w:hAnsi="Arial" w:cs="Arial"/>
                <w:sz w:val="20"/>
                <w:szCs w:val="20"/>
              </w:rPr>
              <w:t>,</w:t>
            </w:r>
            <w:r w:rsidRPr="00BD2256">
              <w:rPr>
                <w:rFonts w:ascii="Arial" w:hAnsi="Arial" w:cs="Arial"/>
                <w:sz w:val="20"/>
                <w:szCs w:val="20"/>
              </w:rPr>
              <w:t xml:space="preserve">170 </w:t>
            </w:r>
          </w:p>
        </w:tc>
        <w:tc>
          <w:tcPr>
            <w:tcW w:w="708" w:type="pct"/>
            <w:tcBorders>
              <w:top w:val="nil"/>
              <w:left w:val="nil"/>
              <w:bottom w:val="nil"/>
              <w:right w:val="nil"/>
            </w:tcBorders>
            <w:shd w:val="clear" w:color="auto" w:fill="auto"/>
            <w:vAlign w:val="bottom"/>
          </w:tcPr>
          <w:p w14:paraId="06B8394B" w14:textId="7E82F044"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12</w:t>
            </w:r>
            <w:r>
              <w:rPr>
                <w:rFonts w:ascii="Arial" w:hAnsi="Arial" w:cs="Arial"/>
                <w:sz w:val="20"/>
                <w:szCs w:val="20"/>
              </w:rPr>
              <w:t>,</w:t>
            </w:r>
            <w:r w:rsidRPr="00BD2256">
              <w:rPr>
                <w:rFonts w:ascii="Arial" w:hAnsi="Arial" w:cs="Arial"/>
                <w:sz w:val="20"/>
                <w:szCs w:val="20"/>
              </w:rPr>
              <w:t xml:space="preserve">563 </w:t>
            </w:r>
          </w:p>
        </w:tc>
        <w:tc>
          <w:tcPr>
            <w:tcW w:w="707" w:type="pct"/>
            <w:tcBorders>
              <w:top w:val="nil"/>
              <w:left w:val="nil"/>
              <w:bottom w:val="nil"/>
              <w:right w:val="nil"/>
            </w:tcBorders>
            <w:shd w:val="clear" w:color="auto" w:fill="auto"/>
            <w:vAlign w:val="bottom"/>
          </w:tcPr>
          <w:p w14:paraId="647AA472" w14:textId="1548865F"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10</w:t>
            </w:r>
            <w:r w:rsidR="004D77E5">
              <w:rPr>
                <w:rFonts w:ascii="Arial" w:hAnsi="Arial" w:cs="Arial"/>
                <w:sz w:val="20"/>
                <w:szCs w:val="20"/>
              </w:rPr>
              <w:t>,</w:t>
            </w:r>
            <w:r w:rsidRPr="00916F14">
              <w:rPr>
                <w:rFonts w:ascii="Arial" w:hAnsi="Arial" w:cs="Arial"/>
                <w:sz w:val="20"/>
                <w:szCs w:val="20"/>
              </w:rPr>
              <w:t xml:space="preserve">170 </w:t>
            </w:r>
          </w:p>
        </w:tc>
        <w:tc>
          <w:tcPr>
            <w:tcW w:w="704" w:type="pct"/>
            <w:tcBorders>
              <w:top w:val="nil"/>
              <w:left w:val="nil"/>
              <w:bottom w:val="nil"/>
              <w:right w:val="nil"/>
            </w:tcBorders>
            <w:shd w:val="clear" w:color="auto" w:fill="auto"/>
            <w:vAlign w:val="bottom"/>
          </w:tcPr>
          <w:p w14:paraId="50039E14" w14:textId="309F2A33"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12</w:t>
            </w:r>
            <w:r w:rsidR="004D77E5">
              <w:rPr>
                <w:rFonts w:ascii="Arial" w:hAnsi="Arial" w:cs="Arial"/>
                <w:sz w:val="20"/>
                <w:szCs w:val="20"/>
              </w:rPr>
              <w:t>,</w:t>
            </w:r>
            <w:r w:rsidRPr="00916F14">
              <w:rPr>
                <w:rFonts w:ascii="Arial" w:hAnsi="Arial" w:cs="Arial"/>
                <w:sz w:val="20"/>
                <w:szCs w:val="20"/>
              </w:rPr>
              <w:t xml:space="preserve">563 </w:t>
            </w:r>
          </w:p>
        </w:tc>
      </w:tr>
      <w:tr w:rsidR="00312C55" w:rsidRPr="009C4493" w14:paraId="6F6D3D19" w14:textId="77777777" w:rsidTr="00D602F0">
        <w:trPr>
          <w:trHeight w:val="295"/>
        </w:trPr>
        <w:tc>
          <w:tcPr>
            <w:tcW w:w="2174" w:type="pct"/>
            <w:vAlign w:val="bottom"/>
          </w:tcPr>
          <w:p w14:paraId="2974ACC5" w14:textId="466A7613"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3" w:name="_Toc4057775"/>
            <w:r w:rsidRPr="009C4493">
              <w:rPr>
                <w:rFonts w:ascii="Arial" w:eastAsia="Times New Roman" w:hAnsi="Arial" w:cs="Arial"/>
                <w:sz w:val="20"/>
                <w:szCs w:val="20"/>
                <w:lang w:val="en-GB"/>
              </w:rPr>
              <w:t>Domestic financial institutions</w:t>
            </w:r>
            <w:bookmarkEnd w:id="263"/>
          </w:p>
        </w:tc>
        <w:tc>
          <w:tcPr>
            <w:tcW w:w="707" w:type="pct"/>
            <w:tcBorders>
              <w:top w:val="nil"/>
              <w:left w:val="nil"/>
              <w:bottom w:val="nil"/>
              <w:right w:val="nil"/>
            </w:tcBorders>
            <w:shd w:val="clear" w:color="auto" w:fill="auto"/>
            <w:vAlign w:val="bottom"/>
          </w:tcPr>
          <w:p w14:paraId="7C14BC75" w14:textId="75B45F44"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2</w:t>
            </w:r>
            <w:r>
              <w:rPr>
                <w:rFonts w:ascii="Arial" w:hAnsi="Arial" w:cs="Arial"/>
                <w:sz w:val="20"/>
                <w:szCs w:val="20"/>
              </w:rPr>
              <w:t>,</w:t>
            </w:r>
            <w:r w:rsidRPr="00BD2256">
              <w:rPr>
                <w:rFonts w:ascii="Arial" w:hAnsi="Arial" w:cs="Arial"/>
                <w:sz w:val="20"/>
                <w:szCs w:val="20"/>
              </w:rPr>
              <w:t xml:space="preserve">770 </w:t>
            </w:r>
          </w:p>
        </w:tc>
        <w:tc>
          <w:tcPr>
            <w:tcW w:w="708" w:type="pct"/>
            <w:tcBorders>
              <w:top w:val="nil"/>
              <w:left w:val="nil"/>
              <w:bottom w:val="nil"/>
              <w:right w:val="nil"/>
            </w:tcBorders>
            <w:shd w:val="clear" w:color="auto" w:fill="auto"/>
            <w:vAlign w:val="bottom"/>
          </w:tcPr>
          <w:p w14:paraId="428ECBDD" w14:textId="5541FC18"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2</w:t>
            </w:r>
            <w:r>
              <w:rPr>
                <w:rFonts w:ascii="Arial" w:hAnsi="Arial" w:cs="Arial"/>
                <w:sz w:val="20"/>
                <w:szCs w:val="20"/>
              </w:rPr>
              <w:t>,</w:t>
            </w:r>
            <w:r w:rsidRPr="00BD2256">
              <w:rPr>
                <w:rFonts w:ascii="Arial" w:hAnsi="Arial" w:cs="Arial"/>
                <w:sz w:val="20"/>
                <w:szCs w:val="20"/>
              </w:rPr>
              <w:t xml:space="preserve">762 </w:t>
            </w:r>
          </w:p>
        </w:tc>
        <w:tc>
          <w:tcPr>
            <w:tcW w:w="707" w:type="pct"/>
            <w:tcBorders>
              <w:top w:val="nil"/>
              <w:left w:val="nil"/>
              <w:bottom w:val="nil"/>
              <w:right w:val="nil"/>
            </w:tcBorders>
            <w:shd w:val="clear" w:color="auto" w:fill="auto"/>
            <w:vAlign w:val="bottom"/>
          </w:tcPr>
          <w:p w14:paraId="7B2FC4C2" w14:textId="01A7E2E9"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2</w:t>
            </w:r>
            <w:r w:rsidR="004D77E5">
              <w:rPr>
                <w:rFonts w:ascii="Arial" w:hAnsi="Arial" w:cs="Arial"/>
                <w:sz w:val="20"/>
                <w:szCs w:val="20"/>
              </w:rPr>
              <w:t>,</w:t>
            </w:r>
            <w:r w:rsidRPr="00916F14">
              <w:rPr>
                <w:rFonts w:ascii="Arial" w:hAnsi="Arial" w:cs="Arial"/>
                <w:sz w:val="20"/>
                <w:szCs w:val="20"/>
              </w:rPr>
              <w:t xml:space="preserve">758 </w:t>
            </w:r>
          </w:p>
        </w:tc>
        <w:tc>
          <w:tcPr>
            <w:tcW w:w="704" w:type="pct"/>
            <w:tcBorders>
              <w:top w:val="nil"/>
              <w:left w:val="nil"/>
              <w:bottom w:val="nil"/>
              <w:right w:val="nil"/>
            </w:tcBorders>
            <w:shd w:val="clear" w:color="auto" w:fill="auto"/>
            <w:vAlign w:val="bottom"/>
          </w:tcPr>
          <w:p w14:paraId="729C40C2" w14:textId="68F25524"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2</w:t>
            </w:r>
            <w:r w:rsidR="004D77E5">
              <w:rPr>
                <w:rFonts w:ascii="Arial" w:hAnsi="Arial" w:cs="Arial"/>
                <w:sz w:val="20"/>
                <w:szCs w:val="20"/>
              </w:rPr>
              <w:t>,</w:t>
            </w:r>
            <w:r w:rsidRPr="00916F14">
              <w:rPr>
                <w:rFonts w:ascii="Arial" w:hAnsi="Arial" w:cs="Arial"/>
                <w:sz w:val="20"/>
                <w:szCs w:val="20"/>
              </w:rPr>
              <w:t xml:space="preserve">762 </w:t>
            </w:r>
          </w:p>
        </w:tc>
      </w:tr>
      <w:tr w:rsidR="00312C55" w:rsidRPr="009C4493" w14:paraId="54C548E6" w14:textId="77777777" w:rsidTr="00D602F0">
        <w:trPr>
          <w:trHeight w:val="295"/>
        </w:trPr>
        <w:tc>
          <w:tcPr>
            <w:tcW w:w="2174" w:type="pct"/>
            <w:vAlign w:val="bottom"/>
          </w:tcPr>
          <w:p w14:paraId="4CCDD434" w14:textId="74E8181E"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4" w:name="_Toc4057780"/>
            <w:r w:rsidRPr="009C4493">
              <w:rPr>
                <w:rFonts w:ascii="Arial" w:eastAsia="Times New Roman" w:hAnsi="Arial" w:cs="Arial"/>
                <w:sz w:val="20"/>
                <w:szCs w:val="20"/>
                <w:lang w:val="en-GB"/>
              </w:rPr>
              <w:t>Foreign financial institutions</w:t>
            </w:r>
            <w:bookmarkEnd w:id="264"/>
          </w:p>
        </w:tc>
        <w:tc>
          <w:tcPr>
            <w:tcW w:w="707" w:type="pct"/>
            <w:tcBorders>
              <w:top w:val="nil"/>
              <w:left w:val="nil"/>
              <w:bottom w:val="nil"/>
              <w:right w:val="nil"/>
            </w:tcBorders>
            <w:shd w:val="clear" w:color="auto" w:fill="auto"/>
            <w:vAlign w:val="bottom"/>
          </w:tcPr>
          <w:p w14:paraId="0F52ACEE" w14:textId="0F88B5AE"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479 </w:t>
            </w:r>
          </w:p>
        </w:tc>
        <w:tc>
          <w:tcPr>
            <w:tcW w:w="708" w:type="pct"/>
            <w:tcBorders>
              <w:top w:val="nil"/>
              <w:left w:val="nil"/>
              <w:bottom w:val="nil"/>
              <w:right w:val="nil"/>
            </w:tcBorders>
            <w:shd w:val="clear" w:color="auto" w:fill="auto"/>
            <w:vAlign w:val="bottom"/>
          </w:tcPr>
          <w:p w14:paraId="71C0D85C" w14:textId="0AAE9BC5"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28 </w:t>
            </w:r>
          </w:p>
        </w:tc>
        <w:tc>
          <w:tcPr>
            <w:tcW w:w="707" w:type="pct"/>
            <w:tcBorders>
              <w:top w:val="nil"/>
              <w:left w:val="nil"/>
              <w:bottom w:val="nil"/>
              <w:right w:val="nil"/>
            </w:tcBorders>
            <w:shd w:val="clear" w:color="auto" w:fill="auto"/>
            <w:vAlign w:val="bottom"/>
          </w:tcPr>
          <w:p w14:paraId="0E394094" w14:textId="4DCEAD40"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479 </w:t>
            </w:r>
          </w:p>
        </w:tc>
        <w:tc>
          <w:tcPr>
            <w:tcW w:w="704" w:type="pct"/>
            <w:tcBorders>
              <w:top w:val="nil"/>
              <w:left w:val="nil"/>
              <w:bottom w:val="nil"/>
              <w:right w:val="nil"/>
            </w:tcBorders>
            <w:shd w:val="clear" w:color="auto" w:fill="auto"/>
            <w:vAlign w:val="bottom"/>
          </w:tcPr>
          <w:p w14:paraId="456F2AAF" w14:textId="0CD95961"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28 </w:t>
            </w:r>
          </w:p>
        </w:tc>
      </w:tr>
      <w:tr w:rsidR="00312C55" w:rsidRPr="009C4493" w14:paraId="444D8FB2" w14:textId="77777777" w:rsidTr="00D602F0">
        <w:trPr>
          <w:trHeight w:val="295"/>
        </w:trPr>
        <w:tc>
          <w:tcPr>
            <w:tcW w:w="2174" w:type="pct"/>
            <w:vAlign w:val="bottom"/>
          </w:tcPr>
          <w:p w14:paraId="2F8A8AC7" w14:textId="0D37ED77"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5" w:name="_Toc4057785"/>
            <w:r w:rsidRPr="009C4493">
              <w:rPr>
                <w:rFonts w:ascii="Arial" w:eastAsia="Times New Roman" w:hAnsi="Arial" w:cs="Arial"/>
                <w:sz w:val="20"/>
                <w:szCs w:val="20"/>
                <w:lang w:val="en-GB"/>
              </w:rPr>
              <w:t>Penalty interest</w:t>
            </w:r>
            <w:bookmarkEnd w:id="265"/>
          </w:p>
        </w:tc>
        <w:tc>
          <w:tcPr>
            <w:tcW w:w="707" w:type="pct"/>
            <w:tcBorders>
              <w:top w:val="nil"/>
              <w:left w:val="nil"/>
              <w:bottom w:val="nil"/>
              <w:right w:val="nil"/>
            </w:tcBorders>
            <w:shd w:val="clear" w:color="auto" w:fill="auto"/>
            <w:vAlign w:val="bottom"/>
          </w:tcPr>
          <w:p w14:paraId="70FACB5B" w14:textId="679A99F3"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348 </w:t>
            </w:r>
          </w:p>
        </w:tc>
        <w:tc>
          <w:tcPr>
            <w:tcW w:w="708" w:type="pct"/>
            <w:tcBorders>
              <w:top w:val="nil"/>
              <w:left w:val="nil"/>
              <w:bottom w:val="nil"/>
              <w:right w:val="nil"/>
            </w:tcBorders>
            <w:shd w:val="clear" w:color="auto" w:fill="auto"/>
            <w:vAlign w:val="bottom"/>
          </w:tcPr>
          <w:p w14:paraId="605864CF" w14:textId="0EF64DB3"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2</w:t>
            </w:r>
            <w:r>
              <w:rPr>
                <w:rFonts w:ascii="Arial" w:hAnsi="Arial" w:cs="Arial"/>
                <w:sz w:val="20"/>
                <w:szCs w:val="20"/>
              </w:rPr>
              <w:t>,</w:t>
            </w:r>
            <w:r w:rsidRPr="00BD2256">
              <w:rPr>
                <w:rFonts w:ascii="Arial" w:hAnsi="Arial" w:cs="Arial"/>
                <w:sz w:val="20"/>
                <w:szCs w:val="20"/>
              </w:rPr>
              <w:t xml:space="preserve">186 </w:t>
            </w:r>
          </w:p>
        </w:tc>
        <w:tc>
          <w:tcPr>
            <w:tcW w:w="707" w:type="pct"/>
            <w:tcBorders>
              <w:top w:val="nil"/>
              <w:left w:val="nil"/>
              <w:bottom w:val="nil"/>
              <w:right w:val="nil"/>
            </w:tcBorders>
            <w:shd w:val="clear" w:color="auto" w:fill="auto"/>
            <w:vAlign w:val="bottom"/>
          </w:tcPr>
          <w:p w14:paraId="3A2031B1" w14:textId="09468BA6"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348 </w:t>
            </w:r>
          </w:p>
        </w:tc>
        <w:tc>
          <w:tcPr>
            <w:tcW w:w="704" w:type="pct"/>
            <w:tcBorders>
              <w:top w:val="nil"/>
              <w:left w:val="nil"/>
              <w:bottom w:val="nil"/>
              <w:right w:val="nil"/>
            </w:tcBorders>
            <w:shd w:val="clear" w:color="auto" w:fill="auto"/>
            <w:vAlign w:val="bottom"/>
          </w:tcPr>
          <w:p w14:paraId="001F1AA3" w14:textId="62983EA8"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2</w:t>
            </w:r>
            <w:r w:rsidR="004D77E5">
              <w:rPr>
                <w:rFonts w:ascii="Arial" w:hAnsi="Arial" w:cs="Arial"/>
                <w:sz w:val="20"/>
                <w:szCs w:val="20"/>
              </w:rPr>
              <w:t>,</w:t>
            </w:r>
            <w:r w:rsidRPr="00916F14">
              <w:rPr>
                <w:rFonts w:ascii="Arial" w:hAnsi="Arial" w:cs="Arial"/>
                <w:sz w:val="20"/>
                <w:szCs w:val="20"/>
              </w:rPr>
              <w:t xml:space="preserve">186 </w:t>
            </w:r>
          </w:p>
        </w:tc>
      </w:tr>
      <w:tr w:rsidR="00312C55" w:rsidRPr="009C4493" w14:paraId="613AFC67" w14:textId="77777777" w:rsidTr="00D602F0">
        <w:trPr>
          <w:trHeight w:val="295"/>
        </w:trPr>
        <w:tc>
          <w:tcPr>
            <w:tcW w:w="2174" w:type="pct"/>
            <w:vAlign w:val="bottom"/>
          </w:tcPr>
          <w:p w14:paraId="6E8E6725" w14:textId="503D5500"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66" w:name="_Toc4057790"/>
            <w:r w:rsidRPr="009C4493">
              <w:rPr>
                <w:rFonts w:ascii="Arial" w:eastAsia="Times New Roman" w:hAnsi="Arial" w:cs="Arial"/>
                <w:sz w:val="20"/>
                <w:szCs w:val="20"/>
                <w:lang w:val="en-GB"/>
              </w:rPr>
              <w:t>Other</w:t>
            </w:r>
            <w:bookmarkEnd w:id="266"/>
          </w:p>
        </w:tc>
        <w:tc>
          <w:tcPr>
            <w:tcW w:w="707" w:type="pct"/>
            <w:tcBorders>
              <w:top w:val="nil"/>
              <w:left w:val="nil"/>
              <w:bottom w:val="single" w:sz="4" w:space="0" w:color="auto"/>
              <w:right w:val="nil"/>
            </w:tcBorders>
            <w:shd w:val="clear" w:color="auto" w:fill="auto"/>
            <w:vAlign w:val="bottom"/>
          </w:tcPr>
          <w:p w14:paraId="6817E99B" w14:textId="6F8B5860"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BD2256">
              <w:rPr>
                <w:rFonts w:ascii="Arial" w:hAnsi="Arial" w:cs="Arial"/>
                <w:sz w:val="20"/>
                <w:szCs w:val="20"/>
              </w:rPr>
              <w:t xml:space="preserve"> 402 </w:t>
            </w:r>
          </w:p>
        </w:tc>
        <w:tc>
          <w:tcPr>
            <w:tcW w:w="708" w:type="pct"/>
            <w:tcBorders>
              <w:top w:val="nil"/>
              <w:left w:val="nil"/>
              <w:bottom w:val="single" w:sz="4" w:space="0" w:color="auto"/>
              <w:right w:val="nil"/>
            </w:tcBorders>
            <w:shd w:val="clear" w:color="auto" w:fill="auto"/>
            <w:vAlign w:val="bottom"/>
          </w:tcPr>
          <w:p w14:paraId="7869C030" w14:textId="4FCA5C47"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BD2256">
              <w:rPr>
                <w:rFonts w:ascii="Arial" w:hAnsi="Arial" w:cs="Arial"/>
                <w:sz w:val="20"/>
                <w:szCs w:val="20"/>
              </w:rPr>
              <w:t xml:space="preserve"> 544 </w:t>
            </w:r>
          </w:p>
        </w:tc>
        <w:tc>
          <w:tcPr>
            <w:tcW w:w="707" w:type="pct"/>
            <w:tcBorders>
              <w:top w:val="nil"/>
              <w:left w:val="nil"/>
              <w:bottom w:val="single" w:sz="4" w:space="0" w:color="auto"/>
              <w:right w:val="nil"/>
            </w:tcBorders>
            <w:shd w:val="clear" w:color="auto" w:fill="auto"/>
            <w:vAlign w:val="bottom"/>
          </w:tcPr>
          <w:p w14:paraId="0BFEEC53" w14:textId="1E128F6B"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402 </w:t>
            </w:r>
          </w:p>
        </w:tc>
        <w:tc>
          <w:tcPr>
            <w:tcW w:w="704" w:type="pct"/>
            <w:tcBorders>
              <w:top w:val="nil"/>
              <w:left w:val="nil"/>
              <w:bottom w:val="single" w:sz="4" w:space="0" w:color="auto"/>
              <w:right w:val="nil"/>
            </w:tcBorders>
            <w:shd w:val="clear" w:color="auto" w:fill="auto"/>
            <w:vAlign w:val="bottom"/>
          </w:tcPr>
          <w:p w14:paraId="4DBCDB6E" w14:textId="4914ABC0"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543 </w:t>
            </w:r>
          </w:p>
        </w:tc>
      </w:tr>
      <w:tr w:rsidR="00312C55" w:rsidRPr="009C4493" w14:paraId="318920A9" w14:textId="77777777" w:rsidTr="00D602F0">
        <w:trPr>
          <w:trHeight w:val="332"/>
        </w:trPr>
        <w:tc>
          <w:tcPr>
            <w:tcW w:w="2174" w:type="pct"/>
            <w:vAlign w:val="bottom"/>
          </w:tcPr>
          <w:p w14:paraId="2EF1D569" w14:textId="77777777" w:rsidR="00312C55" w:rsidRPr="009C4493" w:rsidRDefault="00312C55" w:rsidP="00312C55">
            <w:pPr>
              <w:tabs>
                <w:tab w:val="right" w:pos="1202"/>
              </w:tabs>
              <w:spacing w:after="0" w:line="340" w:lineRule="exact"/>
              <w:outlineLvl w:val="0"/>
              <w:rPr>
                <w:rFonts w:ascii="Arial" w:eastAsia="Times New Roman" w:hAnsi="Arial" w:cs="Arial"/>
                <w:b/>
                <w:bCs/>
                <w:sz w:val="20"/>
                <w:szCs w:val="20"/>
                <w:lang w:val="en-GB"/>
              </w:rPr>
            </w:pPr>
          </w:p>
        </w:tc>
        <w:tc>
          <w:tcPr>
            <w:tcW w:w="707" w:type="pct"/>
            <w:tcBorders>
              <w:top w:val="single" w:sz="4" w:space="0" w:color="auto"/>
              <w:bottom w:val="single" w:sz="12" w:space="0" w:color="auto"/>
            </w:tcBorders>
            <w:vAlign w:val="bottom"/>
          </w:tcPr>
          <w:p w14:paraId="0E94D665" w14:textId="6044E1E7" w:rsidR="00312C55" w:rsidRPr="009C4493"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BD2256">
              <w:rPr>
                <w:rFonts w:ascii="Arial" w:hAnsi="Arial" w:cs="Arial"/>
                <w:b/>
                <w:bCs/>
                <w:sz w:val="20"/>
                <w:szCs w:val="20"/>
              </w:rPr>
              <w:t xml:space="preserve"> 21</w:t>
            </w:r>
            <w:r>
              <w:rPr>
                <w:rFonts w:ascii="Arial" w:hAnsi="Arial" w:cs="Arial"/>
                <w:b/>
                <w:bCs/>
                <w:sz w:val="20"/>
                <w:szCs w:val="20"/>
              </w:rPr>
              <w:t>,</w:t>
            </w:r>
            <w:r w:rsidRPr="00BD2256">
              <w:rPr>
                <w:rFonts w:ascii="Arial" w:hAnsi="Arial" w:cs="Arial"/>
                <w:b/>
                <w:bCs/>
                <w:sz w:val="20"/>
                <w:szCs w:val="20"/>
              </w:rPr>
              <w:t xml:space="preserve">074 </w:t>
            </w:r>
          </w:p>
        </w:tc>
        <w:tc>
          <w:tcPr>
            <w:tcW w:w="708" w:type="pct"/>
            <w:tcBorders>
              <w:top w:val="single" w:sz="4" w:space="0" w:color="auto"/>
              <w:bottom w:val="single" w:sz="12" w:space="0" w:color="auto"/>
            </w:tcBorders>
            <w:vAlign w:val="bottom"/>
          </w:tcPr>
          <w:p w14:paraId="7EF18B79" w14:textId="5A00FD15" w:rsidR="00312C55" w:rsidRPr="009C4493" w:rsidRDefault="00312C55" w:rsidP="00312C55">
            <w:pPr>
              <w:tabs>
                <w:tab w:val="right" w:pos="1202"/>
              </w:tabs>
              <w:spacing w:after="0" w:line="340" w:lineRule="exact"/>
              <w:jc w:val="right"/>
              <w:outlineLvl w:val="0"/>
              <w:rPr>
                <w:rFonts w:ascii="Arial" w:eastAsia="Times New Roman" w:hAnsi="Arial" w:cs="Arial"/>
                <w:b/>
                <w:bCs/>
                <w:sz w:val="20"/>
                <w:szCs w:val="20"/>
              </w:rPr>
            </w:pPr>
            <w:r w:rsidRPr="00BD2256">
              <w:rPr>
                <w:rFonts w:ascii="Arial" w:hAnsi="Arial" w:cs="Arial"/>
                <w:b/>
                <w:bCs/>
                <w:sz w:val="20"/>
                <w:szCs w:val="20"/>
              </w:rPr>
              <w:t xml:space="preserve"> 24</w:t>
            </w:r>
            <w:r>
              <w:rPr>
                <w:rFonts w:ascii="Arial" w:hAnsi="Arial" w:cs="Arial"/>
                <w:b/>
                <w:bCs/>
                <w:sz w:val="20"/>
                <w:szCs w:val="20"/>
              </w:rPr>
              <w:t>,</w:t>
            </w:r>
            <w:r w:rsidRPr="00BD2256">
              <w:rPr>
                <w:rFonts w:ascii="Arial" w:hAnsi="Arial" w:cs="Arial"/>
                <w:b/>
                <w:bCs/>
                <w:sz w:val="20"/>
                <w:szCs w:val="20"/>
              </w:rPr>
              <w:t xml:space="preserve">586 </w:t>
            </w:r>
          </w:p>
        </w:tc>
        <w:tc>
          <w:tcPr>
            <w:tcW w:w="707" w:type="pct"/>
            <w:tcBorders>
              <w:top w:val="single" w:sz="4" w:space="0" w:color="auto"/>
              <w:bottom w:val="single" w:sz="12" w:space="0" w:color="auto"/>
            </w:tcBorders>
            <w:vAlign w:val="bottom"/>
          </w:tcPr>
          <w:p w14:paraId="1380964C" w14:textId="31DFEE44" w:rsidR="00312C55" w:rsidRPr="009C4493"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916F14">
              <w:rPr>
                <w:rFonts w:ascii="Arial" w:hAnsi="Arial" w:cs="Arial"/>
                <w:b/>
                <w:bCs/>
                <w:sz w:val="20"/>
                <w:szCs w:val="20"/>
              </w:rPr>
              <w:t xml:space="preserve"> 21</w:t>
            </w:r>
            <w:r w:rsidR="004D77E5">
              <w:rPr>
                <w:rFonts w:ascii="Arial" w:hAnsi="Arial" w:cs="Arial"/>
                <w:b/>
                <w:bCs/>
                <w:sz w:val="20"/>
                <w:szCs w:val="20"/>
              </w:rPr>
              <w:t>,</w:t>
            </w:r>
            <w:r w:rsidRPr="00916F14">
              <w:rPr>
                <w:rFonts w:ascii="Arial" w:hAnsi="Arial" w:cs="Arial"/>
                <w:b/>
                <w:bCs/>
                <w:sz w:val="20"/>
                <w:szCs w:val="20"/>
              </w:rPr>
              <w:t xml:space="preserve">019 </w:t>
            </w:r>
          </w:p>
        </w:tc>
        <w:tc>
          <w:tcPr>
            <w:tcW w:w="704" w:type="pct"/>
            <w:tcBorders>
              <w:top w:val="single" w:sz="4" w:space="0" w:color="auto"/>
              <w:bottom w:val="single" w:sz="12" w:space="0" w:color="auto"/>
            </w:tcBorders>
            <w:vAlign w:val="bottom"/>
          </w:tcPr>
          <w:p w14:paraId="4712A678" w14:textId="6A19F676" w:rsidR="00312C55" w:rsidRPr="009C4493" w:rsidRDefault="00312C55" w:rsidP="00312C55">
            <w:pPr>
              <w:tabs>
                <w:tab w:val="right" w:pos="1202"/>
              </w:tabs>
              <w:spacing w:after="0" w:line="340" w:lineRule="exact"/>
              <w:jc w:val="right"/>
              <w:outlineLvl w:val="0"/>
              <w:rPr>
                <w:rFonts w:ascii="Arial" w:eastAsia="Times New Roman" w:hAnsi="Arial" w:cs="Arial"/>
                <w:b/>
                <w:bCs/>
                <w:sz w:val="20"/>
                <w:szCs w:val="20"/>
              </w:rPr>
            </w:pPr>
            <w:r w:rsidRPr="00916F14">
              <w:rPr>
                <w:rFonts w:ascii="Arial" w:hAnsi="Arial" w:cs="Arial"/>
                <w:b/>
                <w:bCs/>
                <w:sz w:val="20"/>
                <w:szCs w:val="20"/>
              </w:rPr>
              <w:t xml:space="preserve"> 24</w:t>
            </w:r>
            <w:r w:rsidR="004D77E5">
              <w:rPr>
                <w:rFonts w:ascii="Arial" w:hAnsi="Arial" w:cs="Arial"/>
                <w:b/>
                <w:bCs/>
                <w:sz w:val="20"/>
                <w:szCs w:val="20"/>
              </w:rPr>
              <w:t>,</w:t>
            </w:r>
            <w:r w:rsidRPr="00916F14">
              <w:rPr>
                <w:rFonts w:ascii="Arial" w:hAnsi="Arial" w:cs="Arial"/>
                <w:b/>
                <w:bCs/>
                <w:sz w:val="20"/>
                <w:szCs w:val="20"/>
              </w:rPr>
              <w:t xml:space="preserve">542 </w:t>
            </w:r>
          </w:p>
        </w:tc>
      </w:tr>
    </w:tbl>
    <w:p w14:paraId="74B6CFC7" w14:textId="77777777" w:rsidR="009C4493" w:rsidRPr="009C4493" w:rsidRDefault="009C4493" w:rsidP="009C4493">
      <w:pPr>
        <w:keepNext/>
        <w:spacing w:after="0" w:line="240" w:lineRule="auto"/>
        <w:jc w:val="both"/>
        <w:rPr>
          <w:rFonts w:ascii="Arial" w:eastAsia="Times New Roman" w:hAnsi="Arial" w:cs="Arial"/>
          <w:sz w:val="20"/>
          <w:szCs w:val="20"/>
          <w:lang w:val="en-GB"/>
        </w:rPr>
      </w:pPr>
    </w:p>
    <w:p w14:paraId="244E0413" w14:textId="77777777" w:rsidR="009C4493" w:rsidRPr="009C4493" w:rsidRDefault="009C4493" w:rsidP="009C4493">
      <w:pPr>
        <w:keepNext/>
        <w:spacing w:after="0" w:line="240" w:lineRule="auto"/>
        <w:jc w:val="both"/>
        <w:rPr>
          <w:rFonts w:ascii="Arial" w:eastAsia="Times New Roman" w:hAnsi="Arial" w:cs="Arial"/>
          <w:sz w:val="20"/>
          <w:szCs w:val="20"/>
          <w:lang w:val="en-GB"/>
        </w:rPr>
      </w:pPr>
      <w:r w:rsidRPr="009C4493">
        <w:rPr>
          <w:rFonts w:ascii="Arial" w:eastAsia="Times New Roman" w:hAnsi="Arial" w:cs="Arial"/>
          <w:sz w:val="20"/>
          <w:szCs w:val="20"/>
          <w:lang w:val="en-GB"/>
        </w:rPr>
        <w:t>Interest income by type of facility:</w:t>
      </w:r>
    </w:p>
    <w:tbl>
      <w:tblPr>
        <w:tblW w:w="5115" w:type="pct"/>
        <w:tblLayout w:type="fixed"/>
        <w:tblCellMar>
          <w:left w:w="122" w:type="dxa"/>
          <w:right w:w="122" w:type="dxa"/>
        </w:tblCellMar>
        <w:tblLook w:val="0000" w:firstRow="0" w:lastRow="0" w:firstColumn="0" w:lastColumn="0" w:noHBand="0" w:noVBand="0"/>
      </w:tblPr>
      <w:tblGrid>
        <w:gridCol w:w="4157"/>
        <w:gridCol w:w="1353"/>
        <w:gridCol w:w="1353"/>
        <w:gridCol w:w="1353"/>
        <w:gridCol w:w="1353"/>
      </w:tblGrid>
      <w:tr w:rsidR="009C4493" w:rsidRPr="009C4493" w14:paraId="08597EB8" w14:textId="77777777" w:rsidTr="009C4493">
        <w:trPr>
          <w:trHeight w:val="125"/>
        </w:trPr>
        <w:tc>
          <w:tcPr>
            <w:tcW w:w="2172" w:type="pct"/>
            <w:vAlign w:val="bottom"/>
          </w:tcPr>
          <w:p w14:paraId="5FFF0D44" w14:textId="77777777" w:rsidR="009C4493" w:rsidRPr="009C4493" w:rsidRDefault="009C4493" w:rsidP="009C4493">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56ACC4AA"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3D019B3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67" w:name="_Toc4057799"/>
            <w:r w:rsidRPr="009C4493">
              <w:rPr>
                <w:rFonts w:ascii="Arial" w:eastAsia="Times New Roman" w:hAnsi="Arial" w:cs="Arial"/>
                <w:b/>
                <w:sz w:val="20"/>
                <w:szCs w:val="20"/>
              </w:rPr>
              <w:t>Group</w:t>
            </w:r>
            <w:bookmarkEnd w:id="267"/>
          </w:p>
        </w:tc>
        <w:tc>
          <w:tcPr>
            <w:tcW w:w="707" w:type="pct"/>
            <w:vAlign w:val="bottom"/>
          </w:tcPr>
          <w:p w14:paraId="01ACE860"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p>
        </w:tc>
        <w:tc>
          <w:tcPr>
            <w:tcW w:w="707" w:type="pct"/>
            <w:vAlign w:val="bottom"/>
          </w:tcPr>
          <w:p w14:paraId="615B585B" w14:textId="77777777" w:rsidR="009C4493" w:rsidRPr="009C4493" w:rsidRDefault="009C4493" w:rsidP="009C4493">
            <w:pPr>
              <w:tabs>
                <w:tab w:val="right" w:pos="1202"/>
              </w:tabs>
              <w:spacing w:after="0" w:line="240" w:lineRule="atLeast"/>
              <w:jc w:val="right"/>
              <w:outlineLvl w:val="0"/>
              <w:rPr>
                <w:rFonts w:ascii="Arial" w:eastAsia="Times New Roman" w:hAnsi="Arial" w:cs="Arial"/>
                <w:b/>
                <w:sz w:val="20"/>
                <w:szCs w:val="20"/>
              </w:rPr>
            </w:pPr>
            <w:bookmarkStart w:id="268" w:name="_Toc4057800"/>
            <w:r w:rsidRPr="009C4493">
              <w:rPr>
                <w:rFonts w:ascii="Arial" w:eastAsia="Times New Roman" w:hAnsi="Arial" w:cs="Arial"/>
                <w:b/>
                <w:sz w:val="20"/>
                <w:szCs w:val="20"/>
              </w:rPr>
              <w:t>Bank</w:t>
            </w:r>
            <w:bookmarkEnd w:id="268"/>
          </w:p>
        </w:tc>
      </w:tr>
      <w:tr w:rsidR="000B33EC" w:rsidRPr="009C4493" w14:paraId="009AF32A" w14:textId="77777777" w:rsidTr="009C4493">
        <w:trPr>
          <w:trHeight w:val="219"/>
        </w:trPr>
        <w:tc>
          <w:tcPr>
            <w:tcW w:w="2172" w:type="pct"/>
            <w:vAlign w:val="bottom"/>
          </w:tcPr>
          <w:p w14:paraId="6C5F1349" w14:textId="77777777" w:rsidR="000B33EC" w:rsidRPr="009C4493"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7" w:type="pct"/>
            <w:vAlign w:val="bottom"/>
          </w:tcPr>
          <w:p w14:paraId="1673CB70" w14:textId="313C97B5"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7" w:type="pct"/>
            <w:vAlign w:val="bottom"/>
          </w:tcPr>
          <w:p w14:paraId="73503B29" w14:textId="720EDB05"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07" w:type="pct"/>
            <w:vAlign w:val="bottom"/>
          </w:tcPr>
          <w:p w14:paraId="67FA8BED" w14:textId="64020345"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7" w:type="pct"/>
            <w:vAlign w:val="bottom"/>
          </w:tcPr>
          <w:p w14:paraId="11D70301" w14:textId="23143A9E" w:rsidR="000B33EC" w:rsidRPr="009C4493"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9C4493" w:rsidRPr="009C4493" w14:paraId="72757133" w14:textId="77777777" w:rsidTr="009C4493">
        <w:tblPrEx>
          <w:tblCellMar>
            <w:left w:w="108" w:type="dxa"/>
            <w:right w:w="108" w:type="dxa"/>
          </w:tblCellMar>
        </w:tblPrEx>
        <w:trPr>
          <w:trHeight w:val="136"/>
        </w:trPr>
        <w:tc>
          <w:tcPr>
            <w:tcW w:w="2172" w:type="pct"/>
            <w:vAlign w:val="bottom"/>
          </w:tcPr>
          <w:p w14:paraId="536F55C4" w14:textId="77777777" w:rsidR="009C4493" w:rsidRPr="009C4493" w:rsidRDefault="009C4493" w:rsidP="009C4493">
            <w:pPr>
              <w:tabs>
                <w:tab w:val="left" w:pos="-720"/>
              </w:tabs>
              <w:suppressAutoHyphens/>
              <w:spacing w:after="0" w:line="240" w:lineRule="auto"/>
              <w:ind w:right="4144"/>
              <w:jc w:val="right"/>
              <w:rPr>
                <w:rFonts w:ascii="Arial" w:eastAsia="Times New Roman" w:hAnsi="Arial" w:cs="Arial"/>
                <w:sz w:val="20"/>
                <w:szCs w:val="20"/>
                <w:lang w:val="en-GB"/>
              </w:rPr>
            </w:pPr>
          </w:p>
        </w:tc>
        <w:tc>
          <w:tcPr>
            <w:tcW w:w="707" w:type="pct"/>
            <w:vAlign w:val="bottom"/>
          </w:tcPr>
          <w:p w14:paraId="713A334B" w14:textId="6BA6AAE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69" w:name="_Toc4057805"/>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69"/>
          </w:p>
        </w:tc>
        <w:tc>
          <w:tcPr>
            <w:tcW w:w="707" w:type="pct"/>
            <w:vAlign w:val="bottom"/>
          </w:tcPr>
          <w:p w14:paraId="60CEA98C" w14:textId="0092EBCC"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70" w:name="_Toc4057806"/>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70"/>
          </w:p>
        </w:tc>
        <w:tc>
          <w:tcPr>
            <w:tcW w:w="707" w:type="pct"/>
            <w:vAlign w:val="bottom"/>
          </w:tcPr>
          <w:p w14:paraId="734B4FE0" w14:textId="2DBD752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71" w:name="_Toc4057807"/>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71"/>
          </w:p>
        </w:tc>
        <w:tc>
          <w:tcPr>
            <w:tcW w:w="707" w:type="pct"/>
            <w:vAlign w:val="bottom"/>
          </w:tcPr>
          <w:p w14:paraId="2B44336C" w14:textId="0B4FFB14" w:rsidR="009C4493" w:rsidRPr="009C4493" w:rsidRDefault="000B33EC" w:rsidP="009C4493">
            <w:pPr>
              <w:tabs>
                <w:tab w:val="right" w:pos="1202"/>
              </w:tabs>
              <w:spacing w:after="0" w:line="240" w:lineRule="atLeast"/>
              <w:jc w:val="right"/>
              <w:outlineLvl w:val="0"/>
              <w:rPr>
                <w:rFonts w:ascii="Arial" w:eastAsia="Times New Roman" w:hAnsi="Arial" w:cs="Arial"/>
                <w:b/>
                <w:sz w:val="20"/>
                <w:szCs w:val="20"/>
                <w:lang w:val="en-GB"/>
              </w:rPr>
            </w:pPr>
            <w:bookmarkStart w:id="272" w:name="_Toc4057808"/>
            <w:r>
              <w:rPr>
                <w:rFonts w:ascii="Arial" w:eastAsia="Times New Roman" w:hAnsi="Arial" w:cs="Arial"/>
                <w:b/>
                <w:sz w:val="20"/>
                <w:szCs w:val="20"/>
                <w:lang w:val="en-GB"/>
              </w:rPr>
              <w:t>EUR</w:t>
            </w:r>
            <w:r w:rsidR="009C4493" w:rsidRPr="009C4493">
              <w:rPr>
                <w:rFonts w:ascii="Arial" w:eastAsia="Times New Roman" w:hAnsi="Arial" w:cs="Arial"/>
                <w:b/>
                <w:sz w:val="20"/>
                <w:szCs w:val="20"/>
                <w:lang w:val="en-GB"/>
              </w:rPr>
              <w:t xml:space="preserve"> ‘000</w:t>
            </w:r>
            <w:bookmarkEnd w:id="272"/>
          </w:p>
        </w:tc>
      </w:tr>
      <w:tr w:rsidR="009C4493" w:rsidRPr="009C4493" w14:paraId="5418F934" w14:textId="77777777" w:rsidTr="009C4493">
        <w:trPr>
          <w:trHeight w:val="219"/>
        </w:trPr>
        <w:tc>
          <w:tcPr>
            <w:tcW w:w="2172" w:type="pct"/>
            <w:vAlign w:val="bottom"/>
          </w:tcPr>
          <w:p w14:paraId="1E84AFDC" w14:textId="641F0440" w:rsidR="009C4493" w:rsidRPr="009C4493" w:rsidRDefault="009C4493" w:rsidP="009C4493">
            <w:pPr>
              <w:tabs>
                <w:tab w:val="right" w:pos="1202"/>
              </w:tabs>
              <w:spacing w:after="0" w:line="301" w:lineRule="exact"/>
              <w:outlineLvl w:val="0"/>
              <w:rPr>
                <w:rFonts w:ascii="Arial" w:eastAsia="Times New Roman" w:hAnsi="Arial" w:cs="Arial"/>
                <w:sz w:val="20"/>
                <w:szCs w:val="20"/>
                <w:lang w:val="en-GB"/>
              </w:rPr>
            </w:pPr>
            <w:bookmarkStart w:id="273" w:name="_Toc4057809"/>
            <w:r w:rsidRPr="009C4493">
              <w:rPr>
                <w:rFonts w:ascii="Arial" w:eastAsia="Times New Roman" w:hAnsi="Arial" w:cs="Arial"/>
                <w:sz w:val="20"/>
                <w:szCs w:val="20"/>
                <w:lang w:val="en-GB"/>
              </w:rPr>
              <w:t>Interest on loans</w:t>
            </w:r>
            <w:bookmarkEnd w:id="273"/>
          </w:p>
        </w:tc>
        <w:tc>
          <w:tcPr>
            <w:tcW w:w="707" w:type="pct"/>
            <w:vAlign w:val="bottom"/>
          </w:tcPr>
          <w:p w14:paraId="635B47FD"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3FE5902C"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4D8CAF6"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c>
          <w:tcPr>
            <w:tcW w:w="707" w:type="pct"/>
            <w:vAlign w:val="bottom"/>
          </w:tcPr>
          <w:p w14:paraId="6BEF3D8B" w14:textId="77777777" w:rsidR="009C4493" w:rsidRPr="009C4493" w:rsidRDefault="009C4493" w:rsidP="009C4493">
            <w:pPr>
              <w:tabs>
                <w:tab w:val="right" w:pos="1202"/>
              </w:tabs>
              <w:spacing w:after="0" w:line="301" w:lineRule="exact"/>
              <w:jc w:val="right"/>
              <w:outlineLvl w:val="0"/>
              <w:rPr>
                <w:rFonts w:ascii="Arial" w:eastAsia="Times New Roman" w:hAnsi="Arial" w:cs="Arial"/>
                <w:spacing w:val="-2"/>
                <w:sz w:val="20"/>
                <w:szCs w:val="20"/>
                <w:lang w:val="en-GB"/>
              </w:rPr>
            </w:pPr>
          </w:p>
        </w:tc>
      </w:tr>
      <w:tr w:rsidR="00312C55" w:rsidRPr="009C4493" w14:paraId="11ED785E" w14:textId="77777777" w:rsidTr="00D602F0">
        <w:trPr>
          <w:trHeight w:val="219"/>
        </w:trPr>
        <w:tc>
          <w:tcPr>
            <w:tcW w:w="2172" w:type="pct"/>
            <w:vAlign w:val="bottom"/>
          </w:tcPr>
          <w:p w14:paraId="5D1D1588" w14:textId="303E58D9"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74" w:name="_Toc4057810"/>
            <w:r w:rsidRPr="009C4493">
              <w:rPr>
                <w:rFonts w:ascii="Arial" w:eastAsia="Times New Roman" w:hAnsi="Arial" w:cs="Arial"/>
                <w:sz w:val="20"/>
                <w:szCs w:val="20"/>
                <w:lang w:val="en-GB"/>
              </w:rPr>
              <w:t>- financial institutions</w:t>
            </w:r>
            <w:bookmarkEnd w:id="274"/>
          </w:p>
        </w:tc>
        <w:tc>
          <w:tcPr>
            <w:tcW w:w="707" w:type="pct"/>
            <w:tcBorders>
              <w:top w:val="nil"/>
              <w:left w:val="nil"/>
              <w:bottom w:val="nil"/>
              <w:right w:val="nil"/>
            </w:tcBorders>
            <w:shd w:val="clear" w:color="auto" w:fill="auto"/>
            <w:vAlign w:val="bottom"/>
          </w:tcPr>
          <w:p w14:paraId="3FCFF3D9" w14:textId="4D467B08"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0C7C66">
              <w:rPr>
                <w:rFonts w:ascii="Arial" w:hAnsi="Arial" w:cs="Arial"/>
                <w:sz w:val="20"/>
                <w:szCs w:val="20"/>
              </w:rPr>
              <w:t xml:space="preserve"> 2</w:t>
            </w:r>
            <w:r>
              <w:rPr>
                <w:rFonts w:ascii="Arial" w:hAnsi="Arial" w:cs="Arial"/>
                <w:sz w:val="20"/>
                <w:szCs w:val="20"/>
              </w:rPr>
              <w:t>,</w:t>
            </w:r>
            <w:r w:rsidRPr="000C7C66">
              <w:rPr>
                <w:rFonts w:ascii="Arial" w:hAnsi="Arial" w:cs="Arial"/>
                <w:sz w:val="20"/>
                <w:szCs w:val="20"/>
              </w:rPr>
              <w:t xml:space="preserve">672 </w:t>
            </w:r>
          </w:p>
        </w:tc>
        <w:tc>
          <w:tcPr>
            <w:tcW w:w="707" w:type="pct"/>
            <w:tcBorders>
              <w:top w:val="nil"/>
              <w:left w:val="nil"/>
              <w:bottom w:val="nil"/>
              <w:right w:val="nil"/>
            </w:tcBorders>
            <w:shd w:val="clear" w:color="auto" w:fill="auto"/>
            <w:vAlign w:val="bottom"/>
          </w:tcPr>
          <w:p w14:paraId="27CAA5D3" w14:textId="01A403DF"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0C7C66">
              <w:rPr>
                <w:rFonts w:ascii="Arial" w:hAnsi="Arial" w:cs="Arial"/>
                <w:sz w:val="20"/>
                <w:szCs w:val="20"/>
              </w:rPr>
              <w:t xml:space="preserve"> 2</w:t>
            </w:r>
            <w:r>
              <w:rPr>
                <w:rFonts w:ascii="Arial" w:hAnsi="Arial" w:cs="Arial"/>
                <w:sz w:val="20"/>
                <w:szCs w:val="20"/>
              </w:rPr>
              <w:t>,</w:t>
            </w:r>
            <w:r w:rsidRPr="000C7C66">
              <w:rPr>
                <w:rFonts w:ascii="Arial" w:hAnsi="Arial" w:cs="Arial"/>
                <w:sz w:val="20"/>
                <w:szCs w:val="20"/>
              </w:rPr>
              <w:t xml:space="preserve">763 </w:t>
            </w:r>
          </w:p>
        </w:tc>
        <w:tc>
          <w:tcPr>
            <w:tcW w:w="707" w:type="pct"/>
            <w:tcBorders>
              <w:top w:val="nil"/>
              <w:left w:val="nil"/>
              <w:bottom w:val="nil"/>
              <w:right w:val="nil"/>
            </w:tcBorders>
            <w:shd w:val="clear" w:color="auto" w:fill="auto"/>
            <w:vAlign w:val="bottom"/>
          </w:tcPr>
          <w:p w14:paraId="244848E6" w14:textId="4CAE02F9"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2</w:t>
            </w:r>
            <w:r w:rsidR="004D77E5">
              <w:rPr>
                <w:rFonts w:ascii="Arial" w:hAnsi="Arial" w:cs="Arial"/>
                <w:sz w:val="20"/>
                <w:szCs w:val="20"/>
              </w:rPr>
              <w:t>,</w:t>
            </w:r>
            <w:r w:rsidRPr="00916F14">
              <w:rPr>
                <w:rFonts w:ascii="Arial" w:hAnsi="Arial" w:cs="Arial"/>
                <w:sz w:val="20"/>
                <w:szCs w:val="20"/>
              </w:rPr>
              <w:t xml:space="preserve">672 </w:t>
            </w:r>
          </w:p>
        </w:tc>
        <w:tc>
          <w:tcPr>
            <w:tcW w:w="707" w:type="pct"/>
            <w:tcBorders>
              <w:top w:val="nil"/>
              <w:left w:val="nil"/>
              <w:bottom w:val="nil"/>
              <w:right w:val="nil"/>
            </w:tcBorders>
            <w:shd w:val="clear" w:color="auto" w:fill="auto"/>
            <w:vAlign w:val="bottom"/>
          </w:tcPr>
          <w:p w14:paraId="042170B5" w14:textId="1C08425B" w:rsidR="00312C55" w:rsidRPr="009C4493" w:rsidRDefault="00312C55" w:rsidP="00312C55">
            <w:pPr>
              <w:tabs>
                <w:tab w:val="right" w:pos="1202"/>
              </w:tabs>
              <w:spacing w:after="0" w:line="301" w:lineRule="exact"/>
              <w:jc w:val="right"/>
              <w:outlineLvl w:val="0"/>
              <w:rPr>
                <w:rFonts w:ascii="Arial" w:eastAsia="Times New Roman" w:hAnsi="Arial" w:cs="Arial"/>
                <w:spacing w:val="-2"/>
                <w:sz w:val="20"/>
                <w:szCs w:val="20"/>
              </w:rPr>
            </w:pPr>
            <w:r w:rsidRPr="00916F14">
              <w:rPr>
                <w:rFonts w:ascii="Arial" w:hAnsi="Arial" w:cs="Arial"/>
                <w:sz w:val="20"/>
                <w:szCs w:val="20"/>
              </w:rPr>
              <w:t xml:space="preserve"> 2</w:t>
            </w:r>
            <w:r w:rsidR="004D77E5">
              <w:rPr>
                <w:rFonts w:ascii="Arial" w:hAnsi="Arial" w:cs="Arial"/>
                <w:sz w:val="20"/>
                <w:szCs w:val="20"/>
              </w:rPr>
              <w:t>,</w:t>
            </w:r>
            <w:r w:rsidRPr="00916F14">
              <w:rPr>
                <w:rFonts w:ascii="Arial" w:hAnsi="Arial" w:cs="Arial"/>
                <w:sz w:val="20"/>
                <w:szCs w:val="20"/>
              </w:rPr>
              <w:t xml:space="preserve">763 </w:t>
            </w:r>
          </w:p>
        </w:tc>
      </w:tr>
      <w:tr w:rsidR="00312C55" w:rsidRPr="009C4493" w14:paraId="618AF29C" w14:textId="77777777" w:rsidTr="006615C0">
        <w:trPr>
          <w:trHeight w:val="219"/>
        </w:trPr>
        <w:tc>
          <w:tcPr>
            <w:tcW w:w="2172" w:type="pct"/>
            <w:vAlign w:val="bottom"/>
          </w:tcPr>
          <w:p w14:paraId="5E2F72DB" w14:textId="1648F8B0"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75" w:name="_Toc4057815"/>
            <w:r w:rsidRPr="009C4493">
              <w:rPr>
                <w:rFonts w:ascii="Arial" w:eastAsia="Times New Roman" w:hAnsi="Arial" w:cs="Arial"/>
                <w:sz w:val="20"/>
                <w:szCs w:val="20"/>
                <w:lang w:val="en-GB"/>
              </w:rPr>
              <w:t>- other customers</w:t>
            </w:r>
            <w:bookmarkEnd w:id="275"/>
            <w:r w:rsidRPr="009C4493">
              <w:rPr>
                <w:rFonts w:ascii="Arial" w:eastAsia="Times New Roman" w:hAnsi="Arial" w:cs="Arial"/>
                <w:sz w:val="20"/>
                <w:szCs w:val="20"/>
                <w:lang w:val="en-GB"/>
              </w:rPr>
              <w:t xml:space="preserve"> </w:t>
            </w:r>
          </w:p>
        </w:tc>
        <w:tc>
          <w:tcPr>
            <w:tcW w:w="707" w:type="pct"/>
            <w:tcBorders>
              <w:top w:val="nil"/>
              <w:left w:val="nil"/>
              <w:bottom w:val="nil"/>
              <w:right w:val="nil"/>
            </w:tcBorders>
            <w:shd w:val="clear" w:color="auto" w:fill="auto"/>
            <w:vAlign w:val="bottom"/>
          </w:tcPr>
          <w:p w14:paraId="5D562B0D" w14:textId="6DD96A88"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0C7C66">
              <w:rPr>
                <w:rFonts w:ascii="Arial" w:hAnsi="Arial" w:cs="Arial"/>
                <w:sz w:val="20"/>
                <w:szCs w:val="20"/>
              </w:rPr>
              <w:t xml:space="preserve"> 17</w:t>
            </w:r>
            <w:r>
              <w:rPr>
                <w:rFonts w:ascii="Arial" w:hAnsi="Arial" w:cs="Arial"/>
                <w:sz w:val="20"/>
                <w:szCs w:val="20"/>
              </w:rPr>
              <w:t>,</w:t>
            </w:r>
            <w:r w:rsidRPr="000C7C66">
              <w:rPr>
                <w:rFonts w:ascii="Arial" w:hAnsi="Arial" w:cs="Arial"/>
                <w:sz w:val="20"/>
                <w:szCs w:val="20"/>
              </w:rPr>
              <w:t xml:space="preserve">019 </w:t>
            </w:r>
          </w:p>
        </w:tc>
        <w:tc>
          <w:tcPr>
            <w:tcW w:w="707" w:type="pct"/>
            <w:tcBorders>
              <w:top w:val="nil"/>
              <w:left w:val="nil"/>
              <w:bottom w:val="nil"/>
              <w:right w:val="nil"/>
            </w:tcBorders>
            <w:shd w:val="clear" w:color="auto" w:fill="auto"/>
            <w:vAlign w:val="bottom"/>
          </w:tcPr>
          <w:p w14:paraId="4DBE765A" w14:textId="432C3EB2" w:rsidR="00312C55" w:rsidRPr="009C4493" w:rsidRDefault="00312C55" w:rsidP="00312C55">
            <w:pPr>
              <w:tabs>
                <w:tab w:val="right" w:pos="1202"/>
              </w:tabs>
              <w:spacing w:after="0" w:line="301" w:lineRule="exact"/>
              <w:jc w:val="right"/>
              <w:outlineLvl w:val="0"/>
              <w:rPr>
                <w:rFonts w:ascii="Arial" w:eastAsia="Times New Roman" w:hAnsi="Arial" w:cs="Arial"/>
                <w:spacing w:val="-2"/>
                <w:sz w:val="20"/>
                <w:szCs w:val="20"/>
              </w:rPr>
            </w:pPr>
            <w:r w:rsidRPr="000C7C66">
              <w:rPr>
                <w:rFonts w:ascii="Arial" w:hAnsi="Arial" w:cs="Arial"/>
                <w:sz w:val="20"/>
                <w:szCs w:val="20"/>
              </w:rPr>
              <w:t xml:space="preserve"> 20</w:t>
            </w:r>
            <w:r>
              <w:rPr>
                <w:rFonts w:ascii="Arial" w:hAnsi="Arial" w:cs="Arial"/>
                <w:sz w:val="20"/>
                <w:szCs w:val="20"/>
              </w:rPr>
              <w:t>,</w:t>
            </w:r>
            <w:r w:rsidRPr="000C7C66">
              <w:rPr>
                <w:rFonts w:ascii="Arial" w:hAnsi="Arial" w:cs="Arial"/>
                <w:sz w:val="20"/>
                <w:szCs w:val="20"/>
              </w:rPr>
              <w:t xml:space="preserve">974 </w:t>
            </w:r>
          </w:p>
        </w:tc>
        <w:tc>
          <w:tcPr>
            <w:tcW w:w="707" w:type="pct"/>
            <w:tcBorders>
              <w:top w:val="nil"/>
              <w:left w:val="nil"/>
              <w:bottom w:val="nil"/>
              <w:right w:val="nil"/>
            </w:tcBorders>
            <w:shd w:val="clear" w:color="auto" w:fill="auto"/>
            <w:vAlign w:val="bottom"/>
          </w:tcPr>
          <w:p w14:paraId="1ECF325D" w14:textId="396F5E1E"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17</w:t>
            </w:r>
            <w:r w:rsidR="004D77E5">
              <w:rPr>
                <w:rFonts w:ascii="Arial" w:hAnsi="Arial" w:cs="Arial"/>
                <w:sz w:val="20"/>
                <w:szCs w:val="20"/>
              </w:rPr>
              <w:t>,</w:t>
            </w:r>
            <w:r w:rsidRPr="00916F14">
              <w:rPr>
                <w:rFonts w:ascii="Arial" w:hAnsi="Arial" w:cs="Arial"/>
                <w:sz w:val="20"/>
                <w:szCs w:val="20"/>
              </w:rPr>
              <w:t xml:space="preserve">019 </w:t>
            </w:r>
          </w:p>
        </w:tc>
        <w:tc>
          <w:tcPr>
            <w:tcW w:w="707" w:type="pct"/>
            <w:tcBorders>
              <w:top w:val="nil"/>
              <w:left w:val="nil"/>
              <w:bottom w:val="nil"/>
              <w:right w:val="nil"/>
            </w:tcBorders>
            <w:shd w:val="clear" w:color="auto" w:fill="auto"/>
            <w:vAlign w:val="bottom"/>
          </w:tcPr>
          <w:p w14:paraId="0DCBE132" w14:textId="765FCA33" w:rsidR="00312C55" w:rsidRPr="009C4493" w:rsidRDefault="00312C55" w:rsidP="00312C55">
            <w:pPr>
              <w:tabs>
                <w:tab w:val="right" w:pos="1202"/>
              </w:tabs>
              <w:spacing w:after="0" w:line="301" w:lineRule="exact"/>
              <w:jc w:val="right"/>
              <w:outlineLvl w:val="0"/>
              <w:rPr>
                <w:rFonts w:ascii="Arial" w:eastAsia="Times New Roman" w:hAnsi="Arial" w:cs="Arial"/>
                <w:spacing w:val="-2"/>
                <w:sz w:val="20"/>
                <w:szCs w:val="20"/>
              </w:rPr>
            </w:pPr>
            <w:r w:rsidRPr="00916F14">
              <w:rPr>
                <w:rFonts w:ascii="Arial" w:hAnsi="Arial" w:cs="Arial"/>
                <w:sz w:val="20"/>
                <w:szCs w:val="20"/>
              </w:rPr>
              <w:t xml:space="preserve"> 20</w:t>
            </w:r>
            <w:r w:rsidR="004D77E5">
              <w:rPr>
                <w:rFonts w:ascii="Arial" w:hAnsi="Arial" w:cs="Arial"/>
                <w:sz w:val="20"/>
                <w:szCs w:val="20"/>
              </w:rPr>
              <w:t>,</w:t>
            </w:r>
            <w:r w:rsidRPr="00916F14">
              <w:rPr>
                <w:rFonts w:ascii="Arial" w:hAnsi="Arial" w:cs="Arial"/>
                <w:sz w:val="20"/>
                <w:szCs w:val="20"/>
              </w:rPr>
              <w:t xml:space="preserve">974 </w:t>
            </w:r>
          </w:p>
        </w:tc>
      </w:tr>
      <w:tr w:rsidR="00312C55" w:rsidRPr="009C4493" w14:paraId="3AC95E73" w14:textId="77777777" w:rsidTr="00D602F0">
        <w:trPr>
          <w:trHeight w:val="284"/>
        </w:trPr>
        <w:tc>
          <w:tcPr>
            <w:tcW w:w="2172" w:type="pct"/>
            <w:vAlign w:val="bottom"/>
          </w:tcPr>
          <w:p w14:paraId="2A8A3466" w14:textId="77777777" w:rsidR="00312C55" w:rsidRPr="009C4493" w:rsidRDefault="00312C55" w:rsidP="00312C55">
            <w:pPr>
              <w:tabs>
                <w:tab w:val="right" w:pos="1202"/>
              </w:tabs>
              <w:spacing w:after="0" w:line="240" w:lineRule="auto"/>
              <w:outlineLvl w:val="0"/>
              <w:rPr>
                <w:rFonts w:ascii="Arial" w:eastAsia="Times New Roman" w:hAnsi="Arial" w:cs="Arial"/>
                <w:sz w:val="20"/>
                <w:szCs w:val="20"/>
                <w:lang w:val="en-GB"/>
              </w:rPr>
            </w:pPr>
          </w:p>
        </w:tc>
        <w:tc>
          <w:tcPr>
            <w:tcW w:w="707" w:type="pct"/>
            <w:tcBorders>
              <w:top w:val="single" w:sz="4" w:space="0" w:color="auto"/>
              <w:bottom w:val="single" w:sz="4" w:space="0" w:color="auto"/>
            </w:tcBorders>
            <w:vAlign w:val="bottom"/>
          </w:tcPr>
          <w:p w14:paraId="1308EBD9" w14:textId="7DA67C44" w:rsidR="00312C55" w:rsidRPr="009C4493"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0C7C66">
              <w:rPr>
                <w:rFonts w:ascii="Arial" w:hAnsi="Arial" w:cs="Arial"/>
                <w:sz w:val="20"/>
                <w:szCs w:val="20"/>
              </w:rPr>
              <w:t xml:space="preserve"> 19</w:t>
            </w:r>
            <w:r>
              <w:rPr>
                <w:rFonts w:ascii="Arial" w:hAnsi="Arial" w:cs="Arial"/>
                <w:sz w:val="20"/>
                <w:szCs w:val="20"/>
              </w:rPr>
              <w:t>,</w:t>
            </w:r>
            <w:r w:rsidRPr="000C7C66">
              <w:rPr>
                <w:rFonts w:ascii="Arial" w:hAnsi="Arial" w:cs="Arial"/>
                <w:sz w:val="20"/>
                <w:szCs w:val="20"/>
              </w:rPr>
              <w:t xml:space="preserve">691 </w:t>
            </w:r>
          </w:p>
        </w:tc>
        <w:tc>
          <w:tcPr>
            <w:tcW w:w="707" w:type="pct"/>
            <w:tcBorders>
              <w:top w:val="single" w:sz="4" w:space="0" w:color="auto"/>
              <w:bottom w:val="single" w:sz="4" w:space="0" w:color="auto"/>
            </w:tcBorders>
            <w:vAlign w:val="bottom"/>
          </w:tcPr>
          <w:p w14:paraId="584C9F8C" w14:textId="7B18E9EA" w:rsidR="00312C55" w:rsidRPr="009C4493" w:rsidRDefault="00312C55" w:rsidP="00312C55">
            <w:pPr>
              <w:tabs>
                <w:tab w:val="right" w:pos="1202"/>
              </w:tabs>
              <w:spacing w:after="0" w:line="240" w:lineRule="auto"/>
              <w:jc w:val="right"/>
              <w:outlineLvl w:val="0"/>
              <w:rPr>
                <w:rFonts w:ascii="Arial" w:eastAsia="Times New Roman" w:hAnsi="Arial" w:cs="Arial"/>
                <w:spacing w:val="-2"/>
                <w:sz w:val="20"/>
                <w:szCs w:val="20"/>
              </w:rPr>
            </w:pPr>
            <w:r w:rsidRPr="000C7C66">
              <w:rPr>
                <w:rFonts w:ascii="Arial" w:hAnsi="Arial" w:cs="Arial"/>
                <w:sz w:val="20"/>
                <w:szCs w:val="20"/>
              </w:rPr>
              <w:t xml:space="preserve"> 23</w:t>
            </w:r>
            <w:r>
              <w:rPr>
                <w:rFonts w:ascii="Arial" w:hAnsi="Arial" w:cs="Arial"/>
                <w:sz w:val="20"/>
                <w:szCs w:val="20"/>
              </w:rPr>
              <w:t>,</w:t>
            </w:r>
            <w:r w:rsidRPr="000C7C66">
              <w:rPr>
                <w:rFonts w:ascii="Arial" w:hAnsi="Arial" w:cs="Arial"/>
                <w:sz w:val="20"/>
                <w:szCs w:val="20"/>
              </w:rPr>
              <w:t xml:space="preserve">737 </w:t>
            </w:r>
          </w:p>
        </w:tc>
        <w:tc>
          <w:tcPr>
            <w:tcW w:w="707" w:type="pct"/>
            <w:tcBorders>
              <w:top w:val="single" w:sz="4" w:space="0" w:color="auto"/>
              <w:bottom w:val="single" w:sz="4" w:space="0" w:color="auto"/>
            </w:tcBorders>
            <w:vAlign w:val="bottom"/>
          </w:tcPr>
          <w:p w14:paraId="0E91B526" w14:textId="60A8B908" w:rsidR="00312C55" w:rsidRPr="009C4493" w:rsidRDefault="00312C55" w:rsidP="00312C55">
            <w:pPr>
              <w:tabs>
                <w:tab w:val="right" w:pos="1202"/>
              </w:tabs>
              <w:spacing w:after="0" w:line="240" w:lineRule="auto"/>
              <w:jc w:val="right"/>
              <w:outlineLvl w:val="0"/>
              <w:rPr>
                <w:rFonts w:ascii="Arial" w:eastAsia="Times New Roman" w:hAnsi="Arial" w:cs="Arial"/>
                <w:color w:val="000000"/>
                <w:sz w:val="20"/>
                <w:szCs w:val="20"/>
              </w:rPr>
            </w:pPr>
            <w:r w:rsidRPr="00916F14">
              <w:rPr>
                <w:rFonts w:ascii="Arial" w:hAnsi="Arial" w:cs="Arial"/>
                <w:sz w:val="20"/>
                <w:szCs w:val="20"/>
              </w:rPr>
              <w:t xml:space="preserve"> 19</w:t>
            </w:r>
            <w:r w:rsidR="004D77E5">
              <w:rPr>
                <w:rFonts w:ascii="Arial" w:hAnsi="Arial" w:cs="Arial"/>
                <w:sz w:val="20"/>
                <w:szCs w:val="20"/>
              </w:rPr>
              <w:t>,</w:t>
            </w:r>
            <w:r w:rsidRPr="00916F14">
              <w:rPr>
                <w:rFonts w:ascii="Arial" w:hAnsi="Arial" w:cs="Arial"/>
                <w:sz w:val="20"/>
                <w:szCs w:val="20"/>
              </w:rPr>
              <w:t xml:space="preserve">691 </w:t>
            </w:r>
          </w:p>
        </w:tc>
        <w:tc>
          <w:tcPr>
            <w:tcW w:w="707" w:type="pct"/>
            <w:tcBorders>
              <w:top w:val="single" w:sz="4" w:space="0" w:color="auto"/>
              <w:bottom w:val="single" w:sz="4" w:space="0" w:color="auto"/>
            </w:tcBorders>
            <w:vAlign w:val="bottom"/>
          </w:tcPr>
          <w:p w14:paraId="06DF2CE1" w14:textId="040E0C0D" w:rsidR="00312C55" w:rsidRPr="009C4493" w:rsidRDefault="00312C55" w:rsidP="00312C55">
            <w:pPr>
              <w:tabs>
                <w:tab w:val="right" w:pos="1202"/>
              </w:tabs>
              <w:spacing w:after="0" w:line="240" w:lineRule="auto"/>
              <w:jc w:val="right"/>
              <w:outlineLvl w:val="0"/>
              <w:rPr>
                <w:rFonts w:ascii="Arial" w:eastAsia="Times New Roman" w:hAnsi="Arial" w:cs="Arial"/>
                <w:spacing w:val="-2"/>
                <w:sz w:val="20"/>
                <w:szCs w:val="20"/>
              </w:rPr>
            </w:pPr>
            <w:r w:rsidRPr="00916F14">
              <w:rPr>
                <w:rFonts w:ascii="Arial" w:hAnsi="Arial" w:cs="Arial"/>
                <w:sz w:val="20"/>
                <w:szCs w:val="20"/>
              </w:rPr>
              <w:t xml:space="preserve"> 23</w:t>
            </w:r>
            <w:r w:rsidR="004D77E5">
              <w:rPr>
                <w:rFonts w:ascii="Arial" w:hAnsi="Arial" w:cs="Arial"/>
                <w:sz w:val="20"/>
                <w:szCs w:val="20"/>
              </w:rPr>
              <w:t>,</w:t>
            </w:r>
            <w:r w:rsidRPr="00916F14">
              <w:rPr>
                <w:rFonts w:ascii="Arial" w:hAnsi="Arial" w:cs="Arial"/>
                <w:sz w:val="20"/>
                <w:szCs w:val="20"/>
              </w:rPr>
              <w:t xml:space="preserve">737 </w:t>
            </w:r>
          </w:p>
        </w:tc>
      </w:tr>
      <w:tr w:rsidR="00312C55" w:rsidRPr="009C4493" w14:paraId="4077BA49" w14:textId="77777777" w:rsidTr="00D602F0">
        <w:tblPrEx>
          <w:tblCellMar>
            <w:left w:w="119" w:type="dxa"/>
            <w:right w:w="119" w:type="dxa"/>
          </w:tblCellMar>
        </w:tblPrEx>
        <w:trPr>
          <w:trHeight w:val="219"/>
        </w:trPr>
        <w:tc>
          <w:tcPr>
            <w:tcW w:w="2172" w:type="pct"/>
            <w:vAlign w:val="bottom"/>
          </w:tcPr>
          <w:p w14:paraId="5A3929C8" w14:textId="77777777"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p>
        </w:tc>
        <w:tc>
          <w:tcPr>
            <w:tcW w:w="707" w:type="pct"/>
            <w:tcBorders>
              <w:top w:val="single" w:sz="4" w:space="0" w:color="auto"/>
            </w:tcBorders>
            <w:vAlign w:val="bottom"/>
          </w:tcPr>
          <w:p w14:paraId="5E04CCD9" w14:textId="77777777"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79338FF3" w14:textId="77777777" w:rsidR="00312C55" w:rsidRPr="009C4493" w:rsidRDefault="00312C55" w:rsidP="00312C55">
            <w:pPr>
              <w:tabs>
                <w:tab w:val="right" w:pos="1202"/>
              </w:tabs>
              <w:spacing w:after="0" w:line="301" w:lineRule="exact"/>
              <w:outlineLvl w:val="0"/>
              <w:rPr>
                <w:rFonts w:ascii="Arial" w:eastAsia="Times New Roman" w:hAnsi="Arial" w:cs="Arial"/>
                <w:sz w:val="20"/>
                <w:szCs w:val="20"/>
              </w:rPr>
            </w:pPr>
          </w:p>
        </w:tc>
        <w:tc>
          <w:tcPr>
            <w:tcW w:w="707" w:type="pct"/>
            <w:tcBorders>
              <w:top w:val="single" w:sz="4" w:space="0" w:color="auto"/>
            </w:tcBorders>
            <w:vAlign w:val="bottom"/>
          </w:tcPr>
          <w:p w14:paraId="4A26456D" w14:textId="77777777"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p>
        </w:tc>
        <w:tc>
          <w:tcPr>
            <w:tcW w:w="707" w:type="pct"/>
            <w:tcBorders>
              <w:top w:val="single" w:sz="4" w:space="0" w:color="auto"/>
            </w:tcBorders>
            <w:vAlign w:val="bottom"/>
          </w:tcPr>
          <w:p w14:paraId="39425305" w14:textId="77777777" w:rsidR="00312C55" w:rsidRPr="009C4493" w:rsidRDefault="00312C55" w:rsidP="00312C55">
            <w:pPr>
              <w:tabs>
                <w:tab w:val="right" w:pos="1202"/>
              </w:tabs>
              <w:spacing w:after="0" w:line="301" w:lineRule="exact"/>
              <w:outlineLvl w:val="0"/>
              <w:rPr>
                <w:rFonts w:ascii="Arial" w:eastAsia="Times New Roman" w:hAnsi="Arial" w:cs="Arial"/>
                <w:sz w:val="20"/>
                <w:szCs w:val="20"/>
              </w:rPr>
            </w:pPr>
          </w:p>
        </w:tc>
      </w:tr>
      <w:tr w:rsidR="00312C55" w:rsidRPr="009C4493" w14:paraId="5D718B86" w14:textId="77777777" w:rsidTr="00D602F0">
        <w:trPr>
          <w:trHeight w:val="219"/>
        </w:trPr>
        <w:tc>
          <w:tcPr>
            <w:tcW w:w="2172" w:type="pct"/>
            <w:vAlign w:val="bottom"/>
          </w:tcPr>
          <w:p w14:paraId="4C3269B2" w14:textId="2E35D135"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76" w:name="_Toc4057824"/>
            <w:r w:rsidRPr="009C4493">
              <w:rPr>
                <w:rFonts w:ascii="Arial" w:eastAsia="Times New Roman" w:hAnsi="Arial" w:cs="Arial"/>
                <w:sz w:val="20"/>
                <w:szCs w:val="20"/>
                <w:lang w:val="en-GB"/>
              </w:rPr>
              <w:t>Investments in securities</w:t>
            </w:r>
            <w:bookmarkEnd w:id="276"/>
          </w:p>
        </w:tc>
        <w:tc>
          <w:tcPr>
            <w:tcW w:w="707" w:type="pct"/>
            <w:tcBorders>
              <w:top w:val="nil"/>
              <w:left w:val="nil"/>
              <w:bottom w:val="nil"/>
              <w:right w:val="nil"/>
            </w:tcBorders>
            <w:shd w:val="clear" w:color="auto" w:fill="auto"/>
            <w:vAlign w:val="bottom"/>
          </w:tcPr>
          <w:p w14:paraId="450DB013" w14:textId="0FCBCEAA"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0C7C66">
              <w:rPr>
                <w:rFonts w:ascii="Arial" w:hAnsi="Arial" w:cs="Arial"/>
                <w:sz w:val="20"/>
                <w:szCs w:val="20"/>
              </w:rPr>
              <w:t xml:space="preserve"> 804 </w:t>
            </w:r>
          </w:p>
        </w:tc>
        <w:tc>
          <w:tcPr>
            <w:tcW w:w="707" w:type="pct"/>
            <w:tcBorders>
              <w:top w:val="nil"/>
              <w:left w:val="nil"/>
              <w:bottom w:val="nil"/>
              <w:right w:val="nil"/>
            </w:tcBorders>
            <w:shd w:val="clear" w:color="auto" w:fill="auto"/>
            <w:vAlign w:val="bottom"/>
          </w:tcPr>
          <w:p w14:paraId="39289DA6" w14:textId="18C3FDC4"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0C7C66">
              <w:rPr>
                <w:rFonts w:ascii="Arial" w:hAnsi="Arial" w:cs="Arial"/>
                <w:sz w:val="20"/>
                <w:szCs w:val="20"/>
              </w:rPr>
              <w:t xml:space="preserve"> 821 </w:t>
            </w:r>
          </w:p>
        </w:tc>
        <w:tc>
          <w:tcPr>
            <w:tcW w:w="707" w:type="pct"/>
            <w:tcBorders>
              <w:top w:val="nil"/>
              <w:left w:val="nil"/>
              <w:bottom w:val="nil"/>
              <w:right w:val="nil"/>
            </w:tcBorders>
            <w:shd w:val="clear" w:color="auto" w:fill="auto"/>
            <w:vAlign w:val="bottom"/>
          </w:tcPr>
          <w:p w14:paraId="6634AD7D" w14:textId="479FCC51"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761 </w:t>
            </w:r>
          </w:p>
        </w:tc>
        <w:tc>
          <w:tcPr>
            <w:tcW w:w="707" w:type="pct"/>
            <w:tcBorders>
              <w:top w:val="nil"/>
              <w:left w:val="nil"/>
              <w:bottom w:val="nil"/>
              <w:right w:val="nil"/>
            </w:tcBorders>
            <w:shd w:val="clear" w:color="auto" w:fill="auto"/>
            <w:vAlign w:val="bottom"/>
          </w:tcPr>
          <w:p w14:paraId="0DF0797E" w14:textId="586E1285"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777 </w:t>
            </w:r>
          </w:p>
        </w:tc>
      </w:tr>
      <w:tr w:rsidR="00312C55" w:rsidRPr="009C4493" w14:paraId="0BDE4B33" w14:textId="77777777" w:rsidTr="00D602F0">
        <w:trPr>
          <w:trHeight w:val="230"/>
        </w:trPr>
        <w:tc>
          <w:tcPr>
            <w:tcW w:w="2172" w:type="pct"/>
            <w:vAlign w:val="bottom"/>
          </w:tcPr>
          <w:p w14:paraId="680268B9" w14:textId="79659A8E"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77" w:name="_Toc4057829"/>
            <w:r w:rsidRPr="009C4493">
              <w:rPr>
                <w:rFonts w:ascii="Arial" w:eastAsia="Times New Roman" w:hAnsi="Arial" w:cs="Arial"/>
                <w:i/>
                <w:sz w:val="20"/>
                <w:szCs w:val="20"/>
                <w:lang w:val="en-US"/>
              </w:rPr>
              <w:t>-  Bonds of the Republic of Croatia</w:t>
            </w:r>
            <w:bookmarkEnd w:id="277"/>
          </w:p>
        </w:tc>
        <w:tc>
          <w:tcPr>
            <w:tcW w:w="707" w:type="pct"/>
            <w:tcBorders>
              <w:top w:val="nil"/>
              <w:left w:val="nil"/>
              <w:bottom w:val="nil"/>
              <w:right w:val="nil"/>
            </w:tcBorders>
            <w:shd w:val="clear" w:color="auto" w:fill="auto"/>
            <w:vAlign w:val="bottom"/>
          </w:tcPr>
          <w:p w14:paraId="3F786144" w14:textId="31EB0FE9"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692 </w:t>
            </w:r>
          </w:p>
        </w:tc>
        <w:tc>
          <w:tcPr>
            <w:tcW w:w="707" w:type="pct"/>
            <w:tcBorders>
              <w:top w:val="nil"/>
              <w:left w:val="nil"/>
              <w:bottom w:val="nil"/>
              <w:right w:val="nil"/>
            </w:tcBorders>
            <w:shd w:val="clear" w:color="auto" w:fill="auto"/>
            <w:vAlign w:val="bottom"/>
          </w:tcPr>
          <w:p w14:paraId="0838424D" w14:textId="21CE30F8"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lang w:val="en-GB"/>
              </w:rPr>
            </w:pPr>
            <w:r w:rsidRPr="000C7C66">
              <w:rPr>
                <w:rFonts w:ascii="Arial" w:hAnsi="Arial" w:cs="Arial"/>
                <w:i/>
                <w:iCs/>
                <w:sz w:val="20"/>
                <w:szCs w:val="20"/>
              </w:rPr>
              <w:t xml:space="preserve"> 807 </w:t>
            </w:r>
          </w:p>
        </w:tc>
        <w:tc>
          <w:tcPr>
            <w:tcW w:w="707" w:type="pct"/>
            <w:tcBorders>
              <w:top w:val="nil"/>
              <w:left w:val="nil"/>
              <w:bottom w:val="nil"/>
              <w:right w:val="nil"/>
            </w:tcBorders>
            <w:shd w:val="clear" w:color="auto" w:fill="auto"/>
            <w:vAlign w:val="bottom"/>
          </w:tcPr>
          <w:p w14:paraId="71543A38" w14:textId="11C96304"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650 </w:t>
            </w:r>
          </w:p>
        </w:tc>
        <w:tc>
          <w:tcPr>
            <w:tcW w:w="707" w:type="pct"/>
            <w:tcBorders>
              <w:top w:val="nil"/>
              <w:left w:val="nil"/>
              <w:bottom w:val="nil"/>
              <w:right w:val="nil"/>
            </w:tcBorders>
            <w:shd w:val="clear" w:color="auto" w:fill="auto"/>
            <w:vAlign w:val="bottom"/>
          </w:tcPr>
          <w:p w14:paraId="474A63AA" w14:textId="75E85D1A"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lang w:val="en-GB"/>
              </w:rPr>
            </w:pPr>
            <w:r w:rsidRPr="00916F14">
              <w:rPr>
                <w:rFonts w:ascii="Arial" w:hAnsi="Arial" w:cs="Arial"/>
                <w:i/>
                <w:iCs/>
                <w:sz w:val="20"/>
                <w:szCs w:val="20"/>
              </w:rPr>
              <w:t xml:space="preserve"> 765 </w:t>
            </w:r>
          </w:p>
        </w:tc>
      </w:tr>
      <w:tr w:rsidR="00312C55" w:rsidRPr="009C4493" w14:paraId="774A825D" w14:textId="77777777" w:rsidTr="00D602F0">
        <w:trPr>
          <w:trHeight w:val="219"/>
        </w:trPr>
        <w:tc>
          <w:tcPr>
            <w:tcW w:w="2172" w:type="pct"/>
            <w:vAlign w:val="bottom"/>
          </w:tcPr>
          <w:p w14:paraId="69F7A038" w14:textId="43BEB095"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78" w:name="_Toc4057834"/>
            <w:r w:rsidRPr="009C4493">
              <w:rPr>
                <w:rFonts w:ascii="Arial" w:eastAsia="Times New Roman" w:hAnsi="Arial" w:cs="Arial"/>
                <w:i/>
                <w:sz w:val="20"/>
                <w:szCs w:val="20"/>
                <w:lang w:val="en-US"/>
              </w:rPr>
              <w:t>-  Corporate bonds</w:t>
            </w:r>
            <w:bookmarkEnd w:id="278"/>
          </w:p>
        </w:tc>
        <w:tc>
          <w:tcPr>
            <w:tcW w:w="707" w:type="pct"/>
            <w:tcBorders>
              <w:top w:val="nil"/>
              <w:left w:val="nil"/>
              <w:bottom w:val="nil"/>
              <w:right w:val="nil"/>
            </w:tcBorders>
            <w:shd w:val="clear" w:color="auto" w:fill="auto"/>
            <w:vAlign w:val="bottom"/>
          </w:tcPr>
          <w:p w14:paraId="5BCA6320" w14:textId="7E394CF7"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3 </w:t>
            </w:r>
          </w:p>
        </w:tc>
        <w:tc>
          <w:tcPr>
            <w:tcW w:w="707" w:type="pct"/>
            <w:tcBorders>
              <w:top w:val="nil"/>
              <w:left w:val="nil"/>
              <w:bottom w:val="nil"/>
              <w:right w:val="nil"/>
            </w:tcBorders>
            <w:shd w:val="clear" w:color="auto" w:fill="auto"/>
            <w:vAlign w:val="bottom"/>
          </w:tcPr>
          <w:p w14:paraId="7E49BA35" w14:textId="774AACBE"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7 </w:t>
            </w:r>
          </w:p>
        </w:tc>
        <w:tc>
          <w:tcPr>
            <w:tcW w:w="707" w:type="pct"/>
            <w:tcBorders>
              <w:top w:val="nil"/>
              <w:left w:val="nil"/>
              <w:bottom w:val="nil"/>
              <w:right w:val="nil"/>
            </w:tcBorders>
            <w:shd w:val="clear" w:color="auto" w:fill="auto"/>
            <w:vAlign w:val="bottom"/>
          </w:tcPr>
          <w:p w14:paraId="6D797F8F" w14:textId="6E48A7AD"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2 </w:t>
            </w:r>
          </w:p>
        </w:tc>
        <w:tc>
          <w:tcPr>
            <w:tcW w:w="707" w:type="pct"/>
            <w:tcBorders>
              <w:top w:val="nil"/>
              <w:left w:val="nil"/>
              <w:bottom w:val="nil"/>
              <w:right w:val="nil"/>
            </w:tcBorders>
            <w:shd w:val="clear" w:color="auto" w:fill="auto"/>
            <w:vAlign w:val="bottom"/>
          </w:tcPr>
          <w:p w14:paraId="691F77F9" w14:textId="74559427"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5 </w:t>
            </w:r>
          </w:p>
        </w:tc>
      </w:tr>
      <w:tr w:rsidR="00312C55" w:rsidRPr="009C4493" w14:paraId="2CCF857D" w14:textId="77777777" w:rsidTr="00D602F0">
        <w:trPr>
          <w:trHeight w:val="337"/>
        </w:trPr>
        <w:tc>
          <w:tcPr>
            <w:tcW w:w="2172" w:type="pct"/>
            <w:vAlign w:val="bottom"/>
          </w:tcPr>
          <w:p w14:paraId="0078341B" w14:textId="372066AA" w:rsidR="00312C55" w:rsidRPr="009C4493" w:rsidRDefault="00312C55" w:rsidP="00312C55">
            <w:pPr>
              <w:tabs>
                <w:tab w:val="right" w:pos="1202"/>
              </w:tabs>
              <w:spacing w:after="0" w:line="240" w:lineRule="auto"/>
              <w:outlineLvl w:val="0"/>
              <w:rPr>
                <w:rFonts w:ascii="Arial" w:eastAsia="Times New Roman" w:hAnsi="Arial" w:cs="Arial"/>
                <w:sz w:val="20"/>
                <w:szCs w:val="20"/>
                <w:lang w:val="en-US"/>
              </w:rPr>
            </w:pPr>
            <w:bookmarkStart w:id="279" w:name="_Toc4057839"/>
            <w:r w:rsidRPr="009C4493">
              <w:rPr>
                <w:rFonts w:ascii="Arial" w:eastAsia="Times New Roman" w:hAnsi="Arial" w:cs="Arial"/>
                <w:i/>
                <w:sz w:val="20"/>
                <w:szCs w:val="20"/>
                <w:lang w:val="en-US"/>
              </w:rPr>
              <w:t>-  Treasury bills of the Ministry of Finance</w:t>
            </w:r>
            <w:bookmarkEnd w:id="279"/>
          </w:p>
        </w:tc>
        <w:tc>
          <w:tcPr>
            <w:tcW w:w="707" w:type="pct"/>
            <w:tcBorders>
              <w:top w:val="nil"/>
              <w:left w:val="nil"/>
              <w:bottom w:val="nil"/>
              <w:right w:val="nil"/>
            </w:tcBorders>
            <w:shd w:val="clear" w:color="auto" w:fill="auto"/>
            <w:vAlign w:val="bottom"/>
          </w:tcPr>
          <w:p w14:paraId="1E73AF46" w14:textId="06D1EF89"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109 </w:t>
            </w:r>
          </w:p>
        </w:tc>
        <w:tc>
          <w:tcPr>
            <w:tcW w:w="707" w:type="pct"/>
            <w:tcBorders>
              <w:top w:val="nil"/>
              <w:left w:val="nil"/>
              <w:bottom w:val="nil"/>
              <w:right w:val="nil"/>
            </w:tcBorders>
            <w:shd w:val="clear" w:color="auto" w:fill="auto"/>
            <w:vAlign w:val="bottom"/>
          </w:tcPr>
          <w:p w14:paraId="5717E480" w14:textId="3EDF0DA5"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0C7C66">
              <w:rPr>
                <w:rFonts w:ascii="Arial" w:hAnsi="Arial" w:cs="Arial"/>
                <w:i/>
                <w:iCs/>
                <w:sz w:val="20"/>
                <w:szCs w:val="20"/>
              </w:rPr>
              <w:t xml:space="preserve"> 7 </w:t>
            </w:r>
          </w:p>
        </w:tc>
        <w:tc>
          <w:tcPr>
            <w:tcW w:w="707" w:type="pct"/>
            <w:tcBorders>
              <w:top w:val="nil"/>
              <w:left w:val="nil"/>
              <w:bottom w:val="nil"/>
              <w:right w:val="nil"/>
            </w:tcBorders>
            <w:shd w:val="clear" w:color="auto" w:fill="auto"/>
            <w:vAlign w:val="bottom"/>
          </w:tcPr>
          <w:p w14:paraId="4AA5E033" w14:textId="12218333" w:rsidR="00312C55" w:rsidRPr="009C4493" w:rsidDel="00781822"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109 </w:t>
            </w:r>
          </w:p>
        </w:tc>
        <w:tc>
          <w:tcPr>
            <w:tcW w:w="707" w:type="pct"/>
            <w:tcBorders>
              <w:top w:val="nil"/>
              <w:left w:val="nil"/>
              <w:bottom w:val="nil"/>
              <w:right w:val="nil"/>
            </w:tcBorders>
            <w:shd w:val="clear" w:color="auto" w:fill="auto"/>
            <w:vAlign w:val="bottom"/>
          </w:tcPr>
          <w:p w14:paraId="5896D0A7" w14:textId="2AB2E5B7" w:rsidR="00312C55" w:rsidRPr="009C4493" w:rsidRDefault="00312C55" w:rsidP="00312C55">
            <w:pPr>
              <w:tabs>
                <w:tab w:val="right" w:pos="1202"/>
              </w:tabs>
              <w:spacing w:after="0" w:line="301" w:lineRule="exact"/>
              <w:jc w:val="right"/>
              <w:outlineLvl w:val="0"/>
              <w:rPr>
                <w:rFonts w:ascii="Arial" w:eastAsia="Times New Roman" w:hAnsi="Arial" w:cs="Arial"/>
                <w:i/>
                <w:iCs/>
                <w:color w:val="000000"/>
                <w:sz w:val="20"/>
                <w:szCs w:val="20"/>
              </w:rPr>
            </w:pPr>
            <w:r w:rsidRPr="00916F14">
              <w:rPr>
                <w:rFonts w:ascii="Arial" w:hAnsi="Arial" w:cs="Arial"/>
                <w:i/>
                <w:iCs/>
                <w:sz w:val="20"/>
                <w:szCs w:val="20"/>
              </w:rPr>
              <w:t xml:space="preserve"> 7 </w:t>
            </w:r>
          </w:p>
        </w:tc>
      </w:tr>
      <w:tr w:rsidR="00312C55" w:rsidRPr="009C4493" w14:paraId="41BAD057" w14:textId="77777777" w:rsidTr="00D602F0">
        <w:trPr>
          <w:trHeight w:val="219"/>
        </w:trPr>
        <w:tc>
          <w:tcPr>
            <w:tcW w:w="2172" w:type="pct"/>
            <w:vAlign w:val="bottom"/>
          </w:tcPr>
          <w:p w14:paraId="3040D8B0" w14:textId="343B9C83" w:rsidR="00312C55" w:rsidRPr="009C4493" w:rsidRDefault="00312C55" w:rsidP="00312C55">
            <w:pPr>
              <w:tabs>
                <w:tab w:val="right" w:pos="1202"/>
              </w:tabs>
              <w:spacing w:after="0" w:line="301" w:lineRule="exact"/>
              <w:outlineLvl w:val="0"/>
              <w:rPr>
                <w:rFonts w:ascii="Arial" w:eastAsia="Times New Roman" w:hAnsi="Arial" w:cs="Arial"/>
                <w:sz w:val="20"/>
                <w:szCs w:val="20"/>
                <w:lang w:val="en-GB"/>
              </w:rPr>
            </w:pPr>
            <w:bookmarkStart w:id="280" w:name="_Toc4057844"/>
            <w:r w:rsidRPr="009C4493">
              <w:rPr>
                <w:rFonts w:ascii="Arial" w:eastAsia="Times New Roman" w:hAnsi="Arial" w:cs="Arial"/>
                <w:sz w:val="20"/>
                <w:szCs w:val="20"/>
                <w:lang w:val="en-GB"/>
              </w:rPr>
              <w:t>Deposits</w:t>
            </w:r>
            <w:bookmarkEnd w:id="280"/>
          </w:p>
        </w:tc>
        <w:tc>
          <w:tcPr>
            <w:tcW w:w="707" w:type="pct"/>
            <w:tcBorders>
              <w:top w:val="nil"/>
              <w:left w:val="nil"/>
              <w:bottom w:val="nil"/>
              <w:right w:val="nil"/>
            </w:tcBorders>
            <w:shd w:val="clear" w:color="auto" w:fill="auto"/>
            <w:vAlign w:val="bottom"/>
          </w:tcPr>
          <w:p w14:paraId="42C5AE54" w14:textId="0E1B5999"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0C7C66">
              <w:rPr>
                <w:rFonts w:ascii="Arial" w:hAnsi="Arial" w:cs="Arial"/>
                <w:sz w:val="20"/>
                <w:szCs w:val="20"/>
              </w:rPr>
              <w:t xml:space="preserve"> 579 </w:t>
            </w:r>
          </w:p>
        </w:tc>
        <w:tc>
          <w:tcPr>
            <w:tcW w:w="707" w:type="pct"/>
            <w:tcBorders>
              <w:top w:val="nil"/>
              <w:left w:val="nil"/>
              <w:bottom w:val="nil"/>
              <w:right w:val="nil"/>
            </w:tcBorders>
            <w:shd w:val="clear" w:color="auto" w:fill="auto"/>
            <w:vAlign w:val="bottom"/>
          </w:tcPr>
          <w:p w14:paraId="34BDB6EA" w14:textId="4A48F037"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0C7C66">
              <w:rPr>
                <w:rFonts w:ascii="Arial" w:hAnsi="Arial" w:cs="Arial"/>
                <w:sz w:val="20"/>
                <w:szCs w:val="20"/>
              </w:rPr>
              <w:t xml:space="preserve"> 28 </w:t>
            </w:r>
          </w:p>
        </w:tc>
        <w:tc>
          <w:tcPr>
            <w:tcW w:w="707" w:type="pct"/>
            <w:tcBorders>
              <w:top w:val="nil"/>
              <w:left w:val="nil"/>
              <w:bottom w:val="nil"/>
              <w:right w:val="nil"/>
            </w:tcBorders>
            <w:shd w:val="clear" w:color="auto" w:fill="auto"/>
            <w:vAlign w:val="bottom"/>
          </w:tcPr>
          <w:p w14:paraId="6D1F0626" w14:textId="2C235B13" w:rsidR="00312C55" w:rsidRPr="009C4493"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916F14">
              <w:rPr>
                <w:rFonts w:ascii="Arial" w:hAnsi="Arial" w:cs="Arial"/>
                <w:sz w:val="20"/>
                <w:szCs w:val="20"/>
              </w:rPr>
              <w:t xml:space="preserve"> 567 </w:t>
            </w:r>
          </w:p>
        </w:tc>
        <w:tc>
          <w:tcPr>
            <w:tcW w:w="707" w:type="pct"/>
            <w:tcBorders>
              <w:top w:val="nil"/>
              <w:left w:val="nil"/>
              <w:bottom w:val="nil"/>
              <w:right w:val="nil"/>
            </w:tcBorders>
            <w:shd w:val="clear" w:color="auto" w:fill="auto"/>
            <w:vAlign w:val="bottom"/>
          </w:tcPr>
          <w:p w14:paraId="5A3BC329" w14:textId="6369A737" w:rsidR="00312C55" w:rsidRPr="009C4493" w:rsidRDefault="00312C55" w:rsidP="00312C55">
            <w:pPr>
              <w:tabs>
                <w:tab w:val="right" w:pos="1202"/>
              </w:tabs>
              <w:spacing w:after="0" w:line="301" w:lineRule="exact"/>
              <w:jc w:val="right"/>
              <w:outlineLvl w:val="0"/>
              <w:rPr>
                <w:rFonts w:ascii="Arial" w:eastAsia="Times New Roman" w:hAnsi="Arial" w:cs="Arial"/>
                <w:sz w:val="20"/>
                <w:szCs w:val="20"/>
              </w:rPr>
            </w:pPr>
            <w:r w:rsidRPr="00916F14">
              <w:rPr>
                <w:rFonts w:ascii="Arial" w:hAnsi="Arial" w:cs="Arial"/>
                <w:sz w:val="20"/>
                <w:szCs w:val="20"/>
              </w:rPr>
              <w:t xml:space="preserve"> 28 </w:t>
            </w:r>
          </w:p>
        </w:tc>
      </w:tr>
      <w:tr w:rsidR="00312C55" w:rsidRPr="009C4493" w14:paraId="2349D899" w14:textId="77777777" w:rsidTr="00D602F0">
        <w:trPr>
          <w:trHeight w:val="219"/>
        </w:trPr>
        <w:tc>
          <w:tcPr>
            <w:tcW w:w="2172" w:type="pct"/>
            <w:vAlign w:val="bottom"/>
          </w:tcPr>
          <w:p w14:paraId="36D76848" w14:textId="77777777" w:rsidR="00312C55" w:rsidRPr="009C4493" w:rsidRDefault="00312C55" w:rsidP="00312C55">
            <w:pPr>
              <w:tabs>
                <w:tab w:val="right" w:pos="1202"/>
              </w:tabs>
              <w:spacing w:after="0" w:line="340" w:lineRule="exact"/>
              <w:jc w:val="right"/>
              <w:outlineLvl w:val="0"/>
              <w:rPr>
                <w:rFonts w:ascii="Arial" w:eastAsia="Times New Roman" w:hAnsi="Arial" w:cs="Arial"/>
                <w:b/>
                <w:bCs/>
                <w:spacing w:val="-2"/>
                <w:sz w:val="20"/>
                <w:szCs w:val="20"/>
                <w:lang w:val="en-GB"/>
              </w:rPr>
            </w:pPr>
          </w:p>
        </w:tc>
        <w:tc>
          <w:tcPr>
            <w:tcW w:w="707" w:type="pct"/>
            <w:tcBorders>
              <w:top w:val="single" w:sz="4" w:space="0" w:color="auto"/>
              <w:bottom w:val="single" w:sz="12" w:space="0" w:color="auto"/>
            </w:tcBorders>
            <w:vAlign w:val="bottom"/>
          </w:tcPr>
          <w:p w14:paraId="00C8615C" w14:textId="012BF5C8" w:rsidR="00312C55" w:rsidRPr="009C4493"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0C7C66">
              <w:rPr>
                <w:rFonts w:ascii="Arial" w:hAnsi="Arial" w:cs="Arial"/>
                <w:b/>
                <w:bCs/>
                <w:sz w:val="20"/>
                <w:szCs w:val="20"/>
              </w:rPr>
              <w:t xml:space="preserve"> 21</w:t>
            </w:r>
            <w:r>
              <w:rPr>
                <w:rFonts w:ascii="Arial" w:hAnsi="Arial" w:cs="Arial"/>
                <w:b/>
                <w:bCs/>
                <w:sz w:val="20"/>
                <w:szCs w:val="20"/>
              </w:rPr>
              <w:t>,</w:t>
            </w:r>
            <w:r w:rsidRPr="000C7C66">
              <w:rPr>
                <w:rFonts w:ascii="Arial" w:hAnsi="Arial" w:cs="Arial"/>
                <w:b/>
                <w:bCs/>
                <w:sz w:val="20"/>
                <w:szCs w:val="20"/>
              </w:rPr>
              <w:t xml:space="preserve">074 </w:t>
            </w:r>
          </w:p>
        </w:tc>
        <w:tc>
          <w:tcPr>
            <w:tcW w:w="707" w:type="pct"/>
            <w:tcBorders>
              <w:top w:val="single" w:sz="4" w:space="0" w:color="auto"/>
              <w:bottom w:val="single" w:sz="12" w:space="0" w:color="auto"/>
            </w:tcBorders>
            <w:vAlign w:val="bottom"/>
          </w:tcPr>
          <w:p w14:paraId="224BB9AD" w14:textId="76F8001F" w:rsidR="00312C55" w:rsidRPr="009C4493"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0C7C66">
              <w:rPr>
                <w:rFonts w:ascii="Arial" w:hAnsi="Arial" w:cs="Arial"/>
                <w:b/>
                <w:bCs/>
                <w:sz w:val="20"/>
                <w:szCs w:val="20"/>
              </w:rPr>
              <w:t xml:space="preserve"> 24</w:t>
            </w:r>
            <w:r>
              <w:rPr>
                <w:rFonts w:ascii="Arial" w:hAnsi="Arial" w:cs="Arial"/>
                <w:b/>
                <w:bCs/>
                <w:sz w:val="20"/>
                <w:szCs w:val="20"/>
              </w:rPr>
              <w:t>,</w:t>
            </w:r>
            <w:r w:rsidRPr="000C7C66">
              <w:rPr>
                <w:rFonts w:ascii="Arial" w:hAnsi="Arial" w:cs="Arial"/>
                <w:b/>
                <w:bCs/>
                <w:sz w:val="20"/>
                <w:szCs w:val="20"/>
              </w:rPr>
              <w:t xml:space="preserve">586 </w:t>
            </w:r>
          </w:p>
        </w:tc>
        <w:tc>
          <w:tcPr>
            <w:tcW w:w="707" w:type="pct"/>
            <w:tcBorders>
              <w:top w:val="single" w:sz="4" w:space="0" w:color="auto"/>
              <w:bottom w:val="single" w:sz="12" w:space="0" w:color="auto"/>
            </w:tcBorders>
            <w:vAlign w:val="bottom"/>
          </w:tcPr>
          <w:p w14:paraId="4E1EDE9D" w14:textId="1C6A21A9" w:rsidR="00312C55" w:rsidRPr="009C4493"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916F14">
              <w:rPr>
                <w:rFonts w:ascii="Arial" w:hAnsi="Arial" w:cs="Arial"/>
                <w:b/>
                <w:bCs/>
                <w:sz w:val="20"/>
                <w:szCs w:val="20"/>
              </w:rPr>
              <w:t xml:space="preserve"> 21</w:t>
            </w:r>
            <w:r w:rsidR="004D77E5">
              <w:rPr>
                <w:rFonts w:ascii="Arial" w:hAnsi="Arial" w:cs="Arial"/>
                <w:b/>
                <w:bCs/>
                <w:sz w:val="20"/>
                <w:szCs w:val="20"/>
              </w:rPr>
              <w:t>,</w:t>
            </w:r>
            <w:r w:rsidRPr="00916F14">
              <w:rPr>
                <w:rFonts w:ascii="Arial" w:hAnsi="Arial" w:cs="Arial"/>
                <w:b/>
                <w:bCs/>
                <w:sz w:val="20"/>
                <w:szCs w:val="20"/>
              </w:rPr>
              <w:t xml:space="preserve">019 </w:t>
            </w:r>
          </w:p>
        </w:tc>
        <w:tc>
          <w:tcPr>
            <w:tcW w:w="707" w:type="pct"/>
            <w:tcBorders>
              <w:top w:val="single" w:sz="4" w:space="0" w:color="auto"/>
              <w:bottom w:val="single" w:sz="12" w:space="0" w:color="auto"/>
            </w:tcBorders>
            <w:vAlign w:val="bottom"/>
          </w:tcPr>
          <w:p w14:paraId="114F1E4B" w14:textId="6864D338" w:rsidR="00312C55" w:rsidRPr="009C4493"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916F14">
              <w:rPr>
                <w:rFonts w:ascii="Arial" w:hAnsi="Arial" w:cs="Arial"/>
                <w:b/>
                <w:bCs/>
                <w:sz w:val="20"/>
                <w:szCs w:val="20"/>
              </w:rPr>
              <w:t xml:space="preserve"> 24</w:t>
            </w:r>
            <w:r w:rsidR="004D77E5">
              <w:rPr>
                <w:rFonts w:ascii="Arial" w:hAnsi="Arial" w:cs="Arial"/>
                <w:b/>
                <w:bCs/>
                <w:sz w:val="20"/>
                <w:szCs w:val="20"/>
              </w:rPr>
              <w:t>,</w:t>
            </w:r>
            <w:r w:rsidRPr="00916F14">
              <w:rPr>
                <w:rFonts w:ascii="Arial" w:hAnsi="Arial" w:cs="Arial"/>
                <w:b/>
                <w:bCs/>
                <w:sz w:val="20"/>
                <w:szCs w:val="20"/>
              </w:rPr>
              <w:t xml:space="preserve">542 </w:t>
            </w:r>
          </w:p>
        </w:tc>
      </w:tr>
    </w:tbl>
    <w:p w14:paraId="630725A5" w14:textId="77777777" w:rsidR="009C4493" w:rsidRP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p>
    <w:p w14:paraId="243C1065" w14:textId="1004E6DA" w:rsidR="009C4493" w:rsidRDefault="009C4493" w:rsidP="009C4493">
      <w:pPr>
        <w:tabs>
          <w:tab w:val="left" w:pos="426"/>
        </w:tabs>
        <w:suppressAutoHyphens/>
        <w:spacing w:after="0" w:line="240" w:lineRule="auto"/>
        <w:jc w:val="both"/>
        <w:rPr>
          <w:rFonts w:ascii="Arial" w:eastAsia="Times New Roman" w:hAnsi="Arial" w:cs="Arial"/>
          <w:bCs/>
          <w:sz w:val="20"/>
          <w:szCs w:val="20"/>
          <w:lang w:val="en-GB"/>
        </w:rPr>
      </w:pPr>
      <w:r w:rsidRPr="009C4493">
        <w:rPr>
          <w:rFonts w:ascii="Arial" w:eastAsia="Times New Roman" w:hAnsi="Arial" w:cs="Arial"/>
          <w:bCs/>
          <w:sz w:val="20"/>
          <w:szCs w:val="20"/>
          <w:lang w:val="en-GB"/>
        </w:rPr>
        <w:t>The main difference between interest income and interest received or collected (see Statement of Cash Flows) mostly relates to the income in respect to interest subsidies inflows that are recorded upon payment. The discounted amount of the interest subsidies provided for the final user is presented as deferred interest income (see Note 2</w:t>
      </w:r>
      <w:r w:rsidR="00C807FC">
        <w:rPr>
          <w:rFonts w:ascii="Arial" w:eastAsia="Times New Roman" w:hAnsi="Arial" w:cs="Arial"/>
          <w:bCs/>
          <w:sz w:val="20"/>
          <w:szCs w:val="20"/>
          <w:lang w:val="en-GB"/>
        </w:rPr>
        <w:t>0</w:t>
      </w:r>
      <w:r w:rsidRPr="009C4493">
        <w:rPr>
          <w:rFonts w:ascii="Arial" w:eastAsia="Times New Roman" w:hAnsi="Arial" w:cs="Arial"/>
          <w:bCs/>
          <w:sz w:val="20"/>
          <w:szCs w:val="20"/>
          <w:lang w:val="en-GB"/>
        </w:rPr>
        <w:t xml:space="preserve"> Other liabilities) and is recognized in profit or loss on a time basis during the repayment of the loan. Interest income earned on this basis</w:t>
      </w:r>
      <w:r w:rsidR="000B33EC">
        <w:rPr>
          <w:rFonts w:ascii="Arial" w:eastAsia="Times New Roman" w:hAnsi="Arial" w:cs="Arial"/>
          <w:bCs/>
          <w:sz w:val="20"/>
          <w:szCs w:val="20"/>
          <w:lang w:val="en-GB"/>
        </w:rPr>
        <w:t xml:space="preserve"> for the period</w:t>
      </w:r>
      <w:r w:rsidRPr="009C4493">
        <w:rPr>
          <w:rFonts w:ascii="Arial" w:eastAsia="Times New Roman" w:hAnsi="Arial" w:cs="Arial"/>
          <w:bCs/>
          <w:sz w:val="20"/>
          <w:szCs w:val="20"/>
          <w:lang w:val="en-GB"/>
        </w:rPr>
        <w:t xml:space="preserve"> </w:t>
      </w:r>
      <w:r w:rsidR="000B33EC" w:rsidRPr="000B33EC">
        <w:rPr>
          <w:rFonts w:ascii="Arial" w:eastAsia="Times New Roman" w:hAnsi="Arial" w:cs="Arial"/>
          <w:bCs/>
          <w:sz w:val="20"/>
          <w:szCs w:val="20"/>
          <w:lang w:val="en-GB"/>
        </w:rPr>
        <w:t>1 January to 31 March 202</w:t>
      </w:r>
      <w:r w:rsidR="000B33EC">
        <w:rPr>
          <w:rFonts w:ascii="Arial" w:eastAsia="Times New Roman" w:hAnsi="Arial" w:cs="Arial"/>
          <w:bCs/>
          <w:sz w:val="20"/>
          <w:szCs w:val="20"/>
          <w:lang w:val="en-GB"/>
        </w:rPr>
        <w:t>3</w:t>
      </w:r>
      <w:r w:rsidR="00D602F0">
        <w:rPr>
          <w:rFonts w:ascii="Arial" w:eastAsia="Times New Roman" w:hAnsi="Arial" w:cs="Arial"/>
          <w:bCs/>
          <w:sz w:val="20"/>
          <w:szCs w:val="20"/>
          <w:lang w:val="en-GB"/>
        </w:rPr>
        <w:t xml:space="preserve"> </w:t>
      </w:r>
      <w:r w:rsidRPr="009C4493">
        <w:rPr>
          <w:rFonts w:ascii="Arial" w:eastAsia="Times New Roman" w:hAnsi="Arial" w:cs="Arial"/>
          <w:bCs/>
          <w:sz w:val="20"/>
          <w:szCs w:val="20"/>
          <w:lang w:val="en-GB"/>
        </w:rPr>
        <w:t xml:space="preserve">amounts to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2,500</w:t>
      </w:r>
      <w:r w:rsidR="000B33EC" w:rsidRPr="003D1614">
        <w:rPr>
          <w:rFonts w:ascii="Arial" w:eastAsia="Times New Roman" w:hAnsi="Arial" w:cs="Arial"/>
          <w:bCs/>
          <w:color w:val="000000" w:themeColor="text1"/>
          <w:sz w:val="20"/>
          <w:szCs w:val="20"/>
        </w:rPr>
        <w:t xml:space="preserve"> </w:t>
      </w:r>
      <w:r w:rsidRPr="009C4493">
        <w:rPr>
          <w:rFonts w:ascii="Arial" w:eastAsia="Times New Roman" w:hAnsi="Arial" w:cs="Arial"/>
          <w:bCs/>
          <w:sz w:val="20"/>
          <w:szCs w:val="20"/>
          <w:lang w:val="en-GB"/>
        </w:rPr>
        <w:t>thousand (</w:t>
      </w:r>
      <w:r w:rsidR="000B33EC" w:rsidRPr="000B33EC">
        <w:rPr>
          <w:rFonts w:ascii="Arial" w:eastAsia="Times New Roman" w:hAnsi="Arial" w:cs="Arial"/>
          <w:bCs/>
          <w:sz w:val="20"/>
          <w:szCs w:val="20"/>
          <w:lang w:val="en-GB"/>
        </w:rPr>
        <w:t>1 January to 31 March 202</w:t>
      </w:r>
      <w:r w:rsidR="000B33EC">
        <w:rPr>
          <w:rFonts w:ascii="Arial" w:eastAsia="Times New Roman" w:hAnsi="Arial" w:cs="Arial"/>
          <w:bCs/>
          <w:sz w:val="20"/>
          <w:szCs w:val="20"/>
          <w:lang w:val="en-GB"/>
        </w:rPr>
        <w:t>2</w:t>
      </w:r>
      <w:r w:rsidRPr="009C4493">
        <w:rPr>
          <w:rFonts w:ascii="Arial" w:eastAsia="Times New Roman" w:hAnsi="Arial" w:cs="Arial"/>
          <w:bCs/>
          <w:sz w:val="20"/>
          <w:szCs w:val="20"/>
          <w:lang w:val="en-GB"/>
        </w:rPr>
        <w:t xml:space="preserve">: </w:t>
      </w:r>
      <w:r w:rsidR="000B33EC">
        <w:rPr>
          <w:rFonts w:ascii="Arial" w:eastAsia="Times New Roman" w:hAnsi="Arial" w:cs="Arial"/>
          <w:bCs/>
          <w:sz w:val="20"/>
          <w:szCs w:val="20"/>
          <w:lang w:val="en-GB"/>
        </w:rPr>
        <w:t>EUR</w:t>
      </w:r>
      <w:r w:rsidR="00D602F0">
        <w:rPr>
          <w:rFonts w:ascii="Arial" w:eastAsia="Times New Roman" w:hAnsi="Arial" w:cs="Arial"/>
          <w:bCs/>
          <w:sz w:val="20"/>
          <w:szCs w:val="20"/>
          <w:lang w:val="en-GB"/>
        </w:rPr>
        <w:t xml:space="preserve"> 1,704</w:t>
      </w:r>
      <w:r w:rsidR="000B33EC" w:rsidRPr="003D1614">
        <w:rPr>
          <w:rFonts w:ascii="Arial" w:eastAsia="Times New Roman" w:hAnsi="Arial" w:cs="Arial"/>
          <w:bCs/>
          <w:color w:val="000000" w:themeColor="text1"/>
          <w:sz w:val="20"/>
          <w:szCs w:val="20"/>
        </w:rPr>
        <w:t xml:space="preserve"> </w:t>
      </w:r>
      <w:r w:rsidRPr="009C4493">
        <w:rPr>
          <w:rFonts w:ascii="Arial" w:eastAsia="Times New Roman" w:hAnsi="Arial" w:cs="Arial"/>
          <w:bCs/>
          <w:sz w:val="20"/>
          <w:szCs w:val="20"/>
          <w:lang w:val="en-GB"/>
        </w:rPr>
        <w:t xml:space="preserve">thousand). </w:t>
      </w:r>
    </w:p>
    <w:p w14:paraId="1B70CD41" w14:textId="517EF028" w:rsidR="000B33EC" w:rsidRDefault="000B33EC" w:rsidP="009C4493">
      <w:pPr>
        <w:tabs>
          <w:tab w:val="left" w:pos="426"/>
        </w:tabs>
        <w:suppressAutoHyphens/>
        <w:spacing w:after="0" w:line="240" w:lineRule="auto"/>
        <w:jc w:val="both"/>
        <w:rPr>
          <w:rFonts w:ascii="Arial" w:eastAsia="Times New Roman" w:hAnsi="Arial" w:cs="Arial"/>
          <w:bCs/>
          <w:sz w:val="20"/>
          <w:szCs w:val="20"/>
          <w:lang w:val="en-GB"/>
        </w:rPr>
      </w:pPr>
    </w:p>
    <w:p w14:paraId="03BDD515" w14:textId="77777777" w:rsidR="000B33EC" w:rsidRDefault="000B33EC" w:rsidP="009C4493">
      <w:pPr>
        <w:tabs>
          <w:tab w:val="left" w:pos="426"/>
        </w:tabs>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3A1F70CC" w14:textId="77777777" w:rsidR="000B33EC" w:rsidRPr="000B33EC" w:rsidRDefault="000B33EC" w:rsidP="000B33EC">
      <w:pPr>
        <w:keepNext/>
        <w:tabs>
          <w:tab w:val="left" w:pos="567"/>
        </w:tabs>
        <w:spacing w:after="0" w:line="240" w:lineRule="auto"/>
        <w:jc w:val="both"/>
        <w:rPr>
          <w:rFonts w:ascii="Arial" w:eastAsia="Times New Roman" w:hAnsi="Arial" w:cs="Arial"/>
          <w:b/>
          <w:sz w:val="20"/>
          <w:szCs w:val="20"/>
          <w:lang w:val="en-GB"/>
        </w:rPr>
      </w:pPr>
    </w:p>
    <w:p w14:paraId="63370E89"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sidRPr="000B33EC">
        <w:rPr>
          <w:rFonts w:ascii="Arial" w:eastAsia="Times New Roman" w:hAnsi="Arial" w:cs="Arial"/>
          <w:b/>
          <w:bCs/>
          <w:sz w:val="20"/>
          <w:szCs w:val="20"/>
          <w:lang w:val="en-GB"/>
        </w:rPr>
        <w:t xml:space="preserve">6. </w:t>
      </w:r>
      <w:r w:rsidRPr="000B33EC">
        <w:rPr>
          <w:rFonts w:ascii="Arial" w:eastAsia="Times New Roman" w:hAnsi="Arial" w:cs="Arial"/>
          <w:b/>
          <w:bCs/>
          <w:sz w:val="20"/>
          <w:szCs w:val="20"/>
          <w:lang w:val="en-GB"/>
        </w:rPr>
        <w:tab/>
        <w:t>Interest expense</w:t>
      </w:r>
    </w:p>
    <w:p w14:paraId="52358219"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69CCDB3C" w14:textId="77777777"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payee:</w:t>
      </w:r>
    </w:p>
    <w:tbl>
      <w:tblPr>
        <w:tblW w:w="5005" w:type="pct"/>
        <w:tblLayout w:type="fixed"/>
        <w:tblCellMar>
          <w:left w:w="122" w:type="dxa"/>
          <w:right w:w="122" w:type="dxa"/>
        </w:tblCellMar>
        <w:tblLook w:val="0000" w:firstRow="0" w:lastRow="0" w:firstColumn="0" w:lastColumn="0" w:noHBand="0" w:noVBand="0"/>
      </w:tblPr>
      <w:tblGrid>
        <w:gridCol w:w="4115"/>
        <w:gridCol w:w="1311"/>
        <w:gridCol w:w="1313"/>
        <w:gridCol w:w="1313"/>
        <w:gridCol w:w="1311"/>
      </w:tblGrid>
      <w:tr w:rsidR="000B33EC" w:rsidRPr="000B33EC" w14:paraId="6ECEB26F" w14:textId="77777777" w:rsidTr="000B33EC">
        <w:trPr>
          <w:trHeight w:val="266"/>
        </w:trPr>
        <w:tc>
          <w:tcPr>
            <w:tcW w:w="2197" w:type="pct"/>
            <w:vAlign w:val="bottom"/>
          </w:tcPr>
          <w:p w14:paraId="73038B0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69FA4E08"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429080B7"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1" w:name="_Toc4057853"/>
            <w:r w:rsidRPr="000B33EC">
              <w:rPr>
                <w:rFonts w:ascii="Arial" w:eastAsia="Times New Roman" w:hAnsi="Arial" w:cs="Arial"/>
                <w:b/>
                <w:sz w:val="20"/>
                <w:szCs w:val="20"/>
              </w:rPr>
              <w:t>Group</w:t>
            </w:r>
            <w:bookmarkEnd w:id="281"/>
          </w:p>
        </w:tc>
        <w:tc>
          <w:tcPr>
            <w:tcW w:w="701" w:type="pct"/>
            <w:vAlign w:val="bottom"/>
          </w:tcPr>
          <w:p w14:paraId="3CA6D754"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679F8C1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2" w:name="_Toc4057854"/>
            <w:r w:rsidRPr="000B33EC">
              <w:rPr>
                <w:rFonts w:ascii="Arial" w:eastAsia="Times New Roman" w:hAnsi="Arial" w:cs="Arial"/>
                <w:b/>
                <w:sz w:val="20"/>
                <w:szCs w:val="20"/>
              </w:rPr>
              <w:t>Bank</w:t>
            </w:r>
            <w:bookmarkEnd w:id="282"/>
          </w:p>
        </w:tc>
      </w:tr>
      <w:tr w:rsidR="000B33EC" w:rsidRPr="000B33EC" w14:paraId="4BC54978" w14:textId="77777777" w:rsidTr="000B33EC">
        <w:trPr>
          <w:trHeight w:val="266"/>
        </w:trPr>
        <w:tc>
          <w:tcPr>
            <w:tcW w:w="2197" w:type="pct"/>
            <w:vAlign w:val="bottom"/>
          </w:tcPr>
          <w:p w14:paraId="0AA0493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0" w:type="pct"/>
            <w:vAlign w:val="bottom"/>
          </w:tcPr>
          <w:p w14:paraId="42262E7B" w14:textId="21F5C7FB"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1" w:type="pct"/>
            <w:vAlign w:val="bottom"/>
          </w:tcPr>
          <w:p w14:paraId="4DD1FA8D" w14:textId="0DE914C6"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01" w:type="pct"/>
            <w:vAlign w:val="bottom"/>
          </w:tcPr>
          <w:p w14:paraId="0B85D336" w14:textId="2F541EF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0" w:type="pct"/>
            <w:vAlign w:val="bottom"/>
          </w:tcPr>
          <w:p w14:paraId="280465E2" w14:textId="10666BD3"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0B33EC" w:rsidRPr="000B33EC" w14:paraId="1A8AB6C8" w14:textId="77777777" w:rsidTr="000B33EC">
        <w:tblPrEx>
          <w:tblCellMar>
            <w:left w:w="108" w:type="dxa"/>
            <w:right w:w="108" w:type="dxa"/>
          </w:tblCellMar>
        </w:tblPrEx>
        <w:trPr>
          <w:trHeight w:val="166"/>
        </w:trPr>
        <w:tc>
          <w:tcPr>
            <w:tcW w:w="2197" w:type="pct"/>
            <w:vAlign w:val="bottom"/>
          </w:tcPr>
          <w:p w14:paraId="6AA06D8A"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0" w:type="pct"/>
            <w:vAlign w:val="bottom"/>
          </w:tcPr>
          <w:p w14:paraId="27972505" w14:textId="60C090A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6C73FB25" w14:textId="3411F93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38769B79" w14:textId="2D12AC8F"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3937537D" w14:textId="091C641E"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30AE5EF6" w14:textId="77777777" w:rsidTr="000B33EC">
        <w:tblPrEx>
          <w:tblCellMar>
            <w:left w:w="108" w:type="dxa"/>
            <w:right w:w="108" w:type="dxa"/>
          </w:tblCellMar>
        </w:tblPrEx>
        <w:trPr>
          <w:trHeight w:val="241"/>
        </w:trPr>
        <w:tc>
          <w:tcPr>
            <w:tcW w:w="2197" w:type="pct"/>
            <w:vAlign w:val="bottom"/>
          </w:tcPr>
          <w:p w14:paraId="5692DE5D" w14:textId="77777777" w:rsidR="000B33EC" w:rsidRPr="000B33EC" w:rsidRDefault="000B33EC" w:rsidP="000B33EC">
            <w:pPr>
              <w:tabs>
                <w:tab w:val="left" w:pos="-720"/>
              </w:tabs>
              <w:suppressAutoHyphens/>
              <w:spacing w:after="0" w:line="240" w:lineRule="auto"/>
              <w:rPr>
                <w:rFonts w:ascii="Arial" w:eastAsia="Times New Roman" w:hAnsi="Arial" w:cs="Arial"/>
                <w:spacing w:val="-3"/>
                <w:sz w:val="20"/>
                <w:szCs w:val="20"/>
                <w:lang w:val="en-GB"/>
              </w:rPr>
            </w:pPr>
          </w:p>
        </w:tc>
        <w:tc>
          <w:tcPr>
            <w:tcW w:w="700" w:type="pct"/>
            <w:vAlign w:val="bottom"/>
          </w:tcPr>
          <w:p w14:paraId="5B69691B"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75F20A0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1" w:type="pct"/>
            <w:vAlign w:val="bottom"/>
          </w:tcPr>
          <w:p w14:paraId="6178550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00" w:type="pct"/>
            <w:vAlign w:val="bottom"/>
          </w:tcPr>
          <w:p w14:paraId="6062283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312C55" w:rsidRPr="000B33EC" w14:paraId="48C977AA" w14:textId="77777777" w:rsidTr="00D602F0">
        <w:trPr>
          <w:trHeight w:val="265"/>
        </w:trPr>
        <w:tc>
          <w:tcPr>
            <w:tcW w:w="2197" w:type="pct"/>
            <w:vAlign w:val="bottom"/>
          </w:tcPr>
          <w:p w14:paraId="2C7DE30D"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bookmarkStart w:id="283" w:name="_Toc4057863"/>
            <w:r w:rsidRPr="000B33EC">
              <w:rPr>
                <w:rFonts w:ascii="Arial" w:eastAsia="Times New Roman" w:hAnsi="Arial" w:cs="Arial"/>
                <w:sz w:val="20"/>
                <w:szCs w:val="20"/>
                <w:lang w:val="en-GB"/>
              </w:rPr>
              <w:t>Domestic financial institutions</w:t>
            </w:r>
            <w:bookmarkEnd w:id="283"/>
          </w:p>
        </w:tc>
        <w:tc>
          <w:tcPr>
            <w:tcW w:w="700" w:type="pct"/>
            <w:tcBorders>
              <w:top w:val="nil"/>
              <w:left w:val="nil"/>
              <w:bottom w:val="nil"/>
              <w:right w:val="nil"/>
            </w:tcBorders>
            <w:shd w:val="clear" w:color="auto" w:fill="auto"/>
            <w:vAlign w:val="bottom"/>
          </w:tcPr>
          <w:p w14:paraId="747C41D6" w14:textId="764DEA25"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25 </w:t>
            </w:r>
          </w:p>
        </w:tc>
        <w:tc>
          <w:tcPr>
            <w:tcW w:w="701" w:type="pct"/>
            <w:tcBorders>
              <w:top w:val="nil"/>
              <w:left w:val="nil"/>
              <w:bottom w:val="nil"/>
              <w:right w:val="nil"/>
            </w:tcBorders>
            <w:shd w:val="clear" w:color="auto" w:fill="auto"/>
            <w:vAlign w:val="bottom"/>
          </w:tcPr>
          <w:p w14:paraId="5DF69FF5" w14:textId="261C7957"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w:t>
            </w:r>
          </w:p>
        </w:tc>
        <w:tc>
          <w:tcPr>
            <w:tcW w:w="701" w:type="pct"/>
            <w:tcBorders>
              <w:top w:val="nil"/>
              <w:left w:val="nil"/>
              <w:bottom w:val="nil"/>
              <w:right w:val="nil"/>
            </w:tcBorders>
            <w:shd w:val="clear" w:color="auto" w:fill="auto"/>
            <w:vAlign w:val="bottom"/>
          </w:tcPr>
          <w:p w14:paraId="59636586" w14:textId="165A14A3"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25 </w:t>
            </w:r>
          </w:p>
        </w:tc>
        <w:tc>
          <w:tcPr>
            <w:tcW w:w="700" w:type="pct"/>
            <w:tcBorders>
              <w:top w:val="nil"/>
              <w:left w:val="nil"/>
              <w:bottom w:val="nil"/>
              <w:right w:val="nil"/>
            </w:tcBorders>
            <w:shd w:val="clear" w:color="auto" w:fill="auto"/>
            <w:vAlign w:val="bottom"/>
          </w:tcPr>
          <w:p w14:paraId="553AB89E" w14:textId="18D65C9A"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Pr>
                <w:rFonts w:ascii="Arial" w:eastAsia="Times New Roman" w:hAnsi="Arial" w:cs="Arial"/>
                <w:color w:val="000000" w:themeColor="text1"/>
                <w:sz w:val="20"/>
                <w:szCs w:val="20"/>
              </w:rPr>
              <w:t>-</w:t>
            </w:r>
          </w:p>
        </w:tc>
      </w:tr>
      <w:tr w:rsidR="00312C55" w:rsidRPr="000B33EC" w14:paraId="3B48E7C2" w14:textId="77777777" w:rsidTr="00D602F0">
        <w:trPr>
          <w:trHeight w:val="265"/>
        </w:trPr>
        <w:tc>
          <w:tcPr>
            <w:tcW w:w="2197" w:type="pct"/>
            <w:vAlign w:val="bottom"/>
          </w:tcPr>
          <w:p w14:paraId="74008EAB"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bookmarkStart w:id="284" w:name="_Toc4057868"/>
            <w:r w:rsidRPr="000B33EC">
              <w:rPr>
                <w:rFonts w:ascii="Arial" w:eastAsia="Times New Roman" w:hAnsi="Arial" w:cs="Arial"/>
                <w:sz w:val="20"/>
                <w:szCs w:val="20"/>
                <w:lang w:val="en-GB"/>
              </w:rPr>
              <w:t>Foreign financial institutions</w:t>
            </w:r>
            <w:bookmarkEnd w:id="284"/>
          </w:p>
        </w:tc>
        <w:tc>
          <w:tcPr>
            <w:tcW w:w="700" w:type="pct"/>
            <w:tcBorders>
              <w:top w:val="nil"/>
              <w:left w:val="nil"/>
              <w:bottom w:val="nil"/>
              <w:right w:val="nil"/>
            </w:tcBorders>
            <w:shd w:val="clear" w:color="auto" w:fill="auto"/>
            <w:vAlign w:val="bottom"/>
          </w:tcPr>
          <w:p w14:paraId="546E3520" w14:textId="6B8AA667"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5</w:t>
            </w:r>
            <w:r>
              <w:rPr>
                <w:rFonts w:ascii="Arial" w:hAnsi="Arial" w:cs="Arial"/>
                <w:sz w:val="20"/>
                <w:szCs w:val="20"/>
              </w:rPr>
              <w:t>,</w:t>
            </w:r>
            <w:r w:rsidRPr="008427A4">
              <w:rPr>
                <w:rFonts w:ascii="Arial" w:hAnsi="Arial" w:cs="Arial"/>
                <w:sz w:val="20"/>
                <w:szCs w:val="20"/>
              </w:rPr>
              <w:t xml:space="preserve">126 </w:t>
            </w:r>
          </w:p>
        </w:tc>
        <w:tc>
          <w:tcPr>
            <w:tcW w:w="701" w:type="pct"/>
            <w:tcBorders>
              <w:top w:val="nil"/>
              <w:left w:val="nil"/>
              <w:bottom w:val="nil"/>
              <w:right w:val="nil"/>
            </w:tcBorders>
            <w:shd w:val="clear" w:color="auto" w:fill="auto"/>
            <w:vAlign w:val="bottom"/>
          </w:tcPr>
          <w:p w14:paraId="22F8E1F8" w14:textId="5015F445"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sidRPr="008427A4">
              <w:rPr>
                <w:rFonts w:ascii="Arial" w:hAnsi="Arial" w:cs="Arial"/>
                <w:sz w:val="20"/>
                <w:szCs w:val="20"/>
              </w:rPr>
              <w:t xml:space="preserve"> 4</w:t>
            </w:r>
            <w:r>
              <w:rPr>
                <w:rFonts w:ascii="Arial" w:hAnsi="Arial" w:cs="Arial"/>
                <w:sz w:val="20"/>
                <w:szCs w:val="20"/>
              </w:rPr>
              <w:t>,</w:t>
            </w:r>
            <w:r w:rsidRPr="008427A4">
              <w:rPr>
                <w:rFonts w:ascii="Arial" w:hAnsi="Arial" w:cs="Arial"/>
                <w:sz w:val="20"/>
                <w:szCs w:val="20"/>
              </w:rPr>
              <w:t xml:space="preserve">886 </w:t>
            </w:r>
          </w:p>
        </w:tc>
        <w:tc>
          <w:tcPr>
            <w:tcW w:w="701" w:type="pct"/>
            <w:tcBorders>
              <w:top w:val="nil"/>
              <w:left w:val="nil"/>
              <w:bottom w:val="nil"/>
              <w:right w:val="nil"/>
            </w:tcBorders>
            <w:shd w:val="clear" w:color="auto" w:fill="auto"/>
            <w:vAlign w:val="bottom"/>
          </w:tcPr>
          <w:p w14:paraId="4101BCAA" w14:textId="2FB3B207"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5</w:t>
            </w:r>
            <w:r>
              <w:rPr>
                <w:rFonts w:ascii="Arial" w:hAnsi="Arial" w:cs="Arial"/>
                <w:sz w:val="20"/>
                <w:szCs w:val="20"/>
              </w:rPr>
              <w:t>,</w:t>
            </w:r>
            <w:r w:rsidRPr="00626FB7">
              <w:rPr>
                <w:rFonts w:ascii="Arial" w:hAnsi="Arial" w:cs="Arial"/>
                <w:sz w:val="20"/>
                <w:szCs w:val="20"/>
              </w:rPr>
              <w:t xml:space="preserve">126 </w:t>
            </w:r>
          </w:p>
        </w:tc>
        <w:tc>
          <w:tcPr>
            <w:tcW w:w="700" w:type="pct"/>
            <w:tcBorders>
              <w:top w:val="nil"/>
              <w:left w:val="nil"/>
              <w:bottom w:val="nil"/>
              <w:right w:val="nil"/>
            </w:tcBorders>
            <w:shd w:val="clear" w:color="auto" w:fill="auto"/>
            <w:vAlign w:val="bottom"/>
          </w:tcPr>
          <w:p w14:paraId="7AAF89DD" w14:textId="70CA05A2"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4</w:t>
            </w:r>
            <w:r>
              <w:rPr>
                <w:rFonts w:ascii="Arial" w:hAnsi="Arial" w:cs="Arial"/>
                <w:sz w:val="20"/>
                <w:szCs w:val="20"/>
              </w:rPr>
              <w:t>,</w:t>
            </w:r>
            <w:r w:rsidRPr="00626FB7">
              <w:rPr>
                <w:rFonts w:ascii="Arial" w:hAnsi="Arial" w:cs="Arial"/>
                <w:sz w:val="20"/>
                <w:szCs w:val="20"/>
              </w:rPr>
              <w:t xml:space="preserve">886 </w:t>
            </w:r>
          </w:p>
        </w:tc>
      </w:tr>
      <w:tr w:rsidR="00312C55" w:rsidRPr="000B33EC" w14:paraId="5735A28D" w14:textId="77777777" w:rsidTr="00D602F0">
        <w:trPr>
          <w:trHeight w:val="265"/>
        </w:trPr>
        <w:tc>
          <w:tcPr>
            <w:tcW w:w="2197" w:type="pct"/>
            <w:vAlign w:val="bottom"/>
          </w:tcPr>
          <w:p w14:paraId="76EFDCB5"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State units</w:t>
            </w:r>
          </w:p>
        </w:tc>
        <w:tc>
          <w:tcPr>
            <w:tcW w:w="700" w:type="pct"/>
            <w:tcBorders>
              <w:top w:val="nil"/>
              <w:left w:val="nil"/>
              <w:bottom w:val="nil"/>
              <w:right w:val="nil"/>
            </w:tcBorders>
            <w:shd w:val="clear" w:color="auto" w:fill="auto"/>
            <w:vAlign w:val="bottom"/>
          </w:tcPr>
          <w:p w14:paraId="6AF306C9" w14:textId="609B00DF"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597 </w:t>
            </w:r>
          </w:p>
        </w:tc>
        <w:tc>
          <w:tcPr>
            <w:tcW w:w="701" w:type="pct"/>
            <w:tcBorders>
              <w:top w:val="nil"/>
              <w:left w:val="nil"/>
              <w:bottom w:val="nil"/>
              <w:right w:val="nil"/>
            </w:tcBorders>
            <w:shd w:val="clear" w:color="auto" w:fill="auto"/>
            <w:vAlign w:val="bottom"/>
          </w:tcPr>
          <w:p w14:paraId="085830C1" w14:textId="357D5869"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450 </w:t>
            </w:r>
          </w:p>
        </w:tc>
        <w:tc>
          <w:tcPr>
            <w:tcW w:w="701" w:type="pct"/>
            <w:tcBorders>
              <w:top w:val="nil"/>
              <w:left w:val="nil"/>
              <w:bottom w:val="nil"/>
              <w:right w:val="nil"/>
            </w:tcBorders>
            <w:shd w:val="clear" w:color="auto" w:fill="auto"/>
            <w:vAlign w:val="bottom"/>
          </w:tcPr>
          <w:p w14:paraId="3A530699" w14:textId="36B8A53C"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597 </w:t>
            </w:r>
          </w:p>
        </w:tc>
        <w:tc>
          <w:tcPr>
            <w:tcW w:w="700" w:type="pct"/>
            <w:tcBorders>
              <w:top w:val="nil"/>
              <w:left w:val="nil"/>
              <w:bottom w:val="nil"/>
              <w:right w:val="nil"/>
            </w:tcBorders>
            <w:shd w:val="clear" w:color="auto" w:fill="auto"/>
            <w:vAlign w:val="bottom"/>
          </w:tcPr>
          <w:p w14:paraId="1E30F50C" w14:textId="64A7BE38"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450 </w:t>
            </w:r>
          </w:p>
        </w:tc>
      </w:tr>
      <w:tr w:rsidR="00312C55" w:rsidRPr="000B33EC" w14:paraId="56EF166E" w14:textId="77777777" w:rsidTr="00D602F0">
        <w:trPr>
          <w:trHeight w:val="265"/>
        </w:trPr>
        <w:tc>
          <w:tcPr>
            <w:tcW w:w="2197" w:type="pct"/>
            <w:vAlign w:val="bottom"/>
          </w:tcPr>
          <w:p w14:paraId="3FA9E938"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Other</w:t>
            </w:r>
          </w:p>
        </w:tc>
        <w:tc>
          <w:tcPr>
            <w:tcW w:w="700" w:type="pct"/>
            <w:tcBorders>
              <w:top w:val="nil"/>
              <w:left w:val="nil"/>
              <w:bottom w:val="nil"/>
              <w:right w:val="nil"/>
            </w:tcBorders>
            <w:shd w:val="clear" w:color="auto" w:fill="auto"/>
            <w:vAlign w:val="bottom"/>
          </w:tcPr>
          <w:p w14:paraId="7464D5B1" w14:textId="24B57A94"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8427A4">
              <w:rPr>
                <w:rFonts w:ascii="Arial" w:hAnsi="Arial" w:cs="Arial"/>
                <w:sz w:val="20"/>
                <w:szCs w:val="20"/>
              </w:rPr>
              <w:t xml:space="preserve"> 28 </w:t>
            </w:r>
          </w:p>
        </w:tc>
        <w:tc>
          <w:tcPr>
            <w:tcW w:w="701" w:type="pct"/>
            <w:tcBorders>
              <w:top w:val="nil"/>
              <w:left w:val="nil"/>
              <w:bottom w:val="nil"/>
              <w:right w:val="nil"/>
            </w:tcBorders>
            <w:shd w:val="clear" w:color="auto" w:fill="auto"/>
            <w:vAlign w:val="bottom"/>
          </w:tcPr>
          <w:p w14:paraId="5B66EB06" w14:textId="612C4FB6"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8427A4">
              <w:rPr>
                <w:rFonts w:ascii="Arial" w:hAnsi="Arial" w:cs="Arial"/>
                <w:sz w:val="20"/>
                <w:szCs w:val="20"/>
              </w:rPr>
              <w:t xml:space="preserve"> 1 </w:t>
            </w:r>
          </w:p>
        </w:tc>
        <w:tc>
          <w:tcPr>
            <w:tcW w:w="701" w:type="pct"/>
            <w:tcBorders>
              <w:top w:val="nil"/>
              <w:left w:val="nil"/>
              <w:bottom w:val="nil"/>
              <w:right w:val="nil"/>
            </w:tcBorders>
            <w:shd w:val="clear" w:color="auto" w:fill="auto"/>
            <w:vAlign w:val="bottom"/>
          </w:tcPr>
          <w:p w14:paraId="16532B9C" w14:textId="123958DE"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28 </w:t>
            </w:r>
          </w:p>
        </w:tc>
        <w:tc>
          <w:tcPr>
            <w:tcW w:w="700" w:type="pct"/>
            <w:tcBorders>
              <w:top w:val="nil"/>
              <w:left w:val="nil"/>
              <w:bottom w:val="nil"/>
              <w:right w:val="nil"/>
            </w:tcBorders>
            <w:shd w:val="clear" w:color="auto" w:fill="auto"/>
            <w:vAlign w:val="bottom"/>
          </w:tcPr>
          <w:p w14:paraId="0FBCBEC4" w14:textId="3D12ED0D"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1 </w:t>
            </w:r>
          </w:p>
        </w:tc>
      </w:tr>
      <w:tr w:rsidR="00312C55" w:rsidRPr="000B33EC" w14:paraId="7D5C13A4" w14:textId="77777777" w:rsidTr="00D602F0">
        <w:trPr>
          <w:trHeight w:val="301"/>
        </w:trPr>
        <w:tc>
          <w:tcPr>
            <w:tcW w:w="2197" w:type="pct"/>
            <w:vAlign w:val="bottom"/>
          </w:tcPr>
          <w:p w14:paraId="2D3C60C4" w14:textId="77777777" w:rsidR="00312C55" w:rsidRPr="000B33EC" w:rsidRDefault="00312C55" w:rsidP="00312C55">
            <w:pPr>
              <w:tabs>
                <w:tab w:val="right" w:pos="1202"/>
              </w:tabs>
              <w:spacing w:after="0" w:line="340" w:lineRule="exact"/>
              <w:outlineLvl w:val="0"/>
              <w:rPr>
                <w:rFonts w:ascii="Arial" w:eastAsia="Times New Roman" w:hAnsi="Arial" w:cs="Arial"/>
                <w:b/>
                <w:bCs/>
                <w:sz w:val="20"/>
                <w:szCs w:val="20"/>
                <w:lang w:val="en-GB"/>
              </w:rPr>
            </w:pPr>
          </w:p>
        </w:tc>
        <w:tc>
          <w:tcPr>
            <w:tcW w:w="700" w:type="pct"/>
            <w:tcBorders>
              <w:top w:val="single" w:sz="4" w:space="0" w:color="auto"/>
              <w:bottom w:val="single" w:sz="12" w:space="0" w:color="auto"/>
            </w:tcBorders>
            <w:vAlign w:val="bottom"/>
          </w:tcPr>
          <w:p w14:paraId="0058FAC6" w14:textId="09331664" w:rsidR="00312C55" w:rsidRPr="000B33EC"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776 </w:t>
            </w:r>
          </w:p>
        </w:tc>
        <w:tc>
          <w:tcPr>
            <w:tcW w:w="701" w:type="pct"/>
            <w:tcBorders>
              <w:top w:val="single" w:sz="4" w:space="0" w:color="auto"/>
              <w:bottom w:val="single" w:sz="12" w:space="0" w:color="auto"/>
            </w:tcBorders>
            <w:vAlign w:val="bottom"/>
          </w:tcPr>
          <w:p w14:paraId="709940EA" w14:textId="6D23ABC3" w:rsidR="00312C55" w:rsidRPr="000B33EC" w:rsidRDefault="00312C55" w:rsidP="00312C55">
            <w:pPr>
              <w:tabs>
                <w:tab w:val="right" w:pos="1202"/>
              </w:tabs>
              <w:spacing w:after="0" w:line="340" w:lineRule="exact"/>
              <w:jc w:val="right"/>
              <w:outlineLvl w:val="0"/>
              <w:rPr>
                <w:rFonts w:ascii="Arial" w:eastAsia="Times New Roman" w:hAnsi="Arial" w:cs="Arial"/>
                <w:b/>
                <w:bCs/>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337 </w:t>
            </w:r>
          </w:p>
        </w:tc>
        <w:tc>
          <w:tcPr>
            <w:tcW w:w="701" w:type="pct"/>
            <w:tcBorders>
              <w:top w:val="single" w:sz="4" w:space="0" w:color="auto"/>
              <w:bottom w:val="single" w:sz="12" w:space="0" w:color="auto"/>
            </w:tcBorders>
            <w:vAlign w:val="bottom"/>
          </w:tcPr>
          <w:p w14:paraId="425C39AF" w14:textId="30027BB9" w:rsidR="00312C55" w:rsidRPr="000B33EC"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776 </w:t>
            </w:r>
          </w:p>
        </w:tc>
        <w:tc>
          <w:tcPr>
            <w:tcW w:w="700" w:type="pct"/>
            <w:tcBorders>
              <w:top w:val="single" w:sz="4" w:space="0" w:color="auto"/>
              <w:bottom w:val="single" w:sz="12" w:space="0" w:color="auto"/>
            </w:tcBorders>
            <w:vAlign w:val="bottom"/>
          </w:tcPr>
          <w:p w14:paraId="671DCD5B" w14:textId="64DB8386" w:rsidR="00312C55" w:rsidRPr="000B33EC" w:rsidRDefault="00312C55" w:rsidP="00312C55">
            <w:pPr>
              <w:tabs>
                <w:tab w:val="right" w:pos="1202"/>
              </w:tabs>
              <w:spacing w:after="0" w:line="340" w:lineRule="exact"/>
              <w:jc w:val="right"/>
              <w:outlineLvl w:val="0"/>
              <w:rPr>
                <w:rFonts w:ascii="Arial" w:eastAsia="Times New Roman" w:hAnsi="Arial" w:cs="Arial"/>
                <w:b/>
                <w:bCs/>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337 </w:t>
            </w:r>
          </w:p>
        </w:tc>
      </w:tr>
    </w:tbl>
    <w:p w14:paraId="7E2A87EE" w14:textId="77777777" w:rsidR="000B33EC" w:rsidRDefault="000B33EC" w:rsidP="000B33EC">
      <w:pPr>
        <w:keepNext/>
        <w:spacing w:after="0" w:line="240" w:lineRule="auto"/>
        <w:jc w:val="both"/>
        <w:rPr>
          <w:rFonts w:ascii="Arial" w:eastAsia="Times New Roman" w:hAnsi="Arial" w:cs="Arial"/>
          <w:sz w:val="20"/>
          <w:szCs w:val="20"/>
          <w:lang w:val="en-GB"/>
        </w:rPr>
      </w:pPr>
    </w:p>
    <w:p w14:paraId="6144C1EB" w14:textId="0D6AD503" w:rsidR="000B33EC" w:rsidRPr="000B33EC" w:rsidRDefault="000B33EC" w:rsidP="000B33EC">
      <w:pPr>
        <w:keepNext/>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Interest expense by type of facility:</w:t>
      </w:r>
    </w:p>
    <w:tbl>
      <w:tblPr>
        <w:tblW w:w="5012" w:type="pct"/>
        <w:tblLayout w:type="fixed"/>
        <w:tblCellMar>
          <w:left w:w="122" w:type="dxa"/>
          <w:right w:w="122" w:type="dxa"/>
        </w:tblCellMar>
        <w:tblLook w:val="0000" w:firstRow="0" w:lastRow="0" w:firstColumn="0" w:lastColumn="0" w:noHBand="0" w:noVBand="0"/>
      </w:tblPr>
      <w:tblGrid>
        <w:gridCol w:w="4118"/>
        <w:gridCol w:w="1315"/>
        <w:gridCol w:w="1315"/>
        <w:gridCol w:w="1315"/>
        <w:gridCol w:w="1313"/>
      </w:tblGrid>
      <w:tr w:rsidR="000B33EC" w:rsidRPr="000B33EC" w14:paraId="7C12C0A6" w14:textId="77777777" w:rsidTr="000B33EC">
        <w:trPr>
          <w:trHeight w:val="255"/>
        </w:trPr>
        <w:tc>
          <w:tcPr>
            <w:tcW w:w="2196" w:type="pct"/>
            <w:vAlign w:val="bottom"/>
          </w:tcPr>
          <w:p w14:paraId="1F5FA321"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3301F97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1" w:type="pct"/>
            <w:vAlign w:val="bottom"/>
          </w:tcPr>
          <w:p w14:paraId="6DCC00DA"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5" w:name="_Toc4057877"/>
            <w:r w:rsidRPr="000B33EC">
              <w:rPr>
                <w:rFonts w:ascii="Arial" w:eastAsia="Times New Roman" w:hAnsi="Arial" w:cs="Arial"/>
                <w:b/>
                <w:sz w:val="20"/>
                <w:szCs w:val="20"/>
              </w:rPr>
              <w:t>Group</w:t>
            </w:r>
            <w:bookmarkEnd w:id="285"/>
          </w:p>
        </w:tc>
        <w:tc>
          <w:tcPr>
            <w:tcW w:w="701" w:type="pct"/>
            <w:vAlign w:val="bottom"/>
          </w:tcPr>
          <w:p w14:paraId="464994FE"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p>
        </w:tc>
        <w:tc>
          <w:tcPr>
            <w:tcW w:w="700" w:type="pct"/>
            <w:vAlign w:val="bottom"/>
          </w:tcPr>
          <w:p w14:paraId="0FE5C066" w14:textId="77777777"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bookmarkStart w:id="286" w:name="_Toc4057878"/>
            <w:r w:rsidRPr="000B33EC">
              <w:rPr>
                <w:rFonts w:ascii="Arial" w:eastAsia="Times New Roman" w:hAnsi="Arial" w:cs="Arial"/>
                <w:b/>
                <w:sz w:val="20"/>
                <w:szCs w:val="20"/>
              </w:rPr>
              <w:t>Bank</w:t>
            </w:r>
            <w:bookmarkEnd w:id="286"/>
          </w:p>
        </w:tc>
      </w:tr>
      <w:tr w:rsidR="000B33EC" w:rsidRPr="000B33EC" w14:paraId="50E06198" w14:textId="77777777" w:rsidTr="000B33EC">
        <w:trPr>
          <w:trHeight w:val="255"/>
        </w:trPr>
        <w:tc>
          <w:tcPr>
            <w:tcW w:w="2196" w:type="pct"/>
            <w:vAlign w:val="bottom"/>
          </w:tcPr>
          <w:p w14:paraId="767597F6"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01" w:type="pct"/>
            <w:vAlign w:val="bottom"/>
          </w:tcPr>
          <w:p w14:paraId="1853BBB8" w14:textId="0D65D562"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1" w:type="pct"/>
            <w:vAlign w:val="bottom"/>
          </w:tcPr>
          <w:p w14:paraId="5F55455A" w14:textId="216604C4"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01" w:type="pct"/>
            <w:vAlign w:val="bottom"/>
          </w:tcPr>
          <w:p w14:paraId="655280C9" w14:textId="416F352C"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00" w:type="pct"/>
            <w:vAlign w:val="bottom"/>
          </w:tcPr>
          <w:p w14:paraId="292378DC" w14:textId="57B0CEA1"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0B33EC" w:rsidRPr="000B33EC" w14:paraId="5624FB74" w14:textId="77777777" w:rsidTr="000B33EC">
        <w:tblPrEx>
          <w:tblCellMar>
            <w:left w:w="108" w:type="dxa"/>
            <w:right w:w="108" w:type="dxa"/>
          </w:tblCellMar>
        </w:tblPrEx>
        <w:trPr>
          <w:trHeight w:val="159"/>
        </w:trPr>
        <w:tc>
          <w:tcPr>
            <w:tcW w:w="2196" w:type="pct"/>
            <w:vAlign w:val="bottom"/>
          </w:tcPr>
          <w:p w14:paraId="4B0CDD9C"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479E77E6" w14:textId="07B461E4"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256A7E4F" w14:textId="07926E09"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1" w:type="pct"/>
            <w:vAlign w:val="bottom"/>
          </w:tcPr>
          <w:p w14:paraId="017C68AE" w14:textId="2733E8CA"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00" w:type="pct"/>
            <w:vAlign w:val="bottom"/>
          </w:tcPr>
          <w:p w14:paraId="1CC895BB" w14:textId="0FA28711" w:rsidR="000B33EC" w:rsidRPr="000B33EC" w:rsidRDefault="000B33EC" w:rsidP="000B33EC">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2C1D09" w:rsidRPr="000B33EC" w14:paraId="7062225D" w14:textId="77777777" w:rsidTr="000B33EC">
        <w:tblPrEx>
          <w:tblCellMar>
            <w:left w:w="108" w:type="dxa"/>
            <w:right w:w="108" w:type="dxa"/>
          </w:tblCellMar>
        </w:tblPrEx>
        <w:trPr>
          <w:trHeight w:val="159"/>
        </w:trPr>
        <w:tc>
          <w:tcPr>
            <w:tcW w:w="2196" w:type="pct"/>
            <w:vAlign w:val="bottom"/>
          </w:tcPr>
          <w:p w14:paraId="6A46C59E" w14:textId="77777777" w:rsidR="002C1D09" w:rsidRPr="000B33EC" w:rsidRDefault="002C1D09"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01" w:type="pct"/>
            <w:vAlign w:val="bottom"/>
          </w:tcPr>
          <w:p w14:paraId="38182979"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11FBD017"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1" w:type="pct"/>
            <w:vAlign w:val="bottom"/>
          </w:tcPr>
          <w:p w14:paraId="046AC0A0"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c>
          <w:tcPr>
            <w:tcW w:w="700" w:type="pct"/>
            <w:vAlign w:val="bottom"/>
          </w:tcPr>
          <w:p w14:paraId="0E6C6B6E" w14:textId="77777777" w:rsidR="002C1D09" w:rsidRDefault="002C1D09" w:rsidP="000B33EC">
            <w:pPr>
              <w:tabs>
                <w:tab w:val="right" w:pos="1202"/>
              </w:tabs>
              <w:spacing w:after="0" w:line="240" w:lineRule="atLeast"/>
              <w:jc w:val="right"/>
              <w:outlineLvl w:val="0"/>
              <w:rPr>
                <w:rFonts w:ascii="Arial" w:eastAsia="Times New Roman" w:hAnsi="Arial" w:cs="Arial"/>
                <w:b/>
                <w:sz w:val="20"/>
                <w:szCs w:val="20"/>
                <w:lang w:val="en-GB"/>
              </w:rPr>
            </w:pPr>
          </w:p>
        </w:tc>
      </w:tr>
      <w:tr w:rsidR="00312C55" w:rsidRPr="000B33EC" w14:paraId="1ECF3A84" w14:textId="77777777" w:rsidTr="00D602F0">
        <w:trPr>
          <w:trHeight w:val="102"/>
        </w:trPr>
        <w:tc>
          <w:tcPr>
            <w:tcW w:w="2196" w:type="pct"/>
            <w:vAlign w:val="bottom"/>
          </w:tcPr>
          <w:p w14:paraId="63CF7249"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bookmarkStart w:id="287" w:name="_Toc4057887"/>
            <w:r w:rsidRPr="000B33EC">
              <w:rPr>
                <w:rFonts w:ascii="Arial" w:eastAsia="Times New Roman" w:hAnsi="Arial" w:cs="Arial"/>
                <w:sz w:val="20"/>
                <w:szCs w:val="20"/>
                <w:lang w:val="en-GB"/>
              </w:rPr>
              <w:t>Borrowings</w:t>
            </w:r>
            <w:bookmarkEnd w:id="287"/>
          </w:p>
        </w:tc>
        <w:tc>
          <w:tcPr>
            <w:tcW w:w="701" w:type="pct"/>
            <w:tcBorders>
              <w:top w:val="nil"/>
              <w:left w:val="nil"/>
              <w:bottom w:val="nil"/>
              <w:right w:val="nil"/>
            </w:tcBorders>
            <w:shd w:val="clear" w:color="auto" w:fill="auto"/>
            <w:vAlign w:val="bottom"/>
          </w:tcPr>
          <w:p w14:paraId="28603449" w14:textId="7C17CA44"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A3244">
              <w:rPr>
                <w:rFonts w:ascii="Arial" w:hAnsi="Arial" w:cs="Arial"/>
                <w:sz w:val="20"/>
                <w:szCs w:val="20"/>
              </w:rPr>
              <w:t xml:space="preserve"> 5</w:t>
            </w:r>
            <w:r>
              <w:rPr>
                <w:rFonts w:ascii="Arial" w:hAnsi="Arial" w:cs="Arial"/>
                <w:sz w:val="20"/>
                <w:szCs w:val="20"/>
              </w:rPr>
              <w:t>,</w:t>
            </w:r>
            <w:r w:rsidRPr="003A3244">
              <w:rPr>
                <w:rFonts w:ascii="Arial" w:hAnsi="Arial" w:cs="Arial"/>
                <w:sz w:val="20"/>
                <w:szCs w:val="20"/>
              </w:rPr>
              <w:t xml:space="preserve">732 </w:t>
            </w:r>
          </w:p>
        </w:tc>
        <w:tc>
          <w:tcPr>
            <w:tcW w:w="701" w:type="pct"/>
            <w:tcBorders>
              <w:top w:val="nil"/>
              <w:left w:val="nil"/>
              <w:bottom w:val="nil"/>
              <w:right w:val="nil"/>
            </w:tcBorders>
            <w:shd w:val="clear" w:color="auto" w:fill="auto"/>
            <w:vAlign w:val="bottom"/>
          </w:tcPr>
          <w:p w14:paraId="0DC29F3A" w14:textId="19E49083" w:rsidR="00312C55" w:rsidRPr="000B33EC" w:rsidRDefault="00312C55" w:rsidP="00312C55">
            <w:pPr>
              <w:tabs>
                <w:tab w:val="right" w:pos="1202"/>
              </w:tabs>
              <w:spacing w:after="0" w:line="301" w:lineRule="exact"/>
              <w:ind w:left="65"/>
              <w:jc w:val="right"/>
              <w:outlineLvl w:val="0"/>
              <w:rPr>
                <w:rFonts w:ascii="Arial" w:eastAsia="Times New Roman" w:hAnsi="Arial" w:cs="Arial"/>
                <w:sz w:val="20"/>
                <w:szCs w:val="20"/>
              </w:rPr>
            </w:pPr>
            <w:r w:rsidRPr="003A3244">
              <w:rPr>
                <w:rFonts w:ascii="Arial" w:hAnsi="Arial" w:cs="Arial"/>
                <w:sz w:val="20"/>
                <w:szCs w:val="20"/>
              </w:rPr>
              <w:t xml:space="preserve"> 5</w:t>
            </w:r>
            <w:r>
              <w:rPr>
                <w:rFonts w:ascii="Arial" w:hAnsi="Arial" w:cs="Arial"/>
                <w:sz w:val="20"/>
                <w:szCs w:val="20"/>
              </w:rPr>
              <w:t>,</w:t>
            </w:r>
            <w:r w:rsidRPr="003A3244">
              <w:rPr>
                <w:rFonts w:ascii="Arial" w:hAnsi="Arial" w:cs="Arial"/>
                <w:sz w:val="20"/>
                <w:szCs w:val="20"/>
              </w:rPr>
              <w:t xml:space="preserve">327 </w:t>
            </w:r>
          </w:p>
        </w:tc>
        <w:tc>
          <w:tcPr>
            <w:tcW w:w="701" w:type="pct"/>
            <w:tcBorders>
              <w:top w:val="nil"/>
              <w:left w:val="nil"/>
              <w:bottom w:val="nil"/>
              <w:right w:val="nil"/>
            </w:tcBorders>
            <w:shd w:val="clear" w:color="auto" w:fill="auto"/>
            <w:vAlign w:val="bottom"/>
          </w:tcPr>
          <w:p w14:paraId="7E632B37" w14:textId="1204EB8E"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5</w:t>
            </w:r>
            <w:r>
              <w:rPr>
                <w:rFonts w:ascii="Arial" w:hAnsi="Arial" w:cs="Arial"/>
                <w:sz w:val="20"/>
                <w:szCs w:val="20"/>
              </w:rPr>
              <w:t>,</w:t>
            </w:r>
            <w:r w:rsidRPr="00626FB7">
              <w:rPr>
                <w:rFonts w:ascii="Arial" w:hAnsi="Arial" w:cs="Arial"/>
                <w:sz w:val="20"/>
                <w:szCs w:val="20"/>
              </w:rPr>
              <w:t xml:space="preserve">732 </w:t>
            </w:r>
          </w:p>
        </w:tc>
        <w:tc>
          <w:tcPr>
            <w:tcW w:w="700" w:type="pct"/>
            <w:tcBorders>
              <w:top w:val="nil"/>
              <w:left w:val="nil"/>
              <w:bottom w:val="nil"/>
              <w:right w:val="nil"/>
            </w:tcBorders>
            <w:shd w:val="clear" w:color="auto" w:fill="auto"/>
            <w:vAlign w:val="bottom"/>
          </w:tcPr>
          <w:p w14:paraId="3D7DD132" w14:textId="60E71129"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5</w:t>
            </w:r>
            <w:r>
              <w:rPr>
                <w:rFonts w:ascii="Arial" w:hAnsi="Arial" w:cs="Arial"/>
                <w:sz w:val="20"/>
                <w:szCs w:val="20"/>
              </w:rPr>
              <w:t>,</w:t>
            </w:r>
            <w:r w:rsidRPr="00626FB7">
              <w:rPr>
                <w:rFonts w:ascii="Arial" w:hAnsi="Arial" w:cs="Arial"/>
                <w:sz w:val="20"/>
                <w:szCs w:val="20"/>
              </w:rPr>
              <w:t xml:space="preserve">327 </w:t>
            </w:r>
          </w:p>
        </w:tc>
      </w:tr>
      <w:tr w:rsidR="00312C55" w:rsidRPr="000B33EC" w14:paraId="6C505F96" w14:textId="77777777" w:rsidTr="00D602F0">
        <w:trPr>
          <w:trHeight w:val="102"/>
        </w:trPr>
        <w:tc>
          <w:tcPr>
            <w:tcW w:w="2196" w:type="pct"/>
            <w:vAlign w:val="bottom"/>
          </w:tcPr>
          <w:p w14:paraId="0F049B25"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bookmarkStart w:id="288" w:name="_Toc4057892"/>
            <w:r w:rsidRPr="000B33EC">
              <w:rPr>
                <w:rFonts w:ascii="Arial" w:eastAsia="Times New Roman" w:hAnsi="Arial" w:cs="Arial"/>
                <w:sz w:val="20"/>
                <w:szCs w:val="20"/>
                <w:lang w:val="en-GB"/>
              </w:rPr>
              <w:t>Debt securities</w:t>
            </w:r>
            <w:bookmarkEnd w:id="288"/>
          </w:p>
        </w:tc>
        <w:tc>
          <w:tcPr>
            <w:tcW w:w="701" w:type="pct"/>
            <w:tcBorders>
              <w:top w:val="nil"/>
              <w:left w:val="nil"/>
              <w:bottom w:val="nil"/>
              <w:right w:val="nil"/>
            </w:tcBorders>
            <w:shd w:val="clear" w:color="auto" w:fill="auto"/>
            <w:vAlign w:val="bottom"/>
          </w:tcPr>
          <w:p w14:paraId="3EC08EF7" w14:textId="6DA56EA4"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A3244">
              <w:rPr>
                <w:rFonts w:ascii="Arial" w:hAnsi="Arial" w:cs="Arial"/>
                <w:sz w:val="20"/>
                <w:szCs w:val="20"/>
              </w:rPr>
              <w:t>-</w:t>
            </w:r>
          </w:p>
        </w:tc>
        <w:tc>
          <w:tcPr>
            <w:tcW w:w="701" w:type="pct"/>
            <w:tcBorders>
              <w:top w:val="nil"/>
              <w:left w:val="nil"/>
              <w:bottom w:val="nil"/>
              <w:right w:val="nil"/>
            </w:tcBorders>
            <w:shd w:val="clear" w:color="auto" w:fill="auto"/>
            <w:vAlign w:val="bottom"/>
          </w:tcPr>
          <w:p w14:paraId="7C39803B" w14:textId="7E926A15"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sidRPr="003A3244">
              <w:rPr>
                <w:rFonts w:ascii="Arial" w:hAnsi="Arial" w:cs="Arial"/>
                <w:sz w:val="20"/>
                <w:szCs w:val="20"/>
              </w:rPr>
              <w:t xml:space="preserve"> - </w:t>
            </w:r>
          </w:p>
        </w:tc>
        <w:tc>
          <w:tcPr>
            <w:tcW w:w="701" w:type="pct"/>
            <w:tcBorders>
              <w:top w:val="nil"/>
              <w:left w:val="nil"/>
              <w:bottom w:val="nil"/>
              <w:right w:val="nil"/>
            </w:tcBorders>
            <w:shd w:val="clear" w:color="auto" w:fill="auto"/>
            <w:vAlign w:val="bottom"/>
          </w:tcPr>
          <w:p w14:paraId="44F943DB" w14:textId="4B609CD4"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eastAsia="Times New Roman" w:hAnsi="Arial" w:cs="Arial"/>
                <w:color w:val="000000" w:themeColor="text1"/>
                <w:sz w:val="20"/>
                <w:szCs w:val="20"/>
              </w:rPr>
              <w:t>-</w:t>
            </w:r>
          </w:p>
        </w:tc>
        <w:tc>
          <w:tcPr>
            <w:tcW w:w="700" w:type="pct"/>
            <w:tcBorders>
              <w:top w:val="nil"/>
              <w:left w:val="nil"/>
              <w:bottom w:val="nil"/>
              <w:right w:val="nil"/>
            </w:tcBorders>
            <w:shd w:val="clear" w:color="auto" w:fill="auto"/>
            <w:vAlign w:val="bottom"/>
          </w:tcPr>
          <w:p w14:paraId="29ACFC1B" w14:textId="546D59B1" w:rsidR="00312C55" w:rsidRPr="000B33EC" w:rsidRDefault="00312C55" w:rsidP="00312C55">
            <w:pPr>
              <w:tabs>
                <w:tab w:val="right" w:pos="1202"/>
              </w:tabs>
              <w:spacing w:after="0" w:line="301" w:lineRule="exact"/>
              <w:jc w:val="right"/>
              <w:outlineLvl w:val="0"/>
              <w:rPr>
                <w:rFonts w:ascii="Arial" w:eastAsia="Times New Roman" w:hAnsi="Arial" w:cs="Arial"/>
                <w:sz w:val="20"/>
                <w:szCs w:val="20"/>
              </w:rPr>
            </w:pPr>
            <w:r w:rsidRPr="00626FB7">
              <w:rPr>
                <w:rFonts w:ascii="Arial" w:hAnsi="Arial" w:cs="Arial"/>
                <w:sz w:val="20"/>
                <w:szCs w:val="20"/>
              </w:rPr>
              <w:t xml:space="preserve"> - </w:t>
            </w:r>
          </w:p>
        </w:tc>
      </w:tr>
      <w:tr w:rsidR="00312C55" w:rsidRPr="000B33EC" w14:paraId="175AF39B" w14:textId="77777777" w:rsidTr="00D602F0">
        <w:trPr>
          <w:trHeight w:val="102"/>
        </w:trPr>
        <w:tc>
          <w:tcPr>
            <w:tcW w:w="2196" w:type="pct"/>
            <w:vAlign w:val="bottom"/>
          </w:tcPr>
          <w:p w14:paraId="626FFE24"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bookmarkStart w:id="289" w:name="_Toc4057897"/>
            <w:r w:rsidRPr="000B33EC">
              <w:rPr>
                <w:rFonts w:ascii="Arial" w:eastAsia="Times New Roman" w:hAnsi="Arial" w:cs="Arial"/>
                <w:sz w:val="20"/>
                <w:szCs w:val="20"/>
                <w:lang w:val="en-GB"/>
              </w:rPr>
              <w:t>Deposits</w:t>
            </w:r>
            <w:bookmarkEnd w:id="289"/>
            <w:r w:rsidRPr="000B33EC">
              <w:rPr>
                <w:rFonts w:ascii="Arial" w:eastAsia="Times New Roman" w:hAnsi="Arial" w:cs="Arial"/>
                <w:sz w:val="20"/>
                <w:szCs w:val="20"/>
                <w:lang w:val="en-GB"/>
              </w:rPr>
              <w:t xml:space="preserve"> </w:t>
            </w:r>
          </w:p>
        </w:tc>
        <w:tc>
          <w:tcPr>
            <w:tcW w:w="701" w:type="pct"/>
            <w:tcBorders>
              <w:top w:val="nil"/>
              <w:left w:val="nil"/>
              <w:bottom w:val="nil"/>
              <w:right w:val="nil"/>
            </w:tcBorders>
            <w:shd w:val="clear" w:color="auto" w:fill="auto"/>
            <w:vAlign w:val="bottom"/>
          </w:tcPr>
          <w:p w14:paraId="7D75A6A2" w14:textId="51FCA608" w:rsidR="00312C55" w:rsidRPr="000B33EC" w:rsidDel="00C928D9"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A3244">
              <w:rPr>
                <w:rFonts w:ascii="Arial" w:hAnsi="Arial" w:cs="Arial"/>
                <w:sz w:val="20"/>
                <w:szCs w:val="20"/>
              </w:rPr>
              <w:t xml:space="preserve"> 41 </w:t>
            </w:r>
          </w:p>
        </w:tc>
        <w:tc>
          <w:tcPr>
            <w:tcW w:w="701" w:type="pct"/>
            <w:tcBorders>
              <w:top w:val="nil"/>
              <w:left w:val="nil"/>
              <w:bottom w:val="nil"/>
              <w:right w:val="nil"/>
            </w:tcBorders>
            <w:shd w:val="clear" w:color="auto" w:fill="auto"/>
            <w:vAlign w:val="bottom"/>
          </w:tcPr>
          <w:p w14:paraId="258682D9" w14:textId="647A6B3A"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A3244">
              <w:rPr>
                <w:rFonts w:ascii="Arial" w:hAnsi="Arial" w:cs="Arial"/>
                <w:sz w:val="20"/>
                <w:szCs w:val="20"/>
              </w:rPr>
              <w:t xml:space="preserve"> 6 </w:t>
            </w:r>
          </w:p>
        </w:tc>
        <w:tc>
          <w:tcPr>
            <w:tcW w:w="701" w:type="pct"/>
            <w:tcBorders>
              <w:top w:val="nil"/>
              <w:left w:val="nil"/>
              <w:bottom w:val="nil"/>
              <w:right w:val="nil"/>
            </w:tcBorders>
            <w:shd w:val="clear" w:color="auto" w:fill="auto"/>
            <w:vAlign w:val="bottom"/>
          </w:tcPr>
          <w:p w14:paraId="34568B2F" w14:textId="0216ABA1" w:rsidR="00312C55" w:rsidRPr="000B33EC" w:rsidDel="00C928D9"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41 </w:t>
            </w:r>
          </w:p>
        </w:tc>
        <w:tc>
          <w:tcPr>
            <w:tcW w:w="700" w:type="pct"/>
            <w:tcBorders>
              <w:top w:val="nil"/>
              <w:left w:val="nil"/>
              <w:bottom w:val="nil"/>
              <w:right w:val="nil"/>
            </w:tcBorders>
            <w:shd w:val="clear" w:color="auto" w:fill="auto"/>
            <w:vAlign w:val="bottom"/>
          </w:tcPr>
          <w:p w14:paraId="7726676F" w14:textId="3AC2E82D"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6 </w:t>
            </w:r>
          </w:p>
        </w:tc>
      </w:tr>
      <w:tr w:rsidR="00312C55" w:rsidRPr="000B33EC" w14:paraId="783297F7" w14:textId="77777777" w:rsidTr="00D602F0">
        <w:trPr>
          <w:trHeight w:val="446"/>
        </w:trPr>
        <w:tc>
          <w:tcPr>
            <w:tcW w:w="2196" w:type="pct"/>
            <w:vAlign w:val="bottom"/>
          </w:tcPr>
          <w:p w14:paraId="1740328A" w14:textId="7777777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r w:rsidRPr="000B33EC">
              <w:rPr>
                <w:rFonts w:ascii="Arial" w:eastAsia="Times New Roman" w:hAnsi="Arial" w:cs="Arial"/>
                <w:sz w:val="20"/>
                <w:szCs w:val="20"/>
                <w:lang w:val="en-GB"/>
              </w:rPr>
              <w:t>Leases – interest expenses on long term contracts</w:t>
            </w:r>
          </w:p>
        </w:tc>
        <w:tc>
          <w:tcPr>
            <w:tcW w:w="701" w:type="pct"/>
            <w:tcBorders>
              <w:top w:val="nil"/>
              <w:left w:val="nil"/>
              <w:bottom w:val="nil"/>
              <w:right w:val="nil"/>
            </w:tcBorders>
            <w:shd w:val="clear" w:color="auto" w:fill="auto"/>
            <w:vAlign w:val="bottom"/>
          </w:tcPr>
          <w:p w14:paraId="14DF9893" w14:textId="4770869B"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A3244">
              <w:rPr>
                <w:rFonts w:ascii="Arial" w:hAnsi="Arial" w:cs="Arial"/>
                <w:sz w:val="20"/>
                <w:szCs w:val="20"/>
              </w:rPr>
              <w:t xml:space="preserve"> 3 </w:t>
            </w:r>
          </w:p>
        </w:tc>
        <w:tc>
          <w:tcPr>
            <w:tcW w:w="701" w:type="pct"/>
            <w:tcBorders>
              <w:top w:val="nil"/>
              <w:left w:val="nil"/>
              <w:bottom w:val="nil"/>
              <w:right w:val="nil"/>
            </w:tcBorders>
            <w:shd w:val="clear" w:color="auto" w:fill="auto"/>
            <w:vAlign w:val="bottom"/>
          </w:tcPr>
          <w:p w14:paraId="60ECFAF8" w14:textId="42E8CFC9"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A3244">
              <w:rPr>
                <w:rFonts w:ascii="Arial" w:hAnsi="Arial" w:cs="Arial"/>
                <w:sz w:val="20"/>
                <w:szCs w:val="20"/>
              </w:rPr>
              <w:t xml:space="preserve"> 1 </w:t>
            </w:r>
          </w:p>
        </w:tc>
        <w:tc>
          <w:tcPr>
            <w:tcW w:w="701" w:type="pct"/>
            <w:tcBorders>
              <w:top w:val="nil"/>
              <w:left w:val="nil"/>
              <w:bottom w:val="nil"/>
              <w:right w:val="nil"/>
            </w:tcBorders>
            <w:shd w:val="clear" w:color="auto" w:fill="auto"/>
            <w:vAlign w:val="bottom"/>
          </w:tcPr>
          <w:p w14:paraId="7E64E570" w14:textId="6251D207"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3 </w:t>
            </w:r>
          </w:p>
        </w:tc>
        <w:tc>
          <w:tcPr>
            <w:tcW w:w="700" w:type="pct"/>
            <w:tcBorders>
              <w:top w:val="nil"/>
              <w:left w:val="nil"/>
              <w:bottom w:val="nil"/>
              <w:right w:val="nil"/>
            </w:tcBorders>
            <w:shd w:val="clear" w:color="auto" w:fill="auto"/>
            <w:vAlign w:val="bottom"/>
          </w:tcPr>
          <w:p w14:paraId="7FC308B9" w14:textId="77F3328D"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1 </w:t>
            </w:r>
          </w:p>
        </w:tc>
      </w:tr>
      <w:tr w:rsidR="00312C55" w:rsidRPr="000B33EC" w14:paraId="0B9027DF" w14:textId="77777777" w:rsidTr="00D602F0">
        <w:trPr>
          <w:trHeight w:val="284"/>
        </w:trPr>
        <w:tc>
          <w:tcPr>
            <w:tcW w:w="2196" w:type="pct"/>
            <w:vAlign w:val="bottom"/>
          </w:tcPr>
          <w:p w14:paraId="39E2E578" w14:textId="28118107" w:rsidR="00312C55" w:rsidRPr="000B33EC" w:rsidRDefault="00312C55" w:rsidP="00312C55">
            <w:pPr>
              <w:tabs>
                <w:tab w:val="right" w:pos="1202"/>
              </w:tabs>
              <w:spacing w:after="0" w:line="301" w:lineRule="exact"/>
              <w:outlineLvl w:val="0"/>
              <w:rPr>
                <w:rFonts w:ascii="Arial" w:eastAsia="Times New Roman" w:hAnsi="Arial" w:cs="Arial"/>
                <w:sz w:val="20"/>
                <w:szCs w:val="20"/>
                <w:lang w:val="en-GB"/>
              </w:rPr>
            </w:pPr>
            <w:r>
              <w:rPr>
                <w:rFonts w:ascii="Arial" w:eastAsia="Times New Roman" w:hAnsi="Arial" w:cs="Arial"/>
                <w:sz w:val="20"/>
                <w:szCs w:val="20"/>
                <w:lang w:val="en-GB"/>
              </w:rPr>
              <w:t>Other</w:t>
            </w:r>
          </w:p>
        </w:tc>
        <w:tc>
          <w:tcPr>
            <w:tcW w:w="701" w:type="pct"/>
            <w:tcBorders>
              <w:top w:val="nil"/>
              <w:left w:val="nil"/>
              <w:bottom w:val="nil"/>
              <w:right w:val="nil"/>
            </w:tcBorders>
            <w:shd w:val="clear" w:color="auto" w:fill="auto"/>
            <w:vAlign w:val="bottom"/>
          </w:tcPr>
          <w:p w14:paraId="508A02B0" w14:textId="787825F0"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A3244">
              <w:rPr>
                <w:rFonts w:ascii="Arial" w:hAnsi="Arial" w:cs="Arial"/>
                <w:sz w:val="20"/>
                <w:szCs w:val="20"/>
              </w:rPr>
              <w:t xml:space="preserve"> - </w:t>
            </w:r>
          </w:p>
        </w:tc>
        <w:tc>
          <w:tcPr>
            <w:tcW w:w="701" w:type="pct"/>
            <w:tcBorders>
              <w:top w:val="nil"/>
              <w:left w:val="nil"/>
              <w:bottom w:val="nil"/>
              <w:right w:val="nil"/>
            </w:tcBorders>
            <w:shd w:val="clear" w:color="auto" w:fill="auto"/>
            <w:vAlign w:val="bottom"/>
          </w:tcPr>
          <w:p w14:paraId="5995E876" w14:textId="345452D0"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A3244">
              <w:rPr>
                <w:rFonts w:ascii="Arial" w:hAnsi="Arial" w:cs="Arial"/>
                <w:sz w:val="20"/>
                <w:szCs w:val="20"/>
              </w:rPr>
              <w:t xml:space="preserve"> 3 </w:t>
            </w:r>
          </w:p>
        </w:tc>
        <w:tc>
          <w:tcPr>
            <w:tcW w:w="701" w:type="pct"/>
            <w:tcBorders>
              <w:top w:val="nil"/>
              <w:left w:val="nil"/>
              <w:bottom w:val="nil"/>
              <w:right w:val="nil"/>
            </w:tcBorders>
            <w:shd w:val="clear" w:color="auto" w:fill="auto"/>
            <w:vAlign w:val="bottom"/>
          </w:tcPr>
          <w:p w14:paraId="6703DE7E" w14:textId="47E74D86"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626FB7">
              <w:rPr>
                <w:rFonts w:ascii="Arial" w:hAnsi="Arial" w:cs="Arial"/>
                <w:sz w:val="20"/>
                <w:szCs w:val="20"/>
              </w:rPr>
              <w:t xml:space="preserve"> - </w:t>
            </w:r>
          </w:p>
        </w:tc>
        <w:tc>
          <w:tcPr>
            <w:tcW w:w="700" w:type="pct"/>
            <w:tcBorders>
              <w:top w:val="nil"/>
              <w:left w:val="nil"/>
              <w:bottom w:val="nil"/>
              <w:right w:val="nil"/>
            </w:tcBorders>
            <w:shd w:val="clear" w:color="auto" w:fill="auto"/>
            <w:vAlign w:val="bottom"/>
          </w:tcPr>
          <w:p w14:paraId="1A7B69A2" w14:textId="0F95E2BA" w:rsidR="00312C55" w:rsidRPr="000B33EC"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626FB7">
              <w:rPr>
                <w:rFonts w:ascii="Arial" w:hAnsi="Arial" w:cs="Arial"/>
                <w:sz w:val="20"/>
                <w:szCs w:val="20"/>
              </w:rPr>
              <w:t xml:space="preserve"> 3 </w:t>
            </w:r>
          </w:p>
        </w:tc>
      </w:tr>
      <w:tr w:rsidR="00312C55" w:rsidRPr="000B33EC" w14:paraId="4E47ADD0" w14:textId="77777777" w:rsidTr="00D602F0">
        <w:trPr>
          <w:trHeight w:val="102"/>
        </w:trPr>
        <w:tc>
          <w:tcPr>
            <w:tcW w:w="2196" w:type="pct"/>
            <w:vAlign w:val="bottom"/>
          </w:tcPr>
          <w:p w14:paraId="47FCDB30" w14:textId="77777777" w:rsidR="00312C55" w:rsidRPr="000B33EC" w:rsidRDefault="00312C55" w:rsidP="00312C55">
            <w:pPr>
              <w:tabs>
                <w:tab w:val="right" w:pos="1202"/>
              </w:tabs>
              <w:spacing w:after="0" w:line="340" w:lineRule="exact"/>
              <w:outlineLvl w:val="0"/>
              <w:rPr>
                <w:rFonts w:ascii="Arial" w:eastAsia="Times New Roman" w:hAnsi="Arial" w:cs="Arial"/>
                <w:b/>
                <w:bCs/>
                <w:sz w:val="20"/>
                <w:szCs w:val="20"/>
                <w:lang w:val="en-GB"/>
              </w:rPr>
            </w:pPr>
          </w:p>
        </w:tc>
        <w:tc>
          <w:tcPr>
            <w:tcW w:w="701" w:type="pct"/>
            <w:tcBorders>
              <w:top w:val="single" w:sz="4" w:space="0" w:color="auto"/>
              <w:bottom w:val="single" w:sz="12" w:space="0" w:color="auto"/>
            </w:tcBorders>
            <w:vAlign w:val="bottom"/>
          </w:tcPr>
          <w:p w14:paraId="4A718F09" w14:textId="46CC5C5B" w:rsidR="00312C55" w:rsidRPr="000B33EC"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776 </w:t>
            </w:r>
          </w:p>
        </w:tc>
        <w:tc>
          <w:tcPr>
            <w:tcW w:w="701" w:type="pct"/>
            <w:tcBorders>
              <w:top w:val="single" w:sz="4" w:space="0" w:color="auto"/>
              <w:bottom w:val="single" w:sz="12" w:space="0" w:color="auto"/>
            </w:tcBorders>
            <w:vAlign w:val="bottom"/>
          </w:tcPr>
          <w:p w14:paraId="01893ADE" w14:textId="7A7469CC" w:rsidR="00312C55" w:rsidRPr="000B33EC" w:rsidRDefault="00312C55" w:rsidP="00312C55">
            <w:pPr>
              <w:tabs>
                <w:tab w:val="right" w:pos="1202"/>
              </w:tabs>
              <w:spacing w:after="0" w:line="340" w:lineRule="exact"/>
              <w:jc w:val="right"/>
              <w:outlineLvl w:val="0"/>
              <w:rPr>
                <w:rFonts w:ascii="Arial" w:eastAsia="Times New Roman" w:hAnsi="Arial" w:cs="Arial"/>
                <w:b/>
                <w:bCs/>
                <w:sz w:val="20"/>
                <w:szCs w:val="20"/>
              </w:rPr>
            </w:pPr>
            <w:r w:rsidRPr="003A3244">
              <w:rPr>
                <w:rFonts w:ascii="Arial" w:hAnsi="Arial" w:cs="Arial"/>
                <w:b/>
                <w:bCs/>
                <w:sz w:val="20"/>
                <w:szCs w:val="20"/>
              </w:rPr>
              <w:t xml:space="preserve"> 5</w:t>
            </w:r>
            <w:r>
              <w:rPr>
                <w:rFonts w:ascii="Arial" w:hAnsi="Arial" w:cs="Arial"/>
                <w:b/>
                <w:bCs/>
                <w:sz w:val="20"/>
                <w:szCs w:val="20"/>
              </w:rPr>
              <w:t>,</w:t>
            </w:r>
            <w:r w:rsidRPr="003A3244">
              <w:rPr>
                <w:rFonts w:ascii="Arial" w:hAnsi="Arial" w:cs="Arial"/>
                <w:b/>
                <w:bCs/>
                <w:sz w:val="20"/>
                <w:szCs w:val="20"/>
              </w:rPr>
              <w:t xml:space="preserve">337 </w:t>
            </w:r>
          </w:p>
        </w:tc>
        <w:tc>
          <w:tcPr>
            <w:tcW w:w="701" w:type="pct"/>
            <w:tcBorders>
              <w:top w:val="single" w:sz="4" w:space="0" w:color="auto"/>
              <w:bottom w:val="single" w:sz="12" w:space="0" w:color="auto"/>
            </w:tcBorders>
            <w:vAlign w:val="bottom"/>
          </w:tcPr>
          <w:p w14:paraId="08A40E06" w14:textId="60D97B04" w:rsidR="00312C55" w:rsidRPr="000B33EC"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776 </w:t>
            </w:r>
          </w:p>
        </w:tc>
        <w:tc>
          <w:tcPr>
            <w:tcW w:w="700" w:type="pct"/>
            <w:tcBorders>
              <w:top w:val="single" w:sz="4" w:space="0" w:color="auto"/>
              <w:bottom w:val="single" w:sz="12" w:space="0" w:color="auto"/>
            </w:tcBorders>
            <w:vAlign w:val="bottom"/>
          </w:tcPr>
          <w:p w14:paraId="18BAB893" w14:textId="73436358" w:rsidR="00312C55" w:rsidRPr="000B33EC" w:rsidRDefault="00312C55" w:rsidP="00312C55">
            <w:pPr>
              <w:tabs>
                <w:tab w:val="right" w:pos="1202"/>
              </w:tabs>
              <w:spacing w:after="0" w:line="340" w:lineRule="exact"/>
              <w:jc w:val="right"/>
              <w:outlineLvl w:val="0"/>
              <w:rPr>
                <w:rFonts w:ascii="Arial" w:eastAsia="Times New Roman" w:hAnsi="Arial" w:cs="Arial"/>
                <w:b/>
                <w:bCs/>
                <w:sz w:val="20"/>
                <w:szCs w:val="20"/>
              </w:rPr>
            </w:pPr>
            <w:r w:rsidRPr="00626FB7">
              <w:rPr>
                <w:rFonts w:ascii="Arial" w:hAnsi="Arial" w:cs="Arial"/>
                <w:b/>
                <w:bCs/>
                <w:sz w:val="20"/>
                <w:szCs w:val="20"/>
              </w:rPr>
              <w:t xml:space="preserve"> 5</w:t>
            </w:r>
            <w:r>
              <w:rPr>
                <w:rFonts w:ascii="Arial" w:hAnsi="Arial" w:cs="Arial"/>
                <w:b/>
                <w:bCs/>
                <w:sz w:val="20"/>
                <w:szCs w:val="20"/>
              </w:rPr>
              <w:t>,</w:t>
            </w:r>
            <w:r w:rsidRPr="00626FB7">
              <w:rPr>
                <w:rFonts w:ascii="Arial" w:hAnsi="Arial" w:cs="Arial"/>
                <w:b/>
                <w:bCs/>
                <w:sz w:val="20"/>
                <w:szCs w:val="20"/>
              </w:rPr>
              <w:t xml:space="preserve">337 </w:t>
            </w:r>
          </w:p>
        </w:tc>
      </w:tr>
    </w:tbl>
    <w:p w14:paraId="2EE3F4EB" w14:textId="77777777" w:rsidR="000B33EC" w:rsidRPr="000B33EC" w:rsidRDefault="000B33EC" w:rsidP="000B33EC">
      <w:pPr>
        <w:keepNext/>
        <w:spacing w:after="0" w:line="240" w:lineRule="auto"/>
        <w:jc w:val="both"/>
        <w:rPr>
          <w:rFonts w:ascii="Arial" w:eastAsia="Times New Roman" w:hAnsi="Arial" w:cs="Arial"/>
          <w:sz w:val="20"/>
          <w:szCs w:val="20"/>
          <w:lang w:val="en-GB"/>
        </w:rPr>
      </w:pPr>
    </w:p>
    <w:p w14:paraId="7A37B030" w14:textId="3D700B28" w:rsidR="000B33EC" w:rsidRDefault="000B33EC" w:rsidP="000B33EC">
      <w:pPr>
        <w:keepNext/>
        <w:suppressAutoHyphens/>
        <w:spacing w:after="0" w:line="240" w:lineRule="auto"/>
        <w:jc w:val="both"/>
        <w:rPr>
          <w:rFonts w:ascii="Arial" w:eastAsia="Times New Roman" w:hAnsi="Arial" w:cs="Arial"/>
          <w:sz w:val="20"/>
          <w:szCs w:val="20"/>
          <w:lang w:val="en-GB"/>
        </w:rPr>
      </w:pPr>
      <w:r w:rsidRPr="000B33EC">
        <w:rPr>
          <w:rFonts w:ascii="Arial" w:eastAsia="Times New Roman" w:hAnsi="Arial" w:cs="Arial"/>
          <w:sz w:val="20"/>
          <w:szCs w:val="20"/>
          <w:lang w:val="en-GB"/>
        </w:rPr>
        <w:t xml:space="preserve">The difference between interest expense and interest paid (see the Statement of Cash Flows) mostly relates to the changes in the amount of the interest accrued in relation to the prior year and the amortisation of discount for issued debt securities. </w:t>
      </w:r>
    </w:p>
    <w:p w14:paraId="0E68D5CD" w14:textId="38861433" w:rsidR="000B33EC" w:rsidRDefault="000B33EC" w:rsidP="000B33EC">
      <w:pPr>
        <w:keepNext/>
        <w:suppressAutoHyphens/>
        <w:spacing w:after="0" w:line="240" w:lineRule="auto"/>
        <w:jc w:val="both"/>
        <w:rPr>
          <w:rFonts w:ascii="Arial" w:eastAsia="Times New Roman" w:hAnsi="Arial" w:cs="Arial"/>
          <w:sz w:val="20"/>
          <w:szCs w:val="20"/>
          <w:lang w:val="en-GB"/>
        </w:rPr>
      </w:pPr>
    </w:p>
    <w:p w14:paraId="3622922D" w14:textId="77777777" w:rsidR="000B33EC" w:rsidRDefault="000B33EC" w:rsidP="000B33EC">
      <w:pPr>
        <w:keepNext/>
        <w:suppressAutoHyphens/>
        <w:spacing w:after="0" w:line="240" w:lineRule="auto"/>
        <w:jc w:val="both"/>
        <w:rPr>
          <w:rFonts w:ascii="Arial" w:eastAsia="Times New Roman" w:hAnsi="Arial" w:cs="Arial"/>
          <w:sz w:val="20"/>
          <w:szCs w:val="20"/>
          <w:lang w:val="en-GB"/>
        </w:rPr>
      </w:pPr>
    </w:p>
    <w:p w14:paraId="43C39EEB" w14:textId="567A8A90" w:rsidR="000B33EC" w:rsidRDefault="000B33EC" w:rsidP="000B33EC">
      <w:pPr>
        <w:keepNext/>
        <w:suppressAutoHyphens/>
        <w:spacing w:after="0" w:line="240" w:lineRule="auto"/>
        <w:jc w:val="both"/>
        <w:rPr>
          <w:rFonts w:ascii="Arial" w:eastAsia="Times New Roman" w:hAnsi="Arial" w:cs="Arial"/>
          <w:sz w:val="20"/>
          <w:szCs w:val="20"/>
          <w:lang w:val="en-GB"/>
        </w:rPr>
        <w:sectPr w:rsidR="000B33EC" w:rsidSect="00F61C18">
          <w:pgSz w:w="11906" w:h="16838"/>
          <w:pgMar w:top="1418" w:right="1134" w:bottom="1077" w:left="1418" w:header="709" w:footer="709" w:gutter="0"/>
          <w:cols w:space="708"/>
          <w:docGrid w:linePitch="360"/>
        </w:sectPr>
      </w:pPr>
    </w:p>
    <w:p w14:paraId="5920E867" w14:textId="77777777"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p>
    <w:p w14:paraId="5E80B020" w14:textId="062C3C7B" w:rsidR="000B33EC" w:rsidRPr="000B33EC" w:rsidRDefault="000B33EC" w:rsidP="000B33E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7</w:t>
      </w:r>
      <w:r w:rsidRPr="000B33EC">
        <w:rPr>
          <w:rFonts w:ascii="Arial" w:eastAsia="Times New Roman" w:hAnsi="Arial" w:cs="Arial"/>
          <w:b/>
          <w:bCs/>
          <w:sz w:val="20"/>
          <w:szCs w:val="20"/>
          <w:lang w:val="en-GB"/>
        </w:rPr>
        <w:t>.</w:t>
      </w:r>
      <w:r w:rsidRPr="000B33EC">
        <w:rPr>
          <w:rFonts w:ascii="Arial" w:eastAsia="Times New Roman" w:hAnsi="Arial" w:cs="Arial"/>
          <w:b/>
          <w:bCs/>
          <w:sz w:val="20"/>
          <w:szCs w:val="20"/>
          <w:lang w:val="en-GB"/>
        </w:rPr>
        <w:tab/>
        <w:t>Operating expenses</w:t>
      </w:r>
    </w:p>
    <w:p w14:paraId="09F1AD5F" w14:textId="77777777" w:rsidR="000B33EC" w:rsidRPr="000B33EC" w:rsidRDefault="000B33EC" w:rsidP="000B33EC">
      <w:pPr>
        <w:keepNext/>
        <w:spacing w:after="0" w:line="240" w:lineRule="auto"/>
        <w:jc w:val="both"/>
        <w:rPr>
          <w:rFonts w:ascii="Arial" w:eastAsia="Times New Roman" w:hAnsi="Arial" w:cs="Arial"/>
          <w:b/>
          <w:bCs/>
          <w:sz w:val="20"/>
          <w:szCs w:val="20"/>
          <w:lang w:val="en-GB"/>
        </w:rPr>
      </w:pPr>
    </w:p>
    <w:p w14:paraId="1794BEA6"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r w:rsidRPr="000B33EC">
        <w:rPr>
          <w:rFonts w:ascii="Arial" w:eastAsia="Times New Roman" w:hAnsi="Arial" w:cs="Arial"/>
          <w:spacing w:val="-3"/>
          <w:sz w:val="20"/>
          <w:szCs w:val="20"/>
          <w:lang w:val="en-GB"/>
        </w:rPr>
        <w:t>Operating expenses can be shown as follows:</w:t>
      </w:r>
    </w:p>
    <w:p w14:paraId="4062B56E" w14:textId="77777777" w:rsidR="000B33EC" w:rsidRPr="000B33EC" w:rsidRDefault="000B33EC" w:rsidP="000B33EC">
      <w:pPr>
        <w:tabs>
          <w:tab w:val="left" w:pos="-720"/>
          <w:tab w:val="left" w:pos="8789"/>
          <w:tab w:val="left" w:pos="8931"/>
        </w:tabs>
        <w:suppressAutoHyphens/>
        <w:spacing w:after="0" w:line="240" w:lineRule="auto"/>
        <w:rPr>
          <w:rFonts w:ascii="Arial" w:eastAsia="Times New Roman" w:hAnsi="Arial" w:cs="Arial"/>
          <w:spacing w:val="-3"/>
          <w:sz w:val="20"/>
          <w:szCs w:val="20"/>
          <w:lang w:val="en-GB"/>
        </w:rPr>
      </w:pPr>
    </w:p>
    <w:tbl>
      <w:tblPr>
        <w:tblW w:w="5027" w:type="pct"/>
        <w:tblLayout w:type="fixed"/>
        <w:tblCellMar>
          <w:left w:w="122" w:type="dxa"/>
          <w:right w:w="122" w:type="dxa"/>
        </w:tblCellMar>
        <w:tblLook w:val="0000" w:firstRow="0" w:lastRow="0" w:firstColumn="0" w:lastColumn="0" w:noHBand="0" w:noVBand="0"/>
      </w:tblPr>
      <w:tblGrid>
        <w:gridCol w:w="3971"/>
        <w:gridCol w:w="1358"/>
        <w:gridCol w:w="1358"/>
        <w:gridCol w:w="1358"/>
        <w:gridCol w:w="1360"/>
      </w:tblGrid>
      <w:tr w:rsidR="000B33EC" w:rsidRPr="000B33EC" w14:paraId="4037913C" w14:textId="77777777" w:rsidTr="000B33EC">
        <w:trPr>
          <w:trHeight w:val="385"/>
        </w:trPr>
        <w:tc>
          <w:tcPr>
            <w:tcW w:w="2111" w:type="pct"/>
            <w:vAlign w:val="bottom"/>
          </w:tcPr>
          <w:p w14:paraId="25D70F9C"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467E948F"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2" w:type="pct"/>
            <w:vAlign w:val="bottom"/>
          </w:tcPr>
          <w:p w14:paraId="01161755"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90" w:name="_Toc4057989"/>
            <w:r w:rsidRPr="000B33EC">
              <w:rPr>
                <w:rFonts w:ascii="Arial" w:eastAsia="Times New Roman" w:hAnsi="Arial" w:cs="Arial"/>
                <w:b/>
                <w:sz w:val="20"/>
                <w:szCs w:val="20"/>
              </w:rPr>
              <w:t>Group</w:t>
            </w:r>
            <w:bookmarkEnd w:id="290"/>
          </w:p>
        </w:tc>
        <w:tc>
          <w:tcPr>
            <w:tcW w:w="722" w:type="pct"/>
            <w:vAlign w:val="bottom"/>
          </w:tcPr>
          <w:p w14:paraId="4789C223"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p>
        </w:tc>
        <w:tc>
          <w:tcPr>
            <w:tcW w:w="723" w:type="pct"/>
            <w:vAlign w:val="bottom"/>
          </w:tcPr>
          <w:p w14:paraId="0AE9A3A4" w14:textId="7777777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bookmarkStart w:id="291" w:name="_Toc4057990"/>
            <w:r w:rsidRPr="000B33EC">
              <w:rPr>
                <w:rFonts w:ascii="Arial" w:eastAsia="Times New Roman" w:hAnsi="Arial" w:cs="Arial"/>
                <w:b/>
                <w:sz w:val="20"/>
                <w:szCs w:val="20"/>
              </w:rPr>
              <w:t>Bank</w:t>
            </w:r>
            <w:bookmarkEnd w:id="291"/>
          </w:p>
        </w:tc>
      </w:tr>
      <w:tr w:rsidR="000B33EC" w:rsidRPr="000B33EC" w14:paraId="41AFDF27" w14:textId="77777777" w:rsidTr="000B33EC">
        <w:trPr>
          <w:trHeight w:val="289"/>
        </w:trPr>
        <w:tc>
          <w:tcPr>
            <w:tcW w:w="2111" w:type="pct"/>
            <w:vAlign w:val="bottom"/>
          </w:tcPr>
          <w:p w14:paraId="2ECB8FA7" w14:textId="77777777" w:rsidR="000B33EC" w:rsidRPr="000B33EC" w:rsidRDefault="000B33EC" w:rsidP="000B33EC">
            <w:pPr>
              <w:tabs>
                <w:tab w:val="left" w:pos="-720"/>
              </w:tabs>
              <w:suppressAutoHyphens/>
              <w:spacing w:after="0" w:line="240" w:lineRule="auto"/>
              <w:jc w:val="right"/>
              <w:rPr>
                <w:rFonts w:ascii="Arial" w:eastAsia="Times New Roman" w:hAnsi="Arial" w:cs="Arial"/>
                <w:spacing w:val="-3"/>
                <w:sz w:val="20"/>
                <w:szCs w:val="20"/>
                <w:lang w:val="en-GB"/>
              </w:rPr>
            </w:pPr>
          </w:p>
        </w:tc>
        <w:tc>
          <w:tcPr>
            <w:tcW w:w="722" w:type="pct"/>
            <w:vAlign w:val="bottom"/>
          </w:tcPr>
          <w:p w14:paraId="5252BFE0" w14:textId="3E3D2062"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2" w:type="pct"/>
            <w:vAlign w:val="bottom"/>
          </w:tcPr>
          <w:p w14:paraId="4B97D5C8" w14:textId="6ABEF273"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22" w:type="pct"/>
            <w:vAlign w:val="bottom"/>
          </w:tcPr>
          <w:p w14:paraId="1AF13898" w14:textId="486C0105"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3" w:type="pct"/>
            <w:vAlign w:val="bottom"/>
          </w:tcPr>
          <w:p w14:paraId="3314D804" w14:textId="4C143FAD"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0B33EC" w:rsidRPr="000B33EC" w14:paraId="2406397F" w14:textId="77777777" w:rsidTr="000B33EC">
        <w:tblPrEx>
          <w:tblCellMar>
            <w:left w:w="108" w:type="dxa"/>
            <w:right w:w="108" w:type="dxa"/>
          </w:tblCellMar>
        </w:tblPrEx>
        <w:trPr>
          <w:trHeight w:val="239"/>
        </w:trPr>
        <w:tc>
          <w:tcPr>
            <w:tcW w:w="2111" w:type="pct"/>
            <w:vAlign w:val="bottom"/>
          </w:tcPr>
          <w:p w14:paraId="1310C2DF" w14:textId="77777777" w:rsidR="000B33EC" w:rsidRPr="000B33EC" w:rsidRDefault="000B33EC" w:rsidP="000B33EC">
            <w:pPr>
              <w:tabs>
                <w:tab w:val="left" w:pos="-720"/>
              </w:tabs>
              <w:suppressAutoHyphens/>
              <w:spacing w:after="0" w:line="240" w:lineRule="auto"/>
              <w:ind w:right="4144"/>
              <w:jc w:val="right"/>
              <w:rPr>
                <w:rFonts w:ascii="Arial" w:eastAsia="Times New Roman" w:hAnsi="Arial" w:cs="Arial"/>
                <w:sz w:val="20"/>
                <w:szCs w:val="20"/>
                <w:lang w:val="en-GB"/>
              </w:rPr>
            </w:pPr>
          </w:p>
        </w:tc>
        <w:tc>
          <w:tcPr>
            <w:tcW w:w="722" w:type="pct"/>
            <w:vAlign w:val="bottom"/>
          </w:tcPr>
          <w:p w14:paraId="0510A77A" w14:textId="6BAFF816"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AF5AB37" w14:textId="5872FBF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2" w:type="pct"/>
            <w:vAlign w:val="bottom"/>
          </w:tcPr>
          <w:p w14:paraId="6DB64A26" w14:textId="7E8164C0"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54786AC" w14:textId="2166AA37" w:rsidR="000B33EC" w:rsidRPr="000B33EC" w:rsidRDefault="000B33EC" w:rsidP="000B33EC">
            <w:pPr>
              <w:tabs>
                <w:tab w:val="right" w:pos="1202"/>
              </w:tabs>
              <w:spacing w:after="0" w:line="240" w:lineRule="auto"/>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0B33EC" w:rsidRPr="000B33EC" w14:paraId="7CAA7369" w14:textId="77777777" w:rsidTr="000B33EC">
        <w:trPr>
          <w:trHeight w:val="245"/>
        </w:trPr>
        <w:tc>
          <w:tcPr>
            <w:tcW w:w="2111" w:type="pct"/>
            <w:vAlign w:val="bottom"/>
          </w:tcPr>
          <w:p w14:paraId="1DD87BC7" w14:textId="77777777" w:rsidR="000B33EC" w:rsidRPr="000B33EC" w:rsidRDefault="000B33EC" w:rsidP="000B33EC">
            <w:pPr>
              <w:tabs>
                <w:tab w:val="left" w:pos="-720"/>
              </w:tabs>
              <w:suppressAutoHyphens/>
              <w:spacing w:after="0" w:line="240" w:lineRule="auto"/>
              <w:jc w:val="center"/>
              <w:rPr>
                <w:rFonts w:ascii="Arial" w:eastAsia="Times New Roman" w:hAnsi="Arial" w:cs="Arial"/>
                <w:b/>
                <w:spacing w:val="-3"/>
                <w:sz w:val="20"/>
                <w:szCs w:val="20"/>
                <w:lang w:val="en-GB"/>
              </w:rPr>
            </w:pPr>
          </w:p>
        </w:tc>
        <w:tc>
          <w:tcPr>
            <w:tcW w:w="722" w:type="pct"/>
            <w:vAlign w:val="bottom"/>
          </w:tcPr>
          <w:p w14:paraId="15115571"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550782DA"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2" w:type="pct"/>
            <w:vAlign w:val="bottom"/>
          </w:tcPr>
          <w:p w14:paraId="1C33C4E2"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c>
          <w:tcPr>
            <w:tcW w:w="723" w:type="pct"/>
            <w:vAlign w:val="bottom"/>
          </w:tcPr>
          <w:p w14:paraId="0914C3DC" w14:textId="77777777" w:rsidR="000B33EC" w:rsidRPr="000B33EC" w:rsidRDefault="000B33EC" w:rsidP="000B33EC">
            <w:pPr>
              <w:tabs>
                <w:tab w:val="left" w:pos="-720"/>
              </w:tabs>
              <w:suppressAutoHyphens/>
              <w:spacing w:after="0" w:line="240" w:lineRule="auto"/>
              <w:jc w:val="right"/>
              <w:rPr>
                <w:rFonts w:ascii="Arial" w:eastAsia="Times New Roman" w:hAnsi="Arial" w:cs="Arial"/>
                <w:b/>
                <w:spacing w:val="-3"/>
                <w:sz w:val="20"/>
                <w:szCs w:val="20"/>
                <w:lang w:val="en-GB"/>
              </w:rPr>
            </w:pPr>
          </w:p>
        </w:tc>
      </w:tr>
      <w:tr w:rsidR="000B33EC" w:rsidRPr="000B33EC" w14:paraId="4E76340D" w14:textId="77777777" w:rsidTr="000B33EC">
        <w:trPr>
          <w:trHeight w:val="245"/>
        </w:trPr>
        <w:tc>
          <w:tcPr>
            <w:tcW w:w="2111" w:type="pct"/>
            <w:vAlign w:val="bottom"/>
          </w:tcPr>
          <w:p w14:paraId="321A6E98" w14:textId="77777777" w:rsidR="000B33EC" w:rsidRPr="000B33EC" w:rsidRDefault="000B33EC" w:rsidP="000B33EC">
            <w:pPr>
              <w:tabs>
                <w:tab w:val="right" w:pos="1202"/>
              </w:tabs>
              <w:spacing w:after="0" w:line="240" w:lineRule="auto"/>
              <w:outlineLvl w:val="0"/>
              <w:rPr>
                <w:rFonts w:ascii="Arial" w:eastAsia="Times New Roman" w:hAnsi="Arial" w:cs="Arial"/>
                <w:sz w:val="20"/>
                <w:szCs w:val="20"/>
                <w:lang w:val="en-GB"/>
              </w:rPr>
            </w:pPr>
          </w:p>
        </w:tc>
        <w:tc>
          <w:tcPr>
            <w:tcW w:w="722" w:type="pct"/>
            <w:vAlign w:val="bottom"/>
          </w:tcPr>
          <w:p w14:paraId="3B1182FA"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29DA8EC8"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2" w:type="pct"/>
            <w:vAlign w:val="bottom"/>
          </w:tcPr>
          <w:p w14:paraId="40A45FF4"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c>
          <w:tcPr>
            <w:tcW w:w="723" w:type="pct"/>
            <w:vAlign w:val="bottom"/>
          </w:tcPr>
          <w:p w14:paraId="7D01F08C" w14:textId="77777777" w:rsidR="000B33EC" w:rsidRPr="000B33EC" w:rsidRDefault="000B33EC" w:rsidP="000B33EC">
            <w:pPr>
              <w:tabs>
                <w:tab w:val="right" w:pos="1202"/>
              </w:tabs>
              <w:spacing w:after="0" w:line="240" w:lineRule="auto"/>
              <w:jc w:val="right"/>
              <w:outlineLvl w:val="0"/>
              <w:rPr>
                <w:rFonts w:ascii="Arial" w:eastAsia="Times New Roman" w:hAnsi="Arial" w:cs="Arial"/>
                <w:spacing w:val="-3"/>
                <w:sz w:val="20"/>
                <w:szCs w:val="20"/>
                <w:lang w:val="en-GB"/>
              </w:rPr>
            </w:pPr>
          </w:p>
        </w:tc>
      </w:tr>
      <w:tr w:rsidR="00312C55" w:rsidRPr="000B33EC" w14:paraId="71CA923F" w14:textId="77777777" w:rsidTr="006D5CA3">
        <w:trPr>
          <w:trHeight w:val="183"/>
        </w:trPr>
        <w:tc>
          <w:tcPr>
            <w:tcW w:w="2111" w:type="pct"/>
            <w:vAlign w:val="bottom"/>
          </w:tcPr>
          <w:p w14:paraId="27B7C70B" w14:textId="536598B3" w:rsidR="00312C55" w:rsidRPr="000B33EC" w:rsidRDefault="00312C55" w:rsidP="00312C55">
            <w:pPr>
              <w:tabs>
                <w:tab w:val="right" w:pos="1202"/>
              </w:tabs>
              <w:spacing w:after="0" w:line="240" w:lineRule="atLeast"/>
              <w:outlineLvl w:val="0"/>
              <w:rPr>
                <w:rFonts w:ascii="Arial" w:eastAsia="Times New Roman" w:hAnsi="Arial" w:cs="Arial"/>
                <w:sz w:val="20"/>
                <w:szCs w:val="20"/>
                <w:lang w:val="en-GB"/>
              </w:rPr>
            </w:pPr>
            <w:bookmarkStart w:id="292" w:name="_Toc4057999"/>
            <w:r>
              <w:rPr>
                <w:rFonts w:ascii="Arial" w:eastAsia="Times New Roman" w:hAnsi="Arial" w:cs="Arial"/>
                <w:bCs/>
                <w:spacing w:val="-2"/>
                <w:sz w:val="20"/>
                <w:szCs w:val="20"/>
                <w:lang w:val="en-GB"/>
              </w:rPr>
              <w:t>7</w:t>
            </w:r>
            <w:r w:rsidR="00F93D53">
              <w:rPr>
                <w:rFonts w:ascii="Arial" w:eastAsia="Times New Roman" w:hAnsi="Arial" w:cs="Arial"/>
                <w:bCs/>
                <w:spacing w:val="-2"/>
                <w:sz w:val="20"/>
                <w:szCs w:val="20"/>
                <w:lang w:val="en-GB"/>
              </w:rPr>
              <w:t xml:space="preserve"> </w:t>
            </w:r>
            <w:r w:rsidRPr="000B33EC">
              <w:rPr>
                <w:rFonts w:ascii="Arial" w:eastAsia="Times New Roman" w:hAnsi="Arial" w:cs="Arial"/>
                <w:bCs/>
                <w:spacing w:val="-2"/>
                <w:sz w:val="20"/>
                <w:szCs w:val="20"/>
                <w:lang w:val="en-GB"/>
              </w:rPr>
              <w:t>a) Employee expenses</w:t>
            </w:r>
            <w:bookmarkEnd w:id="292"/>
          </w:p>
        </w:tc>
        <w:tc>
          <w:tcPr>
            <w:tcW w:w="722" w:type="pct"/>
            <w:tcBorders>
              <w:top w:val="nil"/>
              <w:left w:val="nil"/>
              <w:bottom w:val="nil"/>
              <w:right w:val="nil"/>
            </w:tcBorders>
            <w:shd w:val="clear" w:color="auto" w:fill="auto"/>
            <w:vAlign w:val="bottom"/>
          </w:tcPr>
          <w:p w14:paraId="505BAF30" w14:textId="779853D9"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DF76E2">
              <w:rPr>
                <w:rFonts w:ascii="Arial" w:hAnsi="Arial" w:cs="Arial"/>
                <w:sz w:val="20"/>
                <w:szCs w:val="20"/>
              </w:rPr>
              <w:t xml:space="preserve"> 3</w:t>
            </w:r>
            <w:r>
              <w:rPr>
                <w:rFonts w:ascii="Arial" w:hAnsi="Arial" w:cs="Arial"/>
                <w:sz w:val="20"/>
                <w:szCs w:val="20"/>
              </w:rPr>
              <w:t>,</w:t>
            </w:r>
            <w:r w:rsidRPr="00DF76E2">
              <w:rPr>
                <w:rFonts w:ascii="Arial" w:hAnsi="Arial" w:cs="Arial"/>
                <w:sz w:val="20"/>
                <w:szCs w:val="20"/>
              </w:rPr>
              <w:t xml:space="preserve">695 </w:t>
            </w:r>
          </w:p>
        </w:tc>
        <w:tc>
          <w:tcPr>
            <w:tcW w:w="722" w:type="pct"/>
            <w:tcBorders>
              <w:top w:val="nil"/>
              <w:left w:val="nil"/>
              <w:bottom w:val="nil"/>
              <w:right w:val="nil"/>
            </w:tcBorders>
            <w:shd w:val="clear" w:color="auto" w:fill="auto"/>
            <w:vAlign w:val="bottom"/>
          </w:tcPr>
          <w:p w14:paraId="685C9522" w14:textId="06357B6F"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627B08">
              <w:rPr>
                <w:rFonts w:ascii="Arial" w:hAnsi="Arial" w:cs="Arial"/>
                <w:sz w:val="20"/>
                <w:szCs w:val="20"/>
              </w:rPr>
              <w:t xml:space="preserve"> 3</w:t>
            </w:r>
            <w:r>
              <w:rPr>
                <w:rFonts w:ascii="Arial" w:hAnsi="Arial" w:cs="Arial"/>
                <w:sz w:val="20"/>
                <w:szCs w:val="20"/>
              </w:rPr>
              <w:t>,</w:t>
            </w:r>
            <w:r w:rsidRPr="00627B08">
              <w:rPr>
                <w:rFonts w:ascii="Arial" w:hAnsi="Arial" w:cs="Arial"/>
                <w:sz w:val="20"/>
                <w:szCs w:val="20"/>
              </w:rPr>
              <w:t xml:space="preserve">390 </w:t>
            </w:r>
          </w:p>
        </w:tc>
        <w:tc>
          <w:tcPr>
            <w:tcW w:w="722" w:type="pct"/>
            <w:tcBorders>
              <w:top w:val="nil"/>
              <w:left w:val="nil"/>
              <w:bottom w:val="nil"/>
              <w:right w:val="nil"/>
            </w:tcBorders>
            <w:shd w:val="clear" w:color="auto" w:fill="auto"/>
            <w:vAlign w:val="bottom"/>
          </w:tcPr>
          <w:p w14:paraId="42D22B3E" w14:textId="60FDA712"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0B4444">
              <w:rPr>
                <w:rFonts w:ascii="Arial" w:hAnsi="Arial" w:cs="Arial"/>
                <w:sz w:val="20"/>
                <w:szCs w:val="20"/>
              </w:rPr>
              <w:t xml:space="preserve"> 3</w:t>
            </w:r>
            <w:r>
              <w:rPr>
                <w:rFonts w:ascii="Arial" w:hAnsi="Arial" w:cs="Arial"/>
                <w:sz w:val="20"/>
                <w:szCs w:val="20"/>
              </w:rPr>
              <w:t>,</w:t>
            </w:r>
            <w:r w:rsidRPr="000B4444">
              <w:rPr>
                <w:rFonts w:ascii="Arial" w:hAnsi="Arial" w:cs="Arial"/>
                <w:sz w:val="20"/>
                <w:szCs w:val="20"/>
              </w:rPr>
              <w:t xml:space="preserve">565 </w:t>
            </w:r>
          </w:p>
        </w:tc>
        <w:tc>
          <w:tcPr>
            <w:tcW w:w="723" w:type="pct"/>
            <w:tcBorders>
              <w:top w:val="nil"/>
              <w:left w:val="nil"/>
              <w:bottom w:val="nil"/>
              <w:right w:val="nil"/>
            </w:tcBorders>
            <w:shd w:val="clear" w:color="auto" w:fill="auto"/>
            <w:vAlign w:val="bottom"/>
          </w:tcPr>
          <w:p w14:paraId="13D1C6F6" w14:textId="09D4B3C8"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3</w:t>
            </w:r>
            <w:r>
              <w:rPr>
                <w:rFonts w:ascii="Arial" w:hAnsi="Arial" w:cs="Arial"/>
                <w:sz w:val="20"/>
                <w:szCs w:val="20"/>
              </w:rPr>
              <w:t>,</w:t>
            </w:r>
            <w:r w:rsidRPr="000B4444">
              <w:rPr>
                <w:rFonts w:ascii="Arial" w:hAnsi="Arial" w:cs="Arial"/>
                <w:sz w:val="20"/>
                <w:szCs w:val="20"/>
              </w:rPr>
              <w:t xml:space="preserve">231 </w:t>
            </w:r>
          </w:p>
        </w:tc>
      </w:tr>
      <w:tr w:rsidR="00312C55" w:rsidRPr="000B33EC" w14:paraId="62802AB6" w14:textId="77777777" w:rsidTr="006D5CA3">
        <w:trPr>
          <w:trHeight w:val="80"/>
        </w:trPr>
        <w:tc>
          <w:tcPr>
            <w:tcW w:w="2111" w:type="pct"/>
            <w:vAlign w:val="bottom"/>
          </w:tcPr>
          <w:p w14:paraId="035974A6" w14:textId="77777777" w:rsidR="00312C55" w:rsidRPr="000B33EC" w:rsidRDefault="00312C55" w:rsidP="00312C55">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19DCBE3A"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447A7A35"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29AF1381"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3C8C03F2"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z w:val="20"/>
                <w:szCs w:val="20"/>
                <w:lang w:val="en-GB"/>
              </w:rPr>
            </w:pPr>
          </w:p>
        </w:tc>
      </w:tr>
      <w:tr w:rsidR="00312C55" w:rsidRPr="000B33EC" w14:paraId="3C9D6A66" w14:textId="77777777" w:rsidTr="006D5CA3">
        <w:trPr>
          <w:trHeight w:val="385"/>
        </w:trPr>
        <w:tc>
          <w:tcPr>
            <w:tcW w:w="2111" w:type="pct"/>
            <w:vAlign w:val="bottom"/>
          </w:tcPr>
          <w:p w14:paraId="69F3731D" w14:textId="4AF988AB" w:rsidR="00312C55" w:rsidRPr="000B33EC" w:rsidRDefault="00312C55" w:rsidP="00312C55">
            <w:pPr>
              <w:tabs>
                <w:tab w:val="right" w:pos="1202"/>
              </w:tabs>
              <w:spacing w:after="0" w:line="240" w:lineRule="atLeast"/>
              <w:outlineLvl w:val="0"/>
              <w:rPr>
                <w:rFonts w:ascii="Arial" w:eastAsia="Times New Roman" w:hAnsi="Arial" w:cs="Arial"/>
                <w:sz w:val="20"/>
                <w:szCs w:val="20"/>
                <w:lang w:val="en-GB"/>
              </w:rPr>
            </w:pPr>
            <w:bookmarkStart w:id="293" w:name="_Toc4058004"/>
            <w:r>
              <w:rPr>
                <w:rFonts w:ascii="Arial" w:eastAsia="Times New Roman" w:hAnsi="Arial" w:cs="Arial"/>
                <w:bCs/>
                <w:spacing w:val="-2"/>
                <w:sz w:val="20"/>
                <w:szCs w:val="20"/>
                <w:lang w:val="en-GB"/>
              </w:rPr>
              <w:t>7</w:t>
            </w:r>
            <w:r w:rsidRPr="000B33EC">
              <w:rPr>
                <w:rFonts w:ascii="Arial" w:eastAsia="Times New Roman" w:hAnsi="Arial" w:cs="Arial"/>
                <w:bCs/>
                <w:spacing w:val="-2"/>
                <w:sz w:val="20"/>
                <w:szCs w:val="20"/>
                <w:lang w:val="en-GB"/>
              </w:rPr>
              <w:t xml:space="preserve"> b) Depreciation</w:t>
            </w:r>
            <w:bookmarkEnd w:id="293"/>
          </w:p>
        </w:tc>
        <w:tc>
          <w:tcPr>
            <w:tcW w:w="722" w:type="pct"/>
            <w:tcBorders>
              <w:top w:val="nil"/>
              <w:left w:val="nil"/>
              <w:bottom w:val="nil"/>
              <w:right w:val="nil"/>
            </w:tcBorders>
            <w:shd w:val="clear" w:color="auto" w:fill="auto"/>
            <w:vAlign w:val="bottom"/>
          </w:tcPr>
          <w:p w14:paraId="3B940810" w14:textId="0657DF7B"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DF76E2">
              <w:rPr>
                <w:rFonts w:ascii="Arial" w:hAnsi="Arial" w:cs="Arial"/>
                <w:sz w:val="20"/>
                <w:szCs w:val="20"/>
              </w:rPr>
              <w:t xml:space="preserve"> 344 </w:t>
            </w:r>
          </w:p>
        </w:tc>
        <w:tc>
          <w:tcPr>
            <w:tcW w:w="722" w:type="pct"/>
            <w:tcBorders>
              <w:top w:val="nil"/>
              <w:left w:val="nil"/>
              <w:bottom w:val="nil"/>
              <w:right w:val="nil"/>
            </w:tcBorders>
            <w:shd w:val="clear" w:color="auto" w:fill="auto"/>
            <w:vAlign w:val="bottom"/>
          </w:tcPr>
          <w:p w14:paraId="39061033" w14:textId="7425241C"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627B08">
              <w:rPr>
                <w:rFonts w:ascii="Arial" w:hAnsi="Arial" w:cs="Arial"/>
                <w:sz w:val="20"/>
                <w:szCs w:val="20"/>
              </w:rPr>
              <w:t xml:space="preserve"> 386 </w:t>
            </w:r>
          </w:p>
        </w:tc>
        <w:tc>
          <w:tcPr>
            <w:tcW w:w="722" w:type="pct"/>
            <w:tcBorders>
              <w:top w:val="nil"/>
              <w:left w:val="nil"/>
              <w:bottom w:val="nil"/>
              <w:right w:val="nil"/>
            </w:tcBorders>
            <w:shd w:val="clear" w:color="auto" w:fill="auto"/>
            <w:vAlign w:val="bottom"/>
          </w:tcPr>
          <w:p w14:paraId="38A84BD2" w14:textId="67B0D71F"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0B4444">
              <w:rPr>
                <w:rFonts w:ascii="Arial" w:hAnsi="Arial" w:cs="Arial"/>
                <w:sz w:val="20"/>
                <w:szCs w:val="20"/>
              </w:rPr>
              <w:t xml:space="preserve"> 333 </w:t>
            </w:r>
          </w:p>
        </w:tc>
        <w:tc>
          <w:tcPr>
            <w:tcW w:w="723" w:type="pct"/>
            <w:tcBorders>
              <w:top w:val="nil"/>
              <w:left w:val="nil"/>
              <w:bottom w:val="nil"/>
              <w:right w:val="nil"/>
            </w:tcBorders>
            <w:shd w:val="clear" w:color="auto" w:fill="auto"/>
            <w:vAlign w:val="bottom"/>
          </w:tcPr>
          <w:p w14:paraId="2B718238" w14:textId="0639A2CC"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374 </w:t>
            </w:r>
          </w:p>
        </w:tc>
      </w:tr>
      <w:tr w:rsidR="00312C55" w:rsidRPr="000B33EC" w14:paraId="7D1C80C8" w14:textId="77777777" w:rsidTr="006D5CA3">
        <w:trPr>
          <w:trHeight w:val="254"/>
        </w:trPr>
        <w:tc>
          <w:tcPr>
            <w:tcW w:w="2111" w:type="pct"/>
            <w:vAlign w:val="bottom"/>
          </w:tcPr>
          <w:p w14:paraId="7E078C8A" w14:textId="77777777" w:rsidR="00312C55" w:rsidRPr="000B33EC" w:rsidRDefault="00312C55" w:rsidP="00312C55">
            <w:pPr>
              <w:tabs>
                <w:tab w:val="right" w:pos="1202"/>
              </w:tabs>
              <w:spacing w:after="0" w:line="240" w:lineRule="atLeast"/>
              <w:outlineLvl w:val="0"/>
              <w:rPr>
                <w:rFonts w:ascii="Arial" w:eastAsia="Times New Roman" w:hAnsi="Arial" w:cs="Arial"/>
                <w:bCs/>
                <w:spacing w:val="-2"/>
                <w:sz w:val="20"/>
                <w:szCs w:val="20"/>
                <w:lang w:val="en-GB"/>
              </w:rPr>
            </w:pPr>
          </w:p>
        </w:tc>
        <w:tc>
          <w:tcPr>
            <w:tcW w:w="722" w:type="pct"/>
            <w:tcBorders>
              <w:top w:val="nil"/>
              <w:left w:val="nil"/>
              <w:bottom w:val="nil"/>
              <w:right w:val="nil"/>
            </w:tcBorders>
            <w:shd w:val="clear" w:color="auto" w:fill="auto"/>
            <w:vAlign w:val="bottom"/>
          </w:tcPr>
          <w:p w14:paraId="02A780E6"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F08A748"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z w:val="20"/>
                <w:szCs w:val="20"/>
                <w:lang w:val="en-GB"/>
              </w:rPr>
            </w:pPr>
          </w:p>
        </w:tc>
        <w:tc>
          <w:tcPr>
            <w:tcW w:w="722" w:type="pct"/>
            <w:tcBorders>
              <w:top w:val="nil"/>
              <w:left w:val="nil"/>
              <w:bottom w:val="nil"/>
              <w:right w:val="nil"/>
            </w:tcBorders>
            <w:shd w:val="clear" w:color="auto" w:fill="auto"/>
            <w:vAlign w:val="bottom"/>
          </w:tcPr>
          <w:p w14:paraId="3A066A0C"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231F26B4"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z w:val="20"/>
                <w:szCs w:val="20"/>
                <w:lang w:val="en-GB"/>
              </w:rPr>
            </w:pPr>
          </w:p>
        </w:tc>
      </w:tr>
      <w:tr w:rsidR="00312C55" w:rsidRPr="000B33EC" w14:paraId="46CD8B7F" w14:textId="77777777" w:rsidTr="006D5CA3">
        <w:trPr>
          <w:trHeight w:val="271"/>
        </w:trPr>
        <w:tc>
          <w:tcPr>
            <w:tcW w:w="2111" w:type="pct"/>
            <w:vAlign w:val="bottom"/>
          </w:tcPr>
          <w:p w14:paraId="49857E1A" w14:textId="3FA8D2B1" w:rsidR="00312C55" w:rsidRPr="000B33EC" w:rsidRDefault="00312C55" w:rsidP="00312C55">
            <w:pPr>
              <w:tabs>
                <w:tab w:val="right" w:pos="1202"/>
              </w:tabs>
              <w:spacing w:after="0" w:line="240" w:lineRule="atLeast"/>
              <w:outlineLvl w:val="0"/>
              <w:rPr>
                <w:rFonts w:ascii="Arial" w:eastAsia="Times New Roman" w:hAnsi="Arial" w:cs="Arial"/>
                <w:sz w:val="20"/>
                <w:szCs w:val="20"/>
                <w:lang w:val="en-GB"/>
              </w:rPr>
            </w:pPr>
            <w:bookmarkStart w:id="294" w:name="_Toc4058009"/>
            <w:r>
              <w:rPr>
                <w:rFonts w:ascii="Arial" w:eastAsia="Times New Roman" w:hAnsi="Arial" w:cs="Arial"/>
                <w:bCs/>
                <w:spacing w:val="-2"/>
                <w:sz w:val="20"/>
                <w:szCs w:val="20"/>
                <w:lang w:val="en-GB"/>
              </w:rPr>
              <w:t>7</w:t>
            </w:r>
            <w:r w:rsidRPr="000B33EC">
              <w:rPr>
                <w:rFonts w:ascii="Arial" w:eastAsia="Times New Roman" w:hAnsi="Arial" w:cs="Arial"/>
                <w:bCs/>
                <w:spacing w:val="-2"/>
                <w:sz w:val="20"/>
                <w:szCs w:val="20"/>
                <w:lang w:val="en-GB"/>
              </w:rPr>
              <w:t xml:space="preserve"> c) Other expenses</w:t>
            </w:r>
            <w:bookmarkEnd w:id="294"/>
          </w:p>
        </w:tc>
        <w:tc>
          <w:tcPr>
            <w:tcW w:w="722" w:type="pct"/>
            <w:tcBorders>
              <w:top w:val="nil"/>
              <w:left w:val="nil"/>
              <w:bottom w:val="nil"/>
              <w:right w:val="nil"/>
            </w:tcBorders>
            <w:shd w:val="clear" w:color="auto" w:fill="auto"/>
            <w:vAlign w:val="bottom"/>
          </w:tcPr>
          <w:p w14:paraId="2143989E" w14:textId="72B381D2"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DF76E2">
              <w:rPr>
                <w:rFonts w:ascii="Arial" w:hAnsi="Arial" w:cs="Arial"/>
                <w:sz w:val="20"/>
                <w:szCs w:val="20"/>
              </w:rPr>
              <w:t xml:space="preserve"> 2</w:t>
            </w:r>
            <w:r>
              <w:rPr>
                <w:rFonts w:ascii="Arial" w:hAnsi="Arial" w:cs="Arial"/>
                <w:sz w:val="20"/>
                <w:szCs w:val="20"/>
              </w:rPr>
              <w:t>,</w:t>
            </w:r>
            <w:r w:rsidRPr="00DF76E2">
              <w:rPr>
                <w:rFonts w:ascii="Arial" w:hAnsi="Arial" w:cs="Arial"/>
                <w:sz w:val="20"/>
                <w:szCs w:val="20"/>
              </w:rPr>
              <w:t xml:space="preserve">244 </w:t>
            </w:r>
          </w:p>
        </w:tc>
        <w:tc>
          <w:tcPr>
            <w:tcW w:w="722" w:type="pct"/>
            <w:tcBorders>
              <w:top w:val="nil"/>
              <w:left w:val="nil"/>
              <w:bottom w:val="nil"/>
              <w:right w:val="nil"/>
            </w:tcBorders>
            <w:shd w:val="clear" w:color="auto" w:fill="auto"/>
            <w:vAlign w:val="bottom"/>
          </w:tcPr>
          <w:p w14:paraId="3942B1D3" w14:textId="652E1802"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627B08">
              <w:rPr>
                <w:rFonts w:ascii="Arial" w:hAnsi="Arial" w:cs="Arial"/>
                <w:sz w:val="20"/>
                <w:szCs w:val="20"/>
              </w:rPr>
              <w:t xml:space="preserve"> 4</w:t>
            </w:r>
            <w:r>
              <w:rPr>
                <w:rFonts w:ascii="Arial" w:hAnsi="Arial" w:cs="Arial"/>
                <w:sz w:val="20"/>
                <w:szCs w:val="20"/>
              </w:rPr>
              <w:t>,</w:t>
            </w:r>
            <w:r w:rsidRPr="00627B08">
              <w:rPr>
                <w:rFonts w:ascii="Arial" w:hAnsi="Arial" w:cs="Arial"/>
                <w:sz w:val="20"/>
                <w:szCs w:val="20"/>
              </w:rPr>
              <w:t xml:space="preserve">419 </w:t>
            </w:r>
          </w:p>
        </w:tc>
        <w:tc>
          <w:tcPr>
            <w:tcW w:w="722" w:type="pct"/>
            <w:tcBorders>
              <w:top w:val="nil"/>
              <w:left w:val="nil"/>
              <w:bottom w:val="nil"/>
              <w:right w:val="nil"/>
            </w:tcBorders>
            <w:shd w:val="clear" w:color="auto" w:fill="auto"/>
            <w:vAlign w:val="bottom"/>
          </w:tcPr>
          <w:p w14:paraId="4EACCFFB" w14:textId="4BDE7465"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r w:rsidRPr="000B4444">
              <w:rPr>
                <w:rFonts w:ascii="Arial" w:hAnsi="Arial" w:cs="Arial"/>
                <w:sz w:val="20"/>
                <w:szCs w:val="20"/>
              </w:rPr>
              <w:t xml:space="preserve"> 1</w:t>
            </w:r>
            <w:r>
              <w:rPr>
                <w:rFonts w:ascii="Arial" w:hAnsi="Arial" w:cs="Arial"/>
                <w:sz w:val="20"/>
                <w:szCs w:val="20"/>
              </w:rPr>
              <w:t>,</w:t>
            </w:r>
            <w:r w:rsidRPr="000B4444">
              <w:rPr>
                <w:rFonts w:ascii="Arial" w:hAnsi="Arial" w:cs="Arial"/>
                <w:sz w:val="20"/>
                <w:szCs w:val="20"/>
              </w:rPr>
              <w:t xml:space="preserve">766 </w:t>
            </w:r>
          </w:p>
        </w:tc>
        <w:tc>
          <w:tcPr>
            <w:tcW w:w="723" w:type="pct"/>
            <w:tcBorders>
              <w:top w:val="nil"/>
              <w:left w:val="nil"/>
              <w:bottom w:val="nil"/>
              <w:right w:val="nil"/>
            </w:tcBorders>
            <w:shd w:val="clear" w:color="auto" w:fill="auto"/>
            <w:vAlign w:val="bottom"/>
          </w:tcPr>
          <w:p w14:paraId="56B3B257" w14:textId="0E4E4343"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r w:rsidRPr="000B4444">
              <w:rPr>
                <w:rFonts w:ascii="Arial" w:hAnsi="Arial" w:cs="Arial"/>
                <w:sz w:val="20"/>
                <w:szCs w:val="20"/>
              </w:rPr>
              <w:t xml:space="preserve"> 4</w:t>
            </w:r>
            <w:r>
              <w:rPr>
                <w:rFonts w:ascii="Arial" w:hAnsi="Arial" w:cs="Arial"/>
                <w:sz w:val="20"/>
                <w:szCs w:val="20"/>
              </w:rPr>
              <w:t>,</w:t>
            </w:r>
            <w:r w:rsidRPr="000B4444">
              <w:rPr>
                <w:rFonts w:ascii="Arial" w:hAnsi="Arial" w:cs="Arial"/>
                <w:sz w:val="20"/>
                <w:szCs w:val="20"/>
              </w:rPr>
              <w:t xml:space="preserve">040 </w:t>
            </w:r>
          </w:p>
        </w:tc>
      </w:tr>
      <w:tr w:rsidR="00312C55" w:rsidRPr="000B33EC" w14:paraId="6CF0F45C" w14:textId="77777777" w:rsidTr="006D5CA3">
        <w:trPr>
          <w:trHeight w:val="134"/>
        </w:trPr>
        <w:tc>
          <w:tcPr>
            <w:tcW w:w="2111" w:type="pct"/>
            <w:vAlign w:val="bottom"/>
          </w:tcPr>
          <w:p w14:paraId="566D6373" w14:textId="77777777" w:rsidR="00312C55" w:rsidRPr="000B33EC" w:rsidRDefault="00312C55" w:rsidP="00312C55">
            <w:pPr>
              <w:tabs>
                <w:tab w:val="right" w:pos="1202"/>
              </w:tabs>
              <w:spacing w:after="0" w:line="240" w:lineRule="auto"/>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3D8D043A"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65E7E98E" w14:textId="77777777" w:rsidR="00312C55" w:rsidRPr="000B33EC" w:rsidRDefault="00312C55" w:rsidP="00312C55">
            <w:pPr>
              <w:tabs>
                <w:tab w:val="right" w:pos="1202"/>
              </w:tabs>
              <w:spacing w:after="0" w:line="240" w:lineRule="auto"/>
              <w:jc w:val="right"/>
              <w:outlineLvl w:val="0"/>
              <w:rPr>
                <w:rFonts w:ascii="Arial" w:eastAsia="Times New Roman" w:hAnsi="Arial" w:cs="Arial"/>
                <w:bCs/>
                <w:i/>
                <w:spacing w:val="-2"/>
                <w:sz w:val="20"/>
                <w:szCs w:val="20"/>
                <w:lang w:val="en-GB"/>
              </w:rPr>
            </w:pPr>
          </w:p>
        </w:tc>
        <w:tc>
          <w:tcPr>
            <w:tcW w:w="722" w:type="pct"/>
            <w:tcBorders>
              <w:top w:val="nil"/>
              <w:left w:val="nil"/>
              <w:bottom w:val="nil"/>
              <w:right w:val="nil"/>
            </w:tcBorders>
            <w:shd w:val="clear" w:color="auto" w:fill="auto"/>
            <w:vAlign w:val="bottom"/>
          </w:tcPr>
          <w:p w14:paraId="0CF7C72D"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18A0D3FB" w14:textId="77777777" w:rsidR="00312C55" w:rsidRPr="000B33EC" w:rsidRDefault="00312C55" w:rsidP="00312C55">
            <w:pPr>
              <w:tabs>
                <w:tab w:val="right" w:pos="1202"/>
              </w:tabs>
              <w:spacing w:after="0" w:line="240" w:lineRule="auto"/>
              <w:jc w:val="right"/>
              <w:outlineLvl w:val="0"/>
              <w:rPr>
                <w:rFonts w:ascii="Arial" w:eastAsia="Times New Roman" w:hAnsi="Arial" w:cs="Arial"/>
                <w:bCs/>
                <w:i/>
                <w:spacing w:val="-2"/>
                <w:sz w:val="20"/>
                <w:szCs w:val="20"/>
                <w:lang w:val="en-GB"/>
              </w:rPr>
            </w:pPr>
          </w:p>
        </w:tc>
      </w:tr>
      <w:tr w:rsidR="00312C55" w:rsidRPr="000B33EC" w14:paraId="585E7FE5" w14:textId="77777777" w:rsidTr="006D5CA3">
        <w:trPr>
          <w:trHeight w:val="333"/>
        </w:trPr>
        <w:tc>
          <w:tcPr>
            <w:tcW w:w="2111" w:type="pct"/>
            <w:vAlign w:val="bottom"/>
          </w:tcPr>
          <w:p w14:paraId="72DB65C1" w14:textId="77777777" w:rsidR="00312C55" w:rsidRPr="000B33EC" w:rsidRDefault="00312C55" w:rsidP="00312C55">
            <w:pPr>
              <w:tabs>
                <w:tab w:val="right" w:pos="1202"/>
              </w:tabs>
              <w:spacing w:after="0" w:line="240" w:lineRule="auto"/>
              <w:outlineLvl w:val="0"/>
              <w:rPr>
                <w:rFonts w:ascii="Arial" w:eastAsia="Times New Roman" w:hAnsi="Arial" w:cs="Arial"/>
                <w:i/>
                <w:sz w:val="20"/>
                <w:szCs w:val="20"/>
                <w:lang w:val="en-GB"/>
              </w:rPr>
            </w:pPr>
            <w:bookmarkStart w:id="295" w:name="_Toc4058014"/>
            <w:bookmarkStart w:id="296" w:name="_Hlk3202564"/>
            <w:r w:rsidRPr="000B33EC">
              <w:rPr>
                <w:rFonts w:ascii="Arial" w:eastAsia="Times New Roman" w:hAnsi="Arial" w:cs="Arial"/>
                <w:i/>
                <w:sz w:val="20"/>
                <w:szCs w:val="20"/>
                <w:lang w:val="en-GB"/>
              </w:rPr>
              <w:t>From what:</w:t>
            </w:r>
            <w:bookmarkEnd w:id="295"/>
          </w:p>
        </w:tc>
        <w:tc>
          <w:tcPr>
            <w:tcW w:w="722" w:type="pct"/>
            <w:tcBorders>
              <w:top w:val="nil"/>
              <w:left w:val="nil"/>
              <w:bottom w:val="nil"/>
              <w:right w:val="nil"/>
            </w:tcBorders>
            <w:shd w:val="clear" w:color="auto" w:fill="auto"/>
            <w:vAlign w:val="bottom"/>
          </w:tcPr>
          <w:p w14:paraId="65DB9286"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2" w:type="pct"/>
            <w:tcBorders>
              <w:top w:val="nil"/>
              <w:left w:val="nil"/>
              <w:bottom w:val="nil"/>
              <w:right w:val="nil"/>
            </w:tcBorders>
            <w:shd w:val="clear" w:color="auto" w:fill="auto"/>
            <w:vAlign w:val="bottom"/>
          </w:tcPr>
          <w:p w14:paraId="339110CC" w14:textId="77777777"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p>
        </w:tc>
        <w:tc>
          <w:tcPr>
            <w:tcW w:w="722" w:type="pct"/>
            <w:tcBorders>
              <w:top w:val="nil"/>
              <w:left w:val="nil"/>
              <w:bottom w:val="nil"/>
              <w:right w:val="nil"/>
            </w:tcBorders>
            <w:shd w:val="clear" w:color="auto" w:fill="auto"/>
            <w:vAlign w:val="bottom"/>
          </w:tcPr>
          <w:p w14:paraId="5F3E2E16" w14:textId="77777777" w:rsidR="00312C55" w:rsidRPr="000B33EC" w:rsidRDefault="00312C55" w:rsidP="00312C55">
            <w:pPr>
              <w:tabs>
                <w:tab w:val="right" w:pos="1202"/>
              </w:tabs>
              <w:spacing w:after="0" w:line="240" w:lineRule="auto"/>
              <w:jc w:val="right"/>
              <w:outlineLvl w:val="0"/>
              <w:rPr>
                <w:rFonts w:ascii="Arial" w:eastAsia="Times New Roman" w:hAnsi="Arial" w:cs="Arial"/>
                <w:color w:val="000000"/>
                <w:spacing w:val="-3"/>
                <w:sz w:val="20"/>
                <w:szCs w:val="20"/>
              </w:rPr>
            </w:pPr>
          </w:p>
        </w:tc>
        <w:tc>
          <w:tcPr>
            <w:tcW w:w="723" w:type="pct"/>
            <w:tcBorders>
              <w:top w:val="nil"/>
              <w:left w:val="nil"/>
              <w:bottom w:val="nil"/>
              <w:right w:val="nil"/>
            </w:tcBorders>
            <w:shd w:val="clear" w:color="auto" w:fill="auto"/>
            <w:vAlign w:val="bottom"/>
          </w:tcPr>
          <w:p w14:paraId="6F7AE2DF" w14:textId="77777777" w:rsidR="00312C55" w:rsidRPr="000B33EC" w:rsidRDefault="00312C55" w:rsidP="00312C55">
            <w:pPr>
              <w:tabs>
                <w:tab w:val="right" w:pos="1202"/>
              </w:tabs>
              <w:spacing w:after="0" w:line="240" w:lineRule="auto"/>
              <w:jc w:val="right"/>
              <w:outlineLvl w:val="0"/>
              <w:rPr>
                <w:rFonts w:ascii="Arial" w:eastAsia="Times New Roman" w:hAnsi="Arial" w:cs="Arial"/>
                <w:spacing w:val="-3"/>
                <w:sz w:val="20"/>
                <w:szCs w:val="20"/>
              </w:rPr>
            </w:pPr>
          </w:p>
        </w:tc>
      </w:tr>
      <w:tr w:rsidR="00312C55" w:rsidRPr="000B33EC" w14:paraId="001C6FA8" w14:textId="77777777" w:rsidTr="006D5CA3">
        <w:trPr>
          <w:trHeight w:val="285"/>
        </w:trPr>
        <w:tc>
          <w:tcPr>
            <w:tcW w:w="2111" w:type="pct"/>
            <w:vAlign w:val="bottom"/>
          </w:tcPr>
          <w:p w14:paraId="3C5D49D6" w14:textId="77777777" w:rsidR="00312C55" w:rsidRPr="000B33EC" w:rsidRDefault="00312C55" w:rsidP="00312C55">
            <w:pPr>
              <w:tabs>
                <w:tab w:val="right" w:pos="1202"/>
              </w:tabs>
              <w:spacing w:after="0" w:line="240" w:lineRule="auto"/>
              <w:outlineLvl w:val="0"/>
              <w:rPr>
                <w:rFonts w:ascii="Arial" w:eastAsia="Times New Roman" w:hAnsi="Arial" w:cs="Arial"/>
                <w:bCs/>
                <w:i/>
                <w:spacing w:val="-2"/>
                <w:sz w:val="20"/>
                <w:szCs w:val="20"/>
                <w:lang w:val="en-GB"/>
              </w:rPr>
            </w:pPr>
            <w:bookmarkStart w:id="297" w:name="_Toc4058015"/>
            <w:bookmarkEnd w:id="296"/>
            <w:r w:rsidRPr="000B33EC">
              <w:rPr>
                <w:rFonts w:ascii="Arial" w:eastAsia="Times New Roman" w:hAnsi="Arial" w:cs="Arial"/>
                <w:bCs/>
                <w:i/>
                <w:spacing w:val="-2"/>
                <w:sz w:val="20"/>
                <w:szCs w:val="20"/>
                <w:lang w:val="en-GB"/>
              </w:rPr>
              <w:t>Administration expenses</w:t>
            </w:r>
            <w:bookmarkEnd w:id="297"/>
          </w:p>
        </w:tc>
        <w:tc>
          <w:tcPr>
            <w:tcW w:w="722" w:type="pct"/>
            <w:tcBorders>
              <w:top w:val="nil"/>
              <w:left w:val="nil"/>
              <w:bottom w:val="nil"/>
              <w:right w:val="nil"/>
            </w:tcBorders>
            <w:shd w:val="clear" w:color="auto" w:fill="auto"/>
            <w:vAlign w:val="bottom"/>
          </w:tcPr>
          <w:p w14:paraId="61E661D2" w14:textId="7E8D9A8F"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DF76E2">
              <w:rPr>
                <w:rFonts w:ascii="Arial" w:hAnsi="Arial" w:cs="Arial"/>
                <w:i/>
                <w:iCs/>
                <w:sz w:val="20"/>
                <w:szCs w:val="20"/>
              </w:rPr>
              <w:t xml:space="preserve"> 514 </w:t>
            </w:r>
          </w:p>
        </w:tc>
        <w:tc>
          <w:tcPr>
            <w:tcW w:w="722" w:type="pct"/>
            <w:tcBorders>
              <w:top w:val="nil"/>
              <w:left w:val="nil"/>
              <w:bottom w:val="nil"/>
              <w:right w:val="nil"/>
            </w:tcBorders>
            <w:shd w:val="clear" w:color="auto" w:fill="auto"/>
            <w:vAlign w:val="bottom"/>
          </w:tcPr>
          <w:p w14:paraId="5E438F47" w14:textId="196F5D28"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627B08">
              <w:rPr>
                <w:rFonts w:ascii="Arial" w:hAnsi="Arial" w:cs="Arial"/>
                <w:i/>
                <w:iCs/>
                <w:sz w:val="20"/>
                <w:szCs w:val="20"/>
              </w:rPr>
              <w:t xml:space="preserve"> 656 </w:t>
            </w:r>
          </w:p>
        </w:tc>
        <w:tc>
          <w:tcPr>
            <w:tcW w:w="722" w:type="pct"/>
            <w:tcBorders>
              <w:top w:val="nil"/>
              <w:left w:val="nil"/>
              <w:bottom w:val="nil"/>
              <w:right w:val="nil"/>
            </w:tcBorders>
            <w:shd w:val="clear" w:color="auto" w:fill="auto"/>
            <w:vAlign w:val="bottom"/>
          </w:tcPr>
          <w:p w14:paraId="60DC7666" w14:textId="2FB3E5B5"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0B4444">
              <w:rPr>
                <w:rFonts w:ascii="Arial" w:hAnsi="Arial" w:cs="Arial"/>
                <w:i/>
                <w:iCs/>
                <w:sz w:val="20"/>
                <w:szCs w:val="20"/>
              </w:rPr>
              <w:t xml:space="preserve"> 493 </w:t>
            </w:r>
          </w:p>
        </w:tc>
        <w:tc>
          <w:tcPr>
            <w:tcW w:w="723" w:type="pct"/>
            <w:tcBorders>
              <w:top w:val="nil"/>
              <w:left w:val="nil"/>
              <w:bottom w:val="nil"/>
              <w:right w:val="nil"/>
            </w:tcBorders>
            <w:shd w:val="clear" w:color="auto" w:fill="auto"/>
            <w:vAlign w:val="bottom"/>
          </w:tcPr>
          <w:p w14:paraId="04B71E92" w14:textId="23800A9A"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646 </w:t>
            </w:r>
          </w:p>
        </w:tc>
      </w:tr>
      <w:tr w:rsidR="00312C55" w:rsidRPr="000B33EC" w14:paraId="597BF98F" w14:textId="77777777" w:rsidTr="006D5CA3">
        <w:trPr>
          <w:trHeight w:val="285"/>
        </w:trPr>
        <w:tc>
          <w:tcPr>
            <w:tcW w:w="2111" w:type="pct"/>
            <w:vAlign w:val="bottom"/>
          </w:tcPr>
          <w:p w14:paraId="5DF41E60" w14:textId="77777777" w:rsidR="00312C55" w:rsidRPr="000B33EC" w:rsidRDefault="00312C55" w:rsidP="00312C55">
            <w:pPr>
              <w:tabs>
                <w:tab w:val="right" w:pos="1202"/>
              </w:tabs>
              <w:spacing w:after="0" w:line="240" w:lineRule="auto"/>
              <w:outlineLvl w:val="0"/>
              <w:rPr>
                <w:rFonts w:ascii="Arial" w:eastAsia="Times New Roman" w:hAnsi="Arial" w:cs="Arial"/>
                <w:bCs/>
                <w:i/>
                <w:spacing w:val="-2"/>
                <w:sz w:val="20"/>
                <w:szCs w:val="20"/>
                <w:lang w:val="en-GB"/>
              </w:rPr>
            </w:pPr>
            <w:bookmarkStart w:id="298" w:name="_Toc4058020"/>
            <w:r w:rsidRPr="000B33EC">
              <w:rPr>
                <w:rFonts w:ascii="Arial" w:eastAsia="Times New Roman" w:hAnsi="Arial" w:cs="Arial"/>
                <w:bCs/>
                <w:i/>
                <w:spacing w:val="-2"/>
                <w:sz w:val="20"/>
                <w:szCs w:val="20"/>
                <w:lang w:val="en-GB"/>
              </w:rPr>
              <w:t>Material and services</w:t>
            </w:r>
            <w:bookmarkEnd w:id="298"/>
          </w:p>
        </w:tc>
        <w:tc>
          <w:tcPr>
            <w:tcW w:w="722" w:type="pct"/>
            <w:tcBorders>
              <w:top w:val="nil"/>
              <w:left w:val="nil"/>
              <w:bottom w:val="nil"/>
              <w:right w:val="nil"/>
            </w:tcBorders>
            <w:shd w:val="clear" w:color="auto" w:fill="auto"/>
            <w:vAlign w:val="bottom"/>
          </w:tcPr>
          <w:p w14:paraId="793E385E" w14:textId="46840F2C"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DF76E2">
              <w:rPr>
                <w:rFonts w:ascii="Arial" w:hAnsi="Arial" w:cs="Arial"/>
                <w:i/>
                <w:iCs/>
                <w:sz w:val="20"/>
                <w:szCs w:val="20"/>
              </w:rPr>
              <w:t xml:space="preserve"> 1</w:t>
            </w:r>
            <w:r>
              <w:rPr>
                <w:rFonts w:ascii="Arial" w:hAnsi="Arial" w:cs="Arial"/>
                <w:i/>
                <w:iCs/>
                <w:sz w:val="20"/>
                <w:szCs w:val="20"/>
              </w:rPr>
              <w:t>,</w:t>
            </w:r>
            <w:r w:rsidRPr="00DF76E2">
              <w:rPr>
                <w:rFonts w:ascii="Arial" w:hAnsi="Arial" w:cs="Arial"/>
                <w:i/>
                <w:iCs/>
                <w:sz w:val="20"/>
                <w:szCs w:val="20"/>
              </w:rPr>
              <w:t xml:space="preserve">084 </w:t>
            </w:r>
          </w:p>
        </w:tc>
        <w:tc>
          <w:tcPr>
            <w:tcW w:w="722" w:type="pct"/>
            <w:tcBorders>
              <w:top w:val="nil"/>
              <w:left w:val="nil"/>
              <w:bottom w:val="nil"/>
              <w:right w:val="nil"/>
            </w:tcBorders>
            <w:shd w:val="clear" w:color="auto" w:fill="auto"/>
            <w:vAlign w:val="bottom"/>
          </w:tcPr>
          <w:p w14:paraId="63056129" w14:textId="60721395"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627B08">
              <w:rPr>
                <w:rFonts w:ascii="Arial" w:hAnsi="Arial" w:cs="Arial"/>
                <w:i/>
                <w:iCs/>
                <w:sz w:val="20"/>
                <w:szCs w:val="20"/>
              </w:rPr>
              <w:t xml:space="preserve"> 1</w:t>
            </w:r>
            <w:r>
              <w:rPr>
                <w:rFonts w:ascii="Arial" w:hAnsi="Arial" w:cs="Arial"/>
                <w:i/>
                <w:iCs/>
                <w:sz w:val="20"/>
                <w:szCs w:val="20"/>
              </w:rPr>
              <w:t>,</w:t>
            </w:r>
            <w:r w:rsidRPr="00627B08">
              <w:rPr>
                <w:rFonts w:ascii="Arial" w:hAnsi="Arial" w:cs="Arial"/>
                <w:i/>
                <w:iCs/>
                <w:sz w:val="20"/>
                <w:szCs w:val="20"/>
              </w:rPr>
              <w:t xml:space="preserve">007 </w:t>
            </w:r>
          </w:p>
        </w:tc>
        <w:tc>
          <w:tcPr>
            <w:tcW w:w="722" w:type="pct"/>
            <w:tcBorders>
              <w:top w:val="nil"/>
              <w:left w:val="nil"/>
              <w:bottom w:val="nil"/>
              <w:right w:val="nil"/>
            </w:tcBorders>
            <w:shd w:val="clear" w:color="auto" w:fill="auto"/>
            <w:vAlign w:val="bottom"/>
          </w:tcPr>
          <w:p w14:paraId="606D5B34" w14:textId="4980CDC2"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0B4444">
              <w:rPr>
                <w:rFonts w:ascii="Arial" w:hAnsi="Arial" w:cs="Arial"/>
                <w:i/>
                <w:iCs/>
                <w:sz w:val="20"/>
                <w:szCs w:val="20"/>
              </w:rPr>
              <w:t xml:space="preserve"> 1</w:t>
            </w:r>
            <w:r>
              <w:rPr>
                <w:rFonts w:ascii="Arial" w:hAnsi="Arial" w:cs="Arial"/>
                <w:i/>
                <w:iCs/>
                <w:sz w:val="20"/>
                <w:szCs w:val="20"/>
              </w:rPr>
              <w:t>,</w:t>
            </w:r>
            <w:r w:rsidRPr="000B4444">
              <w:rPr>
                <w:rFonts w:ascii="Arial" w:hAnsi="Arial" w:cs="Arial"/>
                <w:i/>
                <w:iCs/>
                <w:sz w:val="20"/>
                <w:szCs w:val="20"/>
              </w:rPr>
              <w:t xml:space="preserve">002 </w:t>
            </w:r>
          </w:p>
        </w:tc>
        <w:tc>
          <w:tcPr>
            <w:tcW w:w="723" w:type="pct"/>
            <w:tcBorders>
              <w:top w:val="nil"/>
              <w:left w:val="nil"/>
              <w:bottom w:val="nil"/>
              <w:right w:val="nil"/>
            </w:tcBorders>
            <w:shd w:val="clear" w:color="auto" w:fill="auto"/>
            <w:vAlign w:val="bottom"/>
          </w:tcPr>
          <w:p w14:paraId="5E50B6A6" w14:textId="24DD96E8"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951 </w:t>
            </w:r>
          </w:p>
        </w:tc>
      </w:tr>
      <w:tr w:rsidR="00312C55" w:rsidRPr="000B33EC" w14:paraId="3DEBD89E" w14:textId="77777777" w:rsidTr="006D5CA3">
        <w:trPr>
          <w:trHeight w:val="285"/>
        </w:trPr>
        <w:tc>
          <w:tcPr>
            <w:tcW w:w="2111" w:type="pct"/>
            <w:vAlign w:val="bottom"/>
          </w:tcPr>
          <w:p w14:paraId="0421DB70" w14:textId="77777777" w:rsidR="00312C55" w:rsidRPr="000B33EC" w:rsidRDefault="00312C55" w:rsidP="00312C55">
            <w:pPr>
              <w:tabs>
                <w:tab w:val="right" w:pos="1202"/>
              </w:tabs>
              <w:spacing w:after="0" w:line="240" w:lineRule="auto"/>
              <w:outlineLvl w:val="0"/>
              <w:rPr>
                <w:rFonts w:ascii="Arial" w:eastAsia="Times New Roman" w:hAnsi="Arial" w:cs="Arial"/>
                <w:bCs/>
                <w:i/>
                <w:spacing w:val="-2"/>
                <w:sz w:val="20"/>
                <w:szCs w:val="20"/>
                <w:lang w:val="en-GB"/>
              </w:rPr>
            </w:pPr>
            <w:bookmarkStart w:id="299" w:name="_Toc4058030"/>
            <w:r w:rsidRPr="000B33EC">
              <w:rPr>
                <w:rFonts w:ascii="Arial" w:eastAsia="Times New Roman" w:hAnsi="Arial" w:cs="Arial"/>
                <w:bCs/>
                <w:i/>
                <w:spacing w:val="-2"/>
                <w:sz w:val="20"/>
                <w:szCs w:val="20"/>
                <w:lang w:val="en-GB"/>
              </w:rPr>
              <w:t>Other expenses</w:t>
            </w:r>
            <w:bookmarkEnd w:id="299"/>
          </w:p>
        </w:tc>
        <w:tc>
          <w:tcPr>
            <w:tcW w:w="722" w:type="pct"/>
            <w:tcBorders>
              <w:top w:val="nil"/>
              <w:left w:val="nil"/>
              <w:bottom w:val="nil"/>
              <w:right w:val="nil"/>
            </w:tcBorders>
            <w:shd w:val="clear" w:color="auto" w:fill="auto"/>
            <w:vAlign w:val="bottom"/>
          </w:tcPr>
          <w:p w14:paraId="21EC0E2A" w14:textId="56F77624"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DF76E2">
              <w:rPr>
                <w:rFonts w:ascii="Arial" w:hAnsi="Arial" w:cs="Arial"/>
                <w:i/>
                <w:iCs/>
                <w:sz w:val="20"/>
                <w:szCs w:val="20"/>
              </w:rPr>
              <w:t xml:space="preserve"> 646 </w:t>
            </w:r>
          </w:p>
        </w:tc>
        <w:tc>
          <w:tcPr>
            <w:tcW w:w="722" w:type="pct"/>
            <w:tcBorders>
              <w:top w:val="nil"/>
              <w:left w:val="nil"/>
              <w:bottom w:val="nil"/>
              <w:right w:val="nil"/>
            </w:tcBorders>
            <w:shd w:val="clear" w:color="auto" w:fill="auto"/>
            <w:vAlign w:val="bottom"/>
          </w:tcPr>
          <w:p w14:paraId="77E816C1" w14:textId="521093CB"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627B08">
              <w:rPr>
                <w:rFonts w:ascii="Arial" w:hAnsi="Arial" w:cs="Arial"/>
                <w:i/>
                <w:iCs/>
                <w:sz w:val="20"/>
                <w:szCs w:val="20"/>
              </w:rPr>
              <w:t xml:space="preserve"> 2</w:t>
            </w:r>
            <w:r>
              <w:rPr>
                <w:rFonts w:ascii="Arial" w:hAnsi="Arial" w:cs="Arial"/>
                <w:i/>
                <w:iCs/>
                <w:sz w:val="20"/>
                <w:szCs w:val="20"/>
              </w:rPr>
              <w:t>,</w:t>
            </w:r>
            <w:r w:rsidRPr="00627B08">
              <w:rPr>
                <w:rFonts w:ascii="Arial" w:hAnsi="Arial" w:cs="Arial"/>
                <w:i/>
                <w:iCs/>
                <w:sz w:val="20"/>
                <w:szCs w:val="20"/>
              </w:rPr>
              <w:t xml:space="preserve">756 </w:t>
            </w:r>
          </w:p>
        </w:tc>
        <w:tc>
          <w:tcPr>
            <w:tcW w:w="722" w:type="pct"/>
            <w:tcBorders>
              <w:top w:val="nil"/>
              <w:left w:val="nil"/>
              <w:bottom w:val="nil"/>
              <w:right w:val="nil"/>
            </w:tcBorders>
            <w:shd w:val="clear" w:color="auto" w:fill="auto"/>
            <w:vAlign w:val="bottom"/>
          </w:tcPr>
          <w:p w14:paraId="1DBDDE7B" w14:textId="63F309FD" w:rsidR="00312C55" w:rsidRPr="000B33EC" w:rsidRDefault="00312C55" w:rsidP="00312C55">
            <w:pPr>
              <w:tabs>
                <w:tab w:val="right" w:pos="1202"/>
              </w:tabs>
              <w:spacing w:after="0" w:line="240" w:lineRule="auto"/>
              <w:jc w:val="right"/>
              <w:outlineLvl w:val="0"/>
              <w:rPr>
                <w:rFonts w:ascii="Arial" w:eastAsia="Times New Roman" w:hAnsi="Arial" w:cs="Arial"/>
                <w:i/>
                <w:iCs/>
                <w:color w:val="000000"/>
                <w:spacing w:val="-3"/>
                <w:sz w:val="20"/>
                <w:szCs w:val="20"/>
              </w:rPr>
            </w:pPr>
            <w:r w:rsidRPr="000B4444">
              <w:rPr>
                <w:rFonts w:ascii="Arial" w:hAnsi="Arial" w:cs="Arial"/>
                <w:i/>
                <w:iCs/>
                <w:sz w:val="20"/>
                <w:szCs w:val="20"/>
              </w:rPr>
              <w:t xml:space="preserve"> 271 </w:t>
            </w:r>
          </w:p>
        </w:tc>
        <w:tc>
          <w:tcPr>
            <w:tcW w:w="723" w:type="pct"/>
            <w:tcBorders>
              <w:top w:val="nil"/>
              <w:left w:val="nil"/>
              <w:bottom w:val="nil"/>
              <w:right w:val="nil"/>
            </w:tcBorders>
            <w:shd w:val="clear" w:color="auto" w:fill="auto"/>
            <w:vAlign w:val="bottom"/>
          </w:tcPr>
          <w:p w14:paraId="180CCB9C" w14:textId="6923C489" w:rsidR="00312C55" w:rsidRPr="000B33EC" w:rsidRDefault="00312C55" w:rsidP="00312C55">
            <w:pPr>
              <w:tabs>
                <w:tab w:val="right" w:pos="1202"/>
              </w:tabs>
              <w:spacing w:after="0" w:line="240" w:lineRule="auto"/>
              <w:jc w:val="right"/>
              <w:outlineLvl w:val="0"/>
              <w:rPr>
                <w:rFonts w:ascii="Arial" w:eastAsia="Times New Roman" w:hAnsi="Arial" w:cs="Arial"/>
                <w:i/>
                <w:color w:val="000000"/>
                <w:sz w:val="20"/>
                <w:szCs w:val="20"/>
              </w:rPr>
            </w:pPr>
            <w:r w:rsidRPr="000B4444">
              <w:rPr>
                <w:rFonts w:ascii="Arial" w:hAnsi="Arial" w:cs="Arial"/>
                <w:i/>
                <w:iCs/>
                <w:sz w:val="20"/>
                <w:szCs w:val="20"/>
              </w:rPr>
              <w:t xml:space="preserve"> 2</w:t>
            </w:r>
            <w:r>
              <w:rPr>
                <w:rFonts w:ascii="Arial" w:hAnsi="Arial" w:cs="Arial"/>
                <w:i/>
                <w:iCs/>
                <w:sz w:val="20"/>
                <w:szCs w:val="20"/>
              </w:rPr>
              <w:t>,</w:t>
            </w:r>
            <w:r w:rsidRPr="000B4444">
              <w:rPr>
                <w:rFonts w:ascii="Arial" w:hAnsi="Arial" w:cs="Arial"/>
                <w:i/>
                <w:iCs/>
                <w:sz w:val="20"/>
                <w:szCs w:val="20"/>
              </w:rPr>
              <w:t xml:space="preserve">443 </w:t>
            </w:r>
          </w:p>
        </w:tc>
      </w:tr>
      <w:tr w:rsidR="00312C55" w:rsidRPr="000B33EC" w14:paraId="6712524E" w14:textId="77777777" w:rsidTr="006D5CA3">
        <w:trPr>
          <w:trHeight w:val="351"/>
        </w:trPr>
        <w:tc>
          <w:tcPr>
            <w:tcW w:w="2111" w:type="pct"/>
            <w:vAlign w:val="bottom"/>
          </w:tcPr>
          <w:p w14:paraId="1BE2010A" w14:textId="77777777" w:rsidR="00312C55" w:rsidRPr="000B33EC" w:rsidRDefault="00312C55" w:rsidP="00312C55">
            <w:pPr>
              <w:tabs>
                <w:tab w:val="right" w:pos="1202"/>
              </w:tabs>
              <w:spacing w:after="0" w:line="240" w:lineRule="auto"/>
              <w:outlineLvl w:val="0"/>
              <w:rPr>
                <w:rFonts w:ascii="Arial" w:eastAsia="Times New Roman" w:hAnsi="Arial" w:cs="Arial"/>
                <w:b/>
                <w:bCs/>
                <w:sz w:val="20"/>
                <w:szCs w:val="20"/>
                <w:lang w:val="en-GB"/>
              </w:rPr>
            </w:pPr>
          </w:p>
        </w:tc>
        <w:tc>
          <w:tcPr>
            <w:tcW w:w="722" w:type="pct"/>
            <w:tcBorders>
              <w:top w:val="single" w:sz="4" w:space="0" w:color="auto"/>
              <w:left w:val="nil"/>
              <w:bottom w:val="single" w:sz="12" w:space="0" w:color="auto"/>
              <w:right w:val="nil"/>
            </w:tcBorders>
            <w:shd w:val="clear" w:color="auto" w:fill="auto"/>
            <w:vAlign w:val="bottom"/>
          </w:tcPr>
          <w:p w14:paraId="484E95BA" w14:textId="414FE962" w:rsidR="00312C55" w:rsidRPr="000B33EC" w:rsidRDefault="00312C55" w:rsidP="00312C55">
            <w:pPr>
              <w:tabs>
                <w:tab w:val="right" w:pos="1202"/>
              </w:tabs>
              <w:spacing w:after="0" w:line="240" w:lineRule="auto"/>
              <w:jc w:val="right"/>
              <w:outlineLvl w:val="0"/>
              <w:rPr>
                <w:rFonts w:ascii="Arial" w:eastAsia="Times New Roman" w:hAnsi="Arial" w:cs="Arial"/>
                <w:b/>
                <w:bCs/>
                <w:color w:val="000000"/>
                <w:spacing w:val="-3"/>
                <w:sz w:val="20"/>
                <w:szCs w:val="20"/>
              </w:rPr>
            </w:pPr>
            <w:r w:rsidRPr="00DF76E2">
              <w:rPr>
                <w:rFonts w:ascii="Arial" w:hAnsi="Arial" w:cs="Arial"/>
                <w:b/>
                <w:bCs/>
                <w:sz w:val="20"/>
                <w:szCs w:val="20"/>
              </w:rPr>
              <w:t xml:space="preserve"> 6</w:t>
            </w:r>
            <w:r>
              <w:rPr>
                <w:rFonts w:ascii="Arial" w:hAnsi="Arial" w:cs="Arial"/>
                <w:b/>
                <w:bCs/>
                <w:sz w:val="20"/>
                <w:szCs w:val="20"/>
              </w:rPr>
              <w:t>,</w:t>
            </w:r>
            <w:r w:rsidRPr="00DF76E2">
              <w:rPr>
                <w:rFonts w:ascii="Arial" w:hAnsi="Arial" w:cs="Arial"/>
                <w:b/>
                <w:bCs/>
                <w:sz w:val="20"/>
                <w:szCs w:val="20"/>
              </w:rPr>
              <w:t xml:space="preserve">283 </w:t>
            </w:r>
          </w:p>
        </w:tc>
        <w:tc>
          <w:tcPr>
            <w:tcW w:w="722" w:type="pct"/>
            <w:tcBorders>
              <w:top w:val="single" w:sz="4" w:space="0" w:color="auto"/>
              <w:left w:val="nil"/>
              <w:bottom w:val="single" w:sz="12" w:space="0" w:color="auto"/>
              <w:right w:val="nil"/>
            </w:tcBorders>
            <w:shd w:val="clear" w:color="auto" w:fill="auto"/>
            <w:vAlign w:val="bottom"/>
          </w:tcPr>
          <w:p w14:paraId="09D2EA26" w14:textId="2AA45ACA" w:rsidR="00312C55" w:rsidRPr="000B33EC" w:rsidRDefault="00312C55" w:rsidP="00312C55">
            <w:pPr>
              <w:tabs>
                <w:tab w:val="right" w:pos="1202"/>
              </w:tabs>
              <w:spacing w:after="0" w:line="240" w:lineRule="auto"/>
              <w:jc w:val="right"/>
              <w:outlineLvl w:val="0"/>
              <w:rPr>
                <w:rFonts w:ascii="Arial" w:eastAsia="Times New Roman" w:hAnsi="Arial" w:cs="Arial"/>
                <w:b/>
                <w:bCs/>
                <w:spacing w:val="-3"/>
                <w:sz w:val="20"/>
                <w:szCs w:val="20"/>
              </w:rPr>
            </w:pPr>
            <w:r w:rsidRPr="00627B08">
              <w:rPr>
                <w:rFonts w:ascii="Arial" w:hAnsi="Arial" w:cs="Arial"/>
                <w:b/>
                <w:bCs/>
                <w:sz w:val="20"/>
                <w:szCs w:val="20"/>
              </w:rPr>
              <w:t xml:space="preserve"> 8</w:t>
            </w:r>
            <w:r>
              <w:rPr>
                <w:rFonts w:ascii="Arial" w:hAnsi="Arial" w:cs="Arial"/>
                <w:b/>
                <w:bCs/>
                <w:sz w:val="20"/>
                <w:szCs w:val="20"/>
              </w:rPr>
              <w:t>,</w:t>
            </w:r>
            <w:r w:rsidRPr="00627B08">
              <w:rPr>
                <w:rFonts w:ascii="Arial" w:hAnsi="Arial" w:cs="Arial"/>
                <w:b/>
                <w:bCs/>
                <w:sz w:val="20"/>
                <w:szCs w:val="20"/>
              </w:rPr>
              <w:t xml:space="preserve">195 </w:t>
            </w:r>
          </w:p>
        </w:tc>
        <w:tc>
          <w:tcPr>
            <w:tcW w:w="722" w:type="pct"/>
            <w:tcBorders>
              <w:top w:val="single" w:sz="4" w:space="0" w:color="auto"/>
              <w:left w:val="nil"/>
              <w:bottom w:val="single" w:sz="12" w:space="0" w:color="auto"/>
              <w:right w:val="nil"/>
            </w:tcBorders>
            <w:shd w:val="clear" w:color="auto" w:fill="auto"/>
            <w:vAlign w:val="bottom"/>
          </w:tcPr>
          <w:p w14:paraId="7B6D64A8" w14:textId="02E9BB10" w:rsidR="00312C55" w:rsidRPr="000B33EC" w:rsidRDefault="00312C55" w:rsidP="00312C55">
            <w:pPr>
              <w:tabs>
                <w:tab w:val="right" w:pos="1202"/>
              </w:tabs>
              <w:spacing w:after="0" w:line="240" w:lineRule="auto"/>
              <w:jc w:val="right"/>
              <w:outlineLvl w:val="0"/>
              <w:rPr>
                <w:rFonts w:ascii="Arial" w:eastAsia="Times New Roman" w:hAnsi="Arial" w:cs="Arial"/>
                <w:b/>
                <w:bCs/>
                <w:color w:val="000000"/>
                <w:spacing w:val="-3"/>
                <w:sz w:val="20"/>
                <w:szCs w:val="20"/>
              </w:rPr>
            </w:pPr>
            <w:r w:rsidRPr="000B4444">
              <w:rPr>
                <w:rFonts w:ascii="Arial" w:hAnsi="Arial" w:cs="Arial"/>
                <w:b/>
                <w:bCs/>
                <w:sz w:val="20"/>
                <w:szCs w:val="20"/>
              </w:rPr>
              <w:t xml:space="preserve"> 5</w:t>
            </w:r>
            <w:r>
              <w:rPr>
                <w:rFonts w:ascii="Arial" w:hAnsi="Arial" w:cs="Arial"/>
                <w:b/>
                <w:bCs/>
                <w:sz w:val="20"/>
                <w:szCs w:val="20"/>
              </w:rPr>
              <w:t>,</w:t>
            </w:r>
            <w:r w:rsidRPr="000B4444">
              <w:rPr>
                <w:rFonts w:ascii="Arial" w:hAnsi="Arial" w:cs="Arial"/>
                <w:b/>
                <w:bCs/>
                <w:sz w:val="20"/>
                <w:szCs w:val="20"/>
              </w:rPr>
              <w:t xml:space="preserve">664 </w:t>
            </w:r>
          </w:p>
        </w:tc>
        <w:tc>
          <w:tcPr>
            <w:tcW w:w="723" w:type="pct"/>
            <w:tcBorders>
              <w:top w:val="single" w:sz="4" w:space="0" w:color="auto"/>
              <w:left w:val="nil"/>
              <w:bottom w:val="single" w:sz="12" w:space="0" w:color="auto"/>
              <w:right w:val="nil"/>
            </w:tcBorders>
            <w:shd w:val="clear" w:color="auto" w:fill="auto"/>
            <w:vAlign w:val="bottom"/>
          </w:tcPr>
          <w:p w14:paraId="2EBB6B5B" w14:textId="23B40367" w:rsidR="00312C55" w:rsidRPr="000B33EC" w:rsidRDefault="00312C55" w:rsidP="00312C55">
            <w:pPr>
              <w:tabs>
                <w:tab w:val="right" w:pos="1202"/>
              </w:tabs>
              <w:spacing w:after="0" w:line="240" w:lineRule="auto"/>
              <w:jc w:val="right"/>
              <w:outlineLvl w:val="0"/>
              <w:rPr>
                <w:rFonts w:ascii="Arial" w:eastAsia="Times New Roman" w:hAnsi="Arial" w:cs="Arial"/>
                <w:b/>
                <w:bCs/>
                <w:spacing w:val="-3"/>
                <w:sz w:val="20"/>
                <w:szCs w:val="20"/>
              </w:rPr>
            </w:pPr>
            <w:r w:rsidRPr="000B4444">
              <w:rPr>
                <w:rFonts w:ascii="Arial" w:hAnsi="Arial" w:cs="Arial"/>
                <w:b/>
                <w:bCs/>
                <w:sz w:val="20"/>
                <w:szCs w:val="20"/>
              </w:rPr>
              <w:t xml:space="preserve"> 7</w:t>
            </w:r>
            <w:r>
              <w:rPr>
                <w:rFonts w:ascii="Arial" w:hAnsi="Arial" w:cs="Arial"/>
                <w:b/>
                <w:bCs/>
                <w:sz w:val="20"/>
                <w:szCs w:val="20"/>
              </w:rPr>
              <w:t>,</w:t>
            </w:r>
            <w:r w:rsidRPr="000B4444">
              <w:rPr>
                <w:rFonts w:ascii="Arial" w:hAnsi="Arial" w:cs="Arial"/>
                <w:b/>
                <w:bCs/>
                <w:sz w:val="20"/>
                <w:szCs w:val="20"/>
              </w:rPr>
              <w:t xml:space="preserve">645 </w:t>
            </w:r>
          </w:p>
        </w:tc>
      </w:tr>
    </w:tbl>
    <w:p w14:paraId="44EC68C8" w14:textId="77777777" w:rsidR="000B33EC" w:rsidRPr="000B33EC" w:rsidRDefault="000B33EC" w:rsidP="000B33EC">
      <w:pPr>
        <w:spacing w:after="0" w:line="240" w:lineRule="auto"/>
        <w:rPr>
          <w:rFonts w:ascii="Arial" w:eastAsia="Times New Roman" w:hAnsi="Arial" w:cs="Arial"/>
          <w:sz w:val="20"/>
          <w:szCs w:val="20"/>
          <w:lang w:val="en-US"/>
        </w:rPr>
      </w:pPr>
    </w:p>
    <w:p w14:paraId="2846C364" w14:textId="0F6EBCE7" w:rsidR="00D843D4" w:rsidRDefault="00D843D4" w:rsidP="00D843D4">
      <w:pPr>
        <w:shd w:val="clear" w:color="auto" w:fill="FFFFFF"/>
        <w:suppressAutoHyphens/>
        <w:spacing w:after="0" w:line="240" w:lineRule="auto"/>
        <w:rPr>
          <w:rFonts w:ascii="Arial" w:eastAsia="Times New Roman" w:hAnsi="Arial" w:cs="Arial"/>
          <w:sz w:val="20"/>
          <w:szCs w:val="20"/>
          <w:lang w:val="en-US"/>
        </w:rPr>
      </w:pPr>
    </w:p>
    <w:p w14:paraId="28915166" w14:textId="77777777" w:rsidR="00827DC5" w:rsidRDefault="00827DC5" w:rsidP="00D843D4">
      <w:pPr>
        <w:shd w:val="clear" w:color="auto" w:fill="FFFFFF"/>
        <w:suppressAutoHyphens/>
        <w:spacing w:after="0" w:line="240" w:lineRule="auto"/>
        <w:rPr>
          <w:rFonts w:ascii="Arial" w:eastAsia="Times New Roman" w:hAnsi="Arial" w:cs="Arial"/>
          <w:sz w:val="20"/>
          <w:szCs w:val="20"/>
          <w:lang w:val="en-US"/>
        </w:rPr>
        <w:sectPr w:rsidR="00827DC5" w:rsidSect="00F61C18">
          <w:pgSz w:w="11906" w:h="16838"/>
          <w:pgMar w:top="1418" w:right="1134" w:bottom="1077" w:left="1418" w:header="709" w:footer="709" w:gutter="0"/>
          <w:cols w:space="708"/>
          <w:docGrid w:linePitch="360"/>
        </w:sectPr>
      </w:pPr>
    </w:p>
    <w:p w14:paraId="467BD659" w14:textId="77777777"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p>
    <w:p w14:paraId="17DAE3AF" w14:textId="0422DA4F" w:rsidR="00827DC5" w:rsidRPr="00827DC5" w:rsidRDefault="00827DC5" w:rsidP="00827DC5">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8</w:t>
      </w:r>
      <w:r w:rsidRPr="00827DC5">
        <w:rPr>
          <w:rFonts w:ascii="Arial" w:eastAsia="Times New Roman" w:hAnsi="Arial" w:cs="Arial"/>
          <w:b/>
          <w:bCs/>
          <w:sz w:val="20"/>
          <w:szCs w:val="20"/>
          <w:lang w:val="en-GB"/>
        </w:rPr>
        <w:t>.</w:t>
      </w:r>
      <w:r w:rsidRPr="00827DC5">
        <w:rPr>
          <w:rFonts w:ascii="Arial" w:eastAsia="Times New Roman" w:hAnsi="Arial" w:cs="Arial"/>
          <w:b/>
          <w:bCs/>
          <w:sz w:val="20"/>
          <w:szCs w:val="20"/>
          <w:lang w:val="en-GB"/>
        </w:rPr>
        <w:tab/>
        <w:t>Impairment loss and provisions</w:t>
      </w:r>
    </w:p>
    <w:p w14:paraId="435D71C3" w14:textId="77777777" w:rsidR="00827DC5" w:rsidRPr="00827DC5" w:rsidRDefault="00827DC5" w:rsidP="00827DC5">
      <w:pPr>
        <w:keepNext/>
        <w:spacing w:after="0" w:line="240" w:lineRule="auto"/>
        <w:jc w:val="both"/>
        <w:rPr>
          <w:rFonts w:ascii="Arial" w:eastAsia="Times New Roman" w:hAnsi="Arial" w:cs="Arial"/>
          <w:sz w:val="20"/>
          <w:szCs w:val="20"/>
          <w:lang w:val="en-GB"/>
        </w:rPr>
      </w:pPr>
    </w:p>
    <w:p w14:paraId="72E220BA" w14:textId="77777777" w:rsidR="00827DC5" w:rsidRPr="00827DC5" w:rsidRDefault="00827DC5" w:rsidP="00827DC5">
      <w:pPr>
        <w:keepNext/>
        <w:spacing w:after="0" w:line="240" w:lineRule="auto"/>
        <w:jc w:val="both"/>
        <w:rPr>
          <w:rFonts w:ascii="Arial" w:eastAsia="Times New Roman" w:hAnsi="Arial" w:cs="Arial"/>
          <w:sz w:val="20"/>
          <w:szCs w:val="20"/>
          <w:lang w:val="en-GB"/>
        </w:rPr>
      </w:pPr>
      <w:r w:rsidRPr="00827DC5">
        <w:rPr>
          <w:rFonts w:ascii="Arial" w:eastAsia="Times New Roman" w:hAnsi="Arial" w:cs="Arial"/>
          <w:sz w:val="20"/>
          <w:szCs w:val="20"/>
          <w:lang w:val="en-GB"/>
        </w:rPr>
        <w:t>The provision for impairment losses/(gains) on placements may be summarized as follows:</w:t>
      </w:r>
    </w:p>
    <w:p w14:paraId="680E6612"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sz w:val="20"/>
          <w:szCs w:val="20"/>
          <w:lang w:val="en-GB"/>
        </w:rPr>
      </w:pPr>
      <w:r w:rsidRPr="00827DC5">
        <w:rPr>
          <w:rFonts w:ascii="Arial" w:eastAsia="Times New Roman" w:hAnsi="Arial" w:cs="Arial"/>
          <w:b/>
          <w:bCs/>
          <w:sz w:val="20"/>
          <w:szCs w:val="20"/>
          <w:lang w:val="en-GB"/>
        </w:rPr>
        <w:t>Impairment loss and provisions on financial instruments in accordance with IFRS 9</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5E1EEDAD" w14:textId="77777777" w:rsidTr="006A429E">
        <w:trPr>
          <w:trHeight w:val="293"/>
        </w:trPr>
        <w:tc>
          <w:tcPr>
            <w:tcW w:w="2108" w:type="pct"/>
            <w:vAlign w:val="bottom"/>
          </w:tcPr>
          <w:p w14:paraId="0B6EACF7"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FEE2CD7" w14:textId="3F833B04" w:rsidR="00827DC5" w:rsidRPr="00827DC5" w:rsidRDefault="00827DC5" w:rsidP="00827DC5">
            <w:pPr>
              <w:tabs>
                <w:tab w:val="right" w:pos="1202"/>
              </w:tabs>
              <w:spacing w:after="0" w:line="240" w:lineRule="atLeast"/>
              <w:outlineLvl w:val="0"/>
              <w:rPr>
                <w:rFonts w:ascii="Arial" w:eastAsia="Times New Roman" w:hAnsi="Arial" w:cs="Arial"/>
                <w:b/>
                <w:sz w:val="20"/>
                <w:szCs w:val="20"/>
              </w:rPr>
            </w:pPr>
          </w:p>
        </w:tc>
        <w:tc>
          <w:tcPr>
            <w:tcW w:w="723" w:type="pct"/>
            <w:vAlign w:val="bottom"/>
          </w:tcPr>
          <w:p w14:paraId="5F3AF4EB"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00" w:name="_Toc4058076"/>
            <w:r w:rsidRPr="00827DC5">
              <w:rPr>
                <w:rFonts w:ascii="Arial" w:eastAsia="Times New Roman" w:hAnsi="Arial" w:cs="Arial"/>
                <w:b/>
                <w:sz w:val="20"/>
                <w:szCs w:val="20"/>
              </w:rPr>
              <w:t>Group</w:t>
            </w:r>
            <w:bookmarkEnd w:id="300"/>
          </w:p>
        </w:tc>
        <w:tc>
          <w:tcPr>
            <w:tcW w:w="723" w:type="pct"/>
            <w:vAlign w:val="bottom"/>
          </w:tcPr>
          <w:p w14:paraId="73D2B9C7"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762E0266"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01" w:name="_Toc4058077"/>
            <w:r w:rsidRPr="00827DC5">
              <w:rPr>
                <w:rFonts w:ascii="Arial" w:eastAsia="Times New Roman" w:hAnsi="Arial" w:cs="Arial"/>
                <w:b/>
                <w:sz w:val="20"/>
                <w:szCs w:val="20"/>
              </w:rPr>
              <w:t>Bank</w:t>
            </w:r>
            <w:bookmarkEnd w:id="301"/>
          </w:p>
        </w:tc>
      </w:tr>
      <w:tr w:rsidR="00827DC5" w:rsidRPr="00827DC5" w14:paraId="29D8101E" w14:textId="77777777" w:rsidTr="006A429E">
        <w:trPr>
          <w:trHeight w:hRule="exact" w:val="567"/>
        </w:trPr>
        <w:tc>
          <w:tcPr>
            <w:tcW w:w="2108" w:type="pct"/>
            <w:vAlign w:val="bottom"/>
          </w:tcPr>
          <w:p w14:paraId="6390F1F8"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A9F950E" w14:textId="476C932D"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3" w:type="pct"/>
            <w:vAlign w:val="bottom"/>
          </w:tcPr>
          <w:p w14:paraId="67260B62" w14:textId="417A9DC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23" w:type="pct"/>
            <w:vAlign w:val="bottom"/>
          </w:tcPr>
          <w:p w14:paraId="398F8B83" w14:textId="5F40626E"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3" w:type="pct"/>
            <w:vAlign w:val="bottom"/>
          </w:tcPr>
          <w:p w14:paraId="52E8036B" w14:textId="41D3A090"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827DC5" w:rsidRPr="00827DC5" w14:paraId="4198B934" w14:textId="77777777" w:rsidTr="006A429E">
        <w:trPr>
          <w:trHeight w:val="293"/>
        </w:trPr>
        <w:tc>
          <w:tcPr>
            <w:tcW w:w="2108" w:type="pct"/>
            <w:vAlign w:val="bottom"/>
          </w:tcPr>
          <w:p w14:paraId="60EF061E"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4CCAA815" w14:textId="609E4F6A"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159EF8C9" w14:textId="681123FB"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EBAF19E" w14:textId="7854B46E"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34D3EF86" w14:textId="208BAB90" w:rsidR="00827DC5" w:rsidRPr="00827DC5" w:rsidRDefault="00827DC5" w:rsidP="00827DC5">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FD63EF" w:rsidRPr="00827DC5" w14:paraId="75EDC873" w14:textId="77777777" w:rsidTr="00FD63EF">
        <w:trPr>
          <w:trHeight w:val="113"/>
        </w:trPr>
        <w:tc>
          <w:tcPr>
            <w:tcW w:w="2108" w:type="pct"/>
            <w:vAlign w:val="bottom"/>
          </w:tcPr>
          <w:p w14:paraId="1C5384C5"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4B194D7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24BE78AC"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A28242B"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c>
          <w:tcPr>
            <w:tcW w:w="723" w:type="pct"/>
            <w:tcBorders>
              <w:top w:val="nil"/>
              <w:left w:val="nil"/>
              <w:bottom w:val="nil"/>
              <w:right w:val="nil"/>
            </w:tcBorders>
            <w:shd w:val="clear" w:color="auto" w:fill="auto"/>
            <w:vAlign w:val="bottom"/>
          </w:tcPr>
          <w:p w14:paraId="31005C9D" w14:textId="77777777" w:rsidR="00FD63EF" w:rsidRPr="00FD63EF" w:rsidRDefault="00FD63EF" w:rsidP="00FD63EF">
            <w:pPr>
              <w:tabs>
                <w:tab w:val="right" w:pos="1202"/>
              </w:tabs>
              <w:suppressAutoHyphens/>
              <w:autoSpaceDN w:val="0"/>
              <w:spacing w:after="0" w:line="240" w:lineRule="auto"/>
              <w:outlineLvl w:val="0"/>
              <w:rPr>
                <w:rFonts w:ascii="Arial" w:eastAsia="Times New Roman" w:hAnsi="Arial" w:cs="Arial"/>
                <w:sz w:val="6"/>
                <w:szCs w:val="6"/>
                <w:lang w:val="en-GB"/>
              </w:rPr>
            </w:pPr>
          </w:p>
        </w:tc>
      </w:tr>
      <w:tr w:rsidR="00312C55" w:rsidRPr="00827DC5" w14:paraId="5913AD17" w14:textId="77777777" w:rsidTr="006A429E">
        <w:trPr>
          <w:trHeight w:val="586"/>
        </w:trPr>
        <w:tc>
          <w:tcPr>
            <w:tcW w:w="2108" w:type="pct"/>
            <w:vAlign w:val="bottom"/>
          </w:tcPr>
          <w:p w14:paraId="1B05CB59"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2" w:name="_Toc4058086"/>
            <w:r w:rsidRPr="00827DC5">
              <w:rPr>
                <w:rFonts w:ascii="Arial" w:eastAsia="Times New Roman" w:hAnsi="Arial" w:cs="Arial"/>
                <w:sz w:val="20"/>
                <w:szCs w:val="20"/>
                <w:lang w:val="en-GB"/>
              </w:rPr>
              <w:t>Impairment losses on cash on hand and due from financial institutions</w:t>
            </w:r>
            <w:bookmarkEnd w:id="302"/>
          </w:p>
        </w:tc>
        <w:tc>
          <w:tcPr>
            <w:tcW w:w="723" w:type="pct"/>
            <w:tcBorders>
              <w:top w:val="nil"/>
              <w:left w:val="nil"/>
              <w:bottom w:val="nil"/>
              <w:right w:val="nil"/>
            </w:tcBorders>
            <w:shd w:val="clear" w:color="auto" w:fill="auto"/>
            <w:vAlign w:val="bottom"/>
          </w:tcPr>
          <w:p w14:paraId="4856C570" w14:textId="1026BEBA"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(632)</w:t>
            </w:r>
          </w:p>
        </w:tc>
        <w:tc>
          <w:tcPr>
            <w:tcW w:w="723" w:type="pct"/>
            <w:tcBorders>
              <w:top w:val="nil"/>
              <w:left w:val="nil"/>
              <w:bottom w:val="nil"/>
              <w:right w:val="nil"/>
            </w:tcBorders>
            <w:shd w:val="clear" w:color="auto" w:fill="auto"/>
            <w:vAlign w:val="bottom"/>
          </w:tcPr>
          <w:p w14:paraId="43E124B1" w14:textId="396F8EB5"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(73)</w:t>
            </w:r>
          </w:p>
        </w:tc>
        <w:tc>
          <w:tcPr>
            <w:tcW w:w="723" w:type="pct"/>
            <w:tcBorders>
              <w:top w:val="nil"/>
              <w:left w:val="nil"/>
              <w:bottom w:val="nil"/>
              <w:right w:val="nil"/>
            </w:tcBorders>
            <w:shd w:val="clear" w:color="auto" w:fill="auto"/>
            <w:vAlign w:val="bottom"/>
          </w:tcPr>
          <w:p w14:paraId="2F496D53" w14:textId="7D8B3136"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(631)</w:t>
            </w:r>
          </w:p>
        </w:tc>
        <w:tc>
          <w:tcPr>
            <w:tcW w:w="723" w:type="pct"/>
            <w:tcBorders>
              <w:top w:val="nil"/>
              <w:left w:val="nil"/>
              <w:bottom w:val="nil"/>
              <w:right w:val="nil"/>
            </w:tcBorders>
            <w:shd w:val="clear" w:color="auto" w:fill="auto"/>
            <w:vAlign w:val="bottom"/>
          </w:tcPr>
          <w:p w14:paraId="2EF3C685" w14:textId="5FEBF108"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(73)</w:t>
            </w:r>
          </w:p>
        </w:tc>
      </w:tr>
      <w:tr w:rsidR="00312C55" w:rsidRPr="00827DC5" w14:paraId="38BF3F34" w14:textId="77777777" w:rsidTr="006A429E">
        <w:trPr>
          <w:trHeight w:val="293"/>
        </w:trPr>
        <w:tc>
          <w:tcPr>
            <w:tcW w:w="2108" w:type="pct"/>
            <w:vAlign w:val="bottom"/>
          </w:tcPr>
          <w:p w14:paraId="62E41DDA"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3" w:name="_Toc4058091"/>
            <w:r w:rsidRPr="00827DC5">
              <w:rPr>
                <w:rFonts w:ascii="Arial" w:eastAsia="Times New Roman" w:hAnsi="Arial" w:cs="Arial"/>
                <w:sz w:val="20"/>
                <w:szCs w:val="20"/>
                <w:lang w:val="en-GB"/>
              </w:rPr>
              <w:t>Impairment losses on deposits with other banks</w:t>
            </w:r>
            <w:bookmarkEnd w:id="303"/>
          </w:p>
        </w:tc>
        <w:tc>
          <w:tcPr>
            <w:tcW w:w="723" w:type="pct"/>
            <w:tcBorders>
              <w:top w:val="nil"/>
              <w:left w:val="nil"/>
              <w:bottom w:val="nil"/>
              <w:right w:val="nil"/>
            </w:tcBorders>
            <w:shd w:val="clear" w:color="auto" w:fill="auto"/>
            <w:vAlign w:val="bottom"/>
          </w:tcPr>
          <w:p w14:paraId="645A0D82" w14:textId="07C284E2"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2</w:t>
            </w:r>
            <w:r>
              <w:rPr>
                <w:rFonts w:ascii="Arial" w:hAnsi="Arial" w:cs="Arial"/>
                <w:sz w:val="20"/>
                <w:szCs w:val="20"/>
              </w:rPr>
              <w:t>5</w:t>
            </w:r>
            <w:r w:rsidRPr="00C87657">
              <w:rPr>
                <w:rFonts w:ascii="Arial" w:hAnsi="Arial" w:cs="Arial"/>
                <w:sz w:val="20"/>
                <w:szCs w:val="20"/>
              </w:rPr>
              <w:t xml:space="preserve"> </w:t>
            </w:r>
          </w:p>
        </w:tc>
        <w:tc>
          <w:tcPr>
            <w:tcW w:w="723" w:type="pct"/>
            <w:tcBorders>
              <w:top w:val="nil"/>
              <w:left w:val="nil"/>
              <w:bottom w:val="nil"/>
              <w:right w:val="nil"/>
            </w:tcBorders>
            <w:shd w:val="clear" w:color="auto" w:fill="auto"/>
            <w:vAlign w:val="bottom"/>
          </w:tcPr>
          <w:p w14:paraId="6DC521D8" w14:textId="4C707E62"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 </w:t>
            </w:r>
          </w:p>
        </w:tc>
        <w:tc>
          <w:tcPr>
            <w:tcW w:w="723" w:type="pct"/>
            <w:tcBorders>
              <w:top w:val="nil"/>
              <w:left w:val="nil"/>
              <w:bottom w:val="nil"/>
              <w:right w:val="nil"/>
            </w:tcBorders>
            <w:shd w:val="clear" w:color="auto" w:fill="auto"/>
            <w:vAlign w:val="bottom"/>
          </w:tcPr>
          <w:p w14:paraId="3EB051B5" w14:textId="798AA907"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25 </w:t>
            </w:r>
          </w:p>
        </w:tc>
        <w:tc>
          <w:tcPr>
            <w:tcW w:w="723" w:type="pct"/>
            <w:tcBorders>
              <w:top w:val="nil"/>
              <w:left w:val="nil"/>
              <w:bottom w:val="nil"/>
              <w:right w:val="nil"/>
            </w:tcBorders>
            <w:shd w:val="clear" w:color="auto" w:fill="auto"/>
            <w:vAlign w:val="bottom"/>
          </w:tcPr>
          <w:p w14:paraId="0D3B5883" w14:textId="57836BAD"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    </w:t>
            </w:r>
          </w:p>
        </w:tc>
      </w:tr>
      <w:tr w:rsidR="00312C55" w:rsidRPr="00827DC5" w14:paraId="0D95C808" w14:textId="77777777" w:rsidTr="006A429E">
        <w:trPr>
          <w:trHeight w:val="304"/>
        </w:trPr>
        <w:tc>
          <w:tcPr>
            <w:tcW w:w="2108" w:type="pct"/>
            <w:vAlign w:val="bottom"/>
          </w:tcPr>
          <w:p w14:paraId="1BE88EC7"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4" w:name="_Toc4058096"/>
            <w:r w:rsidRPr="00827DC5">
              <w:rPr>
                <w:rFonts w:ascii="Arial" w:eastAsia="Times New Roman" w:hAnsi="Arial" w:cs="Arial"/>
                <w:sz w:val="20"/>
                <w:szCs w:val="20"/>
                <w:lang w:val="en-GB"/>
              </w:rPr>
              <w:t xml:space="preserve">Impairment losses on loans to financial </w:t>
            </w:r>
          </w:p>
          <w:p w14:paraId="43BA1673"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304"/>
          </w:p>
        </w:tc>
        <w:tc>
          <w:tcPr>
            <w:tcW w:w="723" w:type="pct"/>
            <w:tcBorders>
              <w:top w:val="nil"/>
              <w:left w:val="nil"/>
              <w:bottom w:val="nil"/>
              <w:right w:val="nil"/>
            </w:tcBorders>
            <w:shd w:val="clear" w:color="auto" w:fill="auto"/>
            <w:vAlign w:val="bottom"/>
          </w:tcPr>
          <w:p w14:paraId="54FC0F6B" w14:textId="12AD5CDB"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(170)</w:t>
            </w:r>
          </w:p>
        </w:tc>
        <w:tc>
          <w:tcPr>
            <w:tcW w:w="723" w:type="pct"/>
            <w:tcBorders>
              <w:top w:val="nil"/>
              <w:left w:val="nil"/>
              <w:bottom w:val="nil"/>
              <w:right w:val="nil"/>
            </w:tcBorders>
            <w:shd w:val="clear" w:color="auto" w:fill="auto"/>
            <w:vAlign w:val="bottom"/>
          </w:tcPr>
          <w:p w14:paraId="64E86D50" w14:textId="1FCFFC93"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(147)</w:t>
            </w:r>
          </w:p>
        </w:tc>
        <w:tc>
          <w:tcPr>
            <w:tcW w:w="723" w:type="pct"/>
            <w:tcBorders>
              <w:top w:val="nil"/>
              <w:left w:val="nil"/>
              <w:bottom w:val="nil"/>
              <w:right w:val="nil"/>
            </w:tcBorders>
            <w:shd w:val="clear" w:color="auto" w:fill="auto"/>
            <w:vAlign w:val="bottom"/>
          </w:tcPr>
          <w:p w14:paraId="43B6700D" w14:textId="67C6A8AF"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(170)</w:t>
            </w:r>
          </w:p>
        </w:tc>
        <w:tc>
          <w:tcPr>
            <w:tcW w:w="723" w:type="pct"/>
            <w:tcBorders>
              <w:top w:val="nil"/>
              <w:left w:val="nil"/>
              <w:bottom w:val="nil"/>
              <w:right w:val="nil"/>
            </w:tcBorders>
            <w:shd w:val="clear" w:color="auto" w:fill="auto"/>
            <w:vAlign w:val="bottom"/>
          </w:tcPr>
          <w:p w14:paraId="48F58255" w14:textId="4B421D70"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(146)</w:t>
            </w:r>
          </w:p>
        </w:tc>
      </w:tr>
      <w:tr w:rsidR="00312C55" w:rsidRPr="00827DC5" w14:paraId="0388B96C" w14:textId="77777777" w:rsidTr="006A429E">
        <w:trPr>
          <w:trHeight w:val="586"/>
        </w:trPr>
        <w:tc>
          <w:tcPr>
            <w:tcW w:w="2108" w:type="pct"/>
            <w:vAlign w:val="bottom"/>
          </w:tcPr>
          <w:p w14:paraId="46278384"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5" w:name="_Toc4058101"/>
            <w:r w:rsidRPr="00827DC5">
              <w:rPr>
                <w:rFonts w:ascii="Arial" w:eastAsia="Times New Roman" w:hAnsi="Arial" w:cs="Arial"/>
                <w:sz w:val="20"/>
                <w:szCs w:val="20"/>
                <w:lang w:val="en-GB"/>
              </w:rPr>
              <w:t xml:space="preserve">Impairment losses on loans to other </w:t>
            </w:r>
          </w:p>
          <w:p w14:paraId="74ED4A06"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customers and interest</w:t>
            </w:r>
            <w:bookmarkEnd w:id="305"/>
          </w:p>
        </w:tc>
        <w:tc>
          <w:tcPr>
            <w:tcW w:w="723" w:type="pct"/>
            <w:tcBorders>
              <w:top w:val="nil"/>
              <w:left w:val="nil"/>
              <w:bottom w:val="nil"/>
              <w:right w:val="nil"/>
            </w:tcBorders>
            <w:shd w:val="clear" w:color="auto" w:fill="auto"/>
            <w:vAlign w:val="bottom"/>
          </w:tcPr>
          <w:p w14:paraId="4E3DB7AC" w14:textId="423D9E51"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(7</w:t>
            </w:r>
            <w:r>
              <w:rPr>
                <w:rFonts w:ascii="Arial" w:hAnsi="Arial" w:cs="Arial"/>
                <w:sz w:val="20"/>
                <w:szCs w:val="20"/>
              </w:rPr>
              <w:t>,</w:t>
            </w:r>
            <w:r w:rsidRPr="00C87657">
              <w:rPr>
                <w:rFonts w:ascii="Arial" w:hAnsi="Arial" w:cs="Arial"/>
                <w:sz w:val="20"/>
                <w:szCs w:val="20"/>
              </w:rPr>
              <w:t>945)</w:t>
            </w:r>
          </w:p>
        </w:tc>
        <w:tc>
          <w:tcPr>
            <w:tcW w:w="723" w:type="pct"/>
            <w:tcBorders>
              <w:top w:val="nil"/>
              <w:left w:val="nil"/>
              <w:bottom w:val="nil"/>
              <w:right w:val="nil"/>
            </w:tcBorders>
            <w:shd w:val="clear" w:color="auto" w:fill="auto"/>
            <w:vAlign w:val="bottom"/>
          </w:tcPr>
          <w:p w14:paraId="30BC261D" w14:textId="0AEB1770"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(16</w:t>
            </w:r>
            <w:r>
              <w:rPr>
                <w:rFonts w:ascii="Arial" w:hAnsi="Arial" w:cs="Arial"/>
                <w:sz w:val="20"/>
                <w:szCs w:val="20"/>
              </w:rPr>
              <w:t>,</w:t>
            </w:r>
            <w:r w:rsidRPr="00C87657">
              <w:rPr>
                <w:rFonts w:ascii="Arial" w:hAnsi="Arial" w:cs="Arial"/>
                <w:sz w:val="20"/>
                <w:szCs w:val="20"/>
              </w:rPr>
              <w:t>051)</w:t>
            </w:r>
          </w:p>
        </w:tc>
        <w:tc>
          <w:tcPr>
            <w:tcW w:w="723" w:type="pct"/>
            <w:tcBorders>
              <w:top w:val="nil"/>
              <w:left w:val="nil"/>
              <w:bottom w:val="nil"/>
              <w:right w:val="nil"/>
            </w:tcBorders>
            <w:shd w:val="clear" w:color="auto" w:fill="auto"/>
            <w:vAlign w:val="bottom"/>
          </w:tcPr>
          <w:p w14:paraId="3D0EFE34" w14:textId="7CA6A5AE"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(7</w:t>
            </w:r>
            <w:r w:rsidR="00AB70E8">
              <w:rPr>
                <w:rFonts w:ascii="Arial" w:hAnsi="Arial" w:cs="Arial"/>
                <w:sz w:val="20"/>
                <w:szCs w:val="20"/>
              </w:rPr>
              <w:t>,</w:t>
            </w:r>
            <w:r w:rsidRPr="003908B0">
              <w:rPr>
                <w:rFonts w:ascii="Arial" w:hAnsi="Arial" w:cs="Arial"/>
                <w:sz w:val="20"/>
                <w:szCs w:val="20"/>
              </w:rPr>
              <w:t>945)</w:t>
            </w:r>
          </w:p>
        </w:tc>
        <w:tc>
          <w:tcPr>
            <w:tcW w:w="723" w:type="pct"/>
            <w:tcBorders>
              <w:top w:val="nil"/>
              <w:left w:val="nil"/>
              <w:bottom w:val="nil"/>
              <w:right w:val="nil"/>
            </w:tcBorders>
            <w:shd w:val="clear" w:color="auto" w:fill="auto"/>
            <w:vAlign w:val="bottom"/>
          </w:tcPr>
          <w:p w14:paraId="033AD84D" w14:textId="4827D87A"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(16</w:t>
            </w:r>
            <w:r w:rsidR="00AB70E8">
              <w:rPr>
                <w:rFonts w:ascii="Arial" w:hAnsi="Arial" w:cs="Arial"/>
                <w:sz w:val="20"/>
                <w:szCs w:val="20"/>
              </w:rPr>
              <w:t>,</w:t>
            </w:r>
            <w:r w:rsidRPr="003908B0">
              <w:rPr>
                <w:rFonts w:ascii="Arial" w:hAnsi="Arial" w:cs="Arial"/>
                <w:sz w:val="20"/>
                <w:szCs w:val="20"/>
              </w:rPr>
              <w:t>051)</w:t>
            </w:r>
          </w:p>
        </w:tc>
      </w:tr>
      <w:tr w:rsidR="00312C55" w:rsidRPr="00827DC5" w14:paraId="524060E7" w14:textId="77777777" w:rsidTr="006A429E">
        <w:trPr>
          <w:trHeight w:val="305"/>
        </w:trPr>
        <w:tc>
          <w:tcPr>
            <w:tcW w:w="2108" w:type="pct"/>
            <w:vAlign w:val="bottom"/>
          </w:tcPr>
          <w:p w14:paraId="2F3E2799"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6" w:name="_Toc4058106"/>
            <w:r w:rsidRPr="00827DC5">
              <w:rPr>
                <w:rFonts w:ascii="Arial" w:eastAsia="Times New Roman" w:hAnsi="Arial" w:cs="Arial"/>
                <w:sz w:val="20"/>
                <w:szCs w:val="20"/>
                <w:lang w:val="en-GB"/>
              </w:rPr>
              <w:t xml:space="preserve">Modification (gain)/loss – financial </w:t>
            </w:r>
          </w:p>
          <w:p w14:paraId="7E81EE5D"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institutions</w:t>
            </w:r>
            <w:bookmarkEnd w:id="306"/>
          </w:p>
        </w:tc>
        <w:tc>
          <w:tcPr>
            <w:tcW w:w="723" w:type="pct"/>
            <w:tcBorders>
              <w:top w:val="nil"/>
              <w:left w:val="nil"/>
              <w:bottom w:val="nil"/>
              <w:right w:val="nil"/>
            </w:tcBorders>
            <w:shd w:val="clear" w:color="auto" w:fill="auto"/>
            <w:vAlign w:val="bottom"/>
          </w:tcPr>
          <w:p w14:paraId="59A255EA" w14:textId="7BDF3800"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(117)</w:t>
            </w:r>
          </w:p>
        </w:tc>
        <w:tc>
          <w:tcPr>
            <w:tcW w:w="723" w:type="pct"/>
            <w:tcBorders>
              <w:top w:val="nil"/>
              <w:left w:val="nil"/>
              <w:bottom w:val="nil"/>
              <w:right w:val="nil"/>
            </w:tcBorders>
            <w:shd w:val="clear" w:color="auto" w:fill="auto"/>
            <w:vAlign w:val="bottom"/>
          </w:tcPr>
          <w:p w14:paraId="43C6D86F" w14:textId="3D7444DF"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(44)</w:t>
            </w:r>
          </w:p>
        </w:tc>
        <w:tc>
          <w:tcPr>
            <w:tcW w:w="723" w:type="pct"/>
            <w:tcBorders>
              <w:top w:val="nil"/>
              <w:left w:val="nil"/>
              <w:bottom w:val="nil"/>
              <w:right w:val="nil"/>
            </w:tcBorders>
            <w:shd w:val="clear" w:color="auto" w:fill="auto"/>
            <w:vAlign w:val="bottom"/>
          </w:tcPr>
          <w:p w14:paraId="3E69FFC7" w14:textId="5D4D0A25"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(117)</w:t>
            </w:r>
          </w:p>
        </w:tc>
        <w:tc>
          <w:tcPr>
            <w:tcW w:w="723" w:type="pct"/>
            <w:tcBorders>
              <w:top w:val="nil"/>
              <w:left w:val="nil"/>
              <w:bottom w:val="nil"/>
              <w:right w:val="nil"/>
            </w:tcBorders>
            <w:shd w:val="clear" w:color="auto" w:fill="auto"/>
            <w:vAlign w:val="bottom"/>
          </w:tcPr>
          <w:p w14:paraId="03864CE3" w14:textId="6F8B0D32"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(44)</w:t>
            </w:r>
          </w:p>
        </w:tc>
      </w:tr>
      <w:tr w:rsidR="00312C55" w:rsidRPr="00827DC5" w14:paraId="4D89E580" w14:textId="77777777" w:rsidTr="006A429E">
        <w:trPr>
          <w:trHeight w:val="78"/>
        </w:trPr>
        <w:tc>
          <w:tcPr>
            <w:tcW w:w="2108" w:type="pct"/>
            <w:vAlign w:val="bottom"/>
          </w:tcPr>
          <w:p w14:paraId="0AD25FDA"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7" w:name="_Toc4058111"/>
            <w:r w:rsidRPr="00827DC5">
              <w:rPr>
                <w:rFonts w:ascii="Arial" w:eastAsia="Times New Roman" w:hAnsi="Arial" w:cs="Arial"/>
                <w:sz w:val="20"/>
                <w:szCs w:val="20"/>
                <w:lang w:val="en-GB"/>
              </w:rPr>
              <w:t>Modification (gain)/loss – other customers</w:t>
            </w:r>
            <w:bookmarkEnd w:id="307"/>
          </w:p>
        </w:tc>
        <w:tc>
          <w:tcPr>
            <w:tcW w:w="723" w:type="pct"/>
            <w:tcBorders>
              <w:top w:val="nil"/>
              <w:left w:val="nil"/>
              <w:bottom w:val="nil"/>
              <w:right w:val="nil"/>
            </w:tcBorders>
            <w:shd w:val="clear" w:color="auto" w:fill="auto"/>
            <w:vAlign w:val="bottom"/>
          </w:tcPr>
          <w:p w14:paraId="43B3F12E" w14:textId="3082F601"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708 </w:t>
            </w:r>
          </w:p>
        </w:tc>
        <w:tc>
          <w:tcPr>
            <w:tcW w:w="723" w:type="pct"/>
            <w:tcBorders>
              <w:top w:val="nil"/>
              <w:left w:val="nil"/>
              <w:bottom w:val="nil"/>
              <w:right w:val="nil"/>
            </w:tcBorders>
            <w:shd w:val="clear" w:color="auto" w:fill="auto"/>
            <w:vAlign w:val="bottom"/>
          </w:tcPr>
          <w:p w14:paraId="69385A62" w14:textId="22EBFEF9"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3</w:t>
            </w:r>
            <w:r>
              <w:rPr>
                <w:rFonts w:ascii="Arial" w:hAnsi="Arial" w:cs="Arial"/>
                <w:sz w:val="20"/>
                <w:szCs w:val="20"/>
              </w:rPr>
              <w:t>,</w:t>
            </w:r>
            <w:r w:rsidRPr="00C87657">
              <w:rPr>
                <w:rFonts w:ascii="Arial" w:hAnsi="Arial" w:cs="Arial"/>
                <w:sz w:val="20"/>
                <w:szCs w:val="20"/>
              </w:rPr>
              <w:t xml:space="preserve">202 </w:t>
            </w:r>
          </w:p>
        </w:tc>
        <w:tc>
          <w:tcPr>
            <w:tcW w:w="723" w:type="pct"/>
            <w:tcBorders>
              <w:top w:val="nil"/>
              <w:left w:val="nil"/>
              <w:bottom w:val="nil"/>
              <w:right w:val="nil"/>
            </w:tcBorders>
            <w:shd w:val="clear" w:color="auto" w:fill="auto"/>
            <w:vAlign w:val="bottom"/>
          </w:tcPr>
          <w:p w14:paraId="31F0584A" w14:textId="44863C9D"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708 </w:t>
            </w:r>
          </w:p>
        </w:tc>
        <w:tc>
          <w:tcPr>
            <w:tcW w:w="723" w:type="pct"/>
            <w:tcBorders>
              <w:top w:val="nil"/>
              <w:left w:val="nil"/>
              <w:bottom w:val="nil"/>
              <w:right w:val="nil"/>
            </w:tcBorders>
            <w:shd w:val="clear" w:color="auto" w:fill="auto"/>
            <w:vAlign w:val="bottom"/>
          </w:tcPr>
          <w:p w14:paraId="6C77DDEE" w14:textId="4E8DC44C"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3</w:t>
            </w:r>
            <w:r w:rsidR="00AB70E8">
              <w:rPr>
                <w:rFonts w:ascii="Arial" w:hAnsi="Arial" w:cs="Arial"/>
                <w:sz w:val="20"/>
                <w:szCs w:val="20"/>
              </w:rPr>
              <w:t>,</w:t>
            </w:r>
            <w:r w:rsidRPr="003908B0">
              <w:rPr>
                <w:rFonts w:ascii="Arial" w:hAnsi="Arial" w:cs="Arial"/>
                <w:sz w:val="20"/>
                <w:szCs w:val="20"/>
              </w:rPr>
              <w:t xml:space="preserve">202 </w:t>
            </w:r>
          </w:p>
        </w:tc>
      </w:tr>
      <w:tr w:rsidR="00312C55" w:rsidRPr="00827DC5" w14:paraId="63097631" w14:textId="77777777" w:rsidTr="006A429E">
        <w:trPr>
          <w:trHeight w:val="586"/>
        </w:trPr>
        <w:tc>
          <w:tcPr>
            <w:tcW w:w="2108" w:type="pct"/>
            <w:vAlign w:val="bottom"/>
          </w:tcPr>
          <w:p w14:paraId="3E364B06"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8" w:name="_Toc4058116"/>
            <w:r w:rsidRPr="00827DC5">
              <w:rPr>
                <w:rFonts w:ascii="Arial" w:eastAsia="Times New Roman" w:hAnsi="Arial" w:cs="Arial"/>
                <w:sz w:val="20"/>
                <w:szCs w:val="20"/>
                <w:lang w:val="en-GB"/>
              </w:rPr>
              <w:t xml:space="preserve">POCI assets – fair value adjustment at </w:t>
            </w:r>
          </w:p>
          <w:p w14:paraId="43E8F1C2"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initial recognition</w:t>
            </w:r>
            <w:bookmarkEnd w:id="308"/>
          </w:p>
        </w:tc>
        <w:tc>
          <w:tcPr>
            <w:tcW w:w="723" w:type="pct"/>
            <w:tcBorders>
              <w:top w:val="nil"/>
              <w:left w:val="nil"/>
              <w:bottom w:val="nil"/>
              <w:right w:val="nil"/>
            </w:tcBorders>
            <w:shd w:val="clear" w:color="auto" w:fill="auto"/>
            <w:vAlign w:val="bottom"/>
          </w:tcPr>
          <w:p w14:paraId="5A8F6B61" w14:textId="1219966E"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4</w:t>
            </w:r>
            <w:r>
              <w:rPr>
                <w:rFonts w:ascii="Arial" w:hAnsi="Arial" w:cs="Arial"/>
                <w:sz w:val="20"/>
                <w:szCs w:val="20"/>
              </w:rPr>
              <w:t>,</w:t>
            </w:r>
            <w:r w:rsidRPr="00C87657">
              <w:rPr>
                <w:rFonts w:ascii="Arial" w:hAnsi="Arial" w:cs="Arial"/>
                <w:sz w:val="20"/>
                <w:szCs w:val="20"/>
              </w:rPr>
              <w:t xml:space="preserve">530 </w:t>
            </w:r>
          </w:p>
        </w:tc>
        <w:tc>
          <w:tcPr>
            <w:tcW w:w="723" w:type="pct"/>
            <w:tcBorders>
              <w:top w:val="nil"/>
              <w:left w:val="nil"/>
              <w:bottom w:val="nil"/>
              <w:right w:val="nil"/>
            </w:tcBorders>
            <w:shd w:val="clear" w:color="auto" w:fill="auto"/>
            <w:vAlign w:val="bottom"/>
          </w:tcPr>
          <w:p w14:paraId="4B174227" w14:textId="4C6CC008"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1</w:t>
            </w:r>
            <w:r>
              <w:rPr>
                <w:rFonts w:ascii="Arial" w:hAnsi="Arial" w:cs="Arial"/>
                <w:sz w:val="20"/>
                <w:szCs w:val="20"/>
              </w:rPr>
              <w:t>,</w:t>
            </w:r>
            <w:r w:rsidRPr="00C87657">
              <w:rPr>
                <w:rFonts w:ascii="Arial" w:hAnsi="Arial" w:cs="Arial"/>
                <w:sz w:val="20"/>
                <w:szCs w:val="20"/>
              </w:rPr>
              <w:t xml:space="preserve">730 </w:t>
            </w:r>
          </w:p>
        </w:tc>
        <w:tc>
          <w:tcPr>
            <w:tcW w:w="723" w:type="pct"/>
            <w:tcBorders>
              <w:top w:val="nil"/>
              <w:left w:val="nil"/>
              <w:bottom w:val="nil"/>
              <w:right w:val="nil"/>
            </w:tcBorders>
            <w:shd w:val="clear" w:color="auto" w:fill="auto"/>
            <w:vAlign w:val="bottom"/>
          </w:tcPr>
          <w:p w14:paraId="5651AACF" w14:textId="6BD75DC1"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4</w:t>
            </w:r>
            <w:r w:rsidR="00AB70E8">
              <w:rPr>
                <w:rFonts w:ascii="Arial" w:hAnsi="Arial" w:cs="Arial"/>
                <w:sz w:val="20"/>
                <w:szCs w:val="20"/>
              </w:rPr>
              <w:t>,</w:t>
            </w:r>
            <w:r w:rsidRPr="003908B0">
              <w:rPr>
                <w:rFonts w:ascii="Arial" w:hAnsi="Arial" w:cs="Arial"/>
                <w:sz w:val="20"/>
                <w:szCs w:val="20"/>
              </w:rPr>
              <w:t xml:space="preserve">530 </w:t>
            </w:r>
          </w:p>
        </w:tc>
        <w:tc>
          <w:tcPr>
            <w:tcW w:w="723" w:type="pct"/>
            <w:tcBorders>
              <w:top w:val="nil"/>
              <w:left w:val="nil"/>
              <w:bottom w:val="nil"/>
              <w:right w:val="nil"/>
            </w:tcBorders>
            <w:shd w:val="clear" w:color="auto" w:fill="auto"/>
            <w:vAlign w:val="bottom"/>
          </w:tcPr>
          <w:p w14:paraId="16129C78" w14:textId="21899D18"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1</w:t>
            </w:r>
            <w:r w:rsidR="00AB70E8">
              <w:rPr>
                <w:rFonts w:ascii="Arial" w:hAnsi="Arial" w:cs="Arial"/>
                <w:sz w:val="20"/>
                <w:szCs w:val="20"/>
              </w:rPr>
              <w:t>,</w:t>
            </w:r>
            <w:r w:rsidRPr="003908B0">
              <w:rPr>
                <w:rFonts w:ascii="Arial" w:hAnsi="Arial" w:cs="Arial"/>
                <w:sz w:val="20"/>
                <w:szCs w:val="20"/>
              </w:rPr>
              <w:t xml:space="preserve">730 </w:t>
            </w:r>
          </w:p>
        </w:tc>
      </w:tr>
      <w:tr w:rsidR="00312C55" w:rsidRPr="00827DC5" w14:paraId="28B9951F" w14:textId="77777777" w:rsidTr="006A429E">
        <w:trPr>
          <w:trHeight w:val="586"/>
        </w:trPr>
        <w:tc>
          <w:tcPr>
            <w:tcW w:w="2108" w:type="pct"/>
            <w:vAlign w:val="bottom"/>
          </w:tcPr>
          <w:p w14:paraId="7D082464"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09" w:name="_Toc4058121"/>
            <w:r w:rsidRPr="00827DC5">
              <w:rPr>
                <w:rFonts w:ascii="Arial" w:eastAsia="Times New Roman" w:hAnsi="Arial" w:cs="Arial"/>
                <w:sz w:val="20"/>
                <w:szCs w:val="20"/>
                <w:lang w:val="en-GB"/>
              </w:rPr>
              <w:t>Impairment of financial assets at fair value through other comprehensive income</w:t>
            </w:r>
            <w:bookmarkEnd w:id="309"/>
          </w:p>
        </w:tc>
        <w:tc>
          <w:tcPr>
            <w:tcW w:w="723" w:type="pct"/>
            <w:tcBorders>
              <w:top w:val="nil"/>
              <w:left w:val="nil"/>
              <w:bottom w:val="nil"/>
              <w:right w:val="nil"/>
            </w:tcBorders>
            <w:shd w:val="clear" w:color="auto" w:fill="auto"/>
            <w:vAlign w:val="bottom"/>
          </w:tcPr>
          <w:p w14:paraId="3C69146D" w14:textId="69C136A6"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(1</w:t>
            </w:r>
            <w:r>
              <w:rPr>
                <w:rFonts w:ascii="Arial" w:hAnsi="Arial" w:cs="Arial"/>
                <w:sz w:val="20"/>
                <w:szCs w:val="20"/>
              </w:rPr>
              <w:t>4</w:t>
            </w:r>
            <w:r w:rsidRPr="00C87657">
              <w:rPr>
                <w:rFonts w:ascii="Arial" w:hAnsi="Arial" w:cs="Arial"/>
                <w:sz w:val="20"/>
                <w:szCs w:val="20"/>
              </w:rPr>
              <w:t>)</w:t>
            </w:r>
          </w:p>
        </w:tc>
        <w:tc>
          <w:tcPr>
            <w:tcW w:w="723" w:type="pct"/>
            <w:tcBorders>
              <w:top w:val="nil"/>
              <w:left w:val="nil"/>
              <w:bottom w:val="nil"/>
              <w:right w:val="nil"/>
            </w:tcBorders>
            <w:shd w:val="clear" w:color="auto" w:fill="auto"/>
            <w:vAlign w:val="bottom"/>
          </w:tcPr>
          <w:p w14:paraId="26417C6E" w14:textId="345A8075"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45 </w:t>
            </w:r>
          </w:p>
        </w:tc>
        <w:tc>
          <w:tcPr>
            <w:tcW w:w="723" w:type="pct"/>
            <w:tcBorders>
              <w:top w:val="nil"/>
              <w:left w:val="nil"/>
              <w:bottom w:val="nil"/>
              <w:right w:val="nil"/>
            </w:tcBorders>
            <w:shd w:val="clear" w:color="auto" w:fill="auto"/>
            <w:vAlign w:val="bottom"/>
          </w:tcPr>
          <w:p w14:paraId="394F51D7" w14:textId="50358879"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(14)</w:t>
            </w:r>
          </w:p>
        </w:tc>
        <w:tc>
          <w:tcPr>
            <w:tcW w:w="723" w:type="pct"/>
            <w:tcBorders>
              <w:top w:val="nil"/>
              <w:left w:val="nil"/>
              <w:bottom w:val="nil"/>
              <w:right w:val="nil"/>
            </w:tcBorders>
            <w:shd w:val="clear" w:color="auto" w:fill="auto"/>
            <w:vAlign w:val="bottom"/>
          </w:tcPr>
          <w:p w14:paraId="330382B1" w14:textId="30C161D9"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42 </w:t>
            </w:r>
          </w:p>
        </w:tc>
      </w:tr>
      <w:tr w:rsidR="00312C55" w:rsidRPr="00827DC5" w14:paraId="080EB753" w14:textId="77777777" w:rsidTr="006A429E">
        <w:trPr>
          <w:trHeight w:val="378"/>
        </w:trPr>
        <w:tc>
          <w:tcPr>
            <w:tcW w:w="2108" w:type="pct"/>
            <w:vAlign w:val="bottom"/>
          </w:tcPr>
          <w:p w14:paraId="729A9169"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10" w:name="_Toc4058126"/>
            <w:r w:rsidRPr="00827DC5">
              <w:rPr>
                <w:rFonts w:ascii="Arial" w:eastAsia="Times New Roman" w:hAnsi="Arial" w:cs="Arial"/>
                <w:sz w:val="20"/>
                <w:szCs w:val="20"/>
                <w:lang w:val="en-GB"/>
              </w:rPr>
              <w:t>Impairment losses on other assets</w:t>
            </w:r>
            <w:bookmarkEnd w:id="310"/>
          </w:p>
        </w:tc>
        <w:tc>
          <w:tcPr>
            <w:tcW w:w="723" w:type="pct"/>
            <w:tcBorders>
              <w:top w:val="nil"/>
              <w:left w:val="nil"/>
              <w:bottom w:val="nil"/>
              <w:right w:val="nil"/>
            </w:tcBorders>
            <w:shd w:val="clear" w:color="auto" w:fill="auto"/>
            <w:vAlign w:val="bottom"/>
          </w:tcPr>
          <w:p w14:paraId="2EC97077" w14:textId="0EFECF8A"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(25</w:t>
            </w:r>
            <w:r>
              <w:rPr>
                <w:rFonts w:ascii="Arial" w:hAnsi="Arial" w:cs="Arial"/>
                <w:sz w:val="20"/>
                <w:szCs w:val="20"/>
              </w:rPr>
              <w:t>4</w:t>
            </w:r>
            <w:r w:rsidRPr="00C87657">
              <w:rPr>
                <w:rFonts w:ascii="Arial" w:hAnsi="Arial" w:cs="Arial"/>
                <w:sz w:val="20"/>
                <w:szCs w:val="20"/>
              </w:rPr>
              <w:t>)</w:t>
            </w:r>
          </w:p>
        </w:tc>
        <w:tc>
          <w:tcPr>
            <w:tcW w:w="723" w:type="pct"/>
            <w:tcBorders>
              <w:top w:val="nil"/>
              <w:left w:val="nil"/>
              <w:bottom w:val="nil"/>
              <w:right w:val="nil"/>
            </w:tcBorders>
            <w:shd w:val="clear" w:color="auto" w:fill="auto"/>
            <w:vAlign w:val="bottom"/>
          </w:tcPr>
          <w:p w14:paraId="00EC60DF" w14:textId="606C9C1A"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280 </w:t>
            </w:r>
          </w:p>
        </w:tc>
        <w:tc>
          <w:tcPr>
            <w:tcW w:w="723" w:type="pct"/>
            <w:tcBorders>
              <w:top w:val="nil"/>
              <w:left w:val="nil"/>
              <w:bottom w:val="nil"/>
              <w:right w:val="nil"/>
            </w:tcBorders>
            <w:shd w:val="clear" w:color="auto" w:fill="auto"/>
            <w:vAlign w:val="bottom"/>
          </w:tcPr>
          <w:p w14:paraId="074D041C" w14:textId="05D39E26"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(257)</w:t>
            </w:r>
          </w:p>
        </w:tc>
        <w:tc>
          <w:tcPr>
            <w:tcW w:w="723" w:type="pct"/>
            <w:tcBorders>
              <w:top w:val="nil"/>
              <w:left w:val="nil"/>
              <w:bottom w:val="nil"/>
              <w:right w:val="nil"/>
            </w:tcBorders>
            <w:shd w:val="clear" w:color="auto" w:fill="auto"/>
            <w:vAlign w:val="bottom"/>
          </w:tcPr>
          <w:p w14:paraId="30A36963" w14:textId="2266C2E4"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276 </w:t>
            </w:r>
          </w:p>
        </w:tc>
      </w:tr>
      <w:tr w:rsidR="00312C55" w:rsidRPr="00827DC5" w14:paraId="4727AB7B" w14:textId="77777777" w:rsidTr="006A429E">
        <w:trPr>
          <w:trHeight w:val="229"/>
        </w:trPr>
        <w:tc>
          <w:tcPr>
            <w:tcW w:w="2108" w:type="pct"/>
            <w:vAlign w:val="bottom"/>
          </w:tcPr>
          <w:p w14:paraId="379B9766"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11" w:name="_Toc4058131"/>
            <w:r w:rsidRPr="00827DC5">
              <w:rPr>
                <w:rFonts w:ascii="Arial" w:eastAsia="Times New Roman" w:hAnsi="Arial" w:cs="Arial"/>
                <w:sz w:val="20"/>
                <w:szCs w:val="20"/>
                <w:lang w:val="en-GB"/>
              </w:rPr>
              <w:t>Provisions for commitments</w:t>
            </w:r>
            <w:bookmarkEnd w:id="311"/>
          </w:p>
        </w:tc>
        <w:tc>
          <w:tcPr>
            <w:tcW w:w="723" w:type="pct"/>
            <w:tcBorders>
              <w:top w:val="nil"/>
              <w:left w:val="nil"/>
              <w:right w:val="nil"/>
            </w:tcBorders>
            <w:shd w:val="clear" w:color="auto" w:fill="auto"/>
            <w:vAlign w:val="bottom"/>
          </w:tcPr>
          <w:p w14:paraId="670BF4A3" w14:textId="41AD6969"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38 </w:t>
            </w:r>
          </w:p>
        </w:tc>
        <w:tc>
          <w:tcPr>
            <w:tcW w:w="723" w:type="pct"/>
            <w:tcBorders>
              <w:top w:val="nil"/>
              <w:left w:val="nil"/>
              <w:right w:val="nil"/>
            </w:tcBorders>
            <w:shd w:val="clear" w:color="auto" w:fill="auto"/>
            <w:vAlign w:val="bottom"/>
          </w:tcPr>
          <w:p w14:paraId="50B50BCC" w14:textId="13256AEB"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C87657">
              <w:rPr>
                <w:rFonts w:ascii="Arial" w:hAnsi="Arial" w:cs="Arial"/>
                <w:sz w:val="20"/>
                <w:szCs w:val="20"/>
              </w:rPr>
              <w:t xml:space="preserve"> (2</w:t>
            </w:r>
            <w:r>
              <w:rPr>
                <w:rFonts w:ascii="Arial" w:hAnsi="Arial" w:cs="Arial"/>
                <w:sz w:val="20"/>
                <w:szCs w:val="20"/>
              </w:rPr>
              <w:t>,</w:t>
            </w:r>
            <w:r w:rsidRPr="00C87657">
              <w:rPr>
                <w:rFonts w:ascii="Arial" w:hAnsi="Arial" w:cs="Arial"/>
                <w:sz w:val="20"/>
                <w:szCs w:val="20"/>
              </w:rPr>
              <w:t>703)</w:t>
            </w:r>
          </w:p>
        </w:tc>
        <w:tc>
          <w:tcPr>
            <w:tcW w:w="723" w:type="pct"/>
            <w:tcBorders>
              <w:top w:val="nil"/>
              <w:left w:val="nil"/>
              <w:right w:val="nil"/>
            </w:tcBorders>
            <w:shd w:val="clear" w:color="auto" w:fill="auto"/>
            <w:vAlign w:val="bottom"/>
          </w:tcPr>
          <w:p w14:paraId="4C92713E" w14:textId="5B4F6950"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38 </w:t>
            </w:r>
          </w:p>
        </w:tc>
        <w:tc>
          <w:tcPr>
            <w:tcW w:w="723" w:type="pct"/>
            <w:tcBorders>
              <w:top w:val="nil"/>
              <w:left w:val="nil"/>
              <w:right w:val="nil"/>
            </w:tcBorders>
            <w:shd w:val="clear" w:color="auto" w:fill="auto"/>
            <w:vAlign w:val="bottom"/>
          </w:tcPr>
          <w:p w14:paraId="290F3316" w14:textId="6FB568DF" w:rsidR="00312C55" w:rsidRPr="00827DC5" w:rsidRDefault="00312C55" w:rsidP="00312C55">
            <w:pPr>
              <w:tabs>
                <w:tab w:val="right" w:pos="1202"/>
              </w:tabs>
              <w:spacing w:after="0" w:line="301" w:lineRule="exact"/>
              <w:jc w:val="right"/>
              <w:outlineLvl w:val="0"/>
              <w:rPr>
                <w:rFonts w:ascii="Arial" w:eastAsia="Times New Roman" w:hAnsi="Arial" w:cs="Arial"/>
                <w:sz w:val="20"/>
                <w:szCs w:val="20"/>
              </w:rPr>
            </w:pPr>
            <w:r w:rsidRPr="003908B0">
              <w:rPr>
                <w:rFonts w:ascii="Arial" w:hAnsi="Arial" w:cs="Arial"/>
                <w:sz w:val="20"/>
                <w:szCs w:val="20"/>
              </w:rPr>
              <w:t xml:space="preserve"> (2</w:t>
            </w:r>
            <w:r w:rsidR="00AB70E8">
              <w:rPr>
                <w:rFonts w:ascii="Arial" w:hAnsi="Arial" w:cs="Arial"/>
                <w:sz w:val="20"/>
                <w:szCs w:val="20"/>
              </w:rPr>
              <w:t>,</w:t>
            </w:r>
            <w:r w:rsidRPr="003908B0">
              <w:rPr>
                <w:rFonts w:ascii="Arial" w:hAnsi="Arial" w:cs="Arial"/>
                <w:sz w:val="20"/>
                <w:szCs w:val="20"/>
              </w:rPr>
              <w:t>703)</w:t>
            </w:r>
          </w:p>
        </w:tc>
      </w:tr>
      <w:tr w:rsidR="00312C55" w:rsidRPr="00827DC5" w14:paraId="3A565623" w14:textId="77777777" w:rsidTr="00FE1C47">
        <w:trPr>
          <w:trHeight w:val="229"/>
        </w:trPr>
        <w:tc>
          <w:tcPr>
            <w:tcW w:w="2108" w:type="pct"/>
            <w:vAlign w:val="bottom"/>
          </w:tcPr>
          <w:p w14:paraId="57EA7B61"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r w:rsidRPr="00827DC5">
              <w:rPr>
                <w:rFonts w:ascii="Arial" w:eastAsia="Times New Roman" w:hAnsi="Arial" w:cs="Arial"/>
                <w:sz w:val="20"/>
                <w:szCs w:val="20"/>
                <w:lang w:val="en-GB"/>
              </w:rPr>
              <w:t>Provision for guarantees</w:t>
            </w:r>
          </w:p>
        </w:tc>
        <w:tc>
          <w:tcPr>
            <w:tcW w:w="723" w:type="pct"/>
            <w:tcBorders>
              <w:top w:val="nil"/>
              <w:left w:val="nil"/>
              <w:bottom w:val="nil"/>
              <w:right w:val="nil"/>
            </w:tcBorders>
            <w:shd w:val="clear" w:color="auto" w:fill="auto"/>
            <w:vAlign w:val="bottom"/>
          </w:tcPr>
          <w:p w14:paraId="598C0F14" w14:textId="22C956ED"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(741)</w:t>
            </w:r>
          </w:p>
        </w:tc>
        <w:tc>
          <w:tcPr>
            <w:tcW w:w="723" w:type="pct"/>
            <w:tcBorders>
              <w:top w:val="nil"/>
              <w:left w:val="nil"/>
              <w:bottom w:val="nil"/>
              <w:right w:val="nil"/>
            </w:tcBorders>
            <w:shd w:val="clear" w:color="auto" w:fill="auto"/>
            <w:vAlign w:val="bottom"/>
          </w:tcPr>
          <w:p w14:paraId="6D2B601C" w14:textId="59913FDD"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C87657">
              <w:rPr>
                <w:rFonts w:ascii="Arial" w:hAnsi="Arial" w:cs="Arial"/>
                <w:sz w:val="20"/>
                <w:szCs w:val="20"/>
              </w:rPr>
              <w:t xml:space="preserve"> (3</w:t>
            </w:r>
            <w:r>
              <w:rPr>
                <w:rFonts w:ascii="Arial" w:hAnsi="Arial" w:cs="Arial"/>
                <w:sz w:val="20"/>
                <w:szCs w:val="20"/>
              </w:rPr>
              <w:t>,</w:t>
            </w:r>
            <w:r w:rsidRPr="00C87657">
              <w:rPr>
                <w:rFonts w:ascii="Arial" w:hAnsi="Arial" w:cs="Arial"/>
                <w:sz w:val="20"/>
                <w:szCs w:val="20"/>
              </w:rPr>
              <w:t>475)</w:t>
            </w:r>
          </w:p>
        </w:tc>
        <w:tc>
          <w:tcPr>
            <w:tcW w:w="723" w:type="pct"/>
            <w:tcBorders>
              <w:top w:val="nil"/>
              <w:left w:val="nil"/>
              <w:bottom w:val="nil"/>
              <w:right w:val="nil"/>
            </w:tcBorders>
            <w:shd w:val="clear" w:color="auto" w:fill="auto"/>
            <w:vAlign w:val="bottom"/>
          </w:tcPr>
          <w:p w14:paraId="3412F6F4" w14:textId="4BF45D4C"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(741)</w:t>
            </w:r>
          </w:p>
        </w:tc>
        <w:tc>
          <w:tcPr>
            <w:tcW w:w="723" w:type="pct"/>
            <w:tcBorders>
              <w:top w:val="nil"/>
              <w:left w:val="nil"/>
              <w:bottom w:val="nil"/>
              <w:right w:val="nil"/>
            </w:tcBorders>
            <w:shd w:val="clear" w:color="auto" w:fill="auto"/>
            <w:vAlign w:val="bottom"/>
          </w:tcPr>
          <w:p w14:paraId="5698ADF4" w14:textId="18DCC462"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lang w:val="en-GB"/>
              </w:rPr>
            </w:pPr>
            <w:r w:rsidRPr="003908B0">
              <w:rPr>
                <w:rFonts w:ascii="Arial" w:hAnsi="Arial" w:cs="Arial"/>
                <w:sz w:val="20"/>
                <w:szCs w:val="20"/>
              </w:rPr>
              <w:t xml:space="preserve"> (3</w:t>
            </w:r>
            <w:r w:rsidR="00AB70E8">
              <w:rPr>
                <w:rFonts w:ascii="Arial" w:hAnsi="Arial" w:cs="Arial"/>
                <w:sz w:val="20"/>
                <w:szCs w:val="20"/>
              </w:rPr>
              <w:t>,</w:t>
            </w:r>
            <w:r w:rsidRPr="003908B0">
              <w:rPr>
                <w:rFonts w:ascii="Arial" w:hAnsi="Arial" w:cs="Arial"/>
                <w:sz w:val="20"/>
                <w:szCs w:val="20"/>
              </w:rPr>
              <w:t>475)</w:t>
            </w:r>
          </w:p>
        </w:tc>
      </w:tr>
      <w:tr w:rsidR="00312C55" w:rsidRPr="00827DC5" w14:paraId="3F2975B8" w14:textId="77777777" w:rsidTr="006A429E">
        <w:trPr>
          <w:trHeight w:val="388"/>
        </w:trPr>
        <w:tc>
          <w:tcPr>
            <w:tcW w:w="2108" w:type="pct"/>
            <w:vAlign w:val="bottom"/>
          </w:tcPr>
          <w:p w14:paraId="1D335728" w14:textId="77777777" w:rsidR="00312C55" w:rsidRPr="00827DC5" w:rsidRDefault="00312C55" w:rsidP="00312C55">
            <w:pPr>
              <w:tabs>
                <w:tab w:val="right" w:pos="1202"/>
              </w:tabs>
              <w:spacing w:after="0" w:line="300" w:lineRule="exact"/>
              <w:outlineLvl w:val="0"/>
              <w:rPr>
                <w:rFonts w:ascii="Arial" w:eastAsia="Times New Roman" w:hAnsi="Arial" w:cs="Arial"/>
                <w:b/>
                <w:sz w:val="20"/>
                <w:szCs w:val="20"/>
                <w:lang w:val="en-GB"/>
              </w:rPr>
            </w:pPr>
            <w:bookmarkStart w:id="312" w:name="_Toc4058136"/>
            <w:r w:rsidRPr="00827DC5">
              <w:rPr>
                <w:rFonts w:ascii="Arial" w:eastAsia="Times New Roman" w:hAnsi="Arial" w:cs="Arial"/>
                <w:b/>
                <w:sz w:val="20"/>
                <w:szCs w:val="20"/>
                <w:lang w:val="en-GB"/>
              </w:rPr>
              <w:t>Total</w:t>
            </w:r>
            <w:bookmarkEnd w:id="312"/>
          </w:p>
        </w:tc>
        <w:tc>
          <w:tcPr>
            <w:tcW w:w="723" w:type="pct"/>
            <w:tcBorders>
              <w:top w:val="single" w:sz="6" w:space="0" w:color="auto"/>
              <w:left w:val="nil"/>
              <w:bottom w:val="single" w:sz="12" w:space="0" w:color="auto"/>
              <w:right w:val="nil"/>
            </w:tcBorders>
            <w:shd w:val="clear" w:color="auto" w:fill="auto"/>
            <w:vAlign w:val="bottom"/>
          </w:tcPr>
          <w:p w14:paraId="55A35639" w14:textId="5E10C190"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C87657">
              <w:rPr>
                <w:rFonts w:ascii="Arial" w:hAnsi="Arial" w:cs="Arial"/>
                <w:b/>
                <w:bCs/>
                <w:sz w:val="20"/>
                <w:szCs w:val="20"/>
              </w:rPr>
              <w:t xml:space="preserve"> (4</w:t>
            </w:r>
            <w:r>
              <w:rPr>
                <w:rFonts w:ascii="Arial" w:hAnsi="Arial" w:cs="Arial"/>
                <w:b/>
                <w:bCs/>
                <w:sz w:val="20"/>
                <w:szCs w:val="20"/>
              </w:rPr>
              <w:t>,</w:t>
            </w:r>
            <w:r w:rsidRPr="00C87657">
              <w:rPr>
                <w:rFonts w:ascii="Arial" w:hAnsi="Arial" w:cs="Arial"/>
                <w:b/>
                <w:bCs/>
                <w:sz w:val="20"/>
                <w:szCs w:val="20"/>
              </w:rPr>
              <w:t>5</w:t>
            </w:r>
            <w:r>
              <w:rPr>
                <w:rFonts w:ascii="Arial" w:hAnsi="Arial" w:cs="Arial"/>
                <w:b/>
                <w:bCs/>
                <w:sz w:val="20"/>
                <w:szCs w:val="20"/>
              </w:rPr>
              <w:t>72</w:t>
            </w:r>
            <w:r w:rsidRPr="00C87657">
              <w:rPr>
                <w:rFonts w:ascii="Arial" w:hAnsi="Arial" w:cs="Arial"/>
                <w:b/>
                <w:bCs/>
                <w:sz w:val="20"/>
                <w:szCs w:val="20"/>
              </w:rPr>
              <w:t>)</w:t>
            </w:r>
          </w:p>
        </w:tc>
        <w:tc>
          <w:tcPr>
            <w:tcW w:w="723" w:type="pct"/>
            <w:tcBorders>
              <w:top w:val="single" w:sz="6" w:space="0" w:color="auto"/>
              <w:left w:val="nil"/>
              <w:bottom w:val="single" w:sz="12" w:space="0" w:color="auto"/>
              <w:right w:val="nil"/>
            </w:tcBorders>
            <w:shd w:val="clear" w:color="auto" w:fill="auto"/>
            <w:vAlign w:val="bottom"/>
          </w:tcPr>
          <w:p w14:paraId="762FA77D" w14:textId="4BF7840E" w:rsidR="00312C55" w:rsidRPr="00827DC5" w:rsidRDefault="00312C55" w:rsidP="00312C55">
            <w:pPr>
              <w:tabs>
                <w:tab w:val="right" w:pos="1202"/>
              </w:tabs>
              <w:spacing w:after="0" w:line="301" w:lineRule="exact"/>
              <w:jc w:val="right"/>
              <w:outlineLvl w:val="0"/>
              <w:rPr>
                <w:rFonts w:ascii="Arial" w:eastAsia="Times New Roman" w:hAnsi="Arial" w:cs="Arial"/>
                <w:b/>
                <w:sz w:val="20"/>
                <w:szCs w:val="20"/>
              </w:rPr>
            </w:pPr>
            <w:r w:rsidRPr="00C87657">
              <w:rPr>
                <w:rFonts w:ascii="Arial" w:hAnsi="Arial" w:cs="Arial"/>
                <w:b/>
                <w:bCs/>
                <w:sz w:val="20"/>
                <w:szCs w:val="20"/>
              </w:rPr>
              <w:t xml:space="preserve"> (17</w:t>
            </w:r>
            <w:r>
              <w:rPr>
                <w:rFonts w:ascii="Arial" w:hAnsi="Arial" w:cs="Arial"/>
                <w:b/>
                <w:bCs/>
                <w:sz w:val="20"/>
                <w:szCs w:val="20"/>
              </w:rPr>
              <w:t>,</w:t>
            </w:r>
            <w:r w:rsidRPr="00C87657">
              <w:rPr>
                <w:rFonts w:ascii="Arial" w:hAnsi="Arial" w:cs="Arial"/>
                <w:b/>
                <w:bCs/>
                <w:sz w:val="20"/>
                <w:szCs w:val="20"/>
              </w:rPr>
              <w:t>236)</w:t>
            </w:r>
          </w:p>
        </w:tc>
        <w:tc>
          <w:tcPr>
            <w:tcW w:w="723" w:type="pct"/>
            <w:tcBorders>
              <w:top w:val="single" w:sz="6" w:space="0" w:color="auto"/>
              <w:left w:val="nil"/>
              <w:bottom w:val="single" w:sz="12" w:space="0" w:color="auto"/>
              <w:right w:val="nil"/>
            </w:tcBorders>
            <w:shd w:val="clear" w:color="auto" w:fill="auto"/>
            <w:vAlign w:val="bottom"/>
          </w:tcPr>
          <w:p w14:paraId="1D395E00" w14:textId="41871150"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3908B0">
              <w:rPr>
                <w:rFonts w:ascii="Arial" w:hAnsi="Arial" w:cs="Arial"/>
                <w:b/>
                <w:bCs/>
                <w:sz w:val="20"/>
                <w:szCs w:val="20"/>
              </w:rPr>
              <w:t xml:space="preserve"> (4</w:t>
            </w:r>
            <w:r w:rsidR="00AB70E8">
              <w:rPr>
                <w:rFonts w:ascii="Arial" w:hAnsi="Arial" w:cs="Arial"/>
                <w:b/>
                <w:bCs/>
                <w:sz w:val="20"/>
                <w:szCs w:val="20"/>
              </w:rPr>
              <w:t>,</w:t>
            </w:r>
            <w:r w:rsidRPr="003908B0">
              <w:rPr>
                <w:rFonts w:ascii="Arial" w:hAnsi="Arial" w:cs="Arial"/>
                <w:b/>
                <w:bCs/>
                <w:sz w:val="20"/>
                <w:szCs w:val="20"/>
              </w:rPr>
              <w:t>574)</w:t>
            </w:r>
          </w:p>
        </w:tc>
        <w:tc>
          <w:tcPr>
            <w:tcW w:w="723" w:type="pct"/>
            <w:tcBorders>
              <w:top w:val="single" w:sz="6" w:space="0" w:color="auto"/>
              <w:left w:val="nil"/>
              <w:bottom w:val="single" w:sz="12" w:space="0" w:color="auto"/>
              <w:right w:val="nil"/>
            </w:tcBorders>
            <w:shd w:val="clear" w:color="auto" w:fill="auto"/>
            <w:vAlign w:val="bottom"/>
          </w:tcPr>
          <w:p w14:paraId="3CD7D594" w14:textId="465F222A" w:rsidR="00312C55" w:rsidRPr="00827DC5" w:rsidRDefault="00312C55" w:rsidP="00312C55">
            <w:pPr>
              <w:tabs>
                <w:tab w:val="right" w:pos="1202"/>
              </w:tabs>
              <w:spacing w:after="0" w:line="301" w:lineRule="exact"/>
              <w:jc w:val="right"/>
              <w:outlineLvl w:val="0"/>
              <w:rPr>
                <w:rFonts w:ascii="Arial" w:eastAsia="Times New Roman" w:hAnsi="Arial" w:cs="Arial"/>
                <w:b/>
                <w:sz w:val="20"/>
                <w:szCs w:val="20"/>
              </w:rPr>
            </w:pPr>
            <w:r w:rsidRPr="003908B0">
              <w:rPr>
                <w:rFonts w:ascii="Arial" w:hAnsi="Arial" w:cs="Arial"/>
                <w:b/>
                <w:bCs/>
                <w:sz w:val="20"/>
                <w:szCs w:val="20"/>
              </w:rPr>
              <w:t xml:space="preserve"> (17</w:t>
            </w:r>
            <w:r w:rsidR="00AB70E8">
              <w:rPr>
                <w:rFonts w:ascii="Arial" w:hAnsi="Arial" w:cs="Arial"/>
                <w:b/>
                <w:bCs/>
                <w:sz w:val="20"/>
                <w:szCs w:val="20"/>
              </w:rPr>
              <w:t>,</w:t>
            </w:r>
            <w:r w:rsidRPr="003908B0">
              <w:rPr>
                <w:rFonts w:ascii="Arial" w:hAnsi="Arial" w:cs="Arial"/>
                <w:b/>
                <w:bCs/>
                <w:sz w:val="20"/>
                <w:szCs w:val="20"/>
              </w:rPr>
              <w:t>242)</w:t>
            </w:r>
          </w:p>
        </w:tc>
      </w:tr>
    </w:tbl>
    <w:p w14:paraId="3495DD59" w14:textId="77777777" w:rsidR="00827DC5" w:rsidRPr="00827DC5" w:rsidRDefault="00827DC5" w:rsidP="00827DC5">
      <w:pPr>
        <w:keepNext/>
        <w:numPr>
          <w:ilvl w:val="1"/>
          <w:numId w:val="10"/>
        </w:numPr>
        <w:suppressAutoHyphens/>
        <w:autoSpaceDN w:val="0"/>
        <w:spacing w:before="240" w:after="120" w:line="360" w:lineRule="auto"/>
        <w:ind w:left="284" w:hanging="284"/>
        <w:jc w:val="both"/>
        <w:rPr>
          <w:rFonts w:ascii="Arial" w:eastAsia="Times New Roman" w:hAnsi="Arial" w:cs="Arial"/>
          <w:b/>
          <w:bCs/>
          <w:sz w:val="20"/>
          <w:szCs w:val="20"/>
          <w:lang w:val="en-GB"/>
        </w:rPr>
      </w:pPr>
      <w:r w:rsidRPr="00827DC5">
        <w:rPr>
          <w:rFonts w:ascii="Arial" w:eastAsia="Times New Roman" w:hAnsi="Arial" w:cs="Arial"/>
          <w:b/>
          <w:bCs/>
          <w:sz w:val="20"/>
          <w:szCs w:val="20"/>
          <w:lang w:val="en-GB"/>
        </w:rPr>
        <w:t>Other impairment losses and provisions</w:t>
      </w:r>
    </w:p>
    <w:tbl>
      <w:tblPr>
        <w:tblW w:w="5000" w:type="pct"/>
        <w:tblInd w:w="-142" w:type="dxa"/>
        <w:tblLayout w:type="fixed"/>
        <w:tblCellMar>
          <w:left w:w="120" w:type="dxa"/>
          <w:right w:w="120" w:type="dxa"/>
        </w:tblCellMar>
        <w:tblLook w:val="0000" w:firstRow="0" w:lastRow="0" w:firstColumn="0" w:lastColumn="0" w:noHBand="0" w:noVBand="0"/>
      </w:tblPr>
      <w:tblGrid>
        <w:gridCol w:w="3943"/>
        <w:gridCol w:w="1352"/>
        <w:gridCol w:w="1353"/>
        <w:gridCol w:w="1353"/>
        <w:gridCol w:w="1353"/>
      </w:tblGrid>
      <w:tr w:rsidR="00827DC5" w:rsidRPr="00827DC5" w14:paraId="43211CDE" w14:textId="77777777" w:rsidTr="006A429E">
        <w:trPr>
          <w:trHeight w:val="238"/>
        </w:trPr>
        <w:tc>
          <w:tcPr>
            <w:tcW w:w="2108" w:type="pct"/>
            <w:vAlign w:val="bottom"/>
          </w:tcPr>
          <w:p w14:paraId="74598070" w14:textId="77777777" w:rsidR="00827DC5" w:rsidRPr="00827DC5" w:rsidRDefault="00827DC5" w:rsidP="00827DC5">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8A1321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4B0C4BE4"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13" w:name="_Toc4058141"/>
            <w:r w:rsidRPr="00827DC5">
              <w:rPr>
                <w:rFonts w:ascii="Arial" w:eastAsia="Times New Roman" w:hAnsi="Arial" w:cs="Arial"/>
                <w:b/>
                <w:sz w:val="20"/>
                <w:szCs w:val="20"/>
              </w:rPr>
              <w:t>Group</w:t>
            </w:r>
            <w:bookmarkEnd w:id="313"/>
          </w:p>
        </w:tc>
        <w:tc>
          <w:tcPr>
            <w:tcW w:w="723" w:type="pct"/>
            <w:vAlign w:val="bottom"/>
          </w:tcPr>
          <w:p w14:paraId="31C83D00"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p>
        </w:tc>
        <w:tc>
          <w:tcPr>
            <w:tcW w:w="723" w:type="pct"/>
            <w:vAlign w:val="bottom"/>
          </w:tcPr>
          <w:p w14:paraId="69D8F44D" w14:textId="77777777" w:rsidR="00827DC5" w:rsidRPr="00827DC5" w:rsidRDefault="00827DC5" w:rsidP="00827DC5">
            <w:pPr>
              <w:tabs>
                <w:tab w:val="right" w:pos="1202"/>
              </w:tabs>
              <w:spacing w:after="0" w:line="240" w:lineRule="atLeast"/>
              <w:jc w:val="right"/>
              <w:outlineLvl w:val="0"/>
              <w:rPr>
                <w:rFonts w:ascii="Arial" w:eastAsia="Times New Roman" w:hAnsi="Arial" w:cs="Arial"/>
                <w:b/>
                <w:sz w:val="20"/>
                <w:szCs w:val="20"/>
              </w:rPr>
            </w:pPr>
            <w:bookmarkStart w:id="314" w:name="_Toc4058142"/>
            <w:r w:rsidRPr="00827DC5">
              <w:rPr>
                <w:rFonts w:ascii="Arial" w:eastAsia="Times New Roman" w:hAnsi="Arial" w:cs="Arial"/>
                <w:b/>
                <w:sz w:val="20"/>
                <w:szCs w:val="20"/>
              </w:rPr>
              <w:t>Bank</w:t>
            </w:r>
            <w:bookmarkEnd w:id="314"/>
          </w:p>
        </w:tc>
      </w:tr>
      <w:tr w:rsidR="006A429E" w:rsidRPr="00827DC5" w14:paraId="793CB6F5" w14:textId="77777777" w:rsidTr="006A429E">
        <w:trPr>
          <w:trHeight w:hRule="exact" w:val="567"/>
        </w:trPr>
        <w:tc>
          <w:tcPr>
            <w:tcW w:w="2108" w:type="pct"/>
            <w:vAlign w:val="bottom"/>
          </w:tcPr>
          <w:p w14:paraId="685D43E4" w14:textId="77777777" w:rsidR="006A429E" w:rsidRPr="00827DC5" w:rsidRDefault="006A429E" w:rsidP="006A429E">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5D027A76" w14:textId="3B932069"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3" w:type="pct"/>
            <w:vAlign w:val="bottom"/>
          </w:tcPr>
          <w:p w14:paraId="4320EBA4" w14:textId="78B14C63"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c>
          <w:tcPr>
            <w:tcW w:w="723" w:type="pct"/>
            <w:vAlign w:val="bottom"/>
          </w:tcPr>
          <w:p w14:paraId="60FCC632" w14:textId="7141F901"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 xml:space="preserve">Jan 1 - Mar 31, </w:t>
            </w:r>
            <w:r w:rsidRPr="009C4493">
              <w:rPr>
                <w:rFonts w:ascii="Arial" w:eastAsia="Times New Roman" w:hAnsi="Arial" w:cs="Arial"/>
                <w:b/>
                <w:sz w:val="20"/>
                <w:szCs w:val="20"/>
              </w:rPr>
              <w:t>202</w:t>
            </w:r>
            <w:r>
              <w:rPr>
                <w:rFonts w:ascii="Arial" w:eastAsia="Times New Roman" w:hAnsi="Arial" w:cs="Arial"/>
                <w:b/>
                <w:sz w:val="20"/>
                <w:szCs w:val="20"/>
              </w:rPr>
              <w:t>3</w:t>
            </w:r>
          </w:p>
        </w:tc>
        <w:tc>
          <w:tcPr>
            <w:tcW w:w="723" w:type="pct"/>
            <w:vAlign w:val="bottom"/>
          </w:tcPr>
          <w:p w14:paraId="5C4C6147" w14:textId="4A404615" w:rsidR="006A429E" w:rsidRPr="00827DC5" w:rsidRDefault="006A429E" w:rsidP="006A429E">
            <w:pPr>
              <w:tabs>
                <w:tab w:val="right" w:pos="1202"/>
              </w:tabs>
              <w:spacing w:after="0" w:line="240" w:lineRule="atLeast"/>
              <w:jc w:val="right"/>
              <w:outlineLvl w:val="0"/>
              <w:rPr>
                <w:rFonts w:ascii="Arial" w:eastAsia="Times New Roman" w:hAnsi="Arial" w:cs="Arial"/>
                <w:b/>
                <w:sz w:val="20"/>
                <w:szCs w:val="20"/>
              </w:rPr>
            </w:pPr>
            <w:r w:rsidRPr="000B33EC">
              <w:rPr>
                <w:rFonts w:ascii="Arial" w:eastAsia="Times New Roman" w:hAnsi="Arial" w:cs="Arial"/>
                <w:b/>
                <w:sz w:val="20"/>
                <w:szCs w:val="20"/>
              </w:rPr>
              <w:t>Jan 1 - Mar 31, 2022</w:t>
            </w:r>
          </w:p>
        </w:tc>
      </w:tr>
      <w:tr w:rsidR="006A429E" w:rsidRPr="00827DC5" w14:paraId="6039D1BC" w14:textId="77777777" w:rsidTr="006A429E">
        <w:trPr>
          <w:trHeight w:val="324"/>
        </w:trPr>
        <w:tc>
          <w:tcPr>
            <w:tcW w:w="2108" w:type="pct"/>
            <w:vAlign w:val="bottom"/>
          </w:tcPr>
          <w:p w14:paraId="2943D0DD" w14:textId="77777777" w:rsidR="006A429E" w:rsidRPr="00827DC5" w:rsidRDefault="006A429E" w:rsidP="006A429E">
            <w:pPr>
              <w:tabs>
                <w:tab w:val="right" w:pos="1202"/>
              </w:tabs>
              <w:spacing w:after="0" w:line="300" w:lineRule="exact"/>
              <w:outlineLvl w:val="0"/>
              <w:rPr>
                <w:rFonts w:ascii="Arial" w:eastAsia="Times New Roman" w:hAnsi="Arial" w:cs="Arial"/>
                <w:b/>
                <w:sz w:val="20"/>
                <w:szCs w:val="20"/>
                <w:lang w:val="en-GB"/>
              </w:rPr>
            </w:pPr>
          </w:p>
        </w:tc>
        <w:tc>
          <w:tcPr>
            <w:tcW w:w="723" w:type="pct"/>
            <w:vAlign w:val="bottom"/>
          </w:tcPr>
          <w:p w14:paraId="29B06B81" w14:textId="49608C9A"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7018F6B2" w14:textId="2602C503"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08BD0BC5" w14:textId="41EB9EAF"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c>
          <w:tcPr>
            <w:tcW w:w="723" w:type="pct"/>
            <w:vAlign w:val="bottom"/>
          </w:tcPr>
          <w:p w14:paraId="577936D8" w14:textId="5B921704" w:rsidR="006A429E" w:rsidRPr="00827DC5" w:rsidRDefault="006A429E" w:rsidP="006A429E">
            <w:pPr>
              <w:tabs>
                <w:tab w:val="right" w:pos="1202"/>
              </w:tabs>
              <w:spacing w:after="0" w:line="300" w:lineRule="exac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Pr="009C4493">
              <w:rPr>
                <w:rFonts w:ascii="Arial" w:eastAsia="Times New Roman" w:hAnsi="Arial" w:cs="Arial"/>
                <w:b/>
                <w:sz w:val="20"/>
                <w:szCs w:val="20"/>
                <w:lang w:val="en-GB"/>
              </w:rPr>
              <w:t xml:space="preserve"> ‘000</w:t>
            </w:r>
          </w:p>
        </w:tc>
      </w:tr>
      <w:tr w:rsidR="00312C55" w:rsidRPr="00827DC5" w14:paraId="5707371B" w14:textId="77777777" w:rsidTr="00A62164">
        <w:trPr>
          <w:trHeight w:val="238"/>
        </w:trPr>
        <w:tc>
          <w:tcPr>
            <w:tcW w:w="2108" w:type="pct"/>
            <w:vAlign w:val="bottom"/>
          </w:tcPr>
          <w:p w14:paraId="6021C25B" w14:textId="77777777" w:rsidR="00312C55" w:rsidRPr="00827DC5" w:rsidRDefault="00312C55" w:rsidP="00312C55">
            <w:pPr>
              <w:tabs>
                <w:tab w:val="right" w:pos="1202"/>
              </w:tabs>
              <w:spacing w:after="0" w:line="300" w:lineRule="exact"/>
              <w:outlineLvl w:val="0"/>
              <w:rPr>
                <w:rFonts w:ascii="Arial" w:eastAsia="Times New Roman" w:hAnsi="Arial" w:cs="Arial"/>
                <w:sz w:val="20"/>
                <w:szCs w:val="20"/>
                <w:lang w:val="en-GB"/>
              </w:rPr>
            </w:pPr>
            <w:bookmarkStart w:id="315" w:name="_Toc4058161"/>
            <w:r w:rsidRPr="00827DC5">
              <w:rPr>
                <w:rFonts w:ascii="Arial" w:eastAsia="Times New Roman" w:hAnsi="Arial" w:cs="Arial"/>
                <w:sz w:val="20"/>
                <w:szCs w:val="20"/>
                <w:lang w:val="en-GB"/>
              </w:rPr>
              <w:t>Provision for other liabilities</w:t>
            </w:r>
            <w:bookmarkEnd w:id="315"/>
          </w:p>
        </w:tc>
        <w:tc>
          <w:tcPr>
            <w:tcW w:w="723" w:type="pct"/>
            <w:tcBorders>
              <w:top w:val="nil"/>
              <w:left w:val="nil"/>
              <w:bottom w:val="nil"/>
              <w:right w:val="nil"/>
            </w:tcBorders>
            <w:shd w:val="clear" w:color="auto" w:fill="auto"/>
            <w:vAlign w:val="bottom"/>
          </w:tcPr>
          <w:p w14:paraId="0A2A12D9" w14:textId="0739D070"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C87657">
              <w:rPr>
                <w:rFonts w:ascii="Arial" w:hAnsi="Arial" w:cs="Arial"/>
                <w:sz w:val="20"/>
                <w:szCs w:val="20"/>
              </w:rPr>
              <w:t xml:space="preserve"> (74)</w:t>
            </w:r>
          </w:p>
        </w:tc>
        <w:tc>
          <w:tcPr>
            <w:tcW w:w="723" w:type="pct"/>
            <w:tcBorders>
              <w:top w:val="nil"/>
              <w:left w:val="nil"/>
              <w:bottom w:val="nil"/>
              <w:right w:val="nil"/>
            </w:tcBorders>
            <w:shd w:val="clear" w:color="auto" w:fill="auto"/>
            <w:vAlign w:val="bottom"/>
          </w:tcPr>
          <w:p w14:paraId="0B21D6FE" w14:textId="4FFE1FA5" w:rsidR="00312C55" w:rsidRPr="00827DC5" w:rsidRDefault="00312C55" w:rsidP="00312C55">
            <w:pPr>
              <w:tabs>
                <w:tab w:val="right" w:pos="1202"/>
              </w:tabs>
              <w:spacing w:after="0" w:line="301" w:lineRule="exact"/>
              <w:jc w:val="right"/>
              <w:outlineLvl w:val="0"/>
              <w:rPr>
                <w:rFonts w:ascii="Arial" w:eastAsia="Times New Roman" w:hAnsi="Arial" w:cs="Arial"/>
                <w:spacing w:val="-2"/>
                <w:sz w:val="20"/>
                <w:szCs w:val="20"/>
              </w:rPr>
            </w:pPr>
            <w:r w:rsidRPr="00C87657">
              <w:rPr>
                <w:rFonts w:ascii="Arial" w:hAnsi="Arial" w:cs="Arial"/>
                <w:sz w:val="20"/>
                <w:szCs w:val="20"/>
              </w:rPr>
              <w:t xml:space="preserve"> (55)</w:t>
            </w:r>
          </w:p>
        </w:tc>
        <w:tc>
          <w:tcPr>
            <w:tcW w:w="723" w:type="pct"/>
            <w:tcBorders>
              <w:top w:val="nil"/>
              <w:left w:val="nil"/>
              <w:bottom w:val="nil"/>
              <w:right w:val="nil"/>
            </w:tcBorders>
            <w:shd w:val="clear" w:color="auto" w:fill="auto"/>
            <w:vAlign w:val="bottom"/>
          </w:tcPr>
          <w:p w14:paraId="2C417EAE" w14:textId="2E732504" w:rsidR="00312C55" w:rsidRPr="00827DC5" w:rsidRDefault="00312C55" w:rsidP="00312C55">
            <w:pPr>
              <w:tabs>
                <w:tab w:val="right" w:pos="1202"/>
              </w:tabs>
              <w:spacing w:after="0" w:line="301" w:lineRule="exact"/>
              <w:jc w:val="right"/>
              <w:outlineLvl w:val="0"/>
              <w:rPr>
                <w:rFonts w:ascii="Arial" w:eastAsia="Times New Roman" w:hAnsi="Arial" w:cs="Arial"/>
                <w:color w:val="000000"/>
                <w:sz w:val="20"/>
                <w:szCs w:val="20"/>
              </w:rPr>
            </w:pPr>
            <w:r w:rsidRPr="003908B0">
              <w:rPr>
                <w:rFonts w:ascii="Arial" w:hAnsi="Arial" w:cs="Arial"/>
                <w:sz w:val="20"/>
                <w:szCs w:val="20"/>
              </w:rPr>
              <w:t xml:space="preserve"> (74)</w:t>
            </w:r>
          </w:p>
        </w:tc>
        <w:tc>
          <w:tcPr>
            <w:tcW w:w="723" w:type="pct"/>
            <w:tcBorders>
              <w:top w:val="nil"/>
              <w:left w:val="nil"/>
              <w:bottom w:val="nil"/>
              <w:right w:val="nil"/>
            </w:tcBorders>
            <w:shd w:val="clear" w:color="auto" w:fill="auto"/>
            <w:vAlign w:val="bottom"/>
          </w:tcPr>
          <w:p w14:paraId="67A599B9" w14:textId="125FD216" w:rsidR="00312C55" w:rsidRPr="00827DC5" w:rsidRDefault="00312C55" w:rsidP="00312C55">
            <w:pPr>
              <w:tabs>
                <w:tab w:val="right" w:pos="1202"/>
              </w:tabs>
              <w:spacing w:after="0" w:line="301" w:lineRule="exact"/>
              <w:jc w:val="right"/>
              <w:outlineLvl w:val="0"/>
              <w:rPr>
                <w:rFonts w:ascii="Arial" w:eastAsia="Times New Roman" w:hAnsi="Arial" w:cs="Arial"/>
                <w:spacing w:val="-2"/>
                <w:sz w:val="20"/>
                <w:szCs w:val="20"/>
              </w:rPr>
            </w:pPr>
            <w:r w:rsidRPr="003908B0">
              <w:rPr>
                <w:rFonts w:ascii="Arial" w:hAnsi="Arial" w:cs="Arial"/>
                <w:sz w:val="20"/>
                <w:szCs w:val="20"/>
              </w:rPr>
              <w:t xml:space="preserve"> (55)</w:t>
            </w:r>
          </w:p>
        </w:tc>
      </w:tr>
      <w:tr w:rsidR="00312C55" w:rsidRPr="00827DC5" w14:paraId="7D969076" w14:textId="77777777" w:rsidTr="006A429E">
        <w:trPr>
          <w:trHeight w:val="386"/>
        </w:trPr>
        <w:tc>
          <w:tcPr>
            <w:tcW w:w="2108" w:type="pct"/>
            <w:vAlign w:val="bottom"/>
          </w:tcPr>
          <w:p w14:paraId="4AD9EC09" w14:textId="77777777" w:rsidR="00312C55" w:rsidRPr="00827DC5" w:rsidRDefault="00312C55" w:rsidP="00312C55">
            <w:pPr>
              <w:tabs>
                <w:tab w:val="right" w:pos="1202"/>
              </w:tabs>
              <w:spacing w:after="0" w:line="300" w:lineRule="exact"/>
              <w:outlineLvl w:val="0"/>
              <w:rPr>
                <w:rFonts w:ascii="Arial" w:eastAsia="Times New Roman" w:hAnsi="Arial" w:cs="Arial"/>
                <w:b/>
                <w:bCs/>
                <w:sz w:val="20"/>
                <w:szCs w:val="20"/>
                <w:lang w:val="en-GB"/>
              </w:rPr>
            </w:pPr>
            <w:bookmarkStart w:id="316" w:name="_Toc4058166"/>
            <w:r w:rsidRPr="00827DC5">
              <w:rPr>
                <w:rFonts w:ascii="Arial" w:eastAsia="Times New Roman" w:hAnsi="Arial" w:cs="Arial"/>
                <w:b/>
                <w:bCs/>
                <w:sz w:val="20"/>
                <w:szCs w:val="20"/>
                <w:lang w:val="en-GB"/>
              </w:rPr>
              <w:t>Total</w:t>
            </w:r>
            <w:bookmarkEnd w:id="316"/>
            <w:r w:rsidRPr="00827DC5">
              <w:rPr>
                <w:rFonts w:ascii="Arial" w:eastAsia="Times New Roman" w:hAnsi="Arial" w:cs="Arial"/>
                <w:b/>
                <w:bCs/>
                <w:sz w:val="20"/>
                <w:szCs w:val="20"/>
                <w:lang w:val="en-GB"/>
              </w:rPr>
              <w:t xml:space="preserve"> </w:t>
            </w:r>
          </w:p>
        </w:tc>
        <w:tc>
          <w:tcPr>
            <w:tcW w:w="723" w:type="pct"/>
            <w:tcBorders>
              <w:top w:val="single" w:sz="4" w:space="0" w:color="auto"/>
              <w:bottom w:val="single" w:sz="12" w:space="0" w:color="auto"/>
            </w:tcBorders>
            <w:vAlign w:val="bottom"/>
          </w:tcPr>
          <w:p w14:paraId="2540FE52" w14:textId="6310D74E"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C87657">
              <w:rPr>
                <w:rFonts w:ascii="Arial" w:hAnsi="Arial" w:cs="Arial"/>
                <w:sz w:val="20"/>
                <w:szCs w:val="20"/>
              </w:rPr>
              <w:t xml:space="preserve"> (74)</w:t>
            </w:r>
          </w:p>
        </w:tc>
        <w:tc>
          <w:tcPr>
            <w:tcW w:w="723" w:type="pct"/>
            <w:tcBorders>
              <w:top w:val="single" w:sz="4" w:space="0" w:color="auto"/>
              <w:bottom w:val="single" w:sz="12" w:space="0" w:color="auto"/>
            </w:tcBorders>
            <w:vAlign w:val="bottom"/>
          </w:tcPr>
          <w:p w14:paraId="49695C97" w14:textId="1820A76D" w:rsidR="00312C55" w:rsidRPr="00827DC5"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C87657">
              <w:rPr>
                <w:rFonts w:ascii="Arial" w:hAnsi="Arial" w:cs="Arial"/>
                <w:sz w:val="20"/>
                <w:szCs w:val="20"/>
              </w:rPr>
              <w:t xml:space="preserve"> (55)</w:t>
            </w:r>
          </w:p>
        </w:tc>
        <w:tc>
          <w:tcPr>
            <w:tcW w:w="723" w:type="pct"/>
            <w:tcBorders>
              <w:top w:val="single" w:sz="4" w:space="0" w:color="auto"/>
              <w:bottom w:val="single" w:sz="12" w:space="0" w:color="auto"/>
            </w:tcBorders>
            <w:vAlign w:val="bottom"/>
          </w:tcPr>
          <w:p w14:paraId="6A11EDA9" w14:textId="010B6259"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3908B0">
              <w:rPr>
                <w:rFonts w:ascii="Arial" w:hAnsi="Arial" w:cs="Arial"/>
                <w:sz w:val="20"/>
                <w:szCs w:val="20"/>
              </w:rPr>
              <w:t xml:space="preserve"> (74)</w:t>
            </w:r>
          </w:p>
        </w:tc>
        <w:tc>
          <w:tcPr>
            <w:tcW w:w="723" w:type="pct"/>
            <w:tcBorders>
              <w:top w:val="single" w:sz="4" w:space="0" w:color="auto"/>
              <w:bottom w:val="single" w:sz="12" w:space="0" w:color="auto"/>
            </w:tcBorders>
            <w:vAlign w:val="bottom"/>
          </w:tcPr>
          <w:p w14:paraId="4CD7604F" w14:textId="2CC8A755" w:rsidR="00312C55" w:rsidRPr="00827DC5"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3908B0">
              <w:rPr>
                <w:rFonts w:ascii="Arial" w:hAnsi="Arial" w:cs="Arial"/>
                <w:sz w:val="20"/>
                <w:szCs w:val="20"/>
              </w:rPr>
              <w:t xml:space="preserve"> (55)</w:t>
            </w:r>
          </w:p>
        </w:tc>
      </w:tr>
      <w:tr w:rsidR="00312C55" w:rsidRPr="00827DC5" w14:paraId="60356866" w14:textId="77777777" w:rsidTr="00A62164">
        <w:trPr>
          <w:trHeight w:val="386"/>
        </w:trPr>
        <w:tc>
          <w:tcPr>
            <w:tcW w:w="2108" w:type="pct"/>
            <w:vAlign w:val="bottom"/>
          </w:tcPr>
          <w:p w14:paraId="1430EFF0" w14:textId="77777777" w:rsidR="00312C55" w:rsidRPr="00827DC5" w:rsidRDefault="00312C55" w:rsidP="00312C55">
            <w:pPr>
              <w:tabs>
                <w:tab w:val="right" w:pos="1202"/>
              </w:tabs>
              <w:spacing w:after="0" w:line="300" w:lineRule="exact"/>
              <w:outlineLvl w:val="0"/>
              <w:rPr>
                <w:rFonts w:ascii="Arial" w:eastAsia="Times New Roman" w:hAnsi="Arial" w:cs="Arial"/>
                <w:b/>
                <w:bCs/>
                <w:sz w:val="20"/>
                <w:szCs w:val="20"/>
                <w:lang w:val="en-GB"/>
              </w:rPr>
            </w:pPr>
            <w:bookmarkStart w:id="317" w:name="_Toc4058171"/>
            <w:r w:rsidRPr="00827DC5">
              <w:rPr>
                <w:rFonts w:ascii="Arial" w:eastAsia="Times New Roman" w:hAnsi="Arial" w:cs="Arial"/>
                <w:b/>
                <w:bCs/>
                <w:sz w:val="20"/>
                <w:szCs w:val="20"/>
                <w:lang w:val="en-GB"/>
              </w:rPr>
              <w:t>Total</w:t>
            </w:r>
            <w:bookmarkEnd w:id="317"/>
          </w:p>
        </w:tc>
        <w:tc>
          <w:tcPr>
            <w:tcW w:w="723" w:type="pct"/>
            <w:tcBorders>
              <w:bottom w:val="single" w:sz="12" w:space="0" w:color="auto"/>
            </w:tcBorders>
            <w:vAlign w:val="bottom"/>
          </w:tcPr>
          <w:p w14:paraId="34718169" w14:textId="306980A8"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C87657">
              <w:rPr>
                <w:rFonts w:ascii="Arial" w:hAnsi="Arial" w:cs="Arial"/>
                <w:b/>
                <w:bCs/>
                <w:sz w:val="20"/>
                <w:szCs w:val="20"/>
              </w:rPr>
              <w:t xml:space="preserve"> (4</w:t>
            </w:r>
            <w:r>
              <w:rPr>
                <w:rFonts w:ascii="Arial" w:hAnsi="Arial" w:cs="Arial"/>
                <w:b/>
                <w:bCs/>
                <w:sz w:val="20"/>
                <w:szCs w:val="20"/>
              </w:rPr>
              <w:t>,</w:t>
            </w:r>
            <w:r w:rsidRPr="00C87657">
              <w:rPr>
                <w:rFonts w:ascii="Arial" w:hAnsi="Arial" w:cs="Arial"/>
                <w:b/>
                <w:bCs/>
                <w:sz w:val="20"/>
                <w:szCs w:val="20"/>
              </w:rPr>
              <w:t>6</w:t>
            </w:r>
            <w:r>
              <w:rPr>
                <w:rFonts w:ascii="Arial" w:hAnsi="Arial" w:cs="Arial"/>
                <w:b/>
                <w:bCs/>
                <w:sz w:val="20"/>
                <w:szCs w:val="20"/>
              </w:rPr>
              <w:t>46</w:t>
            </w:r>
            <w:r w:rsidRPr="00C87657">
              <w:rPr>
                <w:rFonts w:ascii="Arial" w:hAnsi="Arial" w:cs="Arial"/>
                <w:b/>
                <w:bCs/>
                <w:sz w:val="20"/>
                <w:szCs w:val="20"/>
              </w:rPr>
              <w:t>)</w:t>
            </w:r>
          </w:p>
        </w:tc>
        <w:tc>
          <w:tcPr>
            <w:tcW w:w="723" w:type="pct"/>
            <w:tcBorders>
              <w:bottom w:val="single" w:sz="12" w:space="0" w:color="auto"/>
            </w:tcBorders>
            <w:vAlign w:val="bottom"/>
          </w:tcPr>
          <w:p w14:paraId="017E6DF8" w14:textId="0296F1EE" w:rsidR="00312C55" w:rsidRPr="00827DC5"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C87657">
              <w:rPr>
                <w:rFonts w:ascii="Arial" w:hAnsi="Arial" w:cs="Arial"/>
                <w:b/>
                <w:bCs/>
                <w:sz w:val="20"/>
                <w:szCs w:val="20"/>
              </w:rPr>
              <w:t xml:space="preserve"> (17</w:t>
            </w:r>
            <w:r>
              <w:rPr>
                <w:rFonts w:ascii="Arial" w:hAnsi="Arial" w:cs="Arial"/>
                <w:b/>
                <w:bCs/>
                <w:sz w:val="20"/>
                <w:szCs w:val="20"/>
              </w:rPr>
              <w:t>,</w:t>
            </w:r>
            <w:r w:rsidRPr="00C87657">
              <w:rPr>
                <w:rFonts w:ascii="Arial" w:hAnsi="Arial" w:cs="Arial"/>
                <w:b/>
                <w:bCs/>
                <w:sz w:val="20"/>
                <w:szCs w:val="20"/>
              </w:rPr>
              <w:t>291)</w:t>
            </w:r>
          </w:p>
        </w:tc>
        <w:tc>
          <w:tcPr>
            <w:tcW w:w="723" w:type="pct"/>
            <w:tcBorders>
              <w:bottom w:val="single" w:sz="12" w:space="0" w:color="auto"/>
            </w:tcBorders>
            <w:vAlign w:val="bottom"/>
          </w:tcPr>
          <w:p w14:paraId="6A4D67E2" w14:textId="7A53A18F" w:rsidR="00312C55" w:rsidRPr="00827DC5" w:rsidRDefault="00312C55" w:rsidP="00312C55">
            <w:pPr>
              <w:tabs>
                <w:tab w:val="right" w:pos="1202"/>
              </w:tabs>
              <w:spacing w:after="0" w:line="301" w:lineRule="exact"/>
              <w:jc w:val="right"/>
              <w:outlineLvl w:val="0"/>
              <w:rPr>
                <w:rFonts w:ascii="Arial" w:eastAsia="Times New Roman" w:hAnsi="Arial" w:cs="Arial"/>
                <w:b/>
                <w:bCs/>
                <w:color w:val="000000"/>
                <w:sz w:val="20"/>
                <w:szCs w:val="20"/>
              </w:rPr>
            </w:pPr>
            <w:r w:rsidRPr="003908B0">
              <w:rPr>
                <w:rFonts w:ascii="Arial" w:hAnsi="Arial" w:cs="Arial"/>
                <w:b/>
                <w:bCs/>
                <w:sz w:val="20"/>
                <w:szCs w:val="20"/>
              </w:rPr>
              <w:t xml:space="preserve"> (4</w:t>
            </w:r>
            <w:r>
              <w:rPr>
                <w:rFonts w:ascii="Arial" w:hAnsi="Arial" w:cs="Arial"/>
                <w:b/>
                <w:bCs/>
                <w:sz w:val="20"/>
                <w:szCs w:val="20"/>
              </w:rPr>
              <w:t>,</w:t>
            </w:r>
            <w:r w:rsidRPr="003908B0">
              <w:rPr>
                <w:rFonts w:ascii="Arial" w:hAnsi="Arial" w:cs="Arial"/>
                <w:b/>
                <w:bCs/>
                <w:sz w:val="20"/>
                <w:szCs w:val="20"/>
              </w:rPr>
              <w:t>648)</w:t>
            </w:r>
          </w:p>
        </w:tc>
        <w:tc>
          <w:tcPr>
            <w:tcW w:w="723" w:type="pct"/>
            <w:tcBorders>
              <w:bottom w:val="single" w:sz="12" w:space="0" w:color="auto"/>
            </w:tcBorders>
            <w:vAlign w:val="bottom"/>
          </w:tcPr>
          <w:p w14:paraId="36972A10" w14:textId="56A7A62A" w:rsidR="00312C55" w:rsidRPr="00827DC5" w:rsidRDefault="00312C55" w:rsidP="00312C55">
            <w:pPr>
              <w:tabs>
                <w:tab w:val="right" w:pos="1202"/>
              </w:tabs>
              <w:spacing w:after="0" w:line="340" w:lineRule="exact"/>
              <w:jc w:val="right"/>
              <w:outlineLvl w:val="0"/>
              <w:rPr>
                <w:rFonts w:ascii="Arial" w:eastAsia="Times New Roman" w:hAnsi="Arial" w:cs="Arial"/>
                <w:b/>
                <w:bCs/>
                <w:spacing w:val="-2"/>
                <w:sz w:val="20"/>
                <w:szCs w:val="20"/>
              </w:rPr>
            </w:pPr>
            <w:r w:rsidRPr="003908B0">
              <w:rPr>
                <w:rFonts w:ascii="Arial" w:hAnsi="Arial" w:cs="Arial"/>
                <w:b/>
                <w:bCs/>
                <w:sz w:val="20"/>
                <w:szCs w:val="20"/>
              </w:rPr>
              <w:t xml:space="preserve"> (17</w:t>
            </w:r>
            <w:r>
              <w:rPr>
                <w:rFonts w:ascii="Arial" w:hAnsi="Arial" w:cs="Arial"/>
                <w:b/>
                <w:bCs/>
                <w:sz w:val="20"/>
                <w:szCs w:val="20"/>
              </w:rPr>
              <w:t>,</w:t>
            </w:r>
            <w:r w:rsidRPr="003908B0">
              <w:rPr>
                <w:rFonts w:ascii="Arial" w:hAnsi="Arial" w:cs="Arial"/>
                <w:b/>
                <w:bCs/>
                <w:sz w:val="20"/>
                <w:szCs w:val="20"/>
              </w:rPr>
              <w:t>297)</w:t>
            </w:r>
          </w:p>
        </w:tc>
      </w:tr>
    </w:tbl>
    <w:p w14:paraId="3361B57A" w14:textId="77777777" w:rsidR="00827DC5" w:rsidRPr="00D843D4" w:rsidRDefault="00827DC5" w:rsidP="00D843D4">
      <w:pPr>
        <w:shd w:val="clear" w:color="auto" w:fill="FFFFFF"/>
        <w:suppressAutoHyphens/>
        <w:spacing w:after="0" w:line="240" w:lineRule="auto"/>
        <w:rPr>
          <w:rFonts w:ascii="Arial" w:eastAsia="Times New Roman" w:hAnsi="Arial" w:cs="Arial"/>
          <w:sz w:val="20"/>
          <w:szCs w:val="20"/>
          <w:lang w:val="en-US"/>
        </w:rPr>
      </w:pPr>
    </w:p>
    <w:p w14:paraId="51756493" w14:textId="77777777"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AE7826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sectPr w:rsidR="006A429E" w:rsidSect="00F61C18">
          <w:pgSz w:w="11906" w:h="16838"/>
          <w:pgMar w:top="1418" w:right="1134" w:bottom="1077" w:left="1418" w:header="709" w:footer="709" w:gutter="0"/>
          <w:cols w:space="708"/>
          <w:docGrid w:linePitch="360"/>
        </w:sectPr>
      </w:pPr>
    </w:p>
    <w:p w14:paraId="2665C034"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p w14:paraId="288B5F09" w14:textId="2887C5E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 xml:space="preserve">. </w:t>
      </w:r>
      <w:r w:rsidRPr="006A429E">
        <w:rPr>
          <w:rFonts w:ascii="Arial" w:eastAsia="Times New Roman" w:hAnsi="Arial" w:cs="Arial"/>
          <w:b/>
          <w:bCs/>
          <w:sz w:val="20"/>
          <w:szCs w:val="20"/>
          <w:lang w:val="en-GB"/>
        </w:rPr>
        <w:tab/>
        <w:t>Cash on hand and current accounts with banks</w:t>
      </w:r>
    </w:p>
    <w:p w14:paraId="05C9B570" w14:textId="7777777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p>
    <w:tbl>
      <w:tblPr>
        <w:tblW w:w="5140" w:type="pct"/>
        <w:tblInd w:w="-142" w:type="dxa"/>
        <w:tblLayout w:type="fixed"/>
        <w:tblLook w:val="0000" w:firstRow="0" w:lastRow="0" w:firstColumn="0" w:lastColumn="0" w:noHBand="0" w:noVBand="0"/>
      </w:tblPr>
      <w:tblGrid>
        <w:gridCol w:w="3580"/>
        <w:gridCol w:w="1510"/>
        <w:gridCol w:w="1510"/>
        <w:gridCol w:w="1510"/>
        <w:gridCol w:w="1506"/>
      </w:tblGrid>
      <w:tr w:rsidR="006A429E" w:rsidRPr="006A429E" w14:paraId="394DCF97" w14:textId="77777777" w:rsidTr="006A429E">
        <w:trPr>
          <w:trHeight w:val="207"/>
        </w:trPr>
        <w:tc>
          <w:tcPr>
            <w:tcW w:w="1861" w:type="pct"/>
          </w:tcPr>
          <w:p w14:paraId="26424302"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7117BD7"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5" w:type="pct"/>
          </w:tcPr>
          <w:p w14:paraId="54C8D85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18" w:name="_Toc4058205"/>
            <w:r w:rsidRPr="006A429E">
              <w:rPr>
                <w:rFonts w:ascii="Arial" w:eastAsia="Times New Roman" w:hAnsi="Arial" w:cs="Arial"/>
                <w:b/>
                <w:sz w:val="20"/>
                <w:szCs w:val="20"/>
              </w:rPr>
              <w:t>Group</w:t>
            </w:r>
            <w:bookmarkEnd w:id="318"/>
          </w:p>
        </w:tc>
        <w:tc>
          <w:tcPr>
            <w:tcW w:w="785" w:type="pct"/>
          </w:tcPr>
          <w:p w14:paraId="381FAD3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783" w:type="pct"/>
          </w:tcPr>
          <w:p w14:paraId="3245C2C5"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19" w:name="_Toc4058206"/>
            <w:r w:rsidRPr="006A429E">
              <w:rPr>
                <w:rFonts w:ascii="Arial" w:eastAsia="Times New Roman" w:hAnsi="Arial" w:cs="Arial"/>
                <w:b/>
                <w:sz w:val="20"/>
                <w:szCs w:val="20"/>
              </w:rPr>
              <w:t>Bank</w:t>
            </w:r>
            <w:bookmarkEnd w:id="319"/>
          </w:p>
        </w:tc>
      </w:tr>
      <w:tr w:rsidR="006A429E" w:rsidRPr="006A429E" w14:paraId="63140FA6" w14:textId="77777777" w:rsidTr="006A429E">
        <w:trPr>
          <w:trHeight w:val="329"/>
        </w:trPr>
        <w:tc>
          <w:tcPr>
            <w:tcW w:w="1861" w:type="pct"/>
          </w:tcPr>
          <w:p w14:paraId="7921AD64"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shd w:val="clear" w:color="auto" w:fill="auto"/>
            <w:vAlign w:val="center"/>
          </w:tcPr>
          <w:p w14:paraId="1C05D7DB" w14:textId="328EBFF4"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Pr>
                <w:rFonts w:ascii="Arial" w:eastAsia="Times New Roman" w:hAnsi="Arial" w:cs="Arial"/>
                <w:b/>
                <w:sz w:val="20"/>
                <w:szCs w:val="20"/>
              </w:rPr>
              <w:t>March</w:t>
            </w:r>
            <w:r w:rsidRPr="006A429E">
              <w:rPr>
                <w:rFonts w:ascii="Arial" w:eastAsia="Times New Roman" w:hAnsi="Arial" w:cs="Arial"/>
                <w:b/>
                <w:sz w:val="20"/>
                <w:szCs w:val="20"/>
              </w:rPr>
              <w:t xml:space="preserve"> 202</w:t>
            </w:r>
            <w:r>
              <w:rPr>
                <w:rFonts w:ascii="Arial" w:eastAsia="Times New Roman" w:hAnsi="Arial" w:cs="Arial"/>
                <w:b/>
                <w:sz w:val="20"/>
                <w:szCs w:val="20"/>
              </w:rPr>
              <w:t>3</w:t>
            </w:r>
          </w:p>
        </w:tc>
        <w:tc>
          <w:tcPr>
            <w:tcW w:w="785" w:type="pct"/>
            <w:shd w:val="clear" w:color="auto" w:fill="auto"/>
            <w:vAlign w:val="center"/>
          </w:tcPr>
          <w:p w14:paraId="2736B038" w14:textId="449C835E"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20" w:name="_Toc4058207"/>
            <w:r w:rsidRPr="006A429E">
              <w:rPr>
                <w:rFonts w:ascii="Arial" w:eastAsia="Times New Roman" w:hAnsi="Arial" w:cs="Arial"/>
                <w:b/>
                <w:sz w:val="20"/>
                <w:szCs w:val="20"/>
              </w:rPr>
              <w:t xml:space="preserve">31 December </w:t>
            </w:r>
            <w:bookmarkEnd w:id="320"/>
            <w:r w:rsidRPr="006A429E">
              <w:rPr>
                <w:rFonts w:ascii="Arial" w:eastAsia="Times New Roman" w:hAnsi="Arial" w:cs="Arial"/>
                <w:b/>
                <w:sz w:val="20"/>
                <w:szCs w:val="20"/>
              </w:rPr>
              <w:t>202</w:t>
            </w:r>
            <w:r>
              <w:rPr>
                <w:rFonts w:ascii="Arial" w:eastAsia="Times New Roman" w:hAnsi="Arial" w:cs="Arial"/>
                <w:b/>
                <w:sz w:val="20"/>
                <w:szCs w:val="20"/>
              </w:rPr>
              <w:t>2</w:t>
            </w:r>
          </w:p>
        </w:tc>
        <w:tc>
          <w:tcPr>
            <w:tcW w:w="785" w:type="pct"/>
            <w:shd w:val="clear" w:color="auto" w:fill="auto"/>
            <w:vAlign w:val="center"/>
          </w:tcPr>
          <w:p w14:paraId="78132F01" w14:textId="1E0961BF"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Pr>
                <w:rFonts w:ascii="Arial" w:eastAsia="Times New Roman" w:hAnsi="Arial" w:cs="Arial"/>
                <w:b/>
                <w:sz w:val="20"/>
                <w:szCs w:val="20"/>
              </w:rPr>
              <w:t>March</w:t>
            </w:r>
            <w:r w:rsidRPr="006A429E">
              <w:rPr>
                <w:rFonts w:ascii="Arial" w:eastAsia="Times New Roman" w:hAnsi="Arial" w:cs="Arial"/>
                <w:b/>
                <w:sz w:val="20"/>
                <w:szCs w:val="20"/>
              </w:rPr>
              <w:t xml:space="preserve"> 202</w:t>
            </w:r>
            <w:r>
              <w:rPr>
                <w:rFonts w:ascii="Arial" w:eastAsia="Times New Roman" w:hAnsi="Arial" w:cs="Arial"/>
                <w:b/>
                <w:sz w:val="20"/>
                <w:szCs w:val="20"/>
              </w:rPr>
              <w:t>3</w:t>
            </w:r>
          </w:p>
        </w:tc>
        <w:tc>
          <w:tcPr>
            <w:tcW w:w="783" w:type="pct"/>
            <w:shd w:val="clear" w:color="auto" w:fill="auto"/>
            <w:vAlign w:val="center"/>
          </w:tcPr>
          <w:p w14:paraId="12FF3154" w14:textId="7EE085BA"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Pr>
                <w:rFonts w:ascii="Arial" w:eastAsia="Times New Roman" w:hAnsi="Arial" w:cs="Arial"/>
                <w:b/>
                <w:sz w:val="20"/>
                <w:szCs w:val="20"/>
              </w:rPr>
              <w:t>2</w:t>
            </w:r>
          </w:p>
        </w:tc>
      </w:tr>
      <w:tr w:rsidR="006A429E" w:rsidRPr="006A429E" w14:paraId="677C17E9" w14:textId="77777777" w:rsidTr="006A429E">
        <w:trPr>
          <w:trHeight w:val="223"/>
        </w:trPr>
        <w:tc>
          <w:tcPr>
            <w:tcW w:w="1861" w:type="pct"/>
          </w:tcPr>
          <w:p w14:paraId="13A92C9F" w14:textId="77777777" w:rsidR="006A429E" w:rsidRPr="006A429E" w:rsidRDefault="006A429E" w:rsidP="006A429E">
            <w:pPr>
              <w:tabs>
                <w:tab w:val="left" w:pos="-720"/>
              </w:tabs>
              <w:suppressAutoHyphens/>
              <w:spacing w:after="0" w:line="220" w:lineRule="exact"/>
              <w:rPr>
                <w:rFonts w:ascii="Arial" w:eastAsia="Times New Roman" w:hAnsi="Arial" w:cs="Arial"/>
                <w:sz w:val="20"/>
                <w:szCs w:val="20"/>
                <w:lang w:val="en-GB"/>
              </w:rPr>
            </w:pPr>
          </w:p>
        </w:tc>
        <w:tc>
          <w:tcPr>
            <w:tcW w:w="785" w:type="pct"/>
          </w:tcPr>
          <w:p w14:paraId="5C219704" w14:textId="0C539A9E"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21" w:name="_Toc4058211"/>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21"/>
          </w:p>
        </w:tc>
        <w:tc>
          <w:tcPr>
            <w:tcW w:w="785" w:type="pct"/>
          </w:tcPr>
          <w:p w14:paraId="0FAB6AB1" w14:textId="2518C6C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22" w:name="_Toc4058212"/>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22"/>
          </w:p>
        </w:tc>
        <w:tc>
          <w:tcPr>
            <w:tcW w:w="785" w:type="pct"/>
          </w:tcPr>
          <w:p w14:paraId="3E28D3E7" w14:textId="44EF6FFA"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23" w:name="_Toc4058213"/>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23"/>
          </w:p>
        </w:tc>
        <w:tc>
          <w:tcPr>
            <w:tcW w:w="783" w:type="pct"/>
          </w:tcPr>
          <w:p w14:paraId="3F562952" w14:textId="54F9D45C" w:rsidR="006A429E" w:rsidRPr="006A429E" w:rsidRDefault="006A429E" w:rsidP="006A429E">
            <w:pPr>
              <w:tabs>
                <w:tab w:val="right" w:pos="1202"/>
              </w:tabs>
              <w:spacing w:after="0" w:line="220" w:lineRule="exact"/>
              <w:jc w:val="right"/>
              <w:outlineLvl w:val="0"/>
              <w:rPr>
                <w:rFonts w:ascii="Arial" w:eastAsia="Times New Roman" w:hAnsi="Arial" w:cs="Arial"/>
                <w:b/>
                <w:sz w:val="20"/>
                <w:szCs w:val="20"/>
                <w:lang w:val="en-GB"/>
              </w:rPr>
            </w:pPr>
            <w:bookmarkStart w:id="324" w:name="_Toc4058214"/>
            <w:r>
              <w:rPr>
                <w:rFonts w:ascii="Arial" w:eastAsia="Times New Roman" w:hAnsi="Arial" w:cs="Arial"/>
                <w:b/>
                <w:sz w:val="20"/>
                <w:szCs w:val="20"/>
                <w:lang w:val="en-GB"/>
              </w:rPr>
              <w:t>EUR</w:t>
            </w:r>
            <w:r w:rsidRPr="006A429E">
              <w:rPr>
                <w:rFonts w:ascii="Arial" w:eastAsia="Times New Roman" w:hAnsi="Arial" w:cs="Arial"/>
                <w:b/>
                <w:sz w:val="20"/>
                <w:szCs w:val="20"/>
                <w:lang w:val="en-GB"/>
              </w:rPr>
              <w:t xml:space="preserve"> ‘000</w:t>
            </w:r>
            <w:bookmarkEnd w:id="324"/>
          </w:p>
        </w:tc>
      </w:tr>
      <w:tr w:rsidR="00312C55" w:rsidRPr="006A429E" w14:paraId="6A20CF7A" w14:textId="77777777" w:rsidTr="006A429E">
        <w:trPr>
          <w:trHeight w:val="438"/>
        </w:trPr>
        <w:tc>
          <w:tcPr>
            <w:tcW w:w="1861" w:type="pct"/>
            <w:vAlign w:val="bottom"/>
          </w:tcPr>
          <w:p w14:paraId="1EAE3FC8" w14:textId="77777777"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bookmarkStart w:id="325" w:name="_Toc4058215"/>
            <w:r w:rsidRPr="006A429E">
              <w:rPr>
                <w:rFonts w:ascii="Arial" w:eastAsia="Times New Roman" w:hAnsi="Arial" w:cs="Arial"/>
                <w:sz w:val="20"/>
                <w:szCs w:val="20"/>
                <w:lang w:val="en-GB"/>
              </w:rPr>
              <w:t>Account with the Croatian National Bank</w:t>
            </w:r>
            <w:bookmarkEnd w:id="325"/>
          </w:p>
        </w:tc>
        <w:tc>
          <w:tcPr>
            <w:tcW w:w="785" w:type="pct"/>
            <w:tcBorders>
              <w:top w:val="nil"/>
              <w:left w:val="nil"/>
              <w:bottom w:val="nil"/>
              <w:right w:val="nil"/>
            </w:tcBorders>
            <w:shd w:val="clear" w:color="auto" w:fill="auto"/>
            <w:vAlign w:val="bottom"/>
          </w:tcPr>
          <w:p w14:paraId="1DD191FB" w14:textId="651D697C"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279 </w:t>
            </w:r>
          </w:p>
        </w:tc>
        <w:tc>
          <w:tcPr>
            <w:tcW w:w="785" w:type="pct"/>
            <w:tcBorders>
              <w:top w:val="nil"/>
              <w:left w:val="nil"/>
              <w:bottom w:val="nil"/>
              <w:right w:val="nil"/>
            </w:tcBorders>
            <w:shd w:val="clear" w:color="auto" w:fill="auto"/>
            <w:vAlign w:val="bottom"/>
          </w:tcPr>
          <w:p w14:paraId="0BDA181D" w14:textId="3464983C"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279 </w:t>
            </w:r>
          </w:p>
        </w:tc>
        <w:tc>
          <w:tcPr>
            <w:tcW w:w="785" w:type="pct"/>
            <w:tcBorders>
              <w:top w:val="nil"/>
              <w:left w:val="nil"/>
              <w:bottom w:val="nil"/>
              <w:right w:val="nil"/>
            </w:tcBorders>
            <w:shd w:val="clear" w:color="auto" w:fill="auto"/>
            <w:vAlign w:val="bottom"/>
          </w:tcPr>
          <w:p w14:paraId="48DBC06A" w14:textId="7E015134"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279 </w:t>
            </w:r>
          </w:p>
        </w:tc>
        <w:tc>
          <w:tcPr>
            <w:tcW w:w="783" w:type="pct"/>
            <w:tcBorders>
              <w:top w:val="nil"/>
              <w:left w:val="nil"/>
              <w:bottom w:val="nil"/>
              <w:right w:val="nil"/>
            </w:tcBorders>
            <w:shd w:val="clear" w:color="auto" w:fill="auto"/>
            <w:vAlign w:val="bottom"/>
          </w:tcPr>
          <w:p w14:paraId="31717EF8" w14:textId="139546B5"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279 </w:t>
            </w:r>
          </w:p>
        </w:tc>
      </w:tr>
      <w:tr w:rsidR="00312C55" w:rsidRPr="006A429E" w14:paraId="1E437C05" w14:textId="77777777" w:rsidTr="00FD63EF">
        <w:trPr>
          <w:trHeight w:val="340"/>
        </w:trPr>
        <w:tc>
          <w:tcPr>
            <w:tcW w:w="1861" w:type="pct"/>
            <w:vAlign w:val="bottom"/>
          </w:tcPr>
          <w:p w14:paraId="07C45DEE" w14:textId="77777777"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Accounts with the</w:t>
            </w:r>
            <w:r w:rsidRPr="006A429E">
              <w:rPr>
                <w:rFonts w:ascii="Arial" w:eastAsia="Times New Roman" w:hAnsi="Arial" w:cs="Times New Roman"/>
                <w:sz w:val="19"/>
                <w:szCs w:val="20"/>
                <w:lang w:val="en-GB"/>
              </w:rPr>
              <w:t xml:space="preserve"> </w:t>
            </w:r>
            <w:r w:rsidRPr="006A429E">
              <w:rPr>
                <w:rFonts w:ascii="Arial" w:eastAsia="Times New Roman" w:hAnsi="Arial" w:cs="Arial"/>
                <w:sz w:val="20"/>
                <w:szCs w:val="20"/>
                <w:lang w:val="en-GB"/>
              </w:rPr>
              <w:t>domestic banks</w:t>
            </w:r>
          </w:p>
        </w:tc>
        <w:tc>
          <w:tcPr>
            <w:tcW w:w="785" w:type="pct"/>
            <w:tcBorders>
              <w:top w:val="nil"/>
              <w:left w:val="nil"/>
              <w:bottom w:val="nil"/>
              <w:right w:val="nil"/>
            </w:tcBorders>
            <w:shd w:val="clear" w:color="auto" w:fill="auto"/>
            <w:vAlign w:val="bottom"/>
          </w:tcPr>
          <w:p w14:paraId="13542870" w14:textId="141AE8C8"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33</w:t>
            </w:r>
            <w:r>
              <w:rPr>
                <w:rFonts w:ascii="Arial" w:hAnsi="Arial" w:cs="Arial"/>
                <w:sz w:val="20"/>
                <w:szCs w:val="20"/>
              </w:rPr>
              <w:t>,</w:t>
            </w:r>
            <w:r w:rsidRPr="00672AA1">
              <w:rPr>
                <w:rFonts w:ascii="Arial" w:hAnsi="Arial" w:cs="Arial"/>
                <w:sz w:val="20"/>
                <w:szCs w:val="20"/>
              </w:rPr>
              <w:t xml:space="preserve">911 </w:t>
            </w:r>
          </w:p>
        </w:tc>
        <w:tc>
          <w:tcPr>
            <w:tcW w:w="785" w:type="pct"/>
            <w:tcBorders>
              <w:top w:val="nil"/>
              <w:left w:val="nil"/>
              <w:bottom w:val="nil"/>
              <w:right w:val="nil"/>
            </w:tcBorders>
            <w:shd w:val="clear" w:color="auto" w:fill="auto"/>
            <w:vAlign w:val="bottom"/>
          </w:tcPr>
          <w:p w14:paraId="1EA01446" w14:textId="10FAC611"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215</w:t>
            </w:r>
            <w:r>
              <w:rPr>
                <w:rFonts w:ascii="Arial" w:hAnsi="Arial" w:cs="Arial"/>
                <w:sz w:val="20"/>
                <w:szCs w:val="20"/>
              </w:rPr>
              <w:t>,</w:t>
            </w:r>
            <w:r w:rsidRPr="00672AA1">
              <w:rPr>
                <w:rFonts w:ascii="Arial" w:hAnsi="Arial" w:cs="Arial"/>
                <w:sz w:val="20"/>
                <w:szCs w:val="20"/>
              </w:rPr>
              <w:t xml:space="preserve">773 </w:t>
            </w:r>
          </w:p>
        </w:tc>
        <w:tc>
          <w:tcPr>
            <w:tcW w:w="785" w:type="pct"/>
            <w:tcBorders>
              <w:top w:val="nil"/>
              <w:left w:val="nil"/>
              <w:bottom w:val="nil"/>
              <w:right w:val="nil"/>
            </w:tcBorders>
            <w:shd w:val="clear" w:color="auto" w:fill="auto"/>
            <w:vAlign w:val="bottom"/>
          </w:tcPr>
          <w:p w14:paraId="7E36951F" w14:textId="05221F3F"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33</w:t>
            </w:r>
            <w:r>
              <w:rPr>
                <w:rFonts w:ascii="Arial" w:hAnsi="Arial" w:cs="Arial"/>
                <w:sz w:val="20"/>
                <w:szCs w:val="20"/>
              </w:rPr>
              <w:t>,</w:t>
            </w:r>
            <w:r w:rsidRPr="000F587E">
              <w:rPr>
                <w:rFonts w:ascii="Arial" w:hAnsi="Arial" w:cs="Arial"/>
                <w:sz w:val="20"/>
                <w:szCs w:val="20"/>
              </w:rPr>
              <w:t xml:space="preserve">522 </w:t>
            </w:r>
          </w:p>
        </w:tc>
        <w:tc>
          <w:tcPr>
            <w:tcW w:w="783" w:type="pct"/>
            <w:tcBorders>
              <w:top w:val="nil"/>
              <w:left w:val="nil"/>
              <w:bottom w:val="nil"/>
              <w:right w:val="nil"/>
            </w:tcBorders>
            <w:shd w:val="clear" w:color="auto" w:fill="auto"/>
            <w:vAlign w:val="bottom"/>
          </w:tcPr>
          <w:p w14:paraId="0F03C259" w14:textId="4E608DE5"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215</w:t>
            </w:r>
            <w:r>
              <w:rPr>
                <w:rFonts w:ascii="Arial" w:hAnsi="Arial" w:cs="Arial"/>
                <w:sz w:val="20"/>
                <w:szCs w:val="20"/>
              </w:rPr>
              <w:t>,</w:t>
            </w:r>
            <w:r w:rsidRPr="000F587E">
              <w:rPr>
                <w:rFonts w:ascii="Arial" w:hAnsi="Arial" w:cs="Arial"/>
                <w:sz w:val="20"/>
                <w:szCs w:val="20"/>
              </w:rPr>
              <w:t xml:space="preserve">055 </w:t>
            </w:r>
          </w:p>
        </w:tc>
      </w:tr>
      <w:tr w:rsidR="00312C55" w:rsidRPr="006A429E" w14:paraId="2BD0EF5F" w14:textId="77777777" w:rsidTr="006A429E">
        <w:trPr>
          <w:trHeight w:val="341"/>
        </w:trPr>
        <w:tc>
          <w:tcPr>
            <w:tcW w:w="1861" w:type="pct"/>
            <w:vAlign w:val="bottom"/>
          </w:tcPr>
          <w:p w14:paraId="5800540A" w14:textId="2339E48A"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bookmarkStart w:id="326" w:name="_Toc4058230"/>
            <w:r>
              <w:rPr>
                <w:rFonts w:ascii="Arial" w:eastAsia="Times New Roman" w:hAnsi="Arial" w:cs="Arial"/>
                <w:sz w:val="20"/>
                <w:szCs w:val="20"/>
                <w:lang w:val="en-GB"/>
              </w:rPr>
              <w:t>A</w:t>
            </w:r>
            <w:r w:rsidRPr="006A429E">
              <w:rPr>
                <w:rFonts w:ascii="Arial" w:eastAsia="Times New Roman" w:hAnsi="Arial" w:cs="Arial"/>
                <w:sz w:val="20"/>
                <w:szCs w:val="20"/>
                <w:lang w:val="en-GB"/>
              </w:rPr>
              <w:t>ccount</w:t>
            </w:r>
            <w:r>
              <w:rPr>
                <w:rFonts w:ascii="Arial" w:eastAsia="Times New Roman" w:hAnsi="Arial" w:cs="Arial"/>
                <w:sz w:val="20"/>
                <w:szCs w:val="20"/>
                <w:lang w:val="en-GB"/>
              </w:rPr>
              <w:t>s with</w:t>
            </w:r>
            <w:r w:rsidRPr="006A429E">
              <w:rPr>
                <w:rFonts w:ascii="Arial" w:eastAsia="Times New Roman" w:hAnsi="Arial" w:cs="Arial"/>
                <w:sz w:val="20"/>
                <w:szCs w:val="20"/>
                <w:lang w:val="en-GB"/>
              </w:rPr>
              <w:t xml:space="preserve"> foreign banks</w:t>
            </w:r>
            <w:bookmarkEnd w:id="326"/>
          </w:p>
        </w:tc>
        <w:tc>
          <w:tcPr>
            <w:tcW w:w="785" w:type="pct"/>
            <w:tcBorders>
              <w:top w:val="nil"/>
              <w:left w:val="nil"/>
              <w:bottom w:val="nil"/>
              <w:right w:val="nil"/>
            </w:tcBorders>
            <w:shd w:val="clear" w:color="auto" w:fill="auto"/>
            <w:vAlign w:val="bottom"/>
          </w:tcPr>
          <w:p w14:paraId="1FA4F7D9" w14:textId="3710A2CC"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291 </w:t>
            </w:r>
          </w:p>
        </w:tc>
        <w:tc>
          <w:tcPr>
            <w:tcW w:w="785" w:type="pct"/>
            <w:tcBorders>
              <w:top w:val="nil"/>
              <w:left w:val="nil"/>
              <w:bottom w:val="nil"/>
              <w:right w:val="nil"/>
            </w:tcBorders>
            <w:shd w:val="clear" w:color="auto" w:fill="auto"/>
            <w:vAlign w:val="bottom"/>
          </w:tcPr>
          <w:p w14:paraId="16C50F1C" w14:textId="64EF5EEB"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11</w:t>
            </w:r>
            <w:r>
              <w:rPr>
                <w:rFonts w:ascii="Arial" w:hAnsi="Arial" w:cs="Arial"/>
                <w:sz w:val="20"/>
                <w:szCs w:val="20"/>
              </w:rPr>
              <w:t>,</w:t>
            </w:r>
            <w:r w:rsidRPr="00672AA1">
              <w:rPr>
                <w:rFonts w:ascii="Arial" w:hAnsi="Arial" w:cs="Arial"/>
                <w:sz w:val="20"/>
                <w:szCs w:val="20"/>
              </w:rPr>
              <w:t xml:space="preserve">341 </w:t>
            </w:r>
          </w:p>
        </w:tc>
        <w:tc>
          <w:tcPr>
            <w:tcW w:w="785" w:type="pct"/>
            <w:tcBorders>
              <w:top w:val="nil"/>
              <w:left w:val="nil"/>
              <w:bottom w:val="nil"/>
              <w:right w:val="nil"/>
            </w:tcBorders>
            <w:shd w:val="clear" w:color="auto" w:fill="auto"/>
            <w:vAlign w:val="bottom"/>
          </w:tcPr>
          <w:p w14:paraId="20E15F65" w14:textId="075FFF65"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291 </w:t>
            </w:r>
          </w:p>
        </w:tc>
        <w:tc>
          <w:tcPr>
            <w:tcW w:w="783" w:type="pct"/>
            <w:tcBorders>
              <w:top w:val="nil"/>
              <w:left w:val="nil"/>
              <w:bottom w:val="nil"/>
              <w:right w:val="nil"/>
            </w:tcBorders>
            <w:shd w:val="clear" w:color="auto" w:fill="auto"/>
            <w:vAlign w:val="bottom"/>
          </w:tcPr>
          <w:p w14:paraId="01155E57" w14:textId="474F4F4B"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11</w:t>
            </w:r>
            <w:r>
              <w:rPr>
                <w:rFonts w:ascii="Arial" w:hAnsi="Arial" w:cs="Arial"/>
                <w:sz w:val="20"/>
                <w:szCs w:val="20"/>
              </w:rPr>
              <w:t>,</w:t>
            </w:r>
            <w:r w:rsidRPr="000F587E">
              <w:rPr>
                <w:rFonts w:ascii="Arial" w:hAnsi="Arial" w:cs="Arial"/>
                <w:sz w:val="20"/>
                <w:szCs w:val="20"/>
              </w:rPr>
              <w:t xml:space="preserve">341 </w:t>
            </w:r>
          </w:p>
        </w:tc>
      </w:tr>
      <w:tr w:rsidR="00312C55" w:rsidRPr="006A429E" w14:paraId="10A856C3" w14:textId="77777777" w:rsidTr="006A429E">
        <w:trPr>
          <w:trHeight w:val="341"/>
        </w:trPr>
        <w:tc>
          <w:tcPr>
            <w:tcW w:w="1861" w:type="pct"/>
            <w:vAlign w:val="bottom"/>
          </w:tcPr>
          <w:p w14:paraId="097BD919" w14:textId="1F59BEB6"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bookmarkStart w:id="327" w:name="_Toc4058235"/>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43AEE" w14:textId="77777777"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r w:rsidRPr="006A429E">
              <w:rPr>
                <w:rFonts w:ascii="Arial" w:eastAsia="Times New Roman" w:hAnsi="Arial" w:cs="Arial"/>
                <w:sz w:val="20"/>
                <w:szCs w:val="20"/>
                <w:lang w:val="en-GB"/>
              </w:rPr>
              <w:t>domestic banks</w:t>
            </w:r>
            <w:bookmarkEnd w:id="327"/>
          </w:p>
        </w:tc>
        <w:tc>
          <w:tcPr>
            <w:tcW w:w="785" w:type="pct"/>
            <w:tcBorders>
              <w:top w:val="nil"/>
              <w:left w:val="nil"/>
              <w:bottom w:val="nil"/>
              <w:right w:val="nil"/>
            </w:tcBorders>
            <w:shd w:val="clear" w:color="auto" w:fill="auto"/>
            <w:vAlign w:val="bottom"/>
          </w:tcPr>
          <w:p w14:paraId="2795B06A" w14:textId="498E7A79"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18 </w:t>
            </w:r>
          </w:p>
        </w:tc>
        <w:tc>
          <w:tcPr>
            <w:tcW w:w="785" w:type="pct"/>
            <w:tcBorders>
              <w:top w:val="nil"/>
              <w:left w:val="nil"/>
              <w:bottom w:val="nil"/>
              <w:right w:val="nil"/>
            </w:tcBorders>
            <w:shd w:val="clear" w:color="auto" w:fill="auto"/>
            <w:vAlign w:val="bottom"/>
          </w:tcPr>
          <w:p w14:paraId="349D9C9D" w14:textId="79FD4626"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672AA1">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1D8DFF2A" w14:textId="7F2928B7"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18 </w:t>
            </w:r>
          </w:p>
        </w:tc>
        <w:tc>
          <w:tcPr>
            <w:tcW w:w="783" w:type="pct"/>
            <w:tcBorders>
              <w:top w:val="nil"/>
              <w:left w:val="nil"/>
              <w:bottom w:val="nil"/>
              <w:right w:val="nil"/>
            </w:tcBorders>
            <w:shd w:val="clear" w:color="auto" w:fill="auto"/>
            <w:vAlign w:val="bottom"/>
          </w:tcPr>
          <w:p w14:paraId="6B82B6B6" w14:textId="690BE685"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 </w:t>
            </w:r>
          </w:p>
        </w:tc>
      </w:tr>
      <w:tr w:rsidR="00312C55" w:rsidRPr="006A429E" w14:paraId="3A88135F" w14:textId="77777777" w:rsidTr="007C5D3B">
        <w:trPr>
          <w:trHeight w:val="341"/>
        </w:trPr>
        <w:tc>
          <w:tcPr>
            <w:tcW w:w="1861" w:type="pct"/>
            <w:vAlign w:val="bottom"/>
          </w:tcPr>
          <w:p w14:paraId="71188B38" w14:textId="77777777"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currency account – </w:t>
            </w:r>
          </w:p>
          <w:p w14:paraId="6F49BC8E" w14:textId="01F7C35C" w:rsidR="00312C55" w:rsidRDefault="00312C55" w:rsidP="00312C55">
            <w:pPr>
              <w:tabs>
                <w:tab w:val="right" w:pos="1202"/>
              </w:tabs>
              <w:spacing w:after="0" w:line="240" w:lineRule="exact"/>
              <w:outlineLvl w:val="0"/>
              <w:rPr>
                <w:rFonts w:ascii="Arial" w:eastAsia="Times New Roman" w:hAnsi="Arial" w:cs="Arial"/>
                <w:sz w:val="20"/>
                <w:szCs w:val="20"/>
                <w:lang w:val="en-GB"/>
              </w:rPr>
            </w:pPr>
            <w:r>
              <w:rPr>
                <w:rFonts w:ascii="Arial" w:eastAsia="Times New Roman" w:hAnsi="Arial" w:cs="Arial"/>
                <w:sz w:val="20"/>
                <w:szCs w:val="20"/>
                <w:lang w:val="en-GB"/>
              </w:rPr>
              <w:t>foreign</w:t>
            </w:r>
            <w:r w:rsidRPr="006A429E">
              <w:rPr>
                <w:rFonts w:ascii="Arial" w:eastAsia="Times New Roman" w:hAnsi="Arial" w:cs="Arial"/>
                <w:sz w:val="20"/>
                <w:szCs w:val="20"/>
                <w:lang w:val="en-GB"/>
              </w:rPr>
              <w:t xml:space="preserve"> banks</w:t>
            </w:r>
          </w:p>
        </w:tc>
        <w:tc>
          <w:tcPr>
            <w:tcW w:w="785" w:type="pct"/>
            <w:tcBorders>
              <w:top w:val="nil"/>
              <w:left w:val="nil"/>
              <w:bottom w:val="single" w:sz="8" w:space="0" w:color="auto"/>
              <w:right w:val="nil"/>
            </w:tcBorders>
            <w:shd w:val="clear" w:color="auto" w:fill="auto"/>
            <w:vAlign w:val="bottom"/>
          </w:tcPr>
          <w:p w14:paraId="7AD397FB" w14:textId="39F49271"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672AA1">
              <w:rPr>
                <w:rFonts w:ascii="Arial" w:hAnsi="Arial" w:cs="Arial"/>
                <w:sz w:val="20"/>
                <w:szCs w:val="20"/>
              </w:rPr>
              <w:t xml:space="preserve"> 2</w:t>
            </w:r>
            <w:r>
              <w:rPr>
                <w:rFonts w:ascii="Arial" w:hAnsi="Arial" w:cs="Arial"/>
                <w:sz w:val="20"/>
                <w:szCs w:val="20"/>
              </w:rPr>
              <w:t>,</w:t>
            </w:r>
            <w:r w:rsidRPr="00672AA1">
              <w:rPr>
                <w:rFonts w:ascii="Arial" w:hAnsi="Arial" w:cs="Arial"/>
                <w:sz w:val="20"/>
                <w:szCs w:val="20"/>
              </w:rPr>
              <w:t xml:space="preserve">644 </w:t>
            </w:r>
          </w:p>
        </w:tc>
        <w:tc>
          <w:tcPr>
            <w:tcW w:w="785" w:type="pct"/>
            <w:tcBorders>
              <w:top w:val="nil"/>
              <w:left w:val="nil"/>
              <w:bottom w:val="single" w:sz="8" w:space="0" w:color="auto"/>
              <w:right w:val="nil"/>
            </w:tcBorders>
            <w:shd w:val="clear" w:color="auto" w:fill="auto"/>
            <w:vAlign w:val="bottom"/>
          </w:tcPr>
          <w:p w14:paraId="227A76E4" w14:textId="6072BBA3"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672AA1">
              <w:rPr>
                <w:rFonts w:ascii="Arial" w:hAnsi="Arial" w:cs="Arial"/>
                <w:sz w:val="20"/>
                <w:szCs w:val="20"/>
              </w:rPr>
              <w:t xml:space="preserve"> 1</w:t>
            </w:r>
            <w:r>
              <w:rPr>
                <w:rFonts w:ascii="Arial" w:hAnsi="Arial" w:cs="Arial"/>
                <w:sz w:val="20"/>
                <w:szCs w:val="20"/>
              </w:rPr>
              <w:t>,</w:t>
            </w:r>
            <w:r w:rsidRPr="00672AA1">
              <w:rPr>
                <w:rFonts w:ascii="Arial" w:hAnsi="Arial" w:cs="Arial"/>
                <w:sz w:val="20"/>
                <w:szCs w:val="20"/>
              </w:rPr>
              <w:t xml:space="preserve">950 </w:t>
            </w:r>
          </w:p>
        </w:tc>
        <w:tc>
          <w:tcPr>
            <w:tcW w:w="785" w:type="pct"/>
            <w:tcBorders>
              <w:top w:val="nil"/>
              <w:left w:val="nil"/>
              <w:bottom w:val="nil"/>
              <w:right w:val="nil"/>
            </w:tcBorders>
            <w:shd w:val="clear" w:color="auto" w:fill="auto"/>
            <w:vAlign w:val="bottom"/>
          </w:tcPr>
          <w:p w14:paraId="4F2FC24C" w14:textId="04AB4B98"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2</w:t>
            </w:r>
            <w:r>
              <w:rPr>
                <w:rFonts w:ascii="Arial" w:hAnsi="Arial" w:cs="Arial"/>
                <w:sz w:val="20"/>
                <w:szCs w:val="20"/>
              </w:rPr>
              <w:t>,</w:t>
            </w:r>
            <w:r w:rsidRPr="000F587E">
              <w:rPr>
                <w:rFonts w:ascii="Arial" w:hAnsi="Arial" w:cs="Arial"/>
                <w:sz w:val="20"/>
                <w:szCs w:val="20"/>
              </w:rPr>
              <w:t xml:space="preserve">644 </w:t>
            </w:r>
          </w:p>
        </w:tc>
        <w:tc>
          <w:tcPr>
            <w:tcW w:w="783" w:type="pct"/>
            <w:tcBorders>
              <w:top w:val="nil"/>
              <w:left w:val="nil"/>
              <w:bottom w:val="nil"/>
              <w:right w:val="nil"/>
            </w:tcBorders>
            <w:shd w:val="clear" w:color="auto" w:fill="auto"/>
            <w:vAlign w:val="bottom"/>
          </w:tcPr>
          <w:p w14:paraId="763DC3A9" w14:textId="3C19233C"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1</w:t>
            </w:r>
            <w:r>
              <w:rPr>
                <w:rFonts w:ascii="Arial" w:hAnsi="Arial" w:cs="Arial"/>
                <w:sz w:val="20"/>
                <w:szCs w:val="20"/>
              </w:rPr>
              <w:t>,</w:t>
            </w:r>
            <w:r w:rsidRPr="000F587E">
              <w:rPr>
                <w:rFonts w:ascii="Arial" w:hAnsi="Arial" w:cs="Arial"/>
                <w:sz w:val="20"/>
                <w:szCs w:val="20"/>
              </w:rPr>
              <w:t xml:space="preserve">950 </w:t>
            </w:r>
          </w:p>
        </w:tc>
      </w:tr>
      <w:tr w:rsidR="00312C55" w:rsidRPr="006A429E" w14:paraId="1F821E1D" w14:textId="77777777" w:rsidTr="007C5D3B">
        <w:trPr>
          <w:trHeight w:val="341"/>
        </w:trPr>
        <w:tc>
          <w:tcPr>
            <w:tcW w:w="1861" w:type="pct"/>
            <w:vAlign w:val="bottom"/>
          </w:tcPr>
          <w:p w14:paraId="25152705" w14:textId="77777777" w:rsidR="00312C55" w:rsidRPr="006A429E" w:rsidRDefault="00312C55" w:rsidP="00312C55">
            <w:pPr>
              <w:tabs>
                <w:tab w:val="right" w:pos="1202"/>
              </w:tabs>
              <w:spacing w:after="0" w:line="240" w:lineRule="exact"/>
              <w:outlineLvl w:val="0"/>
              <w:rPr>
                <w:rFonts w:ascii="Arial" w:eastAsia="Times New Roman" w:hAnsi="Arial" w:cs="Arial"/>
                <w:iCs/>
                <w:sz w:val="20"/>
                <w:szCs w:val="20"/>
                <w:lang w:val="en-GB"/>
              </w:rPr>
            </w:pPr>
          </w:p>
        </w:tc>
        <w:tc>
          <w:tcPr>
            <w:tcW w:w="785" w:type="pct"/>
            <w:tcBorders>
              <w:top w:val="single" w:sz="8" w:space="0" w:color="auto"/>
              <w:left w:val="nil"/>
              <w:bottom w:val="single" w:sz="8" w:space="0" w:color="auto"/>
              <w:right w:val="nil"/>
            </w:tcBorders>
            <w:shd w:val="clear" w:color="000000" w:fill="FFFFFF" w:themeFill="background1"/>
            <w:vAlign w:val="bottom"/>
          </w:tcPr>
          <w:p w14:paraId="3786BCCA" w14:textId="73198AD3"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BF5EBE">
              <w:rPr>
                <w:rFonts w:ascii="Arial" w:hAnsi="Arial" w:cs="Arial"/>
                <w:sz w:val="20"/>
                <w:szCs w:val="20"/>
              </w:rPr>
              <w:t>37</w:t>
            </w:r>
            <w:r>
              <w:rPr>
                <w:rFonts w:ascii="Arial" w:hAnsi="Arial" w:cs="Arial"/>
                <w:sz w:val="20"/>
                <w:szCs w:val="20"/>
              </w:rPr>
              <w:t>,</w:t>
            </w:r>
            <w:r w:rsidRPr="00BF5EBE">
              <w:rPr>
                <w:rFonts w:ascii="Arial" w:hAnsi="Arial" w:cs="Arial"/>
                <w:sz w:val="20"/>
                <w:szCs w:val="20"/>
              </w:rPr>
              <w:t xml:space="preserve">143 </w:t>
            </w:r>
          </w:p>
        </w:tc>
        <w:tc>
          <w:tcPr>
            <w:tcW w:w="785" w:type="pct"/>
            <w:tcBorders>
              <w:top w:val="single" w:sz="8" w:space="0" w:color="auto"/>
              <w:left w:val="nil"/>
              <w:bottom w:val="single" w:sz="8" w:space="0" w:color="auto"/>
              <w:right w:val="nil"/>
            </w:tcBorders>
            <w:shd w:val="clear" w:color="000000" w:fill="FFFFFF" w:themeFill="background1"/>
            <w:vAlign w:val="bottom"/>
          </w:tcPr>
          <w:p w14:paraId="47056048" w14:textId="481736B4"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229</w:t>
            </w:r>
            <w:r>
              <w:rPr>
                <w:rFonts w:ascii="Arial" w:hAnsi="Arial" w:cs="Arial"/>
                <w:sz w:val="20"/>
                <w:szCs w:val="20"/>
              </w:rPr>
              <w:t>,</w:t>
            </w:r>
            <w:r w:rsidRPr="00BF5EBE">
              <w:rPr>
                <w:rFonts w:ascii="Arial" w:hAnsi="Arial" w:cs="Arial"/>
                <w:sz w:val="20"/>
                <w:szCs w:val="20"/>
              </w:rPr>
              <w:t xml:space="preserve">343 </w:t>
            </w:r>
          </w:p>
        </w:tc>
        <w:tc>
          <w:tcPr>
            <w:tcW w:w="785" w:type="pct"/>
            <w:tcBorders>
              <w:top w:val="single" w:sz="4" w:space="0" w:color="auto"/>
              <w:bottom w:val="single" w:sz="4" w:space="0" w:color="auto"/>
            </w:tcBorders>
            <w:vAlign w:val="bottom"/>
          </w:tcPr>
          <w:p w14:paraId="344B8E43" w14:textId="2BEC24E5"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36</w:t>
            </w:r>
            <w:r>
              <w:rPr>
                <w:rFonts w:ascii="Arial" w:hAnsi="Arial" w:cs="Arial"/>
                <w:sz w:val="20"/>
                <w:szCs w:val="20"/>
              </w:rPr>
              <w:t>,</w:t>
            </w:r>
            <w:r w:rsidRPr="000F587E">
              <w:rPr>
                <w:rFonts w:ascii="Arial" w:hAnsi="Arial" w:cs="Arial"/>
                <w:sz w:val="20"/>
                <w:szCs w:val="20"/>
              </w:rPr>
              <w:t xml:space="preserve">754 </w:t>
            </w:r>
          </w:p>
        </w:tc>
        <w:tc>
          <w:tcPr>
            <w:tcW w:w="783" w:type="pct"/>
            <w:tcBorders>
              <w:top w:val="single" w:sz="4" w:space="0" w:color="auto"/>
              <w:bottom w:val="single" w:sz="4" w:space="0" w:color="auto"/>
            </w:tcBorders>
            <w:vAlign w:val="bottom"/>
          </w:tcPr>
          <w:p w14:paraId="519D6D97" w14:textId="5A804ED0"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228</w:t>
            </w:r>
            <w:r>
              <w:rPr>
                <w:rFonts w:ascii="Arial" w:hAnsi="Arial" w:cs="Arial"/>
                <w:sz w:val="20"/>
                <w:szCs w:val="20"/>
              </w:rPr>
              <w:t>,</w:t>
            </w:r>
            <w:r w:rsidRPr="000F587E">
              <w:rPr>
                <w:rFonts w:ascii="Arial" w:hAnsi="Arial" w:cs="Arial"/>
                <w:sz w:val="20"/>
                <w:szCs w:val="20"/>
              </w:rPr>
              <w:t xml:space="preserve">625 </w:t>
            </w:r>
          </w:p>
        </w:tc>
      </w:tr>
      <w:tr w:rsidR="00312C55" w:rsidRPr="006A429E" w14:paraId="574BA9D7" w14:textId="77777777" w:rsidTr="007C5D3B">
        <w:trPr>
          <w:trHeight w:val="341"/>
        </w:trPr>
        <w:tc>
          <w:tcPr>
            <w:tcW w:w="1861" w:type="pct"/>
            <w:vAlign w:val="bottom"/>
          </w:tcPr>
          <w:p w14:paraId="5DC9F35C" w14:textId="77777777" w:rsidR="00312C55" w:rsidRPr="006A429E" w:rsidRDefault="00312C55" w:rsidP="00312C55">
            <w:pPr>
              <w:tabs>
                <w:tab w:val="right" w:pos="1202"/>
              </w:tabs>
              <w:spacing w:after="0" w:line="240" w:lineRule="exact"/>
              <w:outlineLvl w:val="0"/>
              <w:rPr>
                <w:rFonts w:ascii="Arial" w:eastAsia="Times New Roman" w:hAnsi="Arial" w:cs="Arial"/>
                <w:sz w:val="20"/>
                <w:szCs w:val="20"/>
                <w:lang w:val="en-GB"/>
              </w:rPr>
            </w:pPr>
            <w:bookmarkStart w:id="328" w:name="_Toc4058244"/>
            <w:r w:rsidRPr="006A429E">
              <w:rPr>
                <w:rFonts w:ascii="Arial" w:eastAsia="Times New Roman" w:hAnsi="Arial" w:cs="Arial"/>
                <w:sz w:val="20"/>
                <w:szCs w:val="20"/>
                <w:lang w:val="en-GB"/>
              </w:rPr>
              <w:t>Loss allowances</w:t>
            </w:r>
            <w:bookmarkEnd w:id="328"/>
          </w:p>
        </w:tc>
        <w:tc>
          <w:tcPr>
            <w:tcW w:w="785" w:type="pct"/>
            <w:tcBorders>
              <w:top w:val="single" w:sz="8" w:space="0" w:color="auto"/>
              <w:left w:val="nil"/>
              <w:bottom w:val="single" w:sz="8" w:space="0" w:color="auto"/>
              <w:right w:val="nil"/>
            </w:tcBorders>
            <w:shd w:val="clear" w:color="000000" w:fill="FFFFFF" w:themeFill="background1"/>
            <w:vAlign w:val="bottom"/>
          </w:tcPr>
          <w:p w14:paraId="2789EC70" w14:textId="2E32A858"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BF5EBE">
              <w:rPr>
                <w:rFonts w:ascii="Arial" w:hAnsi="Arial" w:cs="Arial"/>
                <w:sz w:val="20"/>
                <w:szCs w:val="20"/>
              </w:rPr>
              <w:t xml:space="preserve"> (173)</w:t>
            </w:r>
          </w:p>
        </w:tc>
        <w:tc>
          <w:tcPr>
            <w:tcW w:w="785" w:type="pct"/>
            <w:tcBorders>
              <w:top w:val="single" w:sz="8" w:space="0" w:color="auto"/>
              <w:left w:val="nil"/>
              <w:bottom w:val="single" w:sz="8" w:space="0" w:color="auto"/>
              <w:right w:val="nil"/>
            </w:tcBorders>
            <w:shd w:val="clear" w:color="000000" w:fill="FFFFFF" w:themeFill="background1"/>
            <w:vAlign w:val="bottom"/>
          </w:tcPr>
          <w:p w14:paraId="71403A42" w14:textId="535DB409"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BF5EBE">
              <w:rPr>
                <w:rFonts w:ascii="Arial" w:hAnsi="Arial" w:cs="Arial"/>
                <w:sz w:val="20"/>
                <w:szCs w:val="20"/>
              </w:rPr>
              <w:t xml:space="preserve"> (805)</w:t>
            </w:r>
          </w:p>
        </w:tc>
        <w:tc>
          <w:tcPr>
            <w:tcW w:w="785" w:type="pct"/>
            <w:tcBorders>
              <w:top w:val="single" w:sz="4" w:space="0" w:color="auto"/>
              <w:bottom w:val="single" w:sz="4" w:space="0" w:color="auto"/>
            </w:tcBorders>
            <w:vAlign w:val="bottom"/>
          </w:tcPr>
          <w:p w14:paraId="4807F14F" w14:textId="3CD24870" w:rsidR="00312C55" w:rsidRPr="006A429E" w:rsidRDefault="00312C55" w:rsidP="00312C55">
            <w:pPr>
              <w:tabs>
                <w:tab w:val="right" w:pos="1202"/>
              </w:tabs>
              <w:spacing w:after="0" w:line="240" w:lineRule="exact"/>
              <w:jc w:val="right"/>
              <w:outlineLvl w:val="0"/>
              <w:rPr>
                <w:rFonts w:ascii="Arial" w:eastAsia="Times New Roman" w:hAnsi="Arial" w:cs="Arial"/>
                <w:color w:val="000000"/>
                <w:sz w:val="20"/>
                <w:szCs w:val="20"/>
              </w:rPr>
            </w:pPr>
            <w:r w:rsidRPr="000F587E">
              <w:rPr>
                <w:rFonts w:ascii="Arial" w:hAnsi="Arial" w:cs="Arial"/>
                <w:sz w:val="20"/>
                <w:szCs w:val="20"/>
              </w:rPr>
              <w:t xml:space="preserve"> (173)</w:t>
            </w:r>
          </w:p>
        </w:tc>
        <w:tc>
          <w:tcPr>
            <w:tcW w:w="783" w:type="pct"/>
            <w:tcBorders>
              <w:top w:val="single" w:sz="4" w:space="0" w:color="auto"/>
              <w:bottom w:val="single" w:sz="4" w:space="0" w:color="auto"/>
            </w:tcBorders>
            <w:vAlign w:val="bottom"/>
          </w:tcPr>
          <w:p w14:paraId="73C13CF0" w14:textId="6A31C5F4" w:rsidR="00312C55" w:rsidRPr="006A429E" w:rsidRDefault="00312C55" w:rsidP="00312C55">
            <w:pPr>
              <w:tabs>
                <w:tab w:val="right" w:pos="1202"/>
              </w:tabs>
              <w:spacing w:after="0" w:line="240" w:lineRule="exact"/>
              <w:jc w:val="right"/>
              <w:outlineLvl w:val="0"/>
              <w:rPr>
                <w:rFonts w:ascii="Arial" w:eastAsia="Times New Roman" w:hAnsi="Arial" w:cs="Arial"/>
                <w:sz w:val="20"/>
                <w:szCs w:val="20"/>
              </w:rPr>
            </w:pPr>
            <w:r w:rsidRPr="000F587E">
              <w:rPr>
                <w:rFonts w:ascii="Arial" w:hAnsi="Arial" w:cs="Arial"/>
                <w:sz w:val="20"/>
                <w:szCs w:val="20"/>
              </w:rPr>
              <w:t xml:space="preserve"> (804)</w:t>
            </w:r>
          </w:p>
        </w:tc>
      </w:tr>
      <w:tr w:rsidR="00312C55" w:rsidRPr="006A429E" w14:paraId="1216EE28" w14:textId="77777777" w:rsidTr="006A429E">
        <w:trPr>
          <w:trHeight w:val="341"/>
        </w:trPr>
        <w:tc>
          <w:tcPr>
            <w:tcW w:w="1861" w:type="pct"/>
            <w:vAlign w:val="bottom"/>
          </w:tcPr>
          <w:p w14:paraId="0CBF7141" w14:textId="77777777" w:rsidR="00312C55" w:rsidRPr="006A429E" w:rsidRDefault="00312C55" w:rsidP="00312C55">
            <w:pPr>
              <w:tabs>
                <w:tab w:val="right" w:pos="1202"/>
              </w:tabs>
              <w:spacing w:after="0" w:line="240" w:lineRule="exact"/>
              <w:outlineLvl w:val="0"/>
              <w:rPr>
                <w:rFonts w:ascii="Arial" w:eastAsia="Times New Roman" w:hAnsi="Arial" w:cs="Arial"/>
                <w:b/>
                <w:bCs/>
                <w:sz w:val="20"/>
                <w:szCs w:val="20"/>
                <w:lang w:val="en-GB"/>
              </w:rPr>
            </w:pPr>
          </w:p>
        </w:tc>
        <w:tc>
          <w:tcPr>
            <w:tcW w:w="785" w:type="pct"/>
            <w:tcBorders>
              <w:top w:val="single" w:sz="4" w:space="0" w:color="auto"/>
              <w:bottom w:val="single" w:sz="12" w:space="0" w:color="auto"/>
            </w:tcBorders>
            <w:vAlign w:val="bottom"/>
          </w:tcPr>
          <w:p w14:paraId="27687D6B" w14:textId="6A97835A" w:rsidR="00312C55" w:rsidRPr="006A429E" w:rsidRDefault="00312C55" w:rsidP="00312C55">
            <w:pPr>
              <w:tabs>
                <w:tab w:val="right" w:pos="1202"/>
              </w:tabs>
              <w:spacing w:after="0" w:line="240" w:lineRule="exact"/>
              <w:jc w:val="right"/>
              <w:outlineLvl w:val="0"/>
              <w:rPr>
                <w:rFonts w:ascii="Arial" w:eastAsia="Times New Roman" w:hAnsi="Arial" w:cs="Arial"/>
                <w:b/>
                <w:bCs/>
                <w:color w:val="000000"/>
                <w:sz w:val="20"/>
                <w:szCs w:val="20"/>
              </w:rPr>
            </w:pPr>
            <w:r w:rsidRPr="00672AA1">
              <w:rPr>
                <w:rFonts w:ascii="Arial" w:hAnsi="Arial" w:cs="Arial"/>
                <w:b/>
                <w:bCs/>
                <w:sz w:val="20"/>
                <w:szCs w:val="20"/>
              </w:rPr>
              <w:t xml:space="preserve"> 36</w:t>
            </w:r>
            <w:r>
              <w:rPr>
                <w:rFonts w:ascii="Arial" w:hAnsi="Arial" w:cs="Arial"/>
                <w:b/>
                <w:bCs/>
                <w:sz w:val="20"/>
                <w:szCs w:val="20"/>
              </w:rPr>
              <w:t>,</w:t>
            </w:r>
            <w:r w:rsidRPr="00672AA1">
              <w:rPr>
                <w:rFonts w:ascii="Arial" w:hAnsi="Arial" w:cs="Arial"/>
                <w:b/>
                <w:bCs/>
                <w:sz w:val="20"/>
                <w:szCs w:val="20"/>
              </w:rPr>
              <w:t xml:space="preserve">970 </w:t>
            </w:r>
          </w:p>
        </w:tc>
        <w:tc>
          <w:tcPr>
            <w:tcW w:w="785" w:type="pct"/>
            <w:tcBorders>
              <w:top w:val="single" w:sz="4" w:space="0" w:color="auto"/>
              <w:bottom w:val="single" w:sz="12" w:space="0" w:color="auto"/>
            </w:tcBorders>
            <w:vAlign w:val="bottom"/>
          </w:tcPr>
          <w:p w14:paraId="6EA02B30" w14:textId="2881F728" w:rsidR="00312C55" w:rsidRPr="006A429E" w:rsidRDefault="00312C55" w:rsidP="00312C55">
            <w:pPr>
              <w:tabs>
                <w:tab w:val="right" w:pos="1202"/>
              </w:tabs>
              <w:spacing w:after="0" w:line="240" w:lineRule="exact"/>
              <w:jc w:val="right"/>
              <w:outlineLvl w:val="0"/>
              <w:rPr>
                <w:rFonts w:ascii="Arial" w:eastAsia="Times New Roman" w:hAnsi="Arial" w:cs="Arial"/>
                <w:b/>
                <w:bCs/>
                <w:snapToGrid w:val="0"/>
                <w:sz w:val="20"/>
                <w:szCs w:val="20"/>
              </w:rPr>
            </w:pPr>
            <w:r w:rsidRPr="00672AA1">
              <w:rPr>
                <w:rFonts w:ascii="Arial" w:hAnsi="Arial" w:cs="Arial"/>
                <w:b/>
                <w:bCs/>
                <w:sz w:val="20"/>
                <w:szCs w:val="20"/>
              </w:rPr>
              <w:t xml:space="preserve"> 228</w:t>
            </w:r>
            <w:r>
              <w:rPr>
                <w:rFonts w:ascii="Arial" w:hAnsi="Arial" w:cs="Arial"/>
                <w:b/>
                <w:bCs/>
                <w:sz w:val="20"/>
                <w:szCs w:val="20"/>
              </w:rPr>
              <w:t>,</w:t>
            </w:r>
            <w:r w:rsidRPr="00672AA1">
              <w:rPr>
                <w:rFonts w:ascii="Arial" w:hAnsi="Arial" w:cs="Arial"/>
                <w:b/>
                <w:bCs/>
                <w:sz w:val="20"/>
                <w:szCs w:val="20"/>
              </w:rPr>
              <w:t xml:space="preserve">538 </w:t>
            </w:r>
          </w:p>
        </w:tc>
        <w:tc>
          <w:tcPr>
            <w:tcW w:w="785" w:type="pct"/>
            <w:tcBorders>
              <w:top w:val="single" w:sz="4" w:space="0" w:color="auto"/>
              <w:bottom w:val="single" w:sz="12" w:space="0" w:color="auto"/>
            </w:tcBorders>
            <w:vAlign w:val="bottom"/>
          </w:tcPr>
          <w:p w14:paraId="11A5CEEB" w14:textId="626A7763" w:rsidR="00312C55" w:rsidRPr="006A429E" w:rsidRDefault="00312C55" w:rsidP="00312C55">
            <w:pPr>
              <w:tabs>
                <w:tab w:val="right" w:pos="1202"/>
              </w:tabs>
              <w:spacing w:after="0" w:line="240" w:lineRule="exact"/>
              <w:jc w:val="right"/>
              <w:outlineLvl w:val="0"/>
              <w:rPr>
                <w:rFonts w:ascii="Arial" w:eastAsia="Times New Roman" w:hAnsi="Arial" w:cs="Arial"/>
                <w:b/>
                <w:bCs/>
                <w:color w:val="000000"/>
                <w:sz w:val="20"/>
                <w:szCs w:val="20"/>
              </w:rPr>
            </w:pPr>
            <w:r w:rsidRPr="00E759CE">
              <w:rPr>
                <w:rFonts w:ascii="Arial" w:hAnsi="Arial" w:cs="Arial"/>
                <w:b/>
                <w:bCs/>
                <w:sz w:val="20"/>
                <w:szCs w:val="20"/>
              </w:rPr>
              <w:t xml:space="preserve"> 36</w:t>
            </w:r>
            <w:r>
              <w:rPr>
                <w:rFonts w:ascii="Arial" w:hAnsi="Arial" w:cs="Arial"/>
                <w:b/>
                <w:bCs/>
                <w:sz w:val="20"/>
                <w:szCs w:val="20"/>
              </w:rPr>
              <w:t>,</w:t>
            </w:r>
            <w:r w:rsidRPr="00E759CE">
              <w:rPr>
                <w:rFonts w:ascii="Arial" w:hAnsi="Arial" w:cs="Arial"/>
                <w:b/>
                <w:bCs/>
                <w:sz w:val="20"/>
                <w:szCs w:val="20"/>
              </w:rPr>
              <w:t xml:space="preserve">581 </w:t>
            </w:r>
          </w:p>
        </w:tc>
        <w:tc>
          <w:tcPr>
            <w:tcW w:w="783" w:type="pct"/>
            <w:tcBorders>
              <w:top w:val="single" w:sz="4" w:space="0" w:color="auto"/>
              <w:bottom w:val="single" w:sz="12" w:space="0" w:color="auto"/>
            </w:tcBorders>
            <w:vAlign w:val="bottom"/>
          </w:tcPr>
          <w:p w14:paraId="20FFD83A" w14:textId="46DAB54A" w:rsidR="00312C55" w:rsidRPr="006A429E" w:rsidRDefault="00312C55" w:rsidP="00312C55">
            <w:pPr>
              <w:tabs>
                <w:tab w:val="right" w:pos="1202"/>
              </w:tabs>
              <w:spacing w:after="0" w:line="240" w:lineRule="exact"/>
              <w:jc w:val="right"/>
              <w:outlineLvl w:val="0"/>
              <w:rPr>
                <w:rFonts w:ascii="Arial" w:eastAsia="Times New Roman" w:hAnsi="Arial" w:cs="Arial"/>
                <w:b/>
                <w:bCs/>
                <w:snapToGrid w:val="0"/>
                <w:sz w:val="20"/>
                <w:szCs w:val="20"/>
              </w:rPr>
            </w:pPr>
            <w:r w:rsidRPr="00E759CE">
              <w:rPr>
                <w:rFonts w:ascii="Arial" w:hAnsi="Arial" w:cs="Arial"/>
                <w:b/>
                <w:bCs/>
                <w:sz w:val="20"/>
                <w:szCs w:val="20"/>
              </w:rPr>
              <w:t xml:space="preserve"> 227</w:t>
            </w:r>
            <w:r>
              <w:rPr>
                <w:rFonts w:ascii="Arial" w:hAnsi="Arial" w:cs="Arial"/>
                <w:b/>
                <w:bCs/>
                <w:sz w:val="20"/>
                <w:szCs w:val="20"/>
              </w:rPr>
              <w:t>,</w:t>
            </w:r>
            <w:r w:rsidRPr="00E759CE">
              <w:rPr>
                <w:rFonts w:ascii="Arial" w:hAnsi="Arial" w:cs="Arial"/>
                <w:b/>
                <w:bCs/>
                <w:sz w:val="20"/>
                <w:szCs w:val="20"/>
              </w:rPr>
              <w:t xml:space="preserve">821 </w:t>
            </w:r>
          </w:p>
        </w:tc>
      </w:tr>
    </w:tbl>
    <w:p w14:paraId="14BB3A25"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DB2471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p w14:paraId="6B5E89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bookmarkStart w:id="329" w:name="_Hlk534724271"/>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bookmarkEnd w:id="329"/>
    </w:p>
    <w:p w14:paraId="24E064C9" w14:textId="77777777" w:rsidR="006A429E" w:rsidRPr="006A429E" w:rsidRDefault="006A429E" w:rsidP="006A429E">
      <w:pPr>
        <w:keepNext/>
        <w:spacing w:after="0" w:line="240" w:lineRule="auto"/>
        <w:jc w:val="both"/>
        <w:rPr>
          <w:rFonts w:ascii="Arial" w:eastAsia="Times New Roman" w:hAnsi="Arial" w:cs="Arial"/>
          <w:bCs/>
          <w:sz w:val="20"/>
          <w:szCs w:val="20"/>
          <w:lang w:val="en-GB"/>
        </w:rPr>
      </w:pPr>
    </w:p>
    <w:tbl>
      <w:tblPr>
        <w:tblW w:w="5379" w:type="pct"/>
        <w:tblInd w:w="-142" w:type="dxa"/>
        <w:tblLayout w:type="fixed"/>
        <w:tblLook w:val="0000" w:firstRow="0" w:lastRow="0" w:firstColumn="0" w:lastColumn="0" w:noHBand="0" w:noVBand="0"/>
      </w:tblPr>
      <w:tblGrid>
        <w:gridCol w:w="1873"/>
        <w:gridCol w:w="1117"/>
        <w:gridCol w:w="994"/>
        <w:gridCol w:w="994"/>
        <w:gridCol w:w="994"/>
        <w:gridCol w:w="994"/>
        <w:gridCol w:w="994"/>
        <w:gridCol w:w="992"/>
        <w:gridCol w:w="1111"/>
      </w:tblGrid>
      <w:tr w:rsidR="006A429E" w:rsidRPr="006A429E" w14:paraId="341E8B31" w14:textId="77777777" w:rsidTr="00312C55">
        <w:trPr>
          <w:trHeight w:val="239"/>
        </w:trPr>
        <w:tc>
          <w:tcPr>
            <w:tcW w:w="930" w:type="pct"/>
            <w:vAlign w:val="bottom"/>
          </w:tcPr>
          <w:p w14:paraId="4F873D93" w14:textId="3A15D2E0" w:rsidR="006A429E" w:rsidRPr="006A429E" w:rsidRDefault="006A429E" w:rsidP="006A429E">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6A429E">
              <w:rPr>
                <w:rFonts w:ascii="Arial" w:eastAsia="Times New Roman" w:hAnsi="Arial" w:cs="Arial"/>
                <w:b/>
                <w:sz w:val="17"/>
                <w:szCs w:val="17"/>
                <w:lang w:val="en-GB"/>
              </w:rPr>
              <w:t xml:space="preserve"> 20</w:t>
            </w:r>
            <w:r>
              <w:rPr>
                <w:rFonts w:ascii="Arial" w:eastAsia="Times New Roman" w:hAnsi="Arial" w:cs="Arial"/>
                <w:b/>
                <w:sz w:val="17"/>
                <w:szCs w:val="17"/>
                <w:lang w:val="en-GB"/>
              </w:rPr>
              <w:t>23</w:t>
            </w:r>
          </w:p>
        </w:tc>
        <w:tc>
          <w:tcPr>
            <w:tcW w:w="555" w:type="pct"/>
            <w:vAlign w:val="bottom"/>
          </w:tcPr>
          <w:p w14:paraId="1251FFF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6ED5EFE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061B28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F0AF308"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bookmarkStart w:id="330" w:name="_Toc4058253"/>
            <w:r w:rsidRPr="006A429E">
              <w:rPr>
                <w:rFonts w:ascii="Arial" w:eastAsia="Times New Roman" w:hAnsi="Arial" w:cs="Arial"/>
                <w:b/>
                <w:sz w:val="17"/>
                <w:szCs w:val="17"/>
                <w:lang w:val="en-GB"/>
              </w:rPr>
              <w:t>Group</w:t>
            </w:r>
            <w:bookmarkEnd w:id="330"/>
          </w:p>
        </w:tc>
        <w:tc>
          <w:tcPr>
            <w:tcW w:w="494" w:type="pct"/>
            <w:vAlign w:val="bottom"/>
          </w:tcPr>
          <w:p w14:paraId="421A5BC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83F2A39"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43932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3" w:type="pct"/>
            <w:vAlign w:val="bottom"/>
          </w:tcPr>
          <w:p w14:paraId="0D709C0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1" w:name="_Toc4058254"/>
            <w:r w:rsidRPr="006A429E">
              <w:rPr>
                <w:rFonts w:ascii="Arial" w:eastAsia="Times New Roman" w:hAnsi="Arial" w:cs="Arial"/>
                <w:b/>
                <w:sz w:val="17"/>
                <w:szCs w:val="17"/>
                <w:lang w:val="en-GB"/>
              </w:rPr>
              <w:t>Bank</w:t>
            </w:r>
            <w:bookmarkEnd w:id="331"/>
          </w:p>
        </w:tc>
      </w:tr>
      <w:tr w:rsidR="006A429E" w:rsidRPr="006A429E" w14:paraId="070EFA72" w14:textId="77777777" w:rsidTr="00312C55">
        <w:trPr>
          <w:trHeight w:val="311"/>
        </w:trPr>
        <w:tc>
          <w:tcPr>
            <w:tcW w:w="930" w:type="pct"/>
            <w:vAlign w:val="bottom"/>
          </w:tcPr>
          <w:p w14:paraId="12CE97B1"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A9E2051"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2" w:name="_Toc4058255"/>
            <w:r w:rsidRPr="006A429E">
              <w:rPr>
                <w:rFonts w:ascii="Arial" w:eastAsia="Times New Roman" w:hAnsi="Arial" w:cs="Arial"/>
                <w:b/>
                <w:sz w:val="17"/>
                <w:szCs w:val="17"/>
                <w:lang w:val="en-GB"/>
              </w:rPr>
              <w:t>Stage 1</w:t>
            </w:r>
            <w:bookmarkEnd w:id="332"/>
          </w:p>
        </w:tc>
        <w:tc>
          <w:tcPr>
            <w:tcW w:w="494" w:type="pct"/>
            <w:vAlign w:val="bottom"/>
          </w:tcPr>
          <w:p w14:paraId="3F4A940D"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3" w:name="_Toc4058256"/>
            <w:r w:rsidRPr="006A429E">
              <w:rPr>
                <w:rFonts w:ascii="Arial" w:eastAsia="Times New Roman" w:hAnsi="Arial" w:cs="Arial"/>
                <w:b/>
                <w:sz w:val="17"/>
                <w:szCs w:val="17"/>
                <w:lang w:val="en-GB"/>
              </w:rPr>
              <w:t>Stage 2</w:t>
            </w:r>
            <w:bookmarkEnd w:id="333"/>
          </w:p>
        </w:tc>
        <w:tc>
          <w:tcPr>
            <w:tcW w:w="494" w:type="pct"/>
            <w:vAlign w:val="bottom"/>
          </w:tcPr>
          <w:p w14:paraId="2B1E7B49"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4" w:name="_Toc4058257"/>
            <w:r w:rsidRPr="006A429E">
              <w:rPr>
                <w:rFonts w:ascii="Arial" w:eastAsia="Times New Roman" w:hAnsi="Arial" w:cs="Arial"/>
                <w:b/>
                <w:sz w:val="17"/>
                <w:szCs w:val="17"/>
                <w:lang w:val="en-GB"/>
              </w:rPr>
              <w:t>Stage 3</w:t>
            </w:r>
            <w:bookmarkEnd w:id="334"/>
          </w:p>
        </w:tc>
        <w:tc>
          <w:tcPr>
            <w:tcW w:w="494" w:type="pct"/>
            <w:vAlign w:val="bottom"/>
          </w:tcPr>
          <w:p w14:paraId="4B6C5AB6"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5" w:name="_Toc4058258"/>
            <w:r w:rsidRPr="006A429E">
              <w:rPr>
                <w:rFonts w:ascii="Arial" w:eastAsia="Times New Roman" w:hAnsi="Arial" w:cs="Arial"/>
                <w:b/>
                <w:sz w:val="17"/>
                <w:szCs w:val="17"/>
                <w:lang w:val="en-GB"/>
              </w:rPr>
              <w:t>Total</w:t>
            </w:r>
            <w:bookmarkEnd w:id="335"/>
          </w:p>
        </w:tc>
        <w:tc>
          <w:tcPr>
            <w:tcW w:w="494" w:type="pct"/>
            <w:vAlign w:val="bottom"/>
          </w:tcPr>
          <w:p w14:paraId="16E0E4F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6" w:name="_Toc4058259"/>
            <w:r w:rsidRPr="006A429E">
              <w:rPr>
                <w:rFonts w:ascii="Arial" w:eastAsia="Times New Roman" w:hAnsi="Arial" w:cs="Arial"/>
                <w:b/>
                <w:sz w:val="17"/>
                <w:szCs w:val="17"/>
                <w:lang w:val="en-GB"/>
              </w:rPr>
              <w:t>Stage 1</w:t>
            </w:r>
            <w:bookmarkEnd w:id="336"/>
          </w:p>
        </w:tc>
        <w:tc>
          <w:tcPr>
            <w:tcW w:w="494" w:type="pct"/>
            <w:vAlign w:val="bottom"/>
          </w:tcPr>
          <w:p w14:paraId="4CBD94D4"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7" w:name="_Toc4058260"/>
            <w:r w:rsidRPr="006A429E">
              <w:rPr>
                <w:rFonts w:ascii="Arial" w:eastAsia="Times New Roman" w:hAnsi="Arial" w:cs="Arial"/>
                <w:b/>
                <w:sz w:val="17"/>
                <w:szCs w:val="17"/>
                <w:lang w:val="en-GB"/>
              </w:rPr>
              <w:t>Stage 2</w:t>
            </w:r>
            <w:bookmarkEnd w:id="337"/>
          </w:p>
        </w:tc>
        <w:tc>
          <w:tcPr>
            <w:tcW w:w="493" w:type="pct"/>
            <w:vAlign w:val="bottom"/>
          </w:tcPr>
          <w:p w14:paraId="2003577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8" w:name="_Toc4058261"/>
            <w:r w:rsidRPr="006A429E">
              <w:rPr>
                <w:rFonts w:ascii="Arial" w:eastAsia="Times New Roman" w:hAnsi="Arial" w:cs="Arial"/>
                <w:b/>
                <w:sz w:val="17"/>
                <w:szCs w:val="17"/>
                <w:lang w:val="en-GB"/>
              </w:rPr>
              <w:t>Stage 3</w:t>
            </w:r>
            <w:bookmarkEnd w:id="338"/>
          </w:p>
        </w:tc>
        <w:tc>
          <w:tcPr>
            <w:tcW w:w="553" w:type="pct"/>
            <w:vAlign w:val="bottom"/>
          </w:tcPr>
          <w:p w14:paraId="3B3F50E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39" w:name="_Toc4058262"/>
            <w:r w:rsidRPr="006A429E">
              <w:rPr>
                <w:rFonts w:ascii="Arial" w:eastAsia="Times New Roman" w:hAnsi="Arial" w:cs="Arial"/>
                <w:b/>
                <w:sz w:val="17"/>
                <w:szCs w:val="17"/>
                <w:lang w:val="en-GB"/>
              </w:rPr>
              <w:t>Total</w:t>
            </w:r>
            <w:bookmarkEnd w:id="339"/>
          </w:p>
        </w:tc>
      </w:tr>
      <w:tr w:rsidR="006A429E" w:rsidRPr="006A429E" w14:paraId="41E36282" w14:textId="77777777" w:rsidTr="00312C55">
        <w:trPr>
          <w:trHeight w:val="311"/>
        </w:trPr>
        <w:tc>
          <w:tcPr>
            <w:tcW w:w="930" w:type="pct"/>
            <w:vAlign w:val="bottom"/>
          </w:tcPr>
          <w:p w14:paraId="64AAA30E"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013E4068" w14:textId="4102C01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0" w:name="_Toc4058263"/>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0"/>
          </w:p>
        </w:tc>
        <w:tc>
          <w:tcPr>
            <w:tcW w:w="494" w:type="pct"/>
            <w:vAlign w:val="bottom"/>
          </w:tcPr>
          <w:p w14:paraId="4C3993F9" w14:textId="596DE4C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1" w:name="_Toc4058264"/>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1"/>
          </w:p>
        </w:tc>
        <w:tc>
          <w:tcPr>
            <w:tcW w:w="494" w:type="pct"/>
            <w:vAlign w:val="bottom"/>
          </w:tcPr>
          <w:p w14:paraId="57EE8828" w14:textId="484753E3"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2" w:name="_Toc4058265"/>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2"/>
          </w:p>
        </w:tc>
        <w:tc>
          <w:tcPr>
            <w:tcW w:w="494" w:type="pct"/>
            <w:vAlign w:val="bottom"/>
          </w:tcPr>
          <w:p w14:paraId="74EA3D85" w14:textId="707C5E3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3" w:name="_Toc4058266"/>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3"/>
          </w:p>
        </w:tc>
        <w:tc>
          <w:tcPr>
            <w:tcW w:w="494" w:type="pct"/>
            <w:vAlign w:val="bottom"/>
          </w:tcPr>
          <w:p w14:paraId="59471319" w14:textId="06719E8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4" w:name="_Toc4058267"/>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4"/>
          </w:p>
        </w:tc>
        <w:tc>
          <w:tcPr>
            <w:tcW w:w="494" w:type="pct"/>
            <w:vAlign w:val="bottom"/>
          </w:tcPr>
          <w:p w14:paraId="16B4829F" w14:textId="6A6C180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5" w:name="_Toc4058268"/>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5"/>
          </w:p>
        </w:tc>
        <w:tc>
          <w:tcPr>
            <w:tcW w:w="493" w:type="pct"/>
            <w:vAlign w:val="bottom"/>
          </w:tcPr>
          <w:p w14:paraId="2603CDC1" w14:textId="2D5775C8"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6" w:name="_Toc4058269"/>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6"/>
          </w:p>
        </w:tc>
        <w:tc>
          <w:tcPr>
            <w:tcW w:w="553" w:type="pct"/>
            <w:vAlign w:val="bottom"/>
          </w:tcPr>
          <w:p w14:paraId="7AF91D3B" w14:textId="3CCC2EBD"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bookmarkStart w:id="347" w:name="_Toc4058270"/>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bookmarkEnd w:id="347"/>
          </w:p>
        </w:tc>
      </w:tr>
      <w:tr w:rsidR="00312C55" w:rsidRPr="006A429E" w14:paraId="6FCD6846" w14:textId="77777777" w:rsidTr="00312C55">
        <w:trPr>
          <w:trHeight w:val="323"/>
        </w:trPr>
        <w:tc>
          <w:tcPr>
            <w:tcW w:w="930" w:type="pct"/>
            <w:vAlign w:val="bottom"/>
          </w:tcPr>
          <w:p w14:paraId="4B46FBA7" w14:textId="77777777" w:rsidR="00312C55" w:rsidRPr="006A429E" w:rsidRDefault="00312C55" w:rsidP="00312C55">
            <w:pPr>
              <w:tabs>
                <w:tab w:val="right" w:pos="1202"/>
              </w:tabs>
              <w:spacing w:after="0" w:line="240" w:lineRule="exact"/>
              <w:outlineLvl w:val="0"/>
              <w:rPr>
                <w:rFonts w:ascii="Arial" w:eastAsia="Times New Roman" w:hAnsi="Arial" w:cs="Arial"/>
                <w:sz w:val="17"/>
                <w:szCs w:val="17"/>
                <w:lang w:val="en-GB"/>
              </w:rPr>
            </w:pPr>
            <w:bookmarkStart w:id="348" w:name="_Toc4058271"/>
            <w:r w:rsidRPr="006A429E">
              <w:rPr>
                <w:rFonts w:ascii="Arial" w:eastAsia="Times New Roman" w:hAnsi="Arial" w:cs="Arial"/>
                <w:sz w:val="17"/>
                <w:szCs w:val="17"/>
                <w:lang w:val="en-GB"/>
              </w:rPr>
              <w:t>Gross amount</w:t>
            </w:r>
            <w:bookmarkEnd w:id="348"/>
          </w:p>
        </w:tc>
        <w:tc>
          <w:tcPr>
            <w:tcW w:w="555" w:type="pct"/>
            <w:tcBorders>
              <w:top w:val="nil"/>
              <w:left w:val="nil"/>
              <w:bottom w:val="nil"/>
              <w:right w:val="nil"/>
            </w:tcBorders>
            <w:shd w:val="clear" w:color="auto" w:fill="auto"/>
            <w:vAlign w:val="bottom"/>
          </w:tcPr>
          <w:p w14:paraId="7D311B1E" w14:textId="664AE195"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37,143 </w:t>
            </w:r>
          </w:p>
        </w:tc>
        <w:tc>
          <w:tcPr>
            <w:tcW w:w="494" w:type="pct"/>
            <w:tcBorders>
              <w:top w:val="nil"/>
              <w:left w:val="nil"/>
              <w:bottom w:val="nil"/>
              <w:right w:val="nil"/>
            </w:tcBorders>
            <w:shd w:val="clear" w:color="auto" w:fill="auto"/>
            <w:vAlign w:val="bottom"/>
          </w:tcPr>
          <w:p w14:paraId="5FEA4BDA" w14:textId="2D96ADCD"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A6CD113" w14:textId="089657FC"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7B9D886F" w14:textId="27F0B95F" w:rsidR="00312C55" w:rsidRPr="001D5043"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1D5043">
              <w:rPr>
                <w:rFonts w:ascii="Arial" w:hAnsi="Arial" w:cs="Arial"/>
                <w:b/>
                <w:bCs/>
                <w:sz w:val="17"/>
                <w:szCs w:val="17"/>
              </w:rPr>
              <w:t xml:space="preserve"> 37,143 </w:t>
            </w:r>
          </w:p>
        </w:tc>
        <w:tc>
          <w:tcPr>
            <w:tcW w:w="494" w:type="pct"/>
            <w:tcBorders>
              <w:top w:val="nil"/>
              <w:left w:val="nil"/>
              <w:bottom w:val="nil"/>
              <w:right w:val="nil"/>
            </w:tcBorders>
            <w:shd w:val="clear" w:color="auto" w:fill="auto"/>
            <w:vAlign w:val="bottom"/>
          </w:tcPr>
          <w:p w14:paraId="658815EA" w14:textId="5C7CDE73"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36</w:t>
            </w:r>
            <w:r>
              <w:rPr>
                <w:rFonts w:ascii="Arial" w:hAnsi="Arial" w:cs="Arial"/>
                <w:sz w:val="17"/>
                <w:szCs w:val="17"/>
              </w:rPr>
              <w:t>,</w:t>
            </w:r>
            <w:r w:rsidRPr="0045443F">
              <w:rPr>
                <w:rFonts w:ascii="Arial" w:hAnsi="Arial" w:cs="Arial"/>
                <w:sz w:val="17"/>
                <w:szCs w:val="17"/>
              </w:rPr>
              <w:t xml:space="preserve">754 </w:t>
            </w:r>
          </w:p>
        </w:tc>
        <w:tc>
          <w:tcPr>
            <w:tcW w:w="494" w:type="pct"/>
            <w:tcBorders>
              <w:top w:val="nil"/>
              <w:left w:val="nil"/>
              <w:bottom w:val="nil"/>
              <w:right w:val="nil"/>
            </w:tcBorders>
            <w:shd w:val="clear" w:color="auto" w:fill="auto"/>
            <w:vAlign w:val="bottom"/>
          </w:tcPr>
          <w:p w14:paraId="30BD9B22" w14:textId="787AD02A"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74F53B1E" w14:textId="1A90C56F"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7EE9F0F2" w14:textId="6F07BFF1"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36</w:t>
            </w:r>
            <w:r>
              <w:rPr>
                <w:rFonts w:ascii="Arial" w:hAnsi="Arial" w:cs="Arial"/>
                <w:b/>
                <w:bCs/>
                <w:sz w:val="17"/>
                <w:szCs w:val="17"/>
              </w:rPr>
              <w:t>,</w:t>
            </w:r>
            <w:r w:rsidRPr="00E759CE">
              <w:rPr>
                <w:rFonts w:ascii="Arial" w:hAnsi="Arial" w:cs="Arial"/>
                <w:b/>
                <w:bCs/>
                <w:sz w:val="17"/>
                <w:szCs w:val="17"/>
              </w:rPr>
              <w:t xml:space="preserve">754 </w:t>
            </w:r>
          </w:p>
        </w:tc>
      </w:tr>
      <w:tr w:rsidR="00312C55" w:rsidRPr="006A429E" w14:paraId="2B782872" w14:textId="77777777" w:rsidTr="00312C55">
        <w:trPr>
          <w:trHeight w:val="323"/>
        </w:trPr>
        <w:tc>
          <w:tcPr>
            <w:tcW w:w="930" w:type="pct"/>
            <w:vAlign w:val="bottom"/>
          </w:tcPr>
          <w:p w14:paraId="36264914" w14:textId="77777777" w:rsidR="00312C55" w:rsidRPr="006A429E" w:rsidRDefault="00312C55" w:rsidP="00312C55">
            <w:pPr>
              <w:tabs>
                <w:tab w:val="right" w:pos="1202"/>
              </w:tabs>
              <w:spacing w:after="0" w:line="240" w:lineRule="exact"/>
              <w:outlineLvl w:val="0"/>
              <w:rPr>
                <w:rFonts w:ascii="Arial" w:eastAsia="Times New Roman" w:hAnsi="Arial" w:cs="Arial"/>
                <w:sz w:val="17"/>
                <w:szCs w:val="17"/>
                <w:lang w:val="en-GB"/>
              </w:rPr>
            </w:pPr>
            <w:bookmarkStart w:id="349" w:name="_Toc4058280"/>
            <w:r w:rsidRPr="006A429E">
              <w:rPr>
                <w:rFonts w:ascii="Arial" w:eastAsia="Times New Roman" w:hAnsi="Arial" w:cs="Arial"/>
                <w:sz w:val="17"/>
                <w:szCs w:val="17"/>
                <w:lang w:val="en-GB"/>
              </w:rPr>
              <w:t>Loss allowances</w:t>
            </w:r>
            <w:bookmarkEnd w:id="349"/>
          </w:p>
        </w:tc>
        <w:tc>
          <w:tcPr>
            <w:tcW w:w="555" w:type="pct"/>
            <w:tcBorders>
              <w:top w:val="nil"/>
              <w:left w:val="nil"/>
              <w:bottom w:val="nil"/>
              <w:right w:val="nil"/>
            </w:tcBorders>
            <w:shd w:val="clear" w:color="auto" w:fill="auto"/>
            <w:vAlign w:val="bottom"/>
          </w:tcPr>
          <w:p w14:paraId="75CE63A5" w14:textId="1EE226E6"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(173)</w:t>
            </w:r>
          </w:p>
        </w:tc>
        <w:tc>
          <w:tcPr>
            <w:tcW w:w="494" w:type="pct"/>
            <w:tcBorders>
              <w:top w:val="nil"/>
              <w:left w:val="nil"/>
              <w:bottom w:val="nil"/>
              <w:right w:val="nil"/>
            </w:tcBorders>
            <w:shd w:val="clear" w:color="auto" w:fill="auto"/>
            <w:vAlign w:val="bottom"/>
          </w:tcPr>
          <w:p w14:paraId="09D1B9EA" w14:textId="64FAFFD9"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4DD5FAFB" w14:textId="0C360DD0" w:rsidR="00312C55" w:rsidRPr="00312C55"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312C55">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250A5922" w14:textId="10BCA035" w:rsidR="00312C55" w:rsidRPr="001D5043"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1D5043">
              <w:rPr>
                <w:rFonts w:ascii="Arial" w:hAnsi="Arial" w:cs="Arial"/>
                <w:b/>
                <w:bCs/>
                <w:sz w:val="17"/>
                <w:szCs w:val="17"/>
              </w:rPr>
              <w:t xml:space="preserve"> (173)</w:t>
            </w:r>
          </w:p>
        </w:tc>
        <w:tc>
          <w:tcPr>
            <w:tcW w:w="494" w:type="pct"/>
            <w:tcBorders>
              <w:top w:val="nil"/>
              <w:left w:val="nil"/>
              <w:bottom w:val="nil"/>
              <w:right w:val="nil"/>
            </w:tcBorders>
            <w:shd w:val="clear" w:color="auto" w:fill="auto"/>
            <w:vAlign w:val="bottom"/>
          </w:tcPr>
          <w:p w14:paraId="190A410D" w14:textId="09C63E8B"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(173)</w:t>
            </w:r>
          </w:p>
        </w:tc>
        <w:tc>
          <w:tcPr>
            <w:tcW w:w="494" w:type="pct"/>
            <w:tcBorders>
              <w:top w:val="nil"/>
              <w:left w:val="nil"/>
              <w:bottom w:val="nil"/>
              <w:right w:val="nil"/>
            </w:tcBorders>
            <w:shd w:val="clear" w:color="auto" w:fill="auto"/>
            <w:vAlign w:val="bottom"/>
          </w:tcPr>
          <w:p w14:paraId="396E3F14" w14:textId="155A032F"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576B450" w14:textId="3938EDC1"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45F036EE" w14:textId="5805CA1F"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(173)</w:t>
            </w:r>
          </w:p>
        </w:tc>
      </w:tr>
      <w:tr w:rsidR="00312C55" w:rsidRPr="006A429E" w14:paraId="4E62CF6E" w14:textId="77777777" w:rsidTr="00312C55">
        <w:trPr>
          <w:trHeight w:val="598"/>
        </w:trPr>
        <w:tc>
          <w:tcPr>
            <w:tcW w:w="930" w:type="pct"/>
            <w:vAlign w:val="bottom"/>
          </w:tcPr>
          <w:p w14:paraId="3BB46B0A" w14:textId="77777777" w:rsidR="00312C55" w:rsidRPr="006A429E" w:rsidRDefault="00312C55" w:rsidP="00312C55">
            <w:pPr>
              <w:tabs>
                <w:tab w:val="right" w:pos="1202"/>
              </w:tabs>
              <w:spacing w:after="0" w:line="240" w:lineRule="exact"/>
              <w:outlineLvl w:val="0"/>
              <w:rPr>
                <w:rFonts w:ascii="Arial" w:eastAsia="Times New Roman" w:hAnsi="Arial" w:cs="Arial"/>
                <w:b/>
                <w:iCs/>
                <w:sz w:val="17"/>
                <w:szCs w:val="17"/>
                <w:lang w:val="en-GB"/>
              </w:rPr>
            </w:pPr>
            <w:bookmarkStart w:id="350" w:name="_Toc4058289"/>
            <w:r w:rsidRPr="006A429E">
              <w:rPr>
                <w:rFonts w:ascii="Arial" w:eastAsia="Times New Roman" w:hAnsi="Arial" w:cs="Arial"/>
                <w:b/>
                <w:iCs/>
                <w:sz w:val="17"/>
                <w:szCs w:val="17"/>
                <w:lang w:val="en-GB"/>
              </w:rPr>
              <w:t xml:space="preserve">Balance as of </w:t>
            </w:r>
          </w:p>
          <w:p w14:paraId="137B3F5E" w14:textId="1A0301F5" w:rsidR="00312C55" w:rsidRPr="006A429E" w:rsidRDefault="00312C55" w:rsidP="00312C55">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w:t>
            </w:r>
            <w:r>
              <w:rPr>
                <w:rFonts w:ascii="Arial" w:eastAsia="Times New Roman" w:hAnsi="Arial" w:cs="Arial"/>
                <w:b/>
                <w:iCs/>
                <w:sz w:val="17"/>
                <w:szCs w:val="17"/>
                <w:lang w:val="en-GB"/>
              </w:rPr>
              <w:t xml:space="preserve"> March</w:t>
            </w:r>
            <w:r w:rsidRPr="006A429E">
              <w:rPr>
                <w:rFonts w:ascii="Arial" w:eastAsia="Times New Roman" w:hAnsi="Arial" w:cs="Arial"/>
                <w:b/>
                <w:iCs/>
                <w:sz w:val="17"/>
                <w:szCs w:val="17"/>
                <w:lang w:val="en-GB"/>
              </w:rPr>
              <w:t xml:space="preserve"> 202</w:t>
            </w:r>
            <w:bookmarkEnd w:id="350"/>
            <w:r>
              <w:rPr>
                <w:rFonts w:ascii="Arial" w:eastAsia="Times New Roman"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7A3ABFBA" w14:textId="10FA3957" w:rsidR="00312C55" w:rsidRPr="00312C55"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312C55">
              <w:rPr>
                <w:rFonts w:ascii="Arial" w:hAnsi="Arial" w:cs="Arial"/>
                <w:b/>
                <w:bCs/>
                <w:sz w:val="17"/>
                <w:szCs w:val="17"/>
              </w:rPr>
              <w:t xml:space="preserve"> 36,970 </w:t>
            </w:r>
          </w:p>
        </w:tc>
        <w:tc>
          <w:tcPr>
            <w:tcW w:w="494" w:type="pct"/>
            <w:tcBorders>
              <w:top w:val="single" w:sz="4" w:space="0" w:color="auto"/>
              <w:left w:val="nil"/>
              <w:bottom w:val="single" w:sz="12" w:space="0" w:color="auto"/>
              <w:right w:val="nil"/>
            </w:tcBorders>
            <w:shd w:val="clear" w:color="auto" w:fill="auto"/>
            <w:vAlign w:val="bottom"/>
          </w:tcPr>
          <w:p w14:paraId="3ADA46D2" w14:textId="4B9864CF" w:rsidR="00312C55" w:rsidRPr="00312C55"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312C55">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62DBB0B1" w14:textId="306029E6" w:rsidR="00312C55" w:rsidRPr="00312C55"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312C55">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1165E4E" w14:textId="5FF47F6A" w:rsidR="00312C55" w:rsidRPr="00312C55"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312C55">
              <w:rPr>
                <w:rFonts w:ascii="Arial" w:hAnsi="Arial" w:cs="Arial"/>
                <w:b/>
                <w:bCs/>
                <w:sz w:val="17"/>
                <w:szCs w:val="17"/>
              </w:rPr>
              <w:t xml:space="preserve"> 36,970 </w:t>
            </w:r>
          </w:p>
        </w:tc>
        <w:tc>
          <w:tcPr>
            <w:tcW w:w="494" w:type="pct"/>
            <w:tcBorders>
              <w:top w:val="single" w:sz="4" w:space="0" w:color="auto"/>
              <w:left w:val="nil"/>
              <w:bottom w:val="single" w:sz="12" w:space="0" w:color="auto"/>
              <w:right w:val="nil"/>
            </w:tcBorders>
            <w:shd w:val="clear" w:color="auto" w:fill="auto"/>
            <w:vAlign w:val="bottom"/>
          </w:tcPr>
          <w:p w14:paraId="722C8E4E" w14:textId="402128AE"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36</w:t>
            </w:r>
            <w:r>
              <w:rPr>
                <w:rFonts w:ascii="Arial" w:hAnsi="Arial" w:cs="Arial"/>
                <w:b/>
                <w:bCs/>
                <w:sz w:val="17"/>
                <w:szCs w:val="17"/>
              </w:rPr>
              <w:t>,</w:t>
            </w:r>
            <w:r w:rsidRPr="0045443F">
              <w:rPr>
                <w:rFonts w:ascii="Arial" w:hAnsi="Arial" w:cs="Arial"/>
                <w:b/>
                <w:bCs/>
                <w:sz w:val="17"/>
                <w:szCs w:val="17"/>
              </w:rPr>
              <w:t xml:space="preserve">581 </w:t>
            </w:r>
          </w:p>
        </w:tc>
        <w:tc>
          <w:tcPr>
            <w:tcW w:w="494" w:type="pct"/>
            <w:tcBorders>
              <w:top w:val="single" w:sz="4" w:space="0" w:color="auto"/>
              <w:left w:val="nil"/>
              <w:bottom w:val="single" w:sz="12" w:space="0" w:color="auto"/>
              <w:right w:val="nil"/>
            </w:tcBorders>
            <w:shd w:val="clear" w:color="auto" w:fill="auto"/>
            <w:vAlign w:val="bottom"/>
          </w:tcPr>
          <w:p w14:paraId="325C3A7A" w14:textId="239FC0DA"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173C22C7" w14:textId="42B61E12"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553" w:type="pct"/>
            <w:tcBorders>
              <w:top w:val="single" w:sz="4" w:space="0" w:color="auto"/>
              <w:left w:val="nil"/>
              <w:bottom w:val="single" w:sz="12" w:space="0" w:color="auto"/>
              <w:right w:val="nil"/>
            </w:tcBorders>
            <w:shd w:val="clear" w:color="auto" w:fill="auto"/>
            <w:vAlign w:val="bottom"/>
          </w:tcPr>
          <w:p w14:paraId="790EF891" w14:textId="05693360"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36</w:t>
            </w:r>
            <w:r>
              <w:rPr>
                <w:rFonts w:ascii="Arial" w:hAnsi="Arial" w:cs="Arial"/>
                <w:b/>
                <w:bCs/>
                <w:sz w:val="17"/>
                <w:szCs w:val="17"/>
              </w:rPr>
              <w:t>,</w:t>
            </w:r>
            <w:r w:rsidRPr="0045443F">
              <w:rPr>
                <w:rFonts w:ascii="Arial" w:hAnsi="Arial" w:cs="Arial"/>
                <w:b/>
                <w:bCs/>
                <w:sz w:val="17"/>
                <w:szCs w:val="17"/>
              </w:rPr>
              <w:t xml:space="preserve">581 </w:t>
            </w:r>
          </w:p>
        </w:tc>
      </w:tr>
    </w:tbl>
    <w:p w14:paraId="3FBC996F"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4FCF296"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tbl>
      <w:tblPr>
        <w:tblW w:w="5379" w:type="pct"/>
        <w:tblInd w:w="-142" w:type="dxa"/>
        <w:tblLayout w:type="fixed"/>
        <w:tblLook w:val="0000" w:firstRow="0" w:lastRow="0" w:firstColumn="0" w:lastColumn="0" w:noHBand="0" w:noVBand="0"/>
      </w:tblPr>
      <w:tblGrid>
        <w:gridCol w:w="1871"/>
        <w:gridCol w:w="1117"/>
        <w:gridCol w:w="994"/>
        <w:gridCol w:w="994"/>
        <w:gridCol w:w="994"/>
        <w:gridCol w:w="994"/>
        <w:gridCol w:w="994"/>
        <w:gridCol w:w="992"/>
        <w:gridCol w:w="1113"/>
      </w:tblGrid>
      <w:tr w:rsidR="006A429E" w:rsidRPr="006A429E" w14:paraId="52C57ADC" w14:textId="77777777" w:rsidTr="00117E9E">
        <w:trPr>
          <w:trHeight w:val="239"/>
        </w:trPr>
        <w:tc>
          <w:tcPr>
            <w:tcW w:w="929" w:type="pct"/>
            <w:vAlign w:val="bottom"/>
          </w:tcPr>
          <w:p w14:paraId="25FDE067" w14:textId="77777777" w:rsidR="006A429E" w:rsidRPr="006A429E" w:rsidRDefault="006A429E"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17968A9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5506F8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D3FE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54D3F6F5"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62B5F5BC"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9A11A3D" w14:textId="77777777" w:rsidR="006A429E" w:rsidRPr="006A429E" w:rsidRDefault="006A429E"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34789A69"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p>
        </w:tc>
        <w:tc>
          <w:tcPr>
            <w:tcW w:w="554" w:type="pct"/>
            <w:vAlign w:val="bottom"/>
          </w:tcPr>
          <w:p w14:paraId="11C8788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3C1AD943" w14:textId="77777777" w:rsidTr="00117E9E">
        <w:trPr>
          <w:trHeight w:val="311"/>
        </w:trPr>
        <w:tc>
          <w:tcPr>
            <w:tcW w:w="929" w:type="pct"/>
            <w:vAlign w:val="bottom"/>
          </w:tcPr>
          <w:p w14:paraId="7D072841"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16A039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BD4699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3EE2D25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1EAB43D2"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B55935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0D01AE4C"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1488569B"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4" w:type="pct"/>
            <w:vAlign w:val="bottom"/>
          </w:tcPr>
          <w:p w14:paraId="4D6F263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322B530C" w14:textId="77777777" w:rsidTr="00117E9E">
        <w:trPr>
          <w:trHeight w:val="311"/>
        </w:trPr>
        <w:tc>
          <w:tcPr>
            <w:tcW w:w="929" w:type="pct"/>
            <w:vAlign w:val="bottom"/>
          </w:tcPr>
          <w:p w14:paraId="6D0DB6C7" w14:textId="77777777" w:rsidR="006A429E" w:rsidRPr="006A429E" w:rsidRDefault="006A429E"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4229EF85"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DD6ABA3"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F8382C1"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33BE73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C226FFD"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02F278A"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C0C7888"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4" w:type="pct"/>
            <w:vAlign w:val="bottom"/>
          </w:tcPr>
          <w:p w14:paraId="7578B100" w14:textId="77777777" w:rsidR="006A429E" w:rsidRPr="006A429E" w:rsidRDefault="006A429E"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117E9E" w:rsidRPr="006A429E" w14:paraId="230F3C1F" w14:textId="77777777" w:rsidTr="00117E9E">
        <w:trPr>
          <w:trHeight w:val="323"/>
        </w:trPr>
        <w:tc>
          <w:tcPr>
            <w:tcW w:w="929" w:type="pct"/>
            <w:vAlign w:val="bottom"/>
          </w:tcPr>
          <w:p w14:paraId="431DCB8D"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6916B20B" w14:textId="04D637A6"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229</w:t>
            </w:r>
            <w:r>
              <w:rPr>
                <w:rFonts w:ascii="Arial" w:hAnsi="Arial" w:cs="Arial"/>
                <w:sz w:val="17"/>
                <w:szCs w:val="17"/>
              </w:rPr>
              <w:t>,</w:t>
            </w:r>
            <w:r w:rsidRPr="0045443F">
              <w:rPr>
                <w:rFonts w:ascii="Arial" w:hAnsi="Arial" w:cs="Arial"/>
                <w:sz w:val="17"/>
                <w:szCs w:val="17"/>
              </w:rPr>
              <w:t xml:space="preserve">343 </w:t>
            </w:r>
          </w:p>
        </w:tc>
        <w:tc>
          <w:tcPr>
            <w:tcW w:w="494" w:type="pct"/>
            <w:tcBorders>
              <w:top w:val="nil"/>
              <w:left w:val="nil"/>
              <w:bottom w:val="nil"/>
              <w:right w:val="nil"/>
            </w:tcBorders>
            <w:shd w:val="clear" w:color="auto" w:fill="auto"/>
            <w:vAlign w:val="bottom"/>
          </w:tcPr>
          <w:p w14:paraId="26B93753" w14:textId="1FCACE0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2A8C3123" w14:textId="424DC3EC"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F45D837" w14:textId="50941DE6"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229</w:t>
            </w:r>
            <w:r>
              <w:rPr>
                <w:rFonts w:ascii="Arial" w:hAnsi="Arial" w:cs="Arial"/>
                <w:b/>
                <w:bCs/>
                <w:sz w:val="17"/>
                <w:szCs w:val="17"/>
              </w:rPr>
              <w:t>,</w:t>
            </w:r>
            <w:r w:rsidRPr="00E759CE">
              <w:rPr>
                <w:rFonts w:ascii="Arial" w:hAnsi="Arial" w:cs="Arial"/>
                <w:b/>
                <w:bCs/>
                <w:sz w:val="17"/>
                <w:szCs w:val="17"/>
              </w:rPr>
              <w:t xml:space="preserve">343 </w:t>
            </w:r>
          </w:p>
        </w:tc>
        <w:tc>
          <w:tcPr>
            <w:tcW w:w="494" w:type="pct"/>
            <w:tcBorders>
              <w:top w:val="nil"/>
              <w:left w:val="nil"/>
              <w:bottom w:val="nil"/>
              <w:right w:val="nil"/>
            </w:tcBorders>
            <w:shd w:val="clear" w:color="auto" w:fill="auto"/>
            <w:vAlign w:val="bottom"/>
          </w:tcPr>
          <w:p w14:paraId="1584A148" w14:textId="7534750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228</w:t>
            </w:r>
            <w:r>
              <w:rPr>
                <w:rFonts w:ascii="Arial" w:hAnsi="Arial" w:cs="Arial"/>
                <w:sz w:val="17"/>
                <w:szCs w:val="17"/>
              </w:rPr>
              <w:t>,</w:t>
            </w:r>
            <w:r w:rsidRPr="0045443F">
              <w:rPr>
                <w:rFonts w:ascii="Arial" w:hAnsi="Arial" w:cs="Arial"/>
                <w:sz w:val="17"/>
                <w:szCs w:val="17"/>
              </w:rPr>
              <w:t xml:space="preserve">625 </w:t>
            </w:r>
          </w:p>
        </w:tc>
        <w:tc>
          <w:tcPr>
            <w:tcW w:w="494" w:type="pct"/>
            <w:tcBorders>
              <w:top w:val="nil"/>
              <w:left w:val="nil"/>
              <w:bottom w:val="nil"/>
              <w:right w:val="nil"/>
            </w:tcBorders>
            <w:shd w:val="clear" w:color="auto" w:fill="auto"/>
            <w:vAlign w:val="bottom"/>
          </w:tcPr>
          <w:p w14:paraId="1C2BFED5" w14:textId="492A9924"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EDBE348" w14:textId="0241D51F"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34AB19F3" w14:textId="67082B8E"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625 </w:t>
            </w:r>
          </w:p>
        </w:tc>
      </w:tr>
      <w:tr w:rsidR="00117E9E" w:rsidRPr="006A429E" w14:paraId="68B6C4C3" w14:textId="77777777" w:rsidTr="00117E9E">
        <w:trPr>
          <w:trHeight w:val="323"/>
        </w:trPr>
        <w:tc>
          <w:tcPr>
            <w:tcW w:w="929" w:type="pct"/>
            <w:vAlign w:val="bottom"/>
          </w:tcPr>
          <w:p w14:paraId="1A82379F" w14:textId="77777777" w:rsidR="00117E9E" w:rsidRPr="006A429E" w:rsidRDefault="00117E9E" w:rsidP="00117E9E">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109C97BF" w14:textId="4CB40DA3"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(805)</w:t>
            </w:r>
          </w:p>
        </w:tc>
        <w:tc>
          <w:tcPr>
            <w:tcW w:w="494" w:type="pct"/>
            <w:tcBorders>
              <w:top w:val="nil"/>
              <w:left w:val="nil"/>
              <w:bottom w:val="nil"/>
              <w:right w:val="nil"/>
            </w:tcBorders>
            <w:shd w:val="clear" w:color="auto" w:fill="auto"/>
            <w:vAlign w:val="bottom"/>
          </w:tcPr>
          <w:p w14:paraId="62762AB7" w14:textId="327C1170"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6A518E63" w14:textId="5CB5CCC1"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55D058FC" w14:textId="457CE48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(805)</w:t>
            </w:r>
          </w:p>
        </w:tc>
        <w:tc>
          <w:tcPr>
            <w:tcW w:w="494" w:type="pct"/>
            <w:tcBorders>
              <w:top w:val="nil"/>
              <w:left w:val="nil"/>
              <w:bottom w:val="nil"/>
              <w:right w:val="nil"/>
            </w:tcBorders>
            <w:shd w:val="clear" w:color="auto" w:fill="auto"/>
            <w:vAlign w:val="bottom"/>
          </w:tcPr>
          <w:p w14:paraId="34F2A067" w14:textId="6356DAEA"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(804)</w:t>
            </w:r>
          </w:p>
        </w:tc>
        <w:tc>
          <w:tcPr>
            <w:tcW w:w="494" w:type="pct"/>
            <w:tcBorders>
              <w:top w:val="nil"/>
              <w:left w:val="nil"/>
              <w:bottom w:val="nil"/>
              <w:right w:val="nil"/>
            </w:tcBorders>
            <w:shd w:val="clear" w:color="auto" w:fill="auto"/>
            <w:vAlign w:val="bottom"/>
          </w:tcPr>
          <w:p w14:paraId="5B0055A0" w14:textId="161929BD"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6E1BC88" w14:textId="5E62EC42" w:rsidR="00117E9E" w:rsidRPr="006A429E" w:rsidRDefault="00117E9E" w:rsidP="00117E9E">
            <w:pPr>
              <w:tabs>
                <w:tab w:val="right" w:pos="1202"/>
              </w:tabs>
              <w:spacing w:after="0" w:line="240" w:lineRule="exact"/>
              <w:jc w:val="right"/>
              <w:outlineLvl w:val="0"/>
              <w:rPr>
                <w:rFonts w:ascii="Arial" w:eastAsia="Times New Roman" w:hAnsi="Arial" w:cs="Arial"/>
                <w:sz w:val="17"/>
                <w:szCs w:val="17"/>
                <w:lang w:val="en-GB"/>
              </w:rPr>
            </w:pPr>
            <w:r w:rsidRPr="0045443F">
              <w:rPr>
                <w:rFonts w:ascii="Arial" w:hAnsi="Arial" w:cs="Arial"/>
                <w:sz w:val="17"/>
                <w:szCs w:val="17"/>
              </w:rPr>
              <w:t xml:space="preserve"> - </w:t>
            </w:r>
          </w:p>
        </w:tc>
        <w:tc>
          <w:tcPr>
            <w:tcW w:w="554" w:type="pct"/>
            <w:tcBorders>
              <w:top w:val="nil"/>
              <w:left w:val="nil"/>
              <w:bottom w:val="nil"/>
              <w:right w:val="nil"/>
            </w:tcBorders>
            <w:shd w:val="clear" w:color="auto" w:fill="auto"/>
            <w:vAlign w:val="bottom"/>
          </w:tcPr>
          <w:p w14:paraId="0D0A8C58" w14:textId="140E8D73"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(804)</w:t>
            </w:r>
          </w:p>
        </w:tc>
      </w:tr>
      <w:tr w:rsidR="00117E9E" w:rsidRPr="006A429E" w14:paraId="10DA225B" w14:textId="77777777" w:rsidTr="00117E9E">
        <w:trPr>
          <w:trHeight w:val="598"/>
        </w:trPr>
        <w:tc>
          <w:tcPr>
            <w:tcW w:w="929" w:type="pct"/>
            <w:vAlign w:val="bottom"/>
          </w:tcPr>
          <w:p w14:paraId="46A760E7"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E3D659F" w14:textId="77777777" w:rsidR="00117E9E" w:rsidRPr="006A429E" w:rsidRDefault="00117E9E" w:rsidP="00117E9E">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34704739" w14:textId="446E7F1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228</w:t>
            </w:r>
            <w:r>
              <w:rPr>
                <w:rFonts w:ascii="Arial" w:hAnsi="Arial" w:cs="Arial"/>
                <w:b/>
                <w:bCs/>
                <w:sz w:val="17"/>
                <w:szCs w:val="17"/>
              </w:rPr>
              <w:t>,</w:t>
            </w:r>
            <w:r w:rsidRPr="0045443F">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526933F7" w14:textId="1920DE5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8FB77E7" w14:textId="1CFDF9C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5233A558" w14:textId="0196A2A9"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228</w:t>
            </w:r>
            <w:r>
              <w:rPr>
                <w:rFonts w:ascii="Arial" w:hAnsi="Arial" w:cs="Arial"/>
                <w:b/>
                <w:bCs/>
                <w:sz w:val="17"/>
                <w:szCs w:val="17"/>
              </w:rPr>
              <w:t>,</w:t>
            </w:r>
            <w:r w:rsidRPr="00E759CE">
              <w:rPr>
                <w:rFonts w:ascii="Arial" w:hAnsi="Arial" w:cs="Arial"/>
                <w:b/>
                <w:bCs/>
                <w:sz w:val="17"/>
                <w:szCs w:val="17"/>
              </w:rPr>
              <w:t xml:space="preserve">538 </w:t>
            </w:r>
          </w:p>
        </w:tc>
        <w:tc>
          <w:tcPr>
            <w:tcW w:w="494" w:type="pct"/>
            <w:tcBorders>
              <w:top w:val="single" w:sz="4" w:space="0" w:color="auto"/>
              <w:left w:val="nil"/>
              <w:bottom w:val="single" w:sz="12" w:space="0" w:color="auto"/>
              <w:right w:val="nil"/>
            </w:tcBorders>
            <w:shd w:val="clear" w:color="auto" w:fill="auto"/>
            <w:vAlign w:val="bottom"/>
          </w:tcPr>
          <w:p w14:paraId="225B054D" w14:textId="62712DA4"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c>
          <w:tcPr>
            <w:tcW w:w="494" w:type="pct"/>
            <w:tcBorders>
              <w:top w:val="single" w:sz="4" w:space="0" w:color="auto"/>
              <w:left w:val="nil"/>
              <w:bottom w:val="single" w:sz="12" w:space="0" w:color="auto"/>
              <w:right w:val="nil"/>
            </w:tcBorders>
            <w:shd w:val="clear" w:color="auto" w:fill="auto"/>
            <w:vAlign w:val="bottom"/>
          </w:tcPr>
          <w:p w14:paraId="18E716C5" w14:textId="31086620"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74613517" w14:textId="2A42A468"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 </w:t>
            </w:r>
          </w:p>
        </w:tc>
        <w:tc>
          <w:tcPr>
            <w:tcW w:w="554" w:type="pct"/>
            <w:tcBorders>
              <w:top w:val="single" w:sz="4" w:space="0" w:color="auto"/>
              <w:left w:val="nil"/>
              <w:bottom w:val="single" w:sz="12" w:space="0" w:color="auto"/>
              <w:right w:val="nil"/>
            </w:tcBorders>
            <w:shd w:val="clear" w:color="auto" w:fill="auto"/>
            <w:vAlign w:val="bottom"/>
          </w:tcPr>
          <w:p w14:paraId="503EB608" w14:textId="256B1EFF" w:rsidR="00117E9E" w:rsidRPr="006A429E" w:rsidRDefault="00117E9E" w:rsidP="00117E9E">
            <w:pPr>
              <w:tabs>
                <w:tab w:val="right" w:pos="1202"/>
              </w:tabs>
              <w:spacing w:after="0" w:line="240" w:lineRule="exact"/>
              <w:jc w:val="right"/>
              <w:outlineLvl w:val="0"/>
              <w:rPr>
                <w:rFonts w:ascii="Arial" w:eastAsia="Times New Roman" w:hAnsi="Arial" w:cs="Arial"/>
                <w:b/>
                <w:bCs/>
                <w:sz w:val="17"/>
                <w:szCs w:val="17"/>
                <w:lang w:val="en-GB"/>
              </w:rPr>
            </w:pPr>
            <w:r w:rsidRPr="0045443F">
              <w:rPr>
                <w:rFonts w:ascii="Arial" w:hAnsi="Arial" w:cs="Arial"/>
                <w:b/>
                <w:bCs/>
                <w:sz w:val="17"/>
                <w:szCs w:val="17"/>
              </w:rPr>
              <w:t xml:space="preserve"> 227</w:t>
            </w:r>
            <w:r>
              <w:rPr>
                <w:rFonts w:ascii="Arial" w:hAnsi="Arial" w:cs="Arial"/>
                <w:b/>
                <w:bCs/>
                <w:sz w:val="17"/>
                <w:szCs w:val="17"/>
              </w:rPr>
              <w:t>,</w:t>
            </w:r>
            <w:r w:rsidRPr="0045443F">
              <w:rPr>
                <w:rFonts w:ascii="Arial" w:hAnsi="Arial" w:cs="Arial"/>
                <w:b/>
                <w:bCs/>
                <w:sz w:val="17"/>
                <w:szCs w:val="17"/>
              </w:rPr>
              <w:t xml:space="preserve">821 </w:t>
            </w:r>
          </w:p>
        </w:tc>
      </w:tr>
    </w:tbl>
    <w:p w14:paraId="658406EE" w14:textId="1B64C18C"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0361CC17"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2403539A" w14:textId="006EC550" w:rsidR="006A429E" w:rsidRDefault="006A429E" w:rsidP="006A429E">
      <w:pPr>
        <w:keepNext/>
        <w:tabs>
          <w:tab w:val="left" w:pos="567"/>
        </w:tabs>
        <w:spacing w:after="0" w:line="240" w:lineRule="auto"/>
        <w:jc w:val="both"/>
        <w:rPr>
          <w:rFonts w:ascii="Arial" w:eastAsia="Times New Roman" w:hAnsi="Arial" w:cs="Arial"/>
          <w:sz w:val="20"/>
          <w:szCs w:val="20"/>
          <w:lang w:val="pl-PL"/>
        </w:rPr>
      </w:pPr>
      <w:r w:rsidRPr="006A429E">
        <w:rPr>
          <w:rFonts w:ascii="Arial" w:eastAsia="Times New Roman" w:hAnsi="Arial" w:cs="Arial"/>
          <w:sz w:val="20"/>
          <w:szCs w:val="20"/>
          <w:lang w:val="pl-PL"/>
        </w:rPr>
        <w:t>The difference in relation to the total gross and net balance of Cash on Hand and Deposits with other Banks relates to the balance of cash on hand that does not represent credit risk.</w:t>
      </w:r>
    </w:p>
    <w:p w14:paraId="34942F1B" w14:textId="33DFFC9F" w:rsidR="006A429E" w:rsidRDefault="006A429E" w:rsidP="006A429E">
      <w:pPr>
        <w:keepNext/>
        <w:tabs>
          <w:tab w:val="left" w:pos="567"/>
        </w:tabs>
        <w:spacing w:after="0" w:line="240" w:lineRule="auto"/>
        <w:jc w:val="both"/>
        <w:rPr>
          <w:rFonts w:ascii="Arial" w:eastAsia="Times New Roman" w:hAnsi="Arial" w:cs="Arial"/>
          <w:sz w:val="20"/>
          <w:szCs w:val="20"/>
          <w:lang w:val="pl-PL"/>
        </w:rPr>
      </w:pPr>
    </w:p>
    <w:p w14:paraId="03687D91" w14:textId="77777777" w:rsidR="006A429E" w:rsidRDefault="006A429E" w:rsidP="006A429E">
      <w:pPr>
        <w:keepNext/>
        <w:tabs>
          <w:tab w:val="left" w:pos="567"/>
        </w:tabs>
        <w:spacing w:after="0" w:line="240" w:lineRule="auto"/>
        <w:jc w:val="both"/>
        <w:rPr>
          <w:rFonts w:ascii="Arial" w:eastAsia="Times New Roman" w:hAnsi="Arial" w:cs="Arial"/>
          <w:sz w:val="20"/>
          <w:szCs w:val="20"/>
          <w:lang w:val="en-GB"/>
        </w:rPr>
        <w:sectPr w:rsidR="006A429E" w:rsidSect="00F61C18">
          <w:pgSz w:w="11906" w:h="16838"/>
          <w:pgMar w:top="1418" w:right="1134" w:bottom="1077" w:left="1418" w:header="709" w:footer="709" w:gutter="0"/>
          <w:cols w:space="708"/>
          <w:docGrid w:linePitch="360"/>
        </w:sectPr>
      </w:pPr>
    </w:p>
    <w:p w14:paraId="58CE29F8" w14:textId="77777777" w:rsidR="006A429E" w:rsidRDefault="006A429E" w:rsidP="00D843D4">
      <w:pPr>
        <w:suppressAutoHyphens/>
        <w:spacing w:after="0" w:line="240" w:lineRule="auto"/>
        <w:jc w:val="both"/>
        <w:rPr>
          <w:rFonts w:ascii="Arial" w:eastAsia="Times New Roman" w:hAnsi="Arial" w:cs="Arial"/>
          <w:color w:val="000000" w:themeColor="text1"/>
          <w:sz w:val="20"/>
          <w:szCs w:val="20"/>
          <w:lang w:val="en-GB"/>
        </w:rPr>
      </w:pPr>
    </w:p>
    <w:p w14:paraId="37AC2DA9" w14:textId="3ABC1968"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9</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Cash on hand and current accounts with banks (continued)</w:t>
      </w:r>
    </w:p>
    <w:p w14:paraId="636074B3"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0669DBBC" w14:textId="77777777" w:rsidR="006A429E" w:rsidRPr="006A429E" w:rsidRDefault="006A429E" w:rsidP="006A429E">
      <w:pPr>
        <w:keepNext/>
        <w:spacing w:after="0" w:line="240" w:lineRule="auto"/>
        <w:jc w:val="both"/>
        <w:rPr>
          <w:rFonts w:ascii="Arial" w:eastAsia="Times New Roman" w:hAnsi="Arial" w:cs="Arial"/>
          <w:sz w:val="20"/>
          <w:szCs w:val="20"/>
        </w:rPr>
      </w:pPr>
      <w:r w:rsidRPr="006A429E">
        <w:rPr>
          <w:rFonts w:ascii="Arial" w:eastAsia="Times New Roman" w:hAnsi="Arial" w:cs="Arial"/>
          <w:sz w:val="20"/>
          <w:szCs w:val="20"/>
          <w:lang w:val="en-GB"/>
        </w:rPr>
        <w:t>The movements in the loss allowances on amounts due from banks may be summarized as follows:</w:t>
      </w:r>
    </w:p>
    <w:p w14:paraId="261F7392" w14:textId="77777777" w:rsidR="006A429E" w:rsidRPr="006A429E" w:rsidRDefault="006A429E" w:rsidP="006A429E">
      <w:pPr>
        <w:spacing w:after="0" w:line="240" w:lineRule="auto"/>
        <w:jc w:val="both"/>
        <w:rPr>
          <w:rFonts w:ascii="Arial" w:eastAsia="Times New Roman" w:hAnsi="Arial" w:cs="Arial"/>
          <w:b/>
          <w:bCs/>
          <w:sz w:val="20"/>
          <w:szCs w:val="20"/>
        </w:rPr>
      </w:pPr>
    </w:p>
    <w:tbl>
      <w:tblPr>
        <w:tblW w:w="4999" w:type="pct"/>
        <w:tblLayout w:type="fixed"/>
        <w:tblLook w:val="0000" w:firstRow="0" w:lastRow="0" w:firstColumn="0" w:lastColumn="0" w:noHBand="0" w:noVBand="0"/>
      </w:tblPr>
      <w:tblGrid>
        <w:gridCol w:w="3683"/>
        <w:gridCol w:w="43"/>
        <w:gridCol w:w="1407"/>
        <w:gridCol w:w="1407"/>
        <w:gridCol w:w="1407"/>
        <w:gridCol w:w="1405"/>
      </w:tblGrid>
      <w:tr w:rsidR="006A429E" w:rsidRPr="006A429E" w14:paraId="08F3C378" w14:textId="77777777" w:rsidTr="00732503">
        <w:trPr>
          <w:trHeight w:val="308"/>
        </w:trPr>
        <w:tc>
          <w:tcPr>
            <w:tcW w:w="1992" w:type="pct"/>
            <w:gridSpan w:val="2"/>
          </w:tcPr>
          <w:p w14:paraId="1FA16B54"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52" w:type="pct"/>
            <w:vAlign w:val="bottom"/>
          </w:tcPr>
          <w:p w14:paraId="0E9F2D57"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2" w:type="pct"/>
            <w:vAlign w:val="bottom"/>
          </w:tcPr>
          <w:p w14:paraId="0B9B2273"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Group</w:t>
            </w:r>
          </w:p>
        </w:tc>
        <w:tc>
          <w:tcPr>
            <w:tcW w:w="752" w:type="pct"/>
            <w:vAlign w:val="bottom"/>
          </w:tcPr>
          <w:p w14:paraId="59853FF6"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p>
        </w:tc>
        <w:tc>
          <w:tcPr>
            <w:tcW w:w="751" w:type="pct"/>
            <w:vAlign w:val="bottom"/>
          </w:tcPr>
          <w:p w14:paraId="67F3A452" w14:textId="77777777" w:rsidR="006A429E" w:rsidRPr="006A429E" w:rsidRDefault="006A429E" w:rsidP="006A429E">
            <w:pPr>
              <w:tabs>
                <w:tab w:val="right" w:pos="1202"/>
              </w:tabs>
              <w:spacing w:after="0" w:line="240" w:lineRule="atLeast"/>
              <w:jc w:val="right"/>
              <w:outlineLvl w:val="0"/>
              <w:rPr>
                <w:rFonts w:ascii="Arial" w:eastAsia="Calibri" w:hAnsi="Arial" w:cs="Arial"/>
                <w:b/>
                <w:noProof/>
                <w:sz w:val="18"/>
                <w:szCs w:val="18"/>
                <w:lang w:val="en-GB"/>
              </w:rPr>
            </w:pPr>
            <w:r w:rsidRPr="006A429E">
              <w:rPr>
                <w:rFonts w:ascii="Arial" w:eastAsia="Calibri" w:hAnsi="Arial" w:cs="Arial"/>
                <w:b/>
                <w:noProof/>
                <w:sz w:val="18"/>
                <w:szCs w:val="18"/>
                <w:lang w:val="en-GB"/>
              </w:rPr>
              <w:t>Bank</w:t>
            </w:r>
          </w:p>
        </w:tc>
      </w:tr>
      <w:tr w:rsidR="006A429E" w:rsidRPr="006A429E" w14:paraId="3BFE2BA9" w14:textId="77777777" w:rsidTr="00732503">
        <w:trPr>
          <w:trHeight w:val="283"/>
        </w:trPr>
        <w:tc>
          <w:tcPr>
            <w:tcW w:w="1969" w:type="pct"/>
          </w:tcPr>
          <w:p w14:paraId="0A9E98BB" w14:textId="77777777" w:rsidR="006A429E" w:rsidRPr="006A429E" w:rsidRDefault="006A429E" w:rsidP="006A429E">
            <w:pPr>
              <w:tabs>
                <w:tab w:val="left" w:pos="-720"/>
              </w:tabs>
              <w:suppressAutoHyphens/>
              <w:spacing w:after="0" w:line="220" w:lineRule="exact"/>
              <w:rPr>
                <w:rFonts w:ascii="Arial" w:eastAsia="Calibri" w:hAnsi="Arial" w:cs="Arial"/>
                <w:b/>
                <w:noProof/>
                <w:spacing w:val="-3"/>
                <w:sz w:val="18"/>
                <w:szCs w:val="18"/>
                <w:lang w:val="en-GB"/>
              </w:rPr>
            </w:pPr>
          </w:p>
        </w:tc>
        <w:tc>
          <w:tcPr>
            <w:tcW w:w="775" w:type="pct"/>
            <w:gridSpan w:val="2"/>
            <w:vAlign w:val="bottom"/>
          </w:tcPr>
          <w:p w14:paraId="0155F203" w14:textId="2F6C45EB"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Mar 31, 2023</w:t>
            </w:r>
          </w:p>
        </w:tc>
        <w:tc>
          <w:tcPr>
            <w:tcW w:w="752" w:type="pct"/>
            <w:shd w:val="clear" w:color="auto" w:fill="auto"/>
            <w:vAlign w:val="bottom"/>
          </w:tcPr>
          <w:p w14:paraId="593219C8" w14:textId="5E38D02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c>
          <w:tcPr>
            <w:tcW w:w="752" w:type="pct"/>
            <w:shd w:val="clear" w:color="auto" w:fill="auto"/>
            <w:vAlign w:val="bottom"/>
          </w:tcPr>
          <w:p w14:paraId="7213EC70" w14:textId="3102E462"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Pr>
                <w:rFonts w:ascii="Arial" w:eastAsia="Calibri" w:hAnsi="Arial" w:cs="Arial"/>
                <w:b/>
                <w:bCs/>
                <w:noProof/>
                <w:sz w:val="18"/>
                <w:szCs w:val="18"/>
              </w:rPr>
              <w:t>Mar</w:t>
            </w:r>
            <w:r w:rsidRPr="006A429E">
              <w:rPr>
                <w:rFonts w:ascii="Arial" w:eastAsia="Calibri" w:hAnsi="Arial" w:cs="Arial"/>
                <w:b/>
                <w:bCs/>
                <w:noProof/>
                <w:sz w:val="18"/>
                <w:szCs w:val="18"/>
              </w:rPr>
              <w:t xml:space="preserve"> 31, 202</w:t>
            </w:r>
            <w:r>
              <w:rPr>
                <w:rFonts w:ascii="Arial" w:eastAsia="Calibri" w:hAnsi="Arial" w:cs="Arial"/>
                <w:b/>
                <w:bCs/>
                <w:noProof/>
                <w:sz w:val="18"/>
                <w:szCs w:val="18"/>
              </w:rPr>
              <w:t>3</w:t>
            </w:r>
          </w:p>
        </w:tc>
        <w:tc>
          <w:tcPr>
            <w:tcW w:w="751" w:type="pct"/>
            <w:shd w:val="clear" w:color="auto" w:fill="auto"/>
            <w:vAlign w:val="bottom"/>
          </w:tcPr>
          <w:p w14:paraId="016287BE" w14:textId="45043E74" w:rsidR="006A429E" w:rsidRPr="006A429E" w:rsidRDefault="006A429E" w:rsidP="006A429E">
            <w:pPr>
              <w:tabs>
                <w:tab w:val="right" w:pos="1202"/>
              </w:tabs>
              <w:spacing w:after="0" w:line="220" w:lineRule="exact"/>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Pr>
                <w:rFonts w:ascii="Arial" w:eastAsia="Calibri" w:hAnsi="Arial" w:cs="Arial"/>
                <w:b/>
                <w:bCs/>
                <w:noProof/>
                <w:sz w:val="18"/>
                <w:szCs w:val="18"/>
              </w:rPr>
              <w:t>2</w:t>
            </w:r>
          </w:p>
        </w:tc>
      </w:tr>
      <w:tr w:rsidR="006A429E" w:rsidRPr="006A429E" w14:paraId="57D6FCB0" w14:textId="77777777" w:rsidTr="00732503">
        <w:trPr>
          <w:trHeight w:val="293"/>
        </w:trPr>
        <w:tc>
          <w:tcPr>
            <w:tcW w:w="1969" w:type="pct"/>
          </w:tcPr>
          <w:p w14:paraId="20DDCF9C" w14:textId="77777777" w:rsidR="006A429E" w:rsidRPr="006A429E" w:rsidRDefault="006A429E" w:rsidP="006A429E">
            <w:pPr>
              <w:tabs>
                <w:tab w:val="left" w:pos="-720"/>
              </w:tabs>
              <w:suppressAutoHyphens/>
              <w:spacing w:after="0" w:line="140" w:lineRule="exact"/>
              <w:rPr>
                <w:rFonts w:ascii="Arial" w:eastAsia="Calibri" w:hAnsi="Arial" w:cs="Arial"/>
                <w:b/>
                <w:noProof/>
                <w:spacing w:val="-3"/>
                <w:sz w:val="18"/>
                <w:szCs w:val="18"/>
                <w:lang w:val="en-GB"/>
              </w:rPr>
            </w:pPr>
          </w:p>
        </w:tc>
        <w:tc>
          <w:tcPr>
            <w:tcW w:w="775" w:type="pct"/>
            <w:gridSpan w:val="2"/>
            <w:vAlign w:val="bottom"/>
          </w:tcPr>
          <w:p w14:paraId="7872511C" w14:textId="721B8110"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549E9D46" w14:textId="5D2047E4"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2" w:type="pct"/>
            <w:vAlign w:val="bottom"/>
          </w:tcPr>
          <w:p w14:paraId="64047B3E" w14:textId="60FD4BA5"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c>
          <w:tcPr>
            <w:tcW w:w="751" w:type="pct"/>
            <w:vAlign w:val="bottom"/>
          </w:tcPr>
          <w:p w14:paraId="1AF8DA2F" w14:textId="2BCD4732" w:rsidR="006A429E" w:rsidRPr="006A429E" w:rsidRDefault="006A429E" w:rsidP="006A429E">
            <w:pPr>
              <w:spacing w:after="0" w:line="240" w:lineRule="exact"/>
              <w:jc w:val="right"/>
              <w:outlineLvl w:val="0"/>
              <w:rPr>
                <w:rFonts w:ascii="Arial" w:eastAsia="Calibri" w:hAnsi="Arial" w:cs="Arial"/>
                <w:b/>
                <w:bCs/>
                <w:noProof/>
                <w:sz w:val="18"/>
                <w:szCs w:val="18"/>
                <w:lang w:val="en-GB"/>
              </w:rPr>
            </w:pPr>
            <w:r>
              <w:rPr>
                <w:rFonts w:ascii="Arial" w:eastAsia="Calibri" w:hAnsi="Arial" w:cs="Arial"/>
                <w:b/>
                <w:bCs/>
                <w:noProof/>
                <w:sz w:val="18"/>
                <w:szCs w:val="18"/>
                <w:lang w:val="en-GB"/>
              </w:rPr>
              <w:t>EUR</w:t>
            </w:r>
            <w:r w:rsidRPr="006A429E">
              <w:rPr>
                <w:rFonts w:ascii="Arial" w:eastAsia="Calibri" w:hAnsi="Arial" w:cs="Arial"/>
                <w:b/>
                <w:bCs/>
                <w:noProof/>
                <w:sz w:val="18"/>
                <w:szCs w:val="18"/>
                <w:lang w:val="en-GB"/>
              </w:rPr>
              <w:t xml:space="preserve"> </w:t>
            </w:r>
            <w:r w:rsidRPr="006A429E">
              <w:rPr>
                <w:rFonts w:ascii="Arial" w:eastAsia="Times New Roman" w:hAnsi="Arial" w:cs="Arial"/>
                <w:sz w:val="18"/>
                <w:szCs w:val="18"/>
                <w:lang w:val="en-US"/>
              </w:rPr>
              <w:t>‘</w:t>
            </w:r>
            <w:r w:rsidRPr="006A429E">
              <w:rPr>
                <w:rFonts w:ascii="Arial" w:eastAsia="Calibri" w:hAnsi="Arial" w:cs="Arial"/>
                <w:b/>
                <w:bCs/>
                <w:noProof/>
                <w:sz w:val="18"/>
                <w:szCs w:val="18"/>
                <w:lang w:val="en-GB"/>
              </w:rPr>
              <w:t>000</w:t>
            </w:r>
          </w:p>
        </w:tc>
      </w:tr>
      <w:tr w:rsidR="00312C55" w:rsidRPr="006A429E" w14:paraId="0D3B4901" w14:textId="77777777" w:rsidTr="00DF3519">
        <w:trPr>
          <w:trHeight w:val="383"/>
        </w:trPr>
        <w:tc>
          <w:tcPr>
            <w:tcW w:w="1969" w:type="pct"/>
            <w:vAlign w:val="bottom"/>
          </w:tcPr>
          <w:p w14:paraId="6DA8CDF1" w14:textId="77777777" w:rsidR="00312C55" w:rsidRPr="006A429E" w:rsidRDefault="00312C55" w:rsidP="00312C55">
            <w:pPr>
              <w:tabs>
                <w:tab w:val="right" w:pos="1202"/>
              </w:tabs>
              <w:spacing w:after="0" w:line="240" w:lineRule="exact"/>
              <w:outlineLvl w:val="0"/>
              <w:rPr>
                <w:rFonts w:ascii="Arial" w:eastAsia="Calibri" w:hAnsi="Arial" w:cs="Arial"/>
                <w:noProof/>
                <w:sz w:val="18"/>
                <w:szCs w:val="18"/>
                <w:lang w:val="en-GB"/>
              </w:rPr>
            </w:pPr>
            <w:r w:rsidRPr="006A429E">
              <w:rPr>
                <w:rFonts w:ascii="Arial" w:eastAsia="Calibri" w:hAnsi="Arial" w:cs="Arial"/>
                <w:noProof/>
                <w:sz w:val="18"/>
                <w:szCs w:val="18"/>
                <w:lang w:val="en-GB"/>
              </w:rPr>
              <w:t>Balance as of 1 January</w:t>
            </w:r>
          </w:p>
        </w:tc>
        <w:tc>
          <w:tcPr>
            <w:tcW w:w="775" w:type="pct"/>
            <w:gridSpan w:val="2"/>
            <w:tcBorders>
              <w:top w:val="nil"/>
              <w:left w:val="nil"/>
              <w:bottom w:val="nil"/>
              <w:right w:val="nil"/>
            </w:tcBorders>
            <w:shd w:val="clear" w:color="auto" w:fill="auto"/>
            <w:vAlign w:val="bottom"/>
          </w:tcPr>
          <w:p w14:paraId="7FF186DD" w14:textId="102FCE77"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hAnsi="Arial" w:cs="Arial"/>
                <w:color w:val="000000"/>
                <w:sz w:val="18"/>
                <w:szCs w:val="18"/>
              </w:rPr>
              <w:t xml:space="preserve">805 </w:t>
            </w:r>
          </w:p>
        </w:tc>
        <w:tc>
          <w:tcPr>
            <w:tcW w:w="752" w:type="pct"/>
            <w:tcBorders>
              <w:top w:val="nil"/>
              <w:left w:val="nil"/>
              <w:bottom w:val="nil"/>
              <w:right w:val="nil"/>
            </w:tcBorders>
            <w:shd w:val="clear" w:color="auto" w:fill="auto"/>
            <w:vAlign w:val="bottom"/>
          </w:tcPr>
          <w:p w14:paraId="6FCFD746" w14:textId="57165E63"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9D681D">
              <w:rPr>
                <w:rFonts w:ascii="Arial" w:hAnsi="Arial" w:cs="Arial"/>
                <w:color w:val="000000"/>
                <w:sz w:val="18"/>
                <w:szCs w:val="18"/>
              </w:rPr>
              <w:t xml:space="preserve">240 </w:t>
            </w:r>
          </w:p>
        </w:tc>
        <w:tc>
          <w:tcPr>
            <w:tcW w:w="752" w:type="pct"/>
            <w:tcBorders>
              <w:top w:val="nil"/>
              <w:left w:val="nil"/>
              <w:bottom w:val="nil"/>
              <w:right w:val="nil"/>
            </w:tcBorders>
            <w:shd w:val="clear" w:color="auto" w:fill="auto"/>
            <w:vAlign w:val="bottom"/>
          </w:tcPr>
          <w:p w14:paraId="13829689" w14:textId="2D6BEE8E"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4516D7">
              <w:rPr>
                <w:rFonts w:ascii="Arial" w:hAnsi="Arial" w:cs="Arial"/>
                <w:sz w:val="18"/>
                <w:szCs w:val="18"/>
              </w:rPr>
              <w:t xml:space="preserve"> 804 </w:t>
            </w:r>
          </w:p>
        </w:tc>
        <w:tc>
          <w:tcPr>
            <w:tcW w:w="751" w:type="pct"/>
            <w:tcBorders>
              <w:top w:val="nil"/>
              <w:left w:val="nil"/>
              <w:bottom w:val="nil"/>
              <w:right w:val="nil"/>
            </w:tcBorders>
            <w:shd w:val="clear" w:color="auto" w:fill="auto"/>
            <w:vAlign w:val="bottom"/>
          </w:tcPr>
          <w:p w14:paraId="13D5D439" w14:textId="20AB76D5"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239 </w:t>
            </w:r>
          </w:p>
        </w:tc>
      </w:tr>
      <w:tr w:rsidR="00312C55" w:rsidRPr="006A429E" w14:paraId="217466C9" w14:textId="77777777" w:rsidTr="00DF3519">
        <w:trPr>
          <w:trHeight w:val="383"/>
        </w:trPr>
        <w:tc>
          <w:tcPr>
            <w:tcW w:w="1969" w:type="pct"/>
            <w:vAlign w:val="bottom"/>
          </w:tcPr>
          <w:p w14:paraId="366C6AFA" w14:textId="5267C639" w:rsidR="00312C55" w:rsidRPr="00117E9E" w:rsidRDefault="00312C55" w:rsidP="00312C55">
            <w:pPr>
              <w:tabs>
                <w:tab w:val="right" w:pos="1202"/>
              </w:tabs>
              <w:spacing w:after="0" w:line="240" w:lineRule="exact"/>
              <w:outlineLvl w:val="0"/>
              <w:rPr>
                <w:rFonts w:ascii="Arial" w:eastAsia="Calibri" w:hAnsi="Arial" w:cs="Arial"/>
                <w:b/>
                <w:bCs/>
                <w:noProof/>
                <w:sz w:val="18"/>
                <w:szCs w:val="18"/>
                <w:lang w:val="en-GB"/>
              </w:rPr>
            </w:pPr>
            <w:r w:rsidRPr="00117E9E">
              <w:rPr>
                <w:rFonts w:ascii="Arial" w:eastAsia="Calibri" w:hAnsi="Arial" w:cs="Arial"/>
                <w:noProof/>
                <w:sz w:val="18"/>
                <w:szCs w:val="18"/>
                <w:lang w:val="en-GB"/>
              </w:rPr>
              <w:t>Net (decrease)/increase of loss allowances on amounts due from banks</w:t>
            </w:r>
          </w:p>
        </w:tc>
        <w:tc>
          <w:tcPr>
            <w:tcW w:w="775" w:type="pct"/>
            <w:gridSpan w:val="2"/>
            <w:tcBorders>
              <w:top w:val="nil"/>
              <w:left w:val="nil"/>
              <w:right w:val="nil"/>
            </w:tcBorders>
            <w:shd w:val="clear" w:color="auto" w:fill="auto"/>
            <w:vAlign w:val="bottom"/>
          </w:tcPr>
          <w:p w14:paraId="7850DAD3" w14:textId="6DF4F063"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hAnsi="Arial" w:cs="Arial"/>
                <w:sz w:val="18"/>
                <w:szCs w:val="18"/>
              </w:rPr>
              <w:t xml:space="preserve"> (632)</w:t>
            </w:r>
          </w:p>
        </w:tc>
        <w:tc>
          <w:tcPr>
            <w:tcW w:w="752" w:type="pct"/>
            <w:tcBorders>
              <w:top w:val="nil"/>
              <w:left w:val="nil"/>
              <w:right w:val="nil"/>
            </w:tcBorders>
            <w:shd w:val="clear" w:color="auto" w:fill="auto"/>
            <w:vAlign w:val="bottom"/>
          </w:tcPr>
          <w:p w14:paraId="50E7C0F8" w14:textId="68B6ED5D"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9D681D">
              <w:rPr>
                <w:rFonts w:ascii="Arial" w:hAnsi="Arial" w:cs="Arial"/>
                <w:sz w:val="18"/>
                <w:szCs w:val="18"/>
              </w:rPr>
              <w:t xml:space="preserve"> 564 </w:t>
            </w:r>
          </w:p>
        </w:tc>
        <w:tc>
          <w:tcPr>
            <w:tcW w:w="752" w:type="pct"/>
            <w:tcBorders>
              <w:top w:val="nil"/>
              <w:left w:val="nil"/>
              <w:right w:val="nil"/>
            </w:tcBorders>
            <w:shd w:val="clear" w:color="auto" w:fill="auto"/>
            <w:vAlign w:val="bottom"/>
          </w:tcPr>
          <w:p w14:paraId="65E2CEB8" w14:textId="6CFA9A86"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4516D7">
              <w:rPr>
                <w:rFonts w:ascii="Arial" w:hAnsi="Arial" w:cs="Arial"/>
                <w:sz w:val="18"/>
                <w:szCs w:val="18"/>
              </w:rPr>
              <w:t xml:space="preserve"> (631)</w:t>
            </w:r>
          </w:p>
        </w:tc>
        <w:tc>
          <w:tcPr>
            <w:tcW w:w="751" w:type="pct"/>
            <w:tcBorders>
              <w:top w:val="nil"/>
              <w:left w:val="nil"/>
              <w:bottom w:val="nil"/>
              <w:right w:val="nil"/>
            </w:tcBorders>
            <w:shd w:val="clear" w:color="auto" w:fill="auto"/>
            <w:vAlign w:val="bottom"/>
          </w:tcPr>
          <w:p w14:paraId="492166DF" w14:textId="6506FC04" w:rsidR="00312C55" w:rsidRPr="006A429E" w:rsidRDefault="00312C55" w:rsidP="00312C55">
            <w:pPr>
              <w:spacing w:after="0" w:line="240" w:lineRule="exact"/>
              <w:jc w:val="right"/>
              <w:outlineLvl w:val="0"/>
              <w:rPr>
                <w:rFonts w:ascii="Arial" w:eastAsia="Calibri" w:hAnsi="Arial" w:cs="Arial"/>
                <w:bCs/>
                <w:noProof/>
                <w:sz w:val="18"/>
                <w:szCs w:val="18"/>
                <w:lang w:val="en-GB"/>
              </w:rPr>
            </w:pPr>
            <w:r w:rsidRPr="004516D7">
              <w:rPr>
                <w:rFonts w:ascii="Arial" w:hAnsi="Arial" w:cs="Arial"/>
                <w:sz w:val="18"/>
                <w:szCs w:val="18"/>
              </w:rPr>
              <w:t xml:space="preserve"> 564 </w:t>
            </w:r>
          </w:p>
        </w:tc>
      </w:tr>
      <w:tr w:rsidR="00312C55" w:rsidRPr="006A429E" w14:paraId="1A51E89F" w14:textId="77777777" w:rsidTr="00DF3519">
        <w:trPr>
          <w:trHeight w:val="383"/>
        </w:trPr>
        <w:tc>
          <w:tcPr>
            <w:tcW w:w="1969" w:type="pct"/>
            <w:vAlign w:val="bottom"/>
          </w:tcPr>
          <w:p w14:paraId="0997E478" w14:textId="49010A14" w:rsidR="00312C55" w:rsidRPr="00117E9E" w:rsidRDefault="00312C55" w:rsidP="00312C55">
            <w:pPr>
              <w:tabs>
                <w:tab w:val="right" w:pos="1202"/>
              </w:tabs>
              <w:spacing w:after="0" w:line="240" w:lineRule="exact"/>
              <w:outlineLvl w:val="0"/>
              <w:rPr>
                <w:rFonts w:ascii="Arial" w:eastAsia="Calibri" w:hAnsi="Arial" w:cs="Arial"/>
                <w:i/>
                <w:noProof/>
                <w:sz w:val="18"/>
                <w:szCs w:val="18"/>
                <w:lang w:val="en-GB"/>
              </w:rPr>
            </w:pPr>
            <w:r w:rsidRPr="00117E9E">
              <w:rPr>
                <w:rFonts w:ascii="Arial" w:eastAsia="Calibri" w:hAnsi="Arial" w:cs="Arial"/>
                <w:i/>
                <w:noProof/>
                <w:sz w:val="18"/>
                <w:szCs w:val="18"/>
                <w:lang w:val="en-GB"/>
              </w:rPr>
              <w:t>Total recognised through Income Statement (Note 8)</w:t>
            </w:r>
          </w:p>
        </w:tc>
        <w:tc>
          <w:tcPr>
            <w:tcW w:w="775" w:type="pct"/>
            <w:gridSpan w:val="2"/>
            <w:tcBorders>
              <w:top w:val="single" w:sz="4" w:space="0" w:color="auto"/>
              <w:left w:val="nil"/>
              <w:bottom w:val="single" w:sz="4" w:space="0" w:color="auto"/>
              <w:right w:val="nil"/>
            </w:tcBorders>
            <w:shd w:val="clear" w:color="auto" w:fill="auto"/>
            <w:vAlign w:val="bottom"/>
          </w:tcPr>
          <w:p w14:paraId="232492F5" w14:textId="4CBCFC19"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hAnsi="Arial" w:cs="Arial"/>
                <w:sz w:val="18"/>
                <w:szCs w:val="18"/>
              </w:rPr>
              <w:t xml:space="preserve"> (632)</w:t>
            </w:r>
          </w:p>
        </w:tc>
        <w:tc>
          <w:tcPr>
            <w:tcW w:w="752" w:type="pct"/>
            <w:tcBorders>
              <w:top w:val="single" w:sz="4" w:space="0" w:color="auto"/>
              <w:left w:val="nil"/>
              <w:bottom w:val="single" w:sz="4" w:space="0" w:color="auto"/>
              <w:right w:val="nil"/>
            </w:tcBorders>
            <w:shd w:val="clear" w:color="auto" w:fill="auto"/>
            <w:vAlign w:val="bottom"/>
          </w:tcPr>
          <w:p w14:paraId="4D267FCB" w14:textId="092039D4" w:rsidR="00312C55" w:rsidRPr="006A429E" w:rsidRDefault="00312C55" w:rsidP="00312C55">
            <w:pPr>
              <w:spacing w:after="0" w:line="240" w:lineRule="exact"/>
              <w:jc w:val="right"/>
              <w:outlineLvl w:val="0"/>
              <w:rPr>
                <w:rFonts w:ascii="Arial" w:eastAsia="Calibri" w:hAnsi="Arial" w:cs="Arial"/>
                <w:i/>
                <w:noProof/>
                <w:sz w:val="18"/>
                <w:szCs w:val="18"/>
                <w:lang w:val="en-GB"/>
              </w:rPr>
            </w:pPr>
            <w:r w:rsidRPr="009D681D">
              <w:rPr>
                <w:rFonts w:ascii="Arial" w:hAnsi="Arial" w:cs="Arial"/>
                <w:sz w:val="18"/>
                <w:szCs w:val="18"/>
              </w:rPr>
              <w:t xml:space="preserve"> 564 </w:t>
            </w:r>
          </w:p>
        </w:tc>
        <w:tc>
          <w:tcPr>
            <w:tcW w:w="752" w:type="pct"/>
            <w:tcBorders>
              <w:top w:val="single" w:sz="4" w:space="0" w:color="auto"/>
              <w:left w:val="nil"/>
              <w:bottom w:val="single" w:sz="4" w:space="0" w:color="auto"/>
              <w:right w:val="nil"/>
            </w:tcBorders>
            <w:shd w:val="clear" w:color="auto" w:fill="auto"/>
            <w:vAlign w:val="bottom"/>
          </w:tcPr>
          <w:p w14:paraId="590170D3" w14:textId="57FF10AD" w:rsidR="00312C55" w:rsidRPr="006A429E" w:rsidRDefault="00312C55" w:rsidP="00312C55">
            <w:pPr>
              <w:spacing w:after="0" w:line="240" w:lineRule="exact"/>
              <w:jc w:val="right"/>
              <w:outlineLvl w:val="0"/>
              <w:rPr>
                <w:rFonts w:ascii="Arial" w:eastAsia="Times New Roman" w:hAnsi="Arial" w:cs="Arial"/>
                <w:color w:val="000000"/>
                <w:sz w:val="18"/>
                <w:szCs w:val="18"/>
                <w:lang w:val="en-US"/>
              </w:rPr>
            </w:pPr>
            <w:r w:rsidRPr="00E359B7">
              <w:rPr>
                <w:rFonts w:ascii="Arial" w:hAnsi="Arial" w:cs="Arial"/>
                <w:i/>
                <w:iCs/>
                <w:sz w:val="18"/>
                <w:szCs w:val="18"/>
              </w:rPr>
              <w:t xml:space="preserve"> (631)</w:t>
            </w:r>
          </w:p>
        </w:tc>
        <w:tc>
          <w:tcPr>
            <w:tcW w:w="751" w:type="pct"/>
            <w:tcBorders>
              <w:top w:val="single" w:sz="4" w:space="0" w:color="auto"/>
              <w:left w:val="nil"/>
              <w:bottom w:val="single" w:sz="4" w:space="0" w:color="auto"/>
              <w:right w:val="nil"/>
            </w:tcBorders>
            <w:vAlign w:val="bottom"/>
          </w:tcPr>
          <w:p w14:paraId="275245F1" w14:textId="6F2F93E9" w:rsidR="00312C55" w:rsidRPr="006A429E" w:rsidRDefault="00312C55" w:rsidP="00312C55">
            <w:pPr>
              <w:spacing w:after="0" w:line="240" w:lineRule="exact"/>
              <w:jc w:val="right"/>
              <w:outlineLvl w:val="0"/>
              <w:rPr>
                <w:rFonts w:ascii="Arial" w:eastAsia="Calibri" w:hAnsi="Arial" w:cs="Arial"/>
                <w:i/>
                <w:noProof/>
                <w:sz w:val="18"/>
                <w:szCs w:val="18"/>
                <w:lang w:val="en-GB"/>
              </w:rPr>
            </w:pPr>
            <w:r w:rsidRPr="00E359B7">
              <w:rPr>
                <w:rFonts w:ascii="Arial" w:hAnsi="Arial" w:cs="Arial"/>
                <w:i/>
                <w:iCs/>
                <w:sz w:val="18"/>
                <w:szCs w:val="18"/>
              </w:rPr>
              <w:t xml:space="preserve"> 564 </w:t>
            </w:r>
          </w:p>
        </w:tc>
      </w:tr>
      <w:tr w:rsidR="00312C55" w:rsidRPr="006A429E" w14:paraId="163CD886" w14:textId="77777777" w:rsidTr="00DF3519">
        <w:trPr>
          <w:trHeight w:val="383"/>
        </w:trPr>
        <w:tc>
          <w:tcPr>
            <w:tcW w:w="1969" w:type="pct"/>
            <w:vAlign w:val="bottom"/>
          </w:tcPr>
          <w:p w14:paraId="5355ECD5" w14:textId="77777777" w:rsidR="00312C55" w:rsidRPr="006A429E" w:rsidRDefault="00312C55" w:rsidP="00312C55">
            <w:pPr>
              <w:tabs>
                <w:tab w:val="right" w:pos="1202"/>
              </w:tabs>
              <w:spacing w:after="0" w:line="240" w:lineRule="exact"/>
              <w:outlineLvl w:val="0"/>
              <w:rPr>
                <w:rFonts w:ascii="Arial" w:eastAsia="Calibri" w:hAnsi="Arial" w:cs="Arial"/>
                <w:i/>
                <w:noProof/>
                <w:sz w:val="18"/>
                <w:szCs w:val="18"/>
                <w:lang w:val="en-GB"/>
              </w:rPr>
            </w:pPr>
            <w:r w:rsidRPr="006A429E">
              <w:rPr>
                <w:rFonts w:ascii="Arial" w:eastAsia="Calibri" w:hAnsi="Arial" w:cs="Arial"/>
                <w:noProof/>
                <w:sz w:val="18"/>
                <w:szCs w:val="18"/>
                <w:lang w:val="en-GB"/>
              </w:rPr>
              <w:t>Net foreign exchange gain/loss on loss allowances</w:t>
            </w:r>
          </w:p>
        </w:tc>
        <w:tc>
          <w:tcPr>
            <w:tcW w:w="775" w:type="pct"/>
            <w:gridSpan w:val="2"/>
            <w:tcBorders>
              <w:top w:val="single" w:sz="4" w:space="0" w:color="auto"/>
              <w:left w:val="nil"/>
              <w:bottom w:val="single" w:sz="4" w:space="0" w:color="auto"/>
              <w:right w:val="nil"/>
            </w:tcBorders>
            <w:shd w:val="clear" w:color="auto" w:fill="auto"/>
            <w:vAlign w:val="bottom"/>
          </w:tcPr>
          <w:p w14:paraId="226B95C0" w14:textId="34573F53" w:rsidR="00312C55" w:rsidRPr="006A429E" w:rsidDel="00A24340" w:rsidRDefault="00312C55" w:rsidP="00312C55">
            <w:pPr>
              <w:spacing w:after="0" w:line="240" w:lineRule="exact"/>
              <w:jc w:val="right"/>
              <w:outlineLvl w:val="0"/>
              <w:rPr>
                <w:rFonts w:ascii="Arial" w:eastAsia="Times New Roman" w:hAnsi="Arial" w:cs="Arial"/>
                <w:color w:val="000000"/>
                <w:sz w:val="18"/>
                <w:szCs w:val="18"/>
                <w:lang w:val="en-US"/>
              </w:rPr>
            </w:pPr>
            <w:r w:rsidRPr="009D681D">
              <w:rPr>
                <w:rFonts w:ascii="Arial" w:eastAsia="Times New Roman" w:hAnsi="Arial" w:cs="Arial"/>
                <w:color w:val="000000" w:themeColor="text1"/>
                <w:sz w:val="18"/>
                <w:szCs w:val="18"/>
              </w:rPr>
              <w:t>-</w:t>
            </w:r>
          </w:p>
        </w:tc>
        <w:tc>
          <w:tcPr>
            <w:tcW w:w="752" w:type="pct"/>
            <w:tcBorders>
              <w:top w:val="single" w:sz="4" w:space="0" w:color="auto"/>
              <w:left w:val="nil"/>
              <w:bottom w:val="single" w:sz="4" w:space="0" w:color="auto"/>
              <w:right w:val="nil"/>
            </w:tcBorders>
            <w:shd w:val="clear" w:color="auto" w:fill="auto"/>
            <w:vAlign w:val="bottom"/>
          </w:tcPr>
          <w:p w14:paraId="145CAF95" w14:textId="12252DAB" w:rsidR="00312C55" w:rsidRPr="006A429E" w:rsidDel="00A24340" w:rsidRDefault="00312C55" w:rsidP="00312C55">
            <w:pPr>
              <w:spacing w:after="0" w:line="240" w:lineRule="exact"/>
              <w:jc w:val="right"/>
              <w:outlineLvl w:val="0"/>
              <w:rPr>
                <w:rFonts w:ascii="Arial" w:eastAsia="Calibri" w:hAnsi="Arial" w:cs="Arial"/>
                <w:noProof/>
                <w:sz w:val="18"/>
                <w:szCs w:val="18"/>
                <w:lang w:val="en-GB"/>
              </w:rPr>
            </w:pPr>
            <w:r w:rsidRPr="009D681D">
              <w:rPr>
                <w:rFonts w:ascii="Arial" w:eastAsia="Times New Roman" w:hAnsi="Arial" w:cs="Arial"/>
                <w:color w:val="000000" w:themeColor="text1"/>
                <w:sz w:val="18"/>
                <w:szCs w:val="18"/>
              </w:rPr>
              <w:t>1</w:t>
            </w:r>
          </w:p>
        </w:tc>
        <w:tc>
          <w:tcPr>
            <w:tcW w:w="752" w:type="pct"/>
            <w:tcBorders>
              <w:top w:val="single" w:sz="4" w:space="0" w:color="auto"/>
              <w:left w:val="nil"/>
              <w:bottom w:val="single" w:sz="4" w:space="0" w:color="auto"/>
              <w:right w:val="nil"/>
            </w:tcBorders>
            <w:shd w:val="clear" w:color="auto" w:fill="auto"/>
            <w:vAlign w:val="bottom"/>
          </w:tcPr>
          <w:p w14:paraId="42C8AFE2" w14:textId="0F4A5466" w:rsidR="00312C55" w:rsidRPr="006A429E" w:rsidDel="00A24340" w:rsidRDefault="00312C55" w:rsidP="00312C55">
            <w:pPr>
              <w:spacing w:after="0" w:line="240" w:lineRule="exact"/>
              <w:jc w:val="right"/>
              <w:outlineLvl w:val="0"/>
              <w:rPr>
                <w:rFonts w:ascii="Arial" w:eastAsia="Times New Roman" w:hAnsi="Arial" w:cs="Arial"/>
                <w:color w:val="000000"/>
                <w:sz w:val="18"/>
                <w:szCs w:val="18"/>
                <w:lang w:val="en-US"/>
              </w:rPr>
            </w:pPr>
            <w:r w:rsidRPr="004516D7">
              <w:rPr>
                <w:rFonts w:ascii="Arial" w:eastAsia="Times New Roman" w:hAnsi="Arial" w:cs="Arial"/>
                <w:color w:val="000000" w:themeColor="text1"/>
                <w:sz w:val="18"/>
                <w:szCs w:val="18"/>
              </w:rPr>
              <w:t>-</w:t>
            </w:r>
          </w:p>
        </w:tc>
        <w:tc>
          <w:tcPr>
            <w:tcW w:w="751" w:type="pct"/>
            <w:tcBorders>
              <w:top w:val="single" w:sz="4" w:space="0" w:color="auto"/>
              <w:left w:val="nil"/>
              <w:bottom w:val="single" w:sz="4" w:space="0" w:color="auto"/>
              <w:right w:val="nil"/>
            </w:tcBorders>
            <w:vAlign w:val="bottom"/>
          </w:tcPr>
          <w:p w14:paraId="28105941" w14:textId="31947F2F" w:rsidR="00312C55" w:rsidRPr="006A429E" w:rsidDel="00A24340" w:rsidRDefault="00312C55" w:rsidP="00312C55">
            <w:pPr>
              <w:spacing w:after="0" w:line="240" w:lineRule="exact"/>
              <w:jc w:val="right"/>
              <w:outlineLvl w:val="0"/>
              <w:rPr>
                <w:rFonts w:ascii="Arial" w:eastAsia="Calibri" w:hAnsi="Arial" w:cs="Arial"/>
                <w:noProof/>
                <w:sz w:val="18"/>
                <w:szCs w:val="18"/>
                <w:lang w:val="en-GB"/>
              </w:rPr>
            </w:pPr>
            <w:r w:rsidRPr="004516D7">
              <w:rPr>
                <w:rFonts w:ascii="Arial" w:eastAsia="Times New Roman" w:hAnsi="Arial" w:cs="Arial"/>
                <w:color w:val="000000" w:themeColor="text1"/>
                <w:sz w:val="18"/>
                <w:szCs w:val="18"/>
              </w:rPr>
              <w:t>1</w:t>
            </w:r>
          </w:p>
        </w:tc>
      </w:tr>
      <w:tr w:rsidR="00312C55" w:rsidRPr="006A429E" w14:paraId="3C98B67D" w14:textId="77777777" w:rsidTr="00DF3519">
        <w:trPr>
          <w:trHeight w:hRule="exact" w:val="513"/>
        </w:trPr>
        <w:tc>
          <w:tcPr>
            <w:tcW w:w="1969" w:type="pct"/>
            <w:vAlign w:val="bottom"/>
          </w:tcPr>
          <w:p w14:paraId="374B5237" w14:textId="77777777" w:rsidR="00312C55" w:rsidRPr="006A429E" w:rsidRDefault="00312C55" w:rsidP="00312C55">
            <w:pPr>
              <w:tabs>
                <w:tab w:val="right" w:pos="1202"/>
              </w:tabs>
              <w:spacing w:after="0" w:line="240" w:lineRule="exact"/>
              <w:outlineLvl w:val="0"/>
              <w:rPr>
                <w:rFonts w:ascii="Arial" w:eastAsia="Calibri" w:hAnsi="Arial" w:cs="Arial"/>
                <w:b/>
                <w:bCs/>
                <w:noProof/>
                <w:sz w:val="18"/>
                <w:szCs w:val="18"/>
                <w:highlight w:val="yellow"/>
                <w:lang w:val="en-GB"/>
              </w:rPr>
            </w:pPr>
            <w:r w:rsidRPr="006A429E">
              <w:rPr>
                <w:rFonts w:ascii="Arial" w:eastAsia="Calibri" w:hAnsi="Arial" w:cs="Arial"/>
                <w:b/>
                <w:bCs/>
                <w:noProof/>
                <w:sz w:val="18"/>
                <w:szCs w:val="18"/>
                <w:lang w:val="en-GB"/>
              </w:rPr>
              <w:t>Balance at the end of the reporting period</w:t>
            </w:r>
          </w:p>
        </w:tc>
        <w:tc>
          <w:tcPr>
            <w:tcW w:w="775" w:type="pct"/>
            <w:gridSpan w:val="2"/>
            <w:tcBorders>
              <w:top w:val="single" w:sz="4" w:space="0" w:color="auto"/>
              <w:left w:val="nil"/>
              <w:bottom w:val="single" w:sz="12" w:space="0" w:color="auto"/>
              <w:right w:val="nil"/>
            </w:tcBorders>
            <w:shd w:val="clear" w:color="auto" w:fill="auto"/>
            <w:vAlign w:val="bottom"/>
          </w:tcPr>
          <w:p w14:paraId="5F9DD109" w14:textId="3755BCC8" w:rsidR="00312C55" w:rsidRPr="006A429E" w:rsidRDefault="00312C55" w:rsidP="00312C55">
            <w:pPr>
              <w:spacing w:after="0" w:line="240" w:lineRule="exact"/>
              <w:jc w:val="right"/>
              <w:outlineLvl w:val="0"/>
              <w:rPr>
                <w:rFonts w:ascii="Arial" w:eastAsia="Times New Roman" w:hAnsi="Arial" w:cs="Arial"/>
                <w:b/>
                <w:bCs/>
                <w:color w:val="000000"/>
                <w:sz w:val="18"/>
                <w:szCs w:val="18"/>
                <w:lang w:val="en-US"/>
              </w:rPr>
            </w:pPr>
            <w:r w:rsidRPr="009D681D">
              <w:rPr>
                <w:rFonts w:ascii="Arial" w:hAnsi="Arial" w:cs="Arial"/>
                <w:b/>
                <w:bCs/>
                <w:sz w:val="18"/>
                <w:szCs w:val="18"/>
              </w:rPr>
              <w:t xml:space="preserve"> 173 </w:t>
            </w:r>
          </w:p>
        </w:tc>
        <w:tc>
          <w:tcPr>
            <w:tcW w:w="752" w:type="pct"/>
            <w:tcBorders>
              <w:top w:val="single" w:sz="4" w:space="0" w:color="auto"/>
              <w:left w:val="nil"/>
              <w:bottom w:val="single" w:sz="12" w:space="0" w:color="auto"/>
              <w:right w:val="nil"/>
            </w:tcBorders>
            <w:shd w:val="clear" w:color="auto" w:fill="auto"/>
            <w:vAlign w:val="bottom"/>
          </w:tcPr>
          <w:p w14:paraId="446923EE" w14:textId="6F381F51" w:rsidR="00312C55" w:rsidRPr="006A429E" w:rsidRDefault="00312C55" w:rsidP="00312C55">
            <w:pPr>
              <w:spacing w:after="0" w:line="240" w:lineRule="exact"/>
              <w:jc w:val="right"/>
              <w:outlineLvl w:val="0"/>
              <w:rPr>
                <w:rFonts w:ascii="Arial" w:eastAsia="Calibri" w:hAnsi="Arial" w:cs="Arial"/>
                <w:b/>
                <w:bCs/>
                <w:noProof/>
                <w:sz w:val="18"/>
                <w:szCs w:val="18"/>
                <w:lang w:val="en-GB"/>
              </w:rPr>
            </w:pPr>
            <w:r w:rsidRPr="009D681D">
              <w:rPr>
                <w:rFonts w:ascii="Arial" w:hAnsi="Arial" w:cs="Arial"/>
                <w:b/>
                <w:bCs/>
                <w:sz w:val="18"/>
                <w:szCs w:val="18"/>
              </w:rPr>
              <w:t xml:space="preserve"> 805 </w:t>
            </w:r>
          </w:p>
        </w:tc>
        <w:tc>
          <w:tcPr>
            <w:tcW w:w="752" w:type="pct"/>
            <w:tcBorders>
              <w:top w:val="single" w:sz="4" w:space="0" w:color="auto"/>
              <w:left w:val="nil"/>
              <w:bottom w:val="single" w:sz="12" w:space="0" w:color="auto"/>
              <w:right w:val="nil"/>
            </w:tcBorders>
            <w:shd w:val="clear" w:color="auto" w:fill="auto"/>
            <w:vAlign w:val="bottom"/>
          </w:tcPr>
          <w:p w14:paraId="10943D40" w14:textId="28DFF568" w:rsidR="00312C55" w:rsidRPr="006A429E" w:rsidRDefault="00312C55" w:rsidP="00312C55">
            <w:pPr>
              <w:spacing w:after="0" w:line="240" w:lineRule="exact"/>
              <w:jc w:val="right"/>
              <w:outlineLvl w:val="0"/>
              <w:rPr>
                <w:rFonts w:ascii="Arial" w:eastAsia="Times New Roman" w:hAnsi="Arial" w:cs="Arial"/>
                <w:b/>
                <w:bCs/>
                <w:color w:val="000000"/>
                <w:sz w:val="18"/>
                <w:szCs w:val="18"/>
                <w:lang w:val="en-US"/>
              </w:rPr>
            </w:pPr>
            <w:r w:rsidRPr="004516D7">
              <w:rPr>
                <w:rFonts w:ascii="Arial" w:eastAsia="Times New Roman" w:hAnsi="Arial" w:cs="Arial"/>
                <w:b/>
                <w:color w:val="000000" w:themeColor="text1"/>
                <w:sz w:val="18"/>
                <w:szCs w:val="18"/>
              </w:rPr>
              <w:t>173</w:t>
            </w:r>
          </w:p>
        </w:tc>
        <w:tc>
          <w:tcPr>
            <w:tcW w:w="751" w:type="pct"/>
            <w:tcBorders>
              <w:top w:val="single" w:sz="4" w:space="0" w:color="auto"/>
              <w:left w:val="nil"/>
              <w:bottom w:val="single" w:sz="12" w:space="0" w:color="auto"/>
              <w:right w:val="nil"/>
            </w:tcBorders>
            <w:vAlign w:val="bottom"/>
          </w:tcPr>
          <w:p w14:paraId="21FE8749" w14:textId="32D66DA0" w:rsidR="00312C55" w:rsidRPr="006A429E" w:rsidRDefault="00312C55" w:rsidP="00312C55">
            <w:pPr>
              <w:spacing w:after="0" w:line="240" w:lineRule="exact"/>
              <w:jc w:val="right"/>
              <w:outlineLvl w:val="0"/>
              <w:rPr>
                <w:rFonts w:ascii="Arial" w:eastAsia="Calibri" w:hAnsi="Arial" w:cs="Arial"/>
                <w:b/>
                <w:bCs/>
                <w:noProof/>
                <w:sz w:val="18"/>
                <w:szCs w:val="18"/>
                <w:lang w:val="en-GB"/>
              </w:rPr>
            </w:pPr>
            <w:r w:rsidRPr="004516D7">
              <w:rPr>
                <w:rFonts w:ascii="Arial" w:eastAsia="Times New Roman" w:hAnsi="Arial" w:cs="Arial"/>
                <w:b/>
                <w:color w:val="000000" w:themeColor="text1"/>
                <w:sz w:val="18"/>
                <w:szCs w:val="18"/>
              </w:rPr>
              <w:t>804</w:t>
            </w:r>
          </w:p>
        </w:tc>
      </w:tr>
    </w:tbl>
    <w:p w14:paraId="499DB160" w14:textId="77777777" w:rsidR="006A429E" w:rsidRPr="006A429E" w:rsidRDefault="006A429E" w:rsidP="006A429E">
      <w:pPr>
        <w:spacing w:after="0" w:line="240" w:lineRule="auto"/>
        <w:jc w:val="both"/>
        <w:rPr>
          <w:rFonts w:ascii="Arial" w:eastAsia="Times New Roman" w:hAnsi="Arial" w:cs="Arial"/>
          <w:b/>
          <w:bCs/>
          <w:sz w:val="20"/>
          <w:szCs w:val="20"/>
        </w:rPr>
      </w:pPr>
    </w:p>
    <w:p w14:paraId="4BAB9BC6" w14:textId="77777777" w:rsidR="006A429E" w:rsidRDefault="006A429E" w:rsidP="006A429E">
      <w:pPr>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07B4B031" w14:textId="245298CC" w:rsidR="006A429E" w:rsidRDefault="006A429E" w:rsidP="006A429E">
      <w:pPr>
        <w:suppressAutoHyphens/>
        <w:spacing w:after="0" w:line="240" w:lineRule="auto"/>
        <w:jc w:val="both"/>
        <w:rPr>
          <w:rFonts w:ascii="Arial" w:eastAsia="Times New Roman" w:hAnsi="Arial" w:cs="Arial"/>
          <w:bCs/>
          <w:sz w:val="20"/>
          <w:szCs w:val="20"/>
          <w:lang w:val="en-GB"/>
        </w:rPr>
      </w:pPr>
    </w:p>
    <w:p w14:paraId="4D83D128" w14:textId="77777777" w:rsidR="006A429E" w:rsidRDefault="006A429E" w:rsidP="006A429E">
      <w:pPr>
        <w:suppressAutoHyphens/>
        <w:spacing w:after="0" w:line="240" w:lineRule="auto"/>
        <w:jc w:val="both"/>
        <w:rPr>
          <w:rFonts w:ascii="Arial" w:eastAsia="Times New Roman" w:hAnsi="Arial" w:cs="Arial"/>
          <w:bCs/>
          <w:sz w:val="20"/>
          <w:szCs w:val="20"/>
          <w:lang w:val="en-GB"/>
        </w:rPr>
        <w:sectPr w:rsidR="006A429E" w:rsidSect="00F61C18">
          <w:pgSz w:w="11906" w:h="16838"/>
          <w:pgMar w:top="1418" w:right="1134" w:bottom="1077" w:left="1418" w:header="709" w:footer="709" w:gutter="0"/>
          <w:cols w:space="708"/>
          <w:docGrid w:linePitch="360"/>
        </w:sectPr>
      </w:pPr>
    </w:p>
    <w:p w14:paraId="0FBC7FE9" w14:textId="77777777" w:rsidR="006A429E" w:rsidRDefault="006A429E" w:rsidP="006A429E">
      <w:pPr>
        <w:suppressAutoHyphens/>
        <w:spacing w:after="0" w:line="240" w:lineRule="auto"/>
        <w:jc w:val="both"/>
        <w:rPr>
          <w:rFonts w:ascii="Arial" w:eastAsia="Times New Roman" w:hAnsi="Arial" w:cs="Arial"/>
          <w:bCs/>
          <w:sz w:val="20"/>
          <w:szCs w:val="20"/>
          <w:lang w:val="en-GB"/>
        </w:rPr>
      </w:pPr>
    </w:p>
    <w:p w14:paraId="65AA4760" w14:textId="0142CCC7" w:rsidR="006A429E" w:rsidRPr="006A429E" w:rsidRDefault="006A429E" w:rsidP="006A429E">
      <w:pPr>
        <w:keepNext/>
        <w:tabs>
          <w:tab w:val="left" w:pos="567"/>
        </w:tabs>
        <w:spacing w:after="0" w:line="240" w:lineRule="auto"/>
        <w:jc w:val="both"/>
        <w:rPr>
          <w:rFonts w:ascii="Arial" w:eastAsia="Times New Roman" w:hAnsi="Arial" w:cs="Arial"/>
          <w:b/>
          <w:bCs/>
          <w:sz w:val="20"/>
          <w:szCs w:val="20"/>
          <w:lang w:val="en-GB"/>
        </w:rPr>
      </w:pPr>
      <w:bookmarkStart w:id="351" w:name="_Hlk29295719"/>
      <w:r>
        <w:rPr>
          <w:rFonts w:ascii="Arial" w:eastAsia="Times New Roman" w:hAnsi="Arial" w:cs="Arial"/>
          <w:b/>
          <w:bCs/>
          <w:sz w:val="20"/>
          <w:szCs w:val="20"/>
          <w:lang w:val="en-GB"/>
        </w:rPr>
        <w:t>10</w:t>
      </w:r>
      <w:r w:rsidRPr="006A429E">
        <w:rPr>
          <w:rFonts w:ascii="Arial" w:eastAsia="Times New Roman" w:hAnsi="Arial" w:cs="Arial"/>
          <w:b/>
          <w:bCs/>
          <w:sz w:val="20"/>
          <w:szCs w:val="20"/>
          <w:lang w:val="en-GB"/>
        </w:rPr>
        <w:t>.</w:t>
      </w:r>
      <w:r w:rsidRPr="006A429E">
        <w:rPr>
          <w:rFonts w:ascii="Arial" w:eastAsia="Times New Roman" w:hAnsi="Arial" w:cs="Arial"/>
          <w:b/>
          <w:bCs/>
          <w:sz w:val="20"/>
          <w:szCs w:val="20"/>
          <w:lang w:val="en-GB"/>
        </w:rPr>
        <w:tab/>
        <w:t>Deposits with other banks</w:t>
      </w:r>
    </w:p>
    <w:bookmarkEnd w:id="351"/>
    <w:p w14:paraId="5081149A"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bl>
      <w:tblPr>
        <w:tblW w:w="5205" w:type="pct"/>
        <w:tblLayout w:type="fixed"/>
        <w:tblCellMar>
          <w:left w:w="122" w:type="dxa"/>
          <w:right w:w="122" w:type="dxa"/>
        </w:tblCellMar>
        <w:tblLook w:val="0000" w:firstRow="0" w:lastRow="0" w:firstColumn="0" w:lastColumn="0" w:noHBand="0" w:noVBand="0"/>
      </w:tblPr>
      <w:tblGrid>
        <w:gridCol w:w="2936"/>
        <w:gridCol w:w="1701"/>
        <w:gridCol w:w="1701"/>
        <w:gridCol w:w="1700"/>
        <w:gridCol w:w="1700"/>
      </w:tblGrid>
      <w:tr w:rsidR="006A429E" w:rsidRPr="006A429E" w14:paraId="2526901E" w14:textId="77777777" w:rsidTr="00560768">
        <w:trPr>
          <w:trHeight w:val="112"/>
        </w:trPr>
        <w:tc>
          <w:tcPr>
            <w:tcW w:w="1507" w:type="pct"/>
          </w:tcPr>
          <w:p w14:paraId="030032EA"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39ADDBC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5DD43D0D"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Group</w:t>
            </w:r>
          </w:p>
        </w:tc>
        <w:tc>
          <w:tcPr>
            <w:tcW w:w="873" w:type="pct"/>
          </w:tcPr>
          <w:p w14:paraId="3237069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p>
        </w:tc>
        <w:tc>
          <w:tcPr>
            <w:tcW w:w="873" w:type="pct"/>
          </w:tcPr>
          <w:p w14:paraId="0403E9A2"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52" w:name="_Toc4058336"/>
            <w:r w:rsidRPr="006A429E">
              <w:rPr>
                <w:rFonts w:ascii="Arial" w:eastAsia="Times New Roman" w:hAnsi="Arial" w:cs="Arial"/>
                <w:b/>
                <w:sz w:val="20"/>
                <w:szCs w:val="20"/>
              </w:rPr>
              <w:t>Bank</w:t>
            </w:r>
            <w:bookmarkEnd w:id="352"/>
          </w:p>
        </w:tc>
      </w:tr>
      <w:tr w:rsidR="006A429E" w:rsidRPr="006A429E" w14:paraId="4B3C7818" w14:textId="77777777" w:rsidTr="00560768">
        <w:trPr>
          <w:trHeight w:val="112"/>
        </w:trPr>
        <w:tc>
          <w:tcPr>
            <w:tcW w:w="1507" w:type="pct"/>
          </w:tcPr>
          <w:p w14:paraId="5373A571"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shd w:val="clear" w:color="auto" w:fill="auto"/>
            <w:vAlign w:val="center"/>
          </w:tcPr>
          <w:p w14:paraId="169EB206" w14:textId="0D65AEC2"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 xml:space="preserve">31 </w:t>
            </w:r>
            <w:r w:rsidR="000A03AA">
              <w:rPr>
                <w:rFonts w:ascii="Arial" w:eastAsia="Times New Roman" w:hAnsi="Arial" w:cs="Arial"/>
                <w:b/>
                <w:sz w:val="20"/>
                <w:szCs w:val="20"/>
              </w:rPr>
              <w:t>March</w:t>
            </w:r>
            <w:r w:rsidRPr="006A429E">
              <w:rPr>
                <w:rFonts w:ascii="Arial" w:eastAsia="Times New Roman" w:hAnsi="Arial" w:cs="Arial"/>
                <w:b/>
                <w:sz w:val="20"/>
                <w:szCs w:val="20"/>
              </w:rPr>
              <w:t xml:space="preserve"> 202</w:t>
            </w:r>
            <w:r w:rsidR="000A03AA">
              <w:rPr>
                <w:rFonts w:ascii="Arial" w:eastAsia="Times New Roman" w:hAnsi="Arial" w:cs="Arial"/>
                <w:b/>
                <w:sz w:val="20"/>
                <w:szCs w:val="20"/>
              </w:rPr>
              <w:t>3</w:t>
            </w:r>
          </w:p>
        </w:tc>
        <w:tc>
          <w:tcPr>
            <w:tcW w:w="873" w:type="pct"/>
            <w:shd w:val="clear" w:color="auto" w:fill="auto"/>
            <w:vAlign w:val="center"/>
          </w:tcPr>
          <w:p w14:paraId="61205F14" w14:textId="29E1945C"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r w:rsidRPr="006A429E">
              <w:rPr>
                <w:rFonts w:ascii="Arial" w:eastAsia="Times New Roman" w:hAnsi="Arial" w:cs="Arial"/>
                <w:b/>
                <w:sz w:val="20"/>
                <w:szCs w:val="20"/>
              </w:rPr>
              <w:t>31 December 202</w:t>
            </w:r>
            <w:r w:rsidR="000A03AA">
              <w:rPr>
                <w:rFonts w:ascii="Arial" w:eastAsia="Times New Roman" w:hAnsi="Arial" w:cs="Arial"/>
                <w:b/>
                <w:sz w:val="20"/>
                <w:szCs w:val="20"/>
              </w:rPr>
              <w:t>2</w:t>
            </w:r>
          </w:p>
        </w:tc>
        <w:tc>
          <w:tcPr>
            <w:tcW w:w="873" w:type="pct"/>
            <w:shd w:val="clear" w:color="auto" w:fill="auto"/>
            <w:vAlign w:val="center"/>
          </w:tcPr>
          <w:p w14:paraId="31EC665F" w14:textId="5B48918E" w:rsidR="006A429E" w:rsidRPr="006A429E" w:rsidRDefault="000A03AA" w:rsidP="006A429E">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31 March 2023</w:t>
            </w:r>
          </w:p>
        </w:tc>
        <w:tc>
          <w:tcPr>
            <w:tcW w:w="873" w:type="pct"/>
            <w:shd w:val="clear" w:color="auto" w:fill="auto"/>
            <w:vAlign w:val="center"/>
          </w:tcPr>
          <w:p w14:paraId="552017C3" w14:textId="56EE4658" w:rsidR="006A429E" w:rsidRPr="006A429E" w:rsidRDefault="006A429E" w:rsidP="006A429E">
            <w:pPr>
              <w:tabs>
                <w:tab w:val="right" w:pos="1202"/>
              </w:tabs>
              <w:spacing w:after="0" w:line="240" w:lineRule="atLeast"/>
              <w:jc w:val="right"/>
              <w:outlineLvl w:val="0"/>
              <w:rPr>
                <w:rFonts w:ascii="Arial" w:eastAsia="Times New Roman" w:hAnsi="Arial" w:cs="Arial"/>
                <w:b/>
                <w:sz w:val="20"/>
                <w:szCs w:val="20"/>
              </w:rPr>
            </w:pPr>
            <w:bookmarkStart w:id="353" w:name="_Toc4058340"/>
            <w:r w:rsidRPr="006A429E">
              <w:rPr>
                <w:rFonts w:ascii="Arial" w:eastAsia="Times New Roman" w:hAnsi="Arial" w:cs="Arial"/>
                <w:b/>
                <w:sz w:val="20"/>
                <w:szCs w:val="20"/>
              </w:rPr>
              <w:t xml:space="preserve">31 December </w:t>
            </w:r>
            <w:bookmarkEnd w:id="353"/>
            <w:r w:rsidRPr="006A429E">
              <w:rPr>
                <w:rFonts w:ascii="Arial" w:eastAsia="Times New Roman" w:hAnsi="Arial" w:cs="Arial"/>
                <w:b/>
                <w:sz w:val="20"/>
                <w:szCs w:val="20"/>
              </w:rPr>
              <w:t>202</w:t>
            </w:r>
            <w:r w:rsidR="00047D78">
              <w:rPr>
                <w:rFonts w:ascii="Arial" w:eastAsia="Times New Roman" w:hAnsi="Arial" w:cs="Arial"/>
                <w:b/>
                <w:sz w:val="20"/>
                <w:szCs w:val="20"/>
              </w:rPr>
              <w:t>2</w:t>
            </w:r>
          </w:p>
        </w:tc>
      </w:tr>
      <w:tr w:rsidR="006A429E" w:rsidRPr="006A429E" w14:paraId="158173B6" w14:textId="77777777" w:rsidTr="00560768">
        <w:trPr>
          <w:trHeight w:val="229"/>
        </w:trPr>
        <w:tc>
          <w:tcPr>
            <w:tcW w:w="1507" w:type="pct"/>
          </w:tcPr>
          <w:p w14:paraId="69D80BE7" w14:textId="77777777" w:rsidR="006A429E" w:rsidRPr="006A429E" w:rsidRDefault="006A429E" w:rsidP="006A429E">
            <w:pPr>
              <w:tabs>
                <w:tab w:val="left" w:pos="-720"/>
              </w:tabs>
              <w:suppressAutoHyphens/>
              <w:spacing w:after="0" w:line="240" w:lineRule="auto"/>
              <w:rPr>
                <w:rFonts w:ascii="Arial" w:eastAsia="Times New Roman" w:hAnsi="Arial" w:cs="Arial"/>
                <w:b/>
                <w:sz w:val="20"/>
                <w:szCs w:val="20"/>
                <w:lang w:val="en-GB"/>
              </w:rPr>
            </w:pPr>
          </w:p>
        </w:tc>
        <w:tc>
          <w:tcPr>
            <w:tcW w:w="873" w:type="pct"/>
          </w:tcPr>
          <w:p w14:paraId="204D9F4C" w14:textId="39E61A80"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CE4DC2F" w14:textId="70CF6F8C"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p>
        </w:tc>
        <w:tc>
          <w:tcPr>
            <w:tcW w:w="873" w:type="pct"/>
          </w:tcPr>
          <w:p w14:paraId="52DFCC0B" w14:textId="07589192"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54" w:name="_Toc4058343"/>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54"/>
          </w:p>
        </w:tc>
        <w:tc>
          <w:tcPr>
            <w:tcW w:w="873" w:type="pct"/>
          </w:tcPr>
          <w:p w14:paraId="6EA39B15" w14:textId="5ACDC944" w:rsidR="006A429E" w:rsidRPr="006A429E" w:rsidRDefault="00784254" w:rsidP="006A429E">
            <w:pPr>
              <w:tabs>
                <w:tab w:val="right" w:pos="1202"/>
              </w:tabs>
              <w:spacing w:after="0" w:line="240" w:lineRule="atLeast"/>
              <w:jc w:val="right"/>
              <w:outlineLvl w:val="0"/>
              <w:rPr>
                <w:rFonts w:ascii="Arial" w:eastAsia="Times New Roman" w:hAnsi="Arial" w:cs="Arial"/>
                <w:b/>
                <w:sz w:val="20"/>
                <w:szCs w:val="20"/>
                <w:lang w:val="en-GB"/>
              </w:rPr>
            </w:pPr>
            <w:bookmarkStart w:id="355" w:name="_Toc4058344"/>
            <w:r>
              <w:rPr>
                <w:rFonts w:ascii="Arial" w:eastAsia="Times New Roman" w:hAnsi="Arial" w:cs="Arial"/>
                <w:b/>
                <w:sz w:val="20"/>
                <w:szCs w:val="20"/>
                <w:lang w:val="en-GB"/>
              </w:rPr>
              <w:t>EUR</w:t>
            </w:r>
            <w:r w:rsidR="006A429E" w:rsidRPr="006A429E">
              <w:rPr>
                <w:rFonts w:ascii="Arial" w:eastAsia="Times New Roman" w:hAnsi="Arial" w:cs="Arial"/>
                <w:b/>
                <w:sz w:val="20"/>
                <w:szCs w:val="20"/>
                <w:lang w:val="en-GB"/>
              </w:rPr>
              <w:t xml:space="preserve"> ‘000</w:t>
            </w:r>
            <w:bookmarkEnd w:id="355"/>
          </w:p>
        </w:tc>
      </w:tr>
      <w:tr w:rsidR="006A429E" w:rsidRPr="006A429E" w14:paraId="2CD63EBB" w14:textId="77777777" w:rsidTr="00560768">
        <w:tc>
          <w:tcPr>
            <w:tcW w:w="1507" w:type="pct"/>
          </w:tcPr>
          <w:p w14:paraId="2240C2FE" w14:textId="77777777" w:rsidR="006A429E" w:rsidRPr="006A429E" w:rsidRDefault="006A429E" w:rsidP="006A429E">
            <w:pPr>
              <w:tabs>
                <w:tab w:val="left" w:pos="-720"/>
              </w:tabs>
              <w:suppressAutoHyphens/>
              <w:spacing w:after="0" w:line="240" w:lineRule="auto"/>
              <w:rPr>
                <w:rFonts w:ascii="Arial" w:eastAsia="Times New Roman" w:hAnsi="Arial" w:cs="Arial"/>
                <w:sz w:val="20"/>
                <w:szCs w:val="20"/>
                <w:lang w:val="en-GB"/>
              </w:rPr>
            </w:pPr>
          </w:p>
        </w:tc>
        <w:tc>
          <w:tcPr>
            <w:tcW w:w="873" w:type="pct"/>
          </w:tcPr>
          <w:p w14:paraId="298554C1"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7B1138B7"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tcPr>
          <w:p w14:paraId="5EB9C50E"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c>
          <w:tcPr>
            <w:tcW w:w="873" w:type="pct"/>
            <w:vAlign w:val="bottom"/>
          </w:tcPr>
          <w:p w14:paraId="17C99E9A" w14:textId="77777777" w:rsidR="006A429E" w:rsidRPr="006A429E" w:rsidRDefault="006A429E" w:rsidP="006A429E">
            <w:pPr>
              <w:tabs>
                <w:tab w:val="left" w:pos="-720"/>
              </w:tabs>
              <w:suppressAutoHyphens/>
              <w:spacing w:after="0" w:line="240" w:lineRule="auto"/>
              <w:jc w:val="right"/>
              <w:rPr>
                <w:rFonts w:ascii="Arial" w:eastAsia="Times New Roman" w:hAnsi="Arial" w:cs="Arial"/>
                <w:sz w:val="20"/>
                <w:szCs w:val="20"/>
                <w:lang w:val="en-GB"/>
              </w:rPr>
            </w:pPr>
          </w:p>
        </w:tc>
      </w:tr>
      <w:tr w:rsidR="00312C55" w:rsidRPr="006A429E" w14:paraId="4A7A9B79" w14:textId="77777777" w:rsidTr="00560768">
        <w:tc>
          <w:tcPr>
            <w:tcW w:w="1507" w:type="pct"/>
          </w:tcPr>
          <w:p w14:paraId="32315C08" w14:textId="77777777" w:rsidR="00312C55" w:rsidRPr="006A429E" w:rsidRDefault="00312C55" w:rsidP="00312C55">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foreign banks</w:t>
            </w:r>
          </w:p>
        </w:tc>
        <w:tc>
          <w:tcPr>
            <w:tcW w:w="873" w:type="pct"/>
            <w:tcBorders>
              <w:top w:val="nil"/>
              <w:left w:val="nil"/>
              <w:bottom w:val="nil"/>
              <w:right w:val="nil"/>
            </w:tcBorders>
            <w:shd w:val="clear" w:color="auto" w:fill="auto"/>
            <w:vAlign w:val="bottom"/>
          </w:tcPr>
          <w:p w14:paraId="2AA47F6A" w14:textId="724AA5AD"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86</w:t>
            </w:r>
            <w:r>
              <w:rPr>
                <w:rFonts w:ascii="Arial" w:hAnsi="Arial" w:cs="Arial"/>
                <w:sz w:val="20"/>
                <w:szCs w:val="20"/>
              </w:rPr>
              <w:t>,</w:t>
            </w:r>
            <w:r w:rsidRPr="00335A18">
              <w:rPr>
                <w:rFonts w:ascii="Arial" w:hAnsi="Arial" w:cs="Arial"/>
                <w:sz w:val="20"/>
                <w:szCs w:val="20"/>
              </w:rPr>
              <w:t xml:space="preserve">353 </w:t>
            </w:r>
          </w:p>
        </w:tc>
        <w:tc>
          <w:tcPr>
            <w:tcW w:w="873" w:type="pct"/>
            <w:tcBorders>
              <w:top w:val="nil"/>
              <w:left w:val="nil"/>
              <w:bottom w:val="nil"/>
              <w:right w:val="nil"/>
            </w:tcBorders>
            <w:shd w:val="clear" w:color="auto" w:fill="auto"/>
            <w:vAlign w:val="bottom"/>
          </w:tcPr>
          <w:p w14:paraId="03B8DD8D" w14:textId="31E774D1"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1</w:t>
            </w:r>
            <w:r>
              <w:rPr>
                <w:rFonts w:ascii="Arial" w:hAnsi="Arial" w:cs="Arial"/>
                <w:sz w:val="20"/>
                <w:szCs w:val="20"/>
              </w:rPr>
              <w:t>,</w:t>
            </w:r>
            <w:r w:rsidRPr="00335A18">
              <w:rPr>
                <w:rFonts w:ascii="Arial" w:hAnsi="Arial" w:cs="Arial"/>
                <w:sz w:val="20"/>
                <w:szCs w:val="20"/>
              </w:rPr>
              <w:t xml:space="preserve">406 </w:t>
            </w:r>
          </w:p>
        </w:tc>
        <w:tc>
          <w:tcPr>
            <w:tcW w:w="873" w:type="pct"/>
            <w:tcBorders>
              <w:top w:val="nil"/>
              <w:left w:val="nil"/>
              <w:bottom w:val="nil"/>
              <w:right w:val="nil"/>
            </w:tcBorders>
            <w:shd w:val="clear" w:color="auto" w:fill="auto"/>
            <w:vAlign w:val="bottom"/>
          </w:tcPr>
          <w:p w14:paraId="66182E1B" w14:textId="44413414"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86</w:t>
            </w:r>
            <w:r>
              <w:rPr>
                <w:rFonts w:ascii="Arial" w:hAnsi="Arial" w:cs="Arial"/>
                <w:sz w:val="20"/>
                <w:szCs w:val="20"/>
              </w:rPr>
              <w:t>,</w:t>
            </w:r>
            <w:r w:rsidRPr="00E759CE">
              <w:rPr>
                <w:rFonts w:ascii="Arial" w:hAnsi="Arial" w:cs="Arial"/>
                <w:sz w:val="20"/>
                <w:szCs w:val="20"/>
              </w:rPr>
              <w:t xml:space="preserve">353 </w:t>
            </w:r>
          </w:p>
        </w:tc>
        <w:tc>
          <w:tcPr>
            <w:tcW w:w="873" w:type="pct"/>
            <w:tcBorders>
              <w:top w:val="nil"/>
              <w:left w:val="nil"/>
              <w:bottom w:val="nil"/>
              <w:right w:val="nil"/>
            </w:tcBorders>
            <w:shd w:val="clear" w:color="auto" w:fill="auto"/>
            <w:vAlign w:val="bottom"/>
          </w:tcPr>
          <w:p w14:paraId="48ADB160" w14:textId="2AEB71C1"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312C55" w:rsidRPr="006A429E" w14:paraId="53F80FB9" w14:textId="77777777" w:rsidTr="00560768">
        <w:tc>
          <w:tcPr>
            <w:tcW w:w="1507" w:type="pct"/>
          </w:tcPr>
          <w:p w14:paraId="5CAB4480" w14:textId="77777777" w:rsidR="00312C55" w:rsidRPr="006A429E" w:rsidRDefault="00312C55" w:rsidP="00312C55">
            <w:pPr>
              <w:tabs>
                <w:tab w:val="left" w:pos="-720"/>
              </w:tabs>
              <w:suppressAutoHyphens/>
              <w:spacing w:after="0" w:line="240" w:lineRule="auto"/>
              <w:rPr>
                <w:rFonts w:ascii="Arial" w:eastAsia="Times New Roman" w:hAnsi="Arial" w:cs="Arial"/>
                <w:sz w:val="20"/>
                <w:szCs w:val="20"/>
                <w:lang w:val="en-GB"/>
              </w:rPr>
            </w:pPr>
            <w:r w:rsidRPr="006A429E">
              <w:rPr>
                <w:rFonts w:ascii="Arial" w:eastAsia="Times New Roman" w:hAnsi="Arial" w:cs="Arial"/>
                <w:sz w:val="20"/>
                <w:szCs w:val="20"/>
                <w:lang w:val="en-GB"/>
              </w:rPr>
              <w:t>Deposits with domestic banks</w:t>
            </w:r>
          </w:p>
        </w:tc>
        <w:tc>
          <w:tcPr>
            <w:tcW w:w="873" w:type="pct"/>
            <w:tcBorders>
              <w:top w:val="nil"/>
              <w:left w:val="nil"/>
              <w:bottom w:val="nil"/>
              <w:right w:val="nil"/>
            </w:tcBorders>
            <w:shd w:val="clear" w:color="auto" w:fill="auto"/>
            <w:vAlign w:val="bottom"/>
          </w:tcPr>
          <w:p w14:paraId="316FD0A5" w14:textId="229A1387"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3</w:t>
            </w:r>
            <w:r>
              <w:rPr>
                <w:rFonts w:ascii="Arial" w:hAnsi="Arial" w:cs="Arial"/>
                <w:sz w:val="20"/>
                <w:szCs w:val="20"/>
              </w:rPr>
              <w:t>,</w:t>
            </w:r>
            <w:r w:rsidRPr="00335A18">
              <w:rPr>
                <w:rFonts w:ascii="Arial" w:hAnsi="Arial" w:cs="Arial"/>
                <w:sz w:val="20"/>
                <w:szCs w:val="20"/>
              </w:rPr>
              <w:t xml:space="preserve">081 </w:t>
            </w:r>
          </w:p>
        </w:tc>
        <w:tc>
          <w:tcPr>
            <w:tcW w:w="873" w:type="pct"/>
            <w:tcBorders>
              <w:top w:val="nil"/>
              <w:left w:val="nil"/>
              <w:bottom w:val="nil"/>
              <w:right w:val="nil"/>
            </w:tcBorders>
            <w:shd w:val="clear" w:color="auto" w:fill="auto"/>
            <w:vAlign w:val="bottom"/>
          </w:tcPr>
          <w:p w14:paraId="29A4243B" w14:textId="03EF9B73"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3</w:t>
            </w:r>
            <w:r>
              <w:rPr>
                <w:rFonts w:ascii="Arial" w:hAnsi="Arial" w:cs="Arial"/>
                <w:sz w:val="20"/>
                <w:szCs w:val="20"/>
              </w:rPr>
              <w:t>,</w:t>
            </w:r>
            <w:r w:rsidRPr="00335A18">
              <w:rPr>
                <w:rFonts w:ascii="Arial" w:hAnsi="Arial" w:cs="Arial"/>
                <w:sz w:val="20"/>
                <w:szCs w:val="20"/>
              </w:rPr>
              <w:t>00</w:t>
            </w:r>
            <w:r w:rsidR="00941076">
              <w:rPr>
                <w:rFonts w:ascii="Arial" w:hAnsi="Arial" w:cs="Arial"/>
                <w:sz w:val="20"/>
                <w:szCs w:val="20"/>
              </w:rPr>
              <w:t>2</w:t>
            </w:r>
          </w:p>
        </w:tc>
        <w:tc>
          <w:tcPr>
            <w:tcW w:w="873" w:type="pct"/>
            <w:tcBorders>
              <w:top w:val="nil"/>
              <w:left w:val="nil"/>
              <w:bottom w:val="nil"/>
              <w:right w:val="nil"/>
            </w:tcBorders>
            <w:shd w:val="clear" w:color="auto" w:fill="auto"/>
            <w:vAlign w:val="bottom"/>
          </w:tcPr>
          <w:p w14:paraId="190EC08E" w14:textId="50CD4619"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c>
          <w:tcPr>
            <w:tcW w:w="873" w:type="pct"/>
            <w:tcBorders>
              <w:top w:val="nil"/>
              <w:left w:val="nil"/>
              <w:bottom w:val="nil"/>
              <w:right w:val="nil"/>
            </w:tcBorders>
            <w:shd w:val="clear" w:color="auto" w:fill="auto"/>
            <w:vAlign w:val="bottom"/>
          </w:tcPr>
          <w:p w14:paraId="65FDC83F" w14:textId="6E06FF47"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Pr>
                <w:rFonts w:ascii="Arial" w:eastAsia="Times New Roman" w:hAnsi="Arial" w:cs="Arial"/>
                <w:color w:val="000000" w:themeColor="text1"/>
                <w:sz w:val="20"/>
                <w:szCs w:val="20"/>
              </w:rPr>
              <w:t>-</w:t>
            </w:r>
          </w:p>
        </w:tc>
      </w:tr>
      <w:tr w:rsidR="00312C55" w:rsidRPr="006A429E" w14:paraId="374717ED" w14:textId="77777777" w:rsidTr="00560768">
        <w:tc>
          <w:tcPr>
            <w:tcW w:w="1507" w:type="pct"/>
          </w:tcPr>
          <w:p w14:paraId="6E800931" w14:textId="77777777" w:rsidR="00312C55" w:rsidRPr="006A429E" w:rsidRDefault="00312C55" w:rsidP="00312C55">
            <w:pPr>
              <w:tabs>
                <w:tab w:val="right" w:pos="1202"/>
              </w:tabs>
              <w:spacing w:after="0" w:line="301" w:lineRule="exact"/>
              <w:outlineLvl w:val="0"/>
              <w:rPr>
                <w:rFonts w:ascii="Arial" w:eastAsia="Times New Roman" w:hAnsi="Arial" w:cs="Arial"/>
                <w:sz w:val="20"/>
                <w:szCs w:val="20"/>
                <w:lang w:val="en-GB"/>
              </w:rPr>
            </w:pPr>
            <w:bookmarkStart w:id="356" w:name="_Toc4058350"/>
            <w:r w:rsidRPr="006A429E">
              <w:rPr>
                <w:rFonts w:ascii="Arial" w:eastAsia="Times New Roman" w:hAnsi="Arial" w:cs="Arial"/>
                <w:sz w:val="20"/>
                <w:szCs w:val="20"/>
                <w:lang w:val="en-GB"/>
              </w:rPr>
              <w:t>Accrued interest</w:t>
            </w:r>
            <w:bookmarkEnd w:id="356"/>
            <w:r w:rsidRPr="006A429E">
              <w:rPr>
                <w:rFonts w:ascii="Arial" w:eastAsia="Times New Roman" w:hAnsi="Arial" w:cs="Arial"/>
                <w:sz w:val="20"/>
                <w:szCs w:val="20"/>
                <w:lang w:val="en-GB"/>
              </w:rPr>
              <w:t xml:space="preserve"> </w:t>
            </w:r>
          </w:p>
        </w:tc>
        <w:tc>
          <w:tcPr>
            <w:tcW w:w="873" w:type="pct"/>
            <w:tcBorders>
              <w:top w:val="nil"/>
              <w:left w:val="nil"/>
              <w:bottom w:val="single" w:sz="4" w:space="0" w:color="auto"/>
              <w:right w:val="nil"/>
            </w:tcBorders>
            <w:shd w:val="clear" w:color="auto" w:fill="auto"/>
            <w:vAlign w:val="bottom"/>
          </w:tcPr>
          <w:p w14:paraId="40ED869A" w14:textId="1B2844DA"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83 </w:t>
            </w:r>
          </w:p>
        </w:tc>
        <w:tc>
          <w:tcPr>
            <w:tcW w:w="873" w:type="pct"/>
            <w:tcBorders>
              <w:top w:val="nil"/>
              <w:left w:val="nil"/>
              <w:bottom w:val="single" w:sz="4" w:space="0" w:color="auto"/>
              <w:right w:val="nil"/>
            </w:tcBorders>
            <w:shd w:val="clear" w:color="auto" w:fill="auto"/>
            <w:vAlign w:val="bottom"/>
          </w:tcPr>
          <w:p w14:paraId="735187B3" w14:textId="72E61DFC"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 </w:t>
            </w:r>
          </w:p>
        </w:tc>
        <w:tc>
          <w:tcPr>
            <w:tcW w:w="873" w:type="pct"/>
            <w:tcBorders>
              <w:top w:val="nil"/>
              <w:left w:val="nil"/>
              <w:bottom w:val="single" w:sz="4" w:space="0" w:color="auto"/>
              <w:right w:val="nil"/>
            </w:tcBorders>
            <w:shd w:val="clear" w:color="auto" w:fill="auto"/>
            <w:vAlign w:val="bottom"/>
          </w:tcPr>
          <w:p w14:paraId="19CFE25A" w14:textId="1D7C2A9A"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70 </w:t>
            </w:r>
          </w:p>
        </w:tc>
        <w:tc>
          <w:tcPr>
            <w:tcW w:w="873" w:type="pct"/>
            <w:tcBorders>
              <w:top w:val="nil"/>
              <w:left w:val="nil"/>
              <w:bottom w:val="single" w:sz="4" w:space="0" w:color="auto"/>
              <w:right w:val="nil"/>
            </w:tcBorders>
            <w:shd w:val="clear" w:color="auto" w:fill="auto"/>
            <w:vAlign w:val="bottom"/>
          </w:tcPr>
          <w:p w14:paraId="572B6824" w14:textId="3F7B0753"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312C55" w:rsidRPr="006A429E" w14:paraId="46DF0842" w14:textId="77777777" w:rsidTr="00560768">
        <w:tc>
          <w:tcPr>
            <w:tcW w:w="1507" w:type="pct"/>
          </w:tcPr>
          <w:p w14:paraId="3D6DB9B0" w14:textId="77777777" w:rsidR="00312C55" w:rsidRPr="006A429E" w:rsidRDefault="00312C55" w:rsidP="00312C55">
            <w:pPr>
              <w:tabs>
                <w:tab w:val="right" w:pos="1202"/>
              </w:tabs>
              <w:spacing w:after="0" w:line="340" w:lineRule="exact"/>
              <w:outlineLvl w:val="0"/>
              <w:rPr>
                <w:rFonts w:ascii="Arial" w:eastAsia="Times New Roman" w:hAnsi="Arial" w:cs="Arial"/>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35795F91" w14:textId="72211DED"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sz w:val="20"/>
                <w:szCs w:val="20"/>
              </w:rPr>
              <w:t xml:space="preserve"> 89</w:t>
            </w:r>
            <w:r>
              <w:rPr>
                <w:rFonts w:ascii="Arial" w:hAnsi="Arial" w:cs="Arial"/>
                <w:sz w:val="20"/>
                <w:szCs w:val="20"/>
              </w:rPr>
              <w:t>,</w:t>
            </w:r>
            <w:r w:rsidRPr="00335A18">
              <w:rPr>
                <w:rFonts w:ascii="Arial" w:hAnsi="Arial" w:cs="Arial"/>
                <w:sz w:val="20"/>
                <w:szCs w:val="20"/>
              </w:rPr>
              <w:t xml:space="preserve">517 </w:t>
            </w:r>
          </w:p>
        </w:tc>
        <w:tc>
          <w:tcPr>
            <w:tcW w:w="873" w:type="pct"/>
            <w:tcBorders>
              <w:top w:val="single" w:sz="4" w:space="0" w:color="auto"/>
              <w:left w:val="nil"/>
              <w:bottom w:val="single" w:sz="12" w:space="0" w:color="auto"/>
              <w:right w:val="nil"/>
            </w:tcBorders>
            <w:shd w:val="clear" w:color="auto" w:fill="auto"/>
            <w:vAlign w:val="bottom"/>
          </w:tcPr>
          <w:p w14:paraId="0C541439" w14:textId="0AAF1661"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sz w:val="20"/>
                <w:szCs w:val="20"/>
              </w:rPr>
              <w:t xml:space="preserve"> 4</w:t>
            </w:r>
            <w:r>
              <w:rPr>
                <w:rFonts w:ascii="Arial" w:hAnsi="Arial" w:cs="Arial"/>
                <w:sz w:val="20"/>
                <w:szCs w:val="20"/>
              </w:rPr>
              <w:t>,</w:t>
            </w:r>
            <w:r w:rsidRPr="00335A18">
              <w:rPr>
                <w:rFonts w:ascii="Arial" w:hAnsi="Arial" w:cs="Arial"/>
                <w:sz w:val="20"/>
                <w:szCs w:val="20"/>
              </w:rPr>
              <w:t>40</w:t>
            </w:r>
            <w:r w:rsidR="00941076">
              <w:rPr>
                <w:rFonts w:ascii="Arial" w:hAnsi="Arial" w:cs="Arial"/>
                <w:sz w:val="20"/>
                <w:szCs w:val="20"/>
              </w:rPr>
              <w:t>9</w:t>
            </w:r>
            <w:r w:rsidRPr="00335A18">
              <w:rPr>
                <w:rFonts w:ascii="Arial" w:hAnsi="Arial" w:cs="Arial"/>
                <w:sz w:val="20"/>
                <w:szCs w:val="20"/>
              </w:rPr>
              <w:t xml:space="preserve"> </w:t>
            </w:r>
          </w:p>
        </w:tc>
        <w:tc>
          <w:tcPr>
            <w:tcW w:w="873" w:type="pct"/>
            <w:tcBorders>
              <w:top w:val="single" w:sz="4" w:space="0" w:color="auto"/>
              <w:left w:val="nil"/>
              <w:bottom w:val="single" w:sz="12" w:space="0" w:color="auto"/>
              <w:right w:val="nil"/>
            </w:tcBorders>
            <w:shd w:val="clear" w:color="auto" w:fill="auto"/>
            <w:vAlign w:val="bottom"/>
          </w:tcPr>
          <w:p w14:paraId="10987A52" w14:textId="58961D37"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sz w:val="20"/>
                <w:szCs w:val="20"/>
              </w:rPr>
              <w:t xml:space="preserve"> 86</w:t>
            </w:r>
            <w:r>
              <w:rPr>
                <w:rFonts w:ascii="Arial" w:hAnsi="Arial" w:cs="Arial"/>
                <w:sz w:val="20"/>
                <w:szCs w:val="20"/>
              </w:rPr>
              <w:t>,</w:t>
            </w:r>
            <w:r w:rsidRPr="00E759CE">
              <w:rPr>
                <w:rFonts w:ascii="Arial" w:hAnsi="Arial" w:cs="Arial"/>
                <w:sz w:val="20"/>
                <w:szCs w:val="20"/>
              </w:rPr>
              <w:t xml:space="preserve">423 </w:t>
            </w:r>
          </w:p>
        </w:tc>
        <w:tc>
          <w:tcPr>
            <w:tcW w:w="873" w:type="pct"/>
            <w:tcBorders>
              <w:top w:val="single" w:sz="4" w:space="0" w:color="auto"/>
              <w:left w:val="nil"/>
              <w:bottom w:val="single" w:sz="12" w:space="0" w:color="auto"/>
              <w:right w:val="nil"/>
            </w:tcBorders>
            <w:shd w:val="clear" w:color="auto" w:fill="auto"/>
            <w:vAlign w:val="bottom"/>
          </w:tcPr>
          <w:p w14:paraId="44994453" w14:textId="2D6DFD7B"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sz w:val="20"/>
                <w:szCs w:val="20"/>
              </w:rPr>
              <w:t xml:space="preserve"> 1</w:t>
            </w:r>
            <w:r>
              <w:rPr>
                <w:rFonts w:ascii="Arial" w:hAnsi="Arial" w:cs="Arial"/>
                <w:sz w:val="20"/>
                <w:szCs w:val="20"/>
              </w:rPr>
              <w:t>,</w:t>
            </w:r>
            <w:r w:rsidRPr="00E759CE">
              <w:rPr>
                <w:rFonts w:ascii="Arial" w:hAnsi="Arial" w:cs="Arial"/>
                <w:sz w:val="20"/>
                <w:szCs w:val="20"/>
              </w:rPr>
              <w:t xml:space="preserve">406 </w:t>
            </w:r>
          </w:p>
        </w:tc>
      </w:tr>
      <w:tr w:rsidR="00312C55" w:rsidRPr="006A429E" w14:paraId="07A76B5D" w14:textId="77777777" w:rsidTr="00560768">
        <w:tc>
          <w:tcPr>
            <w:tcW w:w="1507" w:type="pct"/>
          </w:tcPr>
          <w:p w14:paraId="754C993A" w14:textId="77777777" w:rsidR="00312C55" w:rsidRPr="006A429E" w:rsidRDefault="00312C55" w:rsidP="00312C55">
            <w:pPr>
              <w:tabs>
                <w:tab w:val="left" w:pos="-720"/>
              </w:tabs>
              <w:suppressAutoHyphens/>
              <w:spacing w:after="0" w:line="240" w:lineRule="auto"/>
              <w:rPr>
                <w:rFonts w:ascii="Arial" w:eastAsia="Times New Roman" w:hAnsi="Arial" w:cs="Arial"/>
                <w:spacing w:val="-2"/>
                <w:sz w:val="20"/>
                <w:szCs w:val="20"/>
                <w:lang w:val="en-GB"/>
              </w:rPr>
            </w:pPr>
          </w:p>
        </w:tc>
        <w:tc>
          <w:tcPr>
            <w:tcW w:w="873" w:type="pct"/>
            <w:tcBorders>
              <w:top w:val="nil"/>
              <w:left w:val="nil"/>
              <w:right w:val="nil"/>
            </w:tcBorders>
            <w:shd w:val="clear" w:color="auto" w:fill="auto"/>
            <w:vAlign w:val="bottom"/>
          </w:tcPr>
          <w:p w14:paraId="169F2A54" w14:textId="77777777"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3278D7D" w14:textId="77777777"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4F6BDE5C" w14:textId="77777777"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p>
        </w:tc>
        <w:tc>
          <w:tcPr>
            <w:tcW w:w="873" w:type="pct"/>
            <w:tcBorders>
              <w:top w:val="nil"/>
              <w:left w:val="nil"/>
              <w:right w:val="nil"/>
            </w:tcBorders>
            <w:shd w:val="clear" w:color="auto" w:fill="auto"/>
            <w:vAlign w:val="bottom"/>
          </w:tcPr>
          <w:p w14:paraId="783E4343" w14:textId="77777777"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p>
        </w:tc>
      </w:tr>
      <w:tr w:rsidR="00312C55" w:rsidRPr="006A429E" w14:paraId="680E58DD" w14:textId="77777777" w:rsidTr="00560768">
        <w:tc>
          <w:tcPr>
            <w:tcW w:w="1507" w:type="pct"/>
          </w:tcPr>
          <w:p w14:paraId="3CCE7260" w14:textId="77777777" w:rsidR="00312C55" w:rsidRPr="006A429E" w:rsidRDefault="00312C55" w:rsidP="00312C55">
            <w:pPr>
              <w:tabs>
                <w:tab w:val="right" w:pos="1202"/>
              </w:tabs>
              <w:spacing w:after="0" w:line="301" w:lineRule="exact"/>
              <w:outlineLvl w:val="0"/>
              <w:rPr>
                <w:rFonts w:ascii="Arial" w:eastAsia="Times New Roman" w:hAnsi="Arial" w:cs="Arial"/>
                <w:sz w:val="20"/>
                <w:szCs w:val="20"/>
                <w:lang w:val="en-GB"/>
              </w:rPr>
            </w:pPr>
            <w:bookmarkStart w:id="357" w:name="_Toc4058359"/>
            <w:r w:rsidRPr="006A429E">
              <w:rPr>
                <w:rFonts w:ascii="Arial" w:eastAsia="Times New Roman" w:hAnsi="Arial" w:cs="Arial"/>
                <w:sz w:val="20"/>
                <w:szCs w:val="20"/>
                <w:lang w:val="en-GB"/>
              </w:rPr>
              <w:t>Loss allowances</w:t>
            </w:r>
            <w:bookmarkEnd w:id="357"/>
          </w:p>
        </w:tc>
        <w:tc>
          <w:tcPr>
            <w:tcW w:w="873" w:type="pct"/>
            <w:tcBorders>
              <w:top w:val="nil"/>
              <w:left w:val="nil"/>
              <w:bottom w:val="single" w:sz="4" w:space="0" w:color="auto"/>
              <w:right w:val="nil"/>
            </w:tcBorders>
            <w:shd w:val="clear" w:color="auto" w:fill="auto"/>
            <w:vAlign w:val="bottom"/>
          </w:tcPr>
          <w:p w14:paraId="5706B16D" w14:textId="390C2773"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(30)</w:t>
            </w:r>
          </w:p>
        </w:tc>
        <w:tc>
          <w:tcPr>
            <w:tcW w:w="873" w:type="pct"/>
            <w:tcBorders>
              <w:top w:val="nil"/>
              <w:left w:val="nil"/>
              <w:bottom w:val="single" w:sz="4" w:space="0" w:color="auto"/>
              <w:right w:val="nil"/>
            </w:tcBorders>
            <w:shd w:val="clear" w:color="auto" w:fill="auto"/>
            <w:vAlign w:val="bottom"/>
          </w:tcPr>
          <w:p w14:paraId="36D199A9" w14:textId="117A1B56"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335A18">
              <w:rPr>
                <w:rFonts w:ascii="Arial" w:hAnsi="Arial" w:cs="Arial"/>
                <w:sz w:val="20"/>
                <w:szCs w:val="20"/>
              </w:rPr>
              <w:t xml:space="preserve"> (</w:t>
            </w:r>
            <w:r w:rsidR="00941076">
              <w:rPr>
                <w:rFonts w:ascii="Arial" w:hAnsi="Arial" w:cs="Arial"/>
                <w:sz w:val="20"/>
                <w:szCs w:val="20"/>
              </w:rPr>
              <w:t>5</w:t>
            </w:r>
            <w:r w:rsidRPr="00335A18">
              <w:rPr>
                <w:rFonts w:ascii="Arial" w:hAnsi="Arial" w:cs="Arial"/>
                <w:sz w:val="20"/>
                <w:szCs w:val="20"/>
              </w:rPr>
              <w:t>)</w:t>
            </w:r>
          </w:p>
        </w:tc>
        <w:tc>
          <w:tcPr>
            <w:tcW w:w="873" w:type="pct"/>
            <w:tcBorders>
              <w:top w:val="nil"/>
              <w:left w:val="nil"/>
              <w:bottom w:val="single" w:sz="4" w:space="0" w:color="auto"/>
              <w:right w:val="nil"/>
            </w:tcBorders>
            <w:shd w:val="clear" w:color="auto" w:fill="auto"/>
            <w:vAlign w:val="bottom"/>
          </w:tcPr>
          <w:p w14:paraId="2200B3ED" w14:textId="725D5605" w:rsidR="00312C55" w:rsidRPr="006A429E"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(25)</w:t>
            </w:r>
          </w:p>
        </w:tc>
        <w:tc>
          <w:tcPr>
            <w:tcW w:w="873" w:type="pct"/>
            <w:tcBorders>
              <w:top w:val="nil"/>
              <w:left w:val="nil"/>
              <w:bottom w:val="single" w:sz="4" w:space="0" w:color="auto"/>
              <w:right w:val="nil"/>
            </w:tcBorders>
            <w:shd w:val="clear" w:color="auto" w:fill="auto"/>
            <w:vAlign w:val="bottom"/>
          </w:tcPr>
          <w:p w14:paraId="1003422C" w14:textId="01B9E54C" w:rsidR="00312C55" w:rsidRPr="00FD63EF" w:rsidRDefault="00312C55" w:rsidP="00312C55">
            <w:pPr>
              <w:tabs>
                <w:tab w:val="left" w:pos="-720"/>
              </w:tabs>
              <w:suppressAutoHyphens/>
              <w:spacing w:after="0" w:line="240" w:lineRule="auto"/>
              <w:jc w:val="right"/>
              <w:rPr>
                <w:rFonts w:ascii="Arial" w:eastAsia="Times New Roman" w:hAnsi="Arial" w:cs="Arial"/>
                <w:color w:val="000000"/>
                <w:sz w:val="20"/>
                <w:szCs w:val="20"/>
              </w:rPr>
            </w:pPr>
            <w:r w:rsidRPr="00E759CE">
              <w:rPr>
                <w:rFonts w:ascii="Arial" w:hAnsi="Arial" w:cs="Arial"/>
                <w:sz w:val="20"/>
                <w:szCs w:val="20"/>
              </w:rPr>
              <w:t xml:space="preserve"> - </w:t>
            </w:r>
          </w:p>
        </w:tc>
      </w:tr>
      <w:tr w:rsidR="00312C55" w:rsidRPr="006A429E" w14:paraId="11F418C7" w14:textId="77777777" w:rsidTr="00560768">
        <w:trPr>
          <w:trHeight w:val="312"/>
        </w:trPr>
        <w:tc>
          <w:tcPr>
            <w:tcW w:w="1507" w:type="pct"/>
          </w:tcPr>
          <w:p w14:paraId="0974100C" w14:textId="77777777" w:rsidR="00312C55" w:rsidRPr="006A429E" w:rsidRDefault="00312C55" w:rsidP="00312C55">
            <w:pPr>
              <w:tabs>
                <w:tab w:val="left" w:pos="-720"/>
              </w:tabs>
              <w:suppressAutoHyphens/>
              <w:spacing w:after="0" w:line="240" w:lineRule="auto"/>
              <w:rPr>
                <w:rFonts w:ascii="Arial" w:eastAsia="Times New Roman" w:hAnsi="Arial" w:cs="Arial"/>
                <w:b/>
                <w:bCs/>
                <w:spacing w:val="-2"/>
                <w:sz w:val="20"/>
                <w:szCs w:val="20"/>
                <w:lang w:val="en-GB"/>
              </w:rPr>
            </w:pPr>
          </w:p>
        </w:tc>
        <w:tc>
          <w:tcPr>
            <w:tcW w:w="873" w:type="pct"/>
            <w:tcBorders>
              <w:top w:val="single" w:sz="4" w:space="0" w:color="auto"/>
              <w:left w:val="nil"/>
              <w:bottom w:val="single" w:sz="12" w:space="0" w:color="auto"/>
              <w:right w:val="nil"/>
            </w:tcBorders>
            <w:shd w:val="clear" w:color="auto" w:fill="auto"/>
            <w:vAlign w:val="bottom"/>
          </w:tcPr>
          <w:p w14:paraId="44985634" w14:textId="07106440"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b/>
                <w:bCs/>
                <w:sz w:val="20"/>
                <w:szCs w:val="20"/>
              </w:rPr>
              <w:t xml:space="preserve"> 89</w:t>
            </w:r>
            <w:r>
              <w:rPr>
                <w:rFonts w:ascii="Arial" w:hAnsi="Arial" w:cs="Arial"/>
                <w:b/>
                <w:bCs/>
                <w:sz w:val="20"/>
                <w:szCs w:val="20"/>
              </w:rPr>
              <w:t>,</w:t>
            </w:r>
            <w:r w:rsidRPr="00335A18">
              <w:rPr>
                <w:rFonts w:ascii="Arial" w:hAnsi="Arial" w:cs="Arial"/>
                <w:b/>
                <w:bCs/>
                <w:sz w:val="20"/>
                <w:szCs w:val="20"/>
              </w:rPr>
              <w:t xml:space="preserve">487 </w:t>
            </w:r>
          </w:p>
        </w:tc>
        <w:tc>
          <w:tcPr>
            <w:tcW w:w="873" w:type="pct"/>
            <w:tcBorders>
              <w:top w:val="single" w:sz="4" w:space="0" w:color="auto"/>
              <w:left w:val="nil"/>
              <w:bottom w:val="single" w:sz="12" w:space="0" w:color="auto"/>
              <w:right w:val="nil"/>
            </w:tcBorders>
            <w:shd w:val="clear" w:color="auto" w:fill="auto"/>
            <w:vAlign w:val="bottom"/>
          </w:tcPr>
          <w:p w14:paraId="232FEB6C" w14:textId="0038768B"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335A18">
              <w:rPr>
                <w:rFonts w:ascii="Arial" w:hAnsi="Arial" w:cs="Arial"/>
                <w:b/>
                <w:bCs/>
                <w:sz w:val="20"/>
                <w:szCs w:val="20"/>
              </w:rPr>
              <w:t xml:space="preserve"> 4</w:t>
            </w:r>
            <w:r>
              <w:rPr>
                <w:rFonts w:ascii="Arial" w:hAnsi="Arial" w:cs="Arial"/>
                <w:b/>
                <w:bCs/>
                <w:sz w:val="20"/>
                <w:szCs w:val="20"/>
              </w:rPr>
              <w:t>,</w:t>
            </w:r>
            <w:r w:rsidRPr="00335A18">
              <w:rPr>
                <w:rFonts w:ascii="Arial" w:hAnsi="Arial" w:cs="Arial"/>
                <w:b/>
                <w:bCs/>
                <w:sz w:val="20"/>
                <w:szCs w:val="20"/>
              </w:rPr>
              <w:t xml:space="preserve">404 </w:t>
            </w:r>
          </w:p>
        </w:tc>
        <w:tc>
          <w:tcPr>
            <w:tcW w:w="873" w:type="pct"/>
            <w:tcBorders>
              <w:top w:val="single" w:sz="4" w:space="0" w:color="auto"/>
              <w:left w:val="nil"/>
              <w:bottom w:val="single" w:sz="12" w:space="0" w:color="auto"/>
              <w:right w:val="nil"/>
            </w:tcBorders>
            <w:shd w:val="clear" w:color="auto" w:fill="auto"/>
            <w:vAlign w:val="bottom"/>
          </w:tcPr>
          <w:p w14:paraId="0067629C" w14:textId="5FD42543"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b/>
                <w:bCs/>
                <w:sz w:val="20"/>
                <w:szCs w:val="20"/>
              </w:rPr>
              <w:t xml:space="preserve"> 86</w:t>
            </w:r>
            <w:r>
              <w:rPr>
                <w:rFonts w:ascii="Arial" w:hAnsi="Arial" w:cs="Arial"/>
                <w:b/>
                <w:bCs/>
                <w:sz w:val="20"/>
                <w:szCs w:val="20"/>
              </w:rPr>
              <w:t>,</w:t>
            </w:r>
            <w:r w:rsidRPr="00E759CE">
              <w:rPr>
                <w:rFonts w:ascii="Arial" w:hAnsi="Arial" w:cs="Arial"/>
                <w:b/>
                <w:bCs/>
                <w:sz w:val="20"/>
                <w:szCs w:val="20"/>
              </w:rPr>
              <w:t xml:space="preserve">398 </w:t>
            </w:r>
          </w:p>
        </w:tc>
        <w:tc>
          <w:tcPr>
            <w:tcW w:w="873" w:type="pct"/>
            <w:tcBorders>
              <w:top w:val="single" w:sz="4" w:space="0" w:color="auto"/>
              <w:left w:val="nil"/>
              <w:bottom w:val="single" w:sz="12" w:space="0" w:color="auto"/>
              <w:right w:val="nil"/>
            </w:tcBorders>
            <w:shd w:val="clear" w:color="auto" w:fill="auto"/>
            <w:vAlign w:val="bottom"/>
          </w:tcPr>
          <w:p w14:paraId="193E9C05" w14:textId="5010A490" w:rsidR="00312C55" w:rsidRPr="00FD63EF" w:rsidRDefault="00312C55" w:rsidP="00312C55">
            <w:pPr>
              <w:tabs>
                <w:tab w:val="left" w:pos="-720"/>
              </w:tabs>
              <w:suppressAutoHyphens/>
              <w:spacing w:after="0" w:line="240" w:lineRule="auto"/>
              <w:jc w:val="right"/>
              <w:rPr>
                <w:rFonts w:ascii="Arial" w:eastAsia="Times New Roman" w:hAnsi="Arial" w:cs="Arial"/>
                <w:b/>
                <w:bCs/>
                <w:color w:val="000000"/>
                <w:sz w:val="20"/>
                <w:szCs w:val="20"/>
              </w:rPr>
            </w:pPr>
            <w:r w:rsidRPr="00E759CE">
              <w:rPr>
                <w:rFonts w:ascii="Arial" w:hAnsi="Arial" w:cs="Arial"/>
                <w:b/>
                <w:bCs/>
                <w:sz w:val="20"/>
                <w:szCs w:val="20"/>
              </w:rPr>
              <w:t xml:space="preserve"> 1</w:t>
            </w:r>
            <w:r>
              <w:rPr>
                <w:rFonts w:ascii="Arial" w:hAnsi="Arial" w:cs="Arial"/>
                <w:b/>
                <w:bCs/>
                <w:sz w:val="20"/>
                <w:szCs w:val="20"/>
              </w:rPr>
              <w:t>,</w:t>
            </w:r>
            <w:r w:rsidRPr="00E759CE">
              <w:rPr>
                <w:rFonts w:ascii="Arial" w:hAnsi="Arial" w:cs="Arial"/>
                <w:b/>
                <w:bCs/>
                <w:sz w:val="20"/>
                <w:szCs w:val="20"/>
              </w:rPr>
              <w:t xml:space="preserve">406 </w:t>
            </w:r>
          </w:p>
        </w:tc>
      </w:tr>
    </w:tbl>
    <w:p w14:paraId="01C9B07B"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p w14:paraId="3183FEFB" w14:textId="77777777" w:rsidR="006A429E" w:rsidRPr="006A429E" w:rsidRDefault="006A429E" w:rsidP="006A429E">
      <w:pPr>
        <w:keepNext/>
        <w:suppressAutoHyphens/>
        <w:spacing w:after="0" w:line="240" w:lineRule="auto"/>
        <w:jc w:val="both"/>
        <w:rPr>
          <w:rFonts w:ascii="Arial" w:eastAsia="Times New Roman" w:hAnsi="Arial" w:cs="Arial"/>
          <w:bCs/>
          <w:sz w:val="20"/>
          <w:szCs w:val="20"/>
          <w:lang w:val="en-GB"/>
        </w:rPr>
      </w:pPr>
      <w:r w:rsidRPr="006A429E">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2FD9A1AD" w14:textId="77777777" w:rsidR="006A429E" w:rsidRPr="006A429E" w:rsidRDefault="006A429E"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5"/>
        <w:gridCol w:w="1117"/>
        <w:gridCol w:w="994"/>
        <w:gridCol w:w="994"/>
        <w:gridCol w:w="994"/>
        <w:gridCol w:w="994"/>
        <w:gridCol w:w="994"/>
        <w:gridCol w:w="992"/>
        <w:gridCol w:w="1109"/>
      </w:tblGrid>
      <w:tr w:rsidR="006A429E" w:rsidRPr="006A429E" w14:paraId="0E53E4E3" w14:textId="77777777" w:rsidTr="00312C55">
        <w:trPr>
          <w:trHeight w:val="239"/>
        </w:trPr>
        <w:tc>
          <w:tcPr>
            <w:tcW w:w="931" w:type="pct"/>
            <w:vAlign w:val="bottom"/>
          </w:tcPr>
          <w:p w14:paraId="4B1C470F" w14:textId="27CCED6F" w:rsidR="006A429E" w:rsidRPr="006A429E" w:rsidRDefault="006A429E" w:rsidP="006A429E">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6A429E">
              <w:rPr>
                <w:rFonts w:ascii="Arial" w:eastAsia="Times New Roman" w:hAnsi="Arial" w:cs="Arial"/>
                <w:b/>
                <w:sz w:val="17"/>
                <w:szCs w:val="17"/>
                <w:lang w:val="en-GB"/>
              </w:rPr>
              <w:t xml:space="preserve"> 202</w:t>
            </w:r>
            <w:r>
              <w:rPr>
                <w:rFonts w:ascii="Arial" w:eastAsia="Times New Roman" w:hAnsi="Arial" w:cs="Arial"/>
                <w:b/>
                <w:sz w:val="17"/>
                <w:szCs w:val="17"/>
                <w:lang w:val="en-GB"/>
              </w:rPr>
              <w:t>3</w:t>
            </w:r>
          </w:p>
        </w:tc>
        <w:tc>
          <w:tcPr>
            <w:tcW w:w="555" w:type="pct"/>
            <w:vAlign w:val="bottom"/>
          </w:tcPr>
          <w:p w14:paraId="16DEE2C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FAF3F23"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0116272B"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49E93D11"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13D8819B"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73F0E0BC" w14:textId="77777777" w:rsidR="006A429E" w:rsidRPr="006A429E" w:rsidRDefault="006A429E" w:rsidP="006A429E">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7AEA8CC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p>
        </w:tc>
        <w:tc>
          <w:tcPr>
            <w:tcW w:w="552" w:type="pct"/>
            <w:vAlign w:val="bottom"/>
          </w:tcPr>
          <w:p w14:paraId="13285BB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6A429E" w:rsidRPr="006A429E" w14:paraId="43DD60FB" w14:textId="77777777" w:rsidTr="00312C55">
        <w:trPr>
          <w:trHeight w:val="311"/>
        </w:trPr>
        <w:tc>
          <w:tcPr>
            <w:tcW w:w="931" w:type="pct"/>
            <w:vAlign w:val="bottom"/>
          </w:tcPr>
          <w:p w14:paraId="438084AC"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346E9AC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12343AB5"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78BCDBA3"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0042EAA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22312558"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5272738A"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BC763CE"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2" w:type="pct"/>
            <w:vAlign w:val="bottom"/>
          </w:tcPr>
          <w:p w14:paraId="7B4C942C" w14:textId="7777777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6A429E" w:rsidRPr="006A429E" w14:paraId="4E21B764" w14:textId="77777777" w:rsidTr="00312C55">
        <w:trPr>
          <w:trHeight w:val="311"/>
        </w:trPr>
        <w:tc>
          <w:tcPr>
            <w:tcW w:w="931" w:type="pct"/>
            <w:vAlign w:val="bottom"/>
          </w:tcPr>
          <w:p w14:paraId="1EDE66E9" w14:textId="77777777" w:rsidR="006A429E" w:rsidRPr="006A429E" w:rsidRDefault="006A429E" w:rsidP="006A429E">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551EB76F" w14:textId="19F40EC7"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166FFF69" w14:textId="4CD0A966"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61A609B4" w14:textId="153E0BAB"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CF1ED3" w14:textId="5A28FE64"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9DE55B9" w14:textId="2575B19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418B8894" w14:textId="44C6BCCA"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21035E99" w14:textId="5ED2E87F"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2" w:type="pct"/>
            <w:vAlign w:val="bottom"/>
          </w:tcPr>
          <w:p w14:paraId="1950DC57" w14:textId="73CD9951" w:rsidR="006A429E" w:rsidRPr="006A429E" w:rsidRDefault="006A429E" w:rsidP="006A429E">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312C55" w:rsidRPr="006A429E" w14:paraId="13848184" w14:textId="77777777" w:rsidTr="00312C55">
        <w:trPr>
          <w:trHeight w:val="323"/>
        </w:trPr>
        <w:tc>
          <w:tcPr>
            <w:tcW w:w="931" w:type="pct"/>
            <w:vAlign w:val="bottom"/>
          </w:tcPr>
          <w:p w14:paraId="7E856399" w14:textId="77777777" w:rsidR="00312C55" w:rsidRPr="006A429E" w:rsidRDefault="00312C55" w:rsidP="00312C55">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5E4AD07A" w14:textId="14F004BA"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89</w:t>
            </w:r>
            <w:r>
              <w:rPr>
                <w:rFonts w:ascii="Arial" w:hAnsi="Arial" w:cs="Arial"/>
                <w:sz w:val="17"/>
                <w:szCs w:val="17"/>
              </w:rPr>
              <w:t>,</w:t>
            </w:r>
            <w:r w:rsidRPr="004135C2">
              <w:rPr>
                <w:rFonts w:ascii="Arial" w:hAnsi="Arial" w:cs="Arial"/>
                <w:sz w:val="17"/>
                <w:szCs w:val="17"/>
              </w:rPr>
              <w:t xml:space="preserve">517 </w:t>
            </w:r>
          </w:p>
        </w:tc>
        <w:tc>
          <w:tcPr>
            <w:tcW w:w="494" w:type="pct"/>
            <w:tcBorders>
              <w:top w:val="nil"/>
              <w:left w:val="nil"/>
              <w:bottom w:val="nil"/>
              <w:right w:val="nil"/>
            </w:tcBorders>
            <w:shd w:val="clear" w:color="auto" w:fill="auto"/>
            <w:vAlign w:val="bottom"/>
          </w:tcPr>
          <w:p w14:paraId="772CC7BC" w14:textId="4D5E1885"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0BF77B53" w14:textId="2DDF80D5"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042D4BA" w14:textId="213E23EB" w:rsidR="00312C55" w:rsidRPr="008C6D51"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8C6D51">
              <w:rPr>
                <w:rFonts w:ascii="Arial" w:hAnsi="Arial" w:cs="Arial"/>
                <w:b/>
                <w:bCs/>
                <w:sz w:val="17"/>
                <w:szCs w:val="17"/>
              </w:rPr>
              <w:t xml:space="preserve"> 89,517 </w:t>
            </w:r>
          </w:p>
        </w:tc>
        <w:tc>
          <w:tcPr>
            <w:tcW w:w="494" w:type="pct"/>
            <w:tcBorders>
              <w:top w:val="nil"/>
              <w:left w:val="nil"/>
              <w:bottom w:val="nil"/>
              <w:right w:val="nil"/>
            </w:tcBorders>
            <w:shd w:val="clear" w:color="auto" w:fill="auto"/>
            <w:vAlign w:val="bottom"/>
          </w:tcPr>
          <w:p w14:paraId="0EE7B88B" w14:textId="28006A20"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86</w:t>
            </w:r>
            <w:r>
              <w:rPr>
                <w:rFonts w:ascii="Arial" w:hAnsi="Arial" w:cs="Arial"/>
                <w:sz w:val="17"/>
                <w:szCs w:val="17"/>
              </w:rPr>
              <w:t>,</w:t>
            </w:r>
            <w:r w:rsidRPr="00E759CE">
              <w:rPr>
                <w:rFonts w:ascii="Arial" w:hAnsi="Arial" w:cs="Arial"/>
                <w:sz w:val="17"/>
                <w:szCs w:val="17"/>
              </w:rPr>
              <w:t xml:space="preserve">423 </w:t>
            </w:r>
          </w:p>
        </w:tc>
        <w:tc>
          <w:tcPr>
            <w:tcW w:w="494" w:type="pct"/>
            <w:tcBorders>
              <w:top w:val="nil"/>
              <w:left w:val="nil"/>
              <w:bottom w:val="nil"/>
              <w:right w:val="nil"/>
            </w:tcBorders>
            <w:shd w:val="clear" w:color="auto" w:fill="auto"/>
            <w:vAlign w:val="bottom"/>
          </w:tcPr>
          <w:p w14:paraId="6A9F5F38" w14:textId="11397CD3"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7F14E66B" w14:textId="65765CC7"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2" w:type="pct"/>
            <w:tcBorders>
              <w:top w:val="nil"/>
              <w:left w:val="nil"/>
              <w:bottom w:val="nil"/>
              <w:right w:val="nil"/>
            </w:tcBorders>
            <w:shd w:val="clear" w:color="auto" w:fill="auto"/>
            <w:vAlign w:val="bottom"/>
          </w:tcPr>
          <w:p w14:paraId="5FD89978" w14:textId="481F30E3"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86</w:t>
            </w:r>
            <w:r>
              <w:rPr>
                <w:rFonts w:ascii="Arial" w:hAnsi="Arial" w:cs="Arial"/>
                <w:b/>
                <w:bCs/>
                <w:sz w:val="17"/>
                <w:szCs w:val="17"/>
              </w:rPr>
              <w:t>,</w:t>
            </w:r>
            <w:r w:rsidRPr="00E759CE">
              <w:rPr>
                <w:rFonts w:ascii="Arial" w:hAnsi="Arial" w:cs="Arial"/>
                <w:b/>
                <w:bCs/>
                <w:sz w:val="17"/>
                <w:szCs w:val="17"/>
              </w:rPr>
              <w:t xml:space="preserve">423 </w:t>
            </w:r>
          </w:p>
        </w:tc>
      </w:tr>
      <w:tr w:rsidR="00312C55" w:rsidRPr="006A429E" w14:paraId="43A96541" w14:textId="77777777" w:rsidTr="00312C55">
        <w:trPr>
          <w:trHeight w:val="323"/>
        </w:trPr>
        <w:tc>
          <w:tcPr>
            <w:tcW w:w="931" w:type="pct"/>
            <w:vAlign w:val="bottom"/>
          </w:tcPr>
          <w:p w14:paraId="5D694E2A" w14:textId="77777777" w:rsidR="00312C55" w:rsidRPr="006A429E" w:rsidRDefault="00312C55" w:rsidP="00312C55">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2BE8775A" w14:textId="23F73983"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(30)</w:t>
            </w:r>
          </w:p>
        </w:tc>
        <w:tc>
          <w:tcPr>
            <w:tcW w:w="494" w:type="pct"/>
            <w:tcBorders>
              <w:top w:val="nil"/>
              <w:left w:val="nil"/>
              <w:bottom w:val="nil"/>
              <w:right w:val="nil"/>
            </w:tcBorders>
            <w:shd w:val="clear" w:color="auto" w:fill="auto"/>
            <w:vAlign w:val="bottom"/>
          </w:tcPr>
          <w:p w14:paraId="10378639" w14:textId="5E66178D"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D24F9F8" w14:textId="0DA26893"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4135C2">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4E9680F3" w14:textId="2A92758B" w:rsidR="00312C55" w:rsidRPr="008C6D51"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8C6D51">
              <w:rPr>
                <w:rFonts w:ascii="Arial" w:hAnsi="Arial" w:cs="Arial"/>
                <w:b/>
                <w:bCs/>
                <w:sz w:val="17"/>
                <w:szCs w:val="17"/>
              </w:rPr>
              <w:t xml:space="preserve"> (30)</w:t>
            </w:r>
          </w:p>
        </w:tc>
        <w:tc>
          <w:tcPr>
            <w:tcW w:w="494" w:type="pct"/>
            <w:tcBorders>
              <w:top w:val="nil"/>
              <w:left w:val="nil"/>
              <w:bottom w:val="nil"/>
              <w:right w:val="nil"/>
            </w:tcBorders>
            <w:shd w:val="clear" w:color="auto" w:fill="auto"/>
            <w:vAlign w:val="bottom"/>
          </w:tcPr>
          <w:p w14:paraId="7EDDCCA8" w14:textId="01EE5FC2"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(25)</w:t>
            </w:r>
          </w:p>
        </w:tc>
        <w:tc>
          <w:tcPr>
            <w:tcW w:w="494" w:type="pct"/>
            <w:tcBorders>
              <w:top w:val="nil"/>
              <w:left w:val="nil"/>
              <w:bottom w:val="nil"/>
              <w:right w:val="nil"/>
            </w:tcBorders>
            <w:shd w:val="clear" w:color="auto" w:fill="auto"/>
            <w:vAlign w:val="bottom"/>
          </w:tcPr>
          <w:p w14:paraId="1E0135D4" w14:textId="30DC3699"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2F7AD5F7" w14:textId="0B274A01" w:rsidR="00312C55" w:rsidRPr="006A429E" w:rsidRDefault="00312C55" w:rsidP="00312C55">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2" w:type="pct"/>
            <w:tcBorders>
              <w:top w:val="nil"/>
              <w:left w:val="nil"/>
              <w:bottom w:val="nil"/>
              <w:right w:val="nil"/>
            </w:tcBorders>
            <w:shd w:val="clear" w:color="auto" w:fill="auto"/>
            <w:vAlign w:val="bottom"/>
          </w:tcPr>
          <w:p w14:paraId="166F374E" w14:textId="7D4EB83D"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(25)</w:t>
            </w:r>
          </w:p>
        </w:tc>
      </w:tr>
      <w:tr w:rsidR="00312C55" w:rsidRPr="006A429E" w14:paraId="0C3CA322" w14:textId="77777777" w:rsidTr="00312C55">
        <w:trPr>
          <w:trHeight w:val="598"/>
        </w:trPr>
        <w:tc>
          <w:tcPr>
            <w:tcW w:w="931" w:type="pct"/>
            <w:vAlign w:val="bottom"/>
          </w:tcPr>
          <w:p w14:paraId="549E581D" w14:textId="77777777" w:rsidR="00312C55" w:rsidRPr="006A429E" w:rsidRDefault="00312C55" w:rsidP="00312C55">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59A720C8" w14:textId="5A320E01" w:rsidR="00312C55" w:rsidRPr="006A429E" w:rsidRDefault="00312C55" w:rsidP="00312C55">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31 </w:t>
            </w:r>
            <w:r>
              <w:rPr>
                <w:rFonts w:ascii="Arial" w:eastAsia="Times New Roman" w:hAnsi="Arial" w:cs="Arial"/>
                <w:b/>
                <w:iCs/>
                <w:sz w:val="17"/>
                <w:szCs w:val="17"/>
                <w:lang w:val="en-GB"/>
              </w:rPr>
              <w:t>March</w:t>
            </w:r>
            <w:r w:rsidRPr="006A429E">
              <w:rPr>
                <w:rFonts w:ascii="Arial" w:eastAsia="Times New Roman" w:hAnsi="Arial" w:cs="Arial"/>
                <w:b/>
                <w:iCs/>
                <w:sz w:val="17"/>
                <w:szCs w:val="17"/>
                <w:lang w:val="en-GB"/>
              </w:rPr>
              <w:t xml:space="preserve"> 202</w:t>
            </w:r>
            <w:r>
              <w:rPr>
                <w:rFonts w:ascii="Arial" w:eastAsia="Times New Roman" w:hAnsi="Arial" w:cs="Arial"/>
                <w:b/>
                <w:iCs/>
                <w:sz w:val="17"/>
                <w:szCs w:val="17"/>
                <w:lang w:val="en-GB"/>
              </w:rPr>
              <w:t>3</w:t>
            </w:r>
          </w:p>
        </w:tc>
        <w:tc>
          <w:tcPr>
            <w:tcW w:w="555" w:type="pct"/>
            <w:tcBorders>
              <w:top w:val="single" w:sz="4" w:space="0" w:color="auto"/>
              <w:left w:val="nil"/>
              <w:bottom w:val="single" w:sz="12" w:space="0" w:color="auto"/>
              <w:right w:val="nil"/>
            </w:tcBorders>
            <w:shd w:val="clear" w:color="auto" w:fill="auto"/>
            <w:vAlign w:val="bottom"/>
          </w:tcPr>
          <w:p w14:paraId="7BA18719" w14:textId="2FDAA908"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135C2">
              <w:rPr>
                <w:rFonts w:ascii="Arial" w:hAnsi="Arial" w:cs="Arial"/>
                <w:b/>
                <w:bCs/>
                <w:sz w:val="17"/>
                <w:szCs w:val="17"/>
              </w:rPr>
              <w:t xml:space="preserve"> 89</w:t>
            </w:r>
            <w:r>
              <w:rPr>
                <w:rFonts w:ascii="Arial" w:hAnsi="Arial" w:cs="Arial"/>
                <w:b/>
                <w:bCs/>
                <w:sz w:val="17"/>
                <w:szCs w:val="17"/>
              </w:rPr>
              <w:t>,</w:t>
            </w:r>
            <w:r w:rsidRPr="004135C2">
              <w:rPr>
                <w:rFonts w:ascii="Arial" w:hAnsi="Arial" w:cs="Arial"/>
                <w:b/>
                <w:bCs/>
                <w:sz w:val="17"/>
                <w:szCs w:val="17"/>
              </w:rPr>
              <w:t xml:space="preserve">487 </w:t>
            </w:r>
          </w:p>
        </w:tc>
        <w:tc>
          <w:tcPr>
            <w:tcW w:w="494" w:type="pct"/>
            <w:tcBorders>
              <w:top w:val="single" w:sz="4" w:space="0" w:color="auto"/>
              <w:left w:val="nil"/>
              <w:bottom w:val="single" w:sz="12" w:space="0" w:color="auto"/>
              <w:right w:val="nil"/>
            </w:tcBorders>
            <w:shd w:val="clear" w:color="auto" w:fill="auto"/>
            <w:vAlign w:val="bottom"/>
          </w:tcPr>
          <w:p w14:paraId="7EC8C03E" w14:textId="4B66CBFF"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135C2">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7683F598" w14:textId="41ACCDE7"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135C2">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3F71B7CA" w14:textId="19664D44"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4135C2">
              <w:rPr>
                <w:rFonts w:ascii="Arial" w:hAnsi="Arial" w:cs="Arial"/>
                <w:b/>
                <w:bCs/>
                <w:sz w:val="17"/>
                <w:szCs w:val="17"/>
              </w:rPr>
              <w:t xml:space="preserve"> 89</w:t>
            </w:r>
            <w:r>
              <w:rPr>
                <w:rFonts w:ascii="Arial" w:hAnsi="Arial" w:cs="Arial"/>
                <w:b/>
                <w:bCs/>
                <w:sz w:val="17"/>
                <w:szCs w:val="17"/>
              </w:rPr>
              <w:t>,</w:t>
            </w:r>
            <w:r w:rsidRPr="004135C2">
              <w:rPr>
                <w:rFonts w:ascii="Arial" w:hAnsi="Arial" w:cs="Arial"/>
                <w:b/>
                <w:bCs/>
                <w:sz w:val="17"/>
                <w:szCs w:val="17"/>
              </w:rPr>
              <w:t xml:space="preserve">487 </w:t>
            </w:r>
          </w:p>
        </w:tc>
        <w:tc>
          <w:tcPr>
            <w:tcW w:w="494" w:type="pct"/>
            <w:tcBorders>
              <w:top w:val="single" w:sz="4" w:space="0" w:color="auto"/>
              <w:left w:val="nil"/>
              <w:bottom w:val="single" w:sz="12" w:space="0" w:color="auto"/>
              <w:right w:val="nil"/>
            </w:tcBorders>
            <w:shd w:val="clear" w:color="auto" w:fill="auto"/>
            <w:vAlign w:val="bottom"/>
          </w:tcPr>
          <w:p w14:paraId="08A485B2" w14:textId="2D8E3488"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86</w:t>
            </w:r>
            <w:r>
              <w:rPr>
                <w:rFonts w:ascii="Arial" w:hAnsi="Arial" w:cs="Arial"/>
                <w:b/>
                <w:bCs/>
                <w:sz w:val="17"/>
                <w:szCs w:val="17"/>
              </w:rPr>
              <w:t>,</w:t>
            </w:r>
            <w:r w:rsidRPr="00E759CE">
              <w:rPr>
                <w:rFonts w:ascii="Arial" w:hAnsi="Arial" w:cs="Arial"/>
                <w:b/>
                <w:bCs/>
                <w:sz w:val="17"/>
                <w:szCs w:val="17"/>
              </w:rPr>
              <w:t xml:space="preserve">398 </w:t>
            </w:r>
          </w:p>
        </w:tc>
        <w:tc>
          <w:tcPr>
            <w:tcW w:w="494" w:type="pct"/>
            <w:tcBorders>
              <w:top w:val="single" w:sz="4" w:space="0" w:color="auto"/>
              <w:left w:val="nil"/>
              <w:bottom w:val="single" w:sz="12" w:space="0" w:color="auto"/>
              <w:right w:val="nil"/>
            </w:tcBorders>
            <w:shd w:val="clear" w:color="auto" w:fill="auto"/>
            <w:vAlign w:val="bottom"/>
          </w:tcPr>
          <w:p w14:paraId="2AA9B1D1" w14:textId="0488E916"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4B176296" w14:textId="136294D0"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552" w:type="pct"/>
            <w:tcBorders>
              <w:top w:val="single" w:sz="4" w:space="0" w:color="auto"/>
              <w:left w:val="nil"/>
              <w:bottom w:val="single" w:sz="12" w:space="0" w:color="auto"/>
              <w:right w:val="nil"/>
            </w:tcBorders>
            <w:shd w:val="clear" w:color="auto" w:fill="auto"/>
            <w:vAlign w:val="bottom"/>
          </w:tcPr>
          <w:p w14:paraId="5B2DEF27" w14:textId="23FB42BE" w:rsidR="00312C55" w:rsidRPr="006A429E" w:rsidRDefault="00312C55" w:rsidP="00312C55">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86</w:t>
            </w:r>
            <w:r>
              <w:rPr>
                <w:rFonts w:ascii="Arial" w:hAnsi="Arial" w:cs="Arial"/>
                <w:b/>
                <w:bCs/>
                <w:sz w:val="17"/>
                <w:szCs w:val="17"/>
              </w:rPr>
              <w:t>,</w:t>
            </w:r>
            <w:r w:rsidRPr="00E759CE">
              <w:rPr>
                <w:rFonts w:ascii="Arial" w:hAnsi="Arial" w:cs="Arial"/>
                <w:b/>
                <w:bCs/>
                <w:sz w:val="17"/>
                <w:szCs w:val="17"/>
              </w:rPr>
              <w:t xml:space="preserve">398 </w:t>
            </w:r>
          </w:p>
        </w:tc>
      </w:tr>
    </w:tbl>
    <w:p w14:paraId="0D4AFB6A" w14:textId="022107F1" w:rsidR="006A429E" w:rsidRDefault="006A429E" w:rsidP="006A429E">
      <w:pPr>
        <w:keepNext/>
        <w:spacing w:after="0" w:line="240" w:lineRule="auto"/>
        <w:jc w:val="both"/>
        <w:rPr>
          <w:rFonts w:ascii="Arial" w:eastAsia="Times New Roman" w:hAnsi="Arial" w:cs="Arial"/>
          <w:sz w:val="20"/>
          <w:szCs w:val="20"/>
          <w:lang w:val="en-GB"/>
        </w:rPr>
      </w:pPr>
    </w:p>
    <w:p w14:paraId="483A5E33" w14:textId="77777777" w:rsidR="000A03AA" w:rsidRDefault="000A03AA" w:rsidP="006A429E">
      <w:pPr>
        <w:keepNext/>
        <w:spacing w:after="0" w:line="240" w:lineRule="auto"/>
        <w:jc w:val="both"/>
        <w:rPr>
          <w:rFonts w:ascii="Arial" w:eastAsia="Times New Roman" w:hAnsi="Arial" w:cs="Arial"/>
          <w:sz w:val="20"/>
          <w:szCs w:val="20"/>
          <w:lang w:val="en-GB"/>
        </w:rPr>
      </w:pPr>
    </w:p>
    <w:p w14:paraId="75187271" w14:textId="45EB54FB" w:rsidR="000A03AA" w:rsidRDefault="000A03AA" w:rsidP="006A429E">
      <w:pPr>
        <w:keepNext/>
        <w:spacing w:after="0" w:line="240" w:lineRule="auto"/>
        <w:jc w:val="both"/>
        <w:rPr>
          <w:rFonts w:ascii="Arial" w:eastAsia="Times New Roman" w:hAnsi="Arial" w:cs="Arial"/>
          <w:sz w:val="20"/>
          <w:szCs w:val="20"/>
          <w:lang w:val="en-GB"/>
        </w:rPr>
      </w:pPr>
    </w:p>
    <w:tbl>
      <w:tblPr>
        <w:tblW w:w="5379" w:type="pct"/>
        <w:tblInd w:w="-142" w:type="dxa"/>
        <w:tblLayout w:type="fixed"/>
        <w:tblLook w:val="0000" w:firstRow="0" w:lastRow="0" w:firstColumn="0" w:lastColumn="0" w:noHBand="0" w:noVBand="0"/>
      </w:tblPr>
      <w:tblGrid>
        <w:gridCol w:w="1873"/>
        <w:gridCol w:w="1117"/>
        <w:gridCol w:w="994"/>
        <w:gridCol w:w="994"/>
        <w:gridCol w:w="994"/>
        <w:gridCol w:w="994"/>
        <w:gridCol w:w="994"/>
        <w:gridCol w:w="992"/>
        <w:gridCol w:w="1111"/>
      </w:tblGrid>
      <w:tr w:rsidR="000A03AA" w:rsidRPr="006A429E" w14:paraId="2A04C5AA" w14:textId="77777777" w:rsidTr="00560768">
        <w:trPr>
          <w:trHeight w:val="239"/>
        </w:trPr>
        <w:tc>
          <w:tcPr>
            <w:tcW w:w="930" w:type="pct"/>
            <w:vAlign w:val="bottom"/>
          </w:tcPr>
          <w:p w14:paraId="3E25DBEB" w14:textId="77777777" w:rsidR="000A03AA" w:rsidRPr="006A429E" w:rsidRDefault="000A03AA" w:rsidP="00732503">
            <w:pPr>
              <w:tabs>
                <w:tab w:val="left" w:pos="-720"/>
              </w:tabs>
              <w:suppressAutoHyphens/>
              <w:spacing w:after="0" w:line="220" w:lineRule="exact"/>
              <w:rPr>
                <w:rFonts w:ascii="Arial" w:eastAsia="Times New Roman" w:hAnsi="Arial" w:cs="Arial"/>
                <w:b/>
                <w:sz w:val="17"/>
                <w:szCs w:val="17"/>
                <w:lang w:val="en-GB"/>
              </w:rPr>
            </w:pPr>
            <w:r w:rsidRPr="006A429E">
              <w:rPr>
                <w:rFonts w:ascii="Arial" w:eastAsia="Times New Roman" w:hAnsi="Arial" w:cs="Arial"/>
                <w:b/>
                <w:sz w:val="17"/>
                <w:szCs w:val="17"/>
                <w:lang w:val="en-GB"/>
              </w:rPr>
              <w:t>31 December 2022</w:t>
            </w:r>
          </w:p>
        </w:tc>
        <w:tc>
          <w:tcPr>
            <w:tcW w:w="555" w:type="pct"/>
            <w:vAlign w:val="bottom"/>
          </w:tcPr>
          <w:p w14:paraId="4D729D83"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41118DF2"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597F513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494" w:type="pct"/>
            <w:vAlign w:val="bottom"/>
          </w:tcPr>
          <w:p w14:paraId="045B455C"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r w:rsidRPr="006A429E">
              <w:rPr>
                <w:rFonts w:ascii="Arial" w:eastAsia="Times New Roman" w:hAnsi="Arial" w:cs="Arial"/>
                <w:b/>
                <w:sz w:val="17"/>
                <w:szCs w:val="17"/>
                <w:lang w:val="en-GB"/>
              </w:rPr>
              <w:t>Group</w:t>
            </w:r>
          </w:p>
        </w:tc>
        <w:tc>
          <w:tcPr>
            <w:tcW w:w="494" w:type="pct"/>
            <w:vAlign w:val="bottom"/>
          </w:tcPr>
          <w:p w14:paraId="3C808B80"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4" w:type="pct"/>
            <w:shd w:val="clear" w:color="auto" w:fill="auto"/>
            <w:vAlign w:val="bottom"/>
          </w:tcPr>
          <w:p w14:paraId="2A74865E" w14:textId="77777777" w:rsidR="000A03AA" w:rsidRPr="006A429E" w:rsidRDefault="000A03AA" w:rsidP="00732503">
            <w:pPr>
              <w:tabs>
                <w:tab w:val="right" w:pos="1202"/>
              </w:tabs>
              <w:spacing w:after="0" w:line="240" w:lineRule="atLeast"/>
              <w:jc w:val="right"/>
              <w:outlineLvl w:val="0"/>
              <w:rPr>
                <w:rFonts w:ascii="Arial" w:eastAsia="Times New Roman" w:hAnsi="Arial" w:cs="Arial"/>
                <w:b/>
                <w:sz w:val="17"/>
                <w:szCs w:val="17"/>
              </w:rPr>
            </w:pPr>
          </w:p>
        </w:tc>
        <w:tc>
          <w:tcPr>
            <w:tcW w:w="493" w:type="pct"/>
            <w:shd w:val="clear" w:color="auto" w:fill="auto"/>
            <w:vAlign w:val="bottom"/>
          </w:tcPr>
          <w:p w14:paraId="535387F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p>
        </w:tc>
        <w:tc>
          <w:tcPr>
            <w:tcW w:w="553" w:type="pct"/>
            <w:vAlign w:val="bottom"/>
          </w:tcPr>
          <w:p w14:paraId="4693AA9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Bank</w:t>
            </w:r>
          </w:p>
        </w:tc>
      </w:tr>
      <w:tr w:rsidR="000A03AA" w:rsidRPr="006A429E" w14:paraId="505794F1" w14:textId="77777777" w:rsidTr="00560768">
        <w:trPr>
          <w:trHeight w:val="311"/>
        </w:trPr>
        <w:tc>
          <w:tcPr>
            <w:tcW w:w="930" w:type="pct"/>
            <w:vAlign w:val="bottom"/>
          </w:tcPr>
          <w:p w14:paraId="141FDDEE"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GB"/>
              </w:rPr>
            </w:pPr>
          </w:p>
        </w:tc>
        <w:tc>
          <w:tcPr>
            <w:tcW w:w="555" w:type="pct"/>
            <w:vAlign w:val="bottom"/>
          </w:tcPr>
          <w:p w14:paraId="2591B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63502DBB"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4" w:type="pct"/>
            <w:vAlign w:val="bottom"/>
          </w:tcPr>
          <w:p w14:paraId="15F7588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494" w:type="pct"/>
            <w:vAlign w:val="bottom"/>
          </w:tcPr>
          <w:p w14:paraId="4D0C9EC4"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c>
          <w:tcPr>
            <w:tcW w:w="494" w:type="pct"/>
            <w:vAlign w:val="bottom"/>
          </w:tcPr>
          <w:p w14:paraId="7833AFF9"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1</w:t>
            </w:r>
          </w:p>
        </w:tc>
        <w:tc>
          <w:tcPr>
            <w:tcW w:w="494" w:type="pct"/>
            <w:vAlign w:val="bottom"/>
          </w:tcPr>
          <w:p w14:paraId="71F2DD70"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2</w:t>
            </w:r>
          </w:p>
        </w:tc>
        <w:tc>
          <w:tcPr>
            <w:tcW w:w="493" w:type="pct"/>
            <w:vAlign w:val="bottom"/>
          </w:tcPr>
          <w:p w14:paraId="0D2606C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Stage 3</w:t>
            </w:r>
          </w:p>
        </w:tc>
        <w:tc>
          <w:tcPr>
            <w:tcW w:w="553" w:type="pct"/>
            <w:vAlign w:val="bottom"/>
          </w:tcPr>
          <w:p w14:paraId="06DFBCB8"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sidRPr="006A429E">
              <w:rPr>
                <w:rFonts w:ascii="Arial" w:eastAsia="Times New Roman" w:hAnsi="Arial" w:cs="Arial"/>
                <w:b/>
                <w:sz w:val="17"/>
                <w:szCs w:val="17"/>
                <w:lang w:val="en-GB"/>
              </w:rPr>
              <w:t>Total</w:t>
            </w:r>
          </w:p>
        </w:tc>
      </w:tr>
      <w:tr w:rsidR="000A03AA" w:rsidRPr="006A429E" w14:paraId="51C8270D" w14:textId="77777777" w:rsidTr="00560768">
        <w:trPr>
          <w:trHeight w:val="311"/>
        </w:trPr>
        <w:tc>
          <w:tcPr>
            <w:tcW w:w="930" w:type="pct"/>
            <w:vAlign w:val="bottom"/>
          </w:tcPr>
          <w:p w14:paraId="4AF9C0EF" w14:textId="77777777" w:rsidR="000A03AA" w:rsidRPr="006A429E" w:rsidRDefault="000A03AA" w:rsidP="00732503">
            <w:pPr>
              <w:tabs>
                <w:tab w:val="left" w:pos="-720"/>
              </w:tabs>
              <w:suppressAutoHyphens/>
              <w:spacing w:after="0" w:line="220" w:lineRule="exact"/>
              <w:rPr>
                <w:rFonts w:ascii="Arial" w:eastAsia="Times New Roman" w:hAnsi="Arial" w:cs="Arial"/>
                <w:sz w:val="17"/>
                <w:szCs w:val="17"/>
                <w:lang w:val="en-US"/>
              </w:rPr>
            </w:pPr>
          </w:p>
        </w:tc>
        <w:tc>
          <w:tcPr>
            <w:tcW w:w="555" w:type="pct"/>
            <w:vAlign w:val="bottom"/>
          </w:tcPr>
          <w:p w14:paraId="6A6B736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7381E4D"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7EEF338E"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3999C8A5"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5BB337BC"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4" w:type="pct"/>
            <w:vAlign w:val="bottom"/>
          </w:tcPr>
          <w:p w14:paraId="056E0051"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493" w:type="pct"/>
            <w:vAlign w:val="bottom"/>
          </w:tcPr>
          <w:p w14:paraId="680ECEC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c>
          <w:tcPr>
            <w:tcW w:w="553" w:type="pct"/>
            <w:vAlign w:val="bottom"/>
          </w:tcPr>
          <w:p w14:paraId="1B20BB8F" w14:textId="77777777" w:rsidR="000A03AA" w:rsidRPr="006A429E" w:rsidRDefault="000A03AA"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6A429E">
              <w:rPr>
                <w:rFonts w:ascii="Arial" w:eastAsia="Times New Roman" w:hAnsi="Arial" w:cs="Arial"/>
                <w:b/>
                <w:sz w:val="17"/>
                <w:szCs w:val="17"/>
                <w:lang w:val="en-GB"/>
              </w:rPr>
              <w:t xml:space="preserve"> ‘000</w:t>
            </w:r>
          </w:p>
        </w:tc>
      </w:tr>
      <w:tr w:rsidR="00560768" w:rsidRPr="006A429E" w14:paraId="39947E66" w14:textId="77777777" w:rsidTr="00560768">
        <w:trPr>
          <w:trHeight w:val="323"/>
        </w:trPr>
        <w:tc>
          <w:tcPr>
            <w:tcW w:w="930" w:type="pct"/>
            <w:vAlign w:val="bottom"/>
          </w:tcPr>
          <w:p w14:paraId="068F1038"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Gross amount</w:t>
            </w:r>
          </w:p>
        </w:tc>
        <w:tc>
          <w:tcPr>
            <w:tcW w:w="555" w:type="pct"/>
            <w:tcBorders>
              <w:top w:val="nil"/>
              <w:left w:val="nil"/>
              <w:bottom w:val="nil"/>
              <w:right w:val="nil"/>
            </w:tcBorders>
            <w:shd w:val="clear" w:color="auto" w:fill="auto"/>
            <w:vAlign w:val="bottom"/>
          </w:tcPr>
          <w:p w14:paraId="396DD670" w14:textId="3B577B05"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4</w:t>
            </w:r>
            <w:r>
              <w:rPr>
                <w:rFonts w:ascii="Arial" w:hAnsi="Arial" w:cs="Arial"/>
                <w:sz w:val="17"/>
                <w:szCs w:val="17"/>
              </w:rPr>
              <w:t>,</w:t>
            </w:r>
            <w:r w:rsidRPr="00E759CE">
              <w:rPr>
                <w:rFonts w:ascii="Arial" w:hAnsi="Arial" w:cs="Arial"/>
                <w:sz w:val="17"/>
                <w:szCs w:val="17"/>
              </w:rPr>
              <w:t>40</w:t>
            </w:r>
            <w:r w:rsidR="00941076">
              <w:rPr>
                <w:rFonts w:ascii="Arial" w:hAnsi="Arial" w:cs="Arial"/>
                <w:sz w:val="17"/>
                <w:szCs w:val="17"/>
              </w:rPr>
              <w:t>9</w:t>
            </w:r>
            <w:r w:rsidRPr="00E759CE">
              <w:rPr>
                <w:rFonts w:ascii="Arial" w:hAnsi="Arial" w:cs="Arial"/>
                <w:sz w:val="17"/>
                <w:szCs w:val="17"/>
              </w:rPr>
              <w:t xml:space="preserve"> </w:t>
            </w:r>
          </w:p>
        </w:tc>
        <w:tc>
          <w:tcPr>
            <w:tcW w:w="494" w:type="pct"/>
            <w:tcBorders>
              <w:top w:val="nil"/>
              <w:left w:val="nil"/>
              <w:bottom w:val="nil"/>
              <w:right w:val="nil"/>
            </w:tcBorders>
            <w:shd w:val="clear" w:color="auto" w:fill="auto"/>
            <w:vAlign w:val="bottom"/>
          </w:tcPr>
          <w:p w14:paraId="45C852F7" w14:textId="59F90609"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23A420" w14:textId="41696CCC"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F5C23A9" w14:textId="41C5A9B1"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40</w:t>
            </w:r>
            <w:r w:rsidR="00941076">
              <w:rPr>
                <w:rFonts w:ascii="Arial" w:hAnsi="Arial" w:cs="Arial"/>
                <w:b/>
                <w:bCs/>
                <w:sz w:val="17"/>
                <w:szCs w:val="17"/>
              </w:rPr>
              <w:t>9</w:t>
            </w:r>
            <w:r w:rsidRPr="00E759CE">
              <w:rPr>
                <w:rFonts w:ascii="Arial" w:hAnsi="Arial" w:cs="Arial"/>
                <w:b/>
                <w:bCs/>
                <w:sz w:val="17"/>
                <w:szCs w:val="17"/>
              </w:rPr>
              <w:t xml:space="preserve"> </w:t>
            </w:r>
          </w:p>
        </w:tc>
        <w:tc>
          <w:tcPr>
            <w:tcW w:w="494" w:type="pct"/>
            <w:tcBorders>
              <w:top w:val="nil"/>
              <w:left w:val="nil"/>
              <w:bottom w:val="nil"/>
              <w:right w:val="nil"/>
            </w:tcBorders>
            <w:shd w:val="clear" w:color="auto" w:fill="auto"/>
            <w:vAlign w:val="bottom"/>
          </w:tcPr>
          <w:p w14:paraId="4CD0E189" w14:textId="725ED0AB"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1</w:t>
            </w:r>
            <w:r>
              <w:rPr>
                <w:rFonts w:ascii="Arial" w:hAnsi="Arial" w:cs="Arial"/>
                <w:sz w:val="17"/>
                <w:szCs w:val="17"/>
              </w:rPr>
              <w:t>,</w:t>
            </w:r>
            <w:r w:rsidRPr="00E759CE">
              <w:rPr>
                <w:rFonts w:ascii="Arial" w:hAnsi="Arial" w:cs="Arial"/>
                <w:sz w:val="17"/>
                <w:szCs w:val="17"/>
              </w:rPr>
              <w:t xml:space="preserve">406 </w:t>
            </w:r>
          </w:p>
        </w:tc>
        <w:tc>
          <w:tcPr>
            <w:tcW w:w="494" w:type="pct"/>
            <w:tcBorders>
              <w:top w:val="nil"/>
              <w:left w:val="nil"/>
              <w:bottom w:val="nil"/>
              <w:right w:val="nil"/>
            </w:tcBorders>
            <w:shd w:val="clear" w:color="auto" w:fill="auto"/>
            <w:vAlign w:val="bottom"/>
          </w:tcPr>
          <w:p w14:paraId="04692821" w14:textId="4DAEE0C7"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513527EB" w14:textId="48F2181F"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7F494978" w14:textId="7A9AF7C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r w:rsidR="00560768" w:rsidRPr="006A429E" w14:paraId="76732EF0" w14:textId="77777777" w:rsidTr="00560768">
        <w:trPr>
          <w:trHeight w:val="323"/>
        </w:trPr>
        <w:tc>
          <w:tcPr>
            <w:tcW w:w="930" w:type="pct"/>
            <w:vAlign w:val="bottom"/>
          </w:tcPr>
          <w:p w14:paraId="10C1E7FF" w14:textId="77777777" w:rsidR="00560768" w:rsidRPr="006A429E" w:rsidRDefault="00560768" w:rsidP="00560768">
            <w:pPr>
              <w:tabs>
                <w:tab w:val="right" w:pos="1202"/>
              </w:tabs>
              <w:spacing w:after="0" w:line="240" w:lineRule="exact"/>
              <w:outlineLvl w:val="0"/>
              <w:rPr>
                <w:rFonts w:ascii="Arial" w:eastAsia="Times New Roman" w:hAnsi="Arial" w:cs="Arial"/>
                <w:sz w:val="17"/>
                <w:szCs w:val="17"/>
                <w:lang w:val="en-GB"/>
              </w:rPr>
            </w:pPr>
            <w:r w:rsidRPr="006A429E">
              <w:rPr>
                <w:rFonts w:ascii="Arial" w:eastAsia="Times New Roman" w:hAnsi="Arial" w:cs="Arial"/>
                <w:sz w:val="17"/>
                <w:szCs w:val="17"/>
                <w:lang w:val="en-GB"/>
              </w:rPr>
              <w:t>Loss allowances</w:t>
            </w:r>
          </w:p>
        </w:tc>
        <w:tc>
          <w:tcPr>
            <w:tcW w:w="555" w:type="pct"/>
            <w:tcBorders>
              <w:top w:val="nil"/>
              <w:left w:val="nil"/>
              <w:bottom w:val="nil"/>
              <w:right w:val="nil"/>
            </w:tcBorders>
            <w:shd w:val="clear" w:color="auto" w:fill="auto"/>
            <w:vAlign w:val="bottom"/>
          </w:tcPr>
          <w:p w14:paraId="79EDEC69" w14:textId="64D85762"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w:t>
            </w:r>
            <w:r w:rsidR="00941076">
              <w:rPr>
                <w:rFonts w:ascii="Arial" w:hAnsi="Arial" w:cs="Arial"/>
                <w:sz w:val="17"/>
                <w:szCs w:val="17"/>
              </w:rPr>
              <w:t>5</w:t>
            </w:r>
            <w:r w:rsidRPr="00E759CE">
              <w:rPr>
                <w:rFonts w:ascii="Arial" w:hAnsi="Arial" w:cs="Arial"/>
                <w:sz w:val="17"/>
                <w:szCs w:val="17"/>
              </w:rPr>
              <w:t>)</w:t>
            </w:r>
          </w:p>
        </w:tc>
        <w:tc>
          <w:tcPr>
            <w:tcW w:w="494" w:type="pct"/>
            <w:tcBorders>
              <w:top w:val="nil"/>
              <w:left w:val="nil"/>
              <w:bottom w:val="nil"/>
              <w:right w:val="nil"/>
            </w:tcBorders>
            <w:shd w:val="clear" w:color="auto" w:fill="auto"/>
            <w:vAlign w:val="bottom"/>
          </w:tcPr>
          <w:p w14:paraId="379382FD" w14:textId="041A28B6"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3114EDB7" w14:textId="7A987F7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0AF05C1A" w14:textId="7821188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w:t>
            </w:r>
            <w:r w:rsidR="00941076">
              <w:rPr>
                <w:rFonts w:ascii="Arial" w:hAnsi="Arial" w:cs="Arial"/>
                <w:b/>
                <w:bCs/>
                <w:sz w:val="17"/>
                <w:szCs w:val="17"/>
              </w:rPr>
              <w:t>5</w:t>
            </w:r>
            <w:r w:rsidRPr="00E759CE">
              <w:rPr>
                <w:rFonts w:ascii="Arial" w:hAnsi="Arial" w:cs="Arial"/>
                <w:b/>
                <w:bCs/>
                <w:sz w:val="17"/>
                <w:szCs w:val="17"/>
              </w:rPr>
              <w:t>)</w:t>
            </w:r>
          </w:p>
        </w:tc>
        <w:tc>
          <w:tcPr>
            <w:tcW w:w="494" w:type="pct"/>
            <w:tcBorders>
              <w:top w:val="nil"/>
              <w:left w:val="nil"/>
              <w:bottom w:val="nil"/>
              <w:right w:val="nil"/>
            </w:tcBorders>
            <w:shd w:val="clear" w:color="auto" w:fill="auto"/>
            <w:vAlign w:val="bottom"/>
          </w:tcPr>
          <w:p w14:paraId="420A0406" w14:textId="47F3F06E"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4" w:type="pct"/>
            <w:tcBorders>
              <w:top w:val="nil"/>
              <w:left w:val="nil"/>
              <w:bottom w:val="nil"/>
              <w:right w:val="nil"/>
            </w:tcBorders>
            <w:shd w:val="clear" w:color="auto" w:fill="auto"/>
            <w:vAlign w:val="bottom"/>
          </w:tcPr>
          <w:p w14:paraId="154924F6" w14:textId="745B7DA1"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493" w:type="pct"/>
            <w:tcBorders>
              <w:top w:val="nil"/>
              <w:left w:val="nil"/>
              <w:bottom w:val="nil"/>
              <w:right w:val="nil"/>
            </w:tcBorders>
            <w:shd w:val="clear" w:color="auto" w:fill="auto"/>
            <w:vAlign w:val="bottom"/>
          </w:tcPr>
          <w:p w14:paraId="321BAF7C" w14:textId="74EF893D" w:rsidR="00560768" w:rsidRPr="006A429E" w:rsidRDefault="00560768" w:rsidP="00560768">
            <w:pPr>
              <w:tabs>
                <w:tab w:val="right" w:pos="1202"/>
              </w:tabs>
              <w:spacing w:after="0" w:line="240" w:lineRule="exact"/>
              <w:jc w:val="right"/>
              <w:outlineLvl w:val="0"/>
              <w:rPr>
                <w:rFonts w:ascii="Arial" w:eastAsia="Times New Roman" w:hAnsi="Arial" w:cs="Arial"/>
                <w:sz w:val="17"/>
                <w:szCs w:val="17"/>
                <w:lang w:val="en-GB"/>
              </w:rPr>
            </w:pPr>
            <w:r w:rsidRPr="00E759CE">
              <w:rPr>
                <w:rFonts w:ascii="Arial" w:hAnsi="Arial" w:cs="Arial"/>
                <w:sz w:val="17"/>
                <w:szCs w:val="17"/>
              </w:rPr>
              <w:t xml:space="preserve"> - </w:t>
            </w:r>
          </w:p>
        </w:tc>
        <w:tc>
          <w:tcPr>
            <w:tcW w:w="553" w:type="pct"/>
            <w:tcBorders>
              <w:top w:val="nil"/>
              <w:left w:val="nil"/>
              <w:bottom w:val="nil"/>
              <w:right w:val="nil"/>
            </w:tcBorders>
            <w:shd w:val="clear" w:color="auto" w:fill="auto"/>
            <w:vAlign w:val="bottom"/>
          </w:tcPr>
          <w:p w14:paraId="6B27F1C6" w14:textId="2470DDD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r>
      <w:tr w:rsidR="00560768" w:rsidRPr="006A429E" w14:paraId="25B093C1" w14:textId="77777777" w:rsidTr="00560768">
        <w:trPr>
          <w:trHeight w:val="598"/>
        </w:trPr>
        <w:tc>
          <w:tcPr>
            <w:tcW w:w="930" w:type="pct"/>
            <w:vAlign w:val="bottom"/>
          </w:tcPr>
          <w:p w14:paraId="3BDCB0B0"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 xml:space="preserve">Balance as of </w:t>
            </w:r>
          </w:p>
          <w:p w14:paraId="1C732163" w14:textId="77777777" w:rsidR="00560768" w:rsidRPr="006A429E" w:rsidRDefault="00560768" w:rsidP="00560768">
            <w:pPr>
              <w:tabs>
                <w:tab w:val="right" w:pos="1202"/>
              </w:tabs>
              <w:spacing w:after="0" w:line="240" w:lineRule="exact"/>
              <w:outlineLvl w:val="0"/>
              <w:rPr>
                <w:rFonts w:ascii="Arial" w:eastAsia="Times New Roman" w:hAnsi="Arial" w:cs="Arial"/>
                <w:b/>
                <w:iCs/>
                <w:sz w:val="17"/>
                <w:szCs w:val="17"/>
                <w:lang w:val="en-GB"/>
              </w:rPr>
            </w:pPr>
            <w:r w:rsidRPr="006A429E">
              <w:rPr>
                <w:rFonts w:ascii="Arial" w:eastAsia="Times New Roman" w:hAnsi="Arial" w:cs="Arial"/>
                <w:b/>
                <w:iCs/>
                <w:sz w:val="17"/>
                <w:szCs w:val="17"/>
                <w:lang w:val="en-GB"/>
              </w:rPr>
              <w:t>31 December 2022</w:t>
            </w:r>
          </w:p>
        </w:tc>
        <w:tc>
          <w:tcPr>
            <w:tcW w:w="555" w:type="pct"/>
            <w:tcBorders>
              <w:top w:val="single" w:sz="4" w:space="0" w:color="auto"/>
              <w:left w:val="nil"/>
              <w:bottom w:val="single" w:sz="12" w:space="0" w:color="auto"/>
              <w:right w:val="nil"/>
            </w:tcBorders>
            <w:shd w:val="clear" w:color="auto" w:fill="auto"/>
            <w:vAlign w:val="bottom"/>
          </w:tcPr>
          <w:p w14:paraId="07D49774" w14:textId="754C93FF"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1C2F15F" w14:textId="65CF9C9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2EB26DC7" w14:textId="68B79D1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4" w:type="pct"/>
            <w:tcBorders>
              <w:top w:val="single" w:sz="4" w:space="0" w:color="auto"/>
              <w:left w:val="nil"/>
              <w:bottom w:val="single" w:sz="12" w:space="0" w:color="auto"/>
              <w:right w:val="nil"/>
            </w:tcBorders>
            <w:shd w:val="clear" w:color="auto" w:fill="auto"/>
            <w:vAlign w:val="bottom"/>
          </w:tcPr>
          <w:p w14:paraId="0E2A41D7" w14:textId="57D36164"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4</w:t>
            </w:r>
            <w:r>
              <w:rPr>
                <w:rFonts w:ascii="Arial" w:hAnsi="Arial" w:cs="Arial"/>
                <w:b/>
                <w:bCs/>
                <w:sz w:val="17"/>
                <w:szCs w:val="17"/>
              </w:rPr>
              <w:t>,</w:t>
            </w:r>
            <w:r w:rsidRPr="00E759CE">
              <w:rPr>
                <w:rFonts w:ascii="Arial" w:hAnsi="Arial" w:cs="Arial"/>
                <w:b/>
                <w:bCs/>
                <w:sz w:val="17"/>
                <w:szCs w:val="17"/>
              </w:rPr>
              <w:t xml:space="preserve">404 </w:t>
            </w:r>
          </w:p>
        </w:tc>
        <w:tc>
          <w:tcPr>
            <w:tcW w:w="494" w:type="pct"/>
            <w:tcBorders>
              <w:top w:val="single" w:sz="4" w:space="0" w:color="auto"/>
              <w:left w:val="nil"/>
              <w:bottom w:val="single" w:sz="12" w:space="0" w:color="auto"/>
              <w:right w:val="nil"/>
            </w:tcBorders>
            <w:shd w:val="clear" w:color="auto" w:fill="auto"/>
            <w:vAlign w:val="bottom"/>
          </w:tcPr>
          <w:p w14:paraId="062C97B8" w14:textId="76B1A8A0"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c>
          <w:tcPr>
            <w:tcW w:w="494" w:type="pct"/>
            <w:tcBorders>
              <w:top w:val="single" w:sz="4" w:space="0" w:color="auto"/>
              <w:left w:val="nil"/>
              <w:bottom w:val="single" w:sz="12" w:space="0" w:color="auto"/>
              <w:right w:val="nil"/>
            </w:tcBorders>
            <w:shd w:val="clear" w:color="auto" w:fill="auto"/>
            <w:vAlign w:val="bottom"/>
          </w:tcPr>
          <w:p w14:paraId="77C533AD" w14:textId="0FB10D73"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493" w:type="pct"/>
            <w:tcBorders>
              <w:top w:val="single" w:sz="4" w:space="0" w:color="auto"/>
              <w:left w:val="nil"/>
              <w:bottom w:val="single" w:sz="12" w:space="0" w:color="auto"/>
              <w:right w:val="nil"/>
            </w:tcBorders>
            <w:shd w:val="clear" w:color="auto" w:fill="auto"/>
            <w:vAlign w:val="bottom"/>
          </w:tcPr>
          <w:p w14:paraId="635C58C6" w14:textId="165DBF09"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 </w:t>
            </w:r>
          </w:p>
        </w:tc>
        <w:tc>
          <w:tcPr>
            <w:tcW w:w="553" w:type="pct"/>
            <w:tcBorders>
              <w:top w:val="single" w:sz="4" w:space="0" w:color="auto"/>
              <w:left w:val="nil"/>
              <w:bottom w:val="single" w:sz="12" w:space="0" w:color="auto"/>
              <w:right w:val="nil"/>
            </w:tcBorders>
            <w:shd w:val="clear" w:color="auto" w:fill="auto"/>
            <w:vAlign w:val="bottom"/>
          </w:tcPr>
          <w:p w14:paraId="68C6978B" w14:textId="2277A36A" w:rsidR="00560768" w:rsidRPr="006A429E" w:rsidRDefault="00560768" w:rsidP="00560768">
            <w:pPr>
              <w:tabs>
                <w:tab w:val="right" w:pos="1202"/>
              </w:tabs>
              <w:spacing w:after="0" w:line="240" w:lineRule="exact"/>
              <w:jc w:val="right"/>
              <w:outlineLvl w:val="0"/>
              <w:rPr>
                <w:rFonts w:ascii="Arial" w:eastAsia="Times New Roman" w:hAnsi="Arial" w:cs="Arial"/>
                <w:b/>
                <w:bCs/>
                <w:sz w:val="17"/>
                <w:szCs w:val="17"/>
                <w:lang w:val="en-GB"/>
              </w:rPr>
            </w:pPr>
            <w:r w:rsidRPr="00E759CE">
              <w:rPr>
                <w:rFonts w:ascii="Arial" w:hAnsi="Arial" w:cs="Arial"/>
                <w:b/>
                <w:bCs/>
                <w:sz w:val="17"/>
                <w:szCs w:val="17"/>
              </w:rPr>
              <w:t xml:space="preserve"> 1</w:t>
            </w:r>
            <w:r>
              <w:rPr>
                <w:rFonts w:ascii="Arial" w:hAnsi="Arial" w:cs="Arial"/>
                <w:b/>
                <w:bCs/>
                <w:sz w:val="17"/>
                <w:szCs w:val="17"/>
              </w:rPr>
              <w:t>,</w:t>
            </w:r>
            <w:r w:rsidRPr="00E759CE">
              <w:rPr>
                <w:rFonts w:ascii="Arial" w:hAnsi="Arial" w:cs="Arial"/>
                <w:b/>
                <w:bCs/>
                <w:sz w:val="17"/>
                <w:szCs w:val="17"/>
              </w:rPr>
              <w:t xml:space="preserve">406 </w:t>
            </w:r>
          </w:p>
        </w:tc>
      </w:tr>
    </w:tbl>
    <w:p w14:paraId="70280BCE" w14:textId="77777777" w:rsidR="000A03AA" w:rsidRPr="006A429E" w:rsidRDefault="000A03AA" w:rsidP="006A429E">
      <w:pPr>
        <w:keepNext/>
        <w:spacing w:after="0" w:line="240" w:lineRule="auto"/>
        <w:jc w:val="both"/>
        <w:rPr>
          <w:rFonts w:ascii="Arial" w:eastAsia="Times New Roman" w:hAnsi="Arial" w:cs="Arial"/>
          <w:sz w:val="20"/>
          <w:szCs w:val="20"/>
          <w:lang w:val="en-GB"/>
        </w:rPr>
      </w:pPr>
    </w:p>
    <w:p w14:paraId="203DE0CC"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3E09BAA0" w14:textId="77777777" w:rsidR="006A429E" w:rsidRDefault="006A429E" w:rsidP="006A429E">
      <w:pPr>
        <w:suppressAutoHyphens/>
        <w:spacing w:after="0" w:line="240" w:lineRule="auto"/>
        <w:jc w:val="both"/>
        <w:rPr>
          <w:rFonts w:ascii="Arial" w:eastAsia="Times New Roman" w:hAnsi="Arial" w:cs="Arial"/>
          <w:color w:val="000000" w:themeColor="text1"/>
          <w:sz w:val="20"/>
          <w:szCs w:val="20"/>
          <w:lang w:val="en-GB"/>
        </w:rPr>
      </w:pPr>
    </w:p>
    <w:p w14:paraId="16496631" w14:textId="77777777" w:rsidR="000A03AA" w:rsidRDefault="000A03AA" w:rsidP="006A429E">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19994224"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78B10E8" w14:textId="1F56E8F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0</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Deposits with other banks (continued)</w:t>
      </w:r>
    </w:p>
    <w:p w14:paraId="1D14661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329DDAC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highlight w:val="yellow"/>
          <w:lang w:val="en-GB"/>
        </w:rPr>
      </w:pPr>
      <w:r w:rsidRPr="000A03AA">
        <w:rPr>
          <w:rFonts w:ascii="Arial" w:eastAsia="Times New Roman" w:hAnsi="Arial" w:cs="Arial"/>
          <w:sz w:val="20"/>
          <w:szCs w:val="20"/>
          <w:lang w:val="en-GB"/>
        </w:rPr>
        <w:t>The movements in the loss allowances on deposits with other banks may be summarized as follows:</w:t>
      </w:r>
    </w:p>
    <w:p w14:paraId="6CDEA3E9"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tbl>
      <w:tblPr>
        <w:tblW w:w="5000" w:type="pct"/>
        <w:tblLayout w:type="fixed"/>
        <w:tblLook w:val="0000" w:firstRow="0" w:lastRow="0" w:firstColumn="0" w:lastColumn="0" w:noHBand="0" w:noVBand="0"/>
      </w:tblPr>
      <w:tblGrid>
        <w:gridCol w:w="3384"/>
        <w:gridCol w:w="1493"/>
        <w:gridCol w:w="1493"/>
        <w:gridCol w:w="1493"/>
        <w:gridCol w:w="1491"/>
      </w:tblGrid>
      <w:tr w:rsidR="000A03AA" w:rsidRPr="000A03AA" w14:paraId="5661F8EC" w14:textId="77777777" w:rsidTr="00732503">
        <w:trPr>
          <w:trHeight w:val="295"/>
        </w:trPr>
        <w:tc>
          <w:tcPr>
            <w:tcW w:w="1809" w:type="pct"/>
          </w:tcPr>
          <w:p w14:paraId="34431483"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0C76AA9A"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8" w:type="pct"/>
            <w:vAlign w:val="bottom"/>
          </w:tcPr>
          <w:p w14:paraId="3F7B9496"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 xml:space="preserve">Group </w:t>
            </w:r>
          </w:p>
        </w:tc>
        <w:tc>
          <w:tcPr>
            <w:tcW w:w="798" w:type="pct"/>
            <w:vAlign w:val="bottom"/>
          </w:tcPr>
          <w:p w14:paraId="030012A4"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p>
        </w:tc>
        <w:tc>
          <w:tcPr>
            <w:tcW w:w="797" w:type="pct"/>
            <w:vAlign w:val="bottom"/>
          </w:tcPr>
          <w:p w14:paraId="34D7D061" w14:textId="77777777"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noProof/>
                <w:sz w:val="18"/>
                <w:szCs w:val="18"/>
                <w:lang w:val="en-GB"/>
              </w:rPr>
              <w:t>Bank</w:t>
            </w:r>
          </w:p>
        </w:tc>
      </w:tr>
      <w:tr w:rsidR="000A03AA" w:rsidRPr="000A03AA" w14:paraId="3D3CCD86" w14:textId="77777777" w:rsidTr="00432833">
        <w:trPr>
          <w:trHeight w:val="295"/>
        </w:trPr>
        <w:tc>
          <w:tcPr>
            <w:tcW w:w="1809" w:type="pct"/>
          </w:tcPr>
          <w:p w14:paraId="079764DB"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5604E758" w14:textId="6C1D6633"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0A03AA">
              <w:rPr>
                <w:rFonts w:ascii="Arial" w:eastAsia="Calibri" w:hAnsi="Arial" w:cs="Arial"/>
                <w:b/>
                <w:bCs/>
                <w:noProof/>
                <w:sz w:val="18"/>
                <w:szCs w:val="18"/>
              </w:rPr>
              <w:t>Jan 1 - Mar 31, 2023</w:t>
            </w:r>
          </w:p>
        </w:tc>
        <w:tc>
          <w:tcPr>
            <w:tcW w:w="798" w:type="pct"/>
            <w:shd w:val="clear" w:color="auto" w:fill="auto"/>
            <w:vAlign w:val="bottom"/>
          </w:tcPr>
          <w:p w14:paraId="152C073E" w14:textId="325DED60"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c>
          <w:tcPr>
            <w:tcW w:w="798" w:type="pct"/>
            <w:shd w:val="clear" w:color="auto" w:fill="auto"/>
            <w:vAlign w:val="bottom"/>
          </w:tcPr>
          <w:p w14:paraId="551E9B0E" w14:textId="34514ECD"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 xml:space="preserve">Jan 1 - </w:t>
            </w:r>
            <w:r w:rsidRPr="000A03AA">
              <w:rPr>
                <w:rFonts w:ascii="Arial" w:eastAsia="Calibri" w:hAnsi="Arial" w:cs="Arial"/>
                <w:b/>
                <w:bCs/>
                <w:noProof/>
                <w:sz w:val="18"/>
                <w:szCs w:val="18"/>
              </w:rPr>
              <w:t>Mar</w:t>
            </w:r>
            <w:r w:rsidRPr="006A429E">
              <w:rPr>
                <w:rFonts w:ascii="Arial" w:eastAsia="Calibri" w:hAnsi="Arial" w:cs="Arial"/>
                <w:b/>
                <w:bCs/>
                <w:noProof/>
                <w:sz w:val="18"/>
                <w:szCs w:val="18"/>
              </w:rPr>
              <w:t xml:space="preserve"> 31, 202</w:t>
            </w:r>
            <w:r w:rsidRPr="000A03AA">
              <w:rPr>
                <w:rFonts w:ascii="Arial" w:eastAsia="Calibri" w:hAnsi="Arial" w:cs="Arial"/>
                <w:b/>
                <w:bCs/>
                <w:noProof/>
                <w:sz w:val="18"/>
                <w:szCs w:val="18"/>
              </w:rPr>
              <w:t>3</w:t>
            </w:r>
          </w:p>
        </w:tc>
        <w:tc>
          <w:tcPr>
            <w:tcW w:w="797" w:type="pct"/>
            <w:shd w:val="clear" w:color="auto" w:fill="auto"/>
            <w:vAlign w:val="bottom"/>
          </w:tcPr>
          <w:p w14:paraId="122F5782" w14:textId="3DF0F7A4"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6A429E">
              <w:rPr>
                <w:rFonts w:ascii="Arial" w:eastAsia="Calibri" w:hAnsi="Arial" w:cs="Arial"/>
                <w:b/>
                <w:bCs/>
                <w:noProof/>
                <w:sz w:val="18"/>
                <w:szCs w:val="18"/>
              </w:rPr>
              <w:t>Jan 1 - Dec 31, 202</w:t>
            </w:r>
            <w:r w:rsidRPr="000A03AA">
              <w:rPr>
                <w:rFonts w:ascii="Arial" w:eastAsia="Calibri" w:hAnsi="Arial" w:cs="Arial"/>
                <w:b/>
                <w:bCs/>
                <w:noProof/>
                <w:sz w:val="18"/>
                <w:szCs w:val="18"/>
              </w:rPr>
              <w:t>2</w:t>
            </w:r>
          </w:p>
        </w:tc>
      </w:tr>
      <w:tr w:rsidR="000A03AA" w:rsidRPr="000A03AA" w14:paraId="4A4B42B3" w14:textId="77777777" w:rsidTr="00732503">
        <w:trPr>
          <w:trHeight w:val="295"/>
        </w:trPr>
        <w:tc>
          <w:tcPr>
            <w:tcW w:w="1809" w:type="pct"/>
          </w:tcPr>
          <w:p w14:paraId="60A56977" w14:textId="77777777" w:rsidR="000A03AA" w:rsidRPr="000A03AA" w:rsidRDefault="000A03AA" w:rsidP="000A03AA">
            <w:pPr>
              <w:tabs>
                <w:tab w:val="left" w:pos="-720"/>
              </w:tabs>
              <w:suppressAutoHyphens/>
              <w:spacing w:after="0" w:line="240" w:lineRule="auto"/>
              <w:rPr>
                <w:rFonts w:ascii="Arial" w:eastAsia="Calibri" w:hAnsi="Arial" w:cs="Arial"/>
                <w:b/>
                <w:noProof/>
                <w:spacing w:val="-3"/>
                <w:sz w:val="18"/>
                <w:szCs w:val="18"/>
                <w:lang w:val="en-GB"/>
              </w:rPr>
            </w:pPr>
          </w:p>
        </w:tc>
        <w:tc>
          <w:tcPr>
            <w:tcW w:w="798" w:type="pct"/>
            <w:vAlign w:val="bottom"/>
          </w:tcPr>
          <w:p w14:paraId="44CBE7A0" w14:textId="322BCC37"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D81C675" w14:textId="7DE6377F" w:rsidR="000A03AA" w:rsidRPr="000A03AA" w:rsidRDefault="000A03AA" w:rsidP="000A03AA">
            <w:pPr>
              <w:tabs>
                <w:tab w:val="right" w:pos="1202"/>
              </w:tabs>
              <w:spacing w:after="0" w:line="240" w:lineRule="auto"/>
              <w:jc w:val="right"/>
              <w:outlineLvl w:val="0"/>
              <w:rPr>
                <w:rFonts w:ascii="Arial" w:eastAsia="Calibri" w:hAnsi="Arial" w:cs="Arial"/>
                <w:b/>
                <w:bCs/>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8" w:type="pct"/>
            <w:vAlign w:val="bottom"/>
          </w:tcPr>
          <w:p w14:paraId="56A74E78" w14:textId="1048F25B"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c>
          <w:tcPr>
            <w:tcW w:w="797" w:type="pct"/>
            <w:vAlign w:val="bottom"/>
          </w:tcPr>
          <w:p w14:paraId="6B7A34DF" w14:textId="0F60AE31" w:rsidR="000A03AA" w:rsidRPr="000A03AA" w:rsidRDefault="000A03AA" w:rsidP="000A03AA">
            <w:pPr>
              <w:tabs>
                <w:tab w:val="right" w:pos="1202"/>
              </w:tabs>
              <w:spacing w:after="0" w:line="240" w:lineRule="auto"/>
              <w:jc w:val="right"/>
              <w:outlineLvl w:val="0"/>
              <w:rPr>
                <w:rFonts w:ascii="Arial" w:eastAsia="Calibri" w:hAnsi="Arial" w:cs="Arial"/>
                <w:b/>
                <w:noProof/>
                <w:sz w:val="18"/>
                <w:szCs w:val="18"/>
                <w:lang w:val="en-GB"/>
              </w:rPr>
            </w:pPr>
            <w:r w:rsidRPr="000A03AA">
              <w:rPr>
                <w:rFonts w:ascii="Arial" w:eastAsia="Calibri" w:hAnsi="Arial" w:cs="Arial"/>
                <w:b/>
                <w:bCs/>
                <w:noProof/>
                <w:sz w:val="18"/>
                <w:szCs w:val="18"/>
                <w:lang w:val="en-GB"/>
              </w:rPr>
              <w:t xml:space="preserve">EUR </w:t>
            </w:r>
            <w:r w:rsidRPr="000A03AA">
              <w:rPr>
                <w:rFonts w:ascii="Arial" w:eastAsia="Times New Roman" w:hAnsi="Arial" w:cs="Arial"/>
                <w:sz w:val="18"/>
                <w:szCs w:val="18"/>
                <w:lang w:val="en-US"/>
              </w:rPr>
              <w:t>‘</w:t>
            </w:r>
            <w:r w:rsidRPr="000A03AA">
              <w:rPr>
                <w:rFonts w:ascii="Arial" w:eastAsia="Calibri" w:hAnsi="Arial" w:cs="Arial"/>
                <w:b/>
                <w:bCs/>
                <w:noProof/>
                <w:sz w:val="18"/>
                <w:szCs w:val="18"/>
                <w:lang w:val="en-GB"/>
              </w:rPr>
              <w:t>000</w:t>
            </w:r>
          </w:p>
        </w:tc>
      </w:tr>
      <w:tr w:rsidR="00353FD9" w:rsidRPr="000A03AA" w14:paraId="504BE709" w14:textId="77777777" w:rsidTr="00732503">
        <w:trPr>
          <w:trHeight w:val="395"/>
        </w:trPr>
        <w:tc>
          <w:tcPr>
            <w:tcW w:w="1809" w:type="pct"/>
            <w:vAlign w:val="bottom"/>
          </w:tcPr>
          <w:p w14:paraId="444AB840" w14:textId="77777777" w:rsidR="00353FD9" w:rsidRPr="000A03AA" w:rsidRDefault="00353FD9" w:rsidP="00353FD9">
            <w:pPr>
              <w:tabs>
                <w:tab w:val="right" w:pos="1202"/>
              </w:tabs>
              <w:spacing w:after="0" w:line="240" w:lineRule="auto"/>
              <w:outlineLvl w:val="0"/>
              <w:rPr>
                <w:rFonts w:ascii="Arial" w:eastAsia="Calibri" w:hAnsi="Arial" w:cs="Arial"/>
                <w:bCs/>
                <w:noProof/>
                <w:sz w:val="18"/>
                <w:szCs w:val="18"/>
                <w:lang w:val="en-GB"/>
              </w:rPr>
            </w:pPr>
            <w:r w:rsidRPr="000A03AA">
              <w:rPr>
                <w:rFonts w:ascii="Arial" w:eastAsia="Calibri" w:hAnsi="Arial" w:cs="Arial"/>
                <w:bCs/>
                <w:noProof/>
                <w:sz w:val="18"/>
                <w:szCs w:val="18"/>
                <w:lang w:val="en-GB"/>
              </w:rPr>
              <w:t xml:space="preserve">Balance as of 1 January </w:t>
            </w:r>
          </w:p>
        </w:tc>
        <w:tc>
          <w:tcPr>
            <w:tcW w:w="798" w:type="pct"/>
            <w:tcBorders>
              <w:top w:val="nil"/>
              <w:left w:val="nil"/>
              <w:bottom w:val="nil"/>
              <w:right w:val="nil"/>
            </w:tcBorders>
            <w:shd w:val="clear" w:color="auto" w:fill="auto"/>
            <w:vAlign w:val="bottom"/>
          </w:tcPr>
          <w:p w14:paraId="018B4652" w14:textId="0E168562" w:rsidR="00353FD9" w:rsidRPr="000A03AA" w:rsidRDefault="00941076"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5</w:t>
            </w:r>
          </w:p>
        </w:tc>
        <w:tc>
          <w:tcPr>
            <w:tcW w:w="798" w:type="pct"/>
            <w:tcBorders>
              <w:top w:val="nil"/>
              <w:left w:val="nil"/>
              <w:bottom w:val="nil"/>
              <w:right w:val="nil"/>
            </w:tcBorders>
            <w:shd w:val="clear" w:color="auto" w:fill="auto"/>
            <w:vAlign w:val="bottom"/>
          </w:tcPr>
          <w:p w14:paraId="57156DD0" w14:textId="1B757736" w:rsidR="00353FD9" w:rsidRPr="000A03AA" w:rsidRDefault="00353FD9" w:rsidP="00353FD9">
            <w:pPr>
              <w:spacing w:after="0" w:line="240" w:lineRule="auto"/>
              <w:jc w:val="right"/>
              <w:outlineLvl w:val="0"/>
              <w:rPr>
                <w:rFonts w:ascii="Arial" w:eastAsia="Calibri" w:hAnsi="Arial" w:cs="Arial"/>
                <w:bCs/>
                <w:noProof/>
                <w:sz w:val="18"/>
                <w:szCs w:val="18"/>
                <w:lang w:val="en-GB"/>
              </w:rPr>
            </w:pPr>
            <w:r w:rsidRPr="000116C5">
              <w:rPr>
                <w:rFonts w:ascii="Arial" w:eastAsia="Times New Roman" w:hAnsi="Arial" w:cs="Arial"/>
                <w:color w:val="000000" w:themeColor="text1"/>
                <w:sz w:val="18"/>
                <w:szCs w:val="18"/>
              </w:rPr>
              <w:t>-</w:t>
            </w:r>
          </w:p>
        </w:tc>
        <w:tc>
          <w:tcPr>
            <w:tcW w:w="798" w:type="pct"/>
            <w:tcBorders>
              <w:top w:val="nil"/>
              <w:left w:val="nil"/>
              <w:bottom w:val="nil"/>
              <w:right w:val="nil"/>
            </w:tcBorders>
            <w:shd w:val="clear" w:color="auto" w:fill="auto"/>
            <w:vAlign w:val="bottom"/>
          </w:tcPr>
          <w:p w14:paraId="6C229CFA" w14:textId="1EB5BF56"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c>
          <w:tcPr>
            <w:tcW w:w="797" w:type="pct"/>
            <w:tcBorders>
              <w:top w:val="nil"/>
              <w:left w:val="nil"/>
              <w:bottom w:val="nil"/>
              <w:right w:val="nil"/>
            </w:tcBorders>
            <w:shd w:val="clear" w:color="auto" w:fill="auto"/>
            <w:vAlign w:val="bottom"/>
          </w:tcPr>
          <w:p w14:paraId="06ED1504" w14:textId="3D7A06D5"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53FD9" w:rsidRPr="000A03AA" w14:paraId="3DBF9647" w14:textId="77777777" w:rsidTr="00732503">
        <w:trPr>
          <w:trHeight w:val="291"/>
        </w:trPr>
        <w:tc>
          <w:tcPr>
            <w:tcW w:w="1809" w:type="pct"/>
            <w:vAlign w:val="bottom"/>
          </w:tcPr>
          <w:p w14:paraId="0AEB2109" w14:textId="0F9EEFA0" w:rsidR="00353FD9" w:rsidRPr="00560768" w:rsidRDefault="00353FD9" w:rsidP="00353FD9">
            <w:pPr>
              <w:tabs>
                <w:tab w:val="right" w:pos="1202"/>
              </w:tabs>
              <w:spacing w:after="0" w:line="240" w:lineRule="auto"/>
              <w:outlineLvl w:val="0"/>
              <w:rPr>
                <w:rFonts w:ascii="Arial" w:eastAsia="Calibri" w:hAnsi="Arial" w:cs="Arial"/>
                <w:b/>
                <w:bCs/>
                <w:noProof/>
                <w:sz w:val="18"/>
                <w:szCs w:val="18"/>
                <w:lang w:val="en-GB"/>
              </w:rPr>
            </w:pPr>
            <w:r w:rsidRPr="00560768">
              <w:rPr>
                <w:rFonts w:ascii="Arial" w:eastAsia="Calibri" w:hAnsi="Arial" w:cs="Arial"/>
                <w:noProof/>
                <w:color w:val="000000"/>
                <w:sz w:val="18"/>
                <w:szCs w:val="18"/>
                <w:lang w:val="en-GB"/>
              </w:rPr>
              <w:t xml:space="preserve">Net increase of </w:t>
            </w:r>
            <w:r w:rsidRPr="00560768">
              <w:rPr>
                <w:rFonts w:ascii="Arial" w:eastAsia="Calibri" w:hAnsi="Arial" w:cs="Arial"/>
                <w:noProof/>
                <w:sz w:val="18"/>
                <w:szCs w:val="18"/>
                <w:lang w:val="en-GB"/>
              </w:rPr>
              <w:t xml:space="preserve">loss allowances </w:t>
            </w:r>
            <w:r w:rsidRPr="00560768">
              <w:rPr>
                <w:rFonts w:ascii="Arial" w:eastAsia="Calibri" w:hAnsi="Arial" w:cs="Arial"/>
                <w:noProof/>
                <w:color w:val="000000"/>
                <w:sz w:val="18"/>
                <w:szCs w:val="18"/>
                <w:lang w:val="en-GB"/>
              </w:rPr>
              <w:t>on deposits with other banks</w:t>
            </w:r>
          </w:p>
        </w:tc>
        <w:tc>
          <w:tcPr>
            <w:tcW w:w="798" w:type="pct"/>
            <w:tcBorders>
              <w:top w:val="nil"/>
              <w:left w:val="nil"/>
              <w:bottom w:val="nil"/>
              <w:right w:val="nil"/>
            </w:tcBorders>
            <w:shd w:val="clear" w:color="auto" w:fill="auto"/>
            <w:vAlign w:val="bottom"/>
          </w:tcPr>
          <w:p w14:paraId="795F04CC" w14:textId="6FDC11B4" w:rsidR="00353FD9" w:rsidRPr="000A03AA" w:rsidRDefault="00353FD9" w:rsidP="00353FD9">
            <w:pPr>
              <w:spacing w:after="0" w:line="240" w:lineRule="auto"/>
              <w:jc w:val="right"/>
              <w:outlineLvl w:val="0"/>
              <w:rPr>
                <w:rFonts w:ascii="Arial" w:eastAsia="Calibri" w:hAnsi="Arial" w:cs="Arial"/>
                <w:bCs/>
                <w:noProof/>
                <w:sz w:val="18"/>
                <w:szCs w:val="18"/>
                <w:lang w:val="en-GB"/>
              </w:rPr>
            </w:pPr>
            <w:r w:rsidRPr="000116C5">
              <w:rPr>
                <w:rFonts w:ascii="Arial" w:hAnsi="Arial" w:cs="Arial"/>
                <w:sz w:val="18"/>
                <w:szCs w:val="18"/>
              </w:rPr>
              <w:t xml:space="preserve"> 2</w:t>
            </w:r>
            <w:r w:rsidR="00941076">
              <w:rPr>
                <w:rFonts w:ascii="Arial" w:hAnsi="Arial" w:cs="Arial"/>
                <w:sz w:val="18"/>
                <w:szCs w:val="18"/>
              </w:rPr>
              <w:t>5</w:t>
            </w:r>
            <w:r w:rsidRPr="000116C5">
              <w:rPr>
                <w:rFonts w:ascii="Arial" w:hAnsi="Arial" w:cs="Arial"/>
                <w:sz w:val="18"/>
                <w:szCs w:val="18"/>
              </w:rPr>
              <w:t xml:space="preserve"> </w:t>
            </w:r>
          </w:p>
        </w:tc>
        <w:tc>
          <w:tcPr>
            <w:tcW w:w="798" w:type="pct"/>
            <w:tcBorders>
              <w:top w:val="nil"/>
              <w:left w:val="nil"/>
              <w:bottom w:val="nil"/>
              <w:right w:val="nil"/>
            </w:tcBorders>
            <w:shd w:val="clear" w:color="auto" w:fill="auto"/>
            <w:vAlign w:val="bottom"/>
          </w:tcPr>
          <w:p w14:paraId="4D47FE98" w14:textId="5E687CB9" w:rsidR="00353FD9" w:rsidRPr="000A03AA" w:rsidRDefault="00353FD9" w:rsidP="00353FD9">
            <w:pPr>
              <w:spacing w:after="0" w:line="240" w:lineRule="auto"/>
              <w:jc w:val="right"/>
              <w:outlineLvl w:val="0"/>
              <w:rPr>
                <w:rFonts w:ascii="Arial" w:eastAsia="Calibri" w:hAnsi="Arial" w:cs="Arial"/>
                <w:bCs/>
                <w:noProof/>
                <w:sz w:val="18"/>
                <w:szCs w:val="18"/>
                <w:lang w:val="en-GB"/>
              </w:rPr>
            </w:pPr>
            <w:r w:rsidRPr="000116C5">
              <w:rPr>
                <w:rFonts w:ascii="Arial" w:hAnsi="Arial" w:cs="Arial"/>
                <w:sz w:val="18"/>
                <w:szCs w:val="18"/>
              </w:rPr>
              <w:t xml:space="preserve"> </w:t>
            </w:r>
            <w:r w:rsidR="00941076">
              <w:rPr>
                <w:rFonts w:ascii="Arial" w:hAnsi="Arial" w:cs="Arial"/>
                <w:sz w:val="18"/>
                <w:szCs w:val="18"/>
              </w:rPr>
              <w:t>5</w:t>
            </w:r>
            <w:r w:rsidRPr="000116C5">
              <w:rPr>
                <w:rFonts w:ascii="Arial" w:hAnsi="Arial" w:cs="Arial"/>
                <w:sz w:val="18"/>
                <w:szCs w:val="18"/>
              </w:rPr>
              <w:t xml:space="preserve"> </w:t>
            </w:r>
          </w:p>
        </w:tc>
        <w:tc>
          <w:tcPr>
            <w:tcW w:w="798" w:type="pct"/>
            <w:tcBorders>
              <w:top w:val="nil"/>
              <w:left w:val="nil"/>
              <w:bottom w:val="nil"/>
              <w:right w:val="nil"/>
            </w:tcBorders>
            <w:shd w:val="clear" w:color="auto" w:fill="auto"/>
            <w:vAlign w:val="bottom"/>
          </w:tcPr>
          <w:p w14:paraId="5DFEEA0E" w14:textId="0D64E2E3"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25</w:t>
            </w:r>
          </w:p>
        </w:tc>
        <w:tc>
          <w:tcPr>
            <w:tcW w:w="797" w:type="pct"/>
            <w:tcBorders>
              <w:top w:val="nil"/>
              <w:left w:val="nil"/>
              <w:bottom w:val="nil"/>
              <w:right w:val="nil"/>
            </w:tcBorders>
            <w:shd w:val="clear" w:color="auto" w:fill="auto"/>
            <w:vAlign w:val="bottom"/>
          </w:tcPr>
          <w:p w14:paraId="1765F6F3" w14:textId="7260D935" w:rsidR="00353FD9" w:rsidRPr="000A03AA" w:rsidRDefault="00353FD9" w:rsidP="00353FD9">
            <w:pPr>
              <w:spacing w:after="0" w:line="240" w:lineRule="auto"/>
              <w:jc w:val="right"/>
              <w:outlineLvl w:val="0"/>
              <w:rPr>
                <w:rFonts w:ascii="Arial" w:eastAsia="Calibri" w:hAnsi="Arial" w:cs="Arial"/>
                <w:bCs/>
                <w:noProof/>
                <w:sz w:val="18"/>
                <w:szCs w:val="18"/>
                <w:lang w:val="en-GB"/>
              </w:rPr>
            </w:pPr>
            <w:r>
              <w:rPr>
                <w:rFonts w:ascii="Arial" w:eastAsia="Times New Roman" w:hAnsi="Arial" w:cs="Arial"/>
                <w:color w:val="000000" w:themeColor="text1"/>
                <w:sz w:val="18"/>
                <w:szCs w:val="18"/>
              </w:rPr>
              <w:t>-</w:t>
            </w:r>
          </w:p>
        </w:tc>
      </w:tr>
      <w:tr w:rsidR="00353FD9" w:rsidRPr="000A03AA" w14:paraId="1555F4FA" w14:textId="77777777" w:rsidTr="00732503">
        <w:trPr>
          <w:trHeight w:val="335"/>
        </w:trPr>
        <w:tc>
          <w:tcPr>
            <w:tcW w:w="1809" w:type="pct"/>
            <w:vAlign w:val="bottom"/>
          </w:tcPr>
          <w:p w14:paraId="79F4FF00" w14:textId="07ED0A84" w:rsidR="00353FD9" w:rsidRPr="00560768" w:rsidRDefault="00353FD9" w:rsidP="00353FD9">
            <w:pPr>
              <w:tabs>
                <w:tab w:val="right" w:pos="1202"/>
              </w:tabs>
              <w:spacing w:after="0" w:line="240" w:lineRule="auto"/>
              <w:outlineLvl w:val="0"/>
              <w:rPr>
                <w:rFonts w:ascii="Arial" w:eastAsia="Calibri" w:hAnsi="Arial" w:cs="Arial"/>
                <w:i/>
                <w:noProof/>
                <w:sz w:val="18"/>
                <w:szCs w:val="18"/>
                <w:lang w:val="en-GB"/>
              </w:rPr>
            </w:pPr>
            <w:r w:rsidRPr="00560768">
              <w:rPr>
                <w:rFonts w:ascii="Arial" w:eastAsia="Calibri" w:hAnsi="Arial" w:cs="Arial"/>
                <w:i/>
                <w:noProof/>
                <w:sz w:val="18"/>
                <w:szCs w:val="18"/>
                <w:lang w:val="en-GB"/>
              </w:rPr>
              <w:t>Total recognised through Income Statement (Note 8)</w:t>
            </w:r>
          </w:p>
        </w:tc>
        <w:tc>
          <w:tcPr>
            <w:tcW w:w="798" w:type="pct"/>
            <w:tcBorders>
              <w:top w:val="single" w:sz="4" w:space="0" w:color="auto"/>
              <w:left w:val="nil"/>
              <w:bottom w:val="single" w:sz="4" w:space="0" w:color="auto"/>
              <w:right w:val="nil"/>
            </w:tcBorders>
            <w:shd w:val="clear" w:color="auto" w:fill="auto"/>
            <w:vAlign w:val="bottom"/>
          </w:tcPr>
          <w:p w14:paraId="46E7A1B4" w14:textId="5EF33535" w:rsidR="00353FD9" w:rsidRPr="000A03AA" w:rsidRDefault="00353FD9" w:rsidP="00353FD9">
            <w:pPr>
              <w:spacing w:after="0" w:line="240" w:lineRule="auto"/>
              <w:jc w:val="right"/>
              <w:outlineLvl w:val="0"/>
              <w:rPr>
                <w:rFonts w:ascii="Arial" w:eastAsia="Calibri" w:hAnsi="Arial" w:cs="Arial"/>
                <w:bCs/>
                <w:i/>
                <w:noProof/>
                <w:sz w:val="18"/>
                <w:szCs w:val="18"/>
                <w:lang w:val="en-GB"/>
              </w:rPr>
            </w:pPr>
            <w:r w:rsidRPr="000116C5">
              <w:rPr>
                <w:rFonts w:ascii="Arial" w:hAnsi="Arial" w:cs="Arial"/>
                <w:sz w:val="18"/>
                <w:szCs w:val="18"/>
              </w:rPr>
              <w:t xml:space="preserve"> 2</w:t>
            </w:r>
            <w:r w:rsidR="00941076">
              <w:rPr>
                <w:rFonts w:ascii="Arial" w:hAnsi="Arial" w:cs="Arial"/>
                <w:sz w:val="18"/>
                <w:szCs w:val="18"/>
              </w:rPr>
              <w:t>5</w:t>
            </w:r>
            <w:r w:rsidRPr="000116C5">
              <w:rPr>
                <w:rFonts w:ascii="Arial" w:hAnsi="Arial" w:cs="Arial"/>
                <w:sz w:val="18"/>
                <w:szCs w:val="18"/>
              </w:rPr>
              <w:t xml:space="preserve"> </w:t>
            </w:r>
          </w:p>
        </w:tc>
        <w:tc>
          <w:tcPr>
            <w:tcW w:w="798" w:type="pct"/>
            <w:tcBorders>
              <w:top w:val="single" w:sz="4" w:space="0" w:color="auto"/>
              <w:left w:val="nil"/>
              <w:bottom w:val="single" w:sz="4" w:space="0" w:color="auto"/>
              <w:right w:val="nil"/>
            </w:tcBorders>
            <w:shd w:val="clear" w:color="auto" w:fill="auto"/>
            <w:vAlign w:val="bottom"/>
          </w:tcPr>
          <w:p w14:paraId="3F335639" w14:textId="48EDE19B" w:rsidR="00353FD9" w:rsidRPr="000A03AA" w:rsidRDefault="00353FD9" w:rsidP="00353FD9">
            <w:pPr>
              <w:spacing w:after="0" w:line="240" w:lineRule="auto"/>
              <w:jc w:val="right"/>
              <w:outlineLvl w:val="0"/>
              <w:rPr>
                <w:rFonts w:ascii="Arial" w:eastAsia="Calibri" w:hAnsi="Arial" w:cs="Arial"/>
                <w:bCs/>
                <w:i/>
                <w:noProof/>
                <w:sz w:val="18"/>
                <w:szCs w:val="18"/>
                <w:lang w:val="en-GB"/>
              </w:rPr>
            </w:pPr>
            <w:r w:rsidRPr="000116C5">
              <w:rPr>
                <w:rFonts w:ascii="Arial" w:hAnsi="Arial" w:cs="Arial"/>
                <w:sz w:val="18"/>
                <w:szCs w:val="18"/>
              </w:rPr>
              <w:t xml:space="preserve"> </w:t>
            </w:r>
            <w:r w:rsidR="00941076">
              <w:rPr>
                <w:rFonts w:ascii="Arial" w:hAnsi="Arial" w:cs="Arial"/>
                <w:sz w:val="18"/>
                <w:szCs w:val="18"/>
              </w:rPr>
              <w:t>5</w:t>
            </w:r>
            <w:r w:rsidRPr="000116C5">
              <w:rPr>
                <w:rFonts w:ascii="Arial" w:hAnsi="Arial" w:cs="Arial"/>
                <w:sz w:val="18"/>
                <w:szCs w:val="18"/>
              </w:rPr>
              <w:t xml:space="preserve"> </w:t>
            </w:r>
          </w:p>
        </w:tc>
        <w:tc>
          <w:tcPr>
            <w:tcW w:w="798" w:type="pct"/>
            <w:tcBorders>
              <w:top w:val="single" w:sz="4" w:space="0" w:color="auto"/>
              <w:left w:val="nil"/>
              <w:bottom w:val="single" w:sz="4" w:space="0" w:color="auto"/>
              <w:right w:val="nil"/>
            </w:tcBorders>
            <w:shd w:val="clear" w:color="auto" w:fill="auto"/>
            <w:vAlign w:val="bottom"/>
          </w:tcPr>
          <w:p w14:paraId="2F7FAEC3" w14:textId="0879AFAF" w:rsidR="00353FD9" w:rsidRPr="000A03AA" w:rsidRDefault="00353FD9" w:rsidP="00353FD9">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bCs/>
                <w:i/>
                <w:color w:val="000000" w:themeColor="text1"/>
                <w:sz w:val="18"/>
                <w:szCs w:val="18"/>
              </w:rPr>
              <w:t>25</w:t>
            </w:r>
          </w:p>
        </w:tc>
        <w:tc>
          <w:tcPr>
            <w:tcW w:w="797" w:type="pct"/>
            <w:tcBorders>
              <w:top w:val="single" w:sz="4" w:space="0" w:color="auto"/>
              <w:left w:val="nil"/>
              <w:bottom w:val="single" w:sz="4" w:space="0" w:color="auto"/>
              <w:right w:val="nil"/>
            </w:tcBorders>
            <w:shd w:val="clear" w:color="auto" w:fill="auto"/>
            <w:vAlign w:val="bottom"/>
          </w:tcPr>
          <w:p w14:paraId="50603173" w14:textId="3F556F91" w:rsidR="00353FD9" w:rsidRPr="000A03AA" w:rsidRDefault="00353FD9" w:rsidP="00353FD9">
            <w:pPr>
              <w:spacing w:after="0" w:line="240" w:lineRule="auto"/>
              <w:jc w:val="right"/>
              <w:outlineLvl w:val="0"/>
              <w:rPr>
                <w:rFonts w:ascii="Arial" w:eastAsia="Calibri" w:hAnsi="Arial" w:cs="Arial"/>
                <w:bCs/>
                <w:i/>
                <w:noProof/>
                <w:sz w:val="18"/>
                <w:szCs w:val="18"/>
                <w:lang w:val="en-GB"/>
              </w:rPr>
            </w:pPr>
            <w:r>
              <w:rPr>
                <w:rFonts w:ascii="Arial" w:eastAsia="Times New Roman" w:hAnsi="Arial" w:cs="Arial"/>
                <w:i/>
                <w:color w:val="000000" w:themeColor="text1"/>
                <w:sz w:val="18"/>
                <w:szCs w:val="18"/>
              </w:rPr>
              <w:t>-</w:t>
            </w:r>
          </w:p>
        </w:tc>
      </w:tr>
      <w:tr w:rsidR="00353FD9" w:rsidRPr="000A03AA" w14:paraId="232362A9" w14:textId="77777777" w:rsidTr="00732503">
        <w:trPr>
          <w:trHeight w:val="291"/>
        </w:trPr>
        <w:tc>
          <w:tcPr>
            <w:tcW w:w="1809" w:type="pct"/>
            <w:vAlign w:val="bottom"/>
          </w:tcPr>
          <w:p w14:paraId="0DEB0488" w14:textId="77777777" w:rsidR="00353FD9" w:rsidRPr="000A03AA" w:rsidRDefault="00353FD9" w:rsidP="00353FD9">
            <w:pPr>
              <w:tabs>
                <w:tab w:val="right" w:pos="1202"/>
              </w:tabs>
              <w:spacing w:after="0" w:line="240" w:lineRule="auto"/>
              <w:outlineLvl w:val="0"/>
              <w:rPr>
                <w:rFonts w:ascii="Arial" w:eastAsia="Calibri" w:hAnsi="Arial" w:cs="Arial"/>
                <w:noProof/>
                <w:sz w:val="18"/>
                <w:szCs w:val="18"/>
                <w:lang w:val="en-GB"/>
              </w:rPr>
            </w:pPr>
            <w:r w:rsidRPr="000A03AA">
              <w:rPr>
                <w:rFonts w:ascii="Arial" w:eastAsia="Calibri" w:hAnsi="Arial" w:cs="Arial"/>
                <w:b/>
                <w:bCs/>
                <w:noProof/>
                <w:sz w:val="18"/>
                <w:szCs w:val="18"/>
                <w:lang w:val="en-GB"/>
              </w:rPr>
              <w:t>Balance at the end of the reporting period</w:t>
            </w:r>
          </w:p>
        </w:tc>
        <w:tc>
          <w:tcPr>
            <w:tcW w:w="798" w:type="pct"/>
            <w:tcBorders>
              <w:top w:val="single" w:sz="4" w:space="0" w:color="auto"/>
              <w:left w:val="nil"/>
              <w:bottom w:val="single" w:sz="12" w:space="0" w:color="auto"/>
              <w:right w:val="nil"/>
            </w:tcBorders>
            <w:vAlign w:val="bottom"/>
          </w:tcPr>
          <w:p w14:paraId="0C198657" w14:textId="701A7A63" w:rsidR="00353FD9" w:rsidRPr="000A03AA" w:rsidRDefault="00353FD9" w:rsidP="00353FD9">
            <w:pPr>
              <w:spacing w:after="0" w:line="240" w:lineRule="auto"/>
              <w:jc w:val="right"/>
              <w:outlineLvl w:val="0"/>
              <w:rPr>
                <w:rFonts w:ascii="Arial" w:eastAsia="Calibri" w:hAnsi="Arial" w:cs="Arial"/>
                <w:b/>
                <w:bCs/>
                <w:noProof/>
                <w:sz w:val="18"/>
                <w:szCs w:val="18"/>
                <w:lang w:val="en-GB"/>
              </w:rPr>
            </w:pPr>
            <w:r w:rsidRPr="000116C5">
              <w:rPr>
                <w:rFonts w:ascii="Arial" w:eastAsia="Times New Roman" w:hAnsi="Arial" w:cs="Arial"/>
                <w:b/>
                <w:color w:val="000000" w:themeColor="text1"/>
                <w:sz w:val="18"/>
                <w:szCs w:val="18"/>
              </w:rPr>
              <w:t>30</w:t>
            </w:r>
          </w:p>
        </w:tc>
        <w:tc>
          <w:tcPr>
            <w:tcW w:w="798" w:type="pct"/>
            <w:tcBorders>
              <w:top w:val="single" w:sz="4" w:space="0" w:color="auto"/>
              <w:left w:val="nil"/>
              <w:bottom w:val="single" w:sz="12" w:space="0" w:color="auto"/>
              <w:right w:val="nil"/>
            </w:tcBorders>
            <w:vAlign w:val="bottom"/>
          </w:tcPr>
          <w:p w14:paraId="4A435C2C" w14:textId="125ED81C" w:rsidR="00353FD9" w:rsidRPr="000A03AA" w:rsidRDefault="00941076" w:rsidP="00353FD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5</w:t>
            </w:r>
          </w:p>
        </w:tc>
        <w:tc>
          <w:tcPr>
            <w:tcW w:w="798" w:type="pct"/>
            <w:tcBorders>
              <w:top w:val="single" w:sz="4" w:space="0" w:color="auto"/>
              <w:left w:val="nil"/>
              <w:bottom w:val="single" w:sz="12" w:space="0" w:color="auto"/>
              <w:right w:val="nil"/>
            </w:tcBorders>
            <w:vAlign w:val="bottom"/>
          </w:tcPr>
          <w:p w14:paraId="1533D00A" w14:textId="3004F73F" w:rsidR="00353FD9" w:rsidRPr="000A03AA" w:rsidRDefault="00353FD9" w:rsidP="00353FD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25</w:t>
            </w:r>
          </w:p>
        </w:tc>
        <w:tc>
          <w:tcPr>
            <w:tcW w:w="797" w:type="pct"/>
            <w:tcBorders>
              <w:top w:val="single" w:sz="4" w:space="0" w:color="auto"/>
              <w:left w:val="nil"/>
              <w:bottom w:val="single" w:sz="12" w:space="0" w:color="auto"/>
              <w:right w:val="nil"/>
            </w:tcBorders>
            <w:vAlign w:val="bottom"/>
          </w:tcPr>
          <w:p w14:paraId="7FC0D11E" w14:textId="498DFF22" w:rsidR="00353FD9" w:rsidRPr="000A03AA" w:rsidRDefault="00353FD9" w:rsidP="00353FD9">
            <w:pPr>
              <w:spacing w:after="0" w:line="240" w:lineRule="auto"/>
              <w:jc w:val="right"/>
              <w:outlineLvl w:val="0"/>
              <w:rPr>
                <w:rFonts w:ascii="Arial" w:eastAsia="Calibri" w:hAnsi="Arial" w:cs="Arial"/>
                <w:b/>
                <w:bCs/>
                <w:noProof/>
                <w:sz w:val="18"/>
                <w:szCs w:val="18"/>
                <w:lang w:val="en-GB"/>
              </w:rPr>
            </w:pPr>
            <w:r>
              <w:rPr>
                <w:rFonts w:ascii="Arial" w:eastAsia="Times New Roman" w:hAnsi="Arial" w:cs="Arial"/>
                <w:b/>
                <w:color w:val="000000" w:themeColor="text1"/>
                <w:sz w:val="18"/>
                <w:szCs w:val="18"/>
              </w:rPr>
              <w:t>-</w:t>
            </w:r>
          </w:p>
        </w:tc>
      </w:tr>
    </w:tbl>
    <w:p w14:paraId="1F8CC37D"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763460EF" w14:textId="77777777" w:rsidR="000A03AA" w:rsidRPr="000A03AA" w:rsidRDefault="000A03AA" w:rsidP="000A03AA">
      <w:pPr>
        <w:tabs>
          <w:tab w:val="left" w:pos="-720"/>
        </w:tabs>
        <w:suppressAutoHyphens/>
        <w:spacing w:after="0" w:line="240" w:lineRule="auto"/>
        <w:ind w:right="-612"/>
        <w:rPr>
          <w:rFonts w:ascii="Arial" w:eastAsia="Times New Roman" w:hAnsi="Arial" w:cs="Arial"/>
          <w:sz w:val="20"/>
          <w:szCs w:val="20"/>
          <w:lang w:val="en-GB"/>
        </w:rPr>
      </w:pPr>
    </w:p>
    <w:p w14:paraId="52779873"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Net foreign exchange gain/loss on loss allowances are shown within net gains/(losses) from financial</w:t>
      </w:r>
    </w:p>
    <w:p w14:paraId="586DF1B8" w14:textId="0B0759EE"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3411C7EB" w14:textId="292F4EA6" w:rsidR="000A03AA" w:rsidRDefault="000A03AA" w:rsidP="000A03AA">
      <w:pPr>
        <w:suppressAutoHyphens/>
        <w:spacing w:after="0" w:line="240" w:lineRule="auto"/>
        <w:jc w:val="both"/>
        <w:rPr>
          <w:rFonts w:ascii="Arial" w:eastAsia="Times New Roman" w:hAnsi="Arial" w:cs="Arial"/>
          <w:bCs/>
          <w:sz w:val="20"/>
          <w:szCs w:val="20"/>
          <w:lang w:val="en-GB"/>
        </w:rPr>
      </w:pPr>
    </w:p>
    <w:p w14:paraId="767A2457" w14:textId="77777777" w:rsidR="000A03AA" w:rsidRDefault="000A03AA" w:rsidP="000A03AA">
      <w:pPr>
        <w:suppressAutoHyphens/>
        <w:spacing w:after="0" w:line="240" w:lineRule="auto"/>
        <w:jc w:val="both"/>
        <w:rPr>
          <w:rFonts w:ascii="Arial" w:eastAsia="Times New Roman" w:hAnsi="Arial" w:cs="Arial"/>
          <w:bCs/>
          <w:sz w:val="20"/>
          <w:szCs w:val="20"/>
          <w:lang w:val="en-GB"/>
        </w:rPr>
      </w:pPr>
    </w:p>
    <w:p w14:paraId="0598F311" w14:textId="2BB9157D"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50BFB6B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5D27CC6" w14:textId="128429B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w:t>
      </w:r>
    </w:p>
    <w:p w14:paraId="5709AB65"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29011803"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p>
    <w:tbl>
      <w:tblPr>
        <w:tblW w:w="4667" w:type="pct"/>
        <w:tblInd w:w="142" w:type="dxa"/>
        <w:tblLayout w:type="fixed"/>
        <w:tblCellMar>
          <w:left w:w="119" w:type="dxa"/>
          <w:right w:w="119" w:type="dxa"/>
        </w:tblCellMar>
        <w:tblLook w:val="0000" w:firstRow="0" w:lastRow="0" w:firstColumn="0" w:lastColumn="0" w:noHBand="0" w:noVBand="0"/>
      </w:tblPr>
      <w:tblGrid>
        <w:gridCol w:w="5290"/>
        <w:gridCol w:w="1723"/>
        <w:gridCol w:w="1718"/>
      </w:tblGrid>
      <w:tr w:rsidR="000A03AA" w:rsidRPr="000A03AA" w14:paraId="76CA4BB9" w14:textId="77777777" w:rsidTr="00233D3B">
        <w:trPr>
          <w:trHeight w:val="134"/>
        </w:trPr>
        <w:tc>
          <w:tcPr>
            <w:tcW w:w="3029" w:type="pct"/>
          </w:tcPr>
          <w:p w14:paraId="2A02E828"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1971" w:type="pct"/>
            <w:gridSpan w:val="2"/>
          </w:tcPr>
          <w:p w14:paraId="4C9121CB"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58" w:name="_Toc4058450"/>
            <w:r w:rsidRPr="000A03AA">
              <w:rPr>
                <w:rFonts w:ascii="Arial" w:eastAsia="Times New Roman" w:hAnsi="Arial" w:cs="Arial"/>
                <w:b/>
                <w:sz w:val="20"/>
                <w:szCs w:val="20"/>
              </w:rPr>
              <w:t>Group and Bank</w:t>
            </w:r>
            <w:bookmarkEnd w:id="358"/>
          </w:p>
        </w:tc>
      </w:tr>
      <w:tr w:rsidR="000A03AA" w:rsidRPr="000A03AA" w14:paraId="52A5A82D" w14:textId="77777777" w:rsidTr="00233D3B">
        <w:trPr>
          <w:trHeight w:val="75"/>
        </w:trPr>
        <w:tc>
          <w:tcPr>
            <w:tcW w:w="3029" w:type="pct"/>
          </w:tcPr>
          <w:p w14:paraId="49C7F663"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shd w:val="clear" w:color="auto" w:fill="auto"/>
            <w:vAlign w:val="center"/>
          </w:tcPr>
          <w:p w14:paraId="4EFD130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59" w:name="_Toc4058451"/>
            <w:r w:rsidRPr="000A03AA">
              <w:rPr>
                <w:rFonts w:ascii="Arial" w:eastAsia="Times New Roman" w:hAnsi="Arial" w:cs="Arial"/>
                <w:b/>
                <w:sz w:val="20"/>
                <w:szCs w:val="20"/>
              </w:rPr>
              <w:t xml:space="preserve">31 </w:t>
            </w:r>
            <w:bookmarkEnd w:id="359"/>
            <w:r>
              <w:rPr>
                <w:rFonts w:ascii="Arial" w:eastAsia="Times New Roman" w:hAnsi="Arial" w:cs="Arial"/>
                <w:b/>
                <w:sz w:val="20"/>
                <w:szCs w:val="20"/>
              </w:rPr>
              <w:t xml:space="preserve">March </w:t>
            </w:r>
          </w:p>
          <w:p w14:paraId="17440950" w14:textId="05454F3A"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Pr>
                <w:rFonts w:ascii="Arial" w:eastAsia="Times New Roman" w:hAnsi="Arial" w:cs="Arial"/>
                <w:b/>
                <w:sz w:val="20"/>
                <w:szCs w:val="20"/>
              </w:rPr>
              <w:t>3</w:t>
            </w:r>
          </w:p>
        </w:tc>
        <w:tc>
          <w:tcPr>
            <w:tcW w:w="984" w:type="pct"/>
            <w:shd w:val="clear" w:color="auto" w:fill="auto"/>
            <w:vAlign w:val="center"/>
          </w:tcPr>
          <w:p w14:paraId="2825F145" w14:textId="33988BFA"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60" w:name="_Toc4058452"/>
            <w:r w:rsidRPr="000A03AA">
              <w:rPr>
                <w:rFonts w:ascii="Arial" w:eastAsia="Times New Roman" w:hAnsi="Arial" w:cs="Arial"/>
                <w:b/>
                <w:sz w:val="20"/>
                <w:szCs w:val="20"/>
              </w:rPr>
              <w:t xml:space="preserve">31 December </w:t>
            </w:r>
            <w:bookmarkEnd w:id="360"/>
            <w:r w:rsidRPr="000A03AA">
              <w:rPr>
                <w:rFonts w:ascii="Arial" w:eastAsia="Times New Roman" w:hAnsi="Arial" w:cs="Arial"/>
                <w:b/>
                <w:sz w:val="20"/>
                <w:szCs w:val="20"/>
              </w:rPr>
              <w:t>202</w:t>
            </w:r>
            <w:r w:rsidR="00C829BB">
              <w:rPr>
                <w:rFonts w:ascii="Arial" w:eastAsia="Times New Roman" w:hAnsi="Arial" w:cs="Arial"/>
                <w:b/>
                <w:sz w:val="20"/>
                <w:szCs w:val="20"/>
              </w:rPr>
              <w:t>2</w:t>
            </w:r>
          </w:p>
        </w:tc>
      </w:tr>
      <w:tr w:rsidR="000A03AA" w:rsidRPr="000A03AA" w14:paraId="37D8B819" w14:textId="77777777" w:rsidTr="00233D3B">
        <w:trPr>
          <w:trHeight w:val="134"/>
        </w:trPr>
        <w:tc>
          <w:tcPr>
            <w:tcW w:w="3029" w:type="pct"/>
          </w:tcPr>
          <w:p w14:paraId="3831A475"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3"/>
                <w:sz w:val="20"/>
                <w:szCs w:val="20"/>
                <w:lang w:val="en-GB"/>
              </w:rPr>
            </w:pPr>
          </w:p>
        </w:tc>
        <w:tc>
          <w:tcPr>
            <w:tcW w:w="987" w:type="pct"/>
          </w:tcPr>
          <w:p w14:paraId="637EFBBC" w14:textId="0E643421"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61" w:name="_Toc4058453"/>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61"/>
          </w:p>
        </w:tc>
        <w:tc>
          <w:tcPr>
            <w:tcW w:w="984" w:type="pct"/>
          </w:tcPr>
          <w:p w14:paraId="198C5655" w14:textId="44FE90AE" w:rsidR="000A03AA" w:rsidRPr="000A03AA" w:rsidRDefault="00784254" w:rsidP="000A03AA">
            <w:pPr>
              <w:tabs>
                <w:tab w:val="right" w:pos="1202"/>
              </w:tabs>
              <w:spacing w:after="0" w:line="280" w:lineRule="exact"/>
              <w:jc w:val="right"/>
              <w:outlineLvl w:val="0"/>
              <w:rPr>
                <w:rFonts w:ascii="Arial" w:eastAsia="Times New Roman" w:hAnsi="Arial" w:cs="Arial"/>
                <w:b/>
                <w:sz w:val="20"/>
                <w:szCs w:val="20"/>
                <w:lang w:val="en-GB"/>
              </w:rPr>
            </w:pPr>
            <w:bookmarkStart w:id="362" w:name="_Toc4058454"/>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62"/>
          </w:p>
        </w:tc>
      </w:tr>
      <w:tr w:rsidR="000A03AA" w:rsidRPr="000A03AA" w14:paraId="44EEA1F6" w14:textId="77777777" w:rsidTr="00233D3B">
        <w:trPr>
          <w:trHeight w:val="155"/>
        </w:trPr>
        <w:tc>
          <w:tcPr>
            <w:tcW w:w="3029" w:type="pct"/>
            <w:vAlign w:val="bottom"/>
          </w:tcPr>
          <w:p w14:paraId="101B59EC" w14:textId="77777777" w:rsidR="000A03AA" w:rsidRPr="000A03AA" w:rsidRDefault="000A03AA" w:rsidP="000A03AA">
            <w:pPr>
              <w:tabs>
                <w:tab w:val="left" w:pos="-720"/>
              </w:tabs>
              <w:suppressAutoHyphens/>
              <w:spacing w:after="0" w:line="280" w:lineRule="exact"/>
              <w:rPr>
                <w:rFonts w:ascii="Arial" w:eastAsia="Times New Roman" w:hAnsi="Arial" w:cs="Arial"/>
                <w:spacing w:val="-2"/>
                <w:sz w:val="20"/>
                <w:szCs w:val="20"/>
                <w:lang w:val="en-GB"/>
              </w:rPr>
            </w:pPr>
          </w:p>
        </w:tc>
        <w:tc>
          <w:tcPr>
            <w:tcW w:w="987" w:type="pct"/>
            <w:vAlign w:val="bottom"/>
          </w:tcPr>
          <w:p w14:paraId="0455671D"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c>
          <w:tcPr>
            <w:tcW w:w="984" w:type="pct"/>
            <w:vAlign w:val="bottom"/>
          </w:tcPr>
          <w:p w14:paraId="5B6175BC" w14:textId="77777777" w:rsidR="000A03AA" w:rsidRPr="000A03AA" w:rsidRDefault="000A03AA" w:rsidP="000A03AA">
            <w:pPr>
              <w:tabs>
                <w:tab w:val="left" w:pos="-720"/>
              </w:tabs>
              <w:suppressAutoHyphens/>
              <w:spacing w:after="0" w:line="280" w:lineRule="exact"/>
              <w:jc w:val="right"/>
              <w:rPr>
                <w:rFonts w:ascii="Arial" w:eastAsia="Times New Roman" w:hAnsi="Arial" w:cs="Arial"/>
                <w:spacing w:val="-2"/>
                <w:sz w:val="20"/>
                <w:szCs w:val="20"/>
                <w:lang w:val="en-GB"/>
              </w:rPr>
            </w:pPr>
          </w:p>
        </w:tc>
      </w:tr>
      <w:tr w:rsidR="00D64808" w:rsidRPr="000A03AA" w14:paraId="623CE55F" w14:textId="77777777" w:rsidTr="009E3D19">
        <w:trPr>
          <w:trHeight w:val="134"/>
        </w:trPr>
        <w:tc>
          <w:tcPr>
            <w:tcW w:w="3029" w:type="pct"/>
            <w:vAlign w:val="bottom"/>
          </w:tcPr>
          <w:p w14:paraId="11C82D17" w14:textId="500083A0" w:rsidR="00D64808" w:rsidRPr="000A03AA" w:rsidRDefault="00D64808" w:rsidP="00D64808">
            <w:pPr>
              <w:tabs>
                <w:tab w:val="right" w:pos="1202"/>
              </w:tabs>
              <w:spacing w:after="0" w:line="280" w:lineRule="exact"/>
              <w:outlineLvl w:val="0"/>
              <w:rPr>
                <w:rFonts w:ascii="Arial" w:eastAsia="Times New Roman" w:hAnsi="Arial" w:cs="Arial"/>
                <w:sz w:val="20"/>
                <w:szCs w:val="20"/>
                <w:highlight w:val="yellow"/>
                <w:lang w:val="en-GB"/>
              </w:rPr>
            </w:pPr>
            <w:bookmarkStart w:id="363" w:name="_Toc4058455"/>
            <w:r w:rsidRPr="000A03AA">
              <w:rPr>
                <w:rFonts w:ascii="Arial" w:eastAsia="Times New Roman" w:hAnsi="Arial" w:cs="Arial"/>
                <w:sz w:val="20"/>
                <w:szCs w:val="20"/>
                <w:lang w:val="en-GB"/>
              </w:rPr>
              <w:t>Long-term loans under loan programmes</w:t>
            </w:r>
            <w:bookmarkEnd w:id="363"/>
          </w:p>
        </w:tc>
        <w:tc>
          <w:tcPr>
            <w:tcW w:w="987" w:type="pct"/>
            <w:tcBorders>
              <w:top w:val="nil"/>
              <w:left w:val="nil"/>
              <w:bottom w:val="nil"/>
              <w:right w:val="nil"/>
            </w:tcBorders>
            <w:shd w:val="clear" w:color="auto" w:fill="auto"/>
          </w:tcPr>
          <w:p w14:paraId="47769336" w14:textId="71EA427A"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920</w:t>
            </w:r>
            <w:r>
              <w:rPr>
                <w:rFonts w:ascii="Arial" w:hAnsi="Arial" w:cs="Arial"/>
                <w:sz w:val="20"/>
                <w:szCs w:val="20"/>
              </w:rPr>
              <w:t>,</w:t>
            </w:r>
            <w:r w:rsidRPr="00E002E0">
              <w:rPr>
                <w:rFonts w:ascii="Arial" w:hAnsi="Arial" w:cs="Arial"/>
                <w:sz w:val="20"/>
                <w:szCs w:val="20"/>
              </w:rPr>
              <w:t xml:space="preserve">837 </w:t>
            </w:r>
          </w:p>
        </w:tc>
        <w:tc>
          <w:tcPr>
            <w:tcW w:w="984" w:type="pct"/>
            <w:tcBorders>
              <w:top w:val="nil"/>
              <w:left w:val="nil"/>
              <w:bottom w:val="nil"/>
              <w:right w:val="nil"/>
            </w:tcBorders>
            <w:shd w:val="clear" w:color="auto" w:fill="auto"/>
          </w:tcPr>
          <w:p w14:paraId="2AFA5FE0" w14:textId="0192F12F"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920</w:t>
            </w:r>
            <w:r>
              <w:rPr>
                <w:rFonts w:ascii="Arial" w:hAnsi="Arial" w:cs="Arial"/>
                <w:sz w:val="20"/>
                <w:szCs w:val="20"/>
              </w:rPr>
              <w:t>,</w:t>
            </w:r>
            <w:r w:rsidRPr="00E002E0">
              <w:rPr>
                <w:rFonts w:ascii="Arial" w:hAnsi="Arial" w:cs="Arial"/>
                <w:sz w:val="20"/>
                <w:szCs w:val="20"/>
              </w:rPr>
              <w:t xml:space="preserve">700 </w:t>
            </w:r>
          </w:p>
        </w:tc>
      </w:tr>
      <w:tr w:rsidR="00D64808" w:rsidRPr="000A03AA" w14:paraId="5427A535" w14:textId="77777777" w:rsidTr="009E3D19">
        <w:trPr>
          <w:trHeight w:val="250"/>
        </w:trPr>
        <w:tc>
          <w:tcPr>
            <w:tcW w:w="3029" w:type="pct"/>
            <w:vAlign w:val="bottom"/>
          </w:tcPr>
          <w:p w14:paraId="553854E9" w14:textId="77777777" w:rsidR="00D64808" w:rsidRPr="000A03AA" w:rsidRDefault="00D64808" w:rsidP="00D64808">
            <w:pPr>
              <w:tabs>
                <w:tab w:val="right" w:pos="1202"/>
              </w:tabs>
              <w:spacing w:after="0" w:line="280" w:lineRule="exact"/>
              <w:outlineLvl w:val="0"/>
              <w:rPr>
                <w:rFonts w:ascii="Arial" w:eastAsia="Times New Roman" w:hAnsi="Arial" w:cs="Arial"/>
                <w:sz w:val="20"/>
                <w:szCs w:val="20"/>
                <w:highlight w:val="yellow"/>
                <w:lang w:val="en-GB"/>
              </w:rPr>
            </w:pPr>
            <w:r w:rsidRPr="000A03AA">
              <w:rPr>
                <w:rFonts w:ascii="Arial" w:eastAsia="Times New Roman" w:hAnsi="Arial" w:cs="Arial"/>
                <w:sz w:val="20"/>
                <w:szCs w:val="20"/>
                <w:lang w:val="en-GB"/>
              </w:rPr>
              <w:tab/>
            </w:r>
            <w:bookmarkStart w:id="364" w:name="_Toc4058458"/>
            <w:r w:rsidRPr="000A03AA">
              <w:rPr>
                <w:rFonts w:ascii="Arial" w:eastAsia="Times New Roman" w:hAnsi="Arial" w:cs="Arial"/>
                <w:sz w:val="20"/>
                <w:szCs w:val="20"/>
                <w:lang w:val="en-GB"/>
              </w:rPr>
              <w:t>Short-term loans and reverse repo transactions</w:t>
            </w:r>
            <w:bookmarkEnd w:id="364"/>
          </w:p>
        </w:tc>
        <w:tc>
          <w:tcPr>
            <w:tcW w:w="987" w:type="pct"/>
            <w:tcBorders>
              <w:top w:val="nil"/>
              <w:left w:val="nil"/>
              <w:bottom w:val="nil"/>
              <w:right w:val="nil"/>
            </w:tcBorders>
            <w:shd w:val="clear" w:color="auto" w:fill="auto"/>
          </w:tcPr>
          <w:p w14:paraId="6D1E61F5" w14:textId="6A965431"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77</w:t>
            </w:r>
            <w:r>
              <w:rPr>
                <w:rFonts w:ascii="Arial" w:hAnsi="Arial" w:cs="Arial"/>
                <w:sz w:val="20"/>
                <w:szCs w:val="20"/>
              </w:rPr>
              <w:t>,</w:t>
            </w:r>
            <w:r w:rsidRPr="00E002E0">
              <w:rPr>
                <w:rFonts w:ascii="Arial" w:hAnsi="Arial" w:cs="Arial"/>
                <w:sz w:val="20"/>
                <w:szCs w:val="20"/>
              </w:rPr>
              <w:t xml:space="preserve">000 </w:t>
            </w:r>
          </w:p>
        </w:tc>
        <w:tc>
          <w:tcPr>
            <w:tcW w:w="984" w:type="pct"/>
            <w:tcBorders>
              <w:top w:val="nil"/>
              <w:left w:val="nil"/>
              <w:bottom w:val="nil"/>
              <w:right w:val="nil"/>
            </w:tcBorders>
            <w:shd w:val="clear" w:color="auto" w:fill="auto"/>
          </w:tcPr>
          <w:p w14:paraId="41A0E2C0" w14:textId="2021A3F6"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15</w:t>
            </w:r>
            <w:r>
              <w:rPr>
                <w:rFonts w:ascii="Arial" w:hAnsi="Arial" w:cs="Arial"/>
                <w:sz w:val="20"/>
                <w:szCs w:val="20"/>
              </w:rPr>
              <w:t>,</w:t>
            </w:r>
            <w:r w:rsidRPr="00E002E0">
              <w:rPr>
                <w:rFonts w:ascii="Arial" w:hAnsi="Arial" w:cs="Arial"/>
                <w:sz w:val="20"/>
                <w:szCs w:val="20"/>
              </w:rPr>
              <w:t xml:space="preserve">927 </w:t>
            </w:r>
          </w:p>
        </w:tc>
      </w:tr>
      <w:tr w:rsidR="00D64808" w:rsidRPr="000A03AA" w14:paraId="6BE9BF9B" w14:textId="77777777" w:rsidTr="009E3D19">
        <w:trPr>
          <w:trHeight w:val="134"/>
        </w:trPr>
        <w:tc>
          <w:tcPr>
            <w:tcW w:w="3029" w:type="pct"/>
            <w:vAlign w:val="bottom"/>
          </w:tcPr>
          <w:p w14:paraId="0FF9CAB5" w14:textId="13298E7C" w:rsidR="00D64808" w:rsidRPr="000A03AA" w:rsidRDefault="00D64808" w:rsidP="00D64808">
            <w:pPr>
              <w:tabs>
                <w:tab w:val="right" w:pos="1202"/>
              </w:tabs>
              <w:spacing w:after="0" w:line="280" w:lineRule="exact"/>
              <w:outlineLvl w:val="0"/>
              <w:rPr>
                <w:rFonts w:ascii="Arial" w:eastAsia="Times New Roman" w:hAnsi="Arial" w:cs="Arial"/>
                <w:sz w:val="20"/>
                <w:szCs w:val="20"/>
                <w:lang w:val="en-GB"/>
              </w:rPr>
            </w:pPr>
            <w:bookmarkStart w:id="365" w:name="_Toc4058461"/>
            <w:r w:rsidRPr="000A03AA">
              <w:rPr>
                <w:rFonts w:ascii="Arial" w:eastAsia="Times New Roman" w:hAnsi="Arial" w:cs="Arial"/>
                <w:sz w:val="20"/>
                <w:szCs w:val="20"/>
                <w:lang w:val="en-GB"/>
              </w:rPr>
              <w:t>Accrued interest</w:t>
            </w:r>
            <w:bookmarkEnd w:id="365"/>
          </w:p>
        </w:tc>
        <w:tc>
          <w:tcPr>
            <w:tcW w:w="987" w:type="pct"/>
            <w:tcBorders>
              <w:top w:val="nil"/>
              <w:left w:val="nil"/>
              <w:bottom w:val="nil"/>
              <w:right w:val="nil"/>
            </w:tcBorders>
            <w:shd w:val="clear" w:color="auto" w:fill="auto"/>
          </w:tcPr>
          <w:p w14:paraId="7CE23D2B" w14:textId="5FFCCDDE"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425 </w:t>
            </w:r>
          </w:p>
        </w:tc>
        <w:tc>
          <w:tcPr>
            <w:tcW w:w="984" w:type="pct"/>
            <w:tcBorders>
              <w:top w:val="nil"/>
              <w:left w:val="nil"/>
              <w:bottom w:val="nil"/>
              <w:right w:val="nil"/>
            </w:tcBorders>
            <w:shd w:val="clear" w:color="auto" w:fill="auto"/>
          </w:tcPr>
          <w:p w14:paraId="0E519C66" w14:textId="00729E3C"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931 </w:t>
            </w:r>
          </w:p>
        </w:tc>
      </w:tr>
      <w:tr w:rsidR="00D64808" w:rsidRPr="000A03AA" w14:paraId="27F59AAA" w14:textId="77777777" w:rsidTr="009E3D19">
        <w:trPr>
          <w:trHeight w:val="134"/>
        </w:trPr>
        <w:tc>
          <w:tcPr>
            <w:tcW w:w="3029" w:type="pct"/>
            <w:vAlign w:val="bottom"/>
          </w:tcPr>
          <w:p w14:paraId="01689340" w14:textId="22F2AF22" w:rsidR="00D64808" w:rsidRPr="000A03AA" w:rsidRDefault="00D64808" w:rsidP="00D64808">
            <w:pPr>
              <w:tabs>
                <w:tab w:val="right" w:pos="1202"/>
              </w:tabs>
              <w:spacing w:after="0" w:line="280" w:lineRule="exact"/>
              <w:outlineLvl w:val="0"/>
              <w:rPr>
                <w:rFonts w:ascii="Arial" w:eastAsia="Times New Roman" w:hAnsi="Arial" w:cs="Arial"/>
                <w:sz w:val="20"/>
                <w:szCs w:val="20"/>
                <w:lang w:val="en-GB"/>
              </w:rPr>
            </w:pPr>
            <w:bookmarkStart w:id="366" w:name="_Toc4058464"/>
            <w:r w:rsidRPr="000A03AA">
              <w:rPr>
                <w:rFonts w:ascii="Arial" w:eastAsia="Times New Roman" w:hAnsi="Arial" w:cs="Arial"/>
                <w:sz w:val="20"/>
                <w:szCs w:val="20"/>
                <w:lang w:val="en-GB"/>
              </w:rPr>
              <w:t>Deferred recognition of loan origination fees</w:t>
            </w:r>
            <w:bookmarkEnd w:id="366"/>
            <w:r w:rsidRPr="000A03AA">
              <w:rPr>
                <w:rFonts w:ascii="Arial" w:eastAsia="Times New Roman" w:hAnsi="Arial" w:cs="Arial"/>
                <w:sz w:val="20"/>
                <w:szCs w:val="20"/>
                <w:lang w:val="en-GB"/>
              </w:rPr>
              <w:t xml:space="preserve"> </w:t>
            </w:r>
          </w:p>
        </w:tc>
        <w:tc>
          <w:tcPr>
            <w:tcW w:w="987" w:type="pct"/>
            <w:tcBorders>
              <w:top w:val="nil"/>
              <w:left w:val="nil"/>
              <w:right w:val="nil"/>
            </w:tcBorders>
            <w:shd w:val="clear" w:color="auto" w:fill="auto"/>
          </w:tcPr>
          <w:p w14:paraId="23E5AE22" w14:textId="2E98886C"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(2</w:t>
            </w:r>
            <w:r>
              <w:rPr>
                <w:rFonts w:ascii="Arial" w:hAnsi="Arial" w:cs="Arial"/>
                <w:sz w:val="20"/>
                <w:szCs w:val="20"/>
              </w:rPr>
              <w:t>,</w:t>
            </w:r>
            <w:r w:rsidRPr="00E002E0">
              <w:rPr>
                <w:rFonts w:ascii="Arial" w:hAnsi="Arial" w:cs="Arial"/>
                <w:sz w:val="20"/>
                <w:szCs w:val="20"/>
              </w:rPr>
              <w:t>410)</w:t>
            </w:r>
          </w:p>
        </w:tc>
        <w:tc>
          <w:tcPr>
            <w:tcW w:w="984" w:type="pct"/>
            <w:tcBorders>
              <w:top w:val="nil"/>
              <w:left w:val="nil"/>
              <w:right w:val="nil"/>
            </w:tcBorders>
            <w:shd w:val="clear" w:color="auto" w:fill="auto"/>
          </w:tcPr>
          <w:p w14:paraId="3D560474" w14:textId="34964DF1" w:rsidR="00D64808" w:rsidRPr="000A03AA" w:rsidRDefault="00D64808" w:rsidP="00D64808">
            <w:pPr>
              <w:tabs>
                <w:tab w:val="right" w:pos="1202"/>
              </w:tabs>
              <w:spacing w:after="0" w:line="301" w:lineRule="exact"/>
              <w:jc w:val="right"/>
              <w:outlineLvl w:val="0"/>
              <w:rPr>
                <w:rFonts w:ascii="Arial" w:eastAsia="Times New Roman" w:hAnsi="Arial" w:cs="Arial"/>
                <w:sz w:val="20"/>
                <w:szCs w:val="20"/>
              </w:rPr>
            </w:pPr>
            <w:r w:rsidRPr="00E002E0">
              <w:rPr>
                <w:rFonts w:ascii="Arial" w:hAnsi="Arial" w:cs="Arial"/>
                <w:sz w:val="20"/>
                <w:szCs w:val="20"/>
              </w:rPr>
              <w:t xml:space="preserve"> (2</w:t>
            </w:r>
            <w:r>
              <w:rPr>
                <w:rFonts w:ascii="Arial" w:hAnsi="Arial" w:cs="Arial"/>
                <w:sz w:val="20"/>
                <w:szCs w:val="20"/>
              </w:rPr>
              <w:t>,</w:t>
            </w:r>
            <w:r w:rsidRPr="00E002E0">
              <w:rPr>
                <w:rFonts w:ascii="Arial" w:hAnsi="Arial" w:cs="Arial"/>
                <w:sz w:val="20"/>
                <w:szCs w:val="20"/>
              </w:rPr>
              <w:t>449)</w:t>
            </w:r>
          </w:p>
        </w:tc>
      </w:tr>
      <w:tr w:rsidR="00D64808" w:rsidRPr="000A03AA" w14:paraId="027DC73E" w14:textId="77777777" w:rsidTr="009E3D19">
        <w:trPr>
          <w:trHeight w:val="215"/>
        </w:trPr>
        <w:tc>
          <w:tcPr>
            <w:tcW w:w="3029" w:type="pct"/>
            <w:vAlign w:val="bottom"/>
          </w:tcPr>
          <w:p w14:paraId="143B36B0" w14:textId="77777777" w:rsidR="00D64808" w:rsidRPr="000A03AA" w:rsidRDefault="00D64808" w:rsidP="00D64808">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bottom w:val="single" w:sz="4" w:space="0" w:color="auto"/>
            </w:tcBorders>
          </w:tcPr>
          <w:p w14:paraId="3EADC9FD" w14:textId="5EC33F52" w:rsidR="00D64808" w:rsidRPr="000A03AA" w:rsidRDefault="00D64808" w:rsidP="00D64808">
            <w:pPr>
              <w:tabs>
                <w:tab w:val="right" w:pos="1202"/>
              </w:tabs>
              <w:spacing w:after="0" w:line="340" w:lineRule="exact"/>
              <w:jc w:val="right"/>
              <w:outlineLvl w:val="0"/>
              <w:rPr>
                <w:rFonts w:ascii="Arial" w:eastAsia="Times New Roman" w:hAnsi="Arial" w:cs="Arial"/>
                <w:sz w:val="20"/>
                <w:szCs w:val="20"/>
              </w:rPr>
            </w:pPr>
            <w:r w:rsidRPr="00E002E0">
              <w:rPr>
                <w:rFonts w:ascii="Arial" w:hAnsi="Arial" w:cs="Arial"/>
                <w:sz w:val="20"/>
                <w:szCs w:val="20"/>
              </w:rPr>
              <w:t xml:space="preserve"> 995</w:t>
            </w:r>
            <w:r>
              <w:rPr>
                <w:rFonts w:ascii="Arial" w:hAnsi="Arial" w:cs="Arial"/>
                <w:sz w:val="20"/>
                <w:szCs w:val="20"/>
              </w:rPr>
              <w:t>,</w:t>
            </w:r>
            <w:r w:rsidRPr="00E002E0">
              <w:rPr>
                <w:rFonts w:ascii="Arial" w:hAnsi="Arial" w:cs="Arial"/>
                <w:sz w:val="20"/>
                <w:szCs w:val="20"/>
              </w:rPr>
              <w:t xml:space="preserve">852 </w:t>
            </w:r>
          </w:p>
        </w:tc>
        <w:tc>
          <w:tcPr>
            <w:tcW w:w="984" w:type="pct"/>
            <w:tcBorders>
              <w:top w:val="single" w:sz="4" w:space="0" w:color="auto"/>
              <w:bottom w:val="single" w:sz="4" w:space="0" w:color="auto"/>
            </w:tcBorders>
          </w:tcPr>
          <w:p w14:paraId="2C2AD6C3" w14:textId="4960D4F7" w:rsidR="00D64808" w:rsidRPr="000A03AA" w:rsidRDefault="00D64808" w:rsidP="00D64808">
            <w:pPr>
              <w:tabs>
                <w:tab w:val="right" w:pos="1202"/>
              </w:tabs>
              <w:spacing w:after="0" w:line="340" w:lineRule="exact"/>
              <w:jc w:val="right"/>
              <w:outlineLvl w:val="0"/>
              <w:rPr>
                <w:rFonts w:ascii="Arial" w:eastAsia="Times New Roman" w:hAnsi="Arial" w:cs="Arial"/>
                <w:sz w:val="20"/>
                <w:szCs w:val="20"/>
              </w:rPr>
            </w:pPr>
            <w:r w:rsidRPr="00E002E0">
              <w:rPr>
                <w:rFonts w:ascii="Arial" w:hAnsi="Arial" w:cs="Arial"/>
                <w:sz w:val="20"/>
                <w:szCs w:val="20"/>
              </w:rPr>
              <w:t xml:space="preserve"> 935</w:t>
            </w:r>
            <w:r>
              <w:rPr>
                <w:rFonts w:ascii="Arial" w:hAnsi="Arial" w:cs="Arial"/>
                <w:sz w:val="20"/>
                <w:szCs w:val="20"/>
              </w:rPr>
              <w:t>,</w:t>
            </w:r>
            <w:r w:rsidRPr="00E002E0">
              <w:rPr>
                <w:rFonts w:ascii="Arial" w:hAnsi="Arial" w:cs="Arial"/>
                <w:sz w:val="20"/>
                <w:szCs w:val="20"/>
              </w:rPr>
              <w:t xml:space="preserve">109 </w:t>
            </w:r>
          </w:p>
        </w:tc>
      </w:tr>
      <w:tr w:rsidR="00D64808" w:rsidRPr="000A03AA" w14:paraId="450A26A2" w14:textId="77777777" w:rsidTr="009E3D19">
        <w:trPr>
          <w:trHeight w:val="215"/>
        </w:trPr>
        <w:tc>
          <w:tcPr>
            <w:tcW w:w="3029" w:type="pct"/>
            <w:vAlign w:val="bottom"/>
          </w:tcPr>
          <w:p w14:paraId="2E51452E" w14:textId="77777777" w:rsidR="00D64808" w:rsidRPr="000A03AA" w:rsidRDefault="00D64808" w:rsidP="00D64808">
            <w:pPr>
              <w:tabs>
                <w:tab w:val="left" w:pos="-720"/>
              </w:tabs>
              <w:suppressAutoHyphens/>
              <w:spacing w:after="0" w:line="280" w:lineRule="exact"/>
              <w:rPr>
                <w:rFonts w:ascii="Arial" w:eastAsia="Times New Roman" w:hAnsi="Arial" w:cs="Arial"/>
                <w:iCs/>
                <w:spacing w:val="-2"/>
                <w:sz w:val="20"/>
                <w:szCs w:val="20"/>
                <w:lang w:val="en-GB"/>
              </w:rPr>
            </w:pPr>
          </w:p>
        </w:tc>
        <w:tc>
          <w:tcPr>
            <w:tcW w:w="987" w:type="pct"/>
            <w:tcBorders>
              <w:top w:val="single" w:sz="4" w:space="0" w:color="auto"/>
            </w:tcBorders>
            <w:vAlign w:val="bottom"/>
          </w:tcPr>
          <w:p w14:paraId="7ED7BD44" w14:textId="77777777" w:rsidR="00D64808" w:rsidRPr="000A03AA" w:rsidRDefault="00D64808" w:rsidP="00D64808">
            <w:pPr>
              <w:tabs>
                <w:tab w:val="right" w:pos="1202"/>
              </w:tabs>
              <w:spacing w:after="0" w:line="340" w:lineRule="exact"/>
              <w:jc w:val="right"/>
              <w:outlineLvl w:val="0"/>
              <w:rPr>
                <w:rFonts w:ascii="Arial" w:eastAsia="Times New Roman" w:hAnsi="Arial" w:cs="Arial"/>
                <w:sz w:val="20"/>
                <w:szCs w:val="20"/>
              </w:rPr>
            </w:pPr>
          </w:p>
        </w:tc>
        <w:tc>
          <w:tcPr>
            <w:tcW w:w="984" w:type="pct"/>
            <w:tcBorders>
              <w:top w:val="single" w:sz="4" w:space="0" w:color="auto"/>
            </w:tcBorders>
            <w:vAlign w:val="bottom"/>
          </w:tcPr>
          <w:p w14:paraId="3584DC74" w14:textId="77777777" w:rsidR="00D64808" w:rsidRPr="000A03AA" w:rsidRDefault="00D64808" w:rsidP="00D64808">
            <w:pPr>
              <w:tabs>
                <w:tab w:val="right" w:pos="1202"/>
              </w:tabs>
              <w:spacing w:after="0" w:line="340" w:lineRule="exact"/>
              <w:jc w:val="right"/>
              <w:outlineLvl w:val="0"/>
              <w:rPr>
                <w:rFonts w:ascii="Arial" w:eastAsia="Times New Roman" w:hAnsi="Arial" w:cs="Arial"/>
                <w:sz w:val="20"/>
                <w:szCs w:val="20"/>
              </w:rPr>
            </w:pPr>
          </w:p>
        </w:tc>
      </w:tr>
      <w:tr w:rsidR="00D64808" w:rsidRPr="000A03AA" w14:paraId="2145CAFA" w14:textId="77777777" w:rsidTr="00504EA0">
        <w:trPr>
          <w:trHeight w:val="263"/>
        </w:trPr>
        <w:tc>
          <w:tcPr>
            <w:tcW w:w="3029" w:type="pct"/>
            <w:vAlign w:val="bottom"/>
          </w:tcPr>
          <w:p w14:paraId="3178DC2F" w14:textId="70768865" w:rsidR="00D64808" w:rsidRPr="000A03AA" w:rsidRDefault="00D64808" w:rsidP="00D64808">
            <w:pPr>
              <w:tabs>
                <w:tab w:val="right" w:pos="1202"/>
              </w:tabs>
              <w:spacing w:after="0" w:line="280" w:lineRule="exact"/>
              <w:outlineLvl w:val="0"/>
              <w:rPr>
                <w:rFonts w:ascii="Arial" w:eastAsia="Times New Roman" w:hAnsi="Arial" w:cs="Arial"/>
                <w:sz w:val="20"/>
                <w:szCs w:val="20"/>
                <w:lang w:val="en-GB"/>
              </w:rPr>
            </w:pPr>
            <w:bookmarkStart w:id="367" w:name="_Toc4058469"/>
            <w:r w:rsidRPr="000A03AA">
              <w:rPr>
                <w:rFonts w:ascii="Arial" w:eastAsia="Times New Roman" w:hAnsi="Arial" w:cs="Arial"/>
                <w:sz w:val="20"/>
                <w:szCs w:val="20"/>
                <w:lang w:val="en-GB"/>
              </w:rPr>
              <w:t>Loss allowances</w:t>
            </w:r>
            <w:bookmarkEnd w:id="367"/>
          </w:p>
        </w:tc>
        <w:tc>
          <w:tcPr>
            <w:tcW w:w="987" w:type="pct"/>
            <w:tcBorders>
              <w:bottom w:val="single" w:sz="4" w:space="0" w:color="auto"/>
            </w:tcBorders>
            <w:vAlign w:val="bottom"/>
          </w:tcPr>
          <w:p w14:paraId="04A3CDEC" w14:textId="4D596AA5" w:rsidR="00D64808" w:rsidRPr="000A03AA" w:rsidRDefault="00D64808" w:rsidP="00D64808">
            <w:pPr>
              <w:tabs>
                <w:tab w:val="left" w:pos="-720"/>
              </w:tabs>
              <w:suppressAutoHyphens/>
              <w:spacing w:after="0" w:line="240" w:lineRule="auto"/>
              <w:jc w:val="right"/>
              <w:rPr>
                <w:rFonts w:ascii="Arial" w:eastAsia="Times New Roman" w:hAnsi="Arial" w:cs="Arial"/>
                <w:sz w:val="20"/>
                <w:szCs w:val="20"/>
              </w:rPr>
            </w:pPr>
            <w:r w:rsidRPr="00E002E0">
              <w:rPr>
                <w:rFonts w:ascii="Arial" w:hAnsi="Arial" w:cs="Arial"/>
                <w:sz w:val="20"/>
                <w:szCs w:val="20"/>
              </w:rPr>
              <w:t xml:space="preserve"> (7</w:t>
            </w:r>
            <w:r>
              <w:rPr>
                <w:rFonts w:ascii="Arial" w:hAnsi="Arial" w:cs="Arial"/>
                <w:sz w:val="20"/>
                <w:szCs w:val="20"/>
              </w:rPr>
              <w:t>,</w:t>
            </w:r>
            <w:r w:rsidRPr="00E002E0">
              <w:rPr>
                <w:rFonts w:ascii="Arial" w:hAnsi="Arial" w:cs="Arial"/>
                <w:sz w:val="20"/>
                <w:szCs w:val="20"/>
              </w:rPr>
              <w:t>904)</w:t>
            </w:r>
          </w:p>
        </w:tc>
        <w:tc>
          <w:tcPr>
            <w:tcW w:w="984" w:type="pct"/>
            <w:tcBorders>
              <w:bottom w:val="single" w:sz="4" w:space="0" w:color="auto"/>
            </w:tcBorders>
            <w:vAlign w:val="bottom"/>
          </w:tcPr>
          <w:p w14:paraId="1B1F77DB" w14:textId="64A53FDC" w:rsidR="00D64808" w:rsidRPr="000A03AA" w:rsidRDefault="00D64808" w:rsidP="00D64808">
            <w:pPr>
              <w:tabs>
                <w:tab w:val="left" w:pos="-720"/>
              </w:tabs>
              <w:suppressAutoHyphens/>
              <w:spacing w:after="0" w:line="240" w:lineRule="auto"/>
              <w:jc w:val="right"/>
              <w:rPr>
                <w:rFonts w:ascii="Arial" w:eastAsia="Times New Roman" w:hAnsi="Arial" w:cs="Arial"/>
                <w:sz w:val="20"/>
                <w:szCs w:val="20"/>
              </w:rPr>
            </w:pPr>
            <w:r w:rsidRPr="00E002E0">
              <w:rPr>
                <w:rFonts w:ascii="Arial" w:hAnsi="Arial" w:cs="Arial"/>
                <w:sz w:val="20"/>
                <w:szCs w:val="20"/>
              </w:rPr>
              <w:t xml:space="preserve"> (8</w:t>
            </w:r>
            <w:r>
              <w:rPr>
                <w:rFonts w:ascii="Arial" w:hAnsi="Arial" w:cs="Arial"/>
                <w:sz w:val="20"/>
                <w:szCs w:val="20"/>
              </w:rPr>
              <w:t>,</w:t>
            </w:r>
            <w:r w:rsidRPr="00E002E0">
              <w:rPr>
                <w:rFonts w:ascii="Arial" w:hAnsi="Arial" w:cs="Arial"/>
                <w:sz w:val="20"/>
                <w:szCs w:val="20"/>
              </w:rPr>
              <w:t>078)</w:t>
            </w:r>
          </w:p>
        </w:tc>
      </w:tr>
      <w:tr w:rsidR="00D64808" w:rsidRPr="000A03AA" w14:paraId="7FE488EA" w14:textId="77777777" w:rsidTr="009E3D19">
        <w:trPr>
          <w:trHeight w:val="34"/>
        </w:trPr>
        <w:tc>
          <w:tcPr>
            <w:tcW w:w="3029" w:type="pct"/>
            <w:vAlign w:val="bottom"/>
          </w:tcPr>
          <w:p w14:paraId="0D889810" w14:textId="77777777" w:rsidR="00D64808" w:rsidRPr="000A03AA" w:rsidRDefault="00D64808" w:rsidP="00D64808">
            <w:pPr>
              <w:tabs>
                <w:tab w:val="left" w:pos="-720"/>
              </w:tabs>
              <w:suppressAutoHyphens/>
              <w:spacing w:after="0" w:line="280" w:lineRule="exact"/>
              <w:rPr>
                <w:rFonts w:ascii="Arial" w:eastAsia="Times New Roman" w:hAnsi="Arial" w:cs="Arial"/>
                <w:b/>
                <w:bCs/>
                <w:sz w:val="20"/>
                <w:szCs w:val="20"/>
                <w:lang w:val="en-GB"/>
              </w:rPr>
            </w:pPr>
          </w:p>
        </w:tc>
        <w:tc>
          <w:tcPr>
            <w:tcW w:w="987" w:type="pct"/>
            <w:tcBorders>
              <w:top w:val="single" w:sz="4" w:space="0" w:color="auto"/>
              <w:bottom w:val="single" w:sz="12" w:space="0" w:color="auto"/>
            </w:tcBorders>
          </w:tcPr>
          <w:p w14:paraId="4C3E5CFA" w14:textId="776E6257" w:rsidR="00D64808" w:rsidRPr="000A03AA" w:rsidRDefault="00D64808" w:rsidP="00D64808">
            <w:pPr>
              <w:tabs>
                <w:tab w:val="right" w:pos="1202"/>
              </w:tabs>
              <w:spacing w:after="0" w:line="340" w:lineRule="exact"/>
              <w:jc w:val="right"/>
              <w:outlineLvl w:val="0"/>
              <w:rPr>
                <w:rFonts w:ascii="Arial" w:eastAsia="Times New Roman" w:hAnsi="Arial" w:cs="Arial"/>
                <w:b/>
                <w:bCs/>
                <w:sz w:val="20"/>
                <w:szCs w:val="20"/>
              </w:rPr>
            </w:pPr>
            <w:r w:rsidRPr="00E002E0">
              <w:rPr>
                <w:rFonts w:ascii="Arial" w:hAnsi="Arial" w:cs="Arial"/>
                <w:b/>
                <w:bCs/>
                <w:sz w:val="20"/>
                <w:szCs w:val="20"/>
              </w:rPr>
              <w:t xml:space="preserve"> 987</w:t>
            </w:r>
            <w:r>
              <w:rPr>
                <w:rFonts w:ascii="Arial" w:hAnsi="Arial" w:cs="Arial"/>
                <w:b/>
                <w:bCs/>
                <w:sz w:val="20"/>
                <w:szCs w:val="20"/>
              </w:rPr>
              <w:t>,</w:t>
            </w:r>
            <w:r w:rsidRPr="00E002E0">
              <w:rPr>
                <w:rFonts w:ascii="Arial" w:hAnsi="Arial" w:cs="Arial"/>
                <w:b/>
                <w:bCs/>
                <w:sz w:val="20"/>
                <w:szCs w:val="20"/>
              </w:rPr>
              <w:t xml:space="preserve">948 </w:t>
            </w:r>
          </w:p>
        </w:tc>
        <w:tc>
          <w:tcPr>
            <w:tcW w:w="984" w:type="pct"/>
            <w:tcBorders>
              <w:top w:val="single" w:sz="4" w:space="0" w:color="auto"/>
              <w:bottom w:val="single" w:sz="12" w:space="0" w:color="auto"/>
            </w:tcBorders>
          </w:tcPr>
          <w:p w14:paraId="0F81C162" w14:textId="3BDBFD7C" w:rsidR="00D64808" w:rsidRPr="000A03AA" w:rsidRDefault="00D64808" w:rsidP="00D64808">
            <w:pPr>
              <w:tabs>
                <w:tab w:val="right" w:pos="1202"/>
              </w:tabs>
              <w:spacing w:after="0" w:line="340" w:lineRule="exact"/>
              <w:jc w:val="right"/>
              <w:outlineLvl w:val="0"/>
              <w:rPr>
                <w:rFonts w:ascii="Arial" w:eastAsia="Times New Roman" w:hAnsi="Arial" w:cs="Arial"/>
                <w:b/>
                <w:bCs/>
                <w:sz w:val="20"/>
                <w:szCs w:val="20"/>
              </w:rPr>
            </w:pPr>
            <w:r w:rsidRPr="00E002E0">
              <w:rPr>
                <w:rFonts w:ascii="Arial" w:hAnsi="Arial" w:cs="Arial"/>
                <w:b/>
                <w:bCs/>
                <w:sz w:val="20"/>
                <w:szCs w:val="20"/>
              </w:rPr>
              <w:t xml:space="preserve"> 927</w:t>
            </w:r>
            <w:r>
              <w:rPr>
                <w:rFonts w:ascii="Arial" w:hAnsi="Arial" w:cs="Arial"/>
                <w:b/>
                <w:bCs/>
                <w:sz w:val="20"/>
                <w:szCs w:val="20"/>
              </w:rPr>
              <w:t>,</w:t>
            </w:r>
            <w:r w:rsidRPr="00E002E0">
              <w:rPr>
                <w:rFonts w:ascii="Arial" w:hAnsi="Arial" w:cs="Arial"/>
                <w:b/>
                <w:bCs/>
                <w:sz w:val="20"/>
                <w:szCs w:val="20"/>
              </w:rPr>
              <w:t xml:space="preserve">031 </w:t>
            </w:r>
          </w:p>
        </w:tc>
      </w:tr>
    </w:tbl>
    <w:p w14:paraId="7D6581AC"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3A2CAFAD"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F5C53FE" w14:textId="77777777" w:rsidR="000A03AA" w:rsidRPr="000A03AA" w:rsidRDefault="000A03AA" w:rsidP="000A03AA">
      <w:pPr>
        <w:tabs>
          <w:tab w:val="left" w:pos="-720"/>
        </w:tabs>
        <w:suppressAutoHyphens/>
        <w:spacing w:after="0" w:line="240" w:lineRule="auto"/>
        <w:ind w:right="-612"/>
        <w:rPr>
          <w:rFonts w:ascii="Arial" w:eastAsia="Times New Roman" w:hAnsi="Arial" w:cs="Arial"/>
          <w:b/>
          <w:sz w:val="20"/>
          <w:szCs w:val="20"/>
          <w:lang w:val="en-GB"/>
        </w:rPr>
      </w:pPr>
    </w:p>
    <w:p w14:paraId="740F106F" w14:textId="77777777" w:rsidR="000A03AA" w:rsidRPr="000A03AA" w:rsidRDefault="000A03AA" w:rsidP="000A03AA">
      <w:pPr>
        <w:keepNext/>
        <w:suppressAutoHyphens/>
        <w:spacing w:after="0" w:line="240" w:lineRule="auto"/>
        <w:jc w:val="both"/>
        <w:rPr>
          <w:rFonts w:ascii="Arial" w:eastAsia="Times New Roman" w:hAnsi="Arial" w:cs="Arial"/>
          <w:bCs/>
          <w:sz w:val="20"/>
          <w:szCs w:val="20"/>
          <w:lang w:val="pl-PL"/>
        </w:rPr>
      </w:pPr>
      <w:r w:rsidRPr="000A03AA">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00F67860"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0A74ACB5"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4F330274" w14:textId="77777777" w:rsidTr="00D64808">
        <w:trPr>
          <w:trHeight w:val="364"/>
        </w:trPr>
        <w:tc>
          <w:tcPr>
            <w:tcW w:w="1534" w:type="pct"/>
            <w:vAlign w:val="bottom"/>
          </w:tcPr>
          <w:p w14:paraId="39124737" w14:textId="07AEB814" w:rsidR="000A03AA" w:rsidRPr="000A03AA" w:rsidRDefault="000A03AA" w:rsidP="000A03AA">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 xml:space="preserve">31 </w:t>
            </w:r>
            <w:r>
              <w:rPr>
                <w:rFonts w:ascii="Arial" w:eastAsia="Times New Roman" w:hAnsi="Arial" w:cs="Arial"/>
                <w:b/>
                <w:sz w:val="18"/>
                <w:szCs w:val="18"/>
                <w:lang w:val="en-GB"/>
              </w:rPr>
              <w:t xml:space="preserve">March </w:t>
            </w:r>
            <w:r w:rsidRPr="000A03AA">
              <w:rPr>
                <w:rFonts w:ascii="Arial" w:eastAsia="Times New Roman" w:hAnsi="Arial" w:cs="Arial"/>
                <w:b/>
                <w:sz w:val="18"/>
                <w:szCs w:val="18"/>
                <w:lang w:val="en-GB"/>
              </w:rPr>
              <w:t>202</w:t>
            </w:r>
            <w:r>
              <w:rPr>
                <w:rFonts w:ascii="Arial" w:eastAsia="Times New Roman" w:hAnsi="Arial" w:cs="Arial"/>
                <w:b/>
                <w:sz w:val="18"/>
                <w:szCs w:val="18"/>
                <w:lang w:val="en-GB"/>
              </w:rPr>
              <w:t>3</w:t>
            </w:r>
          </w:p>
        </w:tc>
        <w:tc>
          <w:tcPr>
            <w:tcW w:w="867" w:type="pct"/>
            <w:vAlign w:val="bottom"/>
          </w:tcPr>
          <w:p w14:paraId="0D42D573"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58034B15"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1164483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8" w:name="_Toc4058472"/>
            <w:r w:rsidRPr="000A03AA">
              <w:rPr>
                <w:rFonts w:ascii="Arial" w:eastAsia="Times New Roman" w:hAnsi="Arial" w:cs="Arial"/>
                <w:b/>
                <w:sz w:val="18"/>
                <w:szCs w:val="18"/>
                <w:lang w:val="en-GB"/>
              </w:rPr>
              <w:t>Group and Bank</w:t>
            </w:r>
            <w:bookmarkEnd w:id="368"/>
          </w:p>
        </w:tc>
      </w:tr>
      <w:tr w:rsidR="000A03AA" w:rsidRPr="000A03AA" w14:paraId="4EFEC5A8" w14:textId="77777777" w:rsidTr="00D64808">
        <w:trPr>
          <w:trHeight w:val="280"/>
        </w:trPr>
        <w:tc>
          <w:tcPr>
            <w:tcW w:w="1534" w:type="pct"/>
            <w:vAlign w:val="bottom"/>
          </w:tcPr>
          <w:p w14:paraId="72F1F6E0"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4798EE4E"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69" w:name="_Toc4058473"/>
            <w:r w:rsidRPr="000A03AA">
              <w:rPr>
                <w:rFonts w:ascii="Arial" w:eastAsia="Times New Roman" w:hAnsi="Arial" w:cs="Arial"/>
                <w:b/>
                <w:sz w:val="18"/>
                <w:szCs w:val="18"/>
                <w:lang w:val="en-GB"/>
              </w:rPr>
              <w:t>Stage 1</w:t>
            </w:r>
            <w:bookmarkEnd w:id="369"/>
          </w:p>
        </w:tc>
        <w:tc>
          <w:tcPr>
            <w:tcW w:w="867" w:type="pct"/>
            <w:vAlign w:val="bottom"/>
          </w:tcPr>
          <w:p w14:paraId="50FAF4C9"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0" w:name="_Toc4058474"/>
            <w:r w:rsidRPr="000A03AA">
              <w:rPr>
                <w:rFonts w:ascii="Arial" w:eastAsia="Times New Roman" w:hAnsi="Arial" w:cs="Arial"/>
                <w:b/>
                <w:sz w:val="18"/>
                <w:szCs w:val="18"/>
                <w:lang w:val="en-GB"/>
              </w:rPr>
              <w:t>Stage 2</w:t>
            </w:r>
            <w:bookmarkEnd w:id="370"/>
          </w:p>
        </w:tc>
        <w:tc>
          <w:tcPr>
            <w:tcW w:w="867" w:type="pct"/>
            <w:vAlign w:val="bottom"/>
          </w:tcPr>
          <w:p w14:paraId="468DA3AD"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1" w:name="_Toc4058475"/>
            <w:r w:rsidRPr="000A03AA">
              <w:rPr>
                <w:rFonts w:ascii="Arial" w:eastAsia="Times New Roman" w:hAnsi="Arial" w:cs="Arial"/>
                <w:b/>
                <w:sz w:val="18"/>
                <w:szCs w:val="18"/>
                <w:lang w:val="en-GB"/>
              </w:rPr>
              <w:t>Stage 3</w:t>
            </w:r>
            <w:bookmarkEnd w:id="371"/>
          </w:p>
        </w:tc>
        <w:tc>
          <w:tcPr>
            <w:tcW w:w="865" w:type="pct"/>
            <w:vAlign w:val="bottom"/>
          </w:tcPr>
          <w:p w14:paraId="42CD09D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2" w:name="_Toc4058476"/>
            <w:r w:rsidRPr="000A03AA">
              <w:rPr>
                <w:rFonts w:ascii="Arial" w:eastAsia="Times New Roman" w:hAnsi="Arial" w:cs="Arial"/>
                <w:b/>
                <w:sz w:val="18"/>
                <w:szCs w:val="18"/>
                <w:lang w:val="en-GB"/>
              </w:rPr>
              <w:t>Total</w:t>
            </w:r>
            <w:bookmarkEnd w:id="372"/>
          </w:p>
        </w:tc>
      </w:tr>
      <w:tr w:rsidR="000A03AA" w:rsidRPr="000A03AA" w14:paraId="1EF5BA63" w14:textId="77777777" w:rsidTr="00D64808">
        <w:trPr>
          <w:trHeight w:val="280"/>
        </w:trPr>
        <w:tc>
          <w:tcPr>
            <w:tcW w:w="1534" w:type="pct"/>
            <w:vAlign w:val="bottom"/>
          </w:tcPr>
          <w:p w14:paraId="1EF1AE5A"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38BA70E3" w14:textId="07410CD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3" w:name="_Toc4058477"/>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3"/>
          </w:p>
        </w:tc>
        <w:tc>
          <w:tcPr>
            <w:tcW w:w="867" w:type="pct"/>
            <w:vAlign w:val="bottom"/>
          </w:tcPr>
          <w:p w14:paraId="63898529" w14:textId="50C6B4C9"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4" w:name="_Toc4058478"/>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4"/>
          </w:p>
        </w:tc>
        <w:tc>
          <w:tcPr>
            <w:tcW w:w="867" w:type="pct"/>
            <w:vAlign w:val="bottom"/>
          </w:tcPr>
          <w:p w14:paraId="2DC667C9" w14:textId="30A8C232"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5" w:name="_Toc4058479"/>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5"/>
          </w:p>
        </w:tc>
        <w:tc>
          <w:tcPr>
            <w:tcW w:w="865" w:type="pct"/>
            <w:vAlign w:val="bottom"/>
          </w:tcPr>
          <w:p w14:paraId="2F886775" w14:textId="34E51218"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376" w:name="_Toc405848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376"/>
          </w:p>
        </w:tc>
      </w:tr>
      <w:tr w:rsidR="000A03AA" w:rsidRPr="000A03AA" w14:paraId="13E1AEC4" w14:textId="77777777" w:rsidTr="00D64808">
        <w:trPr>
          <w:trHeight w:val="181"/>
        </w:trPr>
        <w:tc>
          <w:tcPr>
            <w:tcW w:w="1534" w:type="pct"/>
            <w:vAlign w:val="bottom"/>
          </w:tcPr>
          <w:p w14:paraId="53FC3B5C"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0E7E18A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1683BB06"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56AA832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66779024"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r>
      <w:tr w:rsidR="00D64808" w:rsidRPr="000A03AA" w14:paraId="3A82EEEA" w14:textId="77777777" w:rsidTr="00D64808">
        <w:trPr>
          <w:trHeight w:val="323"/>
        </w:trPr>
        <w:tc>
          <w:tcPr>
            <w:tcW w:w="1534" w:type="pct"/>
            <w:vAlign w:val="bottom"/>
          </w:tcPr>
          <w:p w14:paraId="53FA4814" w14:textId="617AC3AF"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bookmarkStart w:id="377" w:name="_Toc4058481"/>
            <w:r w:rsidRPr="000A03AA">
              <w:rPr>
                <w:rFonts w:ascii="Arial" w:eastAsia="Times New Roman" w:hAnsi="Arial" w:cs="Arial"/>
                <w:sz w:val="18"/>
                <w:szCs w:val="18"/>
                <w:lang w:val="en-GB"/>
              </w:rPr>
              <w:t>Gross amount</w:t>
            </w:r>
            <w:bookmarkEnd w:id="377"/>
          </w:p>
        </w:tc>
        <w:tc>
          <w:tcPr>
            <w:tcW w:w="867" w:type="pct"/>
            <w:tcBorders>
              <w:top w:val="nil"/>
              <w:left w:val="nil"/>
              <w:bottom w:val="nil"/>
              <w:right w:val="nil"/>
            </w:tcBorders>
            <w:shd w:val="clear" w:color="auto" w:fill="auto"/>
            <w:vAlign w:val="bottom"/>
          </w:tcPr>
          <w:p w14:paraId="43AC0DEB" w14:textId="51C14E42"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956</w:t>
            </w:r>
            <w:r w:rsidR="006C52BF">
              <w:rPr>
                <w:rFonts w:ascii="Arial" w:hAnsi="Arial" w:cs="Arial"/>
                <w:sz w:val="18"/>
                <w:szCs w:val="18"/>
              </w:rPr>
              <w:t>,</w:t>
            </w:r>
            <w:r w:rsidRPr="002172AF">
              <w:rPr>
                <w:rFonts w:ascii="Arial" w:hAnsi="Arial" w:cs="Arial"/>
                <w:sz w:val="18"/>
                <w:szCs w:val="18"/>
              </w:rPr>
              <w:t>331</w:t>
            </w:r>
          </w:p>
        </w:tc>
        <w:tc>
          <w:tcPr>
            <w:tcW w:w="867" w:type="pct"/>
            <w:tcBorders>
              <w:top w:val="nil"/>
              <w:left w:val="nil"/>
              <w:bottom w:val="nil"/>
              <w:right w:val="nil"/>
            </w:tcBorders>
            <w:shd w:val="clear" w:color="auto" w:fill="auto"/>
            <w:vAlign w:val="bottom"/>
          </w:tcPr>
          <w:p w14:paraId="3A9EC45E" w14:textId="2F487632"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38</w:t>
            </w:r>
            <w:r w:rsidR="006C52BF">
              <w:rPr>
                <w:rFonts w:ascii="Arial" w:hAnsi="Arial" w:cs="Arial"/>
                <w:sz w:val="18"/>
                <w:szCs w:val="18"/>
              </w:rPr>
              <w:t>,</w:t>
            </w:r>
            <w:r w:rsidRPr="002172AF">
              <w:rPr>
                <w:rFonts w:ascii="Arial" w:hAnsi="Arial" w:cs="Arial"/>
                <w:sz w:val="18"/>
                <w:szCs w:val="18"/>
              </w:rPr>
              <w:t>317</w:t>
            </w:r>
          </w:p>
        </w:tc>
        <w:tc>
          <w:tcPr>
            <w:tcW w:w="867" w:type="pct"/>
            <w:tcBorders>
              <w:top w:val="nil"/>
              <w:left w:val="nil"/>
              <w:bottom w:val="nil"/>
              <w:right w:val="nil"/>
            </w:tcBorders>
            <w:shd w:val="clear" w:color="auto" w:fill="auto"/>
            <w:vAlign w:val="bottom"/>
          </w:tcPr>
          <w:p w14:paraId="77E01560" w14:textId="7BE2C4E2"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1</w:t>
            </w:r>
            <w:r w:rsidR="006C52BF">
              <w:rPr>
                <w:rFonts w:ascii="Arial" w:hAnsi="Arial" w:cs="Arial"/>
                <w:sz w:val="18"/>
                <w:szCs w:val="18"/>
              </w:rPr>
              <w:t>,</w:t>
            </w:r>
            <w:r w:rsidRPr="002172AF">
              <w:rPr>
                <w:rFonts w:ascii="Arial" w:hAnsi="Arial" w:cs="Arial"/>
                <w:sz w:val="18"/>
                <w:szCs w:val="18"/>
              </w:rPr>
              <w:t>204</w:t>
            </w:r>
          </w:p>
        </w:tc>
        <w:tc>
          <w:tcPr>
            <w:tcW w:w="865" w:type="pct"/>
            <w:tcBorders>
              <w:top w:val="nil"/>
              <w:left w:val="nil"/>
              <w:bottom w:val="nil"/>
              <w:right w:val="nil"/>
            </w:tcBorders>
            <w:shd w:val="clear" w:color="auto" w:fill="auto"/>
            <w:vAlign w:val="bottom"/>
          </w:tcPr>
          <w:p w14:paraId="6AA0EBCC" w14:textId="763C7D6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995</w:t>
            </w:r>
            <w:r w:rsidR="006C52BF">
              <w:rPr>
                <w:rFonts w:ascii="Arial" w:hAnsi="Arial" w:cs="Arial"/>
                <w:b/>
                <w:bCs/>
                <w:sz w:val="18"/>
                <w:szCs w:val="18"/>
              </w:rPr>
              <w:t>,</w:t>
            </w:r>
            <w:r w:rsidRPr="002172AF">
              <w:rPr>
                <w:rFonts w:ascii="Arial" w:hAnsi="Arial" w:cs="Arial"/>
                <w:b/>
                <w:bCs/>
                <w:sz w:val="18"/>
                <w:szCs w:val="18"/>
              </w:rPr>
              <w:t xml:space="preserve">852 </w:t>
            </w:r>
          </w:p>
        </w:tc>
      </w:tr>
      <w:tr w:rsidR="00D64808" w:rsidRPr="000A03AA" w14:paraId="02A5AB1F" w14:textId="77777777" w:rsidTr="00D64808">
        <w:trPr>
          <w:trHeight w:val="323"/>
        </w:trPr>
        <w:tc>
          <w:tcPr>
            <w:tcW w:w="1534" w:type="pct"/>
            <w:vAlign w:val="bottom"/>
          </w:tcPr>
          <w:p w14:paraId="4C145FDF" w14:textId="64B3CA99"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bookmarkStart w:id="378" w:name="_Toc4058486"/>
            <w:r w:rsidRPr="000A03AA">
              <w:rPr>
                <w:rFonts w:ascii="Arial" w:eastAsia="Times New Roman" w:hAnsi="Arial" w:cs="Arial"/>
                <w:sz w:val="18"/>
                <w:szCs w:val="18"/>
                <w:lang w:val="en-GB"/>
              </w:rPr>
              <w:t>Loss allowances</w:t>
            </w:r>
            <w:bookmarkEnd w:id="378"/>
          </w:p>
        </w:tc>
        <w:tc>
          <w:tcPr>
            <w:tcW w:w="867" w:type="pct"/>
            <w:tcBorders>
              <w:top w:val="nil"/>
              <w:left w:val="nil"/>
              <w:bottom w:val="nil"/>
              <w:right w:val="nil"/>
            </w:tcBorders>
            <w:shd w:val="clear" w:color="auto" w:fill="auto"/>
            <w:vAlign w:val="bottom"/>
          </w:tcPr>
          <w:p w14:paraId="44AED82F" w14:textId="20EA4C7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586)</w:t>
            </w:r>
          </w:p>
        </w:tc>
        <w:tc>
          <w:tcPr>
            <w:tcW w:w="867" w:type="pct"/>
            <w:tcBorders>
              <w:top w:val="nil"/>
              <w:left w:val="nil"/>
              <w:bottom w:val="nil"/>
              <w:right w:val="nil"/>
            </w:tcBorders>
            <w:shd w:val="clear" w:color="auto" w:fill="auto"/>
            <w:vAlign w:val="bottom"/>
          </w:tcPr>
          <w:p w14:paraId="02A86BAE" w14:textId="2232068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423)</w:t>
            </w:r>
          </w:p>
        </w:tc>
        <w:tc>
          <w:tcPr>
            <w:tcW w:w="867" w:type="pct"/>
            <w:tcBorders>
              <w:top w:val="nil"/>
              <w:left w:val="nil"/>
              <w:bottom w:val="nil"/>
              <w:right w:val="nil"/>
            </w:tcBorders>
            <w:shd w:val="clear" w:color="auto" w:fill="auto"/>
            <w:vAlign w:val="bottom"/>
          </w:tcPr>
          <w:p w14:paraId="12379535" w14:textId="0D2CFAFC"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(895)</w:t>
            </w:r>
          </w:p>
        </w:tc>
        <w:tc>
          <w:tcPr>
            <w:tcW w:w="865" w:type="pct"/>
            <w:tcBorders>
              <w:top w:val="nil"/>
              <w:left w:val="nil"/>
              <w:bottom w:val="nil"/>
              <w:right w:val="nil"/>
            </w:tcBorders>
            <w:shd w:val="clear" w:color="auto" w:fill="auto"/>
            <w:vAlign w:val="bottom"/>
          </w:tcPr>
          <w:p w14:paraId="7963BF0F" w14:textId="262AE282"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(7</w:t>
            </w:r>
            <w:r w:rsidR="006C52BF">
              <w:rPr>
                <w:rFonts w:ascii="Arial" w:hAnsi="Arial" w:cs="Arial"/>
                <w:b/>
                <w:bCs/>
                <w:sz w:val="18"/>
                <w:szCs w:val="18"/>
              </w:rPr>
              <w:t>,</w:t>
            </w:r>
            <w:r w:rsidRPr="002172AF">
              <w:rPr>
                <w:rFonts w:ascii="Arial" w:hAnsi="Arial" w:cs="Arial"/>
                <w:b/>
                <w:bCs/>
                <w:sz w:val="18"/>
                <w:szCs w:val="18"/>
              </w:rPr>
              <w:t>904)</w:t>
            </w:r>
          </w:p>
        </w:tc>
      </w:tr>
      <w:tr w:rsidR="00D64808" w:rsidRPr="000A03AA" w14:paraId="5605A8B2" w14:textId="77777777" w:rsidTr="00D64808">
        <w:trPr>
          <w:trHeight w:val="554"/>
        </w:trPr>
        <w:tc>
          <w:tcPr>
            <w:tcW w:w="1534" w:type="pct"/>
            <w:vAlign w:val="bottom"/>
          </w:tcPr>
          <w:p w14:paraId="28A283BA"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bookmarkStart w:id="379" w:name="_Toc4058491"/>
            <w:r w:rsidRPr="000A03AA">
              <w:rPr>
                <w:rFonts w:ascii="Arial" w:eastAsia="Times New Roman" w:hAnsi="Arial" w:cs="Arial"/>
                <w:b/>
                <w:iCs/>
                <w:sz w:val="18"/>
                <w:szCs w:val="18"/>
                <w:lang w:val="en-GB"/>
              </w:rPr>
              <w:t xml:space="preserve">Balance as of </w:t>
            </w:r>
          </w:p>
          <w:p w14:paraId="7DA44AA4" w14:textId="2B573B06"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31 </w:t>
            </w:r>
            <w:r>
              <w:rPr>
                <w:rFonts w:ascii="Arial" w:eastAsia="Times New Roman" w:hAnsi="Arial" w:cs="Arial"/>
                <w:b/>
                <w:iCs/>
                <w:sz w:val="18"/>
                <w:szCs w:val="18"/>
                <w:lang w:val="en-GB"/>
              </w:rPr>
              <w:t>March</w:t>
            </w:r>
            <w:r w:rsidRPr="000A03AA">
              <w:rPr>
                <w:rFonts w:ascii="Arial" w:eastAsia="Times New Roman" w:hAnsi="Arial" w:cs="Arial"/>
                <w:b/>
                <w:iCs/>
                <w:sz w:val="18"/>
                <w:szCs w:val="18"/>
                <w:lang w:val="en-GB"/>
              </w:rPr>
              <w:t xml:space="preserve"> 202</w:t>
            </w:r>
            <w:bookmarkEnd w:id="379"/>
            <w:r>
              <w:rPr>
                <w:rFonts w:ascii="Arial" w:eastAsia="Times New Roman" w:hAnsi="Arial" w:cs="Arial"/>
                <w:b/>
                <w:iCs/>
                <w:sz w:val="18"/>
                <w:szCs w:val="18"/>
                <w:lang w:val="en-GB"/>
              </w:rPr>
              <w:t>3</w:t>
            </w:r>
          </w:p>
        </w:tc>
        <w:tc>
          <w:tcPr>
            <w:tcW w:w="867" w:type="pct"/>
            <w:tcBorders>
              <w:top w:val="single" w:sz="8" w:space="0" w:color="auto"/>
              <w:left w:val="nil"/>
              <w:bottom w:val="single" w:sz="12" w:space="0" w:color="000000"/>
              <w:right w:val="nil"/>
            </w:tcBorders>
            <w:shd w:val="clear" w:color="auto" w:fill="auto"/>
            <w:vAlign w:val="bottom"/>
          </w:tcPr>
          <w:p w14:paraId="22D05EC8" w14:textId="0915B614"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952</w:t>
            </w:r>
            <w:r w:rsidR="006C52BF">
              <w:rPr>
                <w:rFonts w:ascii="Arial" w:hAnsi="Arial" w:cs="Arial"/>
                <w:b/>
                <w:bCs/>
                <w:sz w:val="18"/>
                <w:szCs w:val="18"/>
              </w:rPr>
              <w:t>,</w:t>
            </w:r>
            <w:r w:rsidRPr="002172AF">
              <w:rPr>
                <w:rFonts w:ascii="Arial" w:hAnsi="Arial" w:cs="Arial"/>
                <w:b/>
                <w:bCs/>
                <w:sz w:val="18"/>
                <w:szCs w:val="18"/>
              </w:rPr>
              <w:t xml:space="preserve">745 </w:t>
            </w:r>
          </w:p>
        </w:tc>
        <w:tc>
          <w:tcPr>
            <w:tcW w:w="867" w:type="pct"/>
            <w:tcBorders>
              <w:top w:val="single" w:sz="8" w:space="0" w:color="auto"/>
              <w:left w:val="nil"/>
              <w:bottom w:val="single" w:sz="12" w:space="0" w:color="000000"/>
              <w:right w:val="nil"/>
            </w:tcBorders>
            <w:shd w:val="clear" w:color="auto" w:fill="auto"/>
            <w:vAlign w:val="bottom"/>
          </w:tcPr>
          <w:p w14:paraId="2ED0D308" w14:textId="3185F50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34</w:t>
            </w:r>
            <w:r w:rsidR="006C52BF">
              <w:rPr>
                <w:rFonts w:ascii="Arial" w:hAnsi="Arial" w:cs="Arial"/>
                <w:b/>
                <w:bCs/>
                <w:sz w:val="18"/>
                <w:szCs w:val="18"/>
              </w:rPr>
              <w:t>,</w:t>
            </w:r>
            <w:r w:rsidRPr="002172AF">
              <w:rPr>
                <w:rFonts w:ascii="Arial" w:hAnsi="Arial" w:cs="Arial"/>
                <w:b/>
                <w:bCs/>
                <w:sz w:val="18"/>
                <w:szCs w:val="18"/>
              </w:rPr>
              <w:t xml:space="preserve">894 </w:t>
            </w:r>
          </w:p>
        </w:tc>
        <w:tc>
          <w:tcPr>
            <w:tcW w:w="867" w:type="pct"/>
            <w:tcBorders>
              <w:top w:val="single" w:sz="8" w:space="0" w:color="auto"/>
              <w:left w:val="nil"/>
              <w:bottom w:val="single" w:sz="12" w:space="0" w:color="000000"/>
              <w:right w:val="nil"/>
            </w:tcBorders>
            <w:shd w:val="clear" w:color="auto" w:fill="auto"/>
            <w:vAlign w:val="bottom"/>
          </w:tcPr>
          <w:p w14:paraId="1C3CB279" w14:textId="7A4AB43C"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309 </w:t>
            </w:r>
          </w:p>
        </w:tc>
        <w:tc>
          <w:tcPr>
            <w:tcW w:w="865" w:type="pct"/>
            <w:tcBorders>
              <w:top w:val="single" w:sz="8" w:space="0" w:color="auto"/>
              <w:left w:val="nil"/>
              <w:bottom w:val="single" w:sz="12" w:space="0" w:color="000000"/>
              <w:right w:val="nil"/>
            </w:tcBorders>
            <w:shd w:val="clear" w:color="auto" w:fill="auto"/>
            <w:vAlign w:val="bottom"/>
          </w:tcPr>
          <w:p w14:paraId="5F979A41" w14:textId="08CD6196"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987</w:t>
            </w:r>
            <w:r w:rsidR="006C52BF">
              <w:rPr>
                <w:rFonts w:ascii="Arial" w:hAnsi="Arial" w:cs="Arial"/>
                <w:b/>
                <w:bCs/>
                <w:sz w:val="18"/>
                <w:szCs w:val="18"/>
              </w:rPr>
              <w:t>,</w:t>
            </w:r>
            <w:r w:rsidRPr="002172AF">
              <w:rPr>
                <w:rFonts w:ascii="Arial" w:hAnsi="Arial" w:cs="Arial"/>
                <w:b/>
                <w:bCs/>
                <w:sz w:val="18"/>
                <w:szCs w:val="18"/>
              </w:rPr>
              <w:t xml:space="preserve">948 </w:t>
            </w:r>
          </w:p>
        </w:tc>
      </w:tr>
    </w:tbl>
    <w:p w14:paraId="3225A2E2"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612BDF99" w14:textId="77777777" w:rsidR="000A03AA" w:rsidRDefault="000A03AA" w:rsidP="000A03AA">
      <w:pPr>
        <w:suppressAutoHyphens/>
        <w:spacing w:after="0" w:line="240" w:lineRule="auto"/>
        <w:jc w:val="both"/>
        <w:rPr>
          <w:rFonts w:ascii="Arial" w:eastAsia="Times New Roman" w:hAnsi="Arial" w:cs="Arial"/>
          <w:bCs/>
          <w:sz w:val="20"/>
          <w:szCs w:val="20"/>
          <w:lang w:val="en-GB"/>
        </w:rPr>
      </w:pPr>
    </w:p>
    <w:tbl>
      <w:tblPr>
        <w:tblW w:w="4696" w:type="pct"/>
        <w:tblInd w:w="142" w:type="dxa"/>
        <w:tblLayout w:type="fixed"/>
        <w:tblLook w:val="0000" w:firstRow="0" w:lastRow="0" w:firstColumn="0" w:lastColumn="0" w:noHBand="0" w:noVBand="0"/>
      </w:tblPr>
      <w:tblGrid>
        <w:gridCol w:w="2696"/>
        <w:gridCol w:w="1523"/>
        <w:gridCol w:w="1523"/>
        <w:gridCol w:w="1523"/>
        <w:gridCol w:w="1520"/>
      </w:tblGrid>
      <w:tr w:rsidR="000A03AA" w:rsidRPr="000A03AA" w14:paraId="007C9E02" w14:textId="77777777" w:rsidTr="00D64808">
        <w:trPr>
          <w:trHeight w:val="364"/>
        </w:trPr>
        <w:tc>
          <w:tcPr>
            <w:tcW w:w="1534" w:type="pct"/>
            <w:vAlign w:val="bottom"/>
          </w:tcPr>
          <w:p w14:paraId="00325AFA"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867" w:type="pct"/>
            <w:vAlign w:val="bottom"/>
          </w:tcPr>
          <w:p w14:paraId="26D8D58E"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867" w:type="pct"/>
            <w:shd w:val="clear" w:color="auto" w:fill="auto"/>
            <w:vAlign w:val="bottom"/>
          </w:tcPr>
          <w:p w14:paraId="67856CE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1732" w:type="pct"/>
            <w:gridSpan w:val="2"/>
            <w:shd w:val="clear" w:color="auto" w:fill="auto"/>
            <w:vAlign w:val="center"/>
          </w:tcPr>
          <w:p w14:paraId="04B074C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Group and Bank</w:t>
            </w:r>
          </w:p>
        </w:tc>
      </w:tr>
      <w:tr w:rsidR="000A03AA" w:rsidRPr="000A03AA" w14:paraId="2E2AC342" w14:textId="77777777" w:rsidTr="00D64808">
        <w:trPr>
          <w:trHeight w:val="280"/>
        </w:trPr>
        <w:tc>
          <w:tcPr>
            <w:tcW w:w="1534" w:type="pct"/>
            <w:vAlign w:val="bottom"/>
          </w:tcPr>
          <w:p w14:paraId="47C6708B"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867" w:type="pct"/>
            <w:vAlign w:val="bottom"/>
          </w:tcPr>
          <w:p w14:paraId="22D858B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867" w:type="pct"/>
            <w:vAlign w:val="bottom"/>
          </w:tcPr>
          <w:p w14:paraId="60D050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867" w:type="pct"/>
            <w:vAlign w:val="bottom"/>
          </w:tcPr>
          <w:p w14:paraId="329CE2D0"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865" w:type="pct"/>
            <w:vAlign w:val="bottom"/>
          </w:tcPr>
          <w:p w14:paraId="47B60D5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78529F41" w14:textId="77777777" w:rsidTr="00D64808">
        <w:trPr>
          <w:trHeight w:val="280"/>
        </w:trPr>
        <w:tc>
          <w:tcPr>
            <w:tcW w:w="1534" w:type="pct"/>
            <w:vAlign w:val="bottom"/>
          </w:tcPr>
          <w:p w14:paraId="39919019"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2051CFB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7D9BA2DB"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7" w:type="pct"/>
            <w:vAlign w:val="bottom"/>
          </w:tcPr>
          <w:p w14:paraId="56C3AEE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865" w:type="pct"/>
            <w:vAlign w:val="bottom"/>
          </w:tcPr>
          <w:p w14:paraId="2C19E42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4C5DA5" w14:textId="77777777" w:rsidTr="00D64808">
        <w:trPr>
          <w:trHeight w:val="181"/>
        </w:trPr>
        <w:tc>
          <w:tcPr>
            <w:tcW w:w="1534" w:type="pct"/>
            <w:vAlign w:val="bottom"/>
          </w:tcPr>
          <w:p w14:paraId="14B480D2"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867" w:type="pct"/>
            <w:vAlign w:val="bottom"/>
          </w:tcPr>
          <w:p w14:paraId="6BBEA3A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0B99DDD8"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7" w:type="pct"/>
            <w:vAlign w:val="bottom"/>
          </w:tcPr>
          <w:p w14:paraId="28E071B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865" w:type="pct"/>
            <w:vAlign w:val="bottom"/>
          </w:tcPr>
          <w:p w14:paraId="4577A045"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r>
      <w:tr w:rsidR="00D64808" w:rsidRPr="000A03AA" w14:paraId="4A530929" w14:textId="77777777" w:rsidTr="00D64808">
        <w:trPr>
          <w:trHeight w:val="323"/>
        </w:trPr>
        <w:tc>
          <w:tcPr>
            <w:tcW w:w="1534" w:type="pct"/>
            <w:vAlign w:val="bottom"/>
          </w:tcPr>
          <w:p w14:paraId="21B14FF8"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867" w:type="pct"/>
            <w:tcBorders>
              <w:top w:val="nil"/>
              <w:left w:val="nil"/>
              <w:bottom w:val="nil"/>
              <w:right w:val="nil"/>
            </w:tcBorders>
            <w:shd w:val="clear" w:color="auto" w:fill="auto"/>
            <w:vAlign w:val="bottom"/>
          </w:tcPr>
          <w:p w14:paraId="2A55AC72" w14:textId="39DB656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893</w:t>
            </w:r>
            <w:r w:rsidR="006C52BF">
              <w:rPr>
                <w:rFonts w:ascii="Arial" w:hAnsi="Arial" w:cs="Arial"/>
                <w:sz w:val="18"/>
                <w:szCs w:val="18"/>
              </w:rPr>
              <w:t>,</w:t>
            </w:r>
            <w:r w:rsidRPr="002172AF">
              <w:rPr>
                <w:rFonts w:ascii="Arial" w:hAnsi="Arial" w:cs="Arial"/>
                <w:sz w:val="18"/>
                <w:szCs w:val="18"/>
              </w:rPr>
              <w:t xml:space="preserve">650 </w:t>
            </w:r>
          </w:p>
        </w:tc>
        <w:tc>
          <w:tcPr>
            <w:tcW w:w="867" w:type="pct"/>
            <w:tcBorders>
              <w:top w:val="nil"/>
              <w:left w:val="nil"/>
              <w:bottom w:val="nil"/>
              <w:right w:val="nil"/>
            </w:tcBorders>
            <w:shd w:val="clear" w:color="auto" w:fill="auto"/>
            <w:vAlign w:val="bottom"/>
          </w:tcPr>
          <w:p w14:paraId="33C5529A" w14:textId="3C6C53E7"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40</w:t>
            </w:r>
            <w:r w:rsidR="006C52BF">
              <w:rPr>
                <w:rFonts w:ascii="Arial" w:hAnsi="Arial" w:cs="Arial"/>
                <w:sz w:val="18"/>
                <w:szCs w:val="18"/>
              </w:rPr>
              <w:t>,</w:t>
            </w:r>
            <w:r w:rsidRPr="002172AF">
              <w:rPr>
                <w:rFonts w:ascii="Arial" w:hAnsi="Arial" w:cs="Arial"/>
                <w:sz w:val="18"/>
                <w:szCs w:val="18"/>
              </w:rPr>
              <w:t xml:space="preserve">249 </w:t>
            </w:r>
          </w:p>
        </w:tc>
        <w:tc>
          <w:tcPr>
            <w:tcW w:w="867" w:type="pct"/>
            <w:tcBorders>
              <w:top w:val="nil"/>
              <w:left w:val="nil"/>
              <w:bottom w:val="nil"/>
              <w:right w:val="nil"/>
            </w:tcBorders>
            <w:shd w:val="clear" w:color="auto" w:fill="auto"/>
            <w:vAlign w:val="bottom"/>
          </w:tcPr>
          <w:p w14:paraId="33FEB8D6" w14:textId="679BE30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1</w:t>
            </w:r>
            <w:r w:rsidR="006C52BF">
              <w:rPr>
                <w:rFonts w:ascii="Arial" w:hAnsi="Arial" w:cs="Arial"/>
                <w:sz w:val="18"/>
                <w:szCs w:val="18"/>
              </w:rPr>
              <w:t>,</w:t>
            </w:r>
            <w:r w:rsidRPr="002172AF">
              <w:rPr>
                <w:rFonts w:ascii="Arial" w:hAnsi="Arial" w:cs="Arial"/>
                <w:sz w:val="18"/>
                <w:szCs w:val="18"/>
              </w:rPr>
              <w:t xml:space="preserve">210 </w:t>
            </w:r>
          </w:p>
        </w:tc>
        <w:tc>
          <w:tcPr>
            <w:tcW w:w="865" w:type="pct"/>
            <w:tcBorders>
              <w:top w:val="nil"/>
              <w:left w:val="nil"/>
              <w:bottom w:val="nil"/>
              <w:right w:val="nil"/>
            </w:tcBorders>
            <w:shd w:val="clear" w:color="auto" w:fill="auto"/>
            <w:vAlign w:val="bottom"/>
          </w:tcPr>
          <w:p w14:paraId="4E05A9E1" w14:textId="1704049C"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935</w:t>
            </w:r>
            <w:r w:rsidR="006C52BF">
              <w:rPr>
                <w:rFonts w:ascii="Arial" w:hAnsi="Arial" w:cs="Arial"/>
                <w:b/>
                <w:bCs/>
                <w:sz w:val="18"/>
                <w:szCs w:val="18"/>
              </w:rPr>
              <w:t>,</w:t>
            </w:r>
            <w:r w:rsidRPr="002172AF">
              <w:rPr>
                <w:rFonts w:ascii="Arial" w:hAnsi="Arial" w:cs="Arial"/>
                <w:b/>
                <w:bCs/>
                <w:sz w:val="18"/>
                <w:szCs w:val="18"/>
              </w:rPr>
              <w:t xml:space="preserve">109 </w:t>
            </w:r>
          </w:p>
        </w:tc>
      </w:tr>
      <w:tr w:rsidR="00D64808" w:rsidRPr="000A03AA" w14:paraId="208FD336" w14:textId="77777777" w:rsidTr="00D64808">
        <w:trPr>
          <w:trHeight w:val="323"/>
        </w:trPr>
        <w:tc>
          <w:tcPr>
            <w:tcW w:w="1534" w:type="pct"/>
            <w:vAlign w:val="bottom"/>
          </w:tcPr>
          <w:p w14:paraId="6E933D5D" w14:textId="77777777" w:rsidR="00D64808" w:rsidRPr="000A03AA" w:rsidRDefault="00D64808" w:rsidP="00D64808">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867" w:type="pct"/>
            <w:tcBorders>
              <w:top w:val="nil"/>
              <w:left w:val="nil"/>
              <w:bottom w:val="nil"/>
              <w:right w:val="nil"/>
            </w:tcBorders>
            <w:shd w:val="clear" w:color="auto" w:fill="auto"/>
            <w:vAlign w:val="bottom"/>
          </w:tcPr>
          <w:p w14:paraId="21A5FFF7" w14:textId="332CF19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544)</w:t>
            </w:r>
          </w:p>
        </w:tc>
        <w:tc>
          <w:tcPr>
            <w:tcW w:w="867" w:type="pct"/>
            <w:tcBorders>
              <w:top w:val="nil"/>
              <w:left w:val="nil"/>
              <w:bottom w:val="nil"/>
              <w:right w:val="nil"/>
            </w:tcBorders>
            <w:shd w:val="clear" w:color="auto" w:fill="auto"/>
            <w:vAlign w:val="bottom"/>
          </w:tcPr>
          <w:p w14:paraId="78595ED9" w14:textId="0B2085AB"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(3</w:t>
            </w:r>
            <w:r w:rsidR="006C52BF">
              <w:rPr>
                <w:rFonts w:ascii="Arial" w:hAnsi="Arial" w:cs="Arial"/>
                <w:sz w:val="18"/>
                <w:szCs w:val="18"/>
              </w:rPr>
              <w:t>,</w:t>
            </w:r>
            <w:r w:rsidRPr="002172AF">
              <w:rPr>
                <w:rFonts w:ascii="Arial" w:hAnsi="Arial" w:cs="Arial"/>
                <w:sz w:val="18"/>
                <w:szCs w:val="18"/>
              </w:rPr>
              <w:t>635)</w:t>
            </w:r>
          </w:p>
        </w:tc>
        <w:tc>
          <w:tcPr>
            <w:tcW w:w="867" w:type="pct"/>
            <w:tcBorders>
              <w:top w:val="nil"/>
              <w:left w:val="nil"/>
              <w:bottom w:val="nil"/>
              <w:right w:val="nil"/>
            </w:tcBorders>
            <w:shd w:val="clear" w:color="auto" w:fill="auto"/>
            <w:vAlign w:val="bottom"/>
          </w:tcPr>
          <w:p w14:paraId="1798ACE9" w14:textId="35561A30"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sz w:val="18"/>
                <w:szCs w:val="18"/>
              </w:rPr>
              <w:t xml:space="preserve"> (899)</w:t>
            </w:r>
          </w:p>
        </w:tc>
        <w:tc>
          <w:tcPr>
            <w:tcW w:w="865" w:type="pct"/>
            <w:tcBorders>
              <w:top w:val="nil"/>
              <w:left w:val="nil"/>
              <w:bottom w:val="nil"/>
              <w:right w:val="nil"/>
            </w:tcBorders>
            <w:shd w:val="clear" w:color="auto" w:fill="auto"/>
            <w:vAlign w:val="bottom"/>
          </w:tcPr>
          <w:p w14:paraId="572E26B5" w14:textId="41CAA0B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w:t>
            </w:r>
            <w:r w:rsidR="006C52BF">
              <w:rPr>
                <w:rFonts w:ascii="Arial" w:hAnsi="Arial" w:cs="Arial"/>
                <w:b/>
                <w:bCs/>
                <w:sz w:val="18"/>
                <w:szCs w:val="18"/>
              </w:rPr>
              <w:t>,</w:t>
            </w:r>
            <w:r w:rsidRPr="002172AF">
              <w:rPr>
                <w:rFonts w:ascii="Arial" w:hAnsi="Arial" w:cs="Arial"/>
                <w:b/>
                <w:bCs/>
                <w:sz w:val="18"/>
                <w:szCs w:val="18"/>
              </w:rPr>
              <w:t>078)</w:t>
            </w:r>
          </w:p>
        </w:tc>
      </w:tr>
      <w:tr w:rsidR="00D64808" w:rsidRPr="000A03AA" w14:paraId="575DFBBC" w14:textId="77777777" w:rsidTr="00D64808">
        <w:trPr>
          <w:trHeight w:val="554"/>
        </w:trPr>
        <w:tc>
          <w:tcPr>
            <w:tcW w:w="1534" w:type="pct"/>
            <w:vAlign w:val="bottom"/>
          </w:tcPr>
          <w:p w14:paraId="48A66FD8"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341D9845" w14:textId="77777777" w:rsidR="00D64808" w:rsidRPr="000A03AA" w:rsidRDefault="00D64808" w:rsidP="00D64808">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867" w:type="pct"/>
            <w:tcBorders>
              <w:top w:val="single" w:sz="8" w:space="0" w:color="auto"/>
              <w:left w:val="nil"/>
              <w:bottom w:val="single" w:sz="12" w:space="0" w:color="000000"/>
              <w:right w:val="nil"/>
            </w:tcBorders>
            <w:shd w:val="clear" w:color="auto" w:fill="auto"/>
            <w:vAlign w:val="bottom"/>
          </w:tcPr>
          <w:p w14:paraId="6E6770FF" w14:textId="6A726659"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890</w:t>
            </w:r>
            <w:r w:rsidR="006C52BF">
              <w:rPr>
                <w:rFonts w:ascii="Arial" w:hAnsi="Arial" w:cs="Arial"/>
                <w:b/>
                <w:bCs/>
                <w:sz w:val="18"/>
                <w:szCs w:val="18"/>
              </w:rPr>
              <w:t>,</w:t>
            </w:r>
            <w:r w:rsidRPr="002172AF">
              <w:rPr>
                <w:rFonts w:ascii="Arial" w:hAnsi="Arial" w:cs="Arial"/>
                <w:b/>
                <w:bCs/>
                <w:sz w:val="18"/>
                <w:szCs w:val="18"/>
              </w:rPr>
              <w:t xml:space="preserve">106 </w:t>
            </w:r>
          </w:p>
        </w:tc>
        <w:tc>
          <w:tcPr>
            <w:tcW w:w="867" w:type="pct"/>
            <w:tcBorders>
              <w:top w:val="single" w:sz="8" w:space="0" w:color="auto"/>
              <w:left w:val="nil"/>
              <w:bottom w:val="single" w:sz="12" w:space="0" w:color="000000"/>
              <w:right w:val="nil"/>
            </w:tcBorders>
            <w:shd w:val="clear" w:color="auto" w:fill="auto"/>
            <w:vAlign w:val="bottom"/>
          </w:tcPr>
          <w:p w14:paraId="1166CFFD" w14:textId="120F4F98"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36</w:t>
            </w:r>
            <w:r w:rsidR="006C52BF">
              <w:rPr>
                <w:rFonts w:ascii="Arial" w:hAnsi="Arial" w:cs="Arial"/>
                <w:b/>
                <w:bCs/>
                <w:sz w:val="18"/>
                <w:szCs w:val="18"/>
              </w:rPr>
              <w:t>,</w:t>
            </w:r>
            <w:r w:rsidRPr="002172AF">
              <w:rPr>
                <w:rFonts w:ascii="Arial" w:hAnsi="Arial" w:cs="Arial"/>
                <w:b/>
                <w:bCs/>
                <w:sz w:val="18"/>
                <w:szCs w:val="18"/>
              </w:rPr>
              <w:t xml:space="preserve">614 </w:t>
            </w:r>
          </w:p>
        </w:tc>
        <w:tc>
          <w:tcPr>
            <w:tcW w:w="867" w:type="pct"/>
            <w:tcBorders>
              <w:top w:val="single" w:sz="8" w:space="0" w:color="auto"/>
              <w:left w:val="nil"/>
              <w:bottom w:val="single" w:sz="12" w:space="0" w:color="000000"/>
              <w:right w:val="nil"/>
            </w:tcBorders>
            <w:shd w:val="clear" w:color="auto" w:fill="auto"/>
            <w:vAlign w:val="bottom"/>
          </w:tcPr>
          <w:p w14:paraId="3045DF5F" w14:textId="13517F06"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311 </w:t>
            </w:r>
          </w:p>
        </w:tc>
        <w:tc>
          <w:tcPr>
            <w:tcW w:w="865" w:type="pct"/>
            <w:tcBorders>
              <w:top w:val="single" w:sz="8" w:space="0" w:color="auto"/>
              <w:left w:val="nil"/>
              <w:bottom w:val="single" w:sz="12" w:space="0" w:color="000000"/>
              <w:right w:val="nil"/>
            </w:tcBorders>
            <w:shd w:val="clear" w:color="auto" w:fill="auto"/>
            <w:vAlign w:val="bottom"/>
          </w:tcPr>
          <w:p w14:paraId="03971DC7" w14:textId="25750333" w:rsidR="00D64808" w:rsidRPr="000A03AA" w:rsidRDefault="00D64808" w:rsidP="00D64808">
            <w:pPr>
              <w:tabs>
                <w:tab w:val="right" w:pos="1202"/>
              </w:tabs>
              <w:spacing w:after="0" w:line="240" w:lineRule="exact"/>
              <w:jc w:val="right"/>
              <w:outlineLvl w:val="0"/>
              <w:rPr>
                <w:rFonts w:ascii="Arial" w:eastAsia="Times New Roman" w:hAnsi="Arial" w:cs="Arial"/>
                <w:sz w:val="18"/>
                <w:szCs w:val="18"/>
              </w:rPr>
            </w:pPr>
            <w:r w:rsidRPr="002172AF">
              <w:rPr>
                <w:rFonts w:ascii="Arial" w:hAnsi="Arial" w:cs="Arial"/>
                <w:b/>
                <w:bCs/>
                <w:sz w:val="18"/>
                <w:szCs w:val="18"/>
              </w:rPr>
              <w:t xml:space="preserve"> 927</w:t>
            </w:r>
            <w:r w:rsidR="006C52BF">
              <w:rPr>
                <w:rFonts w:ascii="Arial" w:hAnsi="Arial" w:cs="Arial"/>
                <w:b/>
                <w:bCs/>
                <w:sz w:val="18"/>
                <w:szCs w:val="18"/>
              </w:rPr>
              <w:t>,</w:t>
            </w:r>
            <w:r w:rsidRPr="002172AF">
              <w:rPr>
                <w:rFonts w:ascii="Arial" w:hAnsi="Arial" w:cs="Arial"/>
                <w:b/>
                <w:bCs/>
                <w:sz w:val="18"/>
                <w:szCs w:val="18"/>
              </w:rPr>
              <w:t xml:space="preserve">031 </w:t>
            </w:r>
          </w:p>
        </w:tc>
      </w:tr>
    </w:tbl>
    <w:p w14:paraId="59536508" w14:textId="4B8F4E16" w:rsidR="000A03AA" w:rsidRDefault="000A03AA" w:rsidP="000A03AA">
      <w:pPr>
        <w:suppressAutoHyphens/>
        <w:spacing w:after="0" w:line="240" w:lineRule="auto"/>
        <w:jc w:val="both"/>
        <w:rPr>
          <w:rFonts w:ascii="Arial" w:eastAsia="Times New Roman" w:hAnsi="Arial" w:cs="Arial"/>
          <w:bCs/>
          <w:sz w:val="20"/>
          <w:szCs w:val="20"/>
          <w:lang w:val="en-GB"/>
        </w:rPr>
      </w:pPr>
    </w:p>
    <w:p w14:paraId="0BB7EB27"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74E84FB6"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0F46E4F1" w14:textId="47A250DD"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pl-PL"/>
        </w:rPr>
      </w:pPr>
      <w:r w:rsidRPr="000A03AA">
        <w:rPr>
          <w:rFonts w:ascii="Arial" w:eastAsia="Times New Roman" w:hAnsi="Arial" w:cs="Arial"/>
          <w:b/>
          <w:bCs/>
          <w:sz w:val="20"/>
          <w:szCs w:val="20"/>
          <w:lang w:val="en-GB"/>
        </w:rPr>
        <w:t>1</w:t>
      </w:r>
      <w:r>
        <w:rPr>
          <w:rFonts w:ascii="Arial" w:eastAsia="Times New Roman" w:hAnsi="Arial" w:cs="Arial"/>
          <w:b/>
          <w:bCs/>
          <w:sz w:val="20"/>
          <w:szCs w:val="20"/>
          <w:lang w:val="en-GB"/>
        </w:rPr>
        <w:t>1</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Loans to financial institutions (continued)</w:t>
      </w:r>
    </w:p>
    <w:p w14:paraId="2DC9B3B7"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2E0035DE" w14:textId="77777777" w:rsidR="000A03AA" w:rsidRPr="000A03AA" w:rsidRDefault="000A03AA" w:rsidP="000A03AA">
      <w:pPr>
        <w:keepNext/>
        <w:tabs>
          <w:tab w:val="left" w:pos="1134"/>
        </w:tabs>
        <w:spacing w:after="0" w:line="240" w:lineRule="auto"/>
        <w:rPr>
          <w:rFonts w:ascii="Arial" w:eastAsia="Times New Roman" w:hAnsi="Arial" w:cs="Arial"/>
          <w:bCs/>
          <w:sz w:val="20"/>
          <w:szCs w:val="20"/>
          <w:lang w:val="en-GB"/>
        </w:rPr>
      </w:pPr>
    </w:p>
    <w:p w14:paraId="591F5CF0" w14:textId="77777777" w:rsidR="000A03AA" w:rsidRPr="000A03AA" w:rsidRDefault="000A03AA" w:rsidP="000A03AA">
      <w:pPr>
        <w:keepNext/>
        <w:tabs>
          <w:tab w:val="left" w:pos="1134"/>
        </w:tabs>
        <w:spacing w:after="0" w:line="240" w:lineRule="auto"/>
        <w:rPr>
          <w:rFonts w:ascii="Arial" w:eastAsia="Times New Roman" w:hAnsi="Arial" w:cs="Arial"/>
          <w:sz w:val="20"/>
          <w:szCs w:val="20"/>
          <w:lang w:val="en-GB"/>
        </w:rPr>
      </w:pPr>
      <w:r w:rsidRPr="000A03AA">
        <w:rPr>
          <w:rFonts w:ascii="Arial" w:eastAsia="Times New Roman" w:hAnsi="Arial" w:cs="Arial"/>
          <w:sz w:val="20"/>
          <w:szCs w:val="20"/>
          <w:lang w:val="en-GB"/>
        </w:rPr>
        <w:t>The movements in the loss allowances on loans to financial institutions may be summarized as follows:</w:t>
      </w:r>
    </w:p>
    <w:p w14:paraId="233D547B" w14:textId="77777777" w:rsidR="000A03AA" w:rsidRPr="000A03AA" w:rsidRDefault="000A03AA" w:rsidP="000A03AA">
      <w:pPr>
        <w:keepNext/>
        <w:tabs>
          <w:tab w:val="left" w:pos="1134"/>
        </w:tabs>
        <w:spacing w:after="0" w:line="240" w:lineRule="auto"/>
        <w:rPr>
          <w:rFonts w:ascii="Arial" w:eastAsia="Times New Roman" w:hAnsi="Arial" w:cs="Arial"/>
          <w:b/>
          <w:bCs/>
          <w:sz w:val="20"/>
          <w:szCs w:val="20"/>
          <w:lang w:val="pl-PL"/>
        </w:rPr>
      </w:pPr>
    </w:p>
    <w:tbl>
      <w:tblPr>
        <w:tblW w:w="4887" w:type="pct"/>
        <w:tblInd w:w="50" w:type="dxa"/>
        <w:tblLayout w:type="fixed"/>
        <w:tblLook w:val="0000" w:firstRow="0" w:lastRow="0" w:firstColumn="0" w:lastColumn="0" w:noHBand="0" w:noVBand="0"/>
      </w:tblPr>
      <w:tblGrid>
        <w:gridCol w:w="5272"/>
        <w:gridCol w:w="1936"/>
        <w:gridCol w:w="1935"/>
      </w:tblGrid>
      <w:tr w:rsidR="000A03AA" w:rsidRPr="000A03AA" w14:paraId="6FE85BE9" w14:textId="77777777" w:rsidTr="00732503">
        <w:trPr>
          <w:trHeight w:hRule="exact" w:val="241"/>
        </w:trPr>
        <w:tc>
          <w:tcPr>
            <w:tcW w:w="2883" w:type="pct"/>
            <w:vAlign w:val="bottom"/>
          </w:tcPr>
          <w:p w14:paraId="02DEBEBD"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36481A26"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p>
        </w:tc>
        <w:tc>
          <w:tcPr>
            <w:tcW w:w="1058" w:type="pct"/>
            <w:vAlign w:val="bottom"/>
          </w:tcPr>
          <w:p w14:paraId="071FF435" w14:textId="77777777"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noProof/>
                <w:sz w:val="20"/>
                <w:szCs w:val="20"/>
                <w:lang w:val="en-GB"/>
              </w:rPr>
              <w:t>Group and Bank</w:t>
            </w:r>
          </w:p>
        </w:tc>
      </w:tr>
      <w:tr w:rsidR="000A03AA" w:rsidRPr="000A03AA" w14:paraId="43C2F453" w14:textId="77777777" w:rsidTr="00732503">
        <w:trPr>
          <w:trHeight w:hRule="exact" w:val="532"/>
        </w:trPr>
        <w:tc>
          <w:tcPr>
            <w:tcW w:w="2883" w:type="pct"/>
            <w:vAlign w:val="bottom"/>
          </w:tcPr>
          <w:p w14:paraId="401ADE80"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1D69ADB" w14:textId="0EA03FEC"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w:t>
            </w:r>
            <w:r>
              <w:rPr>
                <w:rFonts w:ascii="Arial" w:eastAsia="Calibri" w:hAnsi="Arial" w:cs="Arial"/>
                <w:b/>
                <w:bCs/>
                <w:noProof/>
                <w:sz w:val="20"/>
                <w:szCs w:val="20"/>
              </w:rPr>
              <w:t>Mar</w:t>
            </w:r>
            <w:r w:rsidRPr="000A03AA">
              <w:rPr>
                <w:rFonts w:ascii="Arial" w:eastAsia="Calibri" w:hAnsi="Arial" w:cs="Arial"/>
                <w:b/>
                <w:bCs/>
                <w:noProof/>
                <w:sz w:val="20"/>
                <w:szCs w:val="20"/>
              </w:rPr>
              <w:t xml:space="preserve"> 31, </w:t>
            </w:r>
          </w:p>
          <w:p w14:paraId="00FFB2E8" w14:textId="69209064"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Pr>
                <w:rFonts w:ascii="Arial" w:eastAsia="Calibri" w:hAnsi="Arial" w:cs="Arial"/>
                <w:b/>
                <w:bCs/>
                <w:noProof/>
                <w:sz w:val="20"/>
                <w:szCs w:val="20"/>
              </w:rPr>
              <w:t>3</w:t>
            </w:r>
          </w:p>
        </w:tc>
        <w:tc>
          <w:tcPr>
            <w:tcW w:w="1058" w:type="pct"/>
            <w:vAlign w:val="bottom"/>
          </w:tcPr>
          <w:p w14:paraId="6C7F1E9C" w14:textId="77777777" w:rsidR="000A03AA" w:rsidRPr="000A03AA" w:rsidRDefault="000A03AA" w:rsidP="000A03AA">
            <w:pPr>
              <w:suppressAutoHyphens/>
              <w:spacing w:after="0" w:line="280" w:lineRule="exact"/>
              <w:ind w:hanging="108"/>
              <w:jc w:val="right"/>
              <w:rPr>
                <w:rFonts w:ascii="Arial" w:eastAsia="Calibri" w:hAnsi="Arial" w:cs="Arial"/>
                <w:b/>
                <w:bCs/>
                <w:noProof/>
                <w:sz w:val="20"/>
                <w:szCs w:val="20"/>
              </w:rPr>
            </w:pPr>
            <w:r w:rsidRPr="000A03AA">
              <w:rPr>
                <w:rFonts w:ascii="Arial" w:eastAsia="Calibri" w:hAnsi="Arial" w:cs="Arial"/>
                <w:b/>
                <w:bCs/>
                <w:noProof/>
                <w:sz w:val="20"/>
                <w:szCs w:val="20"/>
              </w:rPr>
              <w:t xml:space="preserve">Jan 1 - Dec 31, </w:t>
            </w:r>
          </w:p>
          <w:p w14:paraId="63C62694" w14:textId="463F0B48"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sidRPr="000A03AA">
              <w:rPr>
                <w:rFonts w:ascii="Arial" w:eastAsia="Calibri" w:hAnsi="Arial" w:cs="Arial"/>
                <w:b/>
                <w:bCs/>
                <w:noProof/>
                <w:sz w:val="20"/>
                <w:szCs w:val="20"/>
              </w:rPr>
              <w:t>202</w:t>
            </w:r>
            <w:r w:rsidR="00C829BB">
              <w:rPr>
                <w:rFonts w:ascii="Arial" w:eastAsia="Calibri" w:hAnsi="Arial" w:cs="Arial"/>
                <w:b/>
                <w:bCs/>
                <w:noProof/>
                <w:sz w:val="20"/>
                <w:szCs w:val="20"/>
              </w:rPr>
              <w:t>2</w:t>
            </w:r>
          </w:p>
        </w:tc>
      </w:tr>
      <w:tr w:rsidR="000A03AA" w:rsidRPr="000A03AA" w14:paraId="7CCEFC87" w14:textId="77777777" w:rsidTr="00732503">
        <w:trPr>
          <w:trHeight w:hRule="exact" w:val="241"/>
        </w:trPr>
        <w:tc>
          <w:tcPr>
            <w:tcW w:w="2883" w:type="pct"/>
            <w:vAlign w:val="bottom"/>
          </w:tcPr>
          <w:p w14:paraId="2923F7F5" w14:textId="77777777" w:rsidR="000A03AA" w:rsidRPr="000A03AA" w:rsidRDefault="000A03AA" w:rsidP="000A03AA">
            <w:pPr>
              <w:tabs>
                <w:tab w:val="left" w:pos="-720"/>
              </w:tabs>
              <w:suppressAutoHyphens/>
              <w:spacing w:after="0" w:line="280" w:lineRule="exact"/>
              <w:rPr>
                <w:rFonts w:ascii="Arial" w:eastAsia="Calibri" w:hAnsi="Arial" w:cs="Arial"/>
                <w:b/>
                <w:noProof/>
                <w:spacing w:val="-3"/>
                <w:sz w:val="20"/>
                <w:szCs w:val="20"/>
                <w:lang w:val="en-GB"/>
              </w:rPr>
            </w:pPr>
          </w:p>
        </w:tc>
        <w:tc>
          <w:tcPr>
            <w:tcW w:w="1059" w:type="pct"/>
            <w:vAlign w:val="bottom"/>
          </w:tcPr>
          <w:p w14:paraId="63EC49BE" w14:textId="1E16ABCA"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c>
          <w:tcPr>
            <w:tcW w:w="1058" w:type="pct"/>
            <w:vAlign w:val="bottom"/>
          </w:tcPr>
          <w:p w14:paraId="7AD5F2C2" w14:textId="50736D3E" w:rsidR="000A03AA" w:rsidRPr="000A03AA" w:rsidRDefault="000A03AA" w:rsidP="000A03AA">
            <w:pPr>
              <w:suppressAutoHyphens/>
              <w:spacing w:after="0" w:line="280" w:lineRule="exact"/>
              <w:ind w:hanging="108"/>
              <w:jc w:val="right"/>
              <w:rPr>
                <w:rFonts w:ascii="Arial" w:eastAsia="Calibri" w:hAnsi="Arial" w:cs="Arial"/>
                <w:b/>
                <w:noProof/>
                <w:spacing w:val="-3"/>
                <w:sz w:val="20"/>
                <w:szCs w:val="20"/>
                <w:lang w:val="en-GB"/>
              </w:rPr>
            </w:pPr>
            <w:r>
              <w:rPr>
                <w:rFonts w:ascii="Arial" w:eastAsia="Calibri" w:hAnsi="Arial" w:cs="Arial"/>
                <w:b/>
                <w:bCs/>
                <w:noProof/>
                <w:sz w:val="20"/>
                <w:szCs w:val="20"/>
                <w:lang w:val="en-GB"/>
              </w:rPr>
              <w:t>EUR</w:t>
            </w:r>
            <w:r w:rsidRPr="000A03AA">
              <w:rPr>
                <w:rFonts w:ascii="Arial" w:eastAsia="Calibri" w:hAnsi="Arial" w:cs="Arial"/>
                <w:b/>
                <w:bCs/>
                <w:noProof/>
                <w:sz w:val="20"/>
                <w:szCs w:val="20"/>
                <w:lang w:val="en-GB"/>
              </w:rPr>
              <w:t xml:space="preserve"> </w:t>
            </w:r>
            <w:r w:rsidRPr="000A03AA">
              <w:rPr>
                <w:rFonts w:ascii="Arial" w:eastAsia="Times New Roman" w:hAnsi="Arial" w:cs="Arial"/>
                <w:sz w:val="20"/>
                <w:szCs w:val="20"/>
                <w:lang w:val="en-US"/>
              </w:rPr>
              <w:t>‘</w:t>
            </w:r>
            <w:r w:rsidRPr="000A03AA">
              <w:rPr>
                <w:rFonts w:ascii="Arial" w:eastAsia="Calibri" w:hAnsi="Arial" w:cs="Arial"/>
                <w:b/>
                <w:bCs/>
                <w:noProof/>
                <w:sz w:val="20"/>
                <w:szCs w:val="20"/>
                <w:lang w:val="en-GB"/>
              </w:rPr>
              <w:t>000</w:t>
            </w:r>
          </w:p>
        </w:tc>
      </w:tr>
      <w:tr w:rsidR="003B1BC4" w:rsidRPr="000A03AA" w14:paraId="6E0BA61B" w14:textId="77777777" w:rsidTr="00233D3B">
        <w:trPr>
          <w:trHeight w:val="397"/>
        </w:trPr>
        <w:tc>
          <w:tcPr>
            <w:tcW w:w="2883" w:type="pct"/>
            <w:vAlign w:val="bottom"/>
          </w:tcPr>
          <w:p w14:paraId="2BBAB138" w14:textId="77777777" w:rsidR="003B1BC4" w:rsidRPr="000A03AA" w:rsidRDefault="003B1BC4" w:rsidP="003B1BC4">
            <w:pPr>
              <w:tabs>
                <w:tab w:val="right" w:pos="1202"/>
              </w:tabs>
              <w:spacing w:after="0" w:line="280" w:lineRule="exact"/>
              <w:outlineLvl w:val="0"/>
              <w:rPr>
                <w:rFonts w:ascii="Arial" w:eastAsia="Calibri" w:hAnsi="Arial" w:cs="Arial"/>
                <w:bCs/>
                <w:noProof/>
                <w:sz w:val="20"/>
                <w:szCs w:val="20"/>
                <w:lang w:val="en-GB"/>
              </w:rPr>
            </w:pPr>
            <w:r w:rsidRPr="000A03AA">
              <w:rPr>
                <w:rFonts w:ascii="Arial" w:eastAsia="Calibri" w:hAnsi="Arial" w:cs="Arial"/>
                <w:bCs/>
                <w:noProof/>
                <w:sz w:val="20"/>
                <w:szCs w:val="20"/>
                <w:lang w:val="en-GB"/>
              </w:rPr>
              <w:t xml:space="preserve">Balance as of 1 January </w:t>
            </w:r>
          </w:p>
        </w:tc>
        <w:tc>
          <w:tcPr>
            <w:tcW w:w="1059" w:type="pct"/>
            <w:tcBorders>
              <w:top w:val="nil"/>
              <w:left w:val="nil"/>
              <w:right w:val="nil"/>
            </w:tcBorders>
            <w:shd w:val="clear" w:color="auto" w:fill="auto"/>
            <w:vAlign w:val="bottom"/>
          </w:tcPr>
          <w:p w14:paraId="342D73A8" w14:textId="6FCC09FE"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8</w:t>
            </w:r>
            <w:r w:rsidR="006C52BF">
              <w:rPr>
                <w:rFonts w:ascii="Arial" w:hAnsi="Arial" w:cs="Arial"/>
                <w:sz w:val="20"/>
                <w:szCs w:val="20"/>
              </w:rPr>
              <w:t>,</w:t>
            </w:r>
            <w:r w:rsidRPr="00935EE7">
              <w:rPr>
                <w:rFonts w:ascii="Arial" w:hAnsi="Arial" w:cs="Arial"/>
                <w:sz w:val="20"/>
                <w:szCs w:val="20"/>
              </w:rPr>
              <w:t xml:space="preserve">078 </w:t>
            </w:r>
          </w:p>
        </w:tc>
        <w:tc>
          <w:tcPr>
            <w:tcW w:w="1058" w:type="pct"/>
            <w:tcBorders>
              <w:top w:val="nil"/>
              <w:left w:val="nil"/>
              <w:right w:val="nil"/>
            </w:tcBorders>
            <w:shd w:val="clear" w:color="auto" w:fill="auto"/>
            <w:vAlign w:val="bottom"/>
          </w:tcPr>
          <w:p w14:paraId="4EBAC45B" w14:textId="2E35E37F"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hAnsi="Arial" w:cs="Arial"/>
                <w:sz w:val="20"/>
                <w:szCs w:val="20"/>
              </w:rPr>
              <w:t xml:space="preserve"> 7</w:t>
            </w:r>
            <w:r w:rsidR="006C52BF">
              <w:rPr>
                <w:rFonts w:ascii="Arial" w:hAnsi="Arial" w:cs="Arial"/>
                <w:sz w:val="20"/>
                <w:szCs w:val="20"/>
              </w:rPr>
              <w:t>,</w:t>
            </w:r>
            <w:r w:rsidRPr="00935EE7">
              <w:rPr>
                <w:rFonts w:ascii="Arial" w:hAnsi="Arial" w:cs="Arial"/>
                <w:sz w:val="20"/>
                <w:szCs w:val="20"/>
              </w:rPr>
              <w:t xml:space="preserve">817 </w:t>
            </w:r>
          </w:p>
        </w:tc>
      </w:tr>
      <w:tr w:rsidR="003B1BC4" w:rsidRPr="000A03AA" w14:paraId="21C890DB" w14:textId="77777777" w:rsidTr="006D4F80">
        <w:trPr>
          <w:trHeight w:val="211"/>
        </w:trPr>
        <w:tc>
          <w:tcPr>
            <w:tcW w:w="2883" w:type="pct"/>
            <w:vAlign w:val="bottom"/>
          </w:tcPr>
          <w:p w14:paraId="43EBAEC6" w14:textId="161C62C7" w:rsidR="003B1BC4" w:rsidRPr="000A03AA" w:rsidRDefault="006D4F80" w:rsidP="003B1BC4">
            <w:pPr>
              <w:tabs>
                <w:tab w:val="right" w:pos="1202"/>
              </w:tabs>
              <w:spacing w:after="0" w:line="280" w:lineRule="exact"/>
              <w:outlineLvl w:val="0"/>
              <w:rPr>
                <w:rFonts w:ascii="Arial" w:eastAsia="Calibri" w:hAnsi="Arial" w:cs="Arial"/>
                <w:noProof/>
                <w:sz w:val="20"/>
                <w:szCs w:val="20"/>
                <w:lang w:val="en-GB"/>
              </w:rPr>
            </w:pPr>
            <w:r w:rsidRPr="006D4F80">
              <w:rPr>
                <w:rFonts w:ascii="Arial" w:eastAsia="Times New Roman" w:hAnsi="Arial" w:cs="Arial"/>
                <w:color w:val="000000" w:themeColor="text1"/>
                <w:sz w:val="20"/>
                <w:szCs w:val="20"/>
              </w:rPr>
              <w:t>Adjustment of initial balance</w:t>
            </w:r>
          </w:p>
        </w:tc>
        <w:tc>
          <w:tcPr>
            <w:tcW w:w="1059" w:type="pct"/>
            <w:tcBorders>
              <w:top w:val="nil"/>
              <w:left w:val="nil"/>
              <w:right w:val="nil"/>
            </w:tcBorders>
            <w:shd w:val="clear" w:color="auto" w:fill="auto"/>
            <w:vAlign w:val="bottom"/>
          </w:tcPr>
          <w:p w14:paraId="439CA7B0" w14:textId="0EE830F0"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hAnsi="Arial" w:cs="Arial"/>
                <w:sz w:val="20"/>
                <w:szCs w:val="20"/>
              </w:rPr>
              <w:t>(4)</w:t>
            </w:r>
          </w:p>
        </w:tc>
        <w:tc>
          <w:tcPr>
            <w:tcW w:w="1058" w:type="pct"/>
            <w:tcBorders>
              <w:top w:val="nil"/>
              <w:left w:val="nil"/>
              <w:right w:val="nil"/>
            </w:tcBorders>
            <w:shd w:val="clear" w:color="auto" w:fill="auto"/>
            <w:vAlign w:val="bottom"/>
          </w:tcPr>
          <w:p w14:paraId="6BD9E8E5" w14:textId="7CAA1D82"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hAnsi="Arial" w:cs="Arial"/>
                <w:sz w:val="20"/>
                <w:szCs w:val="20"/>
              </w:rPr>
              <w:t>-</w:t>
            </w:r>
          </w:p>
        </w:tc>
      </w:tr>
      <w:tr w:rsidR="003B1BC4" w:rsidRPr="000A03AA" w14:paraId="6DDFF31D" w14:textId="77777777" w:rsidTr="00732503">
        <w:trPr>
          <w:trHeight w:val="348"/>
        </w:trPr>
        <w:tc>
          <w:tcPr>
            <w:tcW w:w="2883" w:type="pct"/>
            <w:vAlign w:val="bottom"/>
          </w:tcPr>
          <w:p w14:paraId="4FF04BD9" w14:textId="4EA4526E" w:rsidR="003B1BC4" w:rsidRPr="003B1BC4" w:rsidRDefault="003B1BC4" w:rsidP="003B1BC4">
            <w:pPr>
              <w:tabs>
                <w:tab w:val="right" w:pos="1202"/>
              </w:tabs>
              <w:spacing w:after="0" w:line="280" w:lineRule="exact"/>
              <w:outlineLvl w:val="0"/>
              <w:rPr>
                <w:rFonts w:ascii="Arial" w:eastAsia="Calibri" w:hAnsi="Arial" w:cs="Arial"/>
                <w:b/>
                <w:bCs/>
                <w:noProof/>
                <w:sz w:val="20"/>
                <w:szCs w:val="20"/>
                <w:lang w:val="en-GB"/>
              </w:rPr>
            </w:pPr>
            <w:r w:rsidRPr="003B1BC4">
              <w:rPr>
                <w:rFonts w:ascii="Arial" w:eastAsia="Calibri" w:hAnsi="Arial" w:cs="Arial"/>
                <w:noProof/>
                <w:sz w:val="20"/>
                <w:szCs w:val="20"/>
                <w:lang w:val="en-GB"/>
              </w:rPr>
              <w:t>Net (decrease)/increase of loss allowances on loans to financial institutions</w:t>
            </w:r>
          </w:p>
        </w:tc>
        <w:tc>
          <w:tcPr>
            <w:tcW w:w="1059" w:type="pct"/>
            <w:tcBorders>
              <w:left w:val="nil"/>
              <w:bottom w:val="single" w:sz="4" w:space="0" w:color="auto"/>
              <w:right w:val="nil"/>
            </w:tcBorders>
            <w:shd w:val="clear" w:color="auto" w:fill="auto"/>
            <w:vAlign w:val="bottom"/>
          </w:tcPr>
          <w:p w14:paraId="509AAF5A" w14:textId="253AF884"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(170)</w:t>
            </w:r>
          </w:p>
        </w:tc>
        <w:tc>
          <w:tcPr>
            <w:tcW w:w="1058" w:type="pct"/>
            <w:tcBorders>
              <w:left w:val="nil"/>
              <w:bottom w:val="single" w:sz="4" w:space="0" w:color="auto"/>
              <w:right w:val="nil"/>
            </w:tcBorders>
            <w:shd w:val="clear" w:color="auto" w:fill="auto"/>
            <w:vAlign w:val="bottom"/>
          </w:tcPr>
          <w:p w14:paraId="594602A2" w14:textId="625CB632"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253</w:t>
            </w:r>
          </w:p>
        </w:tc>
      </w:tr>
      <w:tr w:rsidR="003B1BC4" w:rsidRPr="000A03AA" w14:paraId="1C8552A6" w14:textId="77777777" w:rsidTr="00732503">
        <w:trPr>
          <w:trHeight w:val="348"/>
        </w:trPr>
        <w:tc>
          <w:tcPr>
            <w:tcW w:w="2883" w:type="pct"/>
            <w:vAlign w:val="bottom"/>
          </w:tcPr>
          <w:p w14:paraId="437E9FD0" w14:textId="5138E3C1" w:rsidR="003B1BC4" w:rsidRPr="003B1BC4" w:rsidRDefault="003B1BC4" w:rsidP="003B1BC4">
            <w:pPr>
              <w:tabs>
                <w:tab w:val="right" w:pos="1202"/>
              </w:tabs>
              <w:spacing w:after="0" w:line="280" w:lineRule="exact"/>
              <w:outlineLvl w:val="0"/>
              <w:rPr>
                <w:rFonts w:ascii="Arial" w:eastAsia="Calibri" w:hAnsi="Arial" w:cs="Arial"/>
                <w:b/>
                <w:noProof/>
                <w:sz w:val="20"/>
                <w:szCs w:val="20"/>
                <w:lang w:val="en-GB"/>
              </w:rPr>
            </w:pPr>
            <w:r w:rsidRPr="003B1BC4">
              <w:rPr>
                <w:rFonts w:ascii="Arial" w:eastAsia="Calibri" w:hAnsi="Arial" w:cs="Arial"/>
                <w:i/>
                <w:noProof/>
                <w:sz w:val="20"/>
                <w:szCs w:val="20"/>
                <w:lang w:val="en-GB"/>
              </w:rPr>
              <w:t>Total recognised through Income Statement (Note 8)</w:t>
            </w:r>
          </w:p>
        </w:tc>
        <w:tc>
          <w:tcPr>
            <w:tcW w:w="1059" w:type="pct"/>
            <w:tcBorders>
              <w:top w:val="single" w:sz="4" w:space="0" w:color="auto"/>
              <w:left w:val="nil"/>
              <w:bottom w:val="single" w:sz="4" w:space="0" w:color="auto"/>
              <w:right w:val="nil"/>
            </w:tcBorders>
            <w:shd w:val="clear" w:color="auto" w:fill="auto"/>
            <w:vAlign w:val="bottom"/>
          </w:tcPr>
          <w:p w14:paraId="6BC5C733" w14:textId="19C678A1" w:rsidR="003B1BC4" w:rsidRPr="003B1BC4" w:rsidRDefault="003B1BC4" w:rsidP="003B1BC4">
            <w:pPr>
              <w:tabs>
                <w:tab w:val="right" w:pos="1202"/>
              </w:tabs>
              <w:spacing w:after="0" w:line="340" w:lineRule="exact"/>
              <w:jc w:val="right"/>
              <w:outlineLvl w:val="0"/>
              <w:rPr>
                <w:rFonts w:ascii="Arial" w:eastAsia="Calibri" w:hAnsi="Arial" w:cs="Arial"/>
                <w:bCs/>
                <w:i/>
                <w:iCs/>
                <w:noProof/>
                <w:sz w:val="20"/>
                <w:szCs w:val="20"/>
                <w:lang w:val="en-GB"/>
              </w:rPr>
            </w:pPr>
            <w:r w:rsidRPr="003B1BC4">
              <w:rPr>
                <w:rFonts w:ascii="Arial" w:hAnsi="Arial" w:cs="Arial"/>
                <w:i/>
                <w:iCs/>
                <w:sz w:val="20"/>
                <w:szCs w:val="20"/>
              </w:rPr>
              <w:t>(170)</w:t>
            </w:r>
          </w:p>
        </w:tc>
        <w:tc>
          <w:tcPr>
            <w:tcW w:w="1058" w:type="pct"/>
            <w:tcBorders>
              <w:top w:val="single" w:sz="4" w:space="0" w:color="auto"/>
              <w:left w:val="nil"/>
              <w:bottom w:val="single" w:sz="4" w:space="0" w:color="auto"/>
              <w:right w:val="nil"/>
            </w:tcBorders>
            <w:shd w:val="clear" w:color="auto" w:fill="auto"/>
            <w:vAlign w:val="bottom"/>
          </w:tcPr>
          <w:p w14:paraId="1D77EB29" w14:textId="6E0E7182" w:rsidR="003B1BC4" w:rsidRPr="003B1BC4" w:rsidRDefault="003B1BC4" w:rsidP="003B1BC4">
            <w:pPr>
              <w:tabs>
                <w:tab w:val="right" w:pos="1202"/>
              </w:tabs>
              <w:spacing w:after="0" w:line="340" w:lineRule="exact"/>
              <w:jc w:val="right"/>
              <w:outlineLvl w:val="0"/>
              <w:rPr>
                <w:rFonts w:ascii="Arial" w:eastAsia="Calibri" w:hAnsi="Arial" w:cs="Arial"/>
                <w:bCs/>
                <w:i/>
                <w:iCs/>
                <w:noProof/>
                <w:sz w:val="20"/>
                <w:szCs w:val="20"/>
                <w:lang w:val="en-GB"/>
              </w:rPr>
            </w:pPr>
            <w:r w:rsidRPr="003B1BC4">
              <w:rPr>
                <w:rFonts w:ascii="Arial" w:hAnsi="Arial" w:cs="Arial"/>
                <w:i/>
                <w:iCs/>
                <w:sz w:val="20"/>
                <w:szCs w:val="20"/>
              </w:rPr>
              <w:t>253</w:t>
            </w:r>
          </w:p>
        </w:tc>
      </w:tr>
      <w:tr w:rsidR="003B1BC4" w:rsidRPr="000A03AA" w14:paraId="726FF691" w14:textId="77777777" w:rsidTr="00732503">
        <w:trPr>
          <w:trHeight w:val="348"/>
        </w:trPr>
        <w:tc>
          <w:tcPr>
            <w:tcW w:w="2883" w:type="pct"/>
            <w:vAlign w:val="bottom"/>
          </w:tcPr>
          <w:p w14:paraId="41C05A1C" w14:textId="77777777" w:rsidR="003B1BC4" w:rsidRPr="000A03AA" w:rsidRDefault="003B1BC4" w:rsidP="003B1BC4">
            <w:pPr>
              <w:tabs>
                <w:tab w:val="right" w:pos="1202"/>
              </w:tabs>
              <w:spacing w:after="0" w:line="280" w:lineRule="exact"/>
              <w:outlineLvl w:val="0"/>
              <w:rPr>
                <w:rFonts w:ascii="Arial" w:eastAsia="Calibri" w:hAnsi="Arial" w:cs="Arial"/>
                <w:noProof/>
                <w:sz w:val="20"/>
                <w:szCs w:val="20"/>
                <w:lang w:val="en-GB"/>
              </w:rPr>
            </w:pPr>
            <w:r w:rsidRPr="000A03AA">
              <w:rPr>
                <w:rFonts w:ascii="Arial" w:eastAsia="Calibri" w:hAnsi="Arial" w:cs="Arial"/>
                <w:noProof/>
                <w:sz w:val="20"/>
                <w:szCs w:val="20"/>
                <w:lang w:val="en-GB"/>
              </w:rPr>
              <w:t>Net foreign exchange gain/loss on loss allowances</w:t>
            </w:r>
          </w:p>
        </w:tc>
        <w:tc>
          <w:tcPr>
            <w:tcW w:w="1059" w:type="pct"/>
            <w:tcBorders>
              <w:top w:val="single" w:sz="4" w:space="0" w:color="auto"/>
              <w:left w:val="nil"/>
              <w:right w:val="nil"/>
            </w:tcBorders>
            <w:shd w:val="clear" w:color="auto" w:fill="auto"/>
            <w:vAlign w:val="bottom"/>
          </w:tcPr>
          <w:p w14:paraId="0B4DB9AB" w14:textId="3B256AD5"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eastAsia="Times New Roman" w:hAnsi="Arial" w:cs="Arial"/>
                <w:color w:val="000000" w:themeColor="text1"/>
                <w:sz w:val="20"/>
                <w:szCs w:val="20"/>
              </w:rPr>
              <w:t>-</w:t>
            </w:r>
          </w:p>
        </w:tc>
        <w:tc>
          <w:tcPr>
            <w:tcW w:w="1058" w:type="pct"/>
            <w:tcBorders>
              <w:top w:val="single" w:sz="4" w:space="0" w:color="auto"/>
              <w:left w:val="nil"/>
              <w:right w:val="nil"/>
            </w:tcBorders>
            <w:shd w:val="clear" w:color="auto" w:fill="auto"/>
            <w:vAlign w:val="bottom"/>
          </w:tcPr>
          <w:p w14:paraId="3FD89243" w14:textId="258048B8" w:rsidR="003B1BC4" w:rsidRPr="000A03AA" w:rsidRDefault="003B1BC4" w:rsidP="003B1BC4">
            <w:pPr>
              <w:tabs>
                <w:tab w:val="right" w:pos="1202"/>
              </w:tabs>
              <w:spacing w:after="0" w:line="280" w:lineRule="exact"/>
              <w:jc w:val="right"/>
              <w:outlineLvl w:val="0"/>
              <w:rPr>
                <w:rFonts w:ascii="Arial" w:eastAsia="Calibri" w:hAnsi="Arial" w:cs="Arial"/>
                <w:noProof/>
                <w:sz w:val="20"/>
                <w:szCs w:val="20"/>
                <w:lang w:val="en-GB"/>
              </w:rPr>
            </w:pPr>
            <w:r w:rsidRPr="00935EE7">
              <w:rPr>
                <w:rFonts w:ascii="Arial" w:eastAsia="Times New Roman" w:hAnsi="Arial" w:cs="Arial"/>
                <w:color w:val="000000" w:themeColor="text1"/>
                <w:sz w:val="20"/>
                <w:szCs w:val="20"/>
              </w:rPr>
              <w:t>9</w:t>
            </w:r>
          </w:p>
        </w:tc>
      </w:tr>
      <w:tr w:rsidR="003B1BC4" w:rsidRPr="000A03AA" w14:paraId="597EB939" w14:textId="77777777" w:rsidTr="00732503">
        <w:trPr>
          <w:trHeight w:val="348"/>
        </w:trPr>
        <w:tc>
          <w:tcPr>
            <w:tcW w:w="2883" w:type="pct"/>
            <w:vAlign w:val="bottom"/>
          </w:tcPr>
          <w:p w14:paraId="467F2398" w14:textId="77777777" w:rsidR="003B1BC4" w:rsidRPr="000A03AA" w:rsidRDefault="003B1BC4" w:rsidP="003B1BC4">
            <w:pPr>
              <w:tabs>
                <w:tab w:val="right" w:pos="1202"/>
              </w:tabs>
              <w:spacing w:after="0" w:line="280" w:lineRule="exact"/>
              <w:outlineLvl w:val="0"/>
              <w:rPr>
                <w:rFonts w:ascii="Arial" w:eastAsia="Calibri" w:hAnsi="Arial" w:cs="Arial"/>
                <w:noProof/>
                <w:sz w:val="20"/>
                <w:szCs w:val="20"/>
                <w:lang w:val="en-GB"/>
              </w:rPr>
            </w:pPr>
            <w:r w:rsidRPr="000A03AA">
              <w:rPr>
                <w:rFonts w:ascii="Arial" w:eastAsia="Calibri" w:hAnsi="Arial" w:cs="Arial"/>
                <w:noProof/>
                <w:sz w:val="20"/>
                <w:szCs w:val="20"/>
                <w:lang w:val="en-GB"/>
              </w:rPr>
              <w:t>Unwinding – changes due to the lapse of time</w:t>
            </w:r>
          </w:p>
        </w:tc>
        <w:tc>
          <w:tcPr>
            <w:tcW w:w="1059" w:type="pct"/>
            <w:tcBorders>
              <w:left w:val="nil"/>
              <w:bottom w:val="single" w:sz="4" w:space="0" w:color="auto"/>
              <w:right w:val="nil"/>
            </w:tcBorders>
            <w:shd w:val="clear" w:color="auto" w:fill="auto"/>
            <w:vAlign w:val="bottom"/>
          </w:tcPr>
          <w:p w14:paraId="16854AA6" w14:textId="45727E6E"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w:t>
            </w:r>
          </w:p>
        </w:tc>
        <w:tc>
          <w:tcPr>
            <w:tcW w:w="1058" w:type="pct"/>
            <w:tcBorders>
              <w:left w:val="nil"/>
              <w:bottom w:val="single" w:sz="4" w:space="0" w:color="auto"/>
              <w:right w:val="nil"/>
            </w:tcBorders>
            <w:shd w:val="clear" w:color="auto" w:fill="auto"/>
            <w:vAlign w:val="bottom"/>
          </w:tcPr>
          <w:p w14:paraId="128D8046" w14:textId="546915A8" w:rsidR="003B1BC4" w:rsidRPr="000A03AA" w:rsidRDefault="003B1BC4" w:rsidP="003B1BC4">
            <w:pPr>
              <w:tabs>
                <w:tab w:val="right" w:pos="1202"/>
              </w:tabs>
              <w:spacing w:after="0" w:line="340" w:lineRule="exact"/>
              <w:jc w:val="right"/>
              <w:outlineLvl w:val="0"/>
              <w:rPr>
                <w:rFonts w:ascii="Arial" w:eastAsia="Calibri" w:hAnsi="Arial" w:cs="Arial"/>
                <w:bCs/>
                <w:noProof/>
                <w:sz w:val="20"/>
                <w:szCs w:val="20"/>
                <w:lang w:val="en-GB"/>
              </w:rPr>
            </w:pPr>
            <w:r w:rsidRPr="00935EE7">
              <w:rPr>
                <w:rFonts w:ascii="Arial" w:eastAsia="Times New Roman" w:hAnsi="Arial" w:cs="Arial"/>
                <w:color w:val="000000" w:themeColor="text1"/>
                <w:sz w:val="20"/>
                <w:szCs w:val="20"/>
              </w:rPr>
              <w:t>(1)</w:t>
            </w:r>
          </w:p>
        </w:tc>
      </w:tr>
      <w:tr w:rsidR="003B1BC4" w:rsidRPr="000A03AA" w14:paraId="5AAD7623" w14:textId="77777777" w:rsidTr="00732503">
        <w:trPr>
          <w:trHeight w:val="348"/>
        </w:trPr>
        <w:tc>
          <w:tcPr>
            <w:tcW w:w="2883" w:type="pct"/>
            <w:vAlign w:val="bottom"/>
          </w:tcPr>
          <w:p w14:paraId="6D949798" w14:textId="77777777" w:rsidR="003B1BC4" w:rsidRPr="000A03AA" w:rsidRDefault="003B1BC4" w:rsidP="003B1BC4">
            <w:pPr>
              <w:tabs>
                <w:tab w:val="right" w:pos="1202"/>
              </w:tabs>
              <w:spacing w:after="0" w:line="280" w:lineRule="exact"/>
              <w:outlineLvl w:val="0"/>
              <w:rPr>
                <w:rFonts w:ascii="Arial" w:eastAsia="Calibri" w:hAnsi="Arial" w:cs="Arial"/>
                <w:b/>
                <w:bCs/>
                <w:noProof/>
                <w:sz w:val="20"/>
                <w:szCs w:val="20"/>
                <w:lang w:val="en-GB"/>
              </w:rPr>
            </w:pPr>
            <w:r w:rsidRPr="000A03AA">
              <w:rPr>
                <w:rFonts w:ascii="Arial" w:eastAsia="Calibri" w:hAnsi="Arial" w:cs="Arial"/>
                <w:b/>
                <w:bCs/>
                <w:noProof/>
                <w:sz w:val="20"/>
                <w:szCs w:val="20"/>
                <w:lang w:val="en-GB"/>
              </w:rPr>
              <w:t>Balance at the end of the reporting period</w:t>
            </w:r>
          </w:p>
        </w:tc>
        <w:tc>
          <w:tcPr>
            <w:tcW w:w="1059" w:type="pct"/>
            <w:tcBorders>
              <w:top w:val="single" w:sz="4" w:space="0" w:color="auto"/>
              <w:left w:val="nil"/>
              <w:bottom w:val="single" w:sz="12" w:space="0" w:color="auto"/>
              <w:right w:val="nil"/>
            </w:tcBorders>
            <w:shd w:val="clear" w:color="auto" w:fill="auto"/>
            <w:vAlign w:val="bottom"/>
          </w:tcPr>
          <w:p w14:paraId="7888A4E4" w14:textId="4A387BF4" w:rsidR="003B1BC4" w:rsidRPr="000A03AA" w:rsidRDefault="003B1BC4" w:rsidP="003B1BC4">
            <w:pPr>
              <w:tabs>
                <w:tab w:val="right" w:pos="1202"/>
              </w:tabs>
              <w:spacing w:after="0" w:line="340" w:lineRule="exact"/>
              <w:jc w:val="right"/>
              <w:outlineLvl w:val="0"/>
              <w:rPr>
                <w:rFonts w:ascii="Arial" w:eastAsia="Calibri" w:hAnsi="Arial" w:cs="Arial"/>
                <w:b/>
                <w:bCs/>
                <w:noProof/>
                <w:sz w:val="20"/>
                <w:szCs w:val="20"/>
                <w:lang w:val="en-GB"/>
              </w:rPr>
            </w:pPr>
            <w:r w:rsidRPr="00935EE7">
              <w:rPr>
                <w:rFonts w:ascii="Arial" w:eastAsia="Times New Roman" w:hAnsi="Arial" w:cs="Arial"/>
                <w:b/>
                <w:color w:val="000000" w:themeColor="text1"/>
                <w:sz w:val="20"/>
                <w:szCs w:val="20"/>
              </w:rPr>
              <w:t>7</w:t>
            </w:r>
            <w:r w:rsidR="006C52BF">
              <w:rPr>
                <w:rFonts w:ascii="Arial" w:eastAsia="Times New Roman" w:hAnsi="Arial" w:cs="Arial"/>
                <w:b/>
                <w:color w:val="000000" w:themeColor="text1"/>
                <w:sz w:val="20"/>
                <w:szCs w:val="20"/>
              </w:rPr>
              <w:t>,</w:t>
            </w:r>
            <w:r w:rsidRPr="00935EE7">
              <w:rPr>
                <w:rFonts w:ascii="Arial" w:eastAsia="Times New Roman" w:hAnsi="Arial" w:cs="Arial"/>
                <w:b/>
                <w:color w:val="000000" w:themeColor="text1"/>
                <w:sz w:val="20"/>
                <w:szCs w:val="20"/>
              </w:rPr>
              <w:t>904</w:t>
            </w:r>
          </w:p>
        </w:tc>
        <w:tc>
          <w:tcPr>
            <w:tcW w:w="1058" w:type="pct"/>
            <w:tcBorders>
              <w:top w:val="single" w:sz="4" w:space="0" w:color="auto"/>
              <w:left w:val="nil"/>
              <w:bottom w:val="single" w:sz="12" w:space="0" w:color="auto"/>
              <w:right w:val="nil"/>
            </w:tcBorders>
            <w:shd w:val="clear" w:color="auto" w:fill="auto"/>
            <w:vAlign w:val="bottom"/>
          </w:tcPr>
          <w:p w14:paraId="2D2AB6A4" w14:textId="0C049F0E" w:rsidR="003B1BC4" w:rsidRPr="000A03AA" w:rsidRDefault="003B1BC4" w:rsidP="003B1BC4">
            <w:pPr>
              <w:tabs>
                <w:tab w:val="right" w:pos="1202"/>
              </w:tabs>
              <w:spacing w:after="0" w:line="340" w:lineRule="exact"/>
              <w:jc w:val="right"/>
              <w:outlineLvl w:val="0"/>
              <w:rPr>
                <w:rFonts w:ascii="Arial" w:eastAsia="Calibri" w:hAnsi="Arial" w:cs="Arial"/>
                <w:b/>
                <w:bCs/>
                <w:noProof/>
                <w:sz w:val="20"/>
                <w:szCs w:val="20"/>
                <w:lang w:val="en-GB"/>
              </w:rPr>
            </w:pPr>
            <w:r w:rsidRPr="00935EE7">
              <w:rPr>
                <w:rFonts w:ascii="Arial" w:eastAsia="Times New Roman" w:hAnsi="Arial" w:cs="Arial"/>
                <w:b/>
                <w:color w:val="000000" w:themeColor="text1"/>
                <w:sz w:val="20"/>
                <w:szCs w:val="20"/>
              </w:rPr>
              <w:t>8</w:t>
            </w:r>
            <w:r w:rsidR="006C52BF">
              <w:rPr>
                <w:rFonts w:ascii="Arial" w:eastAsia="Times New Roman" w:hAnsi="Arial" w:cs="Arial"/>
                <w:b/>
                <w:color w:val="000000" w:themeColor="text1"/>
                <w:sz w:val="20"/>
                <w:szCs w:val="20"/>
              </w:rPr>
              <w:t>,</w:t>
            </w:r>
            <w:r w:rsidRPr="00935EE7">
              <w:rPr>
                <w:rFonts w:ascii="Arial" w:eastAsia="Times New Roman" w:hAnsi="Arial" w:cs="Arial"/>
                <w:b/>
                <w:color w:val="000000" w:themeColor="text1"/>
                <w:sz w:val="20"/>
                <w:szCs w:val="20"/>
              </w:rPr>
              <w:t>078</w:t>
            </w:r>
          </w:p>
        </w:tc>
      </w:tr>
    </w:tbl>
    <w:p w14:paraId="4B99FE45"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p>
    <w:p w14:paraId="6DBC89EF" w14:textId="77777777" w:rsidR="000A03AA" w:rsidRPr="000A03AA" w:rsidRDefault="000A03AA" w:rsidP="000A03AA">
      <w:pPr>
        <w:keepNext/>
        <w:spacing w:after="0" w:line="240" w:lineRule="auto"/>
        <w:jc w:val="both"/>
        <w:rPr>
          <w:rFonts w:ascii="Arial" w:eastAsia="Times New Roman" w:hAnsi="Arial" w:cs="Arial"/>
          <w:bCs/>
          <w:sz w:val="20"/>
          <w:szCs w:val="20"/>
        </w:rPr>
      </w:pPr>
    </w:p>
    <w:p w14:paraId="7504931A" w14:textId="77777777" w:rsidR="000A03AA" w:rsidRPr="000A03AA" w:rsidRDefault="000A03AA" w:rsidP="000A03AA">
      <w:pPr>
        <w:keepNext/>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 xml:space="preserve">Net foreign exchange gain/loss on loss allowances are shown within net gains/(losses) from financial </w:t>
      </w:r>
    </w:p>
    <w:p w14:paraId="53B38652" w14:textId="74148412"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bCs/>
          <w:sz w:val="20"/>
          <w:szCs w:val="20"/>
          <w:lang w:val="en-GB"/>
        </w:rPr>
        <w:t>activities in the Income Statement</w:t>
      </w:r>
      <w:r>
        <w:rPr>
          <w:rFonts w:ascii="Arial" w:eastAsia="Times New Roman" w:hAnsi="Arial" w:cs="Arial"/>
          <w:bCs/>
          <w:sz w:val="20"/>
          <w:szCs w:val="20"/>
          <w:lang w:val="en-GB"/>
        </w:rPr>
        <w:t>.</w:t>
      </w:r>
    </w:p>
    <w:p w14:paraId="521BA23F" w14:textId="092C2089" w:rsidR="000A03AA" w:rsidRDefault="000A03AA" w:rsidP="000A03AA">
      <w:pPr>
        <w:suppressAutoHyphens/>
        <w:spacing w:after="0" w:line="240" w:lineRule="auto"/>
        <w:jc w:val="both"/>
        <w:rPr>
          <w:rFonts w:ascii="Arial" w:eastAsia="Times New Roman" w:hAnsi="Arial" w:cs="Arial"/>
          <w:bCs/>
          <w:sz w:val="20"/>
          <w:szCs w:val="20"/>
          <w:lang w:val="en-GB"/>
        </w:rPr>
      </w:pPr>
    </w:p>
    <w:p w14:paraId="09F98B0A" w14:textId="77777777" w:rsidR="000A03AA" w:rsidRDefault="000A03AA" w:rsidP="000A03AA">
      <w:pPr>
        <w:suppressAutoHyphens/>
        <w:spacing w:after="0" w:line="240" w:lineRule="auto"/>
        <w:jc w:val="both"/>
        <w:rPr>
          <w:rFonts w:ascii="Arial" w:eastAsia="Times New Roman" w:hAnsi="Arial" w:cs="Arial"/>
          <w:bCs/>
          <w:sz w:val="20"/>
          <w:szCs w:val="20"/>
          <w:lang w:val="en-GB"/>
        </w:rPr>
        <w:sectPr w:rsidR="000A03AA" w:rsidSect="00F61C18">
          <w:pgSz w:w="11906" w:h="16838"/>
          <w:pgMar w:top="1418" w:right="1134" w:bottom="1077" w:left="1418" w:header="709" w:footer="709" w:gutter="0"/>
          <w:cols w:space="708"/>
          <w:docGrid w:linePitch="360"/>
        </w:sectPr>
      </w:pPr>
    </w:p>
    <w:p w14:paraId="03E1B287"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rPr>
      </w:pPr>
    </w:p>
    <w:p w14:paraId="048A9D78" w14:textId="715C8811"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sidRPr="000A03AA">
        <w:rPr>
          <w:rFonts w:ascii="Arial" w:eastAsia="Times New Roman" w:hAnsi="Arial" w:cs="Arial"/>
          <w:b/>
          <w:bCs/>
          <w:sz w:val="20"/>
          <w:szCs w:val="20"/>
        </w:rPr>
        <w:t>1</w:t>
      </w:r>
      <w:r>
        <w:rPr>
          <w:rFonts w:ascii="Arial" w:eastAsia="Times New Roman" w:hAnsi="Arial" w:cs="Arial"/>
          <w:b/>
          <w:bCs/>
          <w:sz w:val="20"/>
          <w:szCs w:val="20"/>
        </w:rPr>
        <w:t>1</w:t>
      </w:r>
      <w:r w:rsidRPr="000A03AA">
        <w:rPr>
          <w:rFonts w:ascii="Arial" w:eastAsia="Times New Roman" w:hAnsi="Arial" w:cs="Arial"/>
          <w:b/>
          <w:bCs/>
          <w:sz w:val="20"/>
          <w:szCs w:val="20"/>
        </w:rPr>
        <w:t>.</w:t>
      </w:r>
      <w:r w:rsidRPr="000A03AA">
        <w:rPr>
          <w:rFonts w:ascii="Arial" w:eastAsia="Times New Roman" w:hAnsi="Arial" w:cs="Arial"/>
          <w:b/>
          <w:bCs/>
          <w:sz w:val="20"/>
          <w:szCs w:val="20"/>
        </w:rPr>
        <w:tab/>
      </w:r>
      <w:r w:rsidRPr="000A03AA">
        <w:rPr>
          <w:rFonts w:ascii="Arial" w:eastAsia="Times New Roman" w:hAnsi="Arial" w:cs="Arial"/>
          <w:b/>
          <w:bCs/>
          <w:sz w:val="20"/>
          <w:szCs w:val="20"/>
          <w:lang w:val="en-GB"/>
        </w:rPr>
        <w:t>Loans to financial institutions (continued)</w:t>
      </w:r>
    </w:p>
    <w:p w14:paraId="54C7AF74"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0BA2CB16"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r w:rsidRPr="000A03AA">
        <w:rPr>
          <w:rFonts w:ascii="Arial" w:eastAsia="Times New Roman" w:hAnsi="Arial" w:cs="Arial"/>
          <w:bCs/>
          <w:sz w:val="20"/>
          <w:szCs w:val="20"/>
          <w:lang w:val="en-GB"/>
        </w:rPr>
        <w:t>Loans to financial institutions, impaired for loss allowances, by purpose of the loan programs:</w:t>
      </w:r>
    </w:p>
    <w:p w14:paraId="7F55CB94" w14:textId="77777777" w:rsidR="000A03AA" w:rsidRPr="000A03AA" w:rsidRDefault="000A03AA" w:rsidP="000A03AA">
      <w:pPr>
        <w:tabs>
          <w:tab w:val="left" w:pos="-720"/>
        </w:tabs>
        <w:suppressAutoHyphens/>
        <w:spacing w:after="0" w:line="240" w:lineRule="auto"/>
        <w:rPr>
          <w:rFonts w:ascii="Arial" w:eastAsia="Times New Roman" w:hAnsi="Arial" w:cs="Arial"/>
          <w:spacing w:val="-3"/>
          <w:sz w:val="20"/>
          <w:szCs w:val="20"/>
        </w:rPr>
      </w:pPr>
    </w:p>
    <w:tbl>
      <w:tblPr>
        <w:tblW w:w="4773" w:type="pct"/>
        <w:tblInd w:w="142" w:type="dxa"/>
        <w:tblLayout w:type="fixed"/>
        <w:tblCellMar>
          <w:left w:w="107" w:type="dxa"/>
          <w:right w:w="107" w:type="dxa"/>
        </w:tblCellMar>
        <w:tblLook w:val="0000" w:firstRow="0" w:lastRow="0" w:firstColumn="0" w:lastColumn="0" w:noHBand="0" w:noVBand="0"/>
      </w:tblPr>
      <w:tblGrid>
        <w:gridCol w:w="5527"/>
        <w:gridCol w:w="1702"/>
        <w:gridCol w:w="1700"/>
      </w:tblGrid>
      <w:tr w:rsidR="000A03AA" w:rsidRPr="000A03AA" w14:paraId="2DBD674D" w14:textId="77777777" w:rsidTr="00732503">
        <w:trPr>
          <w:trHeight w:val="163"/>
        </w:trPr>
        <w:tc>
          <w:tcPr>
            <w:tcW w:w="3095" w:type="pct"/>
          </w:tcPr>
          <w:p w14:paraId="196FDCA3"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rPr>
            </w:pPr>
          </w:p>
        </w:tc>
        <w:tc>
          <w:tcPr>
            <w:tcW w:w="1905" w:type="pct"/>
            <w:gridSpan w:val="2"/>
          </w:tcPr>
          <w:p w14:paraId="73701408"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80" w:name="_Toc4058532"/>
            <w:r w:rsidRPr="000A03AA">
              <w:rPr>
                <w:rFonts w:ascii="Arial" w:eastAsia="Times New Roman" w:hAnsi="Arial" w:cs="Arial"/>
                <w:b/>
                <w:sz w:val="20"/>
                <w:szCs w:val="20"/>
              </w:rPr>
              <w:t>Group and Bank</w:t>
            </w:r>
            <w:bookmarkEnd w:id="380"/>
          </w:p>
        </w:tc>
      </w:tr>
      <w:tr w:rsidR="000A03AA" w:rsidRPr="000A03AA" w14:paraId="4DDD4DB3" w14:textId="77777777" w:rsidTr="00732503">
        <w:trPr>
          <w:trHeight w:val="163"/>
        </w:trPr>
        <w:tc>
          <w:tcPr>
            <w:tcW w:w="3095" w:type="pct"/>
          </w:tcPr>
          <w:p w14:paraId="5630BA21"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vAlign w:val="center"/>
          </w:tcPr>
          <w:p w14:paraId="5D32861D" w14:textId="77777777" w:rsid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81" w:name="_Toc4058533"/>
            <w:r w:rsidRPr="000A03AA">
              <w:rPr>
                <w:rFonts w:ascii="Arial" w:eastAsia="Times New Roman" w:hAnsi="Arial" w:cs="Arial"/>
                <w:b/>
                <w:sz w:val="20"/>
                <w:szCs w:val="20"/>
              </w:rPr>
              <w:t xml:space="preserve">31 </w:t>
            </w:r>
            <w:bookmarkEnd w:id="381"/>
            <w:r>
              <w:rPr>
                <w:rFonts w:ascii="Arial" w:eastAsia="Times New Roman" w:hAnsi="Arial" w:cs="Arial"/>
                <w:b/>
                <w:sz w:val="20"/>
                <w:szCs w:val="20"/>
              </w:rPr>
              <w:t>March</w:t>
            </w:r>
          </w:p>
          <w:p w14:paraId="266176EE" w14:textId="09820CD2"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Pr>
                <w:rFonts w:ascii="Arial" w:eastAsia="Times New Roman" w:hAnsi="Arial" w:cs="Arial"/>
                <w:b/>
                <w:sz w:val="20"/>
                <w:szCs w:val="20"/>
              </w:rPr>
              <w:t>3</w:t>
            </w:r>
          </w:p>
        </w:tc>
        <w:tc>
          <w:tcPr>
            <w:tcW w:w="952" w:type="pct"/>
            <w:shd w:val="clear" w:color="auto" w:fill="auto"/>
            <w:vAlign w:val="center"/>
          </w:tcPr>
          <w:p w14:paraId="041C545E" w14:textId="55DF2239"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82" w:name="_Toc4058534"/>
            <w:r w:rsidRPr="000A03AA">
              <w:rPr>
                <w:rFonts w:ascii="Arial" w:eastAsia="Times New Roman" w:hAnsi="Arial" w:cs="Arial"/>
                <w:b/>
                <w:sz w:val="20"/>
                <w:szCs w:val="20"/>
              </w:rPr>
              <w:t xml:space="preserve">31 December </w:t>
            </w:r>
            <w:bookmarkEnd w:id="382"/>
            <w:r w:rsidRPr="000A03AA">
              <w:rPr>
                <w:rFonts w:ascii="Arial" w:eastAsia="Times New Roman" w:hAnsi="Arial" w:cs="Arial"/>
                <w:b/>
                <w:sz w:val="20"/>
                <w:szCs w:val="20"/>
              </w:rPr>
              <w:t>202</w:t>
            </w:r>
            <w:r>
              <w:rPr>
                <w:rFonts w:ascii="Arial" w:eastAsia="Times New Roman" w:hAnsi="Arial" w:cs="Arial"/>
                <w:b/>
                <w:sz w:val="20"/>
                <w:szCs w:val="20"/>
              </w:rPr>
              <w:t>2</w:t>
            </w:r>
          </w:p>
        </w:tc>
      </w:tr>
      <w:tr w:rsidR="000A03AA" w:rsidRPr="000A03AA" w14:paraId="46DCE5B1" w14:textId="77777777" w:rsidTr="00732503">
        <w:trPr>
          <w:trHeight w:val="153"/>
        </w:trPr>
        <w:tc>
          <w:tcPr>
            <w:tcW w:w="3095" w:type="pct"/>
          </w:tcPr>
          <w:p w14:paraId="3DFAA4AB"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538C0963" w14:textId="75EBC02B"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83" w:name="_Toc4058535"/>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83"/>
          </w:p>
        </w:tc>
        <w:tc>
          <w:tcPr>
            <w:tcW w:w="952" w:type="pct"/>
          </w:tcPr>
          <w:p w14:paraId="3E510FEE" w14:textId="56DB3D14"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lang w:val="en-GB"/>
              </w:rPr>
            </w:pPr>
            <w:bookmarkStart w:id="384" w:name="_Toc4058536"/>
            <w:r>
              <w:rPr>
                <w:rFonts w:ascii="Arial" w:eastAsia="Times New Roman" w:hAnsi="Arial" w:cs="Arial"/>
                <w:b/>
                <w:sz w:val="20"/>
                <w:szCs w:val="20"/>
                <w:lang w:val="en-GB"/>
              </w:rPr>
              <w:t>EUR</w:t>
            </w:r>
            <w:r w:rsidRPr="000A03AA">
              <w:rPr>
                <w:rFonts w:ascii="Arial" w:eastAsia="Times New Roman" w:hAnsi="Arial" w:cs="Arial"/>
                <w:b/>
                <w:sz w:val="20"/>
                <w:szCs w:val="20"/>
                <w:lang w:val="en-GB"/>
              </w:rPr>
              <w:t xml:space="preserve"> ‘000</w:t>
            </w:r>
            <w:bookmarkEnd w:id="384"/>
          </w:p>
        </w:tc>
      </w:tr>
      <w:tr w:rsidR="000A03AA" w:rsidRPr="000A03AA" w14:paraId="14B47BDA" w14:textId="77777777" w:rsidTr="00732503">
        <w:trPr>
          <w:trHeight w:val="128"/>
        </w:trPr>
        <w:tc>
          <w:tcPr>
            <w:tcW w:w="3095" w:type="pct"/>
          </w:tcPr>
          <w:p w14:paraId="2364950A" w14:textId="77777777" w:rsidR="000A03AA" w:rsidRPr="000A03AA" w:rsidRDefault="000A03AA" w:rsidP="000A03AA">
            <w:pPr>
              <w:tabs>
                <w:tab w:val="left" w:pos="-720"/>
              </w:tabs>
              <w:suppressAutoHyphens/>
              <w:spacing w:after="0" w:line="240" w:lineRule="auto"/>
              <w:ind w:firstLine="35"/>
              <w:rPr>
                <w:rFonts w:ascii="Arial" w:eastAsia="Times New Roman" w:hAnsi="Arial" w:cs="Arial"/>
                <w:spacing w:val="-3"/>
                <w:sz w:val="20"/>
                <w:szCs w:val="20"/>
                <w:lang w:val="en-GB"/>
              </w:rPr>
            </w:pPr>
          </w:p>
        </w:tc>
        <w:tc>
          <w:tcPr>
            <w:tcW w:w="953" w:type="pct"/>
          </w:tcPr>
          <w:p w14:paraId="64B65D06"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c>
          <w:tcPr>
            <w:tcW w:w="952" w:type="pct"/>
          </w:tcPr>
          <w:p w14:paraId="431B9874"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3"/>
                <w:sz w:val="20"/>
                <w:szCs w:val="20"/>
                <w:lang w:val="en-GB"/>
              </w:rPr>
            </w:pPr>
          </w:p>
        </w:tc>
      </w:tr>
      <w:tr w:rsidR="00447B49" w:rsidRPr="000A03AA" w14:paraId="5F2F112D" w14:textId="77777777" w:rsidTr="00420FFF">
        <w:trPr>
          <w:trHeight w:hRule="exact" w:val="284"/>
        </w:trPr>
        <w:tc>
          <w:tcPr>
            <w:tcW w:w="3095" w:type="pct"/>
            <w:vAlign w:val="bottom"/>
          </w:tcPr>
          <w:p w14:paraId="6B000846"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EU Projects</w:t>
            </w:r>
          </w:p>
        </w:tc>
        <w:tc>
          <w:tcPr>
            <w:tcW w:w="953" w:type="pct"/>
            <w:tcBorders>
              <w:top w:val="nil"/>
              <w:left w:val="nil"/>
              <w:bottom w:val="nil"/>
              <w:right w:val="nil"/>
            </w:tcBorders>
            <w:shd w:val="clear" w:color="auto" w:fill="auto"/>
            <w:vAlign w:val="bottom"/>
          </w:tcPr>
          <w:p w14:paraId="7B4A5A77" w14:textId="472E2B83"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36</w:t>
            </w:r>
            <w:r w:rsidR="007C4118">
              <w:rPr>
                <w:rFonts w:ascii="Arial" w:hAnsi="Arial" w:cs="Arial"/>
                <w:sz w:val="20"/>
                <w:szCs w:val="20"/>
              </w:rPr>
              <w:t>,</w:t>
            </w:r>
            <w:r w:rsidRPr="00935EE7">
              <w:rPr>
                <w:rFonts w:ascii="Arial" w:hAnsi="Arial" w:cs="Arial"/>
                <w:sz w:val="20"/>
                <w:szCs w:val="20"/>
              </w:rPr>
              <w:t xml:space="preserve">677 </w:t>
            </w:r>
          </w:p>
        </w:tc>
        <w:tc>
          <w:tcPr>
            <w:tcW w:w="952" w:type="pct"/>
            <w:tcBorders>
              <w:top w:val="nil"/>
              <w:left w:val="nil"/>
              <w:bottom w:val="nil"/>
              <w:right w:val="nil"/>
            </w:tcBorders>
            <w:shd w:val="clear" w:color="auto" w:fill="auto"/>
            <w:vAlign w:val="bottom"/>
          </w:tcPr>
          <w:p w14:paraId="6E7D7CF1" w14:textId="71B2CF21"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33</w:t>
            </w:r>
            <w:r w:rsidR="007C4118">
              <w:rPr>
                <w:rFonts w:ascii="Arial" w:hAnsi="Arial" w:cs="Arial"/>
                <w:sz w:val="20"/>
                <w:szCs w:val="20"/>
              </w:rPr>
              <w:t>,</w:t>
            </w:r>
            <w:r w:rsidRPr="00935EE7">
              <w:rPr>
                <w:rFonts w:ascii="Arial" w:hAnsi="Arial" w:cs="Arial"/>
                <w:sz w:val="20"/>
                <w:szCs w:val="20"/>
              </w:rPr>
              <w:t xml:space="preserve">555 </w:t>
            </w:r>
          </w:p>
        </w:tc>
      </w:tr>
      <w:tr w:rsidR="00447B49" w:rsidRPr="000A03AA" w14:paraId="057A6B71" w14:textId="77777777" w:rsidTr="00420FFF">
        <w:trPr>
          <w:trHeight w:hRule="exact" w:val="284"/>
        </w:trPr>
        <w:tc>
          <w:tcPr>
            <w:tcW w:w="3095" w:type="pct"/>
            <w:vAlign w:val="bottom"/>
          </w:tcPr>
          <w:p w14:paraId="2BB2CD48"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Financial Restructuring</w:t>
            </w:r>
          </w:p>
        </w:tc>
        <w:tc>
          <w:tcPr>
            <w:tcW w:w="953" w:type="pct"/>
            <w:tcBorders>
              <w:top w:val="nil"/>
              <w:left w:val="nil"/>
              <w:bottom w:val="nil"/>
              <w:right w:val="nil"/>
            </w:tcBorders>
            <w:shd w:val="clear" w:color="auto" w:fill="auto"/>
            <w:vAlign w:val="bottom"/>
          </w:tcPr>
          <w:p w14:paraId="057A0625" w14:textId="77E5C51F"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w:t>
            </w:r>
            <w:r w:rsidR="007C4118">
              <w:rPr>
                <w:rFonts w:ascii="Arial" w:hAnsi="Arial" w:cs="Arial"/>
                <w:sz w:val="20"/>
                <w:szCs w:val="20"/>
              </w:rPr>
              <w:t>,</w:t>
            </w:r>
            <w:r w:rsidRPr="00935EE7">
              <w:rPr>
                <w:rFonts w:ascii="Arial" w:hAnsi="Arial" w:cs="Arial"/>
                <w:sz w:val="20"/>
                <w:szCs w:val="20"/>
              </w:rPr>
              <w:t xml:space="preserve">717 </w:t>
            </w:r>
          </w:p>
        </w:tc>
        <w:tc>
          <w:tcPr>
            <w:tcW w:w="952" w:type="pct"/>
            <w:tcBorders>
              <w:top w:val="nil"/>
              <w:left w:val="nil"/>
              <w:bottom w:val="nil"/>
              <w:right w:val="nil"/>
            </w:tcBorders>
            <w:shd w:val="clear" w:color="auto" w:fill="auto"/>
            <w:vAlign w:val="bottom"/>
          </w:tcPr>
          <w:p w14:paraId="354A7BC1" w14:textId="5E9FE384"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w:t>
            </w:r>
            <w:r w:rsidR="007C4118">
              <w:rPr>
                <w:rFonts w:ascii="Arial" w:hAnsi="Arial" w:cs="Arial"/>
                <w:sz w:val="20"/>
                <w:szCs w:val="20"/>
              </w:rPr>
              <w:t>,</w:t>
            </w:r>
            <w:r w:rsidRPr="00935EE7">
              <w:rPr>
                <w:rFonts w:ascii="Arial" w:hAnsi="Arial" w:cs="Arial"/>
                <w:sz w:val="20"/>
                <w:szCs w:val="20"/>
              </w:rPr>
              <w:t xml:space="preserve">843 </w:t>
            </w:r>
          </w:p>
        </w:tc>
      </w:tr>
      <w:tr w:rsidR="00447B49" w:rsidRPr="000A03AA" w14:paraId="0D111E0B" w14:textId="77777777" w:rsidTr="00420FFF">
        <w:trPr>
          <w:trHeight w:hRule="exact" w:val="284"/>
        </w:trPr>
        <w:tc>
          <w:tcPr>
            <w:tcW w:w="3095" w:type="pct"/>
            <w:vAlign w:val="bottom"/>
          </w:tcPr>
          <w:p w14:paraId="447876BD"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Pre-Export Finance</w:t>
            </w:r>
          </w:p>
        </w:tc>
        <w:tc>
          <w:tcPr>
            <w:tcW w:w="953" w:type="pct"/>
            <w:tcBorders>
              <w:top w:val="nil"/>
              <w:left w:val="nil"/>
              <w:bottom w:val="nil"/>
              <w:right w:val="nil"/>
            </w:tcBorders>
            <w:shd w:val="clear" w:color="auto" w:fill="auto"/>
            <w:vAlign w:val="bottom"/>
          </w:tcPr>
          <w:p w14:paraId="5C6FFC56" w14:textId="09E44E83"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135 </w:t>
            </w:r>
          </w:p>
        </w:tc>
        <w:tc>
          <w:tcPr>
            <w:tcW w:w="952" w:type="pct"/>
            <w:tcBorders>
              <w:top w:val="nil"/>
              <w:left w:val="nil"/>
              <w:bottom w:val="nil"/>
              <w:right w:val="nil"/>
            </w:tcBorders>
            <w:shd w:val="clear" w:color="auto" w:fill="auto"/>
            <w:vAlign w:val="bottom"/>
          </w:tcPr>
          <w:p w14:paraId="4F305A9D" w14:textId="16A4A7FF"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135 </w:t>
            </w:r>
          </w:p>
        </w:tc>
      </w:tr>
      <w:tr w:rsidR="00447B49" w:rsidRPr="000A03AA" w14:paraId="517A318D" w14:textId="77777777" w:rsidTr="00420FFF">
        <w:trPr>
          <w:trHeight w:hRule="exact" w:val="284"/>
        </w:trPr>
        <w:tc>
          <w:tcPr>
            <w:tcW w:w="3095" w:type="pct"/>
            <w:vAlign w:val="bottom"/>
          </w:tcPr>
          <w:p w14:paraId="64BA39C6"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Public Sector Investment</w:t>
            </w:r>
          </w:p>
        </w:tc>
        <w:tc>
          <w:tcPr>
            <w:tcW w:w="953" w:type="pct"/>
            <w:tcBorders>
              <w:top w:val="nil"/>
              <w:left w:val="nil"/>
              <w:bottom w:val="nil"/>
              <w:right w:val="nil"/>
            </w:tcBorders>
            <w:shd w:val="clear" w:color="auto" w:fill="auto"/>
            <w:vAlign w:val="bottom"/>
          </w:tcPr>
          <w:p w14:paraId="57476075" w14:textId="2D6F4AC7"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124</w:t>
            </w:r>
            <w:r w:rsidR="007C4118">
              <w:rPr>
                <w:rFonts w:ascii="Arial" w:hAnsi="Arial" w:cs="Arial"/>
                <w:sz w:val="20"/>
                <w:szCs w:val="20"/>
              </w:rPr>
              <w:t>,</w:t>
            </w:r>
            <w:r w:rsidRPr="00935EE7">
              <w:rPr>
                <w:rFonts w:ascii="Arial" w:hAnsi="Arial" w:cs="Arial"/>
                <w:sz w:val="20"/>
                <w:szCs w:val="20"/>
              </w:rPr>
              <w:t xml:space="preserve">546 </w:t>
            </w:r>
          </w:p>
        </w:tc>
        <w:tc>
          <w:tcPr>
            <w:tcW w:w="952" w:type="pct"/>
            <w:tcBorders>
              <w:top w:val="nil"/>
              <w:left w:val="nil"/>
              <w:bottom w:val="nil"/>
              <w:right w:val="nil"/>
            </w:tcBorders>
            <w:shd w:val="clear" w:color="auto" w:fill="auto"/>
            <w:vAlign w:val="bottom"/>
          </w:tcPr>
          <w:p w14:paraId="684C482F" w14:textId="7916F4B8"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121</w:t>
            </w:r>
            <w:r w:rsidR="007C4118">
              <w:rPr>
                <w:rFonts w:ascii="Arial" w:hAnsi="Arial" w:cs="Arial"/>
                <w:sz w:val="20"/>
                <w:szCs w:val="20"/>
              </w:rPr>
              <w:t>,</w:t>
            </w:r>
            <w:r w:rsidRPr="00935EE7">
              <w:rPr>
                <w:rFonts w:ascii="Arial" w:hAnsi="Arial" w:cs="Arial"/>
                <w:sz w:val="20"/>
                <w:szCs w:val="20"/>
              </w:rPr>
              <w:t xml:space="preserve">119 </w:t>
            </w:r>
          </w:p>
        </w:tc>
      </w:tr>
      <w:tr w:rsidR="00447B49" w:rsidRPr="000A03AA" w14:paraId="6BA6632C" w14:textId="77777777" w:rsidTr="00420FFF">
        <w:trPr>
          <w:trHeight w:hRule="exact" w:val="284"/>
        </w:trPr>
        <w:tc>
          <w:tcPr>
            <w:tcW w:w="3095" w:type="pct"/>
            <w:vAlign w:val="bottom"/>
          </w:tcPr>
          <w:p w14:paraId="57CBDF70"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Private Sector Investment</w:t>
            </w:r>
          </w:p>
        </w:tc>
        <w:tc>
          <w:tcPr>
            <w:tcW w:w="953" w:type="pct"/>
            <w:tcBorders>
              <w:top w:val="nil"/>
              <w:left w:val="nil"/>
              <w:bottom w:val="nil"/>
              <w:right w:val="nil"/>
            </w:tcBorders>
            <w:shd w:val="clear" w:color="auto" w:fill="auto"/>
            <w:vAlign w:val="bottom"/>
          </w:tcPr>
          <w:p w14:paraId="4347B723" w14:textId="6AAAFEB0"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47</w:t>
            </w:r>
            <w:r w:rsidR="007C4118">
              <w:rPr>
                <w:rFonts w:ascii="Arial" w:hAnsi="Arial" w:cs="Arial"/>
                <w:sz w:val="20"/>
                <w:szCs w:val="20"/>
              </w:rPr>
              <w:t>,</w:t>
            </w:r>
            <w:r w:rsidRPr="00935EE7">
              <w:rPr>
                <w:rFonts w:ascii="Arial" w:hAnsi="Arial" w:cs="Arial"/>
                <w:sz w:val="20"/>
                <w:szCs w:val="20"/>
              </w:rPr>
              <w:t xml:space="preserve">600 </w:t>
            </w:r>
          </w:p>
        </w:tc>
        <w:tc>
          <w:tcPr>
            <w:tcW w:w="952" w:type="pct"/>
            <w:tcBorders>
              <w:top w:val="nil"/>
              <w:left w:val="nil"/>
              <w:bottom w:val="nil"/>
              <w:right w:val="nil"/>
            </w:tcBorders>
            <w:shd w:val="clear" w:color="auto" w:fill="auto"/>
            <w:vAlign w:val="bottom"/>
          </w:tcPr>
          <w:p w14:paraId="31497F53" w14:textId="4F861159"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34</w:t>
            </w:r>
            <w:r w:rsidR="007C4118">
              <w:rPr>
                <w:rFonts w:ascii="Arial" w:hAnsi="Arial" w:cs="Arial"/>
                <w:sz w:val="20"/>
                <w:szCs w:val="20"/>
              </w:rPr>
              <w:t>,</w:t>
            </w:r>
            <w:r w:rsidRPr="00935EE7">
              <w:rPr>
                <w:rFonts w:ascii="Arial" w:hAnsi="Arial" w:cs="Arial"/>
                <w:sz w:val="20"/>
                <w:szCs w:val="20"/>
              </w:rPr>
              <w:t xml:space="preserve">541 </w:t>
            </w:r>
          </w:p>
        </w:tc>
      </w:tr>
      <w:tr w:rsidR="00447B49" w:rsidRPr="000A03AA" w14:paraId="71C5B09D" w14:textId="77777777" w:rsidTr="00420FFF">
        <w:trPr>
          <w:trHeight w:hRule="exact" w:val="284"/>
        </w:trPr>
        <w:tc>
          <w:tcPr>
            <w:tcW w:w="3095" w:type="pct"/>
            <w:vAlign w:val="bottom"/>
          </w:tcPr>
          <w:p w14:paraId="69378EE3" w14:textId="77777777" w:rsidR="00447B49" w:rsidRPr="000A03AA" w:rsidRDefault="00447B49" w:rsidP="00447B49">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Youth, Female, Start-up Entrepreneurship</w:t>
            </w:r>
          </w:p>
        </w:tc>
        <w:tc>
          <w:tcPr>
            <w:tcW w:w="953" w:type="pct"/>
            <w:tcBorders>
              <w:top w:val="nil"/>
              <w:left w:val="nil"/>
              <w:bottom w:val="nil"/>
              <w:right w:val="nil"/>
            </w:tcBorders>
            <w:shd w:val="clear" w:color="auto" w:fill="auto"/>
            <w:vAlign w:val="bottom"/>
          </w:tcPr>
          <w:p w14:paraId="137176B4" w14:textId="30F86C3E" w:rsidR="00447B49" w:rsidRPr="000A03AA" w:rsidRDefault="00447B49" w:rsidP="00447B49">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10</w:t>
            </w:r>
            <w:r w:rsidR="007C4118">
              <w:rPr>
                <w:rFonts w:ascii="Arial" w:hAnsi="Arial" w:cs="Arial"/>
                <w:sz w:val="20"/>
                <w:szCs w:val="20"/>
              </w:rPr>
              <w:t>,</w:t>
            </w:r>
            <w:r w:rsidRPr="00935EE7">
              <w:rPr>
                <w:rFonts w:ascii="Arial" w:hAnsi="Arial" w:cs="Arial"/>
                <w:sz w:val="20"/>
                <w:szCs w:val="20"/>
              </w:rPr>
              <w:t xml:space="preserve">610 </w:t>
            </w:r>
          </w:p>
        </w:tc>
        <w:tc>
          <w:tcPr>
            <w:tcW w:w="952" w:type="pct"/>
            <w:tcBorders>
              <w:top w:val="nil"/>
              <w:left w:val="nil"/>
              <w:bottom w:val="nil"/>
              <w:right w:val="nil"/>
            </w:tcBorders>
            <w:shd w:val="clear" w:color="auto" w:fill="auto"/>
            <w:vAlign w:val="bottom"/>
          </w:tcPr>
          <w:p w14:paraId="02E3A1E0" w14:textId="69EDD09D" w:rsidR="00447B49" w:rsidRPr="000A03AA" w:rsidRDefault="00447B49" w:rsidP="00447B49">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10</w:t>
            </w:r>
            <w:r w:rsidR="007C4118">
              <w:rPr>
                <w:rFonts w:ascii="Arial" w:hAnsi="Arial" w:cs="Arial"/>
                <w:sz w:val="20"/>
                <w:szCs w:val="20"/>
              </w:rPr>
              <w:t>,</w:t>
            </w:r>
            <w:r w:rsidRPr="00935EE7">
              <w:rPr>
                <w:rFonts w:ascii="Arial" w:hAnsi="Arial" w:cs="Arial"/>
                <w:sz w:val="20"/>
                <w:szCs w:val="20"/>
              </w:rPr>
              <w:t xml:space="preserve">317 </w:t>
            </w:r>
          </w:p>
        </w:tc>
      </w:tr>
      <w:tr w:rsidR="00286E27" w:rsidRPr="000A03AA" w14:paraId="643C2F47" w14:textId="77777777" w:rsidTr="00420FFF">
        <w:trPr>
          <w:trHeight w:hRule="exact" w:val="284"/>
        </w:trPr>
        <w:tc>
          <w:tcPr>
            <w:tcW w:w="3095" w:type="pct"/>
            <w:vAlign w:val="bottom"/>
          </w:tcPr>
          <w:p w14:paraId="4815779D"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w:t>
            </w:r>
          </w:p>
        </w:tc>
        <w:tc>
          <w:tcPr>
            <w:tcW w:w="953" w:type="pct"/>
            <w:tcBorders>
              <w:top w:val="nil"/>
              <w:left w:val="nil"/>
              <w:bottom w:val="nil"/>
              <w:right w:val="nil"/>
            </w:tcBorders>
            <w:shd w:val="clear" w:color="auto" w:fill="auto"/>
            <w:vAlign w:val="bottom"/>
          </w:tcPr>
          <w:p w14:paraId="7A9AA743" w14:textId="37A4991B"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5</w:t>
            </w:r>
            <w:r w:rsidR="007C4118">
              <w:rPr>
                <w:rFonts w:ascii="Arial" w:hAnsi="Arial" w:cs="Arial"/>
                <w:sz w:val="20"/>
                <w:szCs w:val="20"/>
              </w:rPr>
              <w:t>,</w:t>
            </w:r>
            <w:r w:rsidRPr="00935EE7">
              <w:rPr>
                <w:rFonts w:ascii="Arial" w:hAnsi="Arial" w:cs="Arial"/>
                <w:sz w:val="20"/>
                <w:szCs w:val="20"/>
              </w:rPr>
              <w:t xml:space="preserve">393 </w:t>
            </w:r>
          </w:p>
        </w:tc>
        <w:tc>
          <w:tcPr>
            <w:tcW w:w="952" w:type="pct"/>
            <w:tcBorders>
              <w:top w:val="nil"/>
              <w:left w:val="nil"/>
              <w:bottom w:val="nil"/>
              <w:right w:val="nil"/>
            </w:tcBorders>
            <w:shd w:val="clear" w:color="auto" w:fill="auto"/>
            <w:vAlign w:val="bottom"/>
          </w:tcPr>
          <w:p w14:paraId="1A0F9E64" w14:textId="3E5F7AB6" w:rsidR="00286E27" w:rsidRPr="000A03AA" w:rsidRDefault="00286E27" w:rsidP="00286E27">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2</w:t>
            </w:r>
            <w:r w:rsidR="007C4118">
              <w:rPr>
                <w:rFonts w:ascii="Arial" w:hAnsi="Arial" w:cs="Arial"/>
                <w:sz w:val="20"/>
                <w:szCs w:val="20"/>
              </w:rPr>
              <w:t>,</w:t>
            </w:r>
            <w:r w:rsidRPr="00935EE7">
              <w:rPr>
                <w:rFonts w:ascii="Arial" w:hAnsi="Arial" w:cs="Arial"/>
                <w:sz w:val="20"/>
                <w:szCs w:val="20"/>
              </w:rPr>
              <w:t xml:space="preserve">287 </w:t>
            </w:r>
          </w:p>
        </w:tc>
      </w:tr>
      <w:tr w:rsidR="00286E27" w:rsidRPr="000A03AA" w14:paraId="6088E734" w14:textId="77777777" w:rsidTr="00420FFF">
        <w:trPr>
          <w:trHeight w:hRule="exact" w:val="284"/>
        </w:trPr>
        <w:tc>
          <w:tcPr>
            <w:tcW w:w="3095" w:type="pct"/>
            <w:vAlign w:val="bottom"/>
          </w:tcPr>
          <w:p w14:paraId="73EEA589" w14:textId="19078114"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color w:val="000000"/>
                <w:spacing w:val="-3"/>
                <w:sz w:val="20"/>
                <w:szCs w:val="20"/>
                <w:lang w:val="en-US"/>
              </w:rPr>
              <w:t>Working Capital – COVID 19 measures and CRISIS 2022</w:t>
            </w:r>
          </w:p>
        </w:tc>
        <w:tc>
          <w:tcPr>
            <w:tcW w:w="953" w:type="pct"/>
            <w:tcBorders>
              <w:top w:val="nil"/>
              <w:left w:val="nil"/>
              <w:bottom w:val="nil"/>
              <w:right w:val="nil"/>
            </w:tcBorders>
            <w:shd w:val="clear" w:color="auto" w:fill="auto"/>
            <w:vAlign w:val="bottom"/>
          </w:tcPr>
          <w:p w14:paraId="25516472" w14:textId="2F833DB4"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6</w:t>
            </w:r>
            <w:r w:rsidR="007C4118">
              <w:rPr>
                <w:rFonts w:ascii="Arial" w:hAnsi="Arial" w:cs="Arial"/>
                <w:sz w:val="20"/>
                <w:szCs w:val="20"/>
              </w:rPr>
              <w:t>,</w:t>
            </w:r>
            <w:r w:rsidRPr="00935EE7">
              <w:rPr>
                <w:rFonts w:ascii="Arial" w:hAnsi="Arial" w:cs="Arial"/>
                <w:sz w:val="20"/>
                <w:szCs w:val="20"/>
              </w:rPr>
              <w:t xml:space="preserve">469 </w:t>
            </w:r>
          </w:p>
        </w:tc>
        <w:tc>
          <w:tcPr>
            <w:tcW w:w="952" w:type="pct"/>
            <w:tcBorders>
              <w:top w:val="nil"/>
              <w:left w:val="nil"/>
              <w:bottom w:val="nil"/>
              <w:right w:val="nil"/>
            </w:tcBorders>
            <w:shd w:val="clear" w:color="auto" w:fill="auto"/>
            <w:vAlign w:val="bottom"/>
          </w:tcPr>
          <w:p w14:paraId="3E871DA4" w14:textId="000B21DF" w:rsidR="00286E27" w:rsidRPr="000A03AA" w:rsidRDefault="00286E27" w:rsidP="00286E27">
            <w:pPr>
              <w:tabs>
                <w:tab w:val="right" w:pos="1202"/>
              </w:tabs>
              <w:spacing w:after="0" w:line="301" w:lineRule="exact"/>
              <w:jc w:val="right"/>
              <w:outlineLvl w:val="0"/>
              <w:rPr>
                <w:rFonts w:ascii="Arial" w:eastAsia="Times New Roman" w:hAnsi="Arial" w:cs="Arial"/>
                <w:color w:val="000000"/>
                <w:sz w:val="20"/>
                <w:szCs w:val="20"/>
              </w:rPr>
            </w:pPr>
            <w:r w:rsidRPr="00935EE7">
              <w:rPr>
                <w:rFonts w:ascii="Arial" w:hAnsi="Arial" w:cs="Arial"/>
                <w:sz w:val="20"/>
                <w:szCs w:val="20"/>
              </w:rPr>
              <w:t xml:space="preserve"> 7</w:t>
            </w:r>
            <w:r w:rsidR="007C4118">
              <w:rPr>
                <w:rFonts w:ascii="Arial" w:hAnsi="Arial" w:cs="Arial"/>
                <w:sz w:val="20"/>
                <w:szCs w:val="20"/>
              </w:rPr>
              <w:t>,</w:t>
            </w:r>
            <w:r w:rsidRPr="00935EE7">
              <w:rPr>
                <w:rFonts w:ascii="Arial" w:hAnsi="Arial" w:cs="Arial"/>
                <w:sz w:val="20"/>
                <w:szCs w:val="20"/>
              </w:rPr>
              <w:t xml:space="preserve">861 </w:t>
            </w:r>
          </w:p>
        </w:tc>
      </w:tr>
      <w:tr w:rsidR="00286E27" w:rsidRPr="000A03AA" w14:paraId="54A580E3" w14:textId="77777777" w:rsidTr="00F21748">
        <w:trPr>
          <w:trHeight w:val="340"/>
        </w:trPr>
        <w:tc>
          <w:tcPr>
            <w:tcW w:w="3095" w:type="pct"/>
            <w:vAlign w:val="bottom"/>
          </w:tcPr>
          <w:p w14:paraId="7F1AB2CB"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bookmarkStart w:id="385" w:name="_Toc4058537"/>
            <w:r w:rsidRPr="000A03AA">
              <w:rPr>
                <w:rFonts w:ascii="Arial" w:eastAsia="Times New Roman" w:hAnsi="Arial" w:cs="Arial"/>
                <w:sz w:val="20"/>
                <w:szCs w:val="20"/>
                <w:lang w:val="en-GB"/>
              </w:rPr>
              <w:t>Loan programme for reconstruction and development of the economy</w:t>
            </w:r>
            <w:bookmarkEnd w:id="385"/>
          </w:p>
        </w:tc>
        <w:tc>
          <w:tcPr>
            <w:tcW w:w="953" w:type="pct"/>
            <w:tcBorders>
              <w:top w:val="nil"/>
              <w:left w:val="nil"/>
              <w:bottom w:val="nil"/>
              <w:right w:val="nil"/>
            </w:tcBorders>
            <w:shd w:val="clear" w:color="auto" w:fill="auto"/>
            <w:vAlign w:val="bottom"/>
          </w:tcPr>
          <w:p w14:paraId="3E4A0E15" w14:textId="38BEE2F7"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88</w:t>
            </w:r>
            <w:r w:rsidR="007C4118">
              <w:rPr>
                <w:rFonts w:ascii="Arial" w:hAnsi="Arial" w:cs="Arial"/>
                <w:sz w:val="20"/>
                <w:szCs w:val="20"/>
              </w:rPr>
              <w:t>,</w:t>
            </w:r>
            <w:r w:rsidRPr="00935EE7">
              <w:rPr>
                <w:rFonts w:ascii="Arial" w:hAnsi="Arial" w:cs="Arial"/>
                <w:sz w:val="20"/>
                <w:szCs w:val="20"/>
              </w:rPr>
              <w:t xml:space="preserve">864 </w:t>
            </w:r>
          </w:p>
        </w:tc>
        <w:tc>
          <w:tcPr>
            <w:tcW w:w="952" w:type="pct"/>
            <w:tcBorders>
              <w:top w:val="nil"/>
              <w:left w:val="nil"/>
              <w:bottom w:val="nil"/>
              <w:right w:val="nil"/>
            </w:tcBorders>
            <w:shd w:val="clear" w:color="auto" w:fill="auto"/>
            <w:vAlign w:val="bottom"/>
          </w:tcPr>
          <w:p w14:paraId="3A0B0AAE" w14:textId="0D87A4EC"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95</w:t>
            </w:r>
            <w:r w:rsidR="007C4118">
              <w:rPr>
                <w:rFonts w:ascii="Arial" w:hAnsi="Arial" w:cs="Arial"/>
                <w:sz w:val="20"/>
                <w:szCs w:val="20"/>
              </w:rPr>
              <w:t>,</w:t>
            </w:r>
            <w:r w:rsidRPr="00935EE7">
              <w:rPr>
                <w:rFonts w:ascii="Arial" w:hAnsi="Arial" w:cs="Arial"/>
                <w:sz w:val="20"/>
                <w:szCs w:val="20"/>
              </w:rPr>
              <w:t xml:space="preserve">665 </w:t>
            </w:r>
          </w:p>
        </w:tc>
      </w:tr>
      <w:tr w:rsidR="00286E27" w:rsidRPr="000A03AA" w14:paraId="136D5293" w14:textId="77777777" w:rsidTr="00420FFF">
        <w:trPr>
          <w:trHeight w:hRule="exact" w:val="284"/>
        </w:trPr>
        <w:tc>
          <w:tcPr>
            <w:tcW w:w="3095" w:type="pct"/>
            <w:vAlign w:val="bottom"/>
          </w:tcPr>
          <w:p w14:paraId="6C4E6FD6"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bookmarkStart w:id="386" w:name="_Toc4058540"/>
            <w:r w:rsidRPr="000A03AA">
              <w:rPr>
                <w:rFonts w:ascii="Arial" w:eastAsia="Times New Roman" w:hAnsi="Arial" w:cs="Arial"/>
                <w:sz w:val="20"/>
                <w:szCs w:val="20"/>
                <w:lang w:val="en-GB"/>
              </w:rPr>
              <w:t>Export financing</w:t>
            </w:r>
            <w:bookmarkEnd w:id="386"/>
          </w:p>
        </w:tc>
        <w:tc>
          <w:tcPr>
            <w:tcW w:w="953" w:type="pct"/>
            <w:tcBorders>
              <w:top w:val="nil"/>
              <w:left w:val="nil"/>
              <w:bottom w:val="nil"/>
              <w:right w:val="nil"/>
            </w:tcBorders>
            <w:shd w:val="clear" w:color="auto" w:fill="auto"/>
            <w:vAlign w:val="bottom"/>
          </w:tcPr>
          <w:p w14:paraId="182549C0" w14:textId="12A99917"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162</w:t>
            </w:r>
            <w:r w:rsidR="007C4118">
              <w:rPr>
                <w:rFonts w:ascii="Arial" w:hAnsi="Arial" w:cs="Arial"/>
                <w:sz w:val="20"/>
                <w:szCs w:val="20"/>
              </w:rPr>
              <w:t>,</w:t>
            </w:r>
            <w:r w:rsidRPr="00935EE7">
              <w:rPr>
                <w:rFonts w:ascii="Arial" w:hAnsi="Arial" w:cs="Arial"/>
                <w:sz w:val="20"/>
                <w:szCs w:val="20"/>
              </w:rPr>
              <w:t xml:space="preserve">003 </w:t>
            </w:r>
          </w:p>
        </w:tc>
        <w:tc>
          <w:tcPr>
            <w:tcW w:w="952" w:type="pct"/>
            <w:tcBorders>
              <w:top w:val="nil"/>
              <w:left w:val="nil"/>
              <w:bottom w:val="nil"/>
              <w:right w:val="nil"/>
            </w:tcBorders>
            <w:shd w:val="clear" w:color="auto" w:fill="auto"/>
            <w:vAlign w:val="bottom"/>
          </w:tcPr>
          <w:p w14:paraId="698AF887" w14:textId="1ED6F85C"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167</w:t>
            </w:r>
            <w:r w:rsidR="007C4118">
              <w:rPr>
                <w:rFonts w:ascii="Arial" w:hAnsi="Arial" w:cs="Arial"/>
                <w:sz w:val="20"/>
                <w:szCs w:val="20"/>
              </w:rPr>
              <w:t>,</w:t>
            </w:r>
            <w:r w:rsidRPr="00935EE7">
              <w:rPr>
                <w:rFonts w:ascii="Arial" w:hAnsi="Arial" w:cs="Arial"/>
                <w:sz w:val="20"/>
                <w:szCs w:val="20"/>
              </w:rPr>
              <w:t xml:space="preserve">489 </w:t>
            </w:r>
          </w:p>
        </w:tc>
      </w:tr>
      <w:tr w:rsidR="00286E27" w:rsidRPr="000A03AA" w14:paraId="2AEDF02C" w14:textId="77777777" w:rsidTr="004A0CDE">
        <w:trPr>
          <w:trHeight w:hRule="exact" w:val="619"/>
        </w:trPr>
        <w:tc>
          <w:tcPr>
            <w:tcW w:w="3095" w:type="pct"/>
            <w:vAlign w:val="bottom"/>
          </w:tcPr>
          <w:p w14:paraId="64058AB8"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bookmarkStart w:id="387" w:name="_Toc4058543"/>
            <w:r w:rsidRPr="000A03AA">
              <w:rPr>
                <w:rFonts w:ascii="Arial" w:eastAsia="Times New Roman" w:hAnsi="Arial" w:cs="Arial"/>
                <w:sz w:val="20"/>
                <w:szCs w:val="20"/>
                <w:lang w:val="en-GB"/>
              </w:rPr>
              <w:t xml:space="preserve">Loan programme for reconstruction and development of </w:t>
            </w:r>
          </w:p>
          <w:p w14:paraId="43A7B353"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r w:rsidRPr="000A03AA">
              <w:rPr>
                <w:rFonts w:ascii="Arial" w:eastAsia="Times New Roman" w:hAnsi="Arial" w:cs="Arial"/>
                <w:sz w:val="20"/>
                <w:szCs w:val="20"/>
                <w:lang w:val="en-GB"/>
              </w:rPr>
              <w:t>infrastructure in the Republic of Croatia</w:t>
            </w:r>
            <w:bookmarkEnd w:id="387"/>
          </w:p>
        </w:tc>
        <w:tc>
          <w:tcPr>
            <w:tcW w:w="953" w:type="pct"/>
            <w:tcBorders>
              <w:top w:val="nil"/>
              <w:left w:val="nil"/>
              <w:bottom w:val="nil"/>
              <w:right w:val="nil"/>
            </w:tcBorders>
            <w:shd w:val="clear" w:color="auto" w:fill="auto"/>
            <w:vAlign w:val="bottom"/>
          </w:tcPr>
          <w:p w14:paraId="13974202" w14:textId="19A194E9"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104</w:t>
            </w:r>
            <w:r w:rsidR="007C4118">
              <w:rPr>
                <w:rFonts w:ascii="Arial" w:hAnsi="Arial" w:cs="Arial"/>
                <w:sz w:val="20"/>
                <w:szCs w:val="20"/>
              </w:rPr>
              <w:t>,</w:t>
            </w:r>
            <w:r w:rsidRPr="00935EE7">
              <w:rPr>
                <w:rFonts w:ascii="Arial" w:hAnsi="Arial" w:cs="Arial"/>
                <w:sz w:val="20"/>
                <w:szCs w:val="20"/>
              </w:rPr>
              <w:t xml:space="preserve">022 </w:t>
            </w:r>
          </w:p>
        </w:tc>
        <w:tc>
          <w:tcPr>
            <w:tcW w:w="952" w:type="pct"/>
            <w:tcBorders>
              <w:top w:val="nil"/>
              <w:left w:val="nil"/>
              <w:bottom w:val="nil"/>
              <w:right w:val="nil"/>
            </w:tcBorders>
            <w:shd w:val="clear" w:color="auto" w:fill="auto"/>
            <w:vAlign w:val="bottom"/>
          </w:tcPr>
          <w:p w14:paraId="2CCC0BD0" w14:textId="65B73632"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107</w:t>
            </w:r>
            <w:r w:rsidR="007C4118">
              <w:rPr>
                <w:rFonts w:ascii="Arial" w:hAnsi="Arial" w:cs="Arial"/>
                <w:sz w:val="20"/>
                <w:szCs w:val="20"/>
              </w:rPr>
              <w:t>,</w:t>
            </w:r>
            <w:r w:rsidRPr="00935EE7">
              <w:rPr>
                <w:rFonts w:ascii="Arial" w:hAnsi="Arial" w:cs="Arial"/>
                <w:sz w:val="20"/>
                <w:szCs w:val="20"/>
              </w:rPr>
              <w:t xml:space="preserve">420 </w:t>
            </w:r>
          </w:p>
        </w:tc>
      </w:tr>
      <w:tr w:rsidR="00286E27" w:rsidRPr="000A03AA" w14:paraId="5B283228" w14:textId="77777777" w:rsidTr="004A0CDE">
        <w:trPr>
          <w:trHeight w:hRule="exact" w:val="284"/>
        </w:trPr>
        <w:tc>
          <w:tcPr>
            <w:tcW w:w="3095" w:type="pct"/>
            <w:vAlign w:val="bottom"/>
          </w:tcPr>
          <w:p w14:paraId="05239803" w14:textId="77777777" w:rsidR="00286E27" w:rsidRPr="000A03AA" w:rsidRDefault="00286E27" w:rsidP="00286E27">
            <w:pPr>
              <w:tabs>
                <w:tab w:val="right" w:pos="1202"/>
              </w:tabs>
              <w:spacing w:after="0" w:line="301" w:lineRule="exact"/>
              <w:outlineLvl w:val="0"/>
              <w:rPr>
                <w:rFonts w:ascii="Arial" w:eastAsia="Times New Roman" w:hAnsi="Arial" w:cs="Arial"/>
                <w:sz w:val="20"/>
                <w:szCs w:val="20"/>
                <w:lang w:val="en-GB"/>
              </w:rPr>
            </w:pPr>
            <w:bookmarkStart w:id="388" w:name="_Toc4058546"/>
            <w:r w:rsidRPr="000A03AA">
              <w:rPr>
                <w:rFonts w:ascii="Arial" w:eastAsia="Times New Roman" w:hAnsi="Arial" w:cs="Arial"/>
                <w:sz w:val="20"/>
                <w:szCs w:val="20"/>
                <w:lang w:val="en-GB"/>
              </w:rPr>
              <w:t>Loan programme for small and medium-sized enterprises</w:t>
            </w:r>
            <w:bookmarkEnd w:id="388"/>
          </w:p>
        </w:tc>
        <w:tc>
          <w:tcPr>
            <w:tcW w:w="953" w:type="pct"/>
            <w:tcBorders>
              <w:top w:val="nil"/>
              <w:left w:val="nil"/>
              <w:bottom w:val="nil"/>
              <w:right w:val="nil"/>
            </w:tcBorders>
            <w:shd w:val="clear" w:color="auto" w:fill="auto"/>
            <w:vAlign w:val="bottom"/>
          </w:tcPr>
          <w:p w14:paraId="418B5E44" w14:textId="64B3FED9"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330</w:t>
            </w:r>
            <w:r w:rsidR="007C4118">
              <w:rPr>
                <w:rFonts w:ascii="Arial" w:hAnsi="Arial" w:cs="Arial"/>
                <w:sz w:val="20"/>
                <w:szCs w:val="20"/>
              </w:rPr>
              <w:t>,</w:t>
            </w:r>
            <w:r w:rsidRPr="00935EE7">
              <w:rPr>
                <w:rFonts w:ascii="Arial" w:hAnsi="Arial" w:cs="Arial"/>
                <w:sz w:val="20"/>
                <w:szCs w:val="20"/>
              </w:rPr>
              <w:t xml:space="preserve">470 </w:t>
            </w:r>
          </w:p>
        </w:tc>
        <w:tc>
          <w:tcPr>
            <w:tcW w:w="952" w:type="pct"/>
            <w:tcBorders>
              <w:top w:val="nil"/>
              <w:left w:val="nil"/>
              <w:bottom w:val="nil"/>
              <w:right w:val="nil"/>
            </w:tcBorders>
            <w:shd w:val="clear" w:color="auto" w:fill="auto"/>
            <w:vAlign w:val="bottom"/>
          </w:tcPr>
          <w:p w14:paraId="1AAC32DE" w14:textId="40651B57" w:rsidR="00286E27" w:rsidRPr="000A03AA" w:rsidRDefault="00286E27" w:rsidP="00286E27">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336</w:t>
            </w:r>
            <w:r w:rsidR="007C4118">
              <w:rPr>
                <w:rFonts w:ascii="Arial" w:hAnsi="Arial" w:cs="Arial"/>
                <w:sz w:val="20"/>
                <w:szCs w:val="20"/>
              </w:rPr>
              <w:t>,</w:t>
            </w:r>
            <w:r w:rsidRPr="00935EE7">
              <w:rPr>
                <w:rFonts w:ascii="Arial" w:hAnsi="Arial" w:cs="Arial"/>
                <w:sz w:val="20"/>
                <w:szCs w:val="20"/>
              </w:rPr>
              <w:t xml:space="preserve">098 </w:t>
            </w:r>
          </w:p>
        </w:tc>
      </w:tr>
      <w:tr w:rsidR="007C4118" w:rsidRPr="000A03AA" w14:paraId="104713CB" w14:textId="77777777" w:rsidTr="00F21748">
        <w:trPr>
          <w:trHeight w:val="340"/>
        </w:trPr>
        <w:tc>
          <w:tcPr>
            <w:tcW w:w="3095" w:type="pct"/>
            <w:vAlign w:val="bottom"/>
          </w:tcPr>
          <w:p w14:paraId="30191B9F" w14:textId="77777777" w:rsidR="007C4118" w:rsidRPr="000A03AA" w:rsidRDefault="007C4118" w:rsidP="007C4118">
            <w:pPr>
              <w:tabs>
                <w:tab w:val="right" w:pos="1202"/>
              </w:tabs>
              <w:spacing w:after="0" w:line="301" w:lineRule="exact"/>
              <w:outlineLvl w:val="0"/>
              <w:rPr>
                <w:rFonts w:ascii="Arial" w:eastAsia="Times New Roman" w:hAnsi="Arial" w:cs="Arial"/>
                <w:sz w:val="20"/>
                <w:szCs w:val="20"/>
                <w:lang w:val="en-GB"/>
              </w:rPr>
            </w:pPr>
            <w:bookmarkStart w:id="389" w:name="_Toc4058549"/>
            <w:r w:rsidRPr="000A03AA">
              <w:rPr>
                <w:rFonts w:ascii="Arial" w:eastAsia="Times New Roman" w:hAnsi="Arial" w:cs="Arial"/>
                <w:sz w:val="20"/>
                <w:szCs w:val="20"/>
                <w:lang w:val="en-GB"/>
              </w:rPr>
              <w:t>Loan programme for war-torn and demolished housing and business facilities</w:t>
            </w:r>
            <w:bookmarkEnd w:id="389"/>
          </w:p>
        </w:tc>
        <w:tc>
          <w:tcPr>
            <w:tcW w:w="953" w:type="pct"/>
            <w:tcBorders>
              <w:top w:val="nil"/>
              <w:left w:val="nil"/>
              <w:bottom w:val="nil"/>
              <w:right w:val="nil"/>
            </w:tcBorders>
            <w:shd w:val="clear" w:color="auto" w:fill="auto"/>
            <w:vAlign w:val="bottom"/>
          </w:tcPr>
          <w:p w14:paraId="4E457C9A" w14:textId="7E4BC2CF"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331 </w:t>
            </w:r>
          </w:p>
        </w:tc>
        <w:tc>
          <w:tcPr>
            <w:tcW w:w="952" w:type="pct"/>
            <w:tcBorders>
              <w:top w:val="nil"/>
              <w:left w:val="nil"/>
              <w:bottom w:val="nil"/>
              <w:right w:val="nil"/>
            </w:tcBorders>
            <w:shd w:val="clear" w:color="auto" w:fill="auto"/>
            <w:vAlign w:val="bottom"/>
          </w:tcPr>
          <w:p w14:paraId="5AC9F19E" w14:textId="3B7D8519"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370 </w:t>
            </w:r>
          </w:p>
        </w:tc>
      </w:tr>
      <w:tr w:rsidR="007C4118" w:rsidRPr="000A03AA" w14:paraId="39DB5349" w14:textId="77777777" w:rsidTr="004A0CDE">
        <w:trPr>
          <w:trHeight w:hRule="exact" w:val="284"/>
        </w:trPr>
        <w:tc>
          <w:tcPr>
            <w:tcW w:w="3095" w:type="pct"/>
            <w:vAlign w:val="bottom"/>
          </w:tcPr>
          <w:p w14:paraId="11CEFA9C" w14:textId="77777777" w:rsidR="007C4118" w:rsidRPr="000A03AA" w:rsidRDefault="007C4118" w:rsidP="007C4118">
            <w:pPr>
              <w:tabs>
                <w:tab w:val="right" w:pos="1202"/>
              </w:tabs>
              <w:spacing w:after="0" w:line="301" w:lineRule="exact"/>
              <w:outlineLvl w:val="0"/>
              <w:rPr>
                <w:rFonts w:ascii="Arial" w:eastAsia="Times New Roman" w:hAnsi="Arial" w:cs="Arial"/>
                <w:sz w:val="20"/>
                <w:szCs w:val="20"/>
                <w:lang w:val="en-GB"/>
              </w:rPr>
            </w:pPr>
            <w:bookmarkStart w:id="390" w:name="_Toc4058552"/>
            <w:r w:rsidRPr="000A03AA">
              <w:rPr>
                <w:rFonts w:ascii="Arial" w:eastAsia="Times New Roman" w:hAnsi="Arial" w:cs="Arial"/>
                <w:sz w:val="20"/>
                <w:szCs w:val="20"/>
                <w:lang w:val="en-GB"/>
              </w:rPr>
              <w:t>Other</w:t>
            </w:r>
            <w:bookmarkEnd w:id="390"/>
          </w:p>
        </w:tc>
        <w:tc>
          <w:tcPr>
            <w:tcW w:w="953" w:type="pct"/>
            <w:tcBorders>
              <w:top w:val="nil"/>
              <w:left w:val="nil"/>
              <w:bottom w:val="nil"/>
              <w:right w:val="nil"/>
            </w:tcBorders>
            <w:shd w:val="clear" w:color="auto" w:fill="auto"/>
            <w:vAlign w:val="bottom"/>
          </w:tcPr>
          <w:p w14:paraId="4C70FE6D" w14:textId="6B9B6A2B"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77</w:t>
            </w:r>
            <w:r>
              <w:rPr>
                <w:rFonts w:ascii="Arial" w:hAnsi="Arial" w:cs="Arial"/>
                <w:sz w:val="20"/>
                <w:szCs w:val="20"/>
              </w:rPr>
              <w:t>,</w:t>
            </w:r>
            <w:r w:rsidRPr="00935EE7">
              <w:rPr>
                <w:rFonts w:ascii="Arial" w:hAnsi="Arial" w:cs="Arial"/>
                <w:sz w:val="20"/>
                <w:szCs w:val="20"/>
              </w:rPr>
              <w:t xml:space="preserve">000 </w:t>
            </w:r>
          </w:p>
        </w:tc>
        <w:tc>
          <w:tcPr>
            <w:tcW w:w="952" w:type="pct"/>
            <w:tcBorders>
              <w:top w:val="nil"/>
              <w:left w:val="nil"/>
              <w:bottom w:val="nil"/>
              <w:right w:val="nil"/>
            </w:tcBorders>
            <w:shd w:val="clear" w:color="auto" w:fill="auto"/>
            <w:vAlign w:val="bottom"/>
          </w:tcPr>
          <w:p w14:paraId="25DD6794" w14:textId="0FD8BBCC"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15</w:t>
            </w:r>
            <w:r>
              <w:rPr>
                <w:rFonts w:ascii="Arial" w:hAnsi="Arial" w:cs="Arial"/>
                <w:sz w:val="20"/>
                <w:szCs w:val="20"/>
              </w:rPr>
              <w:t>,</w:t>
            </w:r>
            <w:r w:rsidRPr="00935EE7">
              <w:rPr>
                <w:rFonts w:ascii="Arial" w:hAnsi="Arial" w:cs="Arial"/>
                <w:sz w:val="20"/>
                <w:szCs w:val="20"/>
              </w:rPr>
              <w:t xml:space="preserve">927 </w:t>
            </w:r>
          </w:p>
        </w:tc>
      </w:tr>
      <w:tr w:rsidR="007C4118" w:rsidRPr="000A03AA" w14:paraId="7DD993FF" w14:textId="77777777" w:rsidTr="004A0CDE">
        <w:trPr>
          <w:trHeight w:hRule="exact" w:val="284"/>
        </w:trPr>
        <w:tc>
          <w:tcPr>
            <w:tcW w:w="3095" w:type="pct"/>
            <w:vAlign w:val="bottom"/>
          </w:tcPr>
          <w:p w14:paraId="2E16EC0A" w14:textId="77777777" w:rsidR="007C4118" w:rsidRPr="000A03AA" w:rsidRDefault="007C4118" w:rsidP="007C4118">
            <w:pPr>
              <w:tabs>
                <w:tab w:val="right" w:pos="1202"/>
              </w:tabs>
              <w:spacing w:after="0" w:line="301" w:lineRule="exact"/>
              <w:outlineLvl w:val="0"/>
              <w:rPr>
                <w:rFonts w:ascii="Arial" w:eastAsia="Times New Roman" w:hAnsi="Arial" w:cs="Arial"/>
                <w:sz w:val="20"/>
                <w:szCs w:val="20"/>
                <w:lang w:val="en-GB"/>
              </w:rPr>
            </w:pPr>
            <w:bookmarkStart w:id="391" w:name="_Toc4058555"/>
            <w:r w:rsidRPr="000A03AA">
              <w:rPr>
                <w:rFonts w:ascii="Arial" w:eastAsia="Times New Roman" w:hAnsi="Arial" w:cs="Arial"/>
                <w:sz w:val="20"/>
                <w:szCs w:val="20"/>
                <w:lang w:val="en-GB"/>
              </w:rPr>
              <w:t>Accrued interest</w:t>
            </w:r>
            <w:bookmarkEnd w:id="391"/>
          </w:p>
        </w:tc>
        <w:tc>
          <w:tcPr>
            <w:tcW w:w="953" w:type="pct"/>
            <w:tcBorders>
              <w:top w:val="nil"/>
              <w:left w:val="nil"/>
              <w:bottom w:val="nil"/>
              <w:right w:val="nil"/>
            </w:tcBorders>
            <w:shd w:val="clear" w:color="auto" w:fill="auto"/>
            <w:vAlign w:val="bottom"/>
          </w:tcPr>
          <w:p w14:paraId="406A1147" w14:textId="49FC69EA"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425 </w:t>
            </w:r>
          </w:p>
        </w:tc>
        <w:tc>
          <w:tcPr>
            <w:tcW w:w="952" w:type="pct"/>
            <w:tcBorders>
              <w:top w:val="nil"/>
              <w:left w:val="nil"/>
              <w:bottom w:val="nil"/>
              <w:right w:val="nil"/>
            </w:tcBorders>
            <w:shd w:val="clear" w:color="auto" w:fill="auto"/>
            <w:vAlign w:val="bottom"/>
          </w:tcPr>
          <w:p w14:paraId="40259BDF" w14:textId="73780308"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931 </w:t>
            </w:r>
          </w:p>
        </w:tc>
      </w:tr>
      <w:tr w:rsidR="007C4118" w:rsidRPr="000A03AA" w14:paraId="4EF46869" w14:textId="77777777" w:rsidTr="004A0CDE">
        <w:trPr>
          <w:trHeight w:hRule="exact" w:val="284"/>
        </w:trPr>
        <w:tc>
          <w:tcPr>
            <w:tcW w:w="3095" w:type="pct"/>
            <w:vAlign w:val="bottom"/>
          </w:tcPr>
          <w:p w14:paraId="1F0FA39C" w14:textId="77777777" w:rsidR="007C4118" w:rsidRPr="000A03AA" w:rsidRDefault="007C4118" w:rsidP="007C4118">
            <w:pPr>
              <w:tabs>
                <w:tab w:val="right" w:pos="1202"/>
              </w:tabs>
              <w:spacing w:after="0" w:line="301" w:lineRule="exact"/>
              <w:outlineLvl w:val="0"/>
              <w:rPr>
                <w:rFonts w:ascii="Arial" w:eastAsia="Times New Roman" w:hAnsi="Arial" w:cs="Arial"/>
                <w:sz w:val="20"/>
                <w:szCs w:val="20"/>
                <w:lang w:val="en-GB"/>
              </w:rPr>
            </w:pPr>
            <w:bookmarkStart w:id="392" w:name="_Toc4058558"/>
            <w:r w:rsidRPr="000A03AA">
              <w:rPr>
                <w:rFonts w:ascii="Arial" w:eastAsia="Times New Roman" w:hAnsi="Arial" w:cs="Arial"/>
                <w:sz w:val="20"/>
                <w:szCs w:val="20"/>
                <w:lang w:val="en-GB"/>
              </w:rPr>
              <w:t>Deferred recognition of loan fees</w:t>
            </w:r>
            <w:bookmarkEnd w:id="392"/>
          </w:p>
        </w:tc>
        <w:tc>
          <w:tcPr>
            <w:tcW w:w="953" w:type="pct"/>
            <w:tcBorders>
              <w:top w:val="nil"/>
              <w:left w:val="nil"/>
              <w:bottom w:val="nil"/>
              <w:right w:val="nil"/>
            </w:tcBorders>
            <w:shd w:val="clear" w:color="auto" w:fill="auto"/>
            <w:vAlign w:val="bottom"/>
          </w:tcPr>
          <w:p w14:paraId="360468D2" w14:textId="5E999E8B"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410)</w:t>
            </w:r>
          </w:p>
        </w:tc>
        <w:tc>
          <w:tcPr>
            <w:tcW w:w="952" w:type="pct"/>
            <w:tcBorders>
              <w:top w:val="nil"/>
              <w:left w:val="nil"/>
              <w:bottom w:val="nil"/>
              <w:right w:val="nil"/>
            </w:tcBorders>
            <w:shd w:val="clear" w:color="auto" w:fill="auto"/>
            <w:vAlign w:val="bottom"/>
          </w:tcPr>
          <w:p w14:paraId="62360F43" w14:textId="1C89CD97"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(2</w:t>
            </w:r>
            <w:r>
              <w:rPr>
                <w:rFonts w:ascii="Arial" w:hAnsi="Arial" w:cs="Arial"/>
                <w:sz w:val="20"/>
                <w:szCs w:val="20"/>
              </w:rPr>
              <w:t>,</w:t>
            </w:r>
            <w:r w:rsidRPr="00935EE7">
              <w:rPr>
                <w:rFonts w:ascii="Arial" w:hAnsi="Arial" w:cs="Arial"/>
                <w:sz w:val="20"/>
                <w:szCs w:val="20"/>
              </w:rPr>
              <w:t>449)</w:t>
            </w:r>
          </w:p>
        </w:tc>
      </w:tr>
      <w:tr w:rsidR="007C4118" w:rsidRPr="000A03AA" w14:paraId="26247C20" w14:textId="77777777" w:rsidTr="00233D3B">
        <w:trPr>
          <w:trHeight w:val="386"/>
        </w:trPr>
        <w:tc>
          <w:tcPr>
            <w:tcW w:w="3095" w:type="pct"/>
            <w:vAlign w:val="bottom"/>
          </w:tcPr>
          <w:p w14:paraId="115673A4" w14:textId="77777777" w:rsidR="007C4118" w:rsidRPr="000A03AA" w:rsidRDefault="007C4118" w:rsidP="007C4118">
            <w:pPr>
              <w:tabs>
                <w:tab w:val="right" w:pos="1202"/>
              </w:tabs>
              <w:spacing w:after="0" w:line="340" w:lineRule="exact"/>
              <w:jc w:val="right"/>
              <w:outlineLvl w:val="0"/>
              <w:rPr>
                <w:rFonts w:ascii="Arial" w:eastAsia="Times New Roman" w:hAnsi="Arial" w:cs="Arial"/>
                <w:sz w:val="20"/>
                <w:szCs w:val="20"/>
                <w:lang w:val="en-GB"/>
              </w:rPr>
            </w:pPr>
          </w:p>
        </w:tc>
        <w:tc>
          <w:tcPr>
            <w:tcW w:w="953" w:type="pct"/>
            <w:tcBorders>
              <w:top w:val="single" w:sz="4" w:space="0" w:color="auto"/>
              <w:bottom w:val="single" w:sz="4" w:space="0" w:color="auto"/>
            </w:tcBorders>
            <w:vAlign w:val="bottom"/>
          </w:tcPr>
          <w:p w14:paraId="3C9F18D8" w14:textId="7BE2F44A" w:rsidR="007C4118" w:rsidRPr="000A03AA" w:rsidRDefault="007C4118" w:rsidP="007C4118">
            <w:pPr>
              <w:tabs>
                <w:tab w:val="right" w:pos="1202"/>
              </w:tabs>
              <w:spacing w:after="0" w:line="340" w:lineRule="exact"/>
              <w:jc w:val="right"/>
              <w:outlineLvl w:val="0"/>
              <w:rPr>
                <w:rFonts w:ascii="Arial" w:eastAsia="Times New Roman" w:hAnsi="Arial" w:cs="Arial"/>
                <w:sz w:val="20"/>
                <w:szCs w:val="20"/>
              </w:rPr>
            </w:pPr>
            <w:r w:rsidRPr="00935EE7">
              <w:rPr>
                <w:rFonts w:ascii="Arial" w:hAnsi="Arial" w:cs="Arial"/>
                <w:sz w:val="20"/>
                <w:szCs w:val="20"/>
              </w:rPr>
              <w:t xml:space="preserve"> 995</w:t>
            </w:r>
            <w:r>
              <w:rPr>
                <w:rFonts w:ascii="Arial" w:hAnsi="Arial" w:cs="Arial"/>
                <w:sz w:val="20"/>
                <w:szCs w:val="20"/>
              </w:rPr>
              <w:t>,</w:t>
            </w:r>
            <w:r w:rsidRPr="00935EE7">
              <w:rPr>
                <w:rFonts w:ascii="Arial" w:hAnsi="Arial" w:cs="Arial"/>
                <w:sz w:val="20"/>
                <w:szCs w:val="20"/>
              </w:rPr>
              <w:t xml:space="preserve">852 </w:t>
            </w:r>
          </w:p>
        </w:tc>
        <w:tc>
          <w:tcPr>
            <w:tcW w:w="952" w:type="pct"/>
            <w:tcBorders>
              <w:top w:val="single" w:sz="4" w:space="0" w:color="auto"/>
              <w:bottom w:val="single" w:sz="4" w:space="0" w:color="auto"/>
            </w:tcBorders>
            <w:vAlign w:val="bottom"/>
          </w:tcPr>
          <w:p w14:paraId="3E88EE23" w14:textId="5037D1CF" w:rsidR="007C4118" w:rsidRPr="000A03AA" w:rsidRDefault="007C4118" w:rsidP="007C4118">
            <w:pPr>
              <w:tabs>
                <w:tab w:val="right" w:pos="1202"/>
              </w:tabs>
              <w:spacing w:after="0" w:line="340" w:lineRule="exact"/>
              <w:jc w:val="right"/>
              <w:outlineLvl w:val="0"/>
              <w:rPr>
                <w:rFonts w:ascii="Arial" w:eastAsia="Times New Roman" w:hAnsi="Arial" w:cs="Arial"/>
                <w:sz w:val="20"/>
                <w:szCs w:val="20"/>
              </w:rPr>
            </w:pPr>
            <w:r w:rsidRPr="00935EE7">
              <w:rPr>
                <w:rFonts w:ascii="Arial" w:hAnsi="Arial" w:cs="Arial"/>
                <w:sz w:val="20"/>
                <w:szCs w:val="20"/>
              </w:rPr>
              <w:t xml:space="preserve"> 935</w:t>
            </w:r>
            <w:r>
              <w:rPr>
                <w:rFonts w:ascii="Arial" w:hAnsi="Arial" w:cs="Arial"/>
                <w:sz w:val="20"/>
                <w:szCs w:val="20"/>
              </w:rPr>
              <w:t>,</w:t>
            </w:r>
            <w:r w:rsidRPr="00935EE7">
              <w:rPr>
                <w:rFonts w:ascii="Arial" w:hAnsi="Arial" w:cs="Arial"/>
                <w:sz w:val="20"/>
                <w:szCs w:val="20"/>
              </w:rPr>
              <w:t xml:space="preserve">109 </w:t>
            </w:r>
          </w:p>
        </w:tc>
      </w:tr>
      <w:tr w:rsidR="007C4118" w:rsidRPr="000A03AA" w14:paraId="03B8DE02" w14:textId="77777777" w:rsidTr="00233D3B">
        <w:trPr>
          <w:trHeight w:val="386"/>
        </w:trPr>
        <w:tc>
          <w:tcPr>
            <w:tcW w:w="3095" w:type="pct"/>
            <w:vAlign w:val="bottom"/>
          </w:tcPr>
          <w:p w14:paraId="60BA8F12" w14:textId="77777777" w:rsidR="007C4118" w:rsidRPr="000A03AA" w:rsidRDefault="007C4118" w:rsidP="007C4118">
            <w:pPr>
              <w:tabs>
                <w:tab w:val="right" w:pos="1202"/>
              </w:tabs>
              <w:spacing w:after="0" w:line="301" w:lineRule="exact"/>
              <w:outlineLvl w:val="0"/>
              <w:rPr>
                <w:rFonts w:ascii="Arial" w:eastAsia="Times New Roman" w:hAnsi="Arial" w:cs="Arial"/>
                <w:sz w:val="20"/>
                <w:szCs w:val="20"/>
                <w:lang w:val="en-GB"/>
              </w:rPr>
            </w:pPr>
            <w:bookmarkStart w:id="393" w:name="_Toc4058563"/>
            <w:r w:rsidRPr="000A03AA">
              <w:rPr>
                <w:rFonts w:ascii="Arial" w:eastAsia="Times New Roman" w:hAnsi="Arial" w:cs="Arial"/>
                <w:sz w:val="20"/>
                <w:szCs w:val="20"/>
                <w:lang w:val="en-GB"/>
              </w:rPr>
              <w:t>Loss allowances</w:t>
            </w:r>
            <w:bookmarkEnd w:id="393"/>
          </w:p>
        </w:tc>
        <w:tc>
          <w:tcPr>
            <w:tcW w:w="953" w:type="pct"/>
            <w:tcBorders>
              <w:top w:val="single" w:sz="4" w:space="0" w:color="auto"/>
              <w:bottom w:val="single" w:sz="4" w:space="0" w:color="auto"/>
            </w:tcBorders>
            <w:vAlign w:val="bottom"/>
          </w:tcPr>
          <w:p w14:paraId="700F8F43" w14:textId="75255F6A"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(7</w:t>
            </w:r>
            <w:r>
              <w:rPr>
                <w:rFonts w:ascii="Arial" w:hAnsi="Arial" w:cs="Arial"/>
                <w:sz w:val="20"/>
                <w:szCs w:val="20"/>
              </w:rPr>
              <w:t>,</w:t>
            </w:r>
            <w:r w:rsidRPr="00935EE7">
              <w:rPr>
                <w:rFonts w:ascii="Arial" w:hAnsi="Arial" w:cs="Arial"/>
                <w:sz w:val="20"/>
                <w:szCs w:val="20"/>
              </w:rPr>
              <w:t>904)</w:t>
            </w:r>
          </w:p>
        </w:tc>
        <w:tc>
          <w:tcPr>
            <w:tcW w:w="952" w:type="pct"/>
            <w:tcBorders>
              <w:top w:val="single" w:sz="4" w:space="0" w:color="auto"/>
              <w:bottom w:val="single" w:sz="4" w:space="0" w:color="auto"/>
            </w:tcBorders>
            <w:vAlign w:val="bottom"/>
          </w:tcPr>
          <w:p w14:paraId="1FF7E27F" w14:textId="2B975936" w:rsidR="007C4118" w:rsidRPr="000A03AA" w:rsidRDefault="007C4118" w:rsidP="007C4118">
            <w:pPr>
              <w:tabs>
                <w:tab w:val="right" w:pos="1202"/>
              </w:tabs>
              <w:spacing w:after="0" w:line="301" w:lineRule="exact"/>
              <w:jc w:val="right"/>
              <w:outlineLvl w:val="0"/>
              <w:rPr>
                <w:rFonts w:ascii="Arial" w:eastAsia="Times New Roman" w:hAnsi="Arial" w:cs="Arial"/>
                <w:sz w:val="20"/>
                <w:szCs w:val="20"/>
              </w:rPr>
            </w:pPr>
            <w:r w:rsidRPr="00935EE7">
              <w:rPr>
                <w:rFonts w:ascii="Arial" w:hAnsi="Arial" w:cs="Arial"/>
                <w:sz w:val="20"/>
                <w:szCs w:val="20"/>
              </w:rPr>
              <w:t xml:space="preserve"> (8</w:t>
            </w:r>
            <w:r>
              <w:rPr>
                <w:rFonts w:ascii="Arial" w:hAnsi="Arial" w:cs="Arial"/>
                <w:sz w:val="20"/>
                <w:szCs w:val="20"/>
              </w:rPr>
              <w:t>,</w:t>
            </w:r>
            <w:r w:rsidRPr="00935EE7">
              <w:rPr>
                <w:rFonts w:ascii="Arial" w:hAnsi="Arial" w:cs="Arial"/>
                <w:sz w:val="20"/>
                <w:szCs w:val="20"/>
              </w:rPr>
              <w:t>078)</w:t>
            </w:r>
          </w:p>
        </w:tc>
      </w:tr>
      <w:tr w:rsidR="007C4118" w:rsidRPr="000A03AA" w14:paraId="28AB1834" w14:textId="77777777" w:rsidTr="00233D3B">
        <w:trPr>
          <w:trHeight w:val="386"/>
        </w:trPr>
        <w:tc>
          <w:tcPr>
            <w:tcW w:w="3095" w:type="pct"/>
            <w:vAlign w:val="bottom"/>
          </w:tcPr>
          <w:p w14:paraId="6629AB38" w14:textId="77777777" w:rsidR="007C4118" w:rsidRPr="000A03AA" w:rsidRDefault="007C4118" w:rsidP="007C4118">
            <w:pPr>
              <w:tabs>
                <w:tab w:val="right" w:pos="1202"/>
              </w:tabs>
              <w:spacing w:after="0" w:line="340" w:lineRule="exact"/>
              <w:jc w:val="right"/>
              <w:outlineLvl w:val="0"/>
              <w:rPr>
                <w:rFonts w:ascii="Arial" w:eastAsia="Times New Roman" w:hAnsi="Arial" w:cs="Arial"/>
                <w:b/>
                <w:bCs/>
                <w:sz w:val="20"/>
                <w:szCs w:val="20"/>
                <w:lang w:val="en-GB"/>
              </w:rPr>
            </w:pPr>
          </w:p>
        </w:tc>
        <w:tc>
          <w:tcPr>
            <w:tcW w:w="953" w:type="pct"/>
            <w:tcBorders>
              <w:top w:val="single" w:sz="4" w:space="0" w:color="auto"/>
              <w:bottom w:val="single" w:sz="12" w:space="0" w:color="auto"/>
            </w:tcBorders>
            <w:vAlign w:val="bottom"/>
          </w:tcPr>
          <w:p w14:paraId="679A81E5" w14:textId="2B301A63" w:rsidR="007C4118" w:rsidRPr="000A03AA" w:rsidRDefault="007C4118" w:rsidP="007C4118">
            <w:pPr>
              <w:tabs>
                <w:tab w:val="right" w:pos="1202"/>
              </w:tabs>
              <w:spacing w:after="0" w:line="340" w:lineRule="exact"/>
              <w:jc w:val="right"/>
              <w:outlineLvl w:val="0"/>
              <w:rPr>
                <w:rFonts w:ascii="Arial" w:eastAsia="Times New Roman" w:hAnsi="Arial" w:cs="Arial"/>
                <w:b/>
                <w:bCs/>
                <w:sz w:val="20"/>
                <w:szCs w:val="20"/>
              </w:rPr>
            </w:pPr>
            <w:r w:rsidRPr="00935EE7">
              <w:rPr>
                <w:rFonts w:ascii="Arial" w:hAnsi="Arial" w:cs="Arial"/>
                <w:b/>
                <w:bCs/>
                <w:sz w:val="20"/>
                <w:szCs w:val="20"/>
              </w:rPr>
              <w:t xml:space="preserve"> 987</w:t>
            </w:r>
            <w:r>
              <w:rPr>
                <w:rFonts w:ascii="Arial" w:hAnsi="Arial" w:cs="Arial"/>
                <w:b/>
                <w:bCs/>
                <w:sz w:val="20"/>
                <w:szCs w:val="20"/>
              </w:rPr>
              <w:t>,</w:t>
            </w:r>
            <w:r w:rsidRPr="00935EE7">
              <w:rPr>
                <w:rFonts w:ascii="Arial" w:hAnsi="Arial" w:cs="Arial"/>
                <w:b/>
                <w:bCs/>
                <w:sz w:val="20"/>
                <w:szCs w:val="20"/>
              </w:rPr>
              <w:t xml:space="preserve">948 </w:t>
            </w:r>
          </w:p>
        </w:tc>
        <w:tc>
          <w:tcPr>
            <w:tcW w:w="952" w:type="pct"/>
            <w:tcBorders>
              <w:top w:val="single" w:sz="4" w:space="0" w:color="auto"/>
              <w:bottom w:val="single" w:sz="12" w:space="0" w:color="auto"/>
            </w:tcBorders>
            <w:vAlign w:val="bottom"/>
          </w:tcPr>
          <w:p w14:paraId="2D762661" w14:textId="08595B5D" w:rsidR="007C4118" w:rsidRPr="000A03AA" w:rsidRDefault="007C4118" w:rsidP="007C4118">
            <w:pPr>
              <w:tabs>
                <w:tab w:val="right" w:pos="1202"/>
              </w:tabs>
              <w:spacing w:after="0" w:line="340" w:lineRule="exact"/>
              <w:jc w:val="right"/>
              <w:outlineLvl w:val="0"/>
              <w:rPr>
                <w:rFonts w:ascii="Arial" w:eastAsia="Times New Roman" w:hAnsi="Arial" w:cs="Arial"/>
                <w:b/>
                <w:bCs/>
                <w:sz w:val="20"/>
                <w:szCs w:val="20"/>
              </w:rPr>
            </w:pPr>
            <w:r w:rsidRPr="00935EE7">
              <w:rPr>
                <w:rFonts w:ascii="Arial" w:hAnsi="Arial" w:cs="Arial"/>
                <w:b/>
                <w:bCs/>
                <w:sz w:val="20"/>
                <w:szCs w:val="20"/>
              </w:rPr>
              <w:t xml:space="preserve"> 927</w:t>
            </w:r>
            <w:r>
              <w:rPr>
                <w:rFonts w:ascii="Arial" w:hAnsi="Arial" w:cs="Arial"/>
                <w:b/>
                <w:bCs/>
                <w:sz w:val="20"/>
                <w:szCs w:val="20"/>
              </w:rPr>
              <w:t>,</w:t>
            </w:r>
            <w:r w:rsidRPr="00935EE7">
              <w:rPr>
                <w:rFonts w:ascii="Arial" w:hAnsi="Arial" w:cs="Arial"/>
                <w:b/>
                <w:bCs/>
                <w:sz w:val="20"/>
                <w:szCs w:val="20"/>
              </w:rPr>
              <w:t xml:space="preserve">031 </w:t>
            </w:r>
          </w:p>
        </w:tc>
      </w:tr>
    </w:tbl>
    <w:p w14:paraId="46CC48E0" w14:textId="77777777" w:rsidR="000A03AA" w:rsidRPr="000A03AA" w:rsidRDefault="000A03AA" w:rsidP="000A03AA">
      <w:pPr>
        <w:tabs>
          <w:tab w:val="left" w:pos="-720"/>
        </w:tabs>
        <w:suppressAutoHyphens/>
        <w:spacing w:after="0" w:line="240" w:lineRule="auto"/>
        <w:rPr>
          <w:rFonts w:ascii="Arial" w:eastAsia="Times New Roman" w:hAnsi="Arial" w:cs="Arial"/>
          <w:b/>
          <w:sz w:val="20"/>
          <w:szCs w:val="20"/>
          <w:u w:val="single"/>
        </w:rPr>
      </w:pPr>
    </w:p>
    <w:p w14:paraId="261485E1" w14:textId="5B4FD9B6"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 xml:space="preserve">Average interest rates for total loans to financial institutions are stated </w:t>
      </w:r>
      <w:r w:rsidRPr="007C4118">
        <w:rPr>
          <w:rFonts w:ascii="Arial" w:eastAsia="Times New Roman" w:hAnsi="Arial" w:cs="Arial"/>
          <w:sz w:val="20"/>
          <w:szCs w:val="20"/>
          <w:lang w:val="en-GB"/>
        </w:rPr>
        <w:t>at 0.28</w:t>
      </w:r>
      <w:r w:rsidRPr="000A03AA">
        <w:rPr>
          <w:rFonts w:ascii="Arial" w:eastAsia="Times New Roman" w:hAnsi="Arial" w:cs="Arial"/>
          <w:sz w:val="20"/>
          <w:szCs w:val="20"/>
          <w:lang w:val="en-GB"/>
        </w:rPr>
        <w:t xml:space="preserve">% (1 </w:t>
      </w:r>
      <w:proofErr w:type="spellStart"/>
      <w:r w:rsidRPr="000A03AA">
        <w:rPr>
          <w:rFonts w:ascii="Arial" w:eastAsia="Times New Roman" w:hAnsi="Arial" w:cs="Arial"/>
          <w:sz w:val="20"/>
          <w:szCs w:val="20"/>
          <w:lang w:val="en-GB"/>
        </w:rPr>
        <w:t>Jaunary</w:t>
      </w:r>
      <w:proofErr w:type="spellEnd"/>
      <w:r w:rsidRPr="000A03AA">
        <w:rPr>
          <w:rFonts w:ascii="Arial" w:eastAsia="Times New Roman" w:hAnsi="Arial" w:cs="Arial"/>
          <w:sz w:val="20"/>
          <w:szCs w:val="20"/>
          <w:lang w:val="en-GB"/>
        </w:rPr>
        <w:t xml:space="preserve"> - 31 March 202</w:t>
      </w:r>
      <w:r>
        <w:rPr>
          <w:rFonts w:ascii="Arial" w:eastAsia="Times New Roman" w:hAnsi="Arial" w:cs="Arial"/>
          <w:sz w:val="20"/>
          <w:szCs w:val="20"/>
          <w:lang w:val="en-GB"/>
        </w:rPr>
        <w:t>2</w:t>
      </w:r>
      <w:r w:rsidRPr="000A03AA">
        <w:rPr>
          <w:rFonts w:ascii="Arial" w:eastAsia="Times New Roman" w:hAnsi="Arial" w:cs="Arial"/>
          <w:sz w:val="20"/>
          <w:szCs w:val="20"/>
          <w:lang w:val="en-GB"/>
        </w:rPr>
        <w:t>:</w:t>
      </w:r>
      <w:r w:rsidR="00C9601B">
        <w:rPr>
          <w:rFonts w:ascii="Arial" w:eastAsia="Times New Roman" w:hAnsi="Arial" w:cs="Arial"/>
          <w:sz w:val="20"/>
          <w:szCs w:val="20"/>
          <w:lang w:val="en-GB"/>
        </w:rPr>
        <w:t xml:space="preserve"> </w:t>
      </w:r>
      <w:r w:rsidRPr="000A03AA">
        <w:rPr>
          <w:rFonts w:ascii="Arial" w:eastAsia="Times New Roman" w:hAnsi="Arial" w:cs="Arial"/>
          <w:sz w:val="20"/>
          <w:szCs w:val="20"/>
          <w:lang w:val="en-GB"/>
        </w:rPr>
        <w:t>0.</w:t>
      </w:r>
      <w:r>
        <w:rPr>
          <w:rFonts w:ascii="Arial" w:eastAsia="Times New Roman" w:hAnsi="Arial" w:cs="Arial"/>
          <w:sz w:val="20"/>
          <w:szCs w:val="20"/>
          <w:lang w:val="en-GB"/>
        </w:rPr>
        <w:t>30</w:t>
      </w:r>
      <w:r w:rsidRPr="000A03AA">
        <w:rPr>
          <w:rFonts w:ascii="Arial" w:eastAsia="Times New Roman" w:hAnsi="Arial" w:cs="Arial"/>
          <w:sz w:val="20"/>
          <w:szCs w:val="20"/>
          <w:lang w:val="en-GB"/>
        </w:rPr>
        <w:t xml:space="preserve">%) and average </w:t>
      </w:r>
      <w:proofErr w:type="gramStart"/>
      <w:r w:rsidRPr="000A03AA">
        <w:rPr>
          <w:rFonts w:ascii="Arial" w:eastAsia="Times New Roman" w:hAnsi="Arial" w:cs="Arial"/>
          <w:sz w:val="20"/>
          <w:szCs w:val="20"/>
          <w:lang w:val="en-GB"/>
        </w:rPr>
        <w:t>interests</w:t>
      </w:r>
      <w:proofErr w:type="gramEnd"/>
      <w:r w:rsidRPr="000A03AA">
        <w:rPr>
          <w:rFonts w:ascii="Arial" w:eastAsia="Times New Roman" w:hAnsi="Arial" w:cs="Arial"/>
          <w:sz w:val="20"/>
          <w:szCs w:val="20"/>
          <w:lang w:val="en-GB"/>
        </w:rPr>
        <w:t xml:space="preserve"> rates for loans under HBOR loan programmes excluding the liquidity reserve</w:t>
      </w:r>
      <w:r w:rsidR="00E20AD1" w:rsidRPr="00E20AD1">
        <w:t xml:space="preserve"> </w:t>
      </w:r>
      <w:r w:rsidR="00E20AD1" w:rsidRPr="00E20AD1">
        <w:rPr>
          <w:rFonts w:ascii="Arial" w:eastAsia="Times New Roman" w:hAnsi="Arial" w:cs="Arial"/>
          <w:sz w:val="20"/>
          <w:szCs w:val="20"/>
          <w:lang w:val="en-GB"/>
        </w:rPr>
        <w:t>are stated at 0.2</w:t>
      </w:r>
      <w:r w:rsidR="00E20AD1">
        <w:rPr>
          <w:rFonts w:ascii="Arial" w:eastAsia="Times New Roman" w:hAnsi="Arial" w:cs="Arial"/>
          <w:sz w:val="20"/>
          <w:szCs w:val="20"/>
          <w:lang w:val="en-GB"/>
        </w:rPr>
        <w:t>7</w:t>
      </w:r>
      <w:r w:rsidR="00E20AD1" w:rsidRPr="00E20AD1">
        <w:rPr>
          <w:rFonts w:ascii="Arial" w:eastAsia="Times New Roman" w:hAnsi="Arial" w:cs="Arial"/>
          <w:sz w:val="20"/>
          <w:szCs w:val="20"/>
          <w:lang w:val="en-GB"/>
        </w:rPr>
        <w:t xml:space="preserve">% (1 </w:t>
      </w:r>
      <w:proofErr w:type="spellStart"/>
      <w:r w:rsidR="00E20AD1" w:rsidRPr="00E20AD1">
        <w:rPr>
          <w:rFonts w:ascii="Arial" w:eastAsia="Times New Roman" w:hAnsi="Arial" w:cs="Arial"/>
          <w:sz w:val="20"/>
          <w:szCs w:val="20"/>
          <w:lang w:val="en-GB"/>
        </w:rPr>
        <w:t>Jaunary</w:t>
      </w:r>
      <w:proofErr w:type="spellEnd"/>
      <w:r w:rsidR="00E20AD1" w:rsidRPr="00E20AD1">
        <w:rPr>
          <w:rFonts w:ascii="Arial" w:eastAsia="Times New Roman" w:hAnsi="Arial" w:cs="Arial"/>
          <w:sz w:val="20"/>
          <w:szCs w:val="20"/>
          <w:lang w:val="en-GB"/>
        </w:rPr>
        <w:t xml:space="preserve"> - 31 March 2022: 0.30%)</w:t>
      </w:r>
      <w:r w:rsidR="00E20AD1">
        <w:rPr>
          <w:rFonts w:ascii="Arial" w:eastAsia="Times New Roman" w:hAnsi="Arial" w:cs="Arial"/>
          <w:sz w:val="20"/>
          <w:szCs w:val="20"/>
          <w:lang w:val="en-GB"/>
        </w:rPr>
        <w:t>.</w:t>
      </w:r>
    </w:p>
    <w:p w14:paraId="7C60CDAB"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28BF1D85" w14:textId="77777777" w:rsidR="000A03AA" w:rsidRPr="000A03AA" w:rsidRDefault="000A03AA" w:rsidP="000A03AA">
      <w:pPr>
        <w:keepNext/>
        <w:spacing w:after="0" w:line="240" w:lineRule="auto"/>
        <w:jc w:val="both"/>
        <w:rPr>
          <w:rFonts w:ascii="Arial" w:eastAsia="Times New Roman" w:hAnsi="Arial" w:cs="Arial"/>
          <w:sz w:val="20"/>
          <w:szCs w:val="20"/>
          <w:lang w:val="en-GB"/>
        </w:rPr>
      </w:pPr>
      <w:r w:rsidRPr="000A03AA">
        <w:rPr>
          <w:rFonts w:ascii="Arial" w:eastAsia="Times New Roman" w:hAnsi="Arial" w:cs="Arial"/>
          <w:sz w:val="20"/>
          <w:szCs w:val="20"/>
          <w:lang w:val="en-GB"/>
        </w:rPr>
        <w:t>Average interest rates reflect the ratio of interest income generated from the mentioned placements and average assets.</w:t>
      </w:r>
    </w:p>
    <w:p w14:paraId="46DC4FA8"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p w14:paraId="626671BE" w14:textId="750525A2" w:rsidR="000A03AA" w:rsidRDefault="000A03AA" w:rsidP="000A03AA">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sz w:val="20"/>
          <w:szCs w:val="20"/>
          <w:lang w:val="en-GB"/>
        </w:rPr>
        <w:t xml:space="preserve">Item “Other” refers to reverse repo agreements in the total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sidR="007C4118">
        <w:rPr>
          <w:rFonts w:ascii="Arial" w:eastAsia="Times New Roman" w:hAnsi="Arial" w:cs="Arial"/>
          <w:sz w:val="20"/>
          <w:szCs w:val="20"/>
          <w:lang w:val="en-GB"/>
        </w:rPr>
        <w:t xml:space="preserve">77,000 </w:t>
      </w:r>
      <w:r w:rsidRPr="000A03AA">
        <w:rPr>
          <w:rFonts w:ascii="Arial" w:eastAsia="Times New Roman" w:hAnsi="Arial" w:cs="Arial"/>
          <w:sz w:val="20"/>
          <w:szCs w:val="20"/>
          <w:lang w:val="en-GB"/>
        </w:rPr>
        <w:t>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rPr>
        <w:t xml:space="preserve"> </w:t>
      </w:r>
      <w:r w:rsidRPr="000A03AA">
        <w:rPr>
          <w:rFonts w:ascii="Arial" w:eastAsia="Times New Roman" w:hAnsi="Arial" w:cs="Arial"/>
          <w:sz w:val="20"/>
          <w:szCs w:val="20"/>
          <w:lang w:val="en-GB"/>
        </w:rPr>
        <w:t xml:space="preserve">thousand). The above placements are collateralized by securities in the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sidR="007C4118">
        <w:rPr>
          <w:rFonts w:ascii="Arial" w:eastAsia="Times New Roman" w:hAnsi="Arial" w:cs="Arial"/>
          <w:sz w:val="20"/>
          <w:szCs w:val="20"/>
          <w:lang w:val="en-GB"/>
        </w:rPr>
        <w:t xml:space="preserve">81,843 </w:t>
      </w:r>
      <w:r w:rsidRPr="000A03AA">
        <w:rPr>
          <w:rFonts w:ascii="Arial" w:eastAsia="Times New Roman" w:hAnsi="Arial" w:cs="Arial"/>
          <w:sz w:val="20"/>
          <w:szCs w:val="20"/>
          <w:lang w:val="en-GB"/>
        </w:rPr>
        <w:t>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bCs/>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lang w:val="en-GB"/>
        </w:rPr>
        <w:t xml:space="preserve"> thousand</w:t>
      </w:r>
      <w:r>
        <w:rPr>
          <w:rFonts w:ascii="Arial" w:eastAsia="Times New Roman" w:hAnsi="Arial" w:cs="Arial"/>
          <w:bCs/>
          <w:sz w:val="20"/>
          <w:szCs w:val="20"/>
          <w:lang w:val="en-GB"/>
        </w:rPr>
        <w:t>).</w:t>
      </w:r>
    </w:p>
    <w:p w14:paraId="7827D140" w14:textId="2A937CBC" w:rsidR="000A03AA" w:rsidRDefault="000A03AA" w:rsidP="000A03AA">
      <w:pPr>
        <w:suppressAutoHyphens/>
        <w:spacing w:after="0" w:line="240" w:lineRule="auto"/>
        <w:jc w:val="both"/>
        <w:rPr>
          <w:rFonts w:ascii="Arial" w:eastAsia="Times New Roman" w:hAnsi="Arial" w:cs="Arial"/>
          <w:bCs/>
          <w:sz w:val="20"/>
          <w:szCs w:val="20"/>
          <w:lang w:val="en-GB"/>
        </w:rPr>
      </w:pPr>
    </w:p>
    <w:p w14:paraId="64A8953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293F8C2"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31BB2270" w14:textId="67C994DB"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0A03AA">
        <w:rPr>
          <w:rFonts w:ascii="Arial" w:eastAsia="Times New Roman" w:hAnsi="Arial" w:cs="Arial"/>
          <w:b/>
          <w:bCs/>
          <w:sz w:val="20"/>
          <w:szCs w:val="20"/>
          <w:lang w:val="en-GB"/>
        </w:rPr>
        <w:t>.</w:t>
      </w:r>
      <w:r w:rsidRPr="000A03AA">
        <w:rPr>
          <w:rFonts w:ascii="Arial" w:eastAsia="Times New Roman" w:hAnsi="Arial" w:cs="Arial"/>
          <w:b/>
          <w:bCs/>
          <w:sz w:val="20"/>
          <w:szCs w:val="20"/>
          <w:lang w:val="en-GB"/>
        </w:rPr>
        <w:tab/>
        <w:t xml:space="preserve">Loans to other customers </w:t>
      </w:r>
    </w:p>
    <w:p w14:paraId="7324F52E" w14:textId="77777777" w:rsidR="000A03AA" w:rsidRPr="000A03AA" w:rsidRDefault="000A03AA" w:rsidP="000A03AA">
      <w:pPr>
        <w:keepNext/>
        <w:tabs>
          <w:tab w:val="left" w:pos="567"/>
        </w:tabs>
        <w:spacing w:after="0" w:line="240" w:lineRule="auto"/>
        <w:jc w:val="both"/>
        <w:rPr>
          <w:rFonts w:ascii="Arial" w:eastAsia="Times New Roman" w:hAnsi="Arial" w:cs="Arial"/>
          <w:b/>
          <w:bCs/>
          <w:sz w:val="20"/>
          <w:szCs w:val="20"/>
          <w:lang w:val="en-GB"/>
        </w:rPr>
      </w:pPr>
    </w:p>
    <w:p w14:paraId="6BDEE563" w14:textId="77777777" w:rsidR="000A03AA" w:rsidRPr="000A03AA" w:rsidRDefault="000A03AA" w:rsidP="000A03AA">
      <w:pPr>
        <w:keepNext/>
        <w:tabs>
          <w:tab w:val="left" w:pos="567"/>
        </w:tabs>
        <w:spacing w:after="0" w:line="240" w:lineRule="auto"/>
        <w:jc w:val="both"/>
        <w:rPr>
          <w:rFonts w:ascii="Arial" w:eastAsia="Times New Roman" w:hAnsi="Arial" w:cs="Arial"/>
          <w:bCs/>
          <w:sz w:val="20"/>
          <w:szCs w:val="20"/>
          <w:lang w:val="en-GB"/>
        </w:rPr>
      </w:pPr>
      <w:bookmarkStart w:id="394" w:name="_Hlk3202346"/>
      <w:r w:rsidRPr="000A03AA">
        <w:rPr>
          <w:rFonts w:ascii="Arial" w:eastAsia="Times New Roman" w:hAnsi="Arial" w:cs="Arial"/>
          <w:bCs/>
          <w:sz w:val="20"/>
          <w:szCs w:val="20"/>
          <w:lang w:val="en-GB"/>
        </w:rPr>
        <w:t>Loans to other customers, impaired for loss allowances, may be summarized by sectors as follows:</w:t>
      </w:r>
    </w:p>
    <w:bookmarkEnd w:id="394"/>
    <w:p w14:paraId="6112F495" w14:textId="77777777" w:rsidR="000A03AA" w:rsidRPr="000A03AA" w:rsidRDefault="000A03AA" w:rsidP="000A03AA">
      <w:pPr>
        <w:keepNext/>
        <w:spacing w:after="0" w:line="240" w:lineRule="auto"/>
        <w:jc w:val="both"/>
        <w:rPr>
          <w:rFonts w:ascii="Arial" w:eastAsia="Times New Roman" w:hAnsi="Arial" w:cs="Arial"/>
          <w:sz w:val="20"/>
          <w:szCs w:val="20"/>
          <w:lang w:val="en-GB"/>
        </w:rPr>
      </w:pPr>
    </w:p>
    <w:tbl>
      <w:tblPr>
        <w:tblW w:w="4695" w:type="pct"/>
        <w:tblInd w:w="284" w:type="dxa"/>
        <w:tblLayout w:type="fixed"/>
        <w:tblCellMar>
          <w:left w:w="119" w:type="dxa"/>
          <w:right w:w="119" w:type="dxa"/>
        </w:tblCellMar>
        <w:tblLook w:val="0000" w:firstRow="0" w:lastRow="0" w:firstColumn="0" w:lastColumn="0" w:noHBand="0" w:noVBand="0"/>
      </w:tblPr>
      <w:tblGrid>
        <w:gridCol w:w="5547"/>
        <w:gridCol w:w="1618"/>
        <w:gridCol w:w="1618"/>
      </w:tblGrid>
      <w:tr w:rsidR="000A03AA" w:rsidRPr="000A03AA" w14:paraId="41EFAF0B" w14:textId="77777777" w:rsidTr="00233D3B">
        <w:trPr>
          <w:trHeight w:val="347"/>
        </w:trPr>
        <w:tc>
          <w:tcPr>
            <w:tcW w:w="3158" w:type="pct"/>
          </w:tcPr>
          <w:p w14:paraId="2F3DEE71"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1842" w:type="pct"/>
            <w:gridSpan w:val="2"/>
          </w:tcPr>
          <w:p w14:paraId="75F1379E"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5" w:name="_Toc4058568"/>
            <w:r w:rsidRPr="000A03AA">
              <w:rPr>
                <w:rFonts w:ascii="Arial" w:eastAsia="Times New Roman" w:hAnsi="Arial" w:cs="Arial"/>
                <w:b/>
                <w:sz w:val="20"/>
                <w:szCs w:val="20"/>
              </w:rPr>
              <w:t>Group and Bank</w:t>
            </w:r>
            <w:bookmarkEnd w:id="395"/>
          </w:p>
        </w:tc>
      </w:tr>
      <w:tr w:rsidR="000A03AA" w:rsidRPr="000A03AA" w14:paraId="6F67945C" w14:textId="77777777" w:rsidTr="00233D3B">
        <w:trPr>
          <w:trHeight w:val="347"/>
        </w:trPr>
        <w:tc>
          <w:tcPr>
            <w:tcW w:w="3158" w:type="pct"/>
          </w:tcPr>
          <w:p w14:paraId="231B2292"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shd w:val="clear" w:color="auto" w:fill="auto"/>
            <w:vAlign w:val="center"/>
          </w:tcPr>
          <w:p w14:paraId="25BFCD03" w14:textId="77777777" w:rsidR="00F90E81"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6" w:name="_Toc4058569"/>
            <w:r w:rsidRPr="000A03AA">
              <w:rPr>
                <w:rFonts w:ascii="Arial" w:eastAsia="Times New Roman" w:hAnsi="Arial" w:cs="Arial"/>
                <w:b/>
                <w:sz w:val="20"/>
                <w:szCs w:val="20"/>
              </w:rPr>
              <w:t xml:space="preserve">31 </w:t>
            </w:r>
            <w:r w:rsidR="00F90E81">
              <w:rPr>
                <w:rFonts w:ascii="Arial" w:eastAsia="Times New Roman" w:hAnsi="Arial" w:cs="Arial"/>
                <w:b/>
                <w:sz w:val="20"/>
                <w:szCs w:val="20"/>
              </w:rPr>
              <w:t>March</w:t>
            </w:r>
            <w:r w:rsidRPr="000A03AA">
              <w:rPr>
                <w:rFonts w:ascii="Arial" w:eastAsia="Times New Roman" w:hAnsi="Arial" w:cs="Arial"/>
                <w:b/>
                <w:sz w:val="20"/>
                <w:szCs w:val="20"/>
              </w:rPr>
              <w:t xml:space="preserve"> </w:t>
            </w:r>
            <w:bookmarkEnd w:id="396"/>
          </w:p>
          <w:p w14:paraId="630A1241" w14:textId="58C2017C"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r w:rsidRPr="000A03AA">
              <w:rPr>
                <w:rFonts w:ascii="Arial" w:eastAsia="Times New Roman" w:hAnsi="Arial" w:cs="Arial"/>
                <w:b/>
                <w:sz w:val="20"/>
                <w:szCs w:val="20"/>
              </w:rPr>
              <w:t>202</w:t>
            </w:r>
            <w:r w:rsidR="00F90E81">
              <w:rPr>
                <w:rFonts w:ascii="Arial" w:eastAsia="Times New Roman" w:hAnsi="Arial" w:cs="Arial"/>
                <w:b/>
                <w:sz w:val="20"/>
                <w:szCs w:val="20"/>
              </w:rPr>
              <w:t>3</w:t>
            </w:r>
          </w:p>
        </w:tc>
        <w:tc>
          <w:tcPr>
            <w:tcW w:w="921" w:type="pct"/>
            <w:shd w:val="clear" w:color="auto" w:fill="auto"/>
            <w:vAlign w:val="center"/>
          </w:tcPr>
          <w:p w14:paraId="146B31F1" w14:textId="1F0270DE" w:rsidR="000A03AA" w:rsidRPr="000A03AA" w:rsidRDefault="000A03AA" w:rsidP="000A03AA">
            <w:pPr>
              <w:tabs>
                <w:tab w:val="right" w:pos="1202"/>
              </w:tabs>
              <w:spacing w:after="0" w:line="240" w:lineRule="atLeast"/>
              <w:jc w:val="right"/>
              <w:outlineLvl w:val="0"/>
              <w:rPr>
                <w:rFonts w:ascii="Arial" w:eastAsia="Times New Roman" w:hAnsi="Arial" w:cs="Arial"/>
                <w:b/>
                <w:sz w:val="20"/>
                <w:szCs w:val="20"/>
              </w:rPr>
            </w:pPr>
            <w:bookmarkStart w:id="397" w:name="_Toc4058570"/>
            <w:r w:rsidRPr="000A03AA">
              <w:rPr>
                <w:rFonts w:ascii="Arial" w:eastAsia="Times New Roman" w:hAnsi="Arial" w:cs="Arial"/>
                <w:b/>
                <w:sz w:val="20"/>
                <w:szCs w:val="20"/>
              </w:rPr>
              <w:t xml:space="preserve">31 December </w:t>
            </w:r>
            <w:bookmarkEnd w:id="397"/>
            <w:r w:rsidRPr="000A03AA">
              <w:rPr>
                <w:rFonts w:ascii="Arial" w:eastAsia="Times New Roman" w:hAnsi="Arial" w:cs="Arial"/>
                <w:b/>
                <w:sz w:val="20"/>
                <w:szCs w:val="20"/>
              </w:rPr>
              <w:t>202</w:t>
            </w:r>
            <w:r w:rsidR="00F90E81">
              <w:rPr>
                <w:rFonts w:ascii="Arial" w:eastAsia="Times New Roman" w:hAnsi="Arial" w:cs="Arial"/>
                <w:b/>
                <w:sz w:val="20"/>
                <w:szCs w:val="20"/>
              </w:rPr>
              <w:t>2</w:t>
            </w:r>
          </w:p>
        </w:tc>
      </w:tr>
      <w:tr w:rsidR="000A03AA" w:rsidRPr="000A03AA" w14:paraId="481DE693" w14:textId="77777777" w:rsidTr="00233D3B">
        <w:trPr>
          <w:trHeight w:val="347"/>
        </w:trPr>
        <w:tc>
          <w:tcPr>
            <w:tcW w:w="3158" w:type="pct"/>
          </w:tcPr>
          <w:p w14:paraId="73B374E5"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tcPr>
          <w:p w14:paraId="46986F8D" w14:textId="4BD4EA4A"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98" w:name="_Toc4058571"/>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98"/>
          </w:p>
        </w:tc>
        <w:tc>
          <w:tcPr>
            <w:tcW w:w="921" w:type="pct"/>
          </w:tcPr>
          <w:p w14:paraId="60FC3F86" w14:textId="0AA5F9F2" w:rsidR="000A03AA" w:rsidRPr="000A03AA" w:rsidRDefault="00784254" w:rsidP="000A03AA">
            <w:pPr>
              <w:tabs>
                <w:tab w:val="right" w:pos="1202"/>
              </w:tabs>
              <w:spacing w:after="0" w:line="240" w:lineRule="atLeast"/>
              <w:jc w:val="right"/>
              <w:outlineLvl w:val="0"/>
              <w:rPr>
                <w:rFonts w:ascii="Arial" w:eastAsia="Times New Roman" w:hAnsi="Arial" w:cs="Arial"/>
                <w:b/>
                <w:sz w:val="20"/>
                <w:szCs w:val="20"/>
                <w:lang w:val="en-GB"/>
              </w:rPr>
            </w:pPr>
            <w:bookmarkStart w:id="399" w:name="_Toc4058572"/>
            <w:r>
              <w:rPr>
                <w:rFonts w:ascii="Arial" w:eastAsia="Times New Roman" w:hAnsi="Arial" w:cs="Arial"/>
                <w:b/>
                <w:sz w:val="20"/>
                <w:szCs w:val="20"/>
                <w:lang w:val="en-GB"/>
              </w:rPr>
              <w:t>EUR</w:t>
            </w:r>
            <w:r w:rsidR="000A03AA" w:rsidRPr="000A03AA">
              <w:rPr>
                <w:rFonts w:ascii="Arial" w:eastAsia="Times New Roman" w:hAnsi="Arial" w:cs="Arial"/>
                <w:b/>
                <w:sz w:val="20"/>
                <w:szCs w:val="20"/>
                <w:lang w:val="en-GB"/>
              </w:rPr>
              <w:t xml:space="preserve"> ‘000</w:t>
            </w:r>
            <w:bookmarkEnd w:id="399"/>
          </w:p>
        </w:tc>
      </w:tr>
      <w:tr w:rsidR="000A03AA" w:rsidRPr="000A03AA" w14:paraId="31A5460B" w14:textId="77777777" w:rsidTr="00233D3B">
        <w:trPr>
          <w:trHeight w:hRule="exact" w:val="159"/>
        </w:trPr>
        <w:tc>
          <w:tcPr>
            <w:tcW w:w="3158" w:type="pct"/>
          </w:tcPr>
          <w:p w14:paraId="3E2368A6" w14:textId="77777777" w:rsidR="000A03AA" w:rsidRPr="000A03AA" w:rsidRDefault="000A03AA" w:rsidP="000A03AA">
            <w:pPr>
              <w:tabs>
                <w:tab w:val="left" w:pos="-720"/>
              </w:tabs>
              <w:suppressAutoHyphens/>
              <w:spacing w:after="0" w:line="240" w:lineRule="auto"/>
              <w:rPr>
                <w:rFonts w:ascii="Arial" w:eastAsia="Times New Roman" w:hAnsi="Arial" w:cs="Arial"/>
                <w:spacing w:val="-2"/>
                <w:sz w:val="20"/>
                <w:szCs w:val="20"/>
                <w:lang w:val="en-GB"/>
              </w:rPr>
            </w:pPr>
          </w:p>
        </w:tc>
        <w:tc>
          <w:tcPr>
            <w:tcW w:w="921" w:type="pct"/>
            <w:vAlign w:val="bottom"/>
          </w:tcPr>
          <w:p w14:paraId="6F727A93"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c>
          <w:tcPr>
            <w:tcW w:w="921" w:type="pct"/>
            <w:vAlign w:val="bottom"/>
          </w:tcPr>
          <w:p w14:paraId="15D5442E" w14:textId="77777777" w:rsidR="000A03AA" w:rsidRPr="000A03AA" w:rsidRDefault="000A03AA" w:rsidP="000A03AA">
            <w:pPr>
              <w:tabs>
                <w:tab w:val="left" w:pos="-720"/>
              </w:tabs>
              <w:suppressAutoHyphens/>
              <w:spacing w:after="0" w:line="240" w:lineRule="auto"/>
              <w:jc w:val="right"/>
              <w:rPr>
                <w:rFonts w:ascii="Arial" w:eastAsia="Times New Roman" w:hAnsi="Arial" w:cs="Arial"/>
                <w:b/>
                <w:spacing w:val="-2"/>
                <w:sz w:val="20"/>
                <w:szCs w:val="20"/>
                <w:lang w:val="en-GB"/>
              </w:rPr>
            </w:pPr>
          </w:p>
        </w:tc>
      </w:tr>
      <w:tr w:rsidR="00040A72" w:rsidRPr="000A03AA" w14:paraId="2869D5A1" w14:textId="77777777" w:rsidTr="002E5716">
        <w:trPr>
          <w:trHeight w:val="284"/>
        </w:trPr>
        <w:tc>
          <w:tcPr>
            <w:tcW w:w="3158" w:type="pct"/>
            <w:vAlign w:val="bottom"/>
          </w:tcPr>
          <w:p w14:paraId="2C7CE9B7" w14:textId="56A93DC7"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0" w:name="_Toc4058573"/>
            <w:r w:rsidRPr="000A03AA">
              <w:rPr>
                <w:rFonts w:ascii="Arial" w:eastAsia="Times New Roman" w:hAnsi="Arial" w:cs="Arial"/>
                <w:sz w:val="20"/>
                <w:szCs w:val="20"/>
                <w:lang w:val="en-GB"/>
              </w:rPr>
              <w:t>Domestic companies</w:t>
            </w:r>
            <w:bookmarkEnd w:id="400"/>
          </w:p>
        </w:tc>
        <w:tc>
          <w:tcPr>
            <w:tcW w:w="921" w:type="pct"/>
            <w:tcBorders>
              <w:top w:val="nil"/>
              <w:left w:val="nil"/>
              <w:bottom w:val="nil"/>
              <w:right w:val="nil"/>
            </w:tcBorders>
            <w:shd w:val="clear" w:color="auto" w:fill="auto"/>
            <w:vAlign w:val="bottom"/>
          </w:tcPr>
          <w:p w14:paraId="4F1EE387" w14:textId="2E0C44B0"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w:t>
            </w:r>
            <w:r w:rsidR="00576F26">
              <w:rPr>
                <w:rFonts w:ascii="Arial" w:hAnsi="Arial" w:cs="Arial"/>
                <w:sz w:val="20"/>
                <w:szCs w:val="20"/>
              </w:rPr>
              <w:t>,</w:t>
            </w:r>
            <w:r w:rsidRPr="00836315">
              <w:rPr>
                <w:rFonts w:ascii="Arial" w:hAnsi="Arial" w:cs="Arial"/>
                <w:sz w:val="20"/>
                <w:szCs w:val="20"/>
              </w:rPr>
              <w:t>718</w:t>
            </w:r>
            <w:r w:rsidR="00576F26">
              <w:rPr>
                <w:rFonts w:ascii="Arial" w:hAnsi="Arial" w:cs="Arial"/>
                <w:sz w:val="20"/>
                <w:szCs w:val="20"/>
              </w:rPr>
              <w:t>,</w:t>
            </w:r>
            <w:r w:rsidRPr="00836315">
              <w:rPr>
                <w:rFonts w:ascii="Arial" w:hAnsi="Arial" w:cs="Arial"/>
                <w:sz w:val="20"/>
                <w:szCs w:val="20"/>
              </w:rPr>
              <w:t xml:space="preserve">097 </w:t>
            </w:r>
          </w:p>
        </w:tc>
        <w:tc>
          <w:tcPr>
            <w:tcW w:w="921" w:type="pct"/>
            <w:tcBorders>
              <w:top w:val="nil"/>
              <w:left w:val="nil"/>
              <w:bottom w:val="nil"/>
              <w:right w:val="nil"/>
            </w:tcBorders>
            <w:shd w:val="clear" w:color="auto" w:fill="auto"/>
            <w:vAlign w:val="bottom"/>
          </w:tcPr>
          <w:p w14:paraId="6F0B87E9" w14:textId="02CC4F1D"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w:t>
            </w:r>
            <w:r w:rsidR="00576F26">
              <w:rPr>
                <w:rFonts w:ascii="Arial" w:hAnsi="Arial" w:cs="Arial"/>
                <w:sz w:val="20"/>
                <w:szCs w:val="20"/>
              </w:rPr>
              <w:t>,</w:t>
            </w:r>
            <w:r w:rsidRPr="00836315">
              <w:rPr>
                <w:rFonts w:ascii="Arial" w:hAnsi="Arial" w:cs="Arial"/>
                <w:sz w:val="20"/>
                <w:szCs w:val="20"/>
              </w:rPr>
              <w:t>662</w:t>
            </w:r>
            <w:r w:rsidR="00576F26">
              <w:rPr>
                <w:rFonts w:ascii="Arial" w:hAnsi="Arial" w:cs="Arial"/>
                <w:sz w:val="20"/>
                <w:szCs w:val="20"/>
              </w:rPr>
              <w:t>,</w:t>
            </w:r>
            <w:r w:rsidRPr="00836315">
              <w:rPr>
                <w:rFonts w:ascii="Arial" w:hAnsi="Arial" w:cs="Arial"/>
                <w:sz w:val="20"/>
                <w:szCs w:val="20"/>
              </w:rPr>
              <w:t xml:space="preserve">237 </w:t>
            </w:r>
          </w:p>
        </w:tc>
      </w:tr>
      <w:tr w:rsidR="00040A72" w:rsidRPr="000A03AA" w14:paraId="2182E365" w14:textId="77777777" w:rsidTr="002E5716">
        <w:trPr>
          <w:trHeight w:val="284"/>
        </w:trPr>
        <w:tc>
          <w:tcPr>
            <w:tcW w:w="3158" w:type="pct"/>
            <w:vAlign w:val="bottom"/>
          </w:tcPr>
          <w:p w14:paraId="7F354F2F" w14:textId="785924A7"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1" w:name="_Toc4058576"/>
            <w:r w:rsidRPr="000A03AA">
              <w:rPr>
                <w:rFonts w:ascii="Arial" w:eastAsia="Times New Roman" w:hAnsi="Arial" w:cs="Arial"/>
                <w:sz w:val="20"/>
                <w:szCs w:val="20"/>
                <w:lang w:val="en-GB"/>
              </w:rPr>
              <w:t>State-owned companies</w:t>
            </w:r>
            <w:bookmarkEnd w:id="401"/>
          </w:p>
        </w:tc>
        <w:tc>
          <w:tcPr>
            <w:tcW w:w="921" w:type="pct"/>
            <w:tcBorders>
              <w:top w:val="nil"/>
              <w:left w:val="nil"/>
              <w:bottom w:val="nil"/>
              <w:right w:val="nil"/>
            </w:tcBorders>
            <w:shd w:val="clear" w:color="auto" w:fill="auto"/>
            <w:vAlign w:val="bottom"/>
          </w:tcPr>
          <w:p w14:paraId="3B2BCC24" w14:textId="238673C1"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222</w:t>
            </w:r>
            <w:r w:rsidR="00576F26">
              <w:rPr>
                <w:rFonts w:ascii="Arial" w:hAnsi="Arial" w:cs="Arial"/>
                <w:sz w:val="20"/>
                <w:szCs w:val="20"/>
              </w:rPr>
              <w:t>,</w:t>
            </w:r>
            <w:r w:rsidRPr="00836315">
              <w:rPr>
                <w:rFonts w:ascii="Arial" w:hAnsi="Arial" w:cs="Arial"/>
                <w:sz w:val="20"/>
                <w:szCs w:val="20"/>
              </w:rPr>
              <w:t xml:space="preserve">900 </w:t>
            </w:r>
          </w:p>
        </w:tc>
        <w:tc>
          <w:tcPr>
            <w:tcW w:w="921" w:type="pct"/>
            <w:tcBorders>
              <w:top w:val="nil"/>
              <w:left w:val="nil"/>
              <w:bottom w:val="nil"/>
              <w:right w:val="nil"/>
            </w:tcBorders>
            <w:shd w:val="clear" w:color="auto" w:fill="auto"/>
            <w:vAlign w:val="bottom"/>
          </w:tcPr>
          <w:p w14:paraId="1A43438B" w14:textId="5339FC2E"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209</w:t>
            </w:r>
            <w:r w:rsidR="00576F26">
              <w:rPr>
                <w:rFonts w:ascii="Arial" w:hAnsi="Arial" w:cs="Arial"/>
                <w:sz w:val="20"/>
                <w:szCs w:val="20"/>
              </w:rPr>
              <w:t>,</w:t>
            </w:r>
            <w:r w:rsidRPr="00836315">
              <w:rPr>
                <w:rFonts w:ascii="Arial" w:hAnsi="Arial" w:cs="Arial"/>
                <w:sz w:val="20"/>
                <w:szCs w:val="20"/>
              </w:rPr>
              <w:t xml:space="preserve">108 </w:t>
            </w:r>
          </w:p>
        </w:tc>
      </w:tr>
      <w:tr w:rsidR="00040A72" w:rsidRPr="000A03AA" w14:paraId="5E9429C1" w14:textId="77777777" w:rsidTr="002E5716">
        <w:trPr>
          <w:trHeight w:val="284"/>
        </w:trPr>
        <w:tc>
          <w:tcPr>
            <w:tcW w:w="3158" w:type="pct"/>
            <w:vAlign w:val="bottom"/>
          </w:tcPr>
          <w:p w14:paraId="355A6080" w14:textId="63F2B676"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2" w:name="_Toc4058579"/>
            <w:r w:rsidRPr="000A03AA">
              <w:rPr>
                <w:rFonts w:ascii="Arial" w:eastAsia="Times New Roman" w:hAnsi="Arial" w:cs="Arial"/>
                <w:sz w:val="20"/>
                <w:szCs w:val="20"/>
                <w:lang w:val="en-GB"/>
              </w:rPr>
              <w:t>Public sector</w:t>
            </w:r>
            <w:bookmarkEnd w:id="402"/>
          </w:p>
        </w:tc>
        <w:tc>
          <w:tcPr>
            <w:tcW w:w="921" w:type="pct"/>
            <w:tcBorders>
              <w:top w:val="nil"/>
              <w:left w:val="nil"/>
              <w:bottom w:val="nil"/>
              <w:right w:val="nil"/>
            </w:tcBorders>
            <w:shd w:val="clear" w:color="auto" w:fill="auto"/>
            <w:vAlign w:val="bottom"/>
          </w:tcPr>
          <w:p w14:paraId="6734DAED" w14:textId="33B0B3CF"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782</w:t>
            </w:r>
            <w:r w:rsidR="00576F26">
              <w:rPr>
                <w:rFonts w:ascii="Arial" w:hAnsi="Arial" w:cs="Arial"/>
                <w:sz w:val="20"/>
                <w:szCs w:val="20"/>
              </w:rPr>
              <w:t>,</w:t>
            </w:r>
            <w:r w:rsidRPr="00836315">
              <w:rPr>
                <w:rFonts w:ascii="Arial" w:hAnsi="Arial" w:cs="Arial"/>
                <w:sz w:val="20"/>
                <w:szCs w:val="20"/>
              </w:rPr>
              <w:t xml:space="preserve">765 </w:t>
            </w:r>
          </w:p>
        </w:tc>
        <w:tc>
          <w:tcPr>
            <w:tcW w:w="921" w:type="pct"/>
            <w:tcBorders>
              <w:top w:val="nil"/>
              <w:left w:val="nil"/>
              <w:bottom w:val="nil"/>
              <w:right w:val="nil"/>
            </w:tcBorders>
            <w:shd w:val="clear" w:color="auto" w:fill="auto"/>
            <w:vAlign w:val="bottom"/>
          </w:tcPr>
          <w:p w14:paraId="71BF9A6D" w14:textId="0CDC366C"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788</w:t>
            </w:r>
            <w:r w:rsidR="00576F26">
              <w:rPr>
                <w:rFonts w:ascii="Arial" w:hAnsi="Arial" w:cs="Arial"/>
                <w:sz w:val="20"/>
                <w:szCs w:val="20"/>
              </w:rPr>
              <w:t>,</w:t>
            </w:r>
            <w:r w:rsidRPr="00836315">
              <w:rPr>
                <w:rFonts w:ascii="Arial" w:hAnsi="Arial" w:cs="Arial"/>
                <w:sz w:val="20"/>
                <w:szCs w:val="20"/>
              </w:rPr>
              <w:t xml:space="preserve">414 </w:t>
            </w:r>
          </w:p>
        </w:tc>
      </w:tr>
      <w:tr w:rsidR="00040A72" w:rsidRPr="000A03AA" w14:paraId="3D136D3E" w14:textId="77777777" w:rsidTr="002E5716">
        <w:trPr>
          <w:trHeight w:val="284"/>
        </w:trPr>
        <w:tc>
          <w:tcPr>
            <w:tcW w:w="3158" w:type="pct"/>
            <w:vAlign w:val="bottom"/>
          </w:tcPr>
          <w:p w14:paraId="7512A927" w14:textId="05796DF4"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3" w:name="_Toc4058582"/>
            <w:r w:rsidRPr="000A03AA">
              <w:rPr>
                <w:rFonts w:ascii="Arial" w:eastAsia="Times New Roman" w:hAnsi="Arial" w:cs="Arial"/>
                <w:sz w:val="20"/>
                <w:szCs w:val="20"/>
                <w:lang w:val="en-GB"/>
              </w:rPr>
              <w:t>Foreign companies</w:t>
            </w:r>
            <w:bookmarkEnd w:id="403"/>
          </w:p>
        </w:tc>
        <w:tc>
          <w:tcPr>
            <w:tcW w:w="921" w:type="pct"/>
            <w:tcBorders>
              <w:top w:val="nil"/>
              <w:left w:val="nil"/>
              <w:bottom w:val="nil"/>
              <w:right w:val="nil"/>
            </w:tcBorders>
            <w:shd w:val="clear" w:color="auto" w:fill="auto"/>
            <w:vAlign w:val="bottom"/>
          </w:tcPr>
          <w:p w14:paraId="67F0276A" w14:textId="167F5C5A"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2</w:t>
            </w:r>
            <w:r w:rsidR="00576F26">
              <w:rPr>
                <w:rFonts w:ascii="Arial" w:hAnsi="Arial" w:cs="Arial"/>
                <w:sz w:val="20"/>
                <w:szCs w:val="20"/>
              </w:rPr>
              <w:t>,</w:t>
            </w:r>
            <w:r w:rsidRPr="00836315">
              <w:rPr>
                <w:rFonts w:ascii="Arial" w:hAnsi="Arial" w:cs="Arial"/>
                <w:sz w:val="20"/>
                <w:szCs w:val="20"/>
              </w:rPr>
              <w:t xml:space="preserve">771 </w:t>
            </w:r>
          </w:p>
        </w:tc>
        <w:tc>
          <w:tcPr>
            <w:tcW w:w="921" w:type="pct"/>
            <w:tcBorders>
              <w:top w:val="nil"/>
              <w:left w:val="nil"/>
              <w:bottom w:val="nil"/>
              <w:right w:val="nil"/>
            </w:tcBorders>
            <w:shd w:val="clear" w:color="auto" w:fill="auto"/>
            <w:vAlign w:val="bottom"/>
          </w:tcPr>
          <w:p w14:paraId="0324FD3B" w14:textId="0ECAC1B3"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12</w:t>
            </w:r>
            <w:r w:rsidR="00576F26">
              <w:rPr>
                <w:rFonts w:ascii="Arial" w:hAnsi="Arial" w:cs="Arial"/>
                <w:sz w:val="20"/>
                <w:szCs w:val="20"/>
              </w:rPr>
              <w:t>,</w:t>
            </w:r>
            <w:r w:rsidRPr="00836315">
              <w:rPr>
                <w:rFonts w:ascii="Arial" w:hAnsi="Arial" w:cs="Arial"/>
                <w:sz w:val="20"/>
                <w:szCs w:val="20"/>
              </w:rPr>
              <w:t xml:space="preserve">802 </w:t>
            </w:r>
          </w:p>
        </w:tc>
      </w:tr>
      <w:tr w:rsidR="00040A72" w:rsidRPr="000A03AA" w14:paraId="0AFECB84" w14:textId="77777777" w:rsidTr="002E5716">
        <w:trPr>
          <w:trHeight w:val="284"/>
        </w:trPr>
        <w:tc>
          <w:tcPr>
            <w:tcW w:w="3158" w:type="pct"/>
            <w:vAlign w:val="bottom"/>
          </w:tcPr>
          <w:p w14:paraId="2D52AED5" w14:textId="67CE3EC0"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4" w:name="_Toc4058588"/>
            <w:r w:rsidRPr="000A03AA">
              <w:rPr>
                <w:rFonts w:ascii="Arial" w:eastAsia="Times New Roman" w:hAnsi="Arial" w:cs="Arial"/>
                <w:sz w:val="20"/>
                <w:szCs w:val="20"/>
                <w:lang w:val="en-GB"/>
              </w:rPr>
              <w:t>Other</w:t>
            </w:r>
            <w:bookmarkEnd w:id="404"/>
          </w:p>
        </w:tc>
        <w:tc>
          <w:tcPr>
            <w:tcW w:w="921" w:type="pct"/>
            <w:tcBorders>
              <w:top w:val="nil"/>
              <w:left w:val="nil"/>
              <w:bottom w:val="nil"/>
              <w:right w:val="nil"/>
            </w:tcBorders>
            <w:shd w:val="clear" w:color="auto" w:fill="auto"/>
            <w:vAlign w:val="bottom"/>
          </w:tcPr>
          <w:p w14:paraId="5809DA8C" w14:textId="5F664EA3"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62</w:t>
            </w:r>
            <w:r w:rsidR="00576F26">
              <w:rPr>
                <w:rFonts w:ascii="Arial" w:hAnsi="Arial" w:cs="Arial"/>
                <w:sz w:val="20"/>
                <w:szCs w:val="20"/>
              </w:rPr>
              <w:t>,</w:t>
            </w:r>
            <w:r w:rsidRPr="00836315">
              <w:rPr>
                <w:rFonts w:ascii="Arial" w:hAnsi="Arial" w:cs="Arial"/>
                <w:sz w:val="20"/>
                <w:szCs w:val="20"/>
              </w:rPr>
              <w:t xml:space="preserve">357 </w:t>
            </w:r>
          </w:p>
        </w:tc>
        <w:tc>
          <w:tcPr>
            <w:tcW w:w="921" w:type="pct"/>
            <w:tcBorders>
              <w:top w:val="nil"/>
              <w:left w:val="nil"/>
              <w:bottom w:val="nil"/>
              <w:right w:val="nil"/>
            </w:tcBorders>
            <w:shd w:val="clear" w:color="auto" w:fill="auto"/>
            <w:vAlign w:val="bottom"/>
          </w:tcPr>
          <w:p w14:paraId="0D121D68" w14:textId="5E92CA22"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62</w:t>
            </w:r>
            <w:r w:rsidR="00576F26">
              <w:rPr>
                <w:rFonts w:ascii="Arial" w:hAnsi="Arial" w:cs="Arial"/>
                <w:sz w:val="20"/>
                <w:szCs w:val="20"/>
              </w:rPr>
              <w:t>,</w:t>
            </w:r>
            <w:r w:rsidRPr="00836315">
              <w:rPr>
                <w:rFonts w:ascii="Arial" w:hAnsi="Arial" w:cs="Arial"/>
                <w:sz w:val="20"/>
                <w:szCs w:val="20"/>
              </w:rPr>
              <w:t xml:space="preserve">354 </w:t>
            </w:r>
          </w:p>
        </w:tc>
      </w:tr>
      <w:tr w:rsidR="00040A72" w:rsidRPr="000A03AA" w14:paraId="65ADAD51" w14:textId="77777777" w:rsidTr="002E5716">
        <w:trPr>
          <w:trHeight w:val="284"/>
        </w:trPr>
        <w:tc>
          <w:tcPr>
            <w:tcW w:w="3158" w:type="pct"/>
            <w:vAlign w:val="bottom"/>
          </w:tcPr>
          <w:p w14:paraId="6BD24B49" w14:textId="4B52C359"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5" w:name="_Toc4058591"/>
            <w:r w:rsidRPr="000A03AA">
              <w:rPr>
                <w:rFonts w:ascii="Arial" w:eastAsia="Times New Roman" w:hAnsi="Arial" w:cs="Arial"/>
                <w:sz w:val="20"/>
                <w:szCs w:val="20"/>
                <w:lang w:val="en-GB"/>
              </w:rPr>
              <w:t>Accrued interest</w:t>
            </w:r>
            <w:bookmarkEnd w:id="405"/>
            <w:r w:rsidRPr="000A03AA">
              <w:rPr>
                <w:rFonts w:ascii="Arial" w:eastAsia="Times New Roman" w:hAnsi="Arial" w:cs="Arial"/>
                <w:sz w:val="20"/>
                <w:szCs w:val="20"/>
                <w:lang w:val="en-GB"/>
              </w:rPr>
              <w:t xml:space="preserve"> </w:t>
            </w:r>
          </w:p>
        </w:tc>
        <w:tc>
          <w:tcPr>
            <w:tcW w:w="921" w:type="pct"/>
            <w:tcBorders>
              <w:top w:val="nil"/>
              <w:left w:val="nil"/>
              <w:bottom w:val="nil"/>
              <w:right w:val="nil"/>
            </w:tcBorders>
            <w:shd w:val="clear" w:color="auto" w:fill="auto"/>
            <w:vAlign w:val="bottom"/>
          </w:tcPr>
          <w:p w14:paraId="7D9F2288" w14:textId="230C6AC8"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43</w:t>
            </w:r>
            <w:r w:rsidR="00576F26">
              <w:rPr>
                <w:rFonts w:ascii="Arial" w:hAnsi="Arial" w:cs="Arial"/>
                <w:sz w:val="20"/>
                <w:szCs w:val="20"/>
              </w:rPr>
              <w:t>,</w:t>
            </w:r>
            <w:r w:rsidRPr="00836315">
              <w:rPr>
                <w:rFonts w:ascii="Arial" w:hAnsi="Arial" w:cs="Arial"/>
                <w:sz w:val="20"/>
                <w:szCs w:val="20"/>
              </w:rPr>
              <w:t xml:space="preserve">533 </w:t>
            </w:r>
          </w:p>
        </w:tc>
        <w:tc>
          <w:tcPr>
            <w:tcW w:w="921" w:type="pct"/>
            <w:tcBorders>
              <w:top w:val="nil"/>
              <w:left w:val="nil"/>
              <w:bottom w:val="nil"/>
              <w:right w:val="nil"/>
            </w:tcBorders>
            <w:shd w:val="clear" w:color="auto" w:fill="auto"/>
            <w:vAlign w:val="bottom"/>
          </w:tcPr>
          <w:p w14:paraId="5CFCB4B7" w14:textId="3A1F2700"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43</w:t>
            </w:r>
            <w:r w:rsidR="00576F26">
              <w:rPr>
                <w:rFonts w:ascii="Arial" w:hAnsi="Arial" w:cs="Arial"/>
                <w:sz w:val="20"/>
                <w:szCs w:val="20"/>
              </w:rPr>
              <w:t>,</w:t>
            </w:r>
            <w:r w:rsidRPr="00836315">
              <w:rPr>
                <w:rFonts w:ascii="Arial" w:hAnsi="Arial" w:cs="Arial"/>
                <w:sz w:val="20"/>
                <w:szCs w:val="20"/>
              </w:rPr>
              <w:t xml:space="preserve">319 </w:t>
            </w:r>
          </w:p>
        </w:tc>
      </w:tr>
      <w:tr w:rsidR="00040A72" w:rsidRPr="000A03AA" w14:paraId="2F050068" w14:textId="77777777" w:rsidTr="002E5716">
        <w:trPr>
          <w:trHeight w:val="284"/>
        </w:trPr>
        <w:tc>
          <w:tcPr>
            <w:tcW w:w="3158" w:type="pct"/>
            <w:vAlign w:val="bottom"/>
          </w:tcPr>
          <w:p w14:paraId="52DED849" w14:textId="440867F0"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6" w:name="_Toc4058594"/>
            <w:r w:rsidRPr="000A03AA">
              <w:rPr>
                <w:rFonts w:ascii="Arial" w:eastAsia="Times New Roman" w:hAnsi="Arial" w:cs="Arial"/>
                <w:sz w:val="20"/>
                <w:szCs w:val="20"/>
                <w:lang w:val="en-GB"/>
              </w:rPr>
              <w:t>Deferred recognition of loan origination fees</w:t>
            </w:r>
            <w:bookmarkEnd w:id="406"/>
          </w:p>
        </w:tc>
        <w:tc>
          <w:tcPr>
            <w:tcW w:w="921" w:type="pct"/>
            <w:tcBorders>
              <w:top w:val="nil"/>
              <w:left w:val="nil"/>
              <w:right w:val="nil"/>
            </w:tcBorders>
            <w:shd w:val="clear" w:color="auto" w:fill="auto"/>
            <w:vAlign w:val="bottom"/>
          </w:tcPr>
          <w:p w14:paraId="4A1C5CE2" w14:textId="20CE8B2B"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(9</w:t>
            </w:r>
            <w:r w:rsidR="00576F26">
              <w:rPr>
                <w:rFonts w:ascii="Arial" w:hAnsi="Arial" w:cs="Arial"/>
                <w:sz w:val="20"/>
                <w:szCs w:val="20"/>
              </w:rPr>
              <w:t>,</w:t>
            </w:r>
            <w:r w:rsidRPr="00836315">
              <w:rPr>
                <w:rFonts w:ascii="Arial" w:hAnsi="Arial" w:cs="Arial"/>
                <w:sz w:val="20"/>
                <w:szCs w:val="20"/>
              </w:rPr>
              <w:t>361)</w:t>
            </w:r>
          </w:p>
        </w:tc>
        <w:tc>
          <w:tcPr>
            <w:tcW w:w="921" w:type="pct"/>
            <w:tcBorders>
              <w:top w:val="nil"/>
              <w:left w:val="nil"/>
              <w:right w:val="nil"/>
            </w:tcBorders>
            <w:shd w:val="clear" w:color="auto" w:fill="auto"/>
            <w:vAlign w:val="bottom"/>
          </w:tcPr>
          <w:p w14:paraId="3D242750" w14:textId="771ECF5D" w:rsidR="00040A72" w:rsidRPr="000A03AA" w:rsidRDefault="00040A72" w:rsidP="00040A72">
            <w:pPr>
              <w:tabs>
                <w:tab w:val="right" w:pos="1202"/>
              </w:tabs>
              <w:spacing w:after="0" w:line="301" w:lineRule="exact"/>
              <w:jc w:val="right"/>
              <w:outlineLvl w:val="0"/>
              <w:rPr>
                <w:rFonts w:ascii="Arial" w:eastAsia="Times New Roman" w:hAnsi="Arial" w:cs="Arial"/>
                <w:sz w:val="20"/>
                <w:szCs w:val="20"/>
              </w:rPr>
            </w:pPr>
            <w:r w:rsidRPr="00836315">
              <w:rPr>
                <w:rFonts w:ascii="Arial" w:hAnsi="Arial" w:cs="Arial"/>
                <w:sz w:val="20"/>
                <w:szCs w:val="20"/>
              </w:rPr>
              <w:t xml:space="preserve"> (9</w:t>
            </w:r>
            <w:r w:rsidR="00576F26">
              <w:rPr>
                <w:rFonts w:ascii="Arial" w:hAnsi="Arial" w:cs="Arial"/>
                <w:sz w:val="20"/>
                <w:szCs w:val="20"/>
              </w:rPr>
              <w:t>,</w:t>
            </w:r>
            <w:r w:rsidRPr="00836315">
              <w:rPr>
                <w:rFonts w:ascii="Arial" w:hAnsi="Arial" w:cs="Arial"/>
                <w:sz w:val="20"/>
                <w:szCs w:val="20"/>
              </w:rPr>
              <w:t>942)</w:t>
            </w:r>
          </w:p>
        </w:tc>
      </w:tr>
      <w:tr w:rsidR="00040A72" w:rsidRPr="000A03AA" w14:paraId="5B00D9C7" w14:textId="77777777" w:rsidTr="00233D3B">
        <w:trPr>
          <w:trHeight w:hRule="exact" w:val="315"/>
        </w:trPr>
        <w:tc>
          <w:tcPr>
            <w:tcW w:w="3158" w:type="pct"/>
            <w:vAlign w:val="bottom"/>
          </w:tcPr>
          <w:p w14:paraId="6DED4F2D" w14:textId="77777777" w:rsidR="00040A72" w:rsidRPr="000A03AA" w:rsidRDefault="00040A72" w:rsidP="00040A72">
            <w:pPr>
              <w:tabs>
                <w:tab w:val="right" w:pos="1202"/>
              </w:tabs>
              <w:spacing w:after="0" w:line="340" w:lineRule="exact"/>
              <w:outlineLvl w:val="0"/>
              <w:rPr>
                <w:rFonts w:ascii="Arial" w:eastAsia="Times New Roman" w:hAnsi="Arial" w:cs="Arial"/>
                <w:spacing w:val="-3"/>
                <w:sz w:val="20"/>
                <w:szCs w:val="20"/>
                <w:lang w:val="en-GB"/>
              </w:rPr>
            </w:pPr>
          </w:p>
        </w:tc>
        <w:tc>
          <w:tcPr>
            <w:tcW w:w="921" w:type="pct"/>
            <w:tcBorders>
              <w:top w:val="single" w:sz="4" w:space="0" w:color="auto"/>
              <w:bottom w:val="single" w:sz="4" w:space="0" w:color="auto"/>
            </w:tcBorders>
            <w:vAlign w:val="bottom"/>
          </w:tcPr>
          <w:p w14:paraId="4403506F" w14:textId="2AC5A58C" w:rsidR="00040A72" w:rsidRPr="000A03AA" w:rsidRDefault="00040A72" w:rsidP="00040A72">
            <w:pPr>
              <w:tabs>
                <w:tab w:val="right" w:pos="1202"/>
              </w:tabs>
              <w:spacing w:after="0" w:line="340" w:lineRule="exact"/>
              <w:jc w:val="right"/>
              <w:outlineLvl w:val="0"/>
              <w:rPr>
                <w:rFonts w:ascii="Arial" w:eastAsia="Times New Roman" w:hAnsi="Arial" w:cs="Arial"/>
                <w:sz w:val="20"/>
                <w:szCs w:val="20"/>
              </w:rPr>
            </w:pPr>
            <w:r w:rsidRPr="00836315">
              <w:rPr>
                <w:rFonts w:ascii="Arial" w:hAnsi="Arial" w:cs="Arial"/>
                <w:sz w:val="20"/>
                <w:szCs w:val="20"/>
              </w:rPr>
              <w:t xml:space="preserve"> 2</w:t>
            </w:r>
            <w:r w:rsidR="00576F26">
              <w:rPr>
                <w:rFonts w:ascii="Arial" w:hAnsi="Arial" w:cs="Arial"/>
                <w:sz w:val="20"/>
                <w:szCs w:val="20"/>
              </w:rPr>
              <w:t>,</w:t>
            </w:r>
            <w:r w:rsidRPr="00836315">
              <w:rPr>
                <w:rFonts w:ascii="Arial" w:hAnsi="Arial" w:cs="Arial"/>
                <w:sz w:val="20"/>
                <w:szCs w:val="20"/>
              </w:rPr>
              <w:t>823</w:t>
            </w:r>
            <w:r w:rsidR="00576F26">
              <w:rPr>
                <w:rFonts w:ascii="Arial" w:hAnsi="Arial" w:cs="Arial"/>
                <w:sz w:val="20"/>
                <w:szCs w:val="20"/>
              </w:rPr>
              <w:t>,</w:t>
            </w:r>
            <w:r w:rsidRPr="00836315">
              <w:rPr>
                <w:rFonts w:ascii="Arial" w:hAnsi="Arial" w:cs="Arial"/>
                <w:sz w:val="20"/>
                <w:szCs w:val="20"/>
              </w:rPr>
              <w:t xml:space="preserve">062 </w:t>
            </w:r>
          </w:p>
        </w:tc>
        <w:tc>
          <w:tcPr>
            <w:tcW w:w="921" w:type="pct"/>
            <w:tcBorders>
              <w:top w:val="single" w:sz="4" w:space="0" w:color="auto"/>
              <w:bottom w:val="single" w:sz="4" w:space="0" w:color="auto"/>
            </w:tcBorders>
            <w:vAlign w:val="bottom"/>
          </w:tcPr>
          <w:p w14:paraId="4E317922" w14:textId="53E0AE72" w:rsidR="00040A72" w:rsidRPr="000A03AA" w:rsidRDefault="00040A72" w:rsidP="00040A72">
            <w:pPr>
              <w:tabs>
                <w:tab w:val="right" w:pos="1202"/>
              </w:tabs>
              <w:spacing w:after="0" w:line="340" w:lineRule="exact"/>
              <w:jc w:val="right"/>
              <w:outlineLvl w:val="0"/>
              <w:rPr>
                <w:rFonts w:ascii="Arial" w:eastAsia="Times New Roman" w:hAnsi="Arial" w:cs="Arial"/>
                <w:sz w:val="20"/>
                <w:szCs w:val="20"/>
              </w:rPr>
            </w:pPr>
            <w:r w:rsidRPr="00836315">
              <w:rPr>
                <w:rFonts w:ascii="Arial" w:hAnsi="Arial" w:cs="Arial"/>
                <w:sz w:val="20"/>
                <w:szCs w:val="20"/>
              </w:rPr>
              <w:t xml:space="preserve"> 2</w:t>
            </w:r>
            <w:r w:rsidR="00576F26">
              <w:rPr>
                <w:rFonts w:ascii="Arial" w:hAnsi="Arial" w:cs="Arial"/>
                <w:sz w:val="20"/>
                <w:szCs w:val="20"/>
              </w:rPr>
              <w:t>,</w:t>
            </w:r>
            <w:r w:rsidRPr="00836315">
              <w:rPr>
                <w:rFonts w:ascii="Arial" w:hAnsi="Arial" w:cs="Arial"/>
                <w:sz w:val="20"/>
                <w:szCs w:val="20"/>
              </w:rPr>
              <w:t>768</w:t>
            </w:r>
            <w:r w:rsidR="00576F26">
              <w:rPr>
                <w:rFonts w:ascii="Arial" w:hAnsi="Arial" w:cs="Arial"/>
                <w:sz w:val="20"/>
                <w:szCs w:val="20"/>
              </w:rPr>
              <w:t>,</w:t>
            </w:r>
            <w:r w:rsidRPr="00836315">
              <w:rPr>
                <w:rFonts w:ascii="Arial" w:hAnsi="Arial" w:cs="Arial"/>
                <w:sz w:val="20"/>
                <w:szCs w:val="20"/>
              </w:rPr>
              <w:t xml:space="preserve">292 </w:t>
            </w:r>
          </w:p>
        </w:tc>
      </w:tr>
      <w:tr w:rsidR="00040A72" w:rsidRPr="000A03AA" w14:paraId="3D3F2DA7" w14:textId="77777777" w:rsidTr="00233D3B">
        <w:trPr>
          <w:trHeight w:val="377"/>
        </w:trPr>
        <w:tc>
          <w:tcPr>
            <w:tcW w:w="3158" w:type="pct"/>
            <w:vAlign w:val="bottom"/>
          </w:tcPr>
          <w:p w14:paraId="4AAF8B9F" w14:textId="456DFCEF" w:rsidR="00040A72" w:rsidRPr="000A03AA" w:rsidRDefault="00040A72" w:rsidP="00040A72">
            <w:pPr>
              <w:tabs>
                <w:tab w:val="right" w:pos="1202"/>
              </w:tabs>
              <w:spacing w:after="0" w:line="301" w:lineRule="exact"/>
              <w:outlineLvl w:val="0"/>
              <w:rPr>
                <w:rFonts w:ascii="Arial" w:eastAsia="Times New Roman" w:hAnsi="Arial" w:cs="Arial"/>
                <w:sz w:val="20"/>
                <w:szCs w:val="20"/>
                <w:lang w:val="en-GB"/>
              </w:rPr>
            </w:pPr>
            <w:bookmarkStart w:id="407" w:name="_Toc4058599"/>
            <w:r w:rsidRPr="000A03AA">
              <w:rPr>
                <w:rFonts w:ascii="Arial" w:eastAsia="Times New Roman" w:hAnsi="Arial" w:cs="Arial"/>
                <w:sz w:val="20"/>
                <w:szCs w:val="20"/>
                <w:lang w:val="en-GB"/>
              </w:rPr>
              <w:t>Loss allowances</w:t>
            </w:r>
            <w:bookmarkEnd w:id="407"/>
          </w:p>
        </w:tc>
        <w:tc>
          <w:tcPr>
            <w:tcW w:w="921" w:type="pct"/>
            <w:tcBorders>
              <w:top w:val="single" w:sz="4" w:space="0" w:color="auto"/>
              <w:bottom w:val="single" w:sz="4" w:space="0" w:color="auto"/>
            </w:tcBorders>
            <w:vAlign w:val="bottom"/>
          </w:tcPr>
          <w:p w14:paraId="4B8C34EB" w14:textId="483BDB07" w:rsidR="00040A72" w:rsidRPr="000A03AA" w:rsidRDefault="00040A72" w:rsidP="00040A72">
            <w:pPr>
              <w:tabs>
                <w:tab w:val="right" w:pos="1202"/>
              </w:tabs>
              <w:spacing w:after="0" w:line="301" w:lineRule="exact"/>
              <w:jc w:val="right"/>
              <w:outlineLvl w:val="0"/>
              <w:rPr>
                <w:rFonts w:ascii="Arial" w:eastAsia="Times New Roman" w:hAnsi="Arial" w:cs="Arial"/>
                <w:spacing w:val="-2"/>
                <w:sz w:val="20"/>
                <w:szCs w:val="20"/>
              </w:rPr>
            </w:pPr>
            <w:r w:rsidRPr="00836315">
              <w:rPr>
                <w:rFonts w:ascii="Arial" w:hAnsi="Arial" w:cs="Arial"/>
                <w:sz w:val="20"/>
                <w:szCs w:val="20"/>
              </w:rPr>
              <w:t xml:space="preserve"> (460</w:t>
            </w:r>
            <w:r w:rsidR="00576F26">
              <w:rPr>
                <w:rFonts w:ascii="Arial" w:hAnsi="Arial" w:cs="Arial"/>
                <w:sz w:val="20"/>
                <w:szCs w:val="20"/>
              </w:rPr>
              <w:t>,</w:t>
            </w:r>
            <w:r w:rsidRPr="00836315">
              <w:rPr>
                <w:rFonts w:ascii="Arial" w:hAnsi="Arial" w:cs="Arial"/>
                <w:sz w:val="20"/>
                <w:szCs w:val="20"/>
              </w:rPr>
              <w:t>655)</w:t>
            </w:r>
          </w:p>
        </w:tc>
        <w:tc>
          <w:tcPr>
            <w:tcW w:w="921" w:type="pct"/>
            <w:tcBorders>
              <w:top w:val="single" w:sz="4" w:space="0" w:color="auto"/>
              <w:bottom w:val="single" w:sz="4" w:space="0" w:color="auto"/>
            </w:tcBorders>
            <w:vAlign w:val="bottom"/>
          </w:tcPr>
          <w:p w14:paraId="5CD6F343" w14:textId="56763EE7" w:rsidR="00040A72" w:rsidRPr="000A03AA" w:rsidRDefault="00040A72" w:rsidP="00040A72">
            <w:pPr>
              <w:tabs>
                <w:tab w:val="right" w:pos="1202"/>
              </w:tabs>
              <w:spacing w:after="0" w:line="301" w:lineRule="exact"/>
              <w:jc w:val="right"/>
              <w:outlineLvl w:val="0"/>
              <w:rPr>
                <w:rFonts w:ascii="Arial" w:eastAsia="Times New Roman" w:hAnsi="Arial" w:cs="Arial"/>
                <w:spacing w:val="-2"/>
                <w:sz w:val="20"/>
                <w:szCs w:val="20"/>
              </w:rPr>
            </w:pPr>
            <w:r w:rsidRPr="00836315">
              <w:rPr>
                <w:rFonts w:ascii="Arial" w:hAnsi="Arial" w:cs="Arial"/>
                <w:sz w:val="20"/>
                <w:szCs w:val="20"/>
              </w:rPr>
              <w:t xml:space="preserve"> (458</w:t>
            </w:r>
            <w:r w:rsidR="00576F26">
              <w:rPr>
                <w:rFonts w:ascii="Arial" w:hAnsi="Arial" w:cs="Arial"/>
                <w:sz w:val="20"/>
                <w:szCs w:val="20"/>
              </w:rPr>
              <w:t>,</w:t>
            </w:r>
            <w:r w:rsidRPr="00836315">
              <w:rPr>
                <w:rFonts w:ascii="Arial" w:hAnsi="Arial" w:cs="Arial"/>
                <w:sz w:val="20"/>
                <w:szCs w:val="20"/>
              </w:rPr>
              <w:t>561)</w:t>
            </w:r>
          </w:p>
        </w:tc>
      </w:tr>
      <w:tr w:rsidR="00040A72" w:rsidRPr="000A03AA" w14:paraId="50FF5681" w14:textId="77777777" w:rsidTr="00233D3B">
        <w:trPr>
          <w:trHeight w:hRule="exact" w:val="430"/>
        </w:trPr>
        <w:tc>
          <w:tcPr>
            <w:tcW w:w="3158" w:type="pct"/>
            <w:vAlign w:val="bottom"/>
          </w:tcPr>
          <w:p w14:paraId="3BC7311E" w14:textId="77777777" w:rsidR="00040A72" w:rsidRPr="000A03AA" w:rsidRDefault="00040A72" w:rsidP="00040A72">
            <w:pPr>
              <w:tabs>
                <w:tab w:val="right" w:pos="1202"/>
              </w:tabs>
              <w:spacing w:after="0" w:line="340" w:lineRule="exact"/>
              <w:outlineLvl w:val="0"/>
              <w:rPr>
                <w:rFonts w:ascii="Arial" w:eastAsia="Times New Roman" w:hAnsi="Arial" w:cs="Arial"/>
                <w:b/>
                <w:bCs/>
                <w:sz w:val="20"/>
                <w:szCs w:val="20"/>
                <w:lang w:val="en-GB"/>
              </w:rPr>
            </w:pPr>
          </w:p>
          <w:p w14:paraId="63B41062" w14:textId="77777777" w:rsidR="00040A72" w:rsidRPr="000A03AA" w:rsidRDefault="00040A72" w:rsidP="00040A72">
            <w:pPr>
              <w:tabs>
                <w:tab w:val="right" w:pos="1202"/>
              </w:tabs>
              <w:spacing w:after="0" w:line="340" w:lineRule="exact"/>
              <w:outlineLvl w:val="0"/>
              <w:rPr>
                <w:rFonts w:ascii="Arial" w:eastAsia="Times New Roman" w:hAnsi="Arial" w:cs="Arial"/>
                <w:b/>
                <w:bCs/>
                <w:sz w:val="20"/>
                <w:szCs w:val="20"/>
                <w:lang w:val="en-GB"/>
              </w:rPr>
            </w:pPr>
          </w:p>
        </w:tc>
        <w:tc>
          <w:tcPr>
            <w:tcW w:w="921" w:type="pct"/>
            <w:tcBorders>
              <w:top w:val="single" w:sz="4" w:space="0" w:color="auto"/>
              <w:bottom w:val="single" w:sz="12" w:space="0" w:color="auto"/>
            </w:tcBorders>
            <w:vAlign w:val="bottom"/>
          </w:tcPr>
          <w:p w14:paraId="0DE55A31" w14:textId="3A0387EE" w:rsidR="00040A72" w:rsidRPr="000A03AA" w:rsidRDefault="00040A72" w:rsidP="00040A72">
            <w:pPr>
              <w:tabs>
                <w:tab w:val="right" w:pos="1202"/>
              </w:tabs>
              <w:spacing w:after="0" w:line="340"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w:t>
            </w:r>
            <w:r w:rsidR="00576F26">
              <w:rPr>
                <w:rFonts w:ascii="Arial" w:hAnsi="Arial" w:cs="Arial"/>
                <w:b/>
                <w:bCs/>
                <w:sz w:val="20"/>
                <w:szCs w:val="20"/>
              </w:rPr>
              <w:t>,</w:t>
            </w:r>
            <w:r w:rsidRPr="00836315">
              <w:rPr>
                <w:rFonts w:ascii="Arial" w:hAnsi="Arial" w:cs="Arial"/>
                <w:b/>
                <w:bCs/>
                <w:sz w:val="20"/>
                <w:szCs w:val="20"/>
              </w:rPr>
              <w:t>362</w:t>
            </w:r>
            <w:r w:rsidR="00576F26">
              <w:rPr>
                <w:rFonts w:ascii="Arial" w:hAnsi="Arial" w:cs="Arial"/>
                <w:b/>
                <w:bCs/>
                <w:sz w:val="20"/>
                <w:szCs w:val="20"/>
              </w:rPr>
              <w:t>,</w:t>
            </w:r>
            <w:r w:rsidRPr="00836315">
              <w:rPr>
                <w:rFonts w:ascii="Arial" w:hAnsi="Arial" w:cs="Arial"/>
                <w:b/>
                <w:bCs/>
                <w:sz w:val="20"/>
                <w:szCs w:val="20"/>
              </w:rPr>
              <w:t xml:space="preserve">407 </w:t>
            </w:r>
          </w:p>
        </w:tc>
        <w:tc>
          <w:tcPr>
            <w:tcW w:w="921" w:type="pct"/>
            <w:tcBorders>
              <w:top w:val="single" w:sz="4" w:space="0" w:color="auto"/>
              <w:bottom w:val="single" w:sz="12" w:space="0" w:color="auto"/>
            </w:tcBorders>
            <w:vAlign w:val="bottom"/>
          </w:tcPr>
          <w:p w14:paraId="32C1D46E" w14:textId="5189C220" w:rsidR="00040A72" w:rsidRPr="000A03AA" w:rsidRDefault="00040A72" w:rsidP="00040A72">
            <w:pPr>
              <w:tabs>
                <w:tab w:val="right" w:pos="1202"/>
              </w:tabs>
              <w:spacing w:after="0" w:line="340" w:lineRule="exact"/>
              <w:jc w:val="right"/>
              <w:outlineLvl w:val="0"/>
              <w:rPr>
                <w:rFonts w:ascii="Arial" w:eastAsia="Times New Roman" w:hAnsi="Arial" w:cs="Arial"/>
                <w:b/>
                <w:bCs/>
                <w:sz w:val="20"/>
                <w:szCs w:val="20"/>
              </w:rPr>
            </w:pPr>
            <w:r w:rsidRPr="00836315">
              <w:rPr>
                <w:rFonts w:ascii="Arial" w:hAnsi="Arial" w:cs="Arial"/>
                <w:b/>
                <w:bCs/>
                <w:sz w:val="20"/>
                <w:szCs w:val="20"/>
              </w:rPr>
              <w:t xml:space="preserve"> 2</w:t>
            </w:r>
            <w:r w:rsidR="00576F26">
              <w:rPr>
                <w:rFonts w:ascii="Arial" w:hAnsi="Arial" w:cs="Arial"/>
                <w:b/>
                <w:bCs/>
                <w:sz w:val="20"/>
                <w:szCs w:val="20"/>
              </w:rPr>
              <w:t>,</w:t>
            </w:r>
            <w:r w:rsidRPr="00836315">
              <w:rPr>
                <w:rFonts w:ascii="Arial" w:hAnsi="Arial" w:cs="Arial"/>
                <w:b/>
                <w:bCs/>
                <w:sz w:val="20"/>
                <w:szCs w:val="20"/>
              </w:rPr>
              <w:t>309</w:t>
            </w:r>
            <w:r w:rsidR="00576F26">
              <w:rPr>
                <w:rFonts w:ascii="Arial" w:hAnsi="Arial" w:cs="Arial"/>
                <w:b/>
                <w:bCs/>
                <w:sz w:val="20"/>
                <w:szCs w:val="20"/>
              </w:rPr>
              <w:t>,</w:t>
            </w:r>
            <w:r w:rsidRPr="00836315">
              <w:rPr>
                <w:rFonts w:ascii="Arial" w:hAnsi="Arial" w:cs="Arial"/>
                <w:b/>
                <w:bCs/>
                <w:sz w:val="20"/>
                <w:szCs w:val="20"/>
              </w:rPr>
              <w:t xml:space="preserve">731 </w:t>
            </w:r>
          </w:p>
        </w:tc>
      </w:tr>
    </w:tbl>
    <w:p w14:paraId="6EA664D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07734A5"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82B5BC1" w14:textId="5309A2A9" w:rsidR="000A03AA" w:rsidRPr="000A03AA" w:rsidRDefault="000A03AA" w:rsidP="000A03AA">
      <w:pPr>
        <w:keepNext/>
        <w:spacing w:after="0" w:line="240" w:lineRule="auto"/>
        <w:jc w:val="both"/>
        <w:rPr>
          <w:rFonts w:ascii="Arial" w:eastAsia="Times New Roman" w:hAnsi="Arial" w:cs="Arial"/>
          <w:b/>
          <w:bCs/>
          <w:sz w:val="20"/>
          <w:szCs w:val="20"/>
          <w:lang w:val="pl-PL"/>
        </w:rPr>
      </w:pPr>
      <w:r w:rsidRPr="000A03AA">
        <w:rPr>
          <w:rFonts w:ascii="Arial" w:eastAsia="Times New Roman" w:hAnsi="Arial" w:cs="Arial"/>
          <w:sz w:val="20"/>
          <w:szCs w:val="20"/>
          <w:lang w:val="en-GB"/>
        </w:rPr>
        <w:t>The following tables sets out information about the credit quality of financial assets measured at amortised cost</w:t>
      </w:r>
      <w:r w:rsidR="00576F26">
        <w:rPr>
          <w:rFonts w:ascii="Arial" w:eastAsia="Times New Roman" w:hAnsi="Arial" w:cs="Arial"/>
          <w:sz w:val="20"/>
          <w:szCs w:val="20"/>
          <w:lang w:val="en-GB"/>
        </w:rPr>
        <w:t>,</w:t>
      </w:r>
      <w:r w:rsidRPr="000A03AA">
        <w:rPr>
          <w:rFonts w:ascii="Arial" w:eastAsia="Times New Roman" w:hAnsi="Arial" w:cs="Arial"/>
          <w:sz w:val="20"/>
          <w:szCs w:val="20"/>
          <w:lang w:val="en-GB"/>
        </w:rPr>
        <w:t xml:space="preserve"> The amounts in the table represent gross carrying amounts:</w:t>
      </w:r>
    </w:p>
    <w:p w14:paraId="326BF5B3" w14:textId="77777777" w:rsidR="000A03AA" w:rsidRP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3"/>
        <w:gridCol w:w="1298"/>
        <w:gridCol w:w="1297"/>
        <w:gridCol w:w="1297"/>
        <w:gridCol w:w="1297"/>
        <w:gridCol w:w="1297"/>
      </w:tblGrid>
      <w:tr w:rsidR="000A03AA" w:rsidRPr="000A03AA" w14:paraId="5E5EA100" w14:textId="77777777" w:rsidTr="00815C49">
        <w:trPr>
          <w:trHeight w:val="205"/>
        </w:trPr>
        <w:tc>
          <w:tcPr>
            <w:tcW w:w="1355" w:type="pct"/>
            <w:vAlign w:val="bottom"/>
          </w:tcPr>
          <w:p w14:paraId="72BD9955" w14:textId="449E27E8" w:rsidR="000A03AA" w:rsidRPr="000A03AA" w:rsidRDefault="000A03AA" w:rsidP="000A03AA">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 xml:space="preserve">31 </w:t>
            </w:r>
            <w:r>
              <w:rPr>
                <w:rFonts w:ascii="Arial" w:eastAsia="Times New Roman" w:hAnsi="Arial" w:cs="Arial"/>
                <w:b/>
                <w:sz w:val="18"/>
                <w:szCs w:val="18"/>
                <w:lang w:val="en-GB"/>
              </w:rPr>
              <w:t xml:space="preserve">March </w:t>
            </w:r>
            <w:r w:rsidRPr="000A03AA">
              <w:rPr>
                <w:rFonts w:ascii="Arial" w:eastAsia="Times New Roman" w:hAnsi="Arial" w:cs="Arial"/>
                <w:b/>
                <w:sz w:val="18"/>
                <w:szCs w:val="18"/>
                <w:lang w:val="en-GB"/>
              </w:rPr>
              <w:t>202</w:t>
            </w:r>
            <w:r>
              <w:rPr>
                <w:rFonts w:ascii="Arial" w:eastAsia="Times New Roman" w:hAnsi="Arial" w:cs="Arial"/>
                <w:b/>
                <w:sz w:val="18"/>
                <w:szCs w:val="18"/>
                <w:lang w:val="en-GB"/>
              </w:rPr>
              <w:t>3</w:t>
            </w:r>
          </w:p>
        </w:tc>
        <w:tc>
          <w:tcPr>
            <w:tcW w:w="729" w:type="pct"/>
            <w:vAlign w:val="bottom"/>
          </w:tcPr>
          <w:p w14:paraId="6EB052C1"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D63A022"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2033973"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00BFEFC9" w14:textId="77777777" w:rsidR="000A03AA" w:rsidRPr="000A03AA" w:rsidRDefault="000A03AA" w:rsidP="000A03AA">
            <w:pPr>
              <w:tabs>
                <w:tab w:val="right" w:pos="1202"/>
              </w:tabs>
              <w:spacing w:after="0" w:line="240" w:lineRule="atLeast"/>
              <w:jc w:val="right"/>
              <w:outlineLvl w:val="0"/>
              <w:rPr>
                <w:rFonts w:ascii="Arial" w:eastAsia="Times New Roman" w:hAnsi="Arial" w:cs="Arial"/>
                <w:b/>
                <w:sz w:val="18"/>
                <w:szCs w:val="18"/>
              </w:rPr>
            </w:pPr>
            <w:bookmarkStart w:id="408" w:name="_Toc4058604"/>
            <w:r w:rsidRPr="000A03AA">
              <w:rPr>
                <w:rFonts w:ascii="Arial" w:eastAsia="Times New Roman" w:hAnsi="Arial" w:cs="Arial"/>
                <w:b/>
                <w:sz w:val="18"/>
                <w:szCs w:val="18"/>
                <w:lang w:val="en-GB"/>
              </w:rPr>
              <w:t>Group and Bank</w:t>
            </w:r>
            <w:bookmarkEnd w:id="408"/>
          </w:p>
        </w:tc>
      </w:tr>
      <w:tr w:rsidR="000A03AA" w:rsidRPr="000A03AA" w14:paraId="1DFBF5BC" w14:textId="77777777" w:rsidTr="00815C49">
        <w:trPr>
          <w:trHeight w:val="304"/>
        </w:trPr>
        <w:tc>
          <w:tcPr>
            <w:tcW w:w="1355" w:type="pct"/>
            <w:vAlign w:val="bottom"/>
          </w:tcPr>
          <w:p w14:paraId="6F535291"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6A937A9C"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09" w:name="_Toc4058605"/>
            <w:r w:rsidRPr="000A03AA">
              <w:rPr>
                <w:rFonts w:ascii="Arial" w:eastAsia="Times New Roman" w:hAnsi="Arial" w:cs="Arial"/>
                <w:b/>
                <w:sz w:val="18"/>
                <w:szCs w:val="18"/>
                <w:lang w:val="en-GB"/>
              </w:rPr>
              <w:t>Stage 1</w:t>
            </w:r>
            <w:bookmarkEnd w:id="409"/>
          </w:p>
        </w:tc>
        <w:tc>
          <w:tcPr>
            <w:tcW w:w="729" w:type="pct"/>
            <w:vAlign w:val="bottom"/>
          </w:tcPr>
          <w:p w14:paraId="36D3AF47"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0" w:name="_Toc4058606"/>
            <w:r w:rsidRPr="000A03AA">
              <w:rPr>
                <w:rFonts w:ascii="Arial" w:eastAsia="Times New Roman" w:hAnsi="Arial" w:cs="Arial"/>
                <w:b/>
                <w:sz w:val="18"/>
                <w:szCs w:val="18"/>
                <w:lang w:val="en-GB"/>
              </w:rPr>
              <w:t>Stage 2</w:t>
            </w:r>
            <w:bookmarkEnd w:id="410"/>
          </w:p>
        </w:tc>
        <w:tc>
          <w:tcPr>
            <w:tcW w:w="729" w:type="pct"/>
            <w:vAlign w:val="bottom"/>
          </w:tcPr>
          <w:p w14:paraId="71F81340"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1" w:name="_Toc4058607"/>
            <w:r w:rsidRPr="000A03AA">
              <w:rPr>
                <w:rFonts w:ascii="Arial" w:eastAsia="Times New Roman" w:hAnsi="Arial" w:cs="Arial"/>
                <w:b/>
                <w:sz w:val="18"/>
                <w:szCs w:val="18"/>
                <w:lang w:val="en-GB"/>
              </w:rPr>
              <w:t>Stage 3</w:t>
            </w:r>
            <w:bookmarkEnd w:id="411"/>
          </w:p>
        </w:tc>
        <w:tc>
          <w:tcPr>
            <w:tcW w:w="729" w:type="pct"/>
            <w:vAlign w:val="bottom"/>
          </w:tcPr>
          <w:p w14:paraId="550783FF"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2" w:name="_Toc4058608"/>
            <w:r w:rsidRPr="000A03AA">
              <w:rPr>
                <w:rFonts w:ascii="Arial" w:eastAsia="Times New Roman" w:hAnsi="Arial" w:cs="Arial"/>
                <w:b/>
                <w:sz w:val="18"/>
                <w:szCs w:val="18"/>
                <w:lang w:val="en-GB"/>
              </w:rPr>
              <w:t>POCI</w:t>
            </w:r>
            <w:bookmarkEnd w:id="412"/>
          </w:p>
        </w:tc>
        <w:tc>
          <w:tcPr>
            <w:tcW w:w="729" w:type="pct"/>
            <w:vAlign w:val="bottom"/>
          </w:tcPr>
          <w:p w14:paraId="1C5FB052" w14:textId="77777777"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3" w:name="_Toc4058609"/>
            <w:r w:rsidRPr="000A03AA">
              <w:rPr>
                <w:rFonts w:ascii="Arial" w:eastAsia="Times New Roman" w:hAnsi="Arial" w:cs="Arial"/>
                <w:b/>
                <w:sz w:val="18"/>
                <w:szCs w:val="18"/>
                <w:lang w:val="en-GB"/>
              </w:rPr>
              <w:t>Total</w:t>
            </w:r>
            <w:bookmarkEnd w:id="413"/>
          </w:p>
        </w:tc>
      </w:tr>
      <w:tr w:rsidR="000A03AA" w:rsidRPr="000A03AA" w14:paraId="35BDF44C" w14:textId="77777777" w:rsidTr="00815C49">
        <w:trPr>
          <w:trHeight w:val="304"/>
        </w:trPr>
        <w:tc>
          <w:tcPr>
            <w:tcW w:w="1355" w:type="pct"/>
            <w:vAlign w:val="bottom"/>
          </w:tcPr>
          <w:p w14:paraId="660EECC2" w14:textId="77777777" w:rsidR="000A03AA" w:rsidRPr="000A03AA" w:rsidRDefault="000A03AA" w:rsidP="000A03AA">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59DC8E8" w14:textId="73EC3A0A"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4" w:name="_Toc4058610"/>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414"/>
          </w:p>
        </w:tc>
        <w:tc>
          <w:tcPr>
            <w:tcW w:w="729" w:type="pct"/>
            <w:vAlign w:val="bottom"/>
          </w:tcPr>
          <w:p w14:paraId="713164D7" w14:textId="293B492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5" w:name="_Toc4058611"/>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415"/>
          </w:p>
        </w:tc>
        <w:tc>
          <w:tcPr>
            <w:tcW w:w="729" w:type="pct"/>
            <w:vAlign w:val="bottom"/>
          </w:tcPr>
          <w:p w14:paraId="0EF66FEA" w14:textId="7B5AC53C"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6" w:name="_Toc4058612"/>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416"/>
          </w:p>
        </w:tc>
        <w:tc>
          <w:tcPr>
            <w:tcW w:w="729" w:type="pct"/>
            <w:vAlign w:val="bottom"/>
          </w:tcPr>
          <w:p w14:paraId="1F301563" w14:textId="0F25FCBB"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7" w:name="_Toc4058613"/>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417"/>
          </w:p>
        </w:tc>
        <w:tc>
          <w:tcPr>
            <w:tcW w:w="729" w:type="pct"/>
            <w:vAlign w:val="bottom"/>
          </w:tcPr>
          <w:p w14:paraId="12B14558" w14:textId="7B2ADD0F" w:rsidR="000A03AA" w:rsidRPr="000A03AA" w:rsidRDefault="000A03AA" w:rsidP="000A03AA">
            <w:pPr>
              <w:tabs>
                <w:tab w:val="right" w:pos="1202"/>
              </w:tabs>
              <w:spacing w:after="0" w:line="220" w:lineRule="exact"/>
              <w:jc w:val="right"/>
              <w:outlineLvl w:val="0"/>
              <w:rPr>
                <w:rFonts w:ascii="Arial" w:eastAsia="Times New Roman" w:hAnsi="Arial" w:cs="Arial"/>
                <w:b/>
                <w:sz w:val="18"/>
                <w:szCs w:val="18"/>
                <w:lang w:val="en-GB"/>
              </w:rPr>
            </w:pPr>
            <w:bookmarkStart w:id="418" w:name="_Toc4058614"/>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bookmarkEnd w:id="418"/>
          </w:p>
        </w:tc>
      </w:tr>
      <w:tr w:rsidR="000A03AA" w:rsidRPr="000A03AA" w14:paraId="45D50EE9" w14:textId="77777777" w:rsidTr="00815C49">
        <w:trPr>
          <w:trHeight w:val="213"/>
        </w:trPr>
        <w:tc>
          <w:tcPr>
            <w:tcW w:w="1355" w:type="pct"/>
            <w:vAlign w:val="bottom"/>
          </w:tcPr>
          <w:p w14:paraId="5351CB58" w14:textId="77777777" w:rsidR="000A03AA" w:rsidRPr="000A03AA" w:rsidRDefault="000A03AA" w:rsidP="000A03AA">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03F2D09B"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1539716D"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57C10F07"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46A74BC"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30D0712" w14:textId="77777777" w:rsidR="000A03AA" w:rsidRPr="000A03AA" w:rsidRDefault="000A03AA" w:rsidP="000A03AA">
            <w:pPr>
              <w:tabs>
                <w:tab w:val="right" w:pos="1202"/>
              </w:tabs>
              <w:spacing w:after="0" w:line="140" w:lineRule="exact"/>
              <w:jc w:val="right"/>
              <w:outlineLvl w:val="0"/>
              <w:rPr>
                <w:rFonts w:ascii="Arial" w:eastAsia="Times New Roman" w:hAnsi="Arial" w:cs="Arial"/>
                <w:b/>
                <w:sz w:val="18"/>
                <w:szCs w:val="18"/>
                <w:lang w:val="en-GB"/>
              </w:rPr>
            </w:pPr>
          </w:p>
        </w:tc>
      </w:tr>
      <w:tr w:rsidR="00815C49" w:rsidRPr="000A03AA" w14:paraId="6E36B30D" w14:textId="77777777" w:rsidTr="00815C49">
        <w:trPr>
          <w:trHeight w:val="323"/>
        </w:trPr>
        <w:tc>
          <w:tcPr>
            <w:tcW w:w="1355" w:type="pct"/>
            <w:vAlign w:val="bottom"/>
          </w:tcPr>
          <w:p w14:paraId="19A9E487" w14:textId="77777777" w:rsidR="00815C49" w:rsidRPr="000A03AA" w:rsidRDefault="00815C49" w:rsidP="00815C49">
            <w:pPr>
              <w:tabs>
                <w:tab w:val="right" w:pos="1202"/>
              </w:tabs>
              <w:spacing w:after="0" w:line="240" w:lineRule="exact"/>
              <w:outlineLvl w:val="0"/>
              <w:rPr>
                <w:rFonts w:ascii="Arial" w:eastAsia="Times New Roman" w:hAnsi="Arial" w:cs="Arial"/>
                <w:sz w:val="18"/>
                <w:szCs w:val="18"/>
                <w:lang w:val="en-GB"/>
              </w:rPr>
            </w:pPr>
            <w:bookmarkStart w:id="419" w:name="_Toc4058615"/>
            <w:r w:rsidRPr="000A03AA">
              <w:rPr>
                <w:rFonts w:ascii="Arial" w:eastAsia="Times New Roman" w:hAnsi="Arial" w:cs="Arial"/>
                <w:sz w:val="18"/>
                <w:szCs w:val="18"/>
                <w:lang w:val="en-GB"/>
              </w:rPr>
              <w:t>Gross amount</w:t>
            </w:r>
            <w:bookmarkEnd w:id="419"/>
          </w:p>
        </w:tc>
        <w:tc>
          <w:tcPr>
            <w:tcW w:w="729" w:type="pct"/>
            <w:tcBorders>
              <w:top w:val="nil"/>
              <w:left w:val="nil"/>
              <w:bottom w:val="nil"/>
              <w:right w:val="nil"/>
            </w:tcBorders>
            <w:shd w:val="clear" w:color="auto" w:fill="auto"/>
            <w:vAlign w:val="bottom"/>
          </w:tcPr>
          <w:p w14:paraId="25B0C764" w14:textId="710F850B"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1</w:t>
            </w:r>
            <w:r w:rsidR="00576F26">
              <w:rPr>
                <w:rFonts w:ascii="Arial" w:hAnsi="Arial" w:cs="Arial"/>
                <w:sz w:val="18"/>
                <w:szCs w:val="18"/>
              </w:rPr>
              <w:t>,</w:t>
            </w:r>
            <w:r w:rsidRPr="00836315">
              <w:rPr>
                <w:rFonts w:ascii="Arial" w:hAnsi="Arial" w:cs="Arial"/>
                <w:sz w:val="18"/>
                <w:szCs w:val="18"/>
              </w:rPr>
              <w:t>905</w:t>
            </w:r>
            <w:r w:rsidR="00576F26">
              <w:rPr>
                <w:rFonts w:ascii="Arial" w:hAnsi="Arial" w:cs="Arial"/>
                <w:sz w:val="18"/>
                <w:szCs w:val="18"/>
              </w:rPr>
              <w:t>,</w:t>
            </w:r>
            <w:r w:rsidRPr="00836315">
              <w:rPr>
                <w:rFonts w:ascii="Arial" w:hAnsi="Arial" w:cs="Arial"/>
                <w:sz w:val="18"/>
                <w:szCs w:val="18"/>
              </w:rPr>
              <w:t>193</w:t>
            </w:r>
          </w:p>
        </w:tc>
        <w:tc>
          <w:tcPr>
            <w:tcW w:w="729" w:type="pct"/>
            <w:tcBorders>
              <w:top w:val="nil"/>
              <w:left w:val="nil"/>
              <w:bottom w:val="nil"/>
              <w:right w:val="nil"/>
            </w:tcBorders>
            <w:shd w:val="clear" w:color="auto" w:fill="auto"/>
            <w:vAlign w:val="bottom"/>
          </w:tcPr>
          <w:p w14:paraId="09DE1196" w14:textId="2F842517"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294</w:t>
            </w:r>
            <w:r w:rsidR="00576F26">
              <w:rPr>
                <w:rFonts w:ascii="Arial" w:hAnsi="Arial" w:cs="Arial"/>
                <w:sz w:val="18"/>
                <w:szCs w:val="18"/>
              </w:rPr>
              <w:t>,</w:t>
            </w:r>
            <w:r w:rsidRPr="00836315">
              <w:rPr>
                <w:rFonts w:ascii="Arial" w:hAnsi="Arial" w:cs="Arial"/>
                <w:sz w:val="18"/>
                <w:szCs w:val="18"/>
              </w:rPr>
              <w:t>799</w:t>
            </w:r>
          </w:p>
        </w:tc>
        <w:tc>
          <w:tcPr>
            <w:tcW w:w="729" w:type="pct"/>
            <w:tcBorders>
              <w:top w:val="nil"/>
              <w:left w:val="nil"/>
              <w:bottom w:val="nil"/>
              <w:right w:val="nil"/>
            </w:tcBorders>
            <w:shd w:val="clear" w:color="auto" w:fill="auto"/>
            <w:vAlign w:val="bottom"/>
          </w:tcPr>
          <w:p w14:paraId="27555B32" w14:textId="6D040D77"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421</w:t>
            </w:r>
            <w:r w:rsidR="00576F26">
              <w:rPr>
                <w:rFonts w:ascii="Arial" w:hAnsi="Arial" w:cs="Arial"/>
                <w:sz w:val="18"/>
                <w:szCs w:val="18"/>
              </w:rPr>
              <w:t>,</w:t>
            </w:r>
            <w:r w:rsidRPr="00836315">
              <w:rPr>
                <w:rFonts w:ascii="Arial" w:hAnsi="Arial" w:cs="Arial"/>
                <w:sz w:val="18"/>
                <w:szCs w:val="18"/>
              </w:rPr>
              <w:t>961</w:t>
            </w:r>
          </w:p>
        </w:tc>
        <w:tc>
          <w:tcPr>
            <w:tcW w:w="729" w:type="pct"/>
            <w:tcBorders>
              <w:top w:val="nil"/>
              <w:left w:val="nil"/>
              <w:bottom w:val="nil"/>
              <w:right w:val="nil"/>
            </w:tcBorders>
            <w:shd w:val="clear" w:color="auto" w:fill="auto"/>
            <w:vAlign w:val="bottom"/>
          </w:tcPr>
          <w:p w14:paraId="10984D61" w14:textId="7A770AF2"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201</w:t>
            </w:r>
            <w:r w:rsidR="00576F26">
              <w:rPr>
                <w:rFonts w:ascii="Arial" w:hAnsi="Arial" w:cs="Arial"/>
                <w:sz w:val="18"/>
                <w:szCs w:val="18"/>
              </w:rPr>
              <w:t>,</w:t>
            </w:r>
            <w:r w:rsidRPr="00836315">
              <w:rPr>
                <w:rFonts w:ascii="Arial" w:hAnsi="Arial" w:cs="Arial"/>
                <w:sz w:val="18"/>
                <w:szCs w:val="18"/>
              </w:rPr>
              <w:t>109</w:t>
            </w:r>
          </w:p>
        </w:tc>
        <w:tc>
          <w:tcPr>
            <w:tcW w:w="729" w:type="pct"/>
            <w:tcBorders>
              <w:top w:val="nil"/>
              <w:left w:val="nil"/>
              <w:bottom w:val="nil"/>
              <w:right w:val="nil"/>
            </w:tcBorders>
            <w:shd w:val="clear" w:color="auto" w:fill="auto"/>
            <w:vAlign w:val="bottom"/>
          </w:tcPr>
          <w:p w14:paraId="3DDD4F44" w14:textId="36B9DC57"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823</w:t>
            </w:r>
            <w:r w:rsidR="00576F26">
              <w:rPr>
                <w:rFonts w:ascii="Arial" w:hAnsi="Arial" w:cs="Arial"/>
                <w:b/>
                <w:bCs/>
                <w:sz w:val="18"/>
                <w:szCs w:val="18"/>
              </w:rPr>
              <w:t>,</w:t>
            </w:r>
            <w:r w:rsidRPr="00836315">
              <w:rPr>
                <w:rFonts w:ascii="Arial" w:hAnsi="Arial" w:cs="Arial"/>
                <w:b/>
                <w:bCs/>
                <w:sz w:val="18"/>
                <w:szCs w:val="18"/>
              </w:rPr>
              <w:t xml:space="preserve">062 </w:t>
            </w:r>
          </w:p>
        </w:tc>
      </w:tr>
      <w:tr w:rsidR="00815C49" w:rsidRPr="000A03AA" w14:paraId="55A59363" w14:textId="77777777" w:rsidTr="00815C49">
        <w:trPr>
          <w:trHeight w:val="323"/>
        </w:trPr>
        <w:tc>
          <w:tcPr>
            <w:tcW w:w="1355" w:type="pct"/>
            <w:vAlign w:val="bottom"/>
          </w:tcPr>
          <w:p w14:paraId="437FE146" w14:textId="77777777" w:rsidR="00815C49" w:rsidRPr="000A03AA" w:rsidRDefault="00815C49" w:rsidP="00815C49">
            <w:pPr>
              <w:tabs>
                <w:tab w:val="right" w:pos="1202"/>
              </w:tabs>
              <w:spacing w:after="0" w:line="240" w:lineRule="exact"/>
              <w:outlineLvl w:val="0"/>
              <w:rPr>
                <w:rFonts w:ascii="Arial" w:eastAsia="Times New Roman" w:hAnsi="Arial" w:cs="Arial"/>
                <w:sz w:val="18"/>
                <w:szCs w:val="18"/>
                <w:lang w:val="en-GB"/>
              </w:rPr>
            </w:pPr>
            <w:bookmarkStart w:id="420" w:name="_Toc4058621"/>
            <w:r w:rsidRPr="000A03AA">
              <w:rPr>
                <w:rFonts w:ascii="Arial" w:eastAsia="Times New Roman" w:hAnsi="Arial" w:cs="Arial"/>
                <w:sz w:val="18"/>
                <w:szCs w:val="18"/>
                <w:lang w:val="en-GB"/>
              </w:rPr>
              <w:t>Loss allowances</w:t>
            </w:r>
            <w:bookmarkEnd w:id="420"/>
          </w:p>
        </w:tc>
        <w:tc>
          <w:tcPr>
            <w:tcW w:w="729" w:type="pct"/>
            <w:tcBorders>
              <w:top w:val="nil"/>
              <w:left w:val="nil"/>
              <w:bottom w:val="nil"/>
              <w:right w:val="nil"/>
            </w:tcBorders>
            <w:shd w:val="clear" w:color="auto" w:fill="auto"/>
            <w:vAlign w:val="bottom"/>
          </w:tcPr>
          <w:p w14:paraId="1BF21578" w14:textId="4DBDDC7F"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(47</w:t>
            </w:r>
            <w:r w:rsidR="00576F26">
              <w:rPr>
                <w:rFonts w:ascii="Arial" w:hAnsi="Arial" w:cs="Arial"/>
                <w:sz w:val="18"/>
                <w:szCs w:val="18"/>
              </w:rPr>
              <w:t>,</w:t>
            </w:r>
            <w:r w:rsidRPr="00836315">
              <w:rPr>
                <w:rFonts w:ascii="Arial" w:hAnsi="Arial" w:cs="Arial"/>
                <w:sz w:val="18"/>
                <w:szCs w:val="18"/>
              </w:rPr>
              <w:t>674)</w:t>
            </w:r>
          </w:p>
        </w:tc>
        <w:tc>
          <w:tcPr>
            <w:tcW w:w="729" w:type="pct"/>
            <w:tcBorders>
              <w:top w:val="nil"/>
              <w:left w:val="nil"/>
              <w:bottom w:val="nil"/>
              <w:right w:val="nil"/>
            </w:tcBorders>
            <w:shd w:val="clear" w:color="auto" w:fill="auto"/>
            <w:vAlign w:val="bottom"/>
          </w:tcPr>
          <w:p w14:paraId="312E6AAC" w14:textId="676EA136"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(106</w:t>
            </w:r>
            <w:r w:rsidR="00576F26">
              <w:rPr>
                <w:rFonts w:ascii="Arial" w:hAnsi="Arial" w:cs="Arial"/>
                <w:sz w:val="18"/>
                <w:szCs w:val="18"/>
              </w:rPr>
              <w:t>,</w:t>
            </w:r>
            <w:r w:rsidRPr="00836315">
              <w:rPr>
                <w:rFonts w:ascii="Arial" w:hAnsi="Arial" w:cs="Arial"/>
                <w:sz w:val="18"/>
                <w:szCs w:val="18"/>
              </w:rPr>
              <w:t>139)</w:t>
            </w:r>
          </w:p>
        </w:tc>
        <w:tc>
          <w:tcPr>
            <w:tcW w:w="729" w:type="pct"/>
            <w:tcBorders>
              <w:top w:val="nil"/>
              <w:left w:val="nil"/>
              <w:bottom w:val="nil"/>
              <w:right w:val="nil"/>
            </w:tcBorders>
            <w:shd w:val="clear" w:color="auto" w:fill="auto"/>
            <w:vAlign w:val="bottom"/>
          </w:tcPr>
          <w:p w14:paraId="5CBF064C" w14:textId="2508774B"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(275</w:t>
            </w:r>
            <w:r w:rsidR="00576F26">
              <w:rPr>
                <w:rFonts w:ascii="Arial" w:hAnsi="Arial" w:cs="Arial"/>
                <w:sz w:val="18"/>
                <w:szCs w:val="18"/>
              </w:rPr>
              <w:t>,</w:t>
            </w:r>
            <w:r w:rsidRPr="00836315">
              <w:rPr>
                <w:rFonts w:ascii="Arial" w:hAnsi="Arial" w:cs="Arial"/>
                <w:sz w:val="18"/>
                <w:szCs w:val="18"/>
              </w:rPr>
              <w:t>567)</w:t>
            </w:r>
          </w:p>
        </w:tc>
        <w:tc>
          <w:tcPr>
            <w:tcW w:w="729" w:type="pct"/>
            <w:tcBorders>
              <w:top w:val="nil"/>
              <w:left w:val="nil"/>
              <w:bottom w:val="nil"/>
              <w:right w:val="nil"/>
            </w:tcBorders>
            <w:shd w:val="clear" w:color="auto" w:fill="auto"/>
            <w:vAlign w:val="bottom"/>
          </w:tcPr>
          <w:p w14:paraId="27618C32" w14:textId="5E9D1D06"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(31</w:t>
            </w:r>
            <w:r w:rsidR="00576F26">
              <w:rPr>
                <w:rFonts w:ascii="Arial" w:hAnsi="Arial" w:cs="Arial"/>
                <w:sz w:val="18"/>
                <w:szCs w:val="18"/>
              </w:rPr>
              <w:t>,</w:t>
            </w:r>
            <w:r w:rsidRPr="00836315">
              <w:rPr>
                <w:rFonts w:ascii="Arial" w:hAnsi="Arial" w:cs="Arial"/>
                <w:sz w:val="18"/>
                <w:szCs w:val="18"/>
              </w:rPr>
              <w:t>275)</w:t>
            </w:r>
          </w:p>
        </w:tc>
        <w:tc>
          <w:tcPr>
            <w:tcW w:w="729" w:type="pct"/>
            <w:tcBorders>
              <w:top w:val="nil"/>
              <w:left w:val="nil"/>
              <w:bottom w:val="nil"/>
              <w:right w:val="nil"/>
            </w:tcBorders>
            <w:shd w:val="clear" w:color="auto" w:fill="auto"/>
            <w:vAlign w:val="bottom"/>
          </w:tcPr>
          <w:p w14:paraId="644C13EF" w14:textId="57C45426"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(460</w:t>
            </w:r>
            <w:r w:rsidR="00576F26">
              <w:rPr>
                <w:rFonts w:ascii="Arial" w:hAnsi="Arial" w:cs="Arial"/>
                <w:b/>
                <w:bCs/>
                <w:sz w:val="18"/>
                <w:szCs w:val="18"/>
              </w:rPr>
              <w:t>,</w:t>
            </w:r>
            <w:r w:rsidRPr="00836315">
              <w:rPr>
                <w:rFonts w:ascii="Arial" w:hAnsi="Arial" w:cs="Arial"/>
                <w:b/>
                <w:bCs/>
                <w:sz w:val="18"/>
                <w:szCs w:val="18"/>
              </w:rPr>
              <w:t>655)</w:t>
            </w:r>
          </w:p>
        </w:tc>
      </w:tr>
      <w:tr w:rsidR="00815C49" w:rsidRPr="000A03AA" w14:paraId="688575B0" w14:textId="77777777" w:rsidTr="00815C49">
        <w:trPr>
          <w:trHeight w:val="564"/>
        </w:trPr>
        <w:tc>
          <w:tcPr>
            <w:tcW w:w="1355" w:type="pct"/>
            <w:vAlign w:val="bottom"/>
          </w:tcPr>
          <w:p w14:paraId="4C141574" w14:textId="77777777" w:rsidR="00815C49" w:rsidRPr="000A03AA" w:rsidRDefault="00815C49" w:rsidP="00815C49">
            <w:pPr>
              <w:tabs>
                <w:tab w:val="right" w:pos="1202"/>
              </w:tabs>
              <w:spacing w:after="0" w:line="240" w:lineRule="exact"/>
              <w:outlineLvl w:val="0"/>
              <w:rPr>
                <w:rFonts w:ascii="Arial" w:eastAsia="Times New Roman" w:hAnsi="Arial" w:cs="Arial"/>
                <w:b/>
                <w:iCs/>
                <w:sz w:val="18"/>
                <w:szCs w:val="18"/>
                <w:lang w:val="en-GB"/>
              </w:rPr>
            </w:pPr>
            <w:bookmarkStart w:id="421" w:name="_Toc4058627"/>
            <w:r w:rsidRPr="000A03AA">
              <w:rPr>
                <w:rFonts w:ascii="Arial" w:eastAsia="Times New Roman" w:hAnsi="Arial" w:cs="Arial"/>
                <w:b/>
                <w:iCs/>
                <w:sz w:val="18"/>
                <w:szCs w:val="18"/>
                <w:lang w:val="en-GB"/>
              </w:rPr>
              <w:t xml:space="preserve">Balance as of </w:t>
            </w:r>
          </w:p>
          <w:p w14:paraId="3987F0D6" w14:textId="4B353493" w:rsidR="00815C49" w:rsidRPr="000A03AA" w:rsidRDefault="00815C49" w:rsidP="00815C49">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31 </w:t>
            </w:r>
            <w:r>
              <w:rPr>
                <w:rFonts w:ascii="Arial" w:eastAsia="Times New Roman" w:hAnsi="Arial" w:cs="Arial"/>
                <w:b/>
                <w:iCs/>
                <w:sz w:val="18"/>
                <w:szCs w:val="18"/>
                <w:lang w:val="en-GB"/>
              </w:rPr>
              <w:t>March</w:t>
            </w:r>
            <w:r w:rsidRPr="000A03AA">
              <w:rPr>
                <w:rFonts w:ascii="Arial" w:eastAsia="Times New Roman" w:hAnsi="Arial" w:cs="Arial"/>
                <w:b/>
                <w:iCs/>
                <w:sz w:val="18"/>
                <w:szCs w:val="18"/>
                <w:lang w:val="en-GB"/>
              </w:rPr>
              <w:t xml:space="preserve"> </w:t>
            </w:r>
            <w:bookmarkEnd w:id="421"/>
            <w:r w:rsidRPr="000A03AA">
              <w:rPr>
                <w:rFonts w:ascii="Arial" w:eastAsia="Times New Roman" w:hAnsi="Arial" w:cs="Arial"/>
                <w:b/>
                <w:iCs/>
                <w:sz w:val="18"/>
                <w:szCs w:val="18"/>
                <w:lang w:val="en-GB"/>
              </w:rPr>
              <w:t>202</w:t>
            </w:r>
            <w:r>
              <w:rPr>
                <w:rFonts w:ascii="Arial" w:eastAsia="Times New Roman" w:hAnsi="Arial" w:cs="Arial"/>
                <w:b/>
                <w:iCs/>
                <w:sz w:val="18"/>
                <w:szCs w:val="18"/>
                <w:lang w:val="en-GB"/>
              </w:rPr>
              <w:t>3</w:t>
            </w:r>
          </w:p>
        </w:tc>
        <w:tc>
          <w:tcPr>
            <w:tcW w:w="729" w:type="pct"/>
            <w:tcBorders>
              <w:top w:val="single" w:sz="8" w:space="0" w:color="auto"/>
              <w:left w:val="nil"/>
              <w:bottom w:val="single" w:sz="12" w:space="0" w:color="000000"/>
              <w:right w:val="nil"/>
            </w:tcBorders>
            <w:shd w:val="clear" w:color="auto" w:fill="auto"/>
            <w:vAlign w:val="bottom"/>
          </w:tcPr>
          <w:p w14:paraId="2F2F1896" w14:textId="3E633BD6"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w:t>
            </w:r>
            <w:r w:rsidR="00576F26">
              <w:rPr>
                <w:rFonts w:ascii="Arial" w:hAnsi="Arial" w:cs="Arial"/>
                <w:b/>
                <w:bCs/>
                <w:sz w:val="18"/>
                <w:szCs w:val="18"/>
              </w:rPr>
              <w:t>,</w:t>
            </w:r>
            <w:r w:rsidRPr="00836315">
              <w:rPr>
                <w:rFonts w:ascii="Arial" w:hAnsi="Arial" w:cs="Arial"/>
                <w:b/>
                <w:bCs/>
                <w:sz w:val="18"/>
                <w:szCs w:val="18"/>
              </w:rPr>
              <w:t>857</w:t>
            </w:r>
            <w:r w:rsidR="00576F26">
              <w:rPr>
                <w:rFonts w:ascii="Arial" w:hAnsi="Arial" w:cs="Arial"/>
                <w:b/>
                <w:bCs/>
                <w:sz w:val="18"/>
                <w:szCs w:val="18"/>
              </w:rPr>
              <w:t>,</w:t>
            </w:r>
            <w:r w:rsidRPr="00836315">
              <w:rPr>
                <w:rFonts w:ascii="Arial" w:hAnsi="Arial" w:cs="Arial"/>
                <w:b/>
                <w:bCs/>
                <w:sz w:val="18"/>
                <w:szCs w:val="18"/>
              </w:rPr>
              <w:t xml:space="preserve">519 </w:t>
            </w:r>
          </w:p>
        </w:tc>
        <w:tc>
          <w:tcPr>
            <w:tcW w:w="729" w:type="pct"/>
            <w:tcBorders>
              <w:top w:val="single" w:sz="8" w:space="0" w:color="auto"/>
              <w:left w:val="nil"/>
              <w:bottom w:val="single" w:sz="12" w:space="0" w:color="000000"/>
              <w:right w:val="nil"/>
            </w:tcBorders>
            <w:shd w:val="clear" w:color="auto" w:fill="auto"/>
            <w:vAlign w:val="bottom"/>
          </w:tcPr>
          <w:p w14:paraId="3CCEF9F9" w14:textId="24A090C6"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188</w:t>
            </w:r>
            <w:r w:rsidR="00576F26">
              <w:rPr>
                <w:rFonts w:ascii="Arial" w:hAnsi="Arial" w:cs="Arial"/>
                <w:b/>
                <w:bCs/>
                <w:sz w:val="18"/>
                <w:szCs w:val="18"/>
              </w:rPr>
              <w:t>,</w:t>
            </w:r>
            <w:r w:rsidRPr="00836315">
              <w:rPr>
                <w:rFonts w:ascii="Arial" w:hAnsi="Arial" w:cs="Arial"/>
                <w:b/>
                <w:bCs/>
                <w:sz w:val="18"/>
                <w:szCs w:val="18"/>
              </w:rPr>
              <w:t xml:space="preserve">660 </w:t>
            </w:r>
          </w:p>
        </w:tc>
        <w:tc>
          <w:tcPr>
            <w:tcW w:w="729" w:type="pct"/>
            <w:tcBorders>
              <w:top w:val="single" w:sz="8" w:space="0" w:color="auto"/>
              <w:left w:val="nil"/>
              <w:bottom w:val="single" w:sz="12" w:space="0" w:color="000000"/>
              <w:right w:val="nil"/>
            </w:tcBorders>
            <w:shd w:val="clear" w:color="auto" w:fill="auto"/>
            <w:vAlign w:val="bottom"/>
          </w:tcPr>
          <w:p w14:paraId="6B58AA3C" w14:textId="6583EBA5"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146</w:t>
            </w:r>
            <w:r w:rsidR="00576F26">
              <w:rPr>
                <w:rFonts w:ascii="Arial" w:hAnsi="Arial" w:cs="Arial"/>
                <w:b/>
                <w:bCs/>
                <w:sz w:val="18"/>
                <w:szCs w:val="18"/>
              </w:rPr>
              <w:t>,</w:t>
            </w:r>
            <w:r w:rsidRPr="00836315">
              <w:rPr>
                <w:rFonts w:ascii="Arial" w:hAnsi="Arial" w:cs="Arial"/>
                <w:b/>
                <w:bCs/>
                <w:sz w:val="18"/>
                <w:szCs w:val="18"/>
              </w:rPr>
              <w:t xml:space="preserve">394 </w:t>
            </w:r>
          </w:p>
        </w:tc>
        <w:tc>
          <w:tcPr>
            <w:tcW w:w="729" w:type="pct"/>
            <w:tcBorders>
              <w:top w:val="single" w:sz="8" w:space="0" w:color="auto"/>
              <w:left w:val="nil"/>
              <w:bottom w:val="single" w:sz="12" w:space="0" w:color="000000"/>
              <w:right w:val="nil"/>
            </w:tcBorders>
            <w:shd w:val="clear" w:color="auto" w:fill="auto"/>
            <w:vAlign w:val="bottom"/>
          </w:tcPr>
          <w:p w14:paraId="4387A566" w14:textId="15E480D7"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169</w:t>
            </w:r>
            <w:r w:rsidR="00576F26">
              <w:rPr>
                <w:rFonts w:ascii="Arial" w:hAnsi="Arial" w:cs="Arial"/>
                <w:b/>
                <w:bCs/>
                <w:sz w:val="18"/>
                <w:szCs w:val="18"/>
              </w:rPr>
              <w:t>,</w:t>
            </w:r>
            <w:r w:rsidRPr="00836315">
              <w:rPr>
                <w:rFonts w:ascii="Arial" w:hAnsi="Arial" w:cs="Arial"/>
                <w:b/>
                <w:bCs/>
                <w:sz w:val="18"/>
                <w:szCs w:val="18"/>
              </w:rPr>
              <w:t xml:space="preserve">834 </w:t>
            </w:r>
          </w:p>
        </w:tc>
        <w:tc>
          <w:tcPr>
            <w:tcW w:w="729" w:type="pct"/>
            <w:tcBorders>
              <w:top w:val="single" w:sz="8" w:space="0" w:color="auto"/>
              <w:left w:val="nil"/>
              <w:bottom w:val="single" w:sz="12" w:space="0" w:color="000000"/>
              <w:right w:val="nil"/>
            </w:tcBorders>
            <w:shd w:val="clear" w:color="auto" w:fill="auto"/>
            <w:vAlign w:val="bottom"/>
          </w:tcPr>
          <w:p w14:paraId="45E11F95" w14:textId="165C8DCA" w:rsidR="00815C49" w:rsidRPr="000A03AA" w:rsidRDefault="00815C49" w:rsidP="00815C49">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362</w:t>
            </w:r>
            <w:r w:rsidR="00576F26">
              <w:rPr>
                <w:rFonts w:ascii="Arial" w:hAnsi="Arial" w:cs="Arial"/>
                <w:b/>
                <w:bCs/>
                <w:sz w:val="18"/>
                <w:szCs w:val="18"/>
              </w:rPr>
              <w:t>,</w:t>
            </w:r>
            <w:r w:rsidRPr="00836315">
              <w:rPr>
                <w:rFonts w:ascii="Arial" w:hAnsi="Arial" w:cs="Arial"/>
                <w:b/>
                <w:bCs/>
                <w:sz w:val="18"/>
                <w:szCs w:val="18"/>
              </w:rPr>
              <w:t xml:space="preserve">407 </w:t>
            </w:r>
          </w:p>
        </w:tc>
      </w:tr>
    </w:tbl>
    <w:p w14:paraId="6300C39E" w14:textId="46C9764E"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39CC65A1" w14:textId="3182C5A9"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tbl>
      <w:tblPr>
        <w:tblW w:w="4757" w:type="pct"/>
        <w:tblInd w:w="284" w:type="dxa"/>
        <w:tblLayout w:type="fixed"/>
        <w:tblLook w:val="0000" w:firstRow="0" w:lastRow="0" w:firstColumn="0" w:lastColumn="0" w:noHBand="0" w:noVBand="0"/>
      </w:tblPr>
      <w:tblGrid>
        <w:gridCol w:w="2413"/>
        <w:gridCol w:w="1298"/>
        <w:gridCol w:w="1297"/>
        <w:gridCol w:w="1297"/>
        <w:gridCol w:w="1297"/>
        <w:gridCol w:w="1297"/>
      </w:tblGrid>
      <w:tr w:rsidR="000A03AA" w:rsidRPr="000A03AA" w14:paraId="6E94AE3E" w14:textId="77777777" w:rsidTr="00450D47">
        <w:trPr>
          <w:trHeight w:val="205"/>
        </w:trPr>
        <w:tc>
          <w:tcPr>
            <w:tcW w:w="1355" w:type="pct"/>
            <w:vAlign w:val="bottom"/>
          </w:tcPr>
          <w:p w14:paraId="0860F9BD" w14:textId="77777777" w:rsidR="000A03AA" w:rsidRPr="000A03AA" w:rsidRDefault="000A03AA" w:rsidP="00732503">
            <w:pPr>
              <w:tabs>
                <w:tab w:val="left" w:pos="-720"/>
              </w:tabs>
              <w:suppressAutoHyphens/>
              <w:spacing w:after="0" w:line="220" w:lineRule="exact"/>
              <w:rPr>
                <w:rFonts w:ascii="Arial" w:eastAsia="Times New Roman" w:hAnsi="Arial" w:cs="Arial"/>
                <w:b/>
                <w:sz w:val="18"/>
                <w:szCs w:val="18"/>
                <w:lang w:val="en-GB"/>
              </w:rPr>
            </w:pPr>
            <w:r w:rsidRPr="000A03AA">
              <w:rPr>
                <w:rFonts w:ascii="Arial" w:eastAsia="Times New Roman" w:hAnsi="Arial" w:cs="Arial"/>
                <w:b/>
                <w:sz w:val="18"/>
                <w:szCs w:val="18"/>
                <w:lang w:val="en-GB"/>
              </w:rPr>
              <w:t>31 December 2022</w:t>
            </w:r>
          </w:p>
        </w:tc>
        <w:tc>
          <w:tcPr>
            <w:tcW w:w="729" w:type="pct"/>
            <w:vAlign w:val="bottom"/>
          </w:tcPr>
          <w:p w14:paraId="0B598F99"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05E68796"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p>
        </w:tc>
        <w:tc>
          <w:tcPr>
            <w:tcW w:w="729" w:type="pct"/>
            <w:shd w:val="clear" w:color="auto" w:fill="auto"/>
            <w:vAlign w:val="bottom"/>
          </w:tcPr>
          <w:p w14:paraId="77EC3AA7"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p>
        </w:tc>
        <w:tc>
          <w:tcPr>
            <w:tcW w:w="1457" w:type="pct"/>
            <w:gridSpan w:val="2"/>
            <w:vAlign w:val="bottom"/>
          </w:tcPr>
          <w:p w14:paraId="3C9300DB" w14:textId="77777777" w:rsidR="000A03AA" w:rsidRPr="000A03AA" w:rsidRDefault="000A03AA" w:rsidP="00732503">
            <w:pPr>
              <w:tabs>
                <w:tab w:val="right" w:pos="1202"/>
              </w:tabs>
              <w:spacing w:after="0" w:line="240" w:lineRule="atLeast"/>
              <w:jc w:val="right"/>
              <w:outlineLvl w:val="0"/>
              <w:rPr>
                <w:rFonts w:ascii="Arial" w:eastAsia="Times New Roman" w:hAnsi="Arial" w:cs="Arial"/>
                <w:b/>
                <w:sz w:val="18"/>
                <w:szCs w:val="18"/>
              </w:rPr>
            </w:pPr>
            <w:r w:rsidRPr="000A03AA">
              <w:rPr>
                <w:rFonts w:ascii="Arial" w:eastAsia="Times New Roman" w:hAnsi="Arial" w:cs="Arial"/>
                <w:b/>
                <w:sz w:val="18"/>
                <w:szCs w:val="18"/>
                <w:lang w:val="en-GB"/>
              </w:rPr>
              <w:t>Group and Bank</w:t>
            </w:r>
          </w:p>
        </w:tc>
      </w:tr>
      <w:tr w:rsidR="000A03AA" w:rsidRPr="000A03AA" w14:paraId="7A5A61D9" w14:textId="77777777" w:rsidTr="00450D47">
        <w:trPr>
          <w:trHeight w:val="304"/>
        </w:trPr>
        <w:tc>
          <w:tcPr>
            <w:tcW w:w="1355" w:type="pct"/>
            <w:vAlign w:val="bottom"/>
          </w:tcPr>
          <w:p w14:paraId="58ED74D0"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GB"/>
              </w:rPr>
            </w:pPr>
          </w:p>
        </w:tc>
        <w:tc>
          <w:tcPr>
            <w:tcW w:w="729" w:type="pct"/>
            <w:vAlign w:val="bottom"/>
          </w:tcPr>
          <w:p w14:paraId="28A725CF"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1</w:t>
            </w:r>
          </w:p>
        </w:tc>
        <w:tc>
          <w:tcPr>
            <w:tcW w:w="729" w:type="pct"/>
            <w:vAlign w:val="bottom"/>
          </w:tcPr>
          <w:p w14:paraId="2F622C4C"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2</w:t>
            </w:r>
          </w:p>
        </w:tc>
        <w:tc>
          <w:tcPr>
            <w:tcW w:w="729" w:type="pct"/>
            <w:vAlign w:val="bottom"/>
          </w:tcPr>
          <w:p w14:paraId="644A3EF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Stage 3</w:t>
            </w:r>
          </w:p>
        </w:tc>
        <w:tc>
          <w:tcPr>
            <w:tcW w:w="729" w:type="pct"/>
            <w:vAlign w:val="bottom"/>
          </w:tcPr>
          <w:p w14:paraId="0F5F78E2"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POCI</w:t>
            </w:r>
          </w:p>
        </w:tc>
        <w:tc>
          <w:tcPr>
            <w:tcW w:w="729" w:type="pct"/>
            <w:vAlign w:val="bottom"/>
          </w:tcPr>
          <w:p w14:paraId="5CAD2B1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sidRPr="000A03AA">
              <w:rPr>
                <w:rFonts w:ascii="Arial" w:eastAsia="Times New Roman" w:hAnsi="Arial" w:cs="Arial"/>
                <w:b/>
                <w:sz w:val="18"/>
                <w:szCs w:val="18"/>
                <w:lang w:val="en-GB"/>
              </w:rPr>
              <w:t>Total</w:t>
            </w:r>
          </w:p>
        </w:tc>
      </w:tr>
      <w:tr w:rsidR="000A03AA" w:rsidRPr="000A03AA" w14:paraId="68C3D8BB" w14:textId="77777777" w:rsidTr="00450D47">
        <w:trPr>
          <w:trHeight w:val="304"/>
        </w:trPr>
        <w:tc>
          <w:tcPr>
            <w:tcW w:w="1355" w:type="pct"/>
            <w:vAlign w:val="bottom"/>
          </w:tcPr>
          <w:p w14:paraId="7868BBE3" w14:textId="77777777" w:rsidR="000A03AA" w:rsidRPr="000A03AA" w:rsidRDefault="000A03AA" w:rsidP="00732503">
            <w:pPr>
              <w:tabs>
                <w:tab w:val="left" w:pos="-720"/>
              </w:tabs>
              <w:suppressAutoHyphens/>
              <w:spacing w:after="0" w:line="220" w:lineRule="exact"/>
              <w:rPr>
                <w:rFonts w:ascii="Arial" w:eastAsia="Times New Roman" w:hAnsi="Arial" w:cs="Arial"/>
                <w:sz w:val="18"/>
                <w:szCs w:val="18"/>
                <w:lang w:val="en-US"/>
              </w:rPr>
            </w:pPr>
          </w:p>
        </w:tc>
        <w:tc>
          <w:tcPr>
            <w:tcW w:w="729" w:type="pct"/>
            <w:vAlign w:val="bottom"/>
          </w:tcPr>
          <w:p w14:paraId="64FCEF9E"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56817FDA"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112A6E9"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039A14E3"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c>
          <w:tcPr>
            <w:tcW w:w="729" w:type="pct"/>
            <w:vAlign w:val="bottom"/>
          </w:tcPr>
          <w:p w14:paraId="491FEC94" w14:textId="77777777" w:rsidR="000A03AA" w:rsidRPr="000A03AA" w:rsidRDefault="000A03AA" w:rsidP="00732503">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0A03AA">
              <w:rPr>
                <w:rFonts w:ascii="Arial" w:eastAsia="Times New Roman" w:hAnsi="Arial" w:cs="Arial"/>
                <w:b/>
                <w:sz w:val="18"/>
                <w:szCs w:val="18"/>
                <w:lang w:val="en-GB"/>
              </w:rPr>
              <w:t xml:space="preserve"> ‘000</w:t>
            </w:r>
          </w:p>
        </w:tc>
      </w:tr>
      <w:tr w:rsidR="000A03AA" w:rsidRPr="000A03AA" w14:paraId="19670B55" w14:textId="77777777" w:rsidTr="00450D47">
        <w:trPr>
          <w:trHeight w:val="213"/>
        </w:trPr>
        <w:tc>
          <w:tcPr>
            <w:tcW w:w="1355" w:type="pct"/>
            <w:vAlign w:val="bottom"/>
          </w:tcPr>
          <w:p w14:paraId="3C5E7E83" w14:textId="77777777" w:rsidR="000A03AA" w:rsidRPr="000A03AA" w:rsidRDefault="000A03AA" w:rsidP="00732503">
            <w:pPr>
              <w:tabs>
                <w:tab w:val="left" w:pos="-720"/>
              </w:tabs>
              <w:suppressAutoHyphens/>
              <w:spacing w:after="0" w:line="140" w:lineRule="exact"/>
              <w:rPr>
                <w:rFonts w:ascii="Arial" w:eastAsia="Times New Roman" w:hAnsi="Arial" w:cs="Arial"/>
                <w:sz w:val="18"/>
                <w:szCs w:val="18"/>
                <w:lang w:val="en-GB"/>
              </w:rPr>
            </w:pPr>
          </w:p>
        </w:tc>
        <w:tc>
          <w:tcPr>
            <w:tcW w:w="729" w:type="pct"/>
            <w:vAlign w:val="bottom"/>
          </w:tcPr>
          <w:p w14:paraId="102835B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71A27ECE"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01E79B4D"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D3D9332"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c>
          <w:tcPr>
            <w:tcW w:w="729" w:type="pct"/>
            <w:vAlign w:val="bottom"/>
          </w:tcPr>
          <w:p w14:paraId="2E449DD0" w14:textId="77777777" w:rsidR="000A03AA" w:rsidRPr="000A03AA" w:rsidRDefault="000A03AA" w:rsidP="00732503">
            <w:pPr>
              <w:tabs>
                <w:tab w:val="right" w:pos="1202"/>
              </w:tabs>
              <w:spacing w:after="0" w:line="140" w:lineRule="exact"/>
              <w:jc w:val="right"/>
              <w:outlineLvl w:val="0"/>
              <w:rPr>
                <w:rFonts w:ascii="Arial" w:eastAsia="Times New Roman" w:hAnsi="Arial" w:cs="Arial"/>
                <w:b/>
                <w:sz w:val="18"/>
                <w:szCs w:val="18"/>
                <w:lang w:val="en-GB"/>
              </w:rPr>
            </w:pPr>
          </w:p>
        </w:tc>
      </w:tr>
      <w:tr w:rsidR="00450D47" w:rsidRPr="000A03AA" w14:paraId="6D2582F3" w14:textId="77777777" w:rsidTr="00450D47">
        <w:trPr>
          <w:trHeight w:val="323"/>
        </w:trPr>
        <w:tc>
          <w:tcPr>
            <w:tcW w:w="1355" w:type="pct"/>
            <w:vAlign w:val="bottom"/>
          </w:tcPr>
          <w:p w14:paraId="212A7C65"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Gross amount</w:t>
            </w:r>
          </w:p>
        </w:tc>
        <w:tc>
          <w:tcPr>
            <w:tcW w:w="729" w:type="pct"/>
            <w:tcBorders>
              <w:top w:val="nil"/>
              <w:left w:val="nil"/>
              <w:bottom w:val="nil"/>
              <w:right w:val="nil"/>
            </w:tcBorders>
            <w:shd w:val="clear" w:color="auto" w:fill="auto"/>
            <w:vAlign w:val="bottom"/>
          </w:tcPr>
          <w:p w14:paraId="75F2F13A" w14:textId="4AAFCDD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w:t>
            </w:r>
            <w:r w:rsidR="00576F26">
              <w:rPr>
                <w:rFonts w:ascii="Arial" w:hAnsi="Arial" w:cs="Arial"/>
                <w:sz w:val="18"/>
                <w:szCs w:val="18"/>
              </w:rPr>
              <w:t>,</w:t>
            </w:r>
            <w:r w:rsidRPr="00836315">
              <w:rPr>
                <w:rFonts w:ascii="Arial" w:hAnsi="Arial" w:cs="Arial"/>
                <w:sz w:val="18"/>
                <w:szCs w:val="18"/>
              </w:rPr>
              <w:t>857</w:t>
            </w:r>
            <w:r w:rsidR="00576F26">
              <w:rPr>
                <w:rFonts w:ascii="Arial" w:hAnsi="Arial" w:cs="Arial"/>
                <w:sz w:val="18"/>
                <w:szCs w:val="18"/>
              </w:rPr>
              <w:t>,</w:t>
            </w:r>
            <w:r w:rsidRPr="00836315">
              <w:rPr>
                <w:rFonts w:ascii="Arial" w:hAnsi="Arial" w:cs="Arial"/>
                <w:sz w:val="18"/>
                <w:szCs w:val="18"/>
              </w:rPr>
              <w:t xml:space="preserve">325 </w:t>
            </w:r>
          </w:p>
        </w:tc>
        <w:tc>
          <w:tcPr>
            <w:tcW w:w="729" w:type="pct"/>
            <w:tcBorders>
              <w:top w:val="nil"/>
              <w:left w:val="nil"/>
              <w:bottom w:val="nil"/>
              <w:right w:val="nil"/>
            </w:tcBorders>
            <w:shd w:val="clear" w:color="auto" w:fill="auto"/>
            <w:vAlign w:val="bottom"/>
          </w:tcPr>
          <w:p w14:paraId="041D234D" w14:textId="7142690D"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294</w:t>
            </w:r>
            <w:r w:rsidR="00576F26">
              <w:rPr>
                <w:rFonts w:ascii="Arial" w:hAnsi="Arial" w:cs="Arial"/>
                <w:sz w:val="18"/>
                <w:szCs w:val="18"/>
              </w:rPr>
              <w:t>,</w:t>
            </w:r>
            <w:r w:rsidRPr="00836315">
              <w:rPr>
                <w:rFonts w:ascii="Arial" w:hAnsi="Arial" w:cs="Arial"/>
                <w:sz w:val="18"/>
                <w:szCs w:val="18"/>
              </w:rPr>
              <w:t xml:space="preserve">483 </w:t>
            </w:r>
          </w:p>
        </w:tc>
        <w:tc>
          <w:tcPr>
            <w:tcW w:w="729" w:type="pct"/>
            <w:tcBorders>
              <w:top w:val="nil"/>
              <w:left w:val="nil"/>
              <w:bottom w:val="nil"/>
              <w:right w:val="nil"/>
            </w:tcBorders>
            <w:shd w:val="clear" w:color="auto" w:fill="auto"/>
            <w:vAlign w:val="bottom"/>
          </w:tcPr>
          <w:p w14:paraId="6CE003BB" w14:textId="5BB5DC1C"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429</w:t>
            </w:r>
            <w:r w:rsidR="00576F26">
              <w:rPr>
                <w:rFonts w:ascii="Arial" w:hAnsi="Arial" w:cs="Arial"/>
                <w:sz w:val="18"/>
                <w:szCs w:val="18"/>
              </w:rPr>
              <w:t>,</w:t>
            </w:r>
            <w:r w:rsidRPr="00836315">
              <w:rPr>
                <w:rFonts w:ascii="Arial" w:hAnsi="Arial" w:cs="Arial"/>
                <w:sz w:val="18"/>
                <w:szCs w:val="18"/>
              </w:rPr>
              <w:t xml:space="preserve">658 </w:t>
            </w:r>
          </w:p>
        </w:tc>
        <w:tc>
          <w:tcPr>
            <w:tcW w:w="729" w:type="pct"/>
            <w:tcBorders>
              <w:top w:val="nil"/>
              <w:left w:val="nil"/>
              <w:bottom w:val="nil"/>
              <w:right w:val="nil"/>
            </w:tcBorders>
            <w:shd w:val="clear" w:color="auto" w:fill="auto"/>
            <w:vAlign w:val="bottom"/>
          </w:tcPr>
          <w:p w14:paraId="68FC1711" w14:textId="058363A5"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186</w:t>
            </w:r>
            <w:r w:rsidR="00576F26">
              <w:rPr>
                <w:rFonts w:ascii="Arial" w:hAnsi="Arial" w:cs="Arial"/>
                <w:sz w:val="18"/>
                <w:szCs w:val="18"/>
              </w:rPr>
              <w:t>,</w:t>
            </w:r>
            <w:r w:rsidRPr="00836315">
              <w:rPr>
                <w:rFonts w:ascii="Arial" w:hAnsi="Arial" w:cs="Arial"/>
                <w:sz w:val="18"/>
                <w:szCs w:val="18"/>
              </w:rPr>
              <w:t xml:space="preserve">826 </w:t>
            </w:r>
          </w:p>
        </w:tc>
        <w:tc>
          <w:tcPr>
            <w:tcW w:w="729" w:type="pct"/>
            <w:tcBorders>
              <w:top w:val="nil"/>
              <w:left w:val="nil"/>
              <w:bottom w:val="nil"/>
              <w:right w:val="nil"/>
            </w:tcBorders>
            <w:shd w:val="clear" w:color="auto" w:fill="auto"/>
            <w:vAlign w:val="bottom"/>
          </w:tcPr>
          <w:p w14:paraId="2A0DC403" w14:textId="4CC611BB"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768</w:t>
            </w:r>
            <w:r w:rsidR="00576F26">
              <w:rPr>
                <w:rFonts w:ascii="Arial" w:hAnsi="Arial" w:cs="Arial"/>
                <w:b/>
                <w:bCs/>
                <w:sz w:val="18"/>
                <w:szCs w:val="18"/>
              </w:rPr>
              <w:t>,</w:t>
            </w:r>
            <w:r w:rsidRPr="00836315">
              <w:rPr>
                <w:rFonts w:ascii="Arial" w:hAnsi="Arial" w:cs="Arial"/>
                <w:b/>
                <w:bCs/>
                <w:sz w:val="18"/>
                <w:szCs w:val="18"/>
              </w:rPr>
              <w:t xml:space="preserve">292 </w:t>
            </w:r>
          </w:p>
        </w:tc>
      </w:tr>
      <w:tr w:rsidR="00450D47" w:rsidRPr="000A03AA" w14:paraId="28DAB2C3" w14:textId="77777777" w:rsidTr="00450D47">
        <w:trPr>
          <w:trHeight w:val="323"/>
        </w:trPr>
        <w:tc>
          <w:tcPr>
            <w:tcW w:w="1355" w:type="pct"/>
            <w:vAlign w:val="bottom"/>
          </w:tcPr>
          <w:p w14:paraId="531D98A4" w14:textId="77777777" w:rsidR="00450D47" w:rsidRPr="000A03AA" w:rsidRDefault="00450D47" w:rsidP="00450D47">
            <w:pPr>
              <w:tabs>
                <w:tab w:val="right" w:pos="1202"/>
              </w:tabs>
              <w:spacing w:after="0" w:line="240" w:lineRule="exact"/>
              <w:outlineLvl w:val="0"/>
              <w:rPr>
                <w:rFonts w:ascii="Arial" w:eastAsia="Times New Roman" w:hAnsi="Arial" w:cs="Arial"/>
                <w:sz w:val="18"/>
                <w:szCs w:val="18"/>
                <w:lang w:val="en-GB"/>
              </w:rPr>
            </w:pPr>
            <w:r w:rsidRPr="000A03AA">
              <w:rPr>
                <w:rFonts w:ascii="Arial" w:eastAsia="Times New Roman" w:hAnsi="Arial" w:cs="Arial"/>
                <w:sz w:val="18"/>
                <w:szCs w:val="18"/>
                <w:lang w:val="en-GB"/>
              </w:rPr>
              <w:t>Loss allowances</w:t>
            </w:r>
          </w:p>
        </w:tc>
        <w:tc>
          <w:tcPr>
            <w:tcW w:w="729" w:type="pct"/>
            <w:tcBorders>
              <w:top w:val="nil"/>
              <w:left w:val="nil"/>
              <w:bottom w:val="nil"/>
              <w:right w:val="nil"/>
            </w:tcBorders>
            <w:shd w:val="clear" w:color="auto" w:fill="auto"/>
            <w:vAlign w:val="bottom"/>
          </w:tcPr>
          <w:p w14:paraId="3175A8DD" w14:textId="14E9B2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(47</w:t>
            </w:r>
            <w:r w:rsidR="00576F26">
              <w:rPr>
                <w:rFonts w:ascii="Arial" w:hAnsi="Arial" w:cs="Arial"/>
                <w:sz w:val="18"/>
                <w:szCs w:val="18"/>
              </w:rPr>
              <w:t>,</w:t>
            </w:r>
            <w:r w:rsidRPr="00836315">
              <w:rPr>
                <w:rFonts w:ascii="Arial" w:hAnsi="Arial" w:cs="Arial"/>
                <w:sz w:val="18"/>
                <w:szCs w:val="18"/>
              </w:rPr>
              <w:t>280)</w:t>
            </w:r>
          </w:p>
        </w:tc>
        <w:tc>
          <w:tcPr>
            <w:tcW w:w="729" w:type="pct"/>
            <w:tcBorders>
              <w:top w:val="nil"/>
              <w:left w:val="nil"/>
              <w:bottom w:val="nil"/>
              <w:right w:val="nil"/>
            </w:tcBorders>
            <w:shd w:val="clear" w:color="auto" w:fill="auto"/>
            <w:vAlign w:val="bottom"/>
          </w:tcPr>
          <w:p w14:paraId="09DC0599" w14:textId="049D101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(104</w:t>
            </w:r>
            <w:r w:rsidR="00576F26">
              <w:rPr>
                <w:rFonts w:ascii="Arial" w:hAnsi="Arial" w:cs="Arial"/>
                <w:sz w:val="18"/>
                <w:szCs w:val="18"/>
              </w:rPr>
              <w:t>,</w:t>
            </w:r>
            <w:r w:rsidRPr="00836315">
              <w:rPr>
                <w:rFonts w:ascii="Arial" w:hAnsi="Arial" w:cs="Arial"/>
                <w:sz w:val="18"/>
                <w:szCs w:val="18"/>
              </w:rPr>
              <w:t>067)</w:t>
            </w:r>
          </w:p>
        </w:tc>
        <w:tc>
          <w:tcPr>
            <w:tcW w:w="729" w:type="pct"/>
            <w:tcBorders>
              <w:top w:val="nil"/>
              <w:left w:val="nil"/>
              <w:bottom w:val="nil"/>
              <w:right w:val="nil"/>
            </w:tcBorders>
            <w:shd w:val="clear" w:color="auto" w:fill="auto"/>
            <w:vAlign w:val="bottom"/>
          </w:tcPr>
          <w:p w14:paraId="58CF73DB" w14:textId="7EEBBD91"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(277</w:t>
            </w:r>
            <w:r w:rsidR="00576F26">
              <w:rPr>
                <w:rFonts w:ascii="Arial" w:hAnsi="Arial" w:cs="Arial"/>
                <w:sz w:val="18"/>
                <w:szCs w:val="18"/>
              </w:rPr>
              <w:t>,</w:t>
            </w:r>
            <w:r w:rsidRPr="00836315">
              <w:rPr>
                <w:rFonts w:ascii="Arial" w:hAnsi="Arial" w:cs="Arial"/>
                <w:sz w:val="18"/>
                <w:szCs w:val="18"/>
              </w:rPr>
              <w:t>638)</w:t>
            </w:r>
          </w:p>
        </w:tc>
        <w:tc>
          <w:tcPr>
            <w:tcW w:w="729" w:type="pct"/>
            <w:tcBorders>
              <w:top w:val="nil"/>
              <w:left w:val="nil"/>
              <w:bottom w:val="nil"/>
              <w:right w:val="nil"/>
            </w:tcBorders>
            <w:shd w:val="clear" w:color="auto" w:fill="auto"/>
            <w:vAlign w:val="bottom"/>
          </w:tcPr>
          <w:p w14:paraId="299C7805" w14:textId="6F42359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sz w:val="18"/>
                <w:szCs w:val="18"/>
              </w:rPr>
              <w:t xml:space="preserve"> (29</w:t>
            </w:r>
            <w:r w:rsidR="00576F26">
              <w:rPr>
                <w:rFonts w:ascii="Arial" w:hAnsi="Arial" w:cs="Arial"/>
                <w:sz w:val="18"/>
                <w:szCs w:val="18"/>
              </w:rPr>
              <w:t>,</w:t>
            </w:r>
            <w:r w:rsidRPr="00836315">
              <w:rPr>
                <w:rFonts w:ascii="Arial" w:hAnsi="Arial" w:cs="Arial"/>
                <w:sz w:val="18"/>
                <w:szCs w:val="18"/>
              </w:rPr>
              <w:t>576)</w:t>
            </w:r>
          </w:p>
        </w:tc>
        <w:tc>
          <w:tcPr>
            <w:tcW w:w="729" w:type="pct"/>
            <w:tcBorders>
              <w:top w:val="nil"/>
              <w:left w:val="nil"/>
              <w:bottom w:val="nil"/>
              <w:right w:val="nil"/>
            </w:tcBorders>
            <w:shd w:val="clear" w:color="auto" w:fill="auto"/>
            <w:vAlign w:val="bottom"/>
          </w:tcPr>
          <w:p w14:paraId="72B51B06" w14:textId="73697B28"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(458</w:t>
            </w:r>
            <w:r w:rsidR="00576F26">
              <w:rPr>
                <w:rFonts w:ascii="Arial" w:hAnsi="Arial" w:cs="Arial"/>
                <w:b/>
                <w:bCs/>
                <w:sz w:val="18"/>
                <w:szCs w:val="18"/>
              </w:rPr>
              <w:t>,</w:t>
            </w:r>
            <w:r w:rsidRPr="00836315">
              <w:rPr>
                <w:rFonts w:ascii="Arial" w:hAnsi="Arial" w:cs="Arial"/>
                <w:b/>
                <w:bCs/>
                <w:sz w:val="18"/>
                <w:szCs w:val="18"/>
              </w:rPr>
              <w:t>561)</w:t>
            </w:r>
          </w:p>
        </w:tc>
      </w:tr>
      <w:tr w:rsidR="00450D47" w:rsidRPr="000A03AA" w14:paraId="41001C22" w14:textId="77777777" w:rsidTr="00450D47">
        <w:trPr>
          <w:trHeight w:val="564"/>
        </w:trPr>
        <w:tc>
          <w:tcPr>
            <w:tcW w:w="1355" w:type="pct"/>
            <w:vAlign w:val="bottom"/>
          </w:tcPr>
          <w:p w14:paraId="6908A6CC"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 xml:space="preserve">Balance as of </w:t>
            </w:r>
          </w:p>
          <w:p w14:paraId="0BF3D6A6" w14:textId="77777777" w:rsidR="00450D47" w:rsidRPr="000A03AA" w:rsidRDefault="00450D47" w:rsidP="00450D47">
            <w:pPr>
              <w:tabs>
                <w:tab w:val="right" w:pos="1202"/>
              </w:tabs>
              <w:spacing w:after="0" w:line="240" w:lineRule="exact"/>
              <w:outlineLvl w:val="0"/>
              <w:rPr>
                <w:rFonts w:ascii="Arial" w:eastAsia="Times New Roman" w:hAnsi="Arial" w:cs="Arial"/>
                <w:b/>
                <w:iCs/>
                <w:sz w:val="18"/>
                <w:szCs w:val="18"/>
                <w:lang w:val="en-GB"/>
              </w:rPr>
            </w:pPr>
            <w:r w:rsidRPr="000A03AA">
              <w:rPr>
                <w:rFonts w:ascii="Arial" w:eastAsia="Times New Roman" w:hAnsi="Arial" w:cs="Arial"/>
                <w:b/>
                <w:iCs/>
                <w:sz w:val="18"/>
                <w:szCs w:val="18"/>
                <w:lang w:val="en-GB"/>
              </w:rPr>
              <w:t>31 December 2022</w:t>
            </w:r>
          </w:p>
        </w:tc>
        <w:tc>
          <w:tcPr>
            <w:tcW w:w="729" w:type="pct"/>
            <w:tcBorders>
              <w:top w:val="single" w:sz="8" w:space="0" w:color="auto"/>
              <w:left w:val="nil"/>
              <w:bottom w:val="single" w:sz="12" w:space="0" w:color="000000"/>
              <w:right w:val="nil"/>
            </w:tcBorders>
            <w:shd w:val="clear" w:color="auto" w:fill="auto"/>
            <w:vAlign w:val="bottom"/>
          </w:tcPr>
          <w:p w14:paraId="247E5F6B" w14:textId="24290E5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w:t>
            </w:r>
            <w:r w:rsidR="00576F26">
              <w:rPr>
                <w:rFonts w:ascii="Arial" w:hAnsi="Arial" w:cs="Arial"/>
                <w:b/>
                <w:bCs/>
                <w:sz w:val="18"/>
                <w:szCs w:val="18"/>
              </w:rPr>
              <w:t>,</w:t>
            </w:r>
            <w:r w:rsidRPr="00836315">
              <w:rPr>
                <w:rFonts w:ascii="Arial" w:hAnsi="Arial" w:cs="Arial"/>
                <w:b/>
                <w:bCs/>
                <w:sz w:val="18"/>
                <w:szCs w:val="18"/>
              </w:rPr>
              <w:t>810</w:t>
            </w:r>
            <w:r w:rsidR="00576F26">
              <w:rPr>
                <w:rFonts w:ascii="Arial" w:hAnsi="Arial" w:cs="Arial"/>
                <w:b/>
                <w:bCs/>
                <w:sz w:val="18"/>
                <w:szCs w:val="18"/>
              </w:rPr>
              <w:t>,</w:t>
            </w:r>
            <w:r w:rsidRPr="00836315">
              <w:rPr>
                <w:rFonts w:ascii="Arial" w:hAnsi="Arial" w:cs="Arial"/>
                <w:b/>
                <w:bCs/>
                <w:sz w:val="18"/>
                <w:szCs w:val="18"/>
              </w:rPr>
              <w:t xml:space="preserve">045 </w:t>
            </w:r>
          </w:p>
        </w:tc>
        <w:tc>
          <w:tcPr>
            <w:tcW w:w="729" w:type="pct"/>
            <w:tcBorders>
              <w:top w:val="single" w:sz="8" w:space="0" w:color="auto"/>
              <w:left w:val="nil"/>
              <w:bottom w:val="single" w:sz="12" w:space="0" w:color="000000"/>
              <w:right w:val="nil"/>
            </w:tcBorders>
            <w:shd w:val="clear" w:color="auto" w:fill="auto"/>
            <w:vAlign w:val="bottom"/>
          </w:tcPr>
          <w:p w14:paraId="1F1F5FCB" w14:textId="674FC564"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190</w:t>
            </w:r>
            <w:r w:rsidR="00576F26">
              <w:rPr>
                <w:rFonts w:ascii="Arial" w:hAnsi="Arial" w:cs="Arial"/>
                <w:b/>
                <w:bCs/>
                <w:sz w:val="18"/>
                <w:szCs w:val="18"/>
              </w:rPr>
              <w:t>,</w:t>
            </w:r>
            <w:r w:rsidRPr="00836315">
              <w:rPr>
                <w:rFonts w:ascii="Arial" w:hAnsi="Arial" w:cs="Arial"/>
                <w:b/>
                <w:bCs/>
                <w:sz w:val="18"/>
                <w:szCs w:val="18"/>
              </w:rPr>
              <w:t xml:space="preserve">416 </w:t>
            </w:r>
          </w:p>
        </w:tc>
        <w:tc>
          <w:tcPr>
            <w:tcW w:w="729" w:type="pct"/>
            <w:tcBorders>
              <w:top w:val="single" w:sz="8" w:space="0" w:color="auto"/>
              <w:left w:val="nil"/>
              <w:bottom w:val="single" w:sz="12" w:space="0" w:color="000000"/>
              <w:right w:val="nil"/>
            </w:tcBorders>
            <w:shd w:val="clear" w:color="auto" w:fill="auto"/>
            <w:vAlign w:val="bottom"/>
          </w:tcPr>
          <w:p w14:paraId="11AAB302" w14:textId="7F897DFF"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152</w:t>
            </w:r>
            <w:r w:rsidR="00576F26">
              <w:rPr>
                <w:rFonts w:ascii="Arial" w:hAnsi="Arial" w:cs="Arial"/>
                <w:b/>
                <w:bCs/>
                <w:sz w:val="18"/>
                <w:szCs w:val="18"/>
              </w:rPr>
              <w:t>,</w:t>
            </w:r>
            <w:r w:rsidRPr="00836315">
              <w:rPr>
                <w:rFonts w:ascii="Arial" w:hAnsi="Arial" w:cs="Arial"/>
                <w:b/>
                <w:bCs/>
                <w:sz w:val="18"/>
                <w:szCs w:val="18"/>
              </w:rPr>
              <w:t xml:space="preserve">020 </w:t>
            </w:r>
          </w:p>
        </w:tc>
        <w:tc>
          <w:tcPr>
            <w:tcW w:w="729" w:type="pct"/>
            <w:tcBorders>
              <w:top w:val="single" w:sz="8" w:space="0" w:color="auto"/>
              <w:left w:val="nil"/>
              <w:bottom w:val="single" w:sz="12" w:space="0" w:color="000000"/>
              <w:right w:val="nil"/>
            </w:tcBorders>
            <w:shd w:val="clear" w:color="auto" w:fill="auto"/>
            <w:vAlign w:val="bottom"/>
          </w:tcPr>
          <w:p w14:paraId="5CA21969" w14:textId="5EF70D29"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157</w:t>
            </w:r>
            <w:r w:rsidR="00576F26">
              <w:rPr>
                <w:rFonts w:ascii="Arial" w:hAnsi="Arial" w:cs="Arial"/>
                <w:b/>
                <w:bCs/>
                <w:sz w:val="18"/>
                <w:szCs w:val="18"/>
              </w:rPr>
              <w:t>,</w:t>
            </w:r>
            <w:r w:rsidRPr="00836315">
              <w:rPr>
                <w:rFonts w:ascii="Arial" w:hAnsi="Arial" w:cs="Arial"/>
                <w:b/>
                <w:bCs/>
                <w:sz w:val="18"/>
                <w:szCs w:val="18"/>
              </w:rPr>
              <w:t xml:space="preserve">250 </w:t>
            </w:r>
          </w:p>
        </w:tc>
        <w:tc>
          <w:tcPr>
            <w:tcW w:w="729" w:type="pct"/>
            <w:tcBorders>
              <w:top w:val="single" w:sz="8" w:space="0" w:color="auto"/>
              <w:left w:val="nil"/>
              <w:bottom w:val="single" w:sz="12" w:space="0" w:color="000000"/>
              <w:right w:val="nil"/>
            </w:tcBorders>
            <w:shd w:val="clear" w:color="auto" w:fill="auto"/>
            <w:vAlign w:val="bottom"/>
          </w:tcPr>
          <w:p w14:paraId="51B5A823" w14:textId="4A866AD2" w:rsidR="00450D47" w:rsidRPr="000A03AA" w:rsidRDefault="00450D47" w:rsidP="00450D47">
            <w:pPr>
              <w:tabs>
                <w:tab w:val="right" w:pos="1202"/>
              </w:tabs>
              <w:spacing w:after="0" w:line="240" w:lineRule="exact"/>
              <w:jc w:val="right"/>
              <w:outlineLvl w:val="0"/>
              <w:rPr>
                <w:rFonts w:ascii="Arial" w:eastAsia="Times New Roman" w:hAnsi="Arial" w:cs="Arial"/>
                <w:sz w:val="18"/>
                <w:szCs w:val="18"/>
              </w:rPr>
            </w:pPr>
            <w:r w:rsidRPr="00836315">
              <w:rPr>
                <w:rFonts w:ascii="Arial" w:hAnsi="Arial" w:cs="Arial"/>
                <w:b/>
                <w:bCs/>
                <w:sz w:val="18"/>
                <w:szCs w:val="18"/>
              </w:rPr>
              <w:t xml:space="preserve"> 2</w:t>
            </w:r>
            <w:r w:rsidR="00576F26">
              <w:rPr>
                <w:rFonts w:ascii="Arial" w:hAnsi="Arial" w:cs="Arial"/>
                <w:b/>
                <w:bCs/>
                <w:sz w:val="18"/>
                <w:szCs w:val="18"/>
              </w:rPr>
              <w:t>,</w:t>
            </w:r>
            <w:r w:rsidRPr="00836315">
              <w:rPr>
                <w:rFonts w:ascii="Arial" w:hAnsi="Arial" w:cs="Arial"/>
                <w:b/>
                <w:bCs/>
                <w:sz w:val="18"/>
                <w:szCs w:val="18"/>
              </w:rPr>
              <w:t>309</w:t>
            </w:r>
            <w:r w:rsidR="00576F26">
              <w:rPr>
                <w:rFonts w:ascii="Arial" w:hAnsi="Arial" w:cs="Arial"/>
                <w:b/>
                <w:bCs/>
                <w:sz w:val="18"/>
                <w:szCs w:val="18"/>
              </w:rPr>
              <w:t>,</w:t>
            </w:r>
            <w:r w:rsidRPr="00836315">
              <w:rPr>
                <w:rFonts w:ascii="Arial" w:hAnsi="Arial" w:cs="Arial"/>
                <w:b/>
                <w:bCs/>
                <w:sz w:val="18"/>
                <w:szCs w:val="18"/>
              </w:rPr>
              <w:t xml:space="preserve">731 </w:t>
            </w:r>
          </w:p>
        </w:tc>
      </w:tr>
    </w:tbl>
    <w:p w14:paraId="00E5BBC4" w14:textId="2DEFD376" w:rsidR="000A03AA" w:rsidRDefault="000A03AA"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07C883DB" w14:textId="77777777" w:rsidR="00F90E81" w:rsidRDefault="00F90E81" w:rsidP="000A03AA">
      <w:pPr>
        <w:tabs>
          <w:tab w:val="left" w:pos="-720"/>
          <w:tab w:val="left" w:pos="6765"/>
          <w:tab w:val="left" w:pos="8518"/>
        </w:tabs>
        <w:suppressAutoHyphens/>
        <w:spacing w:after="0" w:line="240" w:lineRule="auto"/>
        <w:rPr>
          <w:rFonts w:ascii="Arial" w:eastAsia="Times New Roman" w:hAnsi="Arial" w:cs="Arial"/>
          <w:sz w:val="20"/>
          <w:szCs w:val="20"/>
          <w:lang w:val="en-GB"/>
        </w:rPr>
        <w:sectPr w:rsidR="00F90E81" w:rsidSect="00F61C18">
          <w:pgSz w:w="11906" w:h="16838"/>
          <w:pgMar w:top="1418" w:right="1134" w:bottom="1077" w:left="1418" w:header="709" w:footer="709" w:gutter="0"/>
          <w:cols w:space="708"/>
          <w:docGrid w:linePitch="360"/>
        </w:sectPr>
      </w:pPr>
    </w:p>
    <w:p w14:paraId="07C7E1E6"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A31D959" w14:textId="5301A5F3"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sidRPr="00F90E81">
        <w:rPr>
          <w:rFonts w:ascii="Arial" w:eastAsia="Times New Roman" w:hAnsi="Arial" w:cs="Arial"/>
          <w:b/>
          <w:bCs/>
          <w:sz w:val="20"/>
          <w:szCs w:val="20"/>
          <w:lang w:val="en-GB"/>
        </w:rPr>
        <w:t>1</w:t>
      </w:r>
      <w:r>
        <w:rPr>
          <w:rFonts w:ascii="Arial" w:eastAsia="Times New Roman" w:hAnsi="Arial" w:cs="Arial"/>
          <w:b/>
          <w:bCs/>
          <w:sz w:val="20"/>
          <w:szCs w:val="20"/>
          <w:lang w:val="en-GB"/>
        </w:rPr>
        <w:t>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056BE5EE"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17609097" w14:textId="77777777" w:rsidR="00F90E81" w:rsidRPr="00F90E81" w:rsidRDefault="00F90E81" w:rsidP="00F90E81">
      <w:pPr>
        <w:tabs>
          <w:tab w:val="left" w:pos="-720"/>
          <w:tab w:val="left" w:pos="6765"/>
          <w:tab w:val="left" w:pos="8518"/>
        </w:tabs>
        <w:suppressAutoHyphens/>
        <w:spacing w:after="0" w:line="240" w:lineRule="auto"/>
        <w:rPr>
          <w:rFonts w:ascii="Arial" w:eastAsia="Times New Roman" w:hAnsi="Arial" w:cs="Arial"/>
          <w:sz w:val="20"/>
          <w:szCs w:val="20"/>
          <w:lang w:val="en-GB"/>
        </w:rPr>
      </w:pPr>
      <w:r w:rsidRPr="00F90E81">
        <w:rPr>
          <w:rFonts w:ascii="Arial" w:eastAsia="Times New Roman" w:hAnsi="Arial" w:cs="Arial"/>
          <w:sz w:val="20"/>
          <w:szCs w:val="20"/>
          <w:lang w:val="en-GB"/>
        </w:rPr>
        <w:tab/>
      </w:r>
      <w:r w:rsidRPr="00F90E81">
        <w:rPr>
          <w:rFonts w:ascii="Arial" w:eastAsia="Times New Roman" w:hAnsi="Arial" w:cs="Arial"/>
          <w:sz w:val="20"/>
          <w:szCs w:val="20"/>
          <w:lang w:val="en-GB"/>
        </w:rPr>
        <w:tab/>
      </w:r>
    </w:p>
    <w:p w14:paraId="6E979C03" w14:textId="77777777" w:rsidR="00F90E81" w:rsidRPr="00F90E81" w:rsidRDefault="00F90E81" w:rsidP="00F90E81">
      <w:pPr>
        <w:keepNext/>
        <w:spacing w:after="0" w:line="240" w:lineRule="auto"/>
        <w:jc w:val="both"/>
        <w:rPr>
          <w:rFonts w:ascii="Arial" w:eastAsia="Times New Roman" w:hAnsi="Arial" w:cs="Arial"/>
          <w:sz w:val="20"/>
          <w:szCs w:val="20"/>
          <w:lang w:val="en-GB"/>
        </w:rPr>
      </w:pPr>
      <w:r w:rsidRPr="00F90E81">
        <w:rPr>
          <w:rFonts w:ascii="Arial" w:eastAsia="Times New Roman" w:hAnsi="Arial" w:cs="Arial"/>
          <w:sz w:val="20"/>
          <w:szCs w:val="20"/>
          <w:lang w:val="en-GB"/>
        </w:rPr>
        <w:t>The movements in the loss allowances on loans to other customers may be summarized as follows:</w:t>
      </w:r>
    </w:p>
    <w:p w14:paraId="494910E8"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tbl>
      <w:tblPr>
        <w:tblW w:w="4990" w:type="pct"/>
        <w:tblLayout w:type="fixed"/>
        <w:tblLook w:val="0000" w:firstRow="0" w:lastRow="0" w:firstColumn="0" w:lastColumn="0" w:noHBand="0" w:noVBand="0"/>
      </w:tblPr>
      <w:tblGrid>
        <w:gridCol w:w="5355"/>
        <w:gridCol w:w="1992"/>
        <w:gridCol w:w="1988"/>
      </w:tblGrid>
      <w:tr w:rsidR="00F90E81" w:rsidRPr="00F90E81" w14:paraId="0228D15D" w14:textId="77777777" w:rsidTr="00732503">
        <w:trPr>
          <w:trHeight w:hRule="exact" w:val="234"/>
        </w:trPr>
        <w:tc>
          <w:tcPr>
            <w:tcW w:w="2868" w:type="pct"/>
          </w:tcPr>
          <w:p w14:paraId="131A6AD4"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780F29F"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p>
        </w:tc>
        <w:tc>
          <w:tcPr>
            <w:tcW w:w="1065" w:type="pct"/>
            <w:vAlign w:val="bottom"/>
          </w:tcPr>
          <w:p w14:paraId="28E8B307" w14:textId="77777777"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noProof/>
                <w:sz w:val="20"/>
                <w:szCs w:val="20"/>
                <w:lang w:val="en-GB"/>
              </w:rPr>
              <w:t>Group and Bank</w:t>
            </w:r>
          </w:p>
        </w:tc>
      </w:tr>
      <w:tr w:rsidR="00F90E81" w:rsidRPr="00F90E81" w14:paraId="32CF4B4D" w14:textId="77777777" w:rsidTr="00732503">
        <w:trPr>
          <w:trHeight w:hRule="exact" w:val="502"/>
        </w:trPr>
        <w:tc>
          <w:tcPr>
            <w:tcW w:w="2868" w:type="pct"/>
          </w:tcPr>
          <w:p w14:paraId="72F48AA3"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2A7795B7" w14:textId="6917FD6B"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w:t>
            </w:r>
            <w:r>
              <w:rPr>
                <w:rFonts w:ascii="Arial" w:eastAsia="Calibri" w:hAnsi="Arial" w:cs="Arial"/>
                <w:b/>
                <w:bCs/>
                <w:noProof/>
                <w:sz w:val="20"/>
                <w:szCs w:val="20"/>
              </w:rPr>
              <w:t>Mar</w:t>
            </w:r>
            <w:r w:rsidRPr="00F90E81">
              <w:rPr>
                <w:rFonts w:ascii="Arial" w:eastAsia="Calibri" w:hAnsi="Arial" w:cs="Arial"/>
                <w:b/>
                <w:bCs/>
                <w:noProof/>
                <w:sz w:val="20"/>
                <w:szCs w:val="20"/>
              </w:rPr>
              <w:t xml:space="preserve"> 31,</w:t>
            </w:r>
          </w:p>
          <w:p w14:paraId="48B759AF" w14:textId="25B6A6CE"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sidRPr="00F90E81">
              <w:rPr>
                <w:rFonts w:ascii="Arial" w:eastAsia="Calibri" w:hAnsi="Arial" w:cs="Arial"/>
                <w:b/>
                <w:bCs/>
                <w:noProof/>
                <w:sz w:val="20"/>
                <w:szCs w:val="20"/>
              </w:rPr>
              <w:t xml:space="preserve"> 202</w:t>
            </w:r>
            <w:r>
              <w:rPr>
                <w:rFonts w:ascii="Arial" w:eastAsia="Calibri" w:hAnsi="Arial" w:cs="Arial"/>
                <w:b/>
                <w:bCs/>
                <w:noProof/>
                <w:sz w:val="20"/>
                <w:szCs w:val="20"/>
              </w:rPr>
              <w:t>3</w:t>
            </w:r>
          </w:p>
        </w:tc>
        <w:tc>
          <w:tcPr>
            <w:tcW w:w="1065" w:type="pct"/>
            <w:vAlign w:val="bottom"/>
          </w:tcPr>
          <w:p w14:paraId="3CF85E00" w14:textId="77777777"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 xml:space="preserve">Jan 1 - Dec 31, </w:t>
            </w:r>
          </w:p>
          <w:p w14:paraId="1F3AEE29" w14:textId="2C386B74" w:rsidR="00F90E81" w:rsidRPr="00F90E81" w:rsidRDefault="00F90E81" w:rsidP="00F90E81">
            <w:pPr>
              <w:tabs>
                <w:tab w:val="right" w:pos="1202"/>
              </w:tabs>
              <w:spacing w:after="0" w:line="240" w:lineRule="auto"/>
              <w:jc w:val="right"/>
              <w:outlineLvl w:val="0"/>
              <w:rPr>
                <w:rFonts w:ascii="Arial" w:eastAsia="Calibri" w:hAnsi="Arial" w:cs="Arial"/>
                <w:b/>
                <w:bCs/>
                <w:noProof/>
                <w:sz w:val="20"/>
                <w:szCs w:val="20"/>
              </w:rPr>
            </w:pPr>
            <w:r w:rsidRPr="00F90E81">
              <w:rPr>
                <w:rFonts w:ascii="Arial" w:eastAsia="Calibri" w:hAnsi="Arial" w:cs="Arial"/>
                <w:b/>
                <w:bCs/>
                <w:noProof/>
                <w:sz w:val="20"/>
                <w:szCs w:val="20"/>
              </w:rPr>
              <w:t>202</w:t>
            </w:r>
            <w:r>
              <w:rPr>
                <w:rFonts w:ascii="Arial" w:eastAsia="Calibri" w:hAnsi="Arial" w:cs="Arial"/>
                <w:b/>
                <w:bCs/>
                <w:noProof/>
                <w:sz w:val="20"/>
                <w:szCs w:val="20"/>
              </w:rPr>
              <w:t>2</w:t>
            </w:r>
          </w:p>
        </w:tc>
      </w:tr>
      <w:tr w:rsidR="00F90E81" w:rsidRPr="00F90E81" w14:paraId="57B90534" w14:textId="77777777" w:rsidTr="00732503">
        <w:trPr>
          <w:trHeight w:hRule="exact" w:val="244"/>
        </w:trPr>
        <w:tc>
          <w:tcPr>
            <w:tcW w:w="2868" w:type="pct"/>
          </w:tcPr>
          <w:p w14:paraId="5588897C" w14:textId="77777777" w:rsidR="00F90E81" w:rsidRPr="00F90E81" w:rsidRDefault="00F90E81" w:rsidP="00F90E81">
            <w:pPr>
              <w:tabs>
                <w:tab w:val="left" w:pos="-720"/>
              </w:tabs>
              <w:suppressAutoHyphens/>
              <w:spacing w:after="0" w:line="240" w:lineRule="auto"/>
              <w:rPr>
                <w:rFonts w:ascii="Arial" w:eastAsia="Calibri" w:hAnsi="Arial" w:cs="Arial"/>
                <w:b/>
                <w:noProof/>
                <w:spacing w:val="-3"/>
                <w:sz w:val="20"/>
                <w:szCs w:val="20"/>
                <w:lang w:val="en-GB"/>
              </w:rPr>
            </w:pPr>
          </w:p>
        </w:tc>
        <w:tc>
          <w:tcPr>
            <w:tcW w:w="1067" w:type="pct"/>
            <w:vAlign w:val="bottom"/>
          </w:tcPr>
          <w:p w14:paraId="720F42F2" w14:textId="7980A51F"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c>
          <w:tcPr>
            <w:tcW w:w="1065" w:type="pct"/>
            <w:vAlign w:val="bottom"/>
          </w:tcPr>
          <w:p w14:paraId="4E882324" w14:textId="084B76D4" w:rsidR="00F90E81" w:rsidRPr="00F90E81" w:rsidRDefault="00F90E81" w:rsidP="00F90E81">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noProof/>
                <w:sz w:val="20"/>
                <w:szCs w:val="20"/>
                <w:lang w:val="en-GB"/>
              </w:rPr>
              <w:t>EUR</w:t>
            </w:r>
            <w:r w:rsidRPr="00F90E81">
              <w:rPr>
                <w:rFonts w:ascii="Arial" w:eastAsia="Calibri" w:hAnsi="Arial" w:cs="Arial"/>
                <w:b/>
                <w:bCs/>
                <w:noProof/>
                <w:sz w:val="20"/>
                <w:szCs w:val="20"/>
                <w:lang w:val="en-GB"/>
              </w:rPr>
              <w:t xml:space="preserve"> </w:t>
            </w:r>
            <w:r w:rsidRPr="00F90E81">
              <w:rPr>
                <w:rFonts w:ascii="Arial" w:eastAsia="Times New Roman" w:hAnsi="Arial" w:cs="Arial"/>
                <w:sz w:val="20"/>
                <w:szCs w:val="20"/>
                <w:lang w:val="en-US"/>
              </w:rPr>
              <w:t>‘</w:t>
            </w:r>
            <w:r w:rsidRPr="00F90E81">
              <w:rPr>
                <w:rFonts w:ascii="Arial" w:eastAsia="Calibri" w:hAnsi="Arial" w:cs="Arial"/>
                <w:b/>
                <w:bCs/>
                <w:noProof/>
                <w:sz w:val="20"/>
                <w:szCs w:val="20"/>
                <w:lang w:val="en-GB"/>
              </w:rPr>
              <w:t>000</w:t>
            </w:r>
          </w:p>
        </w:tc>
      </w:tr>
      <w:tr w:rsidR="00972FA5" w:rsidRPr="00F90E81" w14:paraId="2C551FB3" w14:textId="77777777" w:rsidTr="00972FA5">
        <w:trPr>
          <w:trHeight w:hRule="exact" w:val="361"/>
        </w:trPr>
        <w:tc>
          <w:tcPr>
            <w:tcW w:w="2868" w:type="pct"/>
            <w:vAlign w:val="bottom"/>
          </w:tcPr>
          <w:p w14:paraId="70096FA8" w14:textId="77777777" w:rsidR="00972FA5" w:rsidRPr="00F90E81" w:rsidRDefault="00972FA5" w:rsidP="00972FA5">
            <w:pPr>
              <w:tabs>
                <w:tab w:val="right" w:pos="1202"/>
              </w:tabs>
              <w:spacing w:after="0" w:line="240" w:lineRule="auto"/>
              <w:outlineLvl w:val="0"/>
              <w:rPr>
                <w:rFonts w:ascii="Arial" w:eastAsia="Calibri" w:hAnsi="Arial" w:cs="Arial"/>
                <w:bCs/>
                <w:noProof/>
                <w:sz w:val="20"/>
                <w:szCs w:val="20"/>
                <w:lang w:val="en-GB"/>
              </w:rPr>
            </w:pPr>
            <w:r w:rsidRPr="00F90E81">
              <w:rPr>
                <w:rFonts w:ascii="Arial" w:eastAsia="Calibri" w:hAnsi="Arial" w:cs="Arial"/>
                <w:bCs/>
                <w:noProof/>
                <w:sz w:val="20"/>
                <w:szCs w:val="20"/>
                <w:lang w:val="en-GB"/>
              </w:rPr>
              <w:t xml:space="preserve">Balance as of 1 January </w:t>
            </w:r>
          </w:p>
        </w:tc>
        <w:tc>
          <w:tcPr>
            <w:tcW w:w="1067" w:type="pct"/>
            <w:tcBorders>
              <w:top w:val="nil"/>
              <w:left w:val="nil"/>
              <w:right w:val="nil"/>
            </w:tcBorders>
            <w:shd w:val="clear" w:color="auto" w:fill="auto"/>
            <w:vAlign w:val="bottom"/>
          </w:tcPr>
          <w:p w14:paraId="350D8315" w14:textId="76938ABA" w:rsidR="00972FA5" w:rsidRPr="00F90E81" w:rsidRDefault="00972FA5" w:rsidP="00972FA5">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458</w:t>
            </w:r>
            <w:r>
              <w:rPr>
                <w:rFonts w:ascii="Arial" w:hAnsi="Arial" w:cs="Arial"/>
                <w:sz w:val="20"/>
                <w:szCs w:val="20"/>
              </w:rPr>
              <w:t>,</w:t>
            </w:r>
            <w:r w:rsidRPr="00815314">
              <w:rPr>
                <w:rFonts w:ascii="Arial" w:hAnsi="Arial" w:cs="Arial"/>
                <w:sz w:val="20"/>
                <w:szCs w:val="20"/>
              </w:rPr>
              <w:t xml:space="preserve">561 </w:t>
            </w:r>
          </w:p>
        </w:tc>
        <w:tc>
          <w:tcPr>
            <w:tcW w:w="1065" w:type="pct"/>
            <w:tcBorders>
              <w:top w:val="nil"/>
              <w:left w:val="nil"/>
              <w:right w:val="nil"/>
            </w:tcBorders>
            <w:shd w:val="clear" w:color="auto" w:fill="auto"/>
            <w:vAlign w:val="bottom"/>
          </w:tcPr>
          <w:p w14:paraId="626A8AA1" w14:textId="632E28CF" w:rsidR="00972FA5" w:rsidRPr="00F90E81" w:rsidRDefault="00972FA5" w:rsidP="00972FA5">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432</w:t>
            </w:r>
            <w:r>
              <w:rPr>
                <w:rFonts w:ascii="Arial" w:hAnsi="Arial" w:cs="Arial"/>
                <w:sz w:val="20"/>
                <w:szCs w:val="20"/>
              </w:rPr>
              <w:t>,</w:t>
            </w:r>
            <w:r w:rsidRPr="00815314">
              <w:rPr>
                <w:rFonts w:ascii="Arial" w:hAnsi="Arial" w:cs="Arial"/>
                <w:sz w:val="20"/>
                <w:szCs w:val="20"/>
              </w:rPr>
              <w:t xml:space="preserve">134 </w:t>
            </w:r>
          </w:p>
        </w:tc>
      </w:tr>
      <w:tr w:rsidR="00972FA5" w:rsidRPr="00F90E81" w14:paraId="276079A9" w14:textId="77777777" w:rsidTr="005B2D90">
        <w:trPr>
          <w:trHeight w:hRule="exact" w:val="284"/>
        </w:trPr>
        <w:tc>
          <w:tcPr>
            <w:tcW w:w="2868" w:type="pct"/>
            <w:vAlign w:val="bottom"/>
          </w:tcPr>
          <w:p w14:paraId="24D077CC" w14:textId="2BD21248" w:rsidR="00972FA5" w:rsidRPr="00F90E81" w:rsidRDefault="00972FA5" w:rsidP="00972FA5">
            <w:pPr>
              <w:tabs>
                <w:tab w:val="right" w:pos="1202"/>
              </w:tabs>
              <w:spacing w:after="0" w:line="240" w:lineRule="auto"/>
              <w:outlineLvl w:val="0"/>
              <w:rPr>
                <w:rFonts w:ascii="Arial" w:eastAsia="Calibri" w:hAnsi="Arial" w:cs="Arial"/>
                <w:bCs/>
                <w:noProof/>
                <w:sz w:val="20"/>
                <w:szCs w:val="20"/>
                <w:lang w:val="en-GB"/>
              </w:rPr>
            </w:pPr>
            <w:r w:rsidRPr="005B2D90">
              <w:rPr>
                <w:rFonts w:ascii="Arial" w:eastAsia="Calibri" w:hAnsi="Arial" w:cs="Arial"/>
                <w:bCs/>
                <w:noProof/>
                <w:sz w:val="20"/>
                <w:szCs w:val="20"/>
                <w:lang w:val="en-GB"/>
              </w:rPr>
              <w:t>Adjustment of initial balance</w:t>
            </w:r>
          </w:p>
        </w:tc>
        <w:tc>
          <w:tcPr>
            <w:tcW w:w="1067" w:type="pct"/>
            <w:tcBorders>
              <w:top w:val="nil"/>
              <w:left w:val="nil"/>
              <w:right w:val="nil"/>
            </w:tcBorders>
            <w:shd w:val="clear" w:color="auto" w:fill="auto"/>
            <w:vAlign w:val="bottom"/>
          </w:tcPr>
          <w:p w14:paraId="6C9099FC" w14:textId="6A368206" w:rsidR="00972FA5" w:rsidRPr="00F90E81" w:rsidRDefault="00972FA5" w:rsidP="00972FA5">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489 </w:t>
            </w:r>
          </w:p>
        </w:tc>
        <w:tc>
          <w:tcPr>
            <w:tcW w:w="1065" w:type="pct"/>
            <w:tcBorders>
              <w:top w:val="nil"/>
              <w:left w:val="nil"/>
              <w:right w:val="nil"/>
            </w:tcBorders>
            <w:shd w:val="clear" w:color="auto" w:fill="auto"/>
            <w:vAlign w:val="bottom"/>
          </w:tcPr>
          <w:p w14:paraId="02704054" w14:textId="48270C14" w:rsidR="00972FA5" w:rsidRPr="00F90E81" w:rsidRDefault="00972FA5" w:rsidP="00972FA5">
            <w:pPr>
              <w:tabs>
                <w:tab w:val="right" w:pos="1202"/>
              </w:tabs>
              <w:spacing w:after="0" w:line="240" w:lineRule="auto"/>
              <w:jc w:val="right"/>
              <w:outlineLvl w:val="0"/>
              <w:rPr>
                <w:rFonts w:ascii="Arial" w:eastAsia="Calibri" w:hAnsi="Arial" w:cs="Arial"/>
                <w:color w:val="000000"/>
                <w:sz w:val="20"/>
                <w:szCs w:val="20"/>
              </w:rPr>
            </w:pPr>
            <w:r w:rsidRPr="00815314">
              <w:rPr>
                <w:rFonts w:ascii="Arial" w:hAnsi="Arial" w:cs="Arial"/>
                <w:sz w:val="20"/>
                <w:szCs w:val="20"/>
              </w:rPr>
              <w:t xml:space="preserve"> - </w:t>
            </w:r>
          </w:p>
        </w:tc>
      </w:tr>
      <w:tr w:rsidR="00972FA5" w:rsidRPr="00F90E81" w14:paraId="4EFC16E1" w14:textId="77777777" w:rsidTr="00233D3B">
        <w:trPr>
          <w:trHeight w:val="334"/>
        </w:trPr>
        <w:tc>
          <w:tcPr>
            <w:tcW w:w="2868" w:type="pct"/>
            <w:vAlign w:val="bottom"/>
          </w:tcPr>
          <w:p w14:paraId="58ADEE5E" w14:textId="0F3EC3F1" w:rsidR="00972FA5" w:rsidRPr="005B2D90" w:rsidRDefault="00972FA5" w:rsidP="00972FA5">
            <w:pPr>
              <w:tabs>
                <w:tab w:val="right" w:pos="1202"/>
              </w:tabs>
              <w:spacing w:after="0" w:line="240" w:lineRule="auto"/>
              <w:outlineLvl w:val="0"/>
              <w:rPr>
                <w:rFonts w:ascii="Arial" w:eastAsia="Calibri" w:hAnsi="Arial" w:cs="Arial"/>
                <w:b/>
                <w:bCs/>
                <w:noProof/>
                <w:sz w:val="20"/>
                <w:szCs w:val="20"/>
                <w:lang w:val="en-GB"/>
              </w:rPr>
            </w:pPr>
            <w:r w:rsidRPr="005B2D90">
              <w:rPr>
                <w:rFonts w:ascii="Arial" w:eastAsia="Calibri" w:hAnsi="Arial" w:cs="Arial"/>
                <w:noProof/>
                <w:sz w:val="20"/>
                <w:szCs w:val="20"/>
                <w:lang w:val="en-GB"/>
              </w:rPr>
              <w:t>Net (decrease)/increase of loss allowances on loans to other customers and interest</w:t>
            </w:r>
          </w:p>
        </w:tc>
        <w:tc>
          <w:tcPr>
            <w:tcW w:w="1067" w:type="pct"/>
            <w:tcBorders>
              <w:left w:val="nil"/>
              <w:bottom w:val="single" w:sz="4" w:space="0" w:color="auto"/>
              <w:right w:val="nil"/>
            </w:tcBorders>
            <w:shd w:val="clear" w:color="auto" w:fill="auto"/>
            <w:vAlign w:val="bottom"/>
          </w:tcPr>
          <w:p w14:paraId="239E6BE9" w14:textId="759419C9"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eastAsia="Times New Roman" w:hAnsi="Arial" w:cs="Arial"/>
                <w:color w:val="000000" w:themeColor="text1"/>
                <w:sz w:val="20"/>
                <w:szCs w:val="20"/>
              </w:rPr>
              <w:t>(7</w:t>
            </w:r>
            <w:r>
              <w:rPr>
                <w:rFonts w:ascii="Arial" w:eastAsia="Times New Roman" w:hAnsi="Arial" w:cs="Arial"/>
                <w:color w:val="000000" w:themeColor="text1"/>
                <w:sz w:val="20"/>
                <w:szCs w:val="20"/>
              </w:rPr>
              <w:t>,</w:t>
            </w:r>
            <w:r w:rsidRPr="00815314">
              <w:rPr>
                <w:rFonts w:ascii="Arial" w:eastAsia="Times New Roman" w:hAnsi="Arial" w:cs="Arial"/>
                <w:color w:val="000000" w:themeColor="text1"/>
                <w:sz w:val="20"/>
                <w:szCs w:val="20"/>
              </w:rPr>
              <w:t>945)</w:t>
            </w:r>
          </w:p>
        </w:tc>
        <w:tc>
          <w:tcPr>
            <w:tcW w:w="1065" w:type="pct"/>
            <w:tcBorders>
              <w:left w:val="nil"/>
              <w:bottom w:val="single" w:sz="4" w:space="0" w:color="auto"/>
              <w:right w:val="nil"/>
            </w:tcBorders>
            <w:shd w:val="clear" w:color="auto" w:fill="auto"/>
            <w:vAlign w:val="bottom"/>
          </w:tcPr>
          <w:p w14:paraId="0F9E825E" w14:textId="4CD2440A"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eastAsia="Times New Roman" w:hAnsi="Arial" w:cs="Arial"/>
                <w:color w:val="000000" w:themeColor="text1"/>
                <w:sz w:val="20"/>
                <w:szCs w:val="20"/>
              </w:rPr>
              <w:t>17</w:t>
            </w:r>
            <w:r>
              <w:rPr>
                <w:rFonts w:ascii="Arial" w:eastAsia="Times New Roman" w:hAnsi="Arial" w:cs="Arial"/>
                <w:color w:val="000000" w:themeColor="text1"/>
                <w:sz w:val="20"/>
                <w:szCs w:val="20"/>
              </w:rPr>
              <w:t>,</w:t>
            </w:r>
            <w:r w:rsidRPr="00815314">
              <w:rPr>
                <w:rFonts w:ascii="Arial" w:eastAsia="Times New Roman" w:hAnsi="Arial" w:cs="Arial"/>
                <w:color w:val="000000" w:themeColor="text1"/>
                <w:sz w:val="20"/>
                <w:szCs w:val="20"/>
              </w:rPr>
              <w:t>253</w:t>
            </w:r>
          </w:p>
        </w:tc>
      </w:tr>
      <w:tr w:rsidR="00972FA5" w:rsidRPr="00F90E81" w14:paraId="6D00DA3A" w14:textId="77777777" w:rsidTr="00233D3B">
        <w:trPr>
          <w:trHeight w:val="334"/>
        </w:trPr>
        <w:tc>
          <w:tcPr>
            <w:tcW w:w="2868" w:type="pct"/>
            <w:vAlign w:val="bottom"/>
          </w:tcPr>
          <w:p w14:paraId="3806A190" w14:textId="57CEDB1A" w:rsidR="00972FA5" w:rsidRPr="005B2D90" w:rsidRDefault="00972FA5" w:rsidP="00972FA5">
            <w:pPr>
              <w:tabs>
                <w:tab w:val="right" w:pos="1202"/>
              </w:tabs>
              <w:spacing w:after="0" w:line="240" w:lineRule="auto"/>
              <w:outlineLvl w:val="0"/>
              <w:rPr>
                <w:rFonts w:ascii="Arial" w:eastAsia="Calibri" w:hAnsi="Arial" w:cs="Arial"/>
                <w:b/>
                <w:bCs/>
                <w:i/>
                <w:noProof/>
                <w:sz w:val="20"/>
                <w:szCs w:val="20"/>
                <w:lang w:val="en-GB"/>
              </w:rPr>
            </w:pPr>
            <w:r w:rsidRPr="005B2D90">
              <w:rPr>
                <w:rFonts w:ascii="Arial" w:eastAsia="Calibri" w:hAnsi="Arial" w:cs="Arial"/>
                <w:i/>
                <w:noProof/>
                <w:sz w:val="20"/>
                <w:szCs w:val="20"/>
                <w:lang w:val="en-GB"/>
              </w:rPr>
              <w:t>Total recognised through Income Statement (Note 8)</w:t>
            </w:r>
          </w:p>
        </w:tc>
        <w:tc>
          <w:tcPr>
            <w:tcW w:w="1067" w:type="pct"/>
            <w:tcBorders>
              <w:top w:val="single" w:sz="4" w:space="0" w:color="auto"/>
              <w:left w:val="nil"/>
              <w:bottom w:val="single" w:sz="4" w:space="0" w:color="auto"/>
              <w:right w:val="nil"/>
            </w:tcBorders>
            <w:shd w:val="clear" w:color="auto" w:fill="auto"/>
            <w:vAlign w:val="bottom"/>
          </w:tcPr>
          <w:p w14:paraId="7170D366" w14:textId="155ECEB3" w:rsidR="00972FA5" w:rsidRPr="00F90E81" w:rsidRDefault="00972FA5" w:rsidP="00972FA5">
            <w:pPr>
              <w:tabs>
                <w:tab w:val="right" w:pos="1202"/>
              </w:tabs>
              <w:spacing w:after="0" w:line="240" w:lineRule="auto"/>
              <w:jc w:val="right"/>
              <w:outlineLvl w:val="0"/>
              <w:rPr>
                <w:rFonts w:ascii="Arial" w:eastAsia="Calibri" w:hAnsi="Arial" w:cs="Arial"/>
                <w:bCs/>
                <w:i/>
                <w:noProof/>
                <w:sz w:val="20"/>
                <w:szCs w:val="20"/>
                <w:lang w:val="en-GB"/>
              </w:rPr>
            </w:pPr>
            <w:r w:rsidRPr="00815314">
              <w:rPr>
                <w:rFonts w:ascii="Arial" w:hAnsi="Arial" w:cs="Arial"/>
                <w:i/>
                <w:iCs/>
                <w:sz w:val="20"/>
                <w:szCs w:val="20"/>
              </w:rPr>
              <w:t>(7</w:t>
            </w:r>
            <w:r>
              <w:rPr>
                <w:rFonts w:ascii="Arial" w:hAnsi="Arial" w:cs="Arial"/>
                <w:i/>
                <w:iCs/>
                <w:sz w:val="20"/>
                <w:szCs w:val="20"/>
              </w:rPr>
              <w:t>,</w:t>
            </w:r>
            <w:r w:rsidRPr="00815314">
              <w:rPr>
                <w:rFonts w:ascii="Arial" w:hAnsi="Arial" w:cs="Arial"/>
                <w:i/>
                <w:iCs/>
                <w:sz w:val="20"/>
                <w:szCs w:val="20"/>
              </w:rPr>
              <w:t>945)</w:t>
            </w:r>
          </w:p>
        </w:tc>
        <w:tc>
          <w:tcPr>
            <w:tcW w:w="1065" w:type="pct"/>
            <w:tcBorders>
              <w:top w:val="single" w:sz="4" w:space="0" w:color="auto"/>
              <w:left w:val="nil"/>
              <w:bottom w:val="single" w:sz="4" w:space="0" w:color="auto"/>
              <w:right w:val="nil"/>
            </w:tcBorders>
            <w:shd w:val="clear" w:color="auto" w:fill="auto"/>
            <w:vAlign w:val="bottom"/>
          </w:tcPr>
          <w:p w14:paraId="106AD1D7" w14:textId="4DC8ACE9" w:rsidR="00972FA5" w:rsidRPr="00F90E81" w:rsidRDefault="00972FA5" w:rsidP="00972FA5">
            <w:pPr>
              <w:tabs>
                <w:tab w:val="right" w:pos="1202"/>
              </w:tabs>
              <w:spacing w:after="0" w:line="240" w:lineRule="auto"/>
              <w:jc w:val="right"/>
              <w:outlineLvl w:val="0"/>
              <w:rPr>
                <w:rFonts w:ascii="Arial" w:eastAsia="Calibri" w:hAnsi="Arial" w:cs="Arial"/>
                <w:bCs/>
                <w:i/>
                <w:noProof/>
                <w:sz w:val="20"/>
                <w:szCs w:val="20"/>
                <w:lang w:val="en-GB"/>
              </w:rPr>
            </w:pPr>
            <w:r w:rsidRPr="00815314">
              <w:rPr>
                <w:rFonts w:ascii="Arial" w:hAnsi="Arial" w:cs="Arial"/>
                <w:i/>
                <w:iCs/>
                <w:sz w:val="20"/>
                <w:szCs w:val="20"/>
              </w:rPr>
              <w:t>17</w:t>
            </w:r>
            <w:r>
              <w:rPr>
                <w:rFonts w:ascii="Arial" w:hAnsi="Arial" w:cs="Arial"/>
                <w:i/>
                <w:iCs/>
                <w:sz w:val="20"/>
                <w:szCs w:val="20"/>
              </w:rPr>
              <w:t>,</w:t>
            </w:r>
            <w:r w:rsidRPr="00815314">
              <w:rPr>
                <w:rFonts w:ascii="Arial" w:hAnsi="Arial" w:cs="Arial"/>
                <w:i/>
                <w:iCs/>
                <w:sz w:val="20"/>
                <w:szCs w:val="20"/>
              </w:rPr>
              <w:t>253</w:t>
            </w:r>
          </w:p>
        </w:tc>
      </w:tr>
      <w:tr w:rsidR="00972FA5" w:rsidRPr="00F90E81" w14:paraId="5C1B9575" w14:textId="77777777" w:rsidTr="00233D3B">
        <w:trPr>
          <w:trHeight w:val="334"/>
        </w:trPr>
        <w:tc>
          <w:tcPr>
            <w:tcW w:w="2868" w:type="pct"/>
            <w:vAlign w:val="bottom"/>
          </w:tcPr>
          <w:p w14:paraId="54C0DAF4" w14:textId="77777777" w:rsidR="00972FA5" w:rsidRPr="00F90E81" w:rsidRDefault="00972FA5" w:rsidP="00972FA5">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Net foreign exchange gain/loss on loss allowances</w:t>
            </w:r>
          </w:p>
        </w:tc>
        <w:tc>
          <w:tcPr>
            <w:tcW w:w="1067" w:type="pct"/>
            <w:tcBorders>
              <w:top w:val="single" w:sz="4" w:space="0" w:color="auto"/>
              <w:left w:val="nil"/>
              <w:right w:val="nil"/>
            </w:tcBorders>
            <w:shd w:val="clear" w:color="auto" w:fill="auto"/>
            <w:vAlign w:val="bottom"/>
          </w:tcPr>
          <w:p w14:paraId="059CB476" w14:textId="25B81416"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(191)</w:t>
            </w:r>
          </w:p>
        </w:tc>
        <w:tc>
          <w:tcPr>
            <w:tcW w:w="1065" w:type="pct"/>
            <w:tcBorders>
              <w:top w:val="single" w:sz="4" w:space="0" w:color="auto"/>
              <w:left w:val="nil"/>
              <w:right w:val="nil"/>
            </w:tcBorders>
            <w:shd w:val="clear" w:color="auto" w:fill="auto"/>
            <w:vAlign w:val="bottom"/>
          </w:tcPr>
          <w:p w14:paraId="67C3C2F8" w14:textId="6C2CFBAD"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351 </w:t>
            </w:r>
          </w:p>
        </w:tc>
      </w:tr>
      <w:tr w:rsidR="00972FA5" w:rsidRPr="00F90E81" w14:paraId="211971B0" w14:textId="77777777" w:rsidTr="00233D3B">
        <w:trPr>
          <w:trHeight w:val="334"/>
        </w:trPr>
        <w:tc>
          <w:tcPr>
            <w:tcW w:w="2868" w:type="pct"/>
            <w:vAlign w:val="bottom"/>
          </w:tcPr>
          <w:p w14:paraId="2941A2E4" w14:textId="77777777" w:rsidR="00972FA5" w:rsidRPr="00F90E81" w:rsidRDefault="00972FA5" w:rsidP="00972FA5">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Write-offs</w:t>
            </w:r>
          </w:p>
        </w:tc>
        <w:tc>
          <w:tcPr>
            <w:tcW w:w="1067" w:type="pct"/>
            <w:tcBorders>
              <w:left w:val="nil"/>
              <w:right w:val="nil"/>
            </w:tcBorders>
            <w:shd w:val="clear" w:color="auto" w:fill="auto"/>
            <w:vAlign w:val="bottom"/>
          </w:tcPr>
          <w:p w14:paraId="5612C232" w14:textId="458C0549"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(178)</w:t>
            </w:r>
          </w:p>
        </w:tc>
        <w:tc>
          <w:tcPr>
            <w:tcW w:w="1065" w:type="pct"/>
            <w:tcBorders>
              <w:left w:val="nil"/>
              <w:right w:val="nil"/>
            </w:tcBorders>
            <w:shd w:val="clear" w:color="auto" w:fill="auto"/>
            <w:vAlign w:val="bottom"/>
          </w:tcPr>
          <w:p w14:paraId="28B0C8F0" w14:textId="3ADD12BA"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(3</w:t>
            </w:r>
            <w:r>
              <w:rPr>
                <w:rFonts w:ascii="Arial" w:hAnsi="Arial" w:cs="Arial"/>
                <w:sz w:val="20"/>
                <w:szCs w:val="20"/>
              </w:rPr>
              <w:t>,</w:t>
            </w:r>
            <w:r w:rsidRPr="00815314">
              <w:rPr>
                <w:rFonts w:ascii="Arial" w:hAnsi="Arial" w:cs="Arial"/>
                <w:sz w:val="20"/>
                <w:szCs w:val="20"/>
              </w:rPr>
              <w:t>741)</w:t>
            </w:r>
          </w:p>
        </w:tc>
      </w:tr>
      <w:tr w:rsidR="00E20AD1" w:rsidRPr="00F90E81" w14:paraId="5C861043" w14:textId="77777777" w:rsidTr="00233D3B">
        <w:trPr>
          <w:trHeight w:val="334"/>
        </w:trPr>
        <w:tc>
          <w:tcPr>
            <w:tcW w:w="2868" w:type="pct"/>
            <w:vAlign w:val="bottom"/>
          </w:tcPr>
          <w:p w14:paraId="5C8DF892" w14:textId="39FE979E" w:rsidR="00E20AD1" w:rsidRPr="00F90E81" w:rsidRDefault="00002A7B" w:rsidP="00972FA5">
            <w:pPr>
              <w:tabs>
                <w:tab w:val="right" w:pos="1202"/>
              </w:tabs>
              <w:spacing w:after="0" w:line="240" w:lineRule="auto"/>
              <w:outlineLvl w:val="0"/>
              <w:rPr>
                <w:rFonts w:ascii="Arial" w:eastAsia="Calibri" w:hAnsi="Arial" w:cs="Arial"/>
                <w:noProof/>
                <w:sz w:val="20"/>
                <w:szCs w:val="20"/>
                <w:lang w:val="en-GB"/>
              </w:rPr>
            </w:pPr>
            <w:r w:rsidRPr="00002A7B">
              <w:rPr>
                <w:rFonts w:ascii="Arial" w:eastAsia="Calibri" w:hAnsi="Arial" w:cs="Arial"/>
                <w:noProof/>
                <w:sz w:val="20"/>
                <w:szCs w:val="20"/>
                <w:lang w:val="en-GB"/>
              </w:rPr>
              <w:t>Net</w:t>
            </w:r>
            <w:r>
              <w:rPr>
                <w:rFonts w:ascii="Arial" w:eastAsia="Calibri" w:hAnsi="Arial" w:cs="Arial"/>
                <w:noProof/>
                <w:sz w:val="20"/>
                <w:szCs w:val="20"/>
                <w:lang w:val="en-GB"/>
              </w:rPr>
              <w:t xml:space="preserve"> </w:t>
            </w:r>
            <w:r w:rsidRPr="00002A7B">
              <w:rPr>
                <w:rFonts w:ascii="Arial" w:eastAsia="Calibri" w:hAnsi="Arial" w:cs="Arial"/>
                <w:noProof/>
                <w:sz w:val="20"/>
                <w:szCs w:val="20"/>
                <w:lang w:val="en-GB"/>
              </w:rPr>
              <w:t>(release)/increase of loss allowance</w:t>
            </w:r>
          </w:p>
        </w:tc>
        <w:tc>
          <w:tcPr>
            <w:tcW w:w="1067" w:type="pct"/>
            <w:tcBorders>
              <w:left w:val="nil"/>
              <w:right w:val="nil"/>
            </w:tcBorders>
            <w:shd w:val="clear" w:color="auto" w:fill="auto"/>
            <w:vAlign w:val="bottom"/>
          </w:tcPr>
          <w:p w14:paraId="4D85E383" w14:textId="11A7DE48" w:rsidR="00E20AD1" w:rsidRPr="00815314" w:rsidRDefault="00E20AD1" w:rsidP="00972FA5">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1065" w:type="pct"/>
            <w:tcBorders>
              <w:left w:val="nil"/>
              <w:right w:val="nil"/>
            </w:tcBorders>
            <w:shd w:val="clear" w:color="auto" w:fill="auto"/>
            <w:vAlign w:val="bottom"/>
          </w:tcPr>
          <w:p w14:paraId="2475F6B4" w14:textId="7E89F242" w:rsidR="00E20AD1" w:rsidRPr="00815314" w:rsidRDefault="00E20AD1" w:rsidP="00972FA5">
            <w:pPr>
              <w:tabs>
                <w:tab w:val="right" w:pos="1202"/>
              </w:tabs>
              <w:spacing w:after="0" w:line="240" w:lineRule="auto"/>
              <w:jc w:val="right"/>
              <w:outlineLvl w:val="0"/>
              <w:rPr>
                <w:rFonts w:ascii="Arial" w:hAnsi="Arial" w:cs="Arial"/>
                <w:sz w:val="20"/>
                <w:szCs w:val="20"/>
              </w:rPr>
            </w:pPr>
            <w:r w:rsidRPr="00E20AD1">
              <w:rPr>
                <w:rFonts w:ascii="Arial" w:hAnsi="Arial" w:cs="Arial"/>
                <w:sz w:val="20"/>
                <w:szCs w:val="20"/>
              </w:rPr>
              <w:t>(2</w:t>
            </w:r>
            <w:r>
              <w:rPr>
                <w:rFonts w:ascii="Arial" w:hAnsi="Arial" w:cs="Arial"/>
                <w:sz w:val="20"/>
                <w:szCs w:val="20"/>
              </w:rPr>
              <w:t>,</w:t>
            </w:r>
            <w:r w:rsidR="008D5CFE">
              <w:rPr>
                <w:rFonts w:ascii="Arial" w:hAnsi="Arial" w:cs="Arial"/>
                <w:sz w:val="20"/>
                <w:szCs w:val="20"/>
              </w:rPr>
              <w:t>67</w:t>
            </w:r>
            <w:r w:rsidRPr="00E20AD1">
              <w:rPr>
                <w:rFonts w:ascii="Arial" w:hAnsi="Arial" w:cs="Arial"/>
                <w:sz w:val="20"/>
                <w:szCs w:val="20"/>
              </w:rPr>
              <w:t>1)</w:t>
            </w:r>
          </w:p>
        </w:tc>
      </w:tr>
      <w:tr w:rsidR="00972FA5" w:rsidRPr="00F90E81" w14:paraId="203031E8" w14:textId="77777777" w:rsidTr="00233D3B">
        <w:trPr>
          <w:trHeight w:val="334"/>
        </w:trPr>
        <w:tc>
          <w:tcPr>
            <w:tcW w:w="2868" w:type="pct"/>
            <w:vAlign w:val="bottom"/>
          </w:tcPr>
          <w:p w14:paraId="1E22F841" w14:textId="77777777" w:rsidR="00972FA5" w:rsidRPr="00F90E81" w:rsidRDefault="00972FA5" w:rsidP="00972FA5">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Unwinding – changes due to the lapse of time</w:t>
            </w:r>
          </w:p>
        </w:tc>
        <w:tc>
          <w:tcPr>
            <w:tcW w:w="1067" w:type="pct"/>
            <w:tcBorders>
              <w:left w:val="nil"/>
              <w:right w:val="nil"/>
            </w:tcBorders>
            <w:shd w:val="clear" w:color="auto" w:fill="auto"/>
            <w:vAlign w:val="bottom"/>
          </w:tcPr>
          <w:p w14:paraId="3E9A8C89" w14:textId="57C860BB"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055 </w:t>
            </w:r>
          </w:p>
        </w:tc>
        <w:tc>
          <w:tcPr>
            <w:tcW w:w="1065" w:type="pct"/>
            <w:tcBorders>
              <w:left w:val="nil"/>
              <w:right w:val="nil"/>
            </w:tcBorders>
            <w:shd w:val="clear" w:color="auto" w:fill="auto"/>
            <w:vAlign w:val="bottom"/>
          </w:tcPr>
          <w:p w14:paraId="4A0E4314" w14:textId="3259381B"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w:t>
            </w:r>
            <w:r>
              <w:rPr>
                <w:rFonts w:ascii="Arial" w:hAnsi="Arial" w:cs="Arial"/>
                <w:sz w:val="20"/>
                <w:szCs w:val="20"/>
              </w:rPr>
              <w:t>,</w:t>
            </w:r>
            <w:r w:rsidRPr="00815314">
              <w:rPr>
                <w:rFonts w:ascii="Arial" w:hAnsi="Arial" w:cs="Arial"/>
                <w:sz w:val="20"/>
                <w:szCs w:val="20"/>
              </w:rPr>
              <w:t xml:space="preserve">839 </w:t>
            </w:r>
          </w:p>
        </w:tc>
      </w:tr>
      <w:tr w:rsidR="00972FA5" w:rsidRPr="00F90E81" w14:paraId="6E81EB33" w14:textId="77777777" w:rsidTr="00233D3B">
        <w:trPr>
          <w:trHeight w:val="334"/>
        </w:trPr>
        <w:tc>
          <w:tcPr>
            <w:tcW w:w="2868" w:type="pct"/>
            <w:vAlign w:val="bottom"/>
          </w:tcPr>
          <w:p w14:paraId="5285E184" w14:textId="77777777" w:rsidR="00972FA5" w:rsidRPr="00F90E81" w:rsidRDefault="00972FA5" w:rsidP="00972FA5">
            <w:pPr>
              <w:tabs>
                <w:tab w:val="right" w:pos="1202"/>
              </w:tabs>
              <w:spacing w:after="0" w:line="240" w:lineRule="auto"/>
              <w:outlineLvl w:val="0"/>
              <w:rPr>
                <w:rFonts w:ascii="Arial" w:eastAsia="Calibri" w:hAnsi="Arial" w:cs="Arial"/>
                <w:i/>
                <w:noProof/>
                <w:sz w:val="20"/>
                <w:szCs w:val="20"/>
                <w:lang w:val="en-GB"/>
              </w:rPr>
            </w:pPr>
            <w:r w:rsidRPr="00F90E81">
              <w:rPr>
                <w:rFonts w:ascii="Arial" w:eastAsia="Calibri" w:hAnsi="Arial" w:cs="Arial"/>
                <w:noProof/>
                <w:sz w:val="20"/>
                <w:szCs w:val="20"/>
                <w:lang w:val="en-GB"/>
              </w:rPr>
              <w:t>Interest transferred from the off-balance sheet records and other</w:t>
            </w:r>
          </w:p>
        </w:tc>
        <w:tc>
          <w:tcPr>
            <w:tcW w:w="1067" w:type="pct"/>
            <w:tcBorders>
              <w:left w:val="nil"/>
              <w:bottom w:val="single" w:sz="4" w:space="0" w:color="auto"/>
              <w:right w:val="nil"/>
            </w:tcBorders>
            <w:shd w:val="clear" w:color="auto" w:fill="auto"/>
            <w:vAlign w:val="bottom"/>
          </w:tcPr>
          <w:p w14:paraId="752968AF" w14:textId="6F57D13B"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8</w:t>
            </w:r>
            <w:r>
              <w:rPr>
                <w:rFonts w:ascii="Arial" w:hAnsi="Arial" w:cs="Arial"/>
                <w:sz w:val="20"/>
                <w:szCs w:val="20"/>
              </w:rPr>
              <w:t>,</w:t>
            </w:r>
            <w:r w:rsidRPr="00815314">
              <w:rPr>
                <w:rFonts w:ascii="Arial" w:hAnsi="Arial" w:cs="Arial"/>
                <w:sz w:val="20"/>
                <w:szCs w:val="20"/>
              </w:rPr>
              <w:t xml:space="preserve">864 </w:t>
            </w:r>
          </w:p>
        </w:tc>
        <w:tc>
          <w:tcPr>
            <w:tcW w:w="1065" w:type="pct"/>
            <w:tcBorders>
              <w:left w:val="nil"/>
              <w:bottom w:val="single" w:sz="4" w:space="0" w:color="auto"/>
              <w:right w:val="nil"/>
            </w:tcBorders>
            <w:shd w:val="clear" w:color="auto" w:fill="auto"/>
            <w:vAlign w:val="bottom"/>
          </w:tcPr>
          <w:p w14:paraId="50A1E959" w14:textId="08AA9EA0" w:rsidR="00972FA5" w:rsidRPr="00F90E81" w:rsidRDefault="00972FA5" w:rsidP="00972FA5">
            <w:pPr>
              <w:tabs>
                <w:tab w:val="right" w:pos="1202"/>
              </w:tabs>
              <w:spacing w:after="0" w:line="240" w:lineRule="auto"/>
              <w:jc w:val="right"/>
              <w:outlineLvl w:val="0"/>
              <w:rPr>
                <w:rFonts w:ascii="Arial" w:eastAsia="Calibri" w:hAnsi="Arial" w:cs="Arial"/>
                <w:bCs/>
                <w:noProof/>
                <w:sz w:val="20"/>
                <w:szCs w:val="20"/>
                <w:lang w:val="en-GB"/>
              </w:rPr>
            </w:pPr>
            <w:r w:rsidRPr="00815314">
              <w:rPr>
                <w:rFonts w:ascii="Arial" w:hAnsi="Arial" w:cs="Arial"/>
                <w:sz w:val="20"/>
                <w:szCs w:val="20"/>
              </w:rPr>
              <w:t xml:space="preserve"> 12</w:t>
            </w:r>
            <w:r>
              <w:rPr>
                <w:rFonts w:ascii="Arial" w:hAnsi="Arial" w:cs="Arial"/>
                <w:sz w:val="20"/>
                <w:szCs w:val="20"/>
              </w:rPr>
              <w:t>,</w:t>
            </w:r>
            <w:r w:rsidRPr="00815314">
              <w:rPr>
                <w:rFonts w:ascii="Arial" w:hAnsi="Arial" w:cs="Arial"/>
                <w:sz w:val="20"/>
                <w:szCs w:val="20"/>
              </w:rPr>
              <w:t xml:space="preserve">396 </w:t>
            </w:r>
          </w:p>
        </w:tc>
      </w:tr>
      <w:tr w:rsidR="00972FA5" w:rsidRPr="00F90E81" w14:paraId="0D4F621C" w14:textId="77777777" w:rsidTr="00233D3B">
        <w:trPr>
          <w:trHeight w:val="334"/>
        </w:trPr>
        <w:tc>
          <w:tcPr>
            <w:tcW w:w="2868" w:type="pct"/>
            <w:vAlign w:val="bottom"/>
          </w:tcPr>
          <w:p w14:paraId="0928E4A3" w14:textId="77777777" w:rsidR="00972FA5" w:rsidRPr="00F90E81" w:rsidRDefault="00972FA5" w:rsidP="00972FA5">
            <w:pPr>
              <w:tabs>
                <w:tab w:val="right" w:pos="1202"/>
              </w:tabs>
              <w:spacing w:after="0" w:line="240" w:lineRule="auto"/>
              <w:outlineLvl w:val="0"/>
              <w:rPr>
                <w:rFonts w:ascii="Arial" w:eastAsia="Calibri" w:hAnsi="Arial" w:cs="Arial"/>
                <w:b/>
                <w:bCs/>
                <w:noProof/>
                <w:sz w:val="20"/>
                <w:szCs w:val="20"/>
                <w:lang w:val="en-GB"/>
              </w:rPr>
            </w:pPr>
            <w:r w:rsidRPr="00F90E81">
              <w:rPr>
                <w:rFonts w:ascii="Arial" w:eastAsia="Calibri" w:hAnsi="Arial" w:cs="Arial"/>
                <w:b/>
                <w:bCs/>
                <w:noProof/>
                <w:sz w:val="20"/>
                <w:szCs w:val="20"/>
                <w:lang w:val="en-GB"/>
              </w:rPr>
              <w:t>Balance at the end of the reporting period</w:t>
            </w:r>
          </w:p>
        </w:tc>
        <w:tc>
          <w:tcPr>
            <w:tcW w:w="1067" w:type="pct"/>
            <w:tcBorders>
              <w:top w:val="single" w:sz="4" w:space="0" w:color="auto"/>
              <w:left w:val="nil"/>
              <w:bottom w:val="single" w:sz="12" w:space="0" w:color="auto"/>
              <w:right w:val="nil"/>
            </w:tcBorders>
            <w:shd w:val="clear" w:color="auto" w:fill="auto"/>
            <w:vAlign w:val="bottom"/>
          </w:tcPr>
          <w:p w14:paraId="00D80448" w14:textId="34CDC26A" w:rsidR="00972FA5" w:rsidRPr="00F90E81" w:rsidRDefault="00972FA5" w:rsidP="00972FA5">
            <w:pPr>
              <w:tabs>
                <w:tab w:val="right" w:pos="1202"/>
              </w:tabs>
              <w:spacing w:after="0" w:line="240" w:lineRule="auto"/>
              <w:jc w:val="right"/>
              <w:outlineLvl w:val="0"/>
              <w:rPr>
                <w:rFonts w:ascii="Arial" w:eastAsia="Calibri" w:hAnsi="Arial" w:cs="Arial"/>
                <w:b/>
                <w:bCs/>
                <w:noProof/>
                <w:sz w:val="20"/>
                <w:szCs w:val="20"/>
                <w:lang w:val="en-GB"/>
              </w:rPr>
            </w:pPr>
            <w:r w:rsidRPr="00815314">
              <w:rPr>
                <w:rFonts w:ascii="Arial" w:hAnsi="Arial" w:cs="Arial"/>
                <w:b/>
                <w:bCs/>
                <w:sz w:val="20"/>
                <w:szCs w:val="20"/>
              </w:rPr>
              <w:t xml:space="preserve"> 460</w:t>
            </w:r>
            <w:r>
              <w:rPr>
                <w:rFonts w:ascii="Arial" w:hAnsi="Arial" w:cs="Arial"/>
                <w:b/>
                <w:bCs/>
                <w:sz w:val="20"/>
                <w:szCs w:val="20"/>
              </w:rPr>
              <w:t>,</w:t>
            </w:r>
            <w:r w:rsidRPr="00815314">
              <w:rPr>
                <w:rFonts w:ascii="Arial" w:hAnsi="Arial" w:cs="Arial"/>
                <w:b/>
                <w:bCs/>
                <w:sz w:val="20"/>
                <w:szCs w:val="20"/>
              </w:rPr>
              <w:t xml:space="preserve">655 </w:t>
            </w:r>
          </w:p>
        </w:tc>
        <w:tc>
          <w:tcPr>
            <w:tcW w:w="1065" w:type="pct"/>
            <w:tcBorders>
              <w:top w:val="single" w:sz="4" w:space="0" w:color="auto"/>
              <w:left w:val="nil"/>
              <w:bottom w:val="single" w:sz="12" w:space="0" w:color="auto"/>
              <w:right w:val="nil"/>
            </w:tcBorders>
            <w:shd w:val="clear" w:color="auto" w:fill="auto"/>
            <w:vAlign w:val="bottom"/>
          </w:tcPr>
          <w:p w14:paraId="7A28E112" w14:textId="3B6FB406" w:rsidR="00972FA5" w:rsidRPr="00F90E81" w:rsidRDefault="00972FA5" w:rsidP="00972FA5">
            <w:pPr>
              <w:tabs>
                <w:tab w:val="right" w:pos="1202"/>
              </w:tabs>
              <w:spacing w:after="0" w:line="240" w:lineRule="auto"/>
              <w:jc w:val="right"/>
              <w:outlineLvl w:val="0"/>
              <w:rPr>
                <w:rFonts w:ascii="Arial" w:eastAsia="Calibri" w:hAnsi="Arial" w:cs="Arial"/>
                <w:b/>
                <w:bCs/>
                <w:noProof/>
                <w:sz w:val="20"/>
                <w:szCs w:val="20"/>
                <w:lang w:val="en-GB"/>
              </w:rPr>
            </w:pPr>
            <w:r w:rsidRPr="00815314">
              <w:rPr>
                <w:rFonts w:ascii="Arial" w:hAnsi="Arial" w:cs="Arial"/>
                <w:b/>
                <w:bCs/>
                <w:sz w:val="20"/>
                <w:szCs w:val="20"/>
              </w:rPr>
              <w:t xml:space="preserve"> 458</w:t>
            </w:r>
            <w:r>
              <w:rPr>
                <w:rFonts w:ascii="Arial" w:hAnsi="Arial" w:cs="Arial"/>
                <w:b/>
                <w:bCs/>
                <w:sz w:val="20"/>
                <w:szCs w:val="20"/>
              </w:rPr>
              <w:t>,</w:t>
            </w:r>
            <w:r w:rsidRPr="00815314">
              <w:rPr>
                <w:rFonts w:ascii="Arial" w:hAnsi="Arial" w:cs="Arial"/>
                <w:b/>
                <w:bCs/>
                <w:sz w:val="20"/>
                <w:szCs w:val="20"/>
              </w:rPr>
              <w:t xml:space="preserve">561 </w:t>
            </w:r>
          </w:p>
        </w:tc>
      </w:tr>
    </w:tbl>
    <w:p w14:paraId="397380D9"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1F22D2E9"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1601F277" w14:textId="77777777" w:rsidR="00F90E81" w:rsidRPr="00233D3B" w:rsidRDefault="00F90E81" w:rsidP="00F90E81">
      <w:pPr>
        <w:suppressAutoHyphens/>
        <w:spacing w:after="0" w:line="240" w:lineRule="auto"/>
        <w:jc w:val="both"/>
        <w:rPr>
          <w:rFonts w:ascii="Arial" w:eastAsia="Times New Roman" w:hAnsi="Arial" w:cs="Arial"/>
          <w:bCs/>
          <w:sz w:val="20"/>
          <w:szCs w:val="20"/>
          <w:lang w:val="en-GB"/>
        </w:rPr>
      </w:pPr>
      <w:r w:rsidRPr="00233D3B">
        <w:rPr>
          <w:rFonts w:ascii="Arial" w:eastAsia="Times New Roman" w:hAnsi="Arial" w:cs="Arial"/>
          <w:bCs/>
          <w:sz w:val="20"/>
          <w:szCs w:val="20"/>
          <w:lang w:val="en-GB"/>
        </w:rPr>
        <w:t>Net foreign exchange gain/loss on loss allowances are shown within net gains/(losses) from financial activities in the Income Statement.</w:t>
      </w:r>
    </w:p>
    <w:p w14:paraId="63BF6D16"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41C8C520" w14:textId="58E95919"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write-off of receivables in the amount of EUR </w:t>
      </w:r>
      <w:r w:rsidR="00D801C4">
        <w:rPr>
          <w:rFonts w:ascii="Arial" w:eastAsia="Times New Roman" w:hAnsi="Arial" w:cs="Arial"/>
          <w:sz w:val="20"/>
          <w:szCs w:val="20"/>
          <w:lang w:val="en-GB"/>
        </w:rPr>
        <w:t>178</w:t>
      </w:r>
      <w:r w:rsidRPr="00233D3B">
        <w:rPr>
          <w:rFonts w:ascii="Arial" w:eastAsia="Times New Roman" w:hAnsi="Arial" w:cs="Arial"/>
          <w:sz w:val="20"/>
          <w:szCs w:val="20"/>
          <w:lang w:val="en-GB"/>
        </w:rPr>
        <w:t xml:space="preserve"> thousand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3,741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relates mostly to the permanent removal from the business records due to the sale of receivables, due to the debtor's bankruptcy proceedings and termination of operations, as well as due to the pre-bankruptcy settlement.</w:t>
      </w:r>
    </w:p>
    <w:p w14:paraId="4E3F3830" w14:textId="77777777" w:rsidR="00F90E81" w:rsidRPr="00233D3B" w:rsidRDefault="00F90E81" w:rsidP="00F90E81">
      <w:pPr>
        <w:suppressAutoHyphens/>
        <w:spacing w:after="0" w:line="240" w:lineRule="auto"/>
        <w:jc w:val="both"/>
        <w:rPr>
          <w:rFonts w:ascii="Arial" w:eastAsia="Times New Roman" w:hAnsi="Arial" w:cs="Arial"/>
          <w:sz w:val="20"/>
          <w:szCs w:val="20"/>
          <w:lang w:val="en-GB"/>
        </w:rPr>
      </w:pPr>
    </w:p>
    <w:p w14:paraId="6A5B61ED" w14:textId="380C36EC" w:rsidR="00F90E81" w:rsidRPr="00233D3B" w:rsidRDefault="00F90E81" w:rsidP="00F90E81">
      <w:pPr>
        <w:suppressAutoHyphens/>
        <w:spacing w:after="0" w:line="240" w:lineRule="auto"/>
        <w:jc w:val="both"/>
        <w:rPr>
          <w:rFonts w:ascii="Arial" w:eastAsia="Times New Roman" w:hAnsi="Arial" w:cs="Arial"/>
          <w:sz w:val="20"/>
          <w:szCs w:val="20"/>
          <w:lang w:val="en-GB"/>
        </w:rPr>
      </w:pPr>
      <w:r w:rsidRPr="00233D3B">
        <w:rPr>
          <w:rFonts w:ascii="Arial" w:eastAsia="Times New Roman" w:hAnsi="Arial" w:cs="Arial"/>
          <w:sz w:val="20"/>
          <w:szCs w:val="20"/>
          <w:lang w:val="en-GB"/>
        </w:rPr>
        <w:t xml:space="preserve">The transfer to the off-balance sheet records in the amount of EUR </w:t>
      </w:r>
      <w:r w:rsidR="00D801C4">
        <w:rPr>
          <w:rFonts w:ascii="Arial" w:eastAsia="Times New Roman" w:hAnsi="Arial" w:cs="Arial"/>
          <w:sz w:val="20"/>
          <w:szCs w:val="20"/>
          <w:lang w:val="en-GB"/>
        </w:rPr>
        <w:t>0</w:t>
      </w:r>
      <w:r w:rsidRPr="00233D3B">
        <w:rPr>
          <w:rFonts w:ascii="Arial" w:eastAsia="Times New Roman" w:hAnsi="Arial" w:cs="Arial"/>
          <w:sz w:val="20"/>
          <w:szCs w:val="20"/>
          <w:lang w:val="en-GB"/>
        </w:rPr>
        <w:t xml:space="preserve"> thousand was</w:t>
      </w:r>
      <w:r w:rsidR="005B035D" w:rsidRPr="00233D3B">
        <w:rPr>
          <w:rFonts w:ascii="Arial" w:eastAsia="Times New Roman" w:hAnsi="Arial" w:cs="Arial"/>
          <w:sz w:val="20"/>
          <w:szCs w:val="20"/>
          <w:lang w:val="en-GB"/>
        </w:rPr>
        <w:t xml:space="preserve"> </w:t>
      </w:r>
      <w:r w:rsidR="005B035D" w:rsidRPr="00233D3B">
        <w:rPr>
          <w:rFonts w:ascii="Arial" w:hAnsi="Arial" w:cs="Arial"/>
          <w:sz w:val="20"/>
          <w:szCs w:val="20"/>
          <w:lang w:val="en-GB"/>
        </w:rPr>
        <w:t xml:space="preserve">(31 December 2022: EUR </w:t>
      </w:r>
      <w:r w:rsidR="00D801C4">
        <w:rPr>
          <w:rFonts w:ascii="Arial" w:hAnsi="Arial" w:cs="Arial"/>
          <w:sz w:val="20"/>
          <w:szCs w:val="20"/>
          <w:lang w:val="en-GB"/>
        </w:rPr>
        <w:t>2,</w:t>
      </w:r>
      <w:r w:rsidR="008D5CFE">
        <w:rPr>
          <w:rFonts w:ascii="Arial" w:hAnsi="Arial" w:cs="Arial"/>
          <w:sz w:val="20"/>
          <w:szCs w:val="20"/>
          <w:lang w:val="en-GB"/>
        </w:rPr>
        <w:t>67</w:t>
      </w:r>
      <w:r w:rsidR="00D801C4">
        <w:rPr>
          <w:rFonts w:ascii="Arial" w:hAnsi="Arial" w:cs="Arial"/>
          <w:sz w:val="20"/>
          <w:szCs w:val="20"/>
          <w:lang w:val="en-GB"/>
        </w:rPr>
        <w:t>1</w:t>
      </w:r>
      <w:r w:rsidR="005B035D" w:rsidRPr="00233D3B">
        <w:rPr>
          <w:rFonts w:ascii="Arial" w:hAnsi="Arial" w:cs="Arial"/>
          <w:sz w:val="20"/>
          <w:szCs w:val="20"/>
          <w:lang w:val="en-GB"/>
        </w:rPr>
        <w:t xml:space="preserve"> thousand)</w:t>
      </w:r>
      <w:r w:rsidR="005B035D" w:rsidRPr="00233D3B">
        <w:rPr>
          <w:rFonts w:ascii="Arial" w:eastAsia="Times New Roman" w:hAnsi="Arial" w:cs="Arial"/>
          <w:sz w:val="20"/>
          <w:szCs w:val="20"/>
          <w:lang w:val="en-GB"/>
        </w:rPr>
        <w:t xml:space="preserve"> </w:t>
      </w:r>
      <w:r w:rsidRPr="00233D3B">
        <w:rPr>
          <w:rFonts w:ascii="Arial" w:eastAsia="Times New Roman" w:hAnsi="Arial" w:cs="Arial"/>
          <w:sz w:val="20"/>
          <w:szCs w:val="20"/>
          <w:lang w:val="en-GB"/>
        </w:rPr>
        <w:t xml:space="preserve">performed </w:t>
      </w:r>
      <w:proofErr w:type="gramStart"/>
      <w:r w:rsidRPr="00233D3B">
        <w:rPr>
          <w:rFonts w:ascii="Arial" w:eastAsia="Times New Roman" w:hAnsi="Arial" w:cs="Arial"/>
          <w:sz w:val="20"/>
          <w:szCs w:val="20"/>
          <w:lang w:val="en-GB"/>
        </w:rPr>
        <w:t>on the basis of</w:t>
      </w:r>
      <w:proofErr w:type="gramEnd"/>
      <w:r w:rsidRPr="00233D3B">
        <w:rPr>
          <w:rFonts w:ascii="Arial" w:eastAsia="Times New Roman" w:hAnsi="Arial" w:cs="Arial"/>
          <w:sz w:val="20"/>
          <w:szCs w:val="20"/>
          <w:lang w:val="en-GB"/>
        </w:rPr>
        <w:t xml:space="preserve"> the prescribed criteria in the Methodology for the Write-off of Receivables.</w:t>
      </w:r>
    </w:p>
    <w:p w14:paraId="3F5C9005" w14:textId="5D0DDB7E" w:rsidR="005B035D" w:rsidRDefault="005B035D" w:rsidP="00F90E81">
      <w:pPr>
        <w:suppressAutoHyphens/>
        <w:spacing w:after="0" w:line="240" w:lineRule="auto"/>
        <w:jc w:val="both"/>
        <w:rPr>
          <w:rFonts w:ascii="Arial" w:eastAsia="Times New Roman" w:hAnsi="Arial" w:cs="Arial"/>
          <w:sz w:val="20"/>
          <w:szCs w:val="20"/>
          <w:lang w:val="en-GB"/>
        </w:rPr>
      </w:pPr>
    </w:p>
    <w:p w14:paraId="687B71FD" w14:textId="77777777" w:rsidR="005B035D" w:rsidRPr="000A03AA" w:rsidRDefault="005B035D" w:rsidP="000A03AA">
      <w:pPr>
        <w:tabs>
          <w:tab w:val="left" w:pos="-720"/>
          <w:tab w:val="left" w:pos="6765"/>
          <w:tab w:val="left" w:pos="8518"/>
        </w:tabs>
        <w:suppressAutoHyphens/>
        <w:spacing w:after="0" w:line="240" w:lineRule="auto"/>
        <w:rPr>
          <w:rFonts w:ascii="Arial" w:eastAsia="Times New Roman" w:hAnsi="Arial" w:cs="Arial"/>
          <w:sz w:val="20"/>
          <w:szCs w:val="20"/>
          <w:lang w:val="en-GB"/>
        </w:rPr>
      </w:pPr>
    </w:p>
    <w:p w14:paraId="77251521" w14:textId="05DCF295"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08530218"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4E5DD146" w14:textId="7777777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pPr>
    </w:p>
    <w:p w14:paraId="6F57C47C" w14:textId="0F2660D7" w:rsidR="000A03AA" w:rsidRDefault="000A03AA" w:rsidP="000A03AA">
      <w:pPr>
        <w:suppressAutoHyphens/>
        <w:spacing w:after="0" w:line="240" w:lineRule="auto"/>
        <w:jc w:val="both"/>
        <w:rPr>
          <w:rFonts w:ascii="Arial" w:eastAsia="Times New Roman" w:hAnsi="Arial" w:cs="Arial"/>
          <w:color w:val="000000" w:themeColor="text1"/>
          <w:sz w:val="20"/>
          <w:szCs w:val="20"/>
          <w:lang w:val="en-GB"/>
        </w:rPr>
        <w:sectPr w:rsidR="000A03AA" w:rsidSect="00F61C18">
          <w:pgSz w:w="11906" w:h="16838"/>
          <w:pgMar w:top="1418" w:right="1134" w:bottom="1077" w:left="1418" w:header="709" w:footer="709" w:gutter="0"/>
          <w:cols w:space="708"/>
          <w:docGrid w:linePitch="360"/>
        </w:sectPr>
      </w:pPr>
    </w:p>
    <w:p w14:paraId="7F164AC0" w14:textId="7777777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p>
    <w:p w14:paraId="153E9C0B" w14:textId="7714CB47" w:rsidR="00F90E81" w:rsidRPr="00F90E81" w:rsidRDefault="00F90E81" w:rsidP="00F90E8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12</w:t>
      </w:r>
      <w:r w:rsidRPr="00F90E81">
        <w:rPr>
          <w:rFonts w:ascii="Arial" w:eastAsia="Times New Roman" w:hAnsi="Arial" w:cs="Arial"/>
          <w:b/>
          <w:bCs/>
          <w:sz w:val="20"/>
          <w:szCs w:val="20"/>
          <w:lang w:val="en-GB"/>
        </w:rPr>
        <w:t>.</w:t>
      </w:r>
      <w:r w:rsidRPr="00F90E81">
        <w:rPr>
          <w:rFonts w:ascii="Arial" w:eastAsia="Times New Roman" w:hAnsi="Arial" w:cs="Arial"/>
          <w:b/>
          <w:bCs/>
          <w:sz w:val="20"/>
          <w:szCs w:val="20"/>
          <w:lang w:val="en-GB"/>
        </w:rPr>
        <w:tab/>
        <w:t xml:space="preserve">Loans to other customers (continued) </w:t>
      </w:r>
    </w:p>
    <w:p w14:paraId="1DF501E1" w14:textId="77777777" w:rsidR="00F90E81" w:rsidRPr="00F90E81" w:rsidRDefault="00F90E81" w:rsidP="00F90E81">
      <w:pPr>
        <w:keepNext/>
        <w:spacing w:after="0" w:line="240" w:lineRule="auto"/>
        <w:jc w:val="both"/>
        <w:rPr>
          <w:rFonts w:ascii="Arial" w:eastAsia="Calibri" w:hAnsi="Arial" w:cs="Arial"/>
          <w:sz w:val="20"/>
          <w:szCs w:val="20"/>
          <w:lang w:val="en-US"/>
        </w:rPr>
      </w:pPr>
      <w:bookmarkStart w:id="422" w:name="_Hlk522010752"/>
    </w:p>
    <w:bookmarkEnd w:id="422"/>
    <w:p w14:paraId="5B55CAD6" w14:textId="77777777" w:rsidR="00F90E81" w:rsidRPr="00F90E81" w:rsidRDefault="00F90E81" w:rsidP="00F90E81">
      <w:pPr>
        <w:tabs>
          <w:tab w:val="left" w:pos="-720"/>
          <w:tab w:val="left" w:pos="0"/>
          <w:tab w:val="left" w:pos="851"/>
        </w:tabs>
        <w:spacing w:after="120" w:line="240" w:lineRule="auto"/>
        <w:contextualSpacing/>
        <w:jc w:val="both"/>
        <w:rPr>
          <w:rFonts w:ascii="Arial" w:eastAsia="Times New Roman" w:hAnsi="Arial" w:cs="Arial"/>
          <w:sz w:val="20"/>
          <w:szCs w:val="20"/>
          <w:lang w:val="en-US" w:eastAsia="hr-HR"/>
        </w:rPr>
      </w:pPr>
      <w:r w:rsidRPr="00F90E81">
        <w:rPr>
          <w:rFonts w:ascii="Arial" w:eastAsia="Times New Roman" w:hAnsi="Arial" w:cs="Arial"/>
          <w:sz w:val="20"/>
          <w:szCs w:val="20"/>
          <w:lang w:val="en-US" w:eastAsia="hr-HR"/>
        </w:rPr>
        <w:t xml:space="preserve">Loans to other customers, net of loss allowances, may be summarized by loan </w:t>
      </w:r>
      <w:proofErr w:type="spellStart"/>
      <w:r w:rsidRPr="00F90E81">
        <w:rPr>
          <w:rFonts w:ascii="Arial" w:eastAsia="Times New Roman" w:hAnsi="Arial" w:cs="Arial"/>
          <w:sz w:val="20"/>
          <w:szCs w:val="20"/>
          <w:lang w:val="en-US" w:eastAsia="hr-HR"/>
        </w:rPr>
        <w:t>programme</w:t>
      </w:r>
      <w:proofErr w:type="spellEnd"/>
      <w:r w:rsidRPr="00F90E81">
        <w:rPr>
          <w:rFonts w:ascii="Arial" w:eastAsia="Times New Roman" w:hAnsi="Arial" w:cs="Arial"/>
          <w:sz w:val="20"/>
          <w:szCs w:val="20"/>
          <w:lang w:val="en-US" w:eastAsia="hr-HR"/>
        </w:rPr>
        <w:t xml:space="preserve"> as follows:</w:t>
      </w:r>
    </w:p>
    <w:tbl>
      <w:tblPr>
        <w:tblpPr w:leftFromText="180" w:rightFromText="180" w:vertAnchor="text" w:horzAnchor="margin" w:tblpY="351"/>
        <w:tblW w:w="4797" w:type="pct"/>
        <w:tblLayout w:type="fixed"/>
        <w:tblCellMar>
          <w:left w:w="107" w:type="dxa"/>
          <w:right w:w="107" w:type="dxa"/>
        </w:tblCellMar>
        <w:tblLook w:val="0000" w:firstRow="0" w:lastRow="0" w:firstColumn="0" w:lastColumn="0" w:noHBand="0" w:noVBand="0"/>
      </w:tblPr>
      <w:tblGrid>
        <w:gridCol w:w="5954"/>
        <w:gridCol w:w="1509"/>
        <w:gridCol w:w="1511"/>
      </w:tblGrid>
      <w:tr w:rsidR="00F90E81" w:rsidRPr="00F90E81" w14:paraId="300913C6" w14:textId="77777777" w:rsidTr="00732503">
        <w:trPr>
          <w:trHeight w:val="290"/>
        </w:trPr>
        <w:tc>
          <w:tcPr>
            <w:tcW w:w="3317" w:type="pct"/>
          </w:tcPr>
          <w:p w14:paraId="05535321"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1683" w:type="pct"/>
            <w:gridSpan w:val="2"/>
          </w:tcPr>
          <w:p w14:paraId="68A8D53A" w14:textId="77777777"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23" w:name="_Toc4058681"/>
            <w:r w:rsidRPr="00F90E81">
              <w:rPr>
                <w:rFonts w:ascii="Arial" w:eastAsia="Times New Roman" w:hAnsi="Arial" w:cs="Arial"/>
                <w:b/>
                <w:sz w:val="20"/>
                <w:szCs w:val="20"/>
              </w:rPr>
              <w:t>Group and Bank</w:t>
            </w:r>
            <w:bookmarkEnd w:id="423"/>
          </w:p>
        </w:tc>
      </w:tr>
      <w:tr w:rsidR="00F90E81" w:rsidRPr="00F90E81" w14:paraId="7E673739" w14:textId="77777777" w:rsidTr="00732503">
        <w:trPr>
          <w:trHeight w:val="232"/>
        </w:trPr>
        <w:tc>
          <w:tcPr>
            <w:tcW w:w="3317" w:type="pct"/>
          </w:tcPr>
          <w:p w14:paraId="67485683" w14:textId="77777777" w:rsidR="00F90E81" w:rsidRPr="00F90E81" w:rsidRDefault="00F90E81" w:rsidP="00F90E81">
            <w:pPr>
              <w:tabs>
                <w:tab w:val="left" w:pos="-720"/>
              </w:tabs>
              <w:suppressAutoHyphens/>
              <w:spacing w:after="0" w:line="240" w:lineRule="auto"/>
              <w:rPr>
                <w:rFonts w:ascii="Arial" w:eastAsia="Times New Roman" w:hAnsi="Arial" w:cs="Arial"/>
                <w:spacing w:val="-3"/>
                <w:sz w:val="20"/>
                <w:szCs w:val="20"/>
                <w:lang w:val="en-GB"/>
              </w:rPr>
            </w:pPr>
          </w:p>
        </w:tc>
        <w:tc>
          <w:tcPr>
            <w:tcW w:w="841" w:type="pct"/>
            <w:vAlign w:val="center"/>
          </w:tcPr>
          <w:p w14:paraId="303D2056" w14:textId="77777777" w:rsid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24" w:name="_Toc4058682"/>
            <w:r w:rsidRPr="00F90E81">
              <w:rPr>
                <w:rFonts w:ascii="Arial" w:eastAsia="Times New Roman" w:hAnsi="Arial" w:cs="Arial"/>
                <w:b/>
                <w:sz w:val="20"/>
                <w:szCs w:val="20"/>
              </w:rPr>
              <w:t xml:space="preserve">31 </w:t>
            </w:r>
            <w:bookmarkEnd w:id="424"/>
            <w:r>
              <w:rPr>
                <w:rFonts w:ascii="Arial" w:eastAsia="Times New Roman" w:hAnsi="Arial" w:cs="Arial"/>
                <w:b/>
                <w:sz w:val="20"/>
                <w:szCs w:val="20"/>
              </w:rPr>
              <w:t>March</w:t>
            </w:r>
          </w:p>
          <w:p w14:paraId="5D2BD9A6" w14:textId="0186ECF5"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r w:rsidRPr="00F90E81">
              <w:rPr>
                <w:rFonts w:ascii="Arial" w:eastAsia="Times New Roman" w:hAnsi="Arial" w:cs="Arial"/>
                <w:b/>
                <w:sz w:val="20"/>
                <w:szCs w:val="20"/>
              </w:rPr>
              <w:t>202</w:t>
            </w:r>
            <w:r>
              <w:rPr>
                <w:rFonts w:ascii="Arial" w:eastAsia="Times New Roman" w:hAnsi="Arial" w:cs="Arial"/>
                <w:b/>
                <w:sz w:val="20"/>
                <w:szCs w:val="20"/>
              </w:rPr>
              <w:t>3</w:t>
            </w:r>
          </w:p>
        </w:tc>
        <w:tc>
          <w:tcPr>
            <w:tcW w:w="842" w:type="pct"/>
            <w:vAlign w:val="center"/>
          </w:tcPr>
          <w:p w14:paraId="76498B05" w14:textId="017976C2" w:rsidR="00F90E81" w:rsidRPr="00F90E81" w:rsidRDefault="00F90E81" w:rsidP="00F90E81">
            <w:pPr>
              <w:tabs>
                <w:tab w:val="right" w:pos="1202"/>
              </w:tabs>
              <w:spacing w:after="0" w:line="240" w:lineRule="atLeast"/>
              <w:jc w:val="right"/>
              <w:outlineLvl w:val="0"/>
              <w:rPr>
                <w:rFonts w:ascii="Arial" w:eastAsia="Times New Roman" w:hAnsi="Arial" w:cs="Arial"/>
                <w:b/>
                <w:sz w:val="20"/>
                <w:szCs w:val="20"/>
              </w:rPr>
            </w:pPr>
            <w:bookmarkStart w:id="425" w:name="_Toc4058683"/>
            <w:r w:rsidRPr="00F90E81">
              <w:rPr>
                <w:rFonts w:ascii="Arial" w:eastAsia="Times New Roman" w:hAnsi="Arial" w:cs="Arial"/>
                <w:b/>
                <w:sz w:val="20"/>
                <w:szCs w:val="20"/>
              </w:rPr>
              <w:t xml:space="preserve">31 December </w:t>
            </w:r>
            <w:bookmarkEnd w:id="425"/>
            <w:r w:rsidRPr="00F90E81">
              <w:rPr>
                <w:rFonts w:ascii="Arial" w:eastAsia="Times New Roman" w:hAnsi="Arial" w:cs="Arial"/>
                <w:b/>
                <w:sz w:val="20"/>
                <w:szCs w:val="20"/>
              </w:rPr>
              <w:t>202</w:t>
            </w:r>
            <w:r w:rsidR="004459C0">
              <w:rPr>
                <w:rFonts w:ascii="Arial" w:eastAsia="Times New Roman" w:hAnsi="Arial" w:cs="Arial"/>
                <w:b/>
                <w:sz w:val="20"/>
                <w:szCs w:val="20"/>
              </w:rPr>
              <w:t>2</w:t>
            </w:r>
          </w:p>
        </w:tc>
      </w:tr>
      <w:tr w:rsidR="00233D3B" w:rsidRPr="00F90E81" w14:paraId="7855007F" w14:textId="77777777" w:rsidTr="00BB3066">
        <w:trPr>
          <w:trHeight w:val="161"/>
        </w:trPr>
        <w:tc>
          <w:tcPr>
            <w:tcW w:w="3317" w:type="pct"/>
          </w:tcPr>
          <w:p w14:paraId="58BE8203"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1F8E941E" w14:textId="69E62245"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426" w:name="_Toc4058684"/>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426"/>
          </w:p>
        </w:tc>
        <w:tc>
          <w:tcPr>
            <w:tcW w:w="842" w:type="pct"/>
          </w:tcPr>
          <w:p w14:paraId="3BD5135F" w14:textId="3CBD8DD4"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rPr>
            </w:pPr>
            <w:bookmarkStart w:id="427" w:name="_Toc4058685"/>
            <w:r>
              <w:rPr>
                <w:rFonts w:ascii="Arial" w:eastAsia="Times New Roman" w:hAnsi="Arial" w:cs="Arial"/>
                <w:b/>
                <w:sz w:val="20"/>
                <w:szCs w:val="20"/>
                <w:lang w:val="en-GB"/>
              </w:rPr>
              <w:t>EUR</w:t>
            </w:r>
            <w:r w:rsidRPr="00F90E81">
              <w:rPr>
                <w:rFonts w:ascii="Arial" w:eastAsia="Times New Roman" w:hAnsi="Arial" w:cs="Arial"/>
                <w:b/>
                <w:sz w:val="20"/>
                <w:szCs w:val="20"/>
                <w:lang w:val="en-GB"/>
              </w:rPr>
              <w:t xml:space="preserve"> ‘000</w:t>
            </w:r>
            <w:bookmarkEnd w:id="427"/>
          </w:p>
        </w:tc>
      </w:tr>
      <w:tr w:rsidR="00233D3B" w:rsidRPr="00F90E81" w14:paraId="6E4C909E" w14:textId="77777777" w:rsidTr="00732503">
        <w:trPr>
          <w:trHeight w:val="190"/>
        </w:trPr>
        <w:tc>
          <w:tcPr>
            <w:tcW w:w="3317" w:type="pct"/>
          </w:tcPr>
          <w:p w14:paraId="7000F1EF" w14:textId="77777777" w:rsidR="00233D3B" w:rsidRPr="00F90E81" w:rsidRDefault="00233D3B" w:rsidP="00233D3B">
            <w:pPr>
              <w:tabs>
                <w:tab w:val="left" w:pos="-720"/>
              </w:tabs>
              <w:suppressAutoHyphens/>
              <w:spacing w:after="0" w:line="240" w:lineRule="auto"/>
              <w:rPr>
                <w:rFonts w:ascii="Arial" w:eastAsia="Times New Roman" w:hAnsi="Arial" w:cs="Arial"/>
                <w:spacing w:val="-3"/>
                <w:sz w:val="20"/>
                <w:szCs w:val="20"/>
                <w:lang w:val="en-GB"/>
              </w:rPr>
            </w:pPr>
          </w:p>
        </w:tc>
        <w:tc>
          <w:tcPr>
            <w:tcW w:w="841" w:type="pct"/>
          </w:tcPr>
          <w:p w14:paraId="6F4E49F1" w14:textId="497F5C3B"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c>
          <w:tcPr>
            <w:tcW w:w="842" w:type="pct"/>
          </w:tcPr>
          <w:p w14:paraId="2977A6F3" w14:textId="4A2BF117" w:rsidR="00233D3B" w:rsidRPr="00F90E81" w:rsidRDefault="00233D3B" w:rsidP="00233D3B">
            <w:pPr>
              <w:tabs>
                <w:tab w:val="right" w:pos="1202"/>
              </w:tabs>
              <w:spacing w:after="0" w:line="240" w:lineRule="atLeast"/>
              <w:jc w:val="right"/>
              <w:outlineLvl w:val="0"/>
              <w:rPr>
                <w:rFonts w:ascii="Arial" w:eastAsia="Times New Roman" w:hAnsi="Arial" w:cs="Arial"/>
                <w:b/>
                <w:sz w:val="20"/>
                <w:szCs w:val="20"/>
                <w:lang w:val="en-GB"/>
              </w:rPr>
            </w:pPr>
          </w:p>
        </w:tc>
      </w:tr>
      <w:tr w:rsidR="00221964" w:rsidRPr="00F90E81" w14:paraId="765DABBD" w14:textId="77777777" w:rsidTr="00221964">
        <w:trPr>
          <w:trHeight w:hRule="exact" w:val="284"/>
        </w:trPr>
        <w:tc>
          <w:tcPr>
            <w:tcW w:w="3317" w:type="pct"/>
            <w:vAlign w:val="bottom"/>
          </w:tcPr>
          <w:p w14:paraId="0A54DD29"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EU Projects</w:t>
            </w:r>
          </w:p>
        </w:tc>
        <w:tc>
          <w:tcPr>
            <w:tcW w:w="841" w:type="pct"/>
            <w:tcBorders>
              <w:top w:val="nil"/>
              <w:left w:val="nil"/>
              <w:bottom w:val="nil"/>
              <w:right w:val="nil"/>
            </w:tcBorders>
            <w:shd w:val="clear" w:color="auto" w:fill="auto"/>
            <w:vAlign w:val="bottom"/>
          </w:tcPr>
          <w:p w14:paraId="74B526C3" w14:textId="45EA84EB"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57</w:t>
            </w:r>
            <w:r w:rsidR="00D35B62">
              <w:rPr>
                <w:rFonts w:ascii="Arial" w:hAnsi="Arial" w:cs="Arial"/>
                <w:sz w:val="20"/>
                <w:szCs w:val="20"/>
              </w:rPr>
              <w:t>,</w:t>
            </w:r>
            <w:r w:rsidRPr="00881602">
              <w:rPr>
                <w:rFonts w:ascii="Arial" w:hAnsi="Arial" w:cs="Arial"/>
                <w:sz w:val="20"/>
                <w:szCs w:val="20"/>
              </w:rPr>
              <w:t>083</w:t>
            </w:r>
          </w:p>
        </w:tc>
        <w:tc>
          <w:tcPr>
            <w:tcW w:w="842" w:type="pct"/>
            <w:tcBorders>
              <w:top w:val="nil"/>
              <w:left w:val="nil"/>
              <w:bottom w:val="nil"/>
              <w:right w:val="nil"/>
            </w:tcBorders>
            <w:shd w:val="clear" w:color="auto" w:fill="auto"/>
            <w:vAlign w:val="bottom"/>
          </w:tcPr>
          <w:p w14:paraId="649D01DF" w14:textId="6E5DC31D"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54</w:t>
            </w:r>
            <w:r w:rsidR="00D35B62">
              <w:rPr>
                <w:rFonts w:ascii="Arial" w:hAnsi="Arial" w:cs="Arial"/>
                <w:sz w:val="20"/>
                <w:szCs w:val="20"/>
              </w:rPr>
              <w:t>,</w:t>
            </w:r>
            <w:r w:rsidRPr="00881602">
              <w:rPr>
                <w:rFonts w:ascii="Arial" w:hAnsi="Arial" w:cs="Arial"/>
                <w:sz w:val="20"/>
                <w:szCs w:val="20"/>
              </w:rPr>
              <w:t>713</w:t>
            </w:r>
          </w:p>
        </w:tc>
      </w:tr>
      <w:tr w:rsidR="00221964" w:rsidRPr="00F90E81" w14:paraId="4EA01F2A" w14:textId="77777777" w:rsidTr="00221964">
        <w:trPr>
          <w:trHeight w:hRule="exact" w:val="284"/>
        </w:trPr>
        <w:tc>
          <w:tcPr>
            <w:tcW w:w="3317" w:type="pct"/>
            <w:vAlign w:val="bottom"/>
          </w:tcPr>
          <w:p w14:paraId="029268CD"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Financial Restructuring</w:t>
            </w:r>
          </w:p>
        </w:tc>
        <w:tc>
          <w:tcPr>
            <w:tcW w:w="841" w:type="pct"/>
            <w:tcBorders>
              <w:top w:val="nil"/>
              <w:left w:val="nil"/>
              <w:bottom w:val="nil"/>
              <w:right w:val="nil"/>
            </w:tcBorders>
            <w:shd w:val="clear" w:color="auto" w:fill="auto"/>
            <w:vAlign w:val="bottom"/>
          </w:tcPr>
          <w:p w14:paraId="45CB2CC1" w14:textId="3AB86B22"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157</w:t>
            </w:r>
            <w:r w:rsidR="00D35B62">
              <w:rPr>
                <w:rFonts w:ascii="Arial" w:hAnsi="Arial" w:cs="Arial"/>
                <w:sz w:val="20"/>
                <w:szCs w:val="20"/>
              </w:rPr>
              <w:t>,</w:t>
            </w:r>
            <w:r w:rsidRPr="00881602">
              <w:rPr>
                <w:rFonts w:ascii="Arial" w:hAnsi="Arial" w:cs="Arial"/>
                <w:sz w:val="20"/>
                <w:szCs w:val="20"/>
              </w:rPr>
              <w:t>533</w:t>
            </w:r>
          </w:p>
        </w:tc>
        <w:tc>
          <w:tcPr>
            <w:tcW w:w="842" w:type="pct"/>
            <w:tcBorders>
              <w:top w:val="nil"/>
              <w:left w:val="nil"/>
              <w:bottom w:val="nil"/>
              <w:right w:val="nil"/>
            </w:tcBorders>
            <w:shd w:val="clear" w:color="auto" w:fill="auto"/>
            <w:vAlign w:val="bottom"/>
          </w:tcPr>
          <w:p w14:paraId="1E80CF5F" w14:textId="3079D6E0"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159</w:t>
            </w:r>
            <w:r w:rsidR="00D35B62">
              <w:rPr>
                <w:rFonts w:ascii="Arial" w:hAnsi="Arial" w:cs="Arial"/>
                <w:sz w:val="20"/>
                <w:szCs w:val="20"/>
              </w:rPr>
              <w:t>,</w:t>
            </w:r>
            <w:r w:rsidRPr="00881602">
              <w:rPr>
                <w:rFonts w:ascii="Arial" w:hAnsi="Arial" w:cs="Arial"/>
                <w:sz w:val="20"/>
                <w:szCs w:val="20"/>
              </w:rPr>
              <w:t>754</w:t>
            </w:r>
          </w:p>
        </w:tc>
      </w:tr>
      <w:tr w:rsidR="00221964" w:rsidRPr="00F90E81" w14:paraId="033F822D" w14:textId="77777777" w:rsidTr="00221964">
        <w:trPr>
          <w:trHeight w:hRule="exact" w:val="284"/>
        </w:trPr>
        <w:tc>
          <w:tcPr>
            <w:tcW w:w="3317" w:type="pct"/>
            <w:vAlign w:val="bottom"/>
          </w:tcPr>
          <w:p w14:paraId="6FD87C2D"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Pre-Export Finance</w:t>
            </w:r>
          </w:p>
        </w:tc>
        <w:tc>
          <w:tcPr>
            <w:tcW w:w="841" w:type="pct"/>
            <w:tcBorders>
              <w:top w:val="nil"/>
              <w:left w:val="nil"/>
              <w:bottom w:val="nil"/>
              <w:right w:val="nil"/>
            </w:tcBorders>
            <w:shd w:val="clear" w:color="auto" w:fill="auto"/>
            <w:vAlign w:val="bottom"/>
          </w:tcPr>
          <w:p w14:paraId="5F20B618" w14:textId="297268D3"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8</w:t>
            </w:r>
            <w:r w:rsidR="00D35B62">
              <w:rPr>
                <w:rFonts w:ascii="Arial" w:hAnsi="Arial" w:cs="Arial"/>
                <w:sz w:val="20"/>
                <w:szCs w:val="20"/>
              </w:rPr>
              <w:t>,</w:t>
            </w:r>
            <w:r w:rsidRPr="00881602">
              <w:rPr>
                <w:rFonts w:ascii="Arial" w:hAnsi="Arial" w:cs="Arial"/>
                <w:sz w:val="20"/>
                <w:szCs w:val="20"/>
              </w:rPr>
              <w:t>897</w:t>
            </w:r>
          </w:p>
        </w:tc>
        <w:tc>
          <w:tcPr>
            <w:tcW w:w="842" w:type="pct"/>
            <w:tcBorders>
              <w:top w:val="nil"/>
              <w:left w:val="nil"/>
              <w:bottom w:val="nil"/>
              <w:right w:val="nil"/>
            </w:tcBorders>
            <w:shd w:val="clear" w:color="auto" w:fill="auto"/>
            <w:vAlign w:val="bottom"/>
          </w:tcPr>
          <w:p w14:paraId="04F6985B" w14:textId="4768506C"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17</w:t>
            </w:r>
            <w:r w:rsidR="00D35B62">
              <w:rPr>
                <w:rFonts w:ascii="Arial" w:hAnsi="Arial" w:cs="Arial"/>
                <w:sz w:val="20"/>
                <w:szCs w:val="20"/>
              </w:rPr>
              <w:t>,</w:t>
            </w:r>
            <w:r w:rsidRPr="00881602">
              <w:rPr>
                <w:rFonts w:ascii="Arial" w:hAnsi="Arial" w:cs="Arial"/>
                <w:sz w:val="20"/>
                <w:szCs w:val="20"/>
              </w:rPr>
              <w:t>796</w:t>
            </w:r>
          </w:p>
        </w:tc>
      </w:tr>
      <w:tr w:rsidR="00221964" w:rsidRPr="00F90E81" w14:paraId="04F873F6" w14:textId="77777777" w:rsidTr="00221964">
        <w:trPr>
          <w:trHeight w:hRule="exact" w:val="284"/>
        </w:trPr>
        <w:tc>
          <w:tcPr>
            <w:tcW w:w="3317" w:type="pct"/>
            <w:vAlign w:val="bottom"/>
          </w:tcPr>
          <w:p w14:paraId="3671A4C8"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Public Sector Investment</w:t>
            </w:r>
          </w:p>
        </w:tc>
        <w:tc>
          <w:tcPr>
            <w:tcW w:w="841" w:type="pct"/>
            <w:tcBorders>
              <w:top w:val="nil"/>
              <w:left w:val="nil"/>
              <w:bottom w:val="nil"/>
              <w:right w:val="nil"/>
            </w:tcBorders>
            <w:shd w:val="clear" w:color="auto" w:fill="auto"/>
            <w:vAlign w:val="bottom"/>
          </w:tcPr>
          <w:p w14:paraId="40CB5B7C" w14:textId="1214E112"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295</w:t>
            </w:r>
            <w:r w:rsidR="00D35B62">
              <w:rPr>
                <w:rFonts w:ascii="Arial" w:hAnsi="Arial" w:cs="Arial"/>
                <w:sz w:val="20"/>
                <w:szCs w:val="20"/>
              </w:rPr>
              <w:t>,</w:t>
            </w:r>
            <w:r w:rsidRPr="00881602">
              <w:rPr>
                <w:rFonts w:ascii="Arial" w:hAnsi="Arial" w:cs="Arial"/>
                <w:sz w:val="20"/>
                <w:szCs w:val="20"/>
              </w:rPr>
              <w:t>923</w:t>
            </w:r>
          </w:p>
        </w:tc>
        <w:tc>
          <w:tcPr>
            <w:tcW w:w="842" w:type="pct"/>
            <w:tcBorders>
              <w:top w:val="nil"/>
              <w:left w:val="nil"/>
              <w:bottom w:val="nil"/>
              <w:right w:val="nil"/>
            </w:tcBorders>
            <w:shd w:val="clear" w:color="auto" w:fill="auto"/>
            <w:vAlign w:val="bottom"/>
          </w:tcPr>
          <w:p w14:paraId="548171D2" w14:textId="0018B6C6"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284</w:t>
            </w:r>
            <w:r w:rsidR="00D35B62">
              <w:rPr>
                <w:rFonts w:ascii="Arial" w:hAnsi="Arial" w:cs="Arial"/>
                <w:sz w:val="20"/>
                <w:szCs w:val="20"/>
              </w:rPr>
              <w:t>,</w:t>
            </w:r>
            <w:r w:rsidRPr="00881602">
              <w:rPr>
                <w:rFonts w:ascii="Arial" w:hAnsi="Arial" w:cs="Arial"/>
                <w:sz w:val="20"/>
                <w:szCs w:val="20"/>
              </w:rPr>
              <w:t>366</w:t>
            </w:r>
          </w:p>
        </w:tc>
      </w:tr>
      <w:tr w:rsidR="00221964" w:rsidRPr="00F90E81" w14:paraId="5CAA205E" w14:textId="77777777" w:rsidTr="00221964">
        <w:trPr>
          <w:trHeight w:hRule="exact" w:val="284"/>
        </w:trPr>
        <w:tc>
          <w:tcPr>
            <w:tcW w:w="3317" w:type="pct"/>
            <w:vAlign w:val="bottom"/>
          </w:tcPr>
          <w:p w14:paraId="4A8562B5"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Private Sector Investment</w:t>
            </w:r>
          </w:p>
        </w:tc>
        <w:tc>
          <w:tcPr>
            <w:tcW w:w="841" w:type="pct"/>
            <w:tcBorders>
              <w:top w:val="nil"/>
              <w:left w:val="nil"/>
              <w:bottom w:val="nil"/>
              <w:right w:val="nil"/>
            </w:tcBorders>
            <w:shd w:val="clear" w:color="auto" w:fill="auto"/>
            <w:vAlign w:val="bottom"/>
          </w:tcPr>
          <w:p w14:paraId="7A289863" w14:textId="7822213E"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177</w:t>
            </w:r>
            <w:r w:rsidR="00D35B62">
              <w:rPr>
                <w:rFonts w:ascii="Arial" w:hAnsi="Arial" w:cs="Arial"/>
                <w:sz w:val="20"/>
                <w:szCs w:val="20"/>
              </w:rPr>
              <w:t>,</w:t>
            </w:r>
            <w:r w:rsidRPr="00881602">
              <w:rPr>
                <w:rFonts w:ascii="Arial" w:hAnsi="Arial" w:cs="Arial"/>
                <w:sz w:val="20"/>
                <w:szCs w:val="20"/>
              </w:rPr>
              <w:t>210</w:t>
            </w:r>
          </w:p>
        </w:tc>
        <w:tc>
          <w:tcPr>
            <w:tcW w:w="842" w:type="pct"/>
            <w:tcBorders>
              <w:top w:val="nil"/>
              <w:left w:val="nil"/>
              <w:bottom w:val="nil"/>
              <w:right w:val="nil"/>
            </w:tcBorders>
            <w:shd w:val="clear" w:color="auto" w:fill="auto"/>
            <w:vAlign w:val="bottom"/>
          </w:tcPr>
          <w:p w14:paraId="026AF79E" w14:textId="25C1E3E7"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161</w:t>
            </w:r>
            <w:r w:rsidR="00D35B62">
              <w:rPr>
                <w:rFonts w:ascii="Arial" w:hAnsi="Arial" w:cs="Arial"/>
                <w:sz w:val="20"/>
                <w:szCs w:val="20"/>
              </w:rPr>
              <w:t>,</w:t>
            </w:r>
            <w:r w:rsidRPr="00881602">
              <w:rPr>
                <w:rFonts w:ascii="Arial" w:hAnsi="Arial" w:cs="Arial"/>
                <w:sz w:val="20"/>
                <w:szCs w:val="20"/>
              </w:rPr>
              <w:t>619</w:t>
            </w:r>
          </w:p>
        </w:tc>
      </w:tr>
      <w:tr w:rsidR="00221964" w:rsidRPr="00F90E81" w14:paraId="708FA725" w14:textId="77777777" w:rsidTr="00221964">
        <w:trPr>
          <w:trHeight w:hRule="exact" w:val="284"/>
        </w:trPr>
        <w:tc>
          <w:tcPr>
            <w:tcW w:w="3317" w:type="pct"/>
            <w:vAlign w:val="bottom"/>
          </w:tcPr>
          <w:p w14:paraId="05A8AA4B"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Youth, Female, Start-up Entrepreneurship</w:t>
            </w:r>
          </w:p>
        </w:tc>
        <w:tc>
          <w:tcPr>
            <w:tcW w:w="841" w:type="pct"/>
            <w:tcBorders>
              <w:top w:val="nil"/>
              <w:left w:val="nil"/>
              <w:bottom w:val="nil"/>
              <w:right w:val="nil"/>
            </w:tcBorders>
            <w:shd w:val="clear" w:color="auto" w:fill="auto"/>
            <w:vAlign w:val="bottom"/>
          </w:tcPr>
          <w:p w14:paraId="3299B831" w14:textId="10878231"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7</w:t>
            </w:r>
            <w:r w:rsidR="00D35B62">
              <w:rPr>
                <w:rFonts w:ascii="Arial" w:hAnsi="Arial" w:cs="Arial"/>
                <w:sz w:val="20"/>
                <w:szCs w:val="20"/>
              </w:rPr>
              <w:t>,</w:t>
            </w:r>
            <w:r w:rsidRPr="00881602">
              <w:rPr>
                <w:rFonts w:ascii="Arial" w:hAnsi="Arial" w:cs="Arial"/>
                <w:sz w:val="20"/>
                <w:szCs w:val="20"/>
              </w:rPr>
              <w:t>174</w:t>
            </w:r>
          </w:p>
        </w:tc>
        <w:tc>
          <w:tcPr>
            <w:tcW w:w="842" w:type="pct"/>
            <w:tcBorders>
              <w:top w:val="nil"/>
              <w:left w:val="nil"/>
              <w:bottom w:val="nil"/>
              <w:right w:val="nil"/>
            </w:tcBorders>
            <w:shd w:val="clear" w:color="auto" w:fill="auto"/>
            <w:vAlign w:val="bottom"/>
          </w:tcPr>
          <w:p w14:paraId="4E3C0B70" w14:textId="6E4D467A"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6</w:t>
            </w:r>
            <w:r w:rsidR="00D35B62">
              <w:rPr>
                <w:rFonts w:ascii="Arial" w:hAnsi="Arial" w:cs="Arial"/>
                <w:sz w:val="20"/>
                <w:szCs w:val="20"/>
              </w:rPr>
              <w:t>,</w:t>
            </w:r>
            <w:r w:rsidRPr="00881602">
              <w:rPr>
                <w:rFonts w:ascii="Arial" w:hAnsi="Arial" w:cs="Arial"/>
                <w:sz w:val="20"/>
                <w:szCs w:val="20"/>
              </w:rPr>
              <w:t>711</w:t>
            </w:r>
          </w:p>
        </w:tc>
      </w:tr>
      <w:tr w:rsidR="00221964" w:rsidRPr="00F90E81" w14:paraId="4B5A017A" w14:textId="77777777" w:rsidTr="00221964">
        <w:trPr>
          <w:trHeight w:hRule="exact" w:val="284"/>
        </w:trPr>
        <w:tc>
          <w:tcPr>
            <w:tcW w:w="3317" w:type="pct"/>
            <w:vAlign w:val="bottom"/>
          </w:tcPr>
          <w:p w14:paraId="520C2004"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w:t>
            </w:r>
          </w:p>
        </w:tc>
        <w:tc>
          <w:tcPr>
            <w:tcW w:w="841" w:type="pct"/>
            <w:tcBorders>
              <w:top w:val="nil"/>
              <w:left w:val="nil"/>
              <w:bottom w:val="nil"/>
              <w:right w:val="nil"/>
            </w:tcBorders>
            <w:shd w:val="clear" w:color="auto" w:fill="auto"/>
            <w:vAlign w:val="bottom"/>
          </w:tcPr>
          <w:p w14:paraId="363510BF" w14:textId="6BB73C4B"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269</w:t>
            </w:r>
            <w:r w:rsidR="00D35B62">
              <w:rPr>
                <w:rFonts w:ascii="Arial" w:hAnsi="Arial" w:cs="Arial"/>
                <w:sz w:val="20"/>
                <w:szCs w:val="20"/>
              </w:rPr>
              <w:t>,</w:t>
            </w:r>
            <w:r w:rsidRPr="00881602">
              <w:rPr>
                <w:rFonts w:ascii="Arial" w:hAnsi="Arial" w:cs="Arial"/>
                <w:sz w:val="20"/>
                <w:szCs w:val="20"/>
              </w:rPr>
              <w:t>701</w:t>
            </w:r>
          </w:p>
        </w:tc>
        <w:tc>
          <w:tcPr>
            <w:tcW w:w="842" w:type="pct"/>
            <w:tcBorders>
              <w:top w:val="nil"/>
              <w:left w:val="nil"/>
              <w:bottom w:val="nil"/>
              <w:right w:val="nil"/>
            </w:tcBorders>
            <w:shd w:val="clear" w:color="auto" w:fill="auto"/>
            <w:vAlign w:val="bottom"/>
          </w:tcPr>
          <w:p w14:paraId="2CD03A51" w14:textId="1C9557EA"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254</w:t>
            </w:r>
            <w:r w:rsidR="00D35B62">
              <w:rPr>
                <w:rFonts w:ascii="Arial" w:hAnsi="Arial" w:cs="Arial"/>
                <w:sz w:val="20"/>
                <w:szCs w:val="20"/>
              </w:rPr>
              <w:t>,</w:t>
            </w:r>
            <w:r w:rsidRPr="00881602">
              <w:rPr>
                <w:rFonts w:ascii="Arial" w:hAnsi="Arial" w:cs="Arial"/>
                <w:sz w:val="20"/>
                <w:szCs w:val="20"/>
              </w:rPr>
              <w:t>773</w:t>
            </w:r>
          </w:p>
        </w:tc>
      </w:tr>
      <w:tr w:rsidR="00221964" w:rsidRPr="00F90E81" w14:paraId="07E45552" w14:textId="77777777" w:rsidTr="00221964">
        <w:trPr>
          <w:trHeight w:hRule="exact" w:val="284"/>
        </w:trPr>
        <w:tc>
          <w:tcPr>
            <w:tcW w:w="3317" w:type="pct"/>
            <w:vAlign w:val="bottom"/>
          </w:tcPr>
          <w:p w14:paraId="56F78D2B" w14:textId="01507BD5"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color w:val="000000"/>
                <w:spacing w:val="-3"/>
                <w:sz w:val="20"/>
                <w:szCs w:val="20"/>
                <w:lang w:val="en-US"/>
              </w:rPr>
              <w:t>Working Capital – COVID 19 measures and CRISIS 2022</w:t>
            </w:r>
          </w:p>
        </w:tc>
        <w:tc>
          <w:tcPr>
            <w:tcW w:w="841" w:type="pct"/>
            <w:tcBorders>
              <w:top w:val="nil"/>
              <w:left w:val="nil"/>
              <w:bottom w:val="nil"/>
              <w:right w:val="nil"/>
            </w:tcBorders>
            <w:shd w:val="clear" w:color="auto" w:fill="auto"/>
            <w:vAlign w:val="bottom"/>
          </w:tcPr>
          <w:p w14:paraId="71EFA161" w14:textId="2FC76AE1"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416</w:t>
            </w:r>
            <w:r w:rsidR="00D35B62">
              <w:rPr>
                <w:rFonts w:ascii="Arial" w:hAnsi="Arial" w:cs="Arial"/>
                <w:sz w:val="20"/>
                <w:szCs w:val="20"/>
              </w:rPr>
              <w:t>,</w:t>
            </w:r>
            <w:r w:rsidRPr="00881602">
              <w:rPr>
                <w:rFonts w:ascii="Arial" w:hAnsi="Arial" w:cs="Arial"/>
                <w:sz w:val="20"/>
                <w:szCs w:val="20"/>
              </w:rPr>
              <w:t xml:space="preserve">697 </w:t>
            </w:r>
          </w:p>
        </w:tc>
        <w:tc>
          <w:tcPr>
            <w:tcW w:w="842" w:type="pct"/>
            <w:tcBorders>
              <w:top w:val="nil"/>
              <w:left w:val="nil"/>
              <w:bottom w:val="nil"/>
              <w:right w:val="nil"/>
            </w:tcBorders>
            <w:shd w:val="clear" w:color="auto" w:fill="auto"/>
            <w:vAlign w:val="bottom"/>
          </w:tcPr>
          <w:p w14:paraId="110F029F" w14:textId="6B5E783C" w:rsidR="00221964" w:rsidRPr="00F90E81" w:rsidRDefault="00221964" w:rsidP="00221964">
            <w:pPr>
              <w:tabs>
                <w:tab w:val="right" w:pos="1202"/>
              </w:tabs>
              <w:spacing w:after="0" w:line="301" w:lineRule="exact"/>
              <w:jc w:val="right"/>
              <w:outlineLvl w:val="0"/>
              <w:rPr>
                <w:rFonts w:ascii="Arial" w:eastAsia="Times New Roman" w:hAnsi="Arial" w:cs="Arial"/>
                <w:color w:val="000000"/>
                <w:sz w:val="20"/>
                <w:szCs w:val="20"/>
              </w:rPr>
            </w:pPr>
            <w:r w:rsidRPr="00881602">
              <w:rPr>
                <w:rFonts w:ascii="Arial" w:hAnsi="Arial" w:cs="Arial"/>
                <w:sz w:val="20"/>
                <w:szCs w:val="20"/>
              </w:rPr>
              <w:t xml:space="preserve"> 350</w:t>
            </w:r>
            <w:r w:rsidR="00D35B62">
              <w:rPr>
                <w:rFonts w:ascii="Arial" w:hAnsi="Arial" w:cs="Arial"/>
                <w:sz w:val="20"/>
                <w:szCs w:val="20"/>
              </w:rPr>
              <w:t>,</w:t>
            </w:r>
            <w:r w:rsidRPr="00881602">
              <w:rPr>
                <w:rFonts w:ascii="Arial" w:hAnsi="Arial" w:cs="Arial"/>
                <w:sz w:val="20"/>
                <w:szCs w:val="20"/>
              </w:rPr>
              <w:t xml:space="preserve">297 </w:t>
            </w:r>
          </w:p>
        </w:tc>
      </w:tr>
      <w:tr w:rsidR="00221964" w:rsidRPr="00F90E81" w14:paraId="6B193167" w14:textId="77777777" w:rsidTr="00221964">
        <w:trPr>
          <w:trHeight w:hRule="exact" w:val="583"/>
        </w:trPr>
        <w:tc>
          <w:tcPr>
            <w:tcW w:w="3317" w:type="pct"/>
            <w:vAlign w:val="bottom"/>
          </w:tcPr>
          <w:p w14:paraId="5DA9F02C"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28" w:name="_Toc4058686"/>
            <w:r w:rsidRPr="00F90E81">
              <w:rPr>
                <w:rFonts w:ascii="Arial" w:eastAsia="Times New Roman" w:hAnsi="Arial" w:cs="Arial"/>
                <w:sz w:val="20"/>
                <w:szCs w:val="20"/>
                <w:lang w:val="en-GB"/>
              </w:rPr>
              <w:t xml:space="preserve">Loan programme for reconstruction and development of the </w:t>
            </w:r>
          </w:p>
          <w:p w14:paraId="5B6FA977"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economy</w:t>
            </w:r>
            <w:bookmarkEnd w:id="428"/>
          </w:p>
        </w:tc>
        <w:tc>
          <w:tcPr>
            <w:tcW w:w="841" w:type="pct"/>
            <w:tcBorders>
              <w:top w:val="nil"/>
              <w:left w:val="nil"/>
              <w:bottom w:val="nil"/>
              <w:right w:val="nil"/>
            </w:tcBorders>
            <w:shd w:val="clear" w:color="auto" w:fill="auto"/>
            <w:vAlign w:val="bottom"/>
          </w:tcPr>
          <w:p w14:paraId="65C52022" w14:textId="7FF86B6C"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241</w:t>
            </w:r>
            <w:r w:rsidR="00D35B62">
              <w:rPr>
                <w:rFonts w:ascii="Arial" w:hAnsi="Arial" w:cs="Arial"/>
                <w:sz w:val="20"/>
                <w:szCs w:val="20"/>
              </w:rPr>
              <w:t>,</w:t>
            </w:r>
            <w:r w:rsidRPr="00881602">
              <w:rPr>
                <w:rFonts w:ascii="Arial" w:hAnsi="Arial" w:cs="Arial"/>
                <w:sz w:val="20"/>
                <w:szCs w:val="20"/>
              </w:rPr>
              <w:t>962</w:t>
            </w:r>
          </w:p>
        </w:tc>
        <w:tc>
          <w:tcPr>
            <w:tcW w:w="842" w:type="pct"/>
            <w:tcBorders>
              <w:top w:val="nil"/>
              <w:left w:val="nil"/>
              <w:bottom w:val="nil"/>
              <w:right w:val="nil"/>
            </w:tcBorders>
            <w:shd w:val="clear" w:color="auto" w:fill="auto"/>
            <w:vAlign w:val="bottom"/>
          </w:tcPr>
          <w:p w14:paraId="566E9363" w14:textId="5E18B418"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245</w:t>
            </w:r>
            <w:r w:rsidR="00D35B62">
              <w:rPr>
                <w:rFonts w:ascii="Arial" w:hAnsi="Arial" w:cs="Arial"/>
                <w:sz w:val="20"/>
                <w:szCs w:val="20"/>
              </w:rPr>
              <w:t>,</w:t>
            </w:r>
            <w:r w:rsidRPr="00881602">
              <w:rPr>
                <w:rFonts w:ascii="Arial" w:hAnsi="Arial" w:cs="Arial"/>
                <w:sz w:val="20"/>
                <w:szCs w:val="20"/>
              </w:rPr>
              <w:t xml:space="preserve">527 </w:t>
            </w:r>
          </w:p>
        </w:tc>
      </w:tr>
      <w:tr w:rsidR="00221964" w:rsidRPr="00F90E81" w14:paraId="580DE0C3" w14:textId="77777777" w:rsidTr="00221964">
        <w:trPr>
          <w:trHeight w:hRule="exact" w:val="284"/>
        </w:trPr>
        <w:tc>
          <w:tcPr>
            <w:tcW w:w="3317" w:type="pct"/>
            <w:vAlign w:val="bottom"/>
          </w:tcPr>
          <w:p w14:paraId="40892099"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29" w:name="_Toc4058689"/>
            <w:r w:rsidRPr="00F90E81">
              <w:rPr>
                <w:rFonts w:ascii="Arial" w:eastAsia="Times New Roman" w:hAnsi="Arial" w:cs="Arial"/>
                <w:sz w:val="20"/>
                <w:szCs w:val="20"/>
                <w:lang w:val="en-GB"/>
              </w:rPr>
              <w:t>Export financing</w:t>
            </w:r>
            <w:bookmarkEnd w:id="429"/>
          </w:p>
        </w:tc>
        <w:tc>
          <w:tcPr>
            <w:tcW w:w="841" w:type="pct"/>
            <w:tcBorders>
              <w:top w:val="nil"/>
              <w:left w:val="nil"/>
              <w:bottom w:val="nil"/>
              <w:right w:val="nil"/>
            </w:tcBorders>
            <w:shd w:val="clear" w:color="auto" w:fill="auto"/>
            <w:vAlign w:val="bottom"/>
          </w:tcPr>
          <w:p w14:paraId="67B461E0" w14:textId="72A11A8D"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455</w:t>
            </w:r>
            <w:r w:rsidR="00D35B62">
              <w:rPr>
                <w:rFonts w:ascii="Arial" w:hAnsi="Arial" w:cs="Arial"/>
                <w:sz w:val="20"/>
                <w:szCs w:val="20"/>
              </w:rPr>
              <w:t>,</w:t>
            </w:r>
            <w:r w:rsidRPr="00881602">
              <w:rPr>
                <w:rFonts w:ascii="Arial" w:hAnsi="Arial" w:cs="Arial"/>
                <w:sz w:val="20"/>
                <w:szCs w:val="20"/>
              </w:rPr>
              <w:t xml:space="preserve">161 </w:t>
            </w:r>
          </w:p>
        </w:tc>
        <w:tc>
          <w:tcPr>
            <w:tcW w:w="842" w:type="pct"/>
            <w:tcBorders>
              <w:top w:val="nil"/>
              <w:left w:val="nil"/>
              <w:bottom w:val="nil"/>
              <w:right w:val="nil"/>
            </w:tcBorders>
            <w:shd w:val="clear" w:color="auto" w:fill="auto"/>
            <w:vAlign w:val="bottom"/>
          </w:tcPr>
          <w:p w14:paraId="0E1BB57B" w14:textId="190BBC63"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476</w:t>
            </w:r>
            <w:r w:rsidR="00D35B62">
              <w:rPr>
                <w:rFonts w:ascii="Arial" w:hAnsi="Arial" w:cs="Arial"/>
                <w:sz w:val="20"/>
                <w:szCs w:val="20"/>
              </w:rPr>
              <w:t>,</w:t>
            </w:r>
            <w:r w:rsidRPr="00881602">
              <w:rPr>
                <w:rFonts w:ascii="Arial" w:hAnsi="Arial" w:cs="Arial"/>
                <w:sz w:val="20"/>
                <w:szCs w:val="20"/>
              </w:rPr>
              <w:t xml:space="preserve">747 </w:t>
            </w:r>
          </w:p>
        </w:tc>
      </w:tr>
      <w:tr w:rsidR="00221964" w:rsidRPr="00F90E81" w14:paraId="571F00F4" w14:textId="77777777" w:rsidTr="00221964">
        <w:trPr>
          <w:trHeight w:hRule="exact" w:val="568"/>
        </w:trPr>
        <w:tc>
          <w:tcPr>
            <w:tcW w:w="3317" w:type="pct"/>
            <w:vAlign w:val="bottom"/>
          </w:tcPr>
          <w:p w14:paraId="277471B5"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0" w:name="_Toc4058692"/>
            <w:r w:rsidRPr="00F90E81">
              <w:rPr>
                <w:rFonts w:ascii="Arial" w:eastAsia="Times New Roman" w:hAnsi="Arial" w:cs="Arial"/>
                <w:sz w:val="20"/>
                <w:szCs w:val="20"/>
                <w:lang w:val="en-GB"/>
              </w:rPr>
              <w:t xml:space="preserve">Loan programme for reconstruction and development of </w:t>
            </w:r>
          </w:p>
          <w:p w14:paraId="393AF091"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r w:rsidRPr="00F90E81">
              <w:rPr>
                <w:rFonts w:ascii="Arial" w:eastAsia="Times New Roman" w:hAnsi="Arial" w:cs="Arial"/>
                <w:sz w:val="20"/>
                <w:szCs w:val="20"/>
                <w:lang w:val="en-GB"/>
              </w:rPr>
              <w:t>infrastructure in the Republic of Croatia</w:t>
            </w:r>
            <w:bookmarkEnd w:id="430"/>
          </w:p>
        </w:tc>
        <w:tc>
          <w:tcPr>
            <w:tcW w:w="841" w:type="pct"/>
            <w:tcBorders>
              <w:top w:val="nil"/>
              <w:left w:val="nil"/>
              <w:bottom w:val="nil"/>
              <w:right w:val="nil"/>
            </w:tcBorders>
            <w:shd w:val="clear" w:color="auto" w:fill="auto"/>
            <w:vAlign w:val="bottom"/>
          </w:tcPr>
          <w:p w14:paraId="252BACEA" w14:textId="44D87EAB"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546</w:t>
            </w:r>
            <w:r w:rsidR="00D35B62">
              <w:rPr>
                <w:rFonts w:ascii="Arial" w:hAnsi="Arial" w:cs="Arial"/>
                <w:sz w:val="20"/>
                <w:szCs w:val="20"/>
              </w:rPr>
              <w:t>,</w:t>
            </w:r>
            <w:r w:rsidRPr="00881602">
              <w:rPr>
                <w:rFonts w:ascii="Arial" w:hAnsi="Arial" w:cs="Arial"/>
                <w:sz w:val="20"/>
                <w:szCs w:val="20"/>
              </w:rPr>
              <w:t xml:space="preserve">053 </w:t>
            </w:r>
          </w:p>
        </w:tc>
        <w:tc>
          <w:tcPr>
            <w:tcW w:w="842" w:type="pct"/>
            <w:tcBorders>
              <w:top w:val="nil"/>
              <w:left w:val="nil"/>
              <w:bottom w:val="nil"/>
              <w:right w:val="nil"/>
            </w:tcBorders>
            <w:shd w:val="clear" w:color="auto" w:fill="auto"/>
            <w:vAlign w:val="bottom"/>
          </w:tcPr>
          <w:p w14:paraId="1795565E" w14:textId="07494FEE"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561</w:t>
            </w:r>
            <w:r w:rsidR="00D35B62">
              <w:rPr>
                <w:rFonts w:ascii="Arial" w:hAnsi="Arial" w:cs="Arial"/>
                <w:sz w:val="20"/>
                <w:szCs w:val="20"/>
              </w:rPr>
              <w:t>,</w:t>
            </w:r>
            <w:r w:rsidRPr="00881602">
              <w:rPr>
                <w:rFonts w:ascii="Arial" w:hAnsi="Arial" w:cs="Arial"/>
                <w:sz w:val="20"/>
                <w:szCs w:val="20"/>
              </w:rPr>
              <w:t xml:space="preserve">876 </w:t>
            </w:r>
          </w:p>
        </w:tc>
      </w:tr>
      <w:tr w:rsidR="00221964" w:rsidRPr="00F90E81" w14:paraId="32D0087C" w14:textId="77777777" w:rsidTr="00221964">
        <w:trPr>
          <w:trHeight w:hRule="exact" w:val="284"/>
        </w:trPr>
        <w:tc>
          <w:tcPr>
            <w:tcW w:w="3317" w:type="pct"/>
            <w:vAlign w:val="bottom"/>
          </w:tcPr>
          <w:p w14:paraId="5B74824E"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1" w:name="_Toc4058695"/>
            <w:r w:rsidRPr="00F90E81">
              <w:rPr>
                <w:rFonts w:ascii="Arial" w:eastAsia="Times New Roman" w:hAnsi="Arial" w:cs="Arial"/>
                <w:sz w:val="20"/>
                <w:szCs w:val="20"/>
                <w:lang w:val="en-GB"/>
              </w:rPr>
              <w:t>Loan programme for small and medium-sized enterprises</w:t>
            </w:r>
            <w:bookmarkEnd w:id="431"/>
          </w:p>
        </w:tc>
        <w:tc>
          <w:tcPr>
            <w:tcW w:w="841" w:type="pct"/>
            <w:tcBorders>
              <w:top w:val="nil"/>
              <w:left w:val="nil"/>
              <w:bottom w:val="nil"/>
              <w:right w:val="nil"/>
            </w:tcBorders>
            <w:shd w:val="clear" w:color="auto" w:fill="auto"/>
            <w:vAlign w:val="bottom"/>
          </w:tcPr>
          <w:p w14:paraId="1FB7D93B" w14:textId="7381C794"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115</w:t>
            </w:r>
            <w:r w:rsidR="00D35B62">
              <w:rPr>
                <w:rFonts w:ascii="Arial" w:hAnsi="Arial" w:cs="Arial"/>
                <w:sz w:val="20"/>
                <w:szCs w:val="20"/>
              </w:rPr>
              <w:t>,</w:t>
            </w:r>
            <w:r w:rsidRPr="00881602">
              <w:rPr>
                <w:rFonts w:ascii="Arial" w:hAnsi="Arial" w:cs="Arial"/>
                <w:sz w:val="20"/>
                <w:szCs w:val="20"/>
              </w:rPr>
              <w:t xml:space="preserve">635 </w:t>
            </w:r>
          </w:p>
        </w:tc>
        <w:tc>
          <w:tcPr>
            <w:tcW w:w="842" w:type="pct"/>
            <w:tcBorders>
              <w:top w:val="nil"/>
              <w:left w:val="nil"/>
              <w:bottom w:val="nil"/>
              <w:right w:val="nil"/>
            </w:tcBorders>
            <w:shd w:val="clear" w:color="auto" w:fill="auto"/>
            <w:vAlign w:val="bottom"/>
          </w:tcPr>
          <w:p w14:paraId="6B157FAD" w14:textId="1BFD5EA5"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122</w:t>
            </w:r>
            <w:r w:rsidR="00D35B62">
              <w:rPr>
                <w:rFonts w:ascii="Arial" w:hAnsi="Arial" w:cs="Arial"/>
                <w:sz w:val="20"/>
                <w:szCs w:val="20"/>
              </w:rPr>
              <w:t>,</w:t>
            </w:r>
            <w:r w:rsidRPr="00881602">
              <w:rPr>
                <w:rFonts w:ascii="Arial" w:hAnsi="Arial" w:cs="Arial"/>
                <w:sz w:val="20"/>
                <w:szCs w:val="20"/>
              </w:rPr>
              <w:t xml:space="preserve">507 </w:t>
            </w:r>
          </w:p>
        </w:tc>
      </w:tr>
      <w:tr w:rsidR="00221964" w:rsidRPr="00F90E81" w14:paraId="7BF00C30" w14:textId="77777777" w:rsidTr="00221964">
        <w:trPr>
          <w:trHeight w:hRule="exact" w:val="284"/>
        </w:trPr>
        <w:tc>
          <w:tcPr>
            <w:tcW w:w="3317" w:type="pct"/>
            <w:vAlign w:val="bottom"/>
          </w:tcPr>
          <w:p w14:paraId="71E2419B"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2" w:name="_Toc4058698"/>
            <w:r w:rsidRPr="00F90E81">
              <w:rPr>
                <w:rFonts w:ascii="Arial" w:eastAsia="Times New Roman" w:hAnsi="Arial" w:cs="Arial"/>
                <w:sz w:val="20"/>
                <w:szCs w:val="20"/>
                <w:lang w:val="en-GB"/>
              </w:rPr>
              <w:t>Other</w:t>
            </w:r>
            <w:bookmarkEnd w:id="432"/>
          </w:p>
        </w:tc>
        <w:tc>
          <w:tcPr>
            <w:tcW w:w="841" w:type="pct"/>
            <w:tcBorders>
              <w:top w:val="nil"/>
              <w:left w:val="nil"/>
              <w:bottom w:val="nil"/>
              <w:right w:val="nil"/>
            </w:tcBorders>
            <w:shd w:val="clear" w:color="auto" w:fill="auto"/>
            <w:vAlign w:val="bottom"/>
          </w:tcPr>
          <w:p w14:paraId="0FFBB8DE" w14:textId="46DA818D"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39</w:t>
            </w:r>
            <w:r w:rsidR="00D35B62">
              <w:rPr>
                <w:rFonts w:ascii="Arial" w:hAnsi="Arial" w:cs="Arial"/>
                <w:sz w:val="20"/>
                <w:szCs w:val="20"/>
              </w:rPr>
              <w:t>,</w:t>
            </w:r>
            <w:r w:rsidRPr="00881602">
              <w:rPr>
                <w:rFonts w:ascii="Arial" w:hAnsi="Arial" w:cs="Arial"/>
                <w:sz w:val="20"/>
                <w:szCs w:val="20"/>
              </w:rPr>
              <w:t xml:space="preserve">861 </w:t>
            </w:r>
          </w:p>
        </w:tc>
        <w:tc>
          <w:tcPr>
            <w:tcW w:w="842" w:type="pct"/>
            <w:tcBorders>
              <w:top w:val="nil"/>
              <w:left w:val="nil"/>
              <w:bottom w:val="nil"/>
              <w:right w:val="nil"/>
            </w:tcBorders>
            <w:shd w:val="clear" w:color="auto" w:fill="auto"/>
            <w:vAlign w:val="bottom"/>
          </w:tcPr>
          <w:p w14:paraId="46EFE34E" w14:textId="3B572F09"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38</w:t>
            </w:r>
            <w:r w:rsidR="00D35B62">
              <w:rPr>
                <w:rFonts w:ascii="Arial" w:hAnsi="Arial" w:cs="Arial"/>
                <w:sz w:val="20"/>
                <w:szCs w:val="20"/>
              </w:rPr>
              <w:t>,</w:t>
            </w:r>
            <w:r w:rsidRPr="00881602">
              <w:rPr>
                <w:rFonts w:ascii="Arial" w:hAnsi="Arial" w:cs="Arial"/>
                <w:sz w:val="20"/>
                <w:szCs w:val="20"/>
              </w:rPr>
              <w:t xml:space="preserve">229 </w:t>
            </w:r>
          </w:p>
        </w:tc>
      </w:tr>
      <w:tr w:rsidR="00221964" w:rsidRPr="00F90E81" w14:paraId="10807493" w14:textId="77777777" w:rsidTr="00221964">
        <w:trPr>
          <w:trHeight w:hRule="exact" w:val="284"/>
        </w:trPr>
        <w:tc>
          <w:tcPr>
            <w:tcW w:w="3317" w:type="pct"/>
            <w:vAlign w:val="bottom"/>
          </w:tcPr>
          <w:p w14:paraId="43107A02"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3" w:name="_Toc4058701"/>
            <w:r w:rsidRPr="00F90E81">
              <w:rPr>
                <w:rFonts w:ascii="Arial" w:eastAsia="Times New Roman" w:hAnsi="Arial" w:cs="Arial"/>
                <w:sz w:val="20"/>
                <w:szCs w:val="20"/>
                <w:lang w:val="en-GB"/>
              </w:rPr>
              <w:t>Accrued interest</w:t>
            </w:r>
            <w:bookmarkEnd w:id="433"/>
          </w:p>
        </w:tc>
        <w:tc>
          <w:tcPr>
            <w:tcW w:w="841" w:type="pct"/>
            <w:tcBorders>
              <w:top w:val="nil"/>
              <w:left w:val="nil"/>
              <w:bottom w:val="nil"/>
              <w:right w:val="nil"/>
            </w:tcBorders>
            <w:shd w:val="clear" w:color="auto" w:fill="auto"/>
            <w:vAlign w:val="bottom"/>
          </w:tcPr>
          <w:p w14:paraId="6A258035" w14:textId="1AE67FF3"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43</w:t>
            </w:r>
            <w:r w:rsidR="00D35B62">
              <w:rPr>
                <w:rFonts w:ascii="Arial" w:hAnsi="Arial" w:cs="Arial"/>
                <w:sz w:val="20"/>
                <w:szCs w:val="20"/>
              </w:rPr>
              <w:t>,</w:t>
            </w:r>
            <w:r w:rsidRPr="00881602">
              <w:rPr>
                <w:rFonts w:ascii="Arial" w:hAnsi="Arial" w:cs="Arial"/>
                <w:sz w:val="20"/>
                <w:szCs w:val="20"/>
              </w:rPr>
              <w:t xml:space="preserve">533 </w:t>
            </w:r>
          </w:p>
        </w:tc>
        <w:tc>
          <w:tcPr>
            <w:tcW w:w="842" w:type="pct"/>
            <w:tcBorders>
              <w:top w:val="nil"/>
              <w:left w:val="nil"/>
              <w:bottom w:val="nil"/>
              <w:right w:val="nil"/>
            </w:tcBorders>
            <w:shd w:val="clear" w:color="auto" w:fill="auto"/>
            <w:vAlign w:val="bottom"/>
          </w:tcPr>
          <w:p w14:paraId="3BB45728" w14:textId="4E03A314"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43</w:t>
            </w:r>
            <w:r w:rsidR="00D35B62">
              <w:rPr>
                <w:rFonts w:ascii="Arial" w:hAnsi="Arial" w:cs="Arial"/>
                <w:sz w:val="20"/>
                <w:szCs w:val="20"/>
              </w:rPr>
              <w:t>,</w:t>
            </w:r>
            <w:r w:rsidRPr="00881602">
              <w:rPr>
                <w:rFonts w:ascii="Arial" w:hAnsi="Arial" w:cs="Arial"/>
                <w:sz w:val="20"/>
                <w:szCs w:val="20"/>
              </w:rPr>
              <w:t xml:space="preserve">319 </w:t>
            </w:r>
          </w:p>
        </w:tc>
      </w:tr>
      <w:tr w:rsidR="00221964" w:rsidRPr="00F90E81" w14:paraId="350B2E29" w14:textId="77777777" w:rsidTr="00221964">
        <w:trPr>
          <w:trHeight w:hRule="exact" w:val="284"/>
        </w:trPr>
        <w:tc>
          <w:tcPr>
            <w:tcW w:w="3317" w:type="pct"/>
            <w:vAlign w:val="bottom"/>
          </w:tcPr>
          <w:p w14:paraId="2B04D31E"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4" w:name="_Toc4058704"/>
            <w:r w:rsidRPr="00F90E81">
              <w:rPr>
                <w:rFonts w:ascii="Arial" w:eastAsia="Times New Roman" w:hAnsi="Arial" w:cs="Arial"/>
                <w:sz w:val="20"/>
                <w:szCs w:val="20"/>
                <w:lang w:val="en-GB"/>
              </w:rPr>
              <w:t>Deferred recognition of loan origination fees</w:t>
            </w:r>
            <w:bookmarkEnd w:id="434"/>
          </w:p>
        </w:tc>
        <w:tc>
          <w:tcPr>
            <w:tcW w:w="841" w:type="pct"/>
            <w:tcBorders>
              <w:top w:val="nil"/>
              <w:left w:val="nil"/>
              <w:right w:val="nil"/>
            </w:tcBorders>
            <w:shd w:val="clear" w:color="auto" w:fill="auto"/>
            <w:vAlign w:val="bottom"/>
          </w:tcPr>
          <w:p w14:paraId="7323E3B6" w14:textId="7BCBBC04" w:rsidR="00221964" w:rsidRPr="00F90E81" w:rsidRDefault="00221964" w:rsidP="00221964">
            <w:pPr>
              <w:tabs>
                <w:tab w:val="right" w:pos="1202"/>
              </w:tabs>
              <w:spacing w:after="0" w:line="301" w:lineRule="exact"/>
              <w:jc w:val="right"/>
              <w:outlineLvl w:val="0"/>
              <w:rPr>
                <w:rFonts w:ascii="Arial" w:eastAsia="Times New Roman" w:hAnsi="Arial" w:cs="Arial"/>
                <w:spacing w:val="-3"/>
                <w:sz w:val="20"/>
                <w:szCs w:val="20"/>
              </w:rPr>
            </w:pPr>
            <w:r w:rsidRPr="00881602">
              <w:rPr>
                <w:rFonts w:ascii="Arial" w:hAnsi="Arial" w:cs="Arial"/>
                <w:sz w:val="20"/>
                <w:szCs w:val="20"/>
              </w:rPr>
              <w:t xml:space="preserve"> (9</w:t>
            </w:r>
            <w:r w:rsidR="00D35B62">
              <w:rPr>
                <w:rFonts w:ascii="Arial" w:hAnsi="Arial" w:cs="Arial"/>
                <w:sz w:val="20"/>
                <w:szCs w:val="20"/>
              </w:rPr>
              <w:t>,</w:t>
            </w:r>
            <w:r w:rsidRPr="00881602">
              <w:rPr>
                <w:rFonts w:ascii="Arial" w:hAnsi="Arial" w:cs="Arial"/>
                <w:sz w:val="20"/>
                <w:szCs w:val="20"/>
              </w:rPr>
              <w:t>361)</w:t>
            </w:r>
          </w:p>
        </w:tc>
        <w:tc>
          <w:tcPr>
            <w:tcW w:w="842" w:type="pct"/>
            <w:tcBorders>
              <w:top w:val="nil"/>
              <w:left w:val="nil"/>
              <w:right w:val="nil"/>
            </w:tcBorders>
            <w:shd w:val="clear" w:color="auto" w:fill="auto"/>
            <w:vAlign w:val="bottom"/>
          </w:tcPr>
          <w:p w14:paraId="42E3B7B3" w14:textId="63DBB30C" w:rsidR="00221964" w:rsidRPr="00F90E81" w:rsidRDefault="00221964" w:rsidP="00221964">
            <w:pPr>
              <w:tabs>
                <w:tab w:val="right" w:pos="1202"/>
              </w:tabs>
              <w:spacing w:after="0" w:line="301" w:lineRule="exact"/>
              <w:jc w:val="right"/>
              <w:outlineLvl w:val="0"/>
              <w:rPr>
                <w:rFonts w:ascii="Arial" w:eastAsia="Times New Roman" w:hAnsi="Arial" w:cs="Arial"/>
                <w:spacing w:val="-3"/>
                <w:sz w:val="20"/>
                <w:szCs w:val="20"/>
              </w:rPr>
            </w:pPr>
            <w:r w:rsidRPr="00881602">
              <w:rPr>
                <w:rFonts w:ascii="Arial" w:hAnsi="Arial" w:cs="Arial"/>
                <w:sz w:val="20"/>
                <w:szCs w:val="20"/>
              </w:rPr>
              <w:t xml:space="preserve"> (9</w:t>
            </w:r>
            <w:r w:rsidR="00D35B62">
              <w:rPr>
                <w:rFonts w:ascii="Arial" w:hAnsi="Arial" w:cs="Arial"/>
                <w:sz w:val="20"/>
                <w:szCs w:val="20"/>
              </w:rPr>
              <w:t>,</w:t>
            </w:r>
            <w:r w:rsidRPr="00881602">
              <w:rPr>
                <w:rFonts w:ascii="Arial" w:hAnsi="Arial" w:cs="Arial"/>
                <w:sz w:val="20"/>
                <w:szCs w:val="20"/>
              </w:rPr>
              <w:t>942)</w:t>
            </w:r>
          </w:p>
        </w:tc>
      </w:tr>
      <w:tr w:rsidR="00221964" w:rsidRPr="00F90E81" w14:paraId="5300D7EF" w14:textId="77777777" w:rsidTr="00221964">
        <w:trPr>
          <w:trHeight w:val="340"/>
        </w:trPr>
        <w:tc>
          <w:tcPr>
            <w:tcW w:w="3317" w:type="pct"/>
            <w:vAlign w:val="bottom"/>
          </w:tcPr>
          <w:p w14:paraId="08F6B676" w14:textId="77777777" w:rsidR="00221964" w:rsidRPr="00F90E81" w:rsidRDefault="00221964" w:rsidP="00221964">
            <w:pPr>
              <w:tabs>
                <w:tab w:val="right" w:pos="1202"/>
              </w:tabs>
              <w:spacing w:after="0" w:line="340" w:lineRule="exact"/>
              <w:jc w:val="right"/>
              <w:outlineLvl w:val="0"/>
              <w:rPr>
                <w:rFonts w:ascii="Arial" w:eastAsia="Times New Roman" w:hAnsi="Arial" w:cs="Arial"/>
                <w:spacing w:val="-3"/>
                <w:sz w:val="20"/>
                <w:szCs w:val="20"/>
                <w:lang w:val="en-GB"/>
              </w:rPr>
            </w:pPr>
          </w:p>
        </w:tc>
        <w:tc>
          <w:tcPr>
            <w:tcW w:w="841" w:type="pct"/>
            <w:tcBorders>
              <w:top w:val="single" w:sz="4" w:space="0" w:color="auto"/>
              <w:left w:val="nil"/>
              <w:bottom w:val="single" w:sz="4" w:space="0" w:color="auto"/>
              <w:right w:val="nil"/>
            </w:tcBorders>
            <w:shd w:val="clear" w:color="auto" w:fill="auto"/>
            <w:vAlign w:val="bottom"/>
          </w:tcPr>
          <w:p w14:paraId="7BC27EFE" w14:textId="260A277E" w:rsidR="00221964" w:rsidRPr="00F90E81" w:rsidRDefault="00221964" w:rsidP="00221964">
            <w:pPr>
              <w:tabs>
                <w:tab w:val="right" w:pos="1202"/>
              </w:tabs>
              <w:spacing w:after="0" w:line="340" w:lineRule="exact"/>
              <w:jc w:val="right"/>
              <w:outlineLvl w:val="0"/>
              <w:rPr>
                <w:rFonts w:ascii="Arial" w:eastAsia="Times New Roman" w:hAnsi="Arial" w:cs="Arial"/>
                <w:sz w:val="20"/>
                <w:szCs w:val="20"/>
              </w:rPr>
            </w:pPr>
            <w:r w:rsidRPr="00881602">
              <w:rPr>
                <w:rFonts w:ascii="Arial" w:hAnsi="Arial" w:cs="Arial"/>
                <w:sz w:val="20"/>
                <w:szCs w:val="20"/>
              </w:rPr>
              <w:t xml:space="preserve"> 2</w:t>
            </w:r>
            <w:r w:rsidR="00D35B62">
              <w:rPr>
                <w:rFonts w:ascii="Arial" w:hAnsi="Arial" w:cs="Arial"/>
                <w:sz w:val="20"/>
                <w:szCs w:val="20"/>
              </w:rPr>
              <w:t>,</w:t>
            </w:r>
            <w:r w:rsidRPr="00881602">
              <w:rPr>
                <w:rFonts w:ascii="Arial" w:hAnsi="Arial" w:cs="Arial"/>
                <w:sz w:val="20"/>
                <w:szCs w:val="20"/>
              </w:rPr>
              <w:t>823</w:t>
            </w:r>
            <w:r w:rsidR="00D35B62">
              <w:rPr>
                <w:rFonts w:ascii="Arial" w:hAnsi="Arial" w:cs="Arial"/>
                <w:sz w:val="20"/>
                <w:szCs w:val="20"/>
              </w:rPr>
              <w:t>,</w:t>
            </w:r>
            <w:r w:rsidRPr="00881602">
              <w:rPr>
                <w:rFonts w:ascii="Arial" w:hAnsi="Arial" w:cs="Arial"/>
                <w:sz w:val="20"/>
                <w:szCs w:val="20"/>
              </w:rPr>
              <w:t xml:space="preserve">062 </w:t>
            </w:r>
          </w:p>
        </w:tc>
        <w:tc>
          <w:tcPr>
            <w:tcW w:w="842" w:type="pct"/>
            <w:tcBorders>
              <w:top w:val="single" w:sz="4" w:space="0" w:color="auto"/>
              <w:left w:val="nil"/>
              <w:bottom w:val="single" w:sz="4" w:space="0" w:color="auto"/>
              <w:right w:val="nil"/>
            </w:tcBorders>
            <w:shd w:val="clear" w:color="auto" w:fill="auto"/>
            <w:vAlign w:val="bottom"/>
          </w:tcPr>
          <w:p w14:paraId="6F8EC3F7" w14:textId="5C8FE084" w:rsidR="00221964" w:rsidRPr="00F90E81" w:rsidRDefault="00221964" w:rsidP="00221964">
            <w:pPr>
              <w:tabs>
                <w:tab w:val="right" w:pos="1202"/>
              </w:tabs>
              <w:spacing w:after="0" w:line="340" w:lineRule="exact"/>
              <w:jc w:val="right"/>
              <w:outlineLvl w:val="0"/>
              <w:rPr>
                <w:rFonts w:ascii="Arial" w:eastAsia="Times New Roman" w:hAnsi="Arial" w:cs="Arial"/>
                <w:sz w:val="20"/>
                <w:szCs w:val="20"/>
              </w:rPr>
            </w:pPr>
            <w:r w:rsidRPr="00881602">
              <w:rPr>
                <w:rFonts w:ascii="Arial" w:hAnsi="Arial" w:cs="Arial"/>
                <w:sz w:val="20"/>
                <w:szCs w:val="20"/>
              </w:rPr>
              <w:t xml:space="preserve"> 2</w:t>
            </w:r>
            <w:r w:rsidR="00D35B62">
              <w:rPr>
                <w:rFonts w:ascii="Arial" w:hAnsi="Arial" w:cs="Arial"/>
                <w:sz w:val="20"/>
                <w:szCs w:val="20"/>
              </w:rPr>
              <w:t>,</w:t>
            </w:r>
            <w:r w:rsidRPr="00881602">
              <w:rPr>
                <w:rFonts w:ascii="Arial" w:hAnsi="Arial" w:cs="Arial"/>
                <w:sz w:val="20"/>
                <w:szCs w:val="20"/>
              </w:rPr>
              <w:t>768</w:t>
            </w:r>
            <w:r w:rsidR="00D35B62">
              <w:rPr>
                <w:rFonts w:ascii="Arial" w:hAnsi="Arial" w:cs="Arial"/>
                <w:sz w:val="20"/>
                <w:szCs w:val="20"/>
              </w:rPr>
              <w:t>,</w:t>
            </w:r>
            <w:r w:rsidRPr="00881602">
              <w:rPr>
                <w:rFonts w:ascii="Arial" w:hAnsi="Arial" w:cs="Arial"/>
                <w:sz w:val="20"/>
                <w:szCs w:val="20"/>
              </w:rPr>
              <w:t xml:space="preserve">292 </w:t>
            </w:r>
          </w:p>
        </w:tc>
      </w:tr>
      <w:tr w:rsidR="00221964" w:rsidRPr="00F90E81" w14:paraId="73A7DE55" w14:textId="77777777" w:rsidTr="00221964">
        <w:trPr>
          <w:trHeight w:val="399"/>
        </w:trPr>
        <w:tc>
          <w:tcPr>
            <w:tcW w:w="3317" w:type="pct"/>
            <w:vAlign w:val="bottom"/>
          </w:tcPr>
          <w:p w14:paraId="6268D9BE" w14:textId="77777777" w:rsidR="00221964" w:rsidRPr="00F90E81" w:rsidRDefault="00221964" w:rsidP="00221964">
            <w:pPr>
              <w:tabs>
                <w:tab w:val="right" w:pos="1202"/>
              </w:tabs>
              <w:spacing w:after="0" w:line="301" w:lineRule="exact"/>
              <w:outlineLvl w:val="0"/>
              <w:rPr>
                <w:rFonts w:ascii="Arial" w:eastAsia="Times New Roman" w:hAnsi="Arial" w:cs="Arial"/>
                <w:sz w:val="20"/>
                <w:szCs w:val="20"/>
                <w:lang w:val="en-GB"/>
              </w:rPr>
            </w:pPr>
            <w:bookmarkStart w:id="435" w:name="_Toc4058709"/>
            <w:r w:rsidRPr="00F90E81">
              <w:rPr>
                <w:rFonts w:ascii="Arial" w:eastAsia="Times New Roman" w:hAnsi="Arial" w:cs="Arial"/>
                <w:sz w:val="20"/>
                <w:szCs w:val="20"/>
                <w:lang w:val="en-GB"/>
              </w:rPr>
              <w:t>Loss allowances</w:t>
            </w:r>
            <w:bookmarkEnd w:id="435"/>
          </w:p>
        </w:tc>
        <w:tc>
          <w:tcPr>
            <w:tcW w:w="841" w:type="pct"/>
            <w:tcBorders>
              <w:top w:val="nil"/>
              <w:left w:val="nil"/>
              <w:bottom w:val="nil"/>
              <w:right w:val="nil"/>
            </w:tcBorders>
            <w:shd w:val="clear" w:color="auto" w:fill="auto"/>
            <w:vAlign w:val="bottom"/>
          </w:tcPr>
          <w:p w14:paraId="6B7639C5" w14:textId="0E343DB6"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(460</w:t>
            </w:r>
            <w:r w:rsidR="00D35B62">
              <w:rPr>
                <w:rFonts w:ascii="Arial" w:hAnsi="Arial" w:cs="Arial"/>
                <w:sz w:val="20"/>
                <w:szCs w:val="20"/>
              </w:rPr>
              <w:t>,</w:t>
            </w:r>
            <w:r w:rsidRPr="00881602">
              <w:rPr>
                <w:rFonts w:ascii="Arial" w:hAnsi="Arial" w:cs="Arial"/>
                <w:sz w:val="20"/>
                <w:szCs w:val="20"/>
              </w:rPr>
              <w:t>655)</w:t>
            </w:r>
          </w:p>
        </w:tc>
        <w:tc>
          <w:tcPr>
            <w:tcW w:w="842" w:type="pct"/>
            <w:tcBorders>
              <w:top w:val="nil"/>
              <w:left w:val="nil"/>
              <w:bottom w:val="nil"/>
              <w:right w:val="nil"/>
            </w:tcBorders>
            <w:shd w:val="clear" w:color="auto" w:fill="auto"/>
            <w:vAlign w:val="bottom"/>
          </w:tcPr>
          <w:p w14:paraId="31931C0D" w14:textId="4197E956" w:rsidR="00221964" w:rsidRPr="00F90E81" w:rsidRDefault="00221964" w:rsidP="00221964">
            <w:pPr>
              <w:tabs>
                <w:tab w:val="right" w:pos="1202"/>
              </w:tabs>
              <w:spacing w:after="0" w:line="301" w:lineRule="exact"/>
              <w:jc w:val="right"/>
              <w:outlineLvl w:val="0"/>
              <w:rPr>
                <w:rFonts w:ascii="Arial" w:eastAsia="Times New Roman" w:hAnsi="Arial" w:cs="Arial"/>
                <w:sz w:val="20"/>
                <w:szCs w:val="20"/>
              </w:rPr>
            </w:pPr>
            <w:r w:rsidRPr="00881602">
              <w:rPr>
                <w:rFonts w:ascii="Arial" w:hAnsi="Arial" w:cs="Arial"/>
                <w:sz w:val="20"/>
                <w:szCs w:val="20"/>
              </w:rPr>
              <w:t xml:space="preserve"> (458</w:t>
            </w:r>
            <w:r w:rsidR="00D35B62">
              <w:rPr>
                <w:rFonts w:ascii="Arial" w:hAnsi="Arial" w:cs="Arial"/>
                <w:sz w:val="20"/>
                <w:szCs w:val="20"/>
              </w:rPr>
              <w:t>,</w:t>
            </w:r>
            <w:r w:rsidRPr="00881602">
              <w:rPr>
                <w:rFonts w:ascii="Arial" w:hAnsi="Arial" w:cs="Arial"/>
                <w:sz w:val="20"/>
                <w:szCs w:val="20"/>
              </w:rPr>
              <w:t>561)</w:t>
            </w:r>
          </w:p>
        </w:tc>
      </w:tr>
      <w:tr w:rsidR="00221964" w:rsidRPr="00F90E81" w14:paraId="6B91B91C" w14:textId="77777777" w:rsidTr="00221964">
        <w:tblPrEx>
          <w:tblCellMar>
            <w:left w:w="119" w:type="dxa"/>
            <w:right w:w="119" w:type="dxa"/>
          </w:tblCellMar>
        </w:tblPrEx>
        <w:trPr>
          <w:trHeight w:val="211"/>
        </w:trPr>
        <w:tc>
          <w:tcPr>
            <w:tcW w:w="3317" w:type="pct"/>
          </w:tcPr>
          <w:p w14:paraId="0A096B41" w14:textId="77777777" w:rsidR="00221964" w:rsidRPr="00F90E81" w:rsidRDefault="00221964" w:rsidP="00221964">
            <w:pPr>
              <w:tabs>
                <w:tab w:val="right" w:pos="1202"/>
              </w:tabs>
              <w:spacing w:after="0" w:line="340" w:lineRule="exact"/>
              <w:outlineLvl w:val="0"/>
              <w:rPr>
                <w:rFonts w:ascii="Arial" w:eastAsia="Times New Roman" w:hAnsi="Arial" w:cs="Arial"/>
                <w:b/>
                <w:bCs/>
                <w:sz w:val="20"/>
                <w:szCs w:val="20"/>
                <w:lang w:val="en-GB"/>
              </w:rPr>
            </w:pPr>
          </w:p>
        </w:tc>
        <w:tc>
          <w:tcPr>
            <w:tcW w:w="841" w:type="pct"/>
            <w:tcBorders>
              <w:top w:val="single" w:sz="4" w:space="0" w:color="auto"/>
              <w:left w:val="nil"/>
              <w:bottom w:val="single" w:sz="12" w:space="0" w:color="auto"/>
              <w:right w:val="nil"/>
            </w:tcBorders>
            <w:shd w:val="clear" w:color="auto" w:fill="auto"/>
            <w:vAlign w:val="bottom"/>
          </w:tcPr>
          <w:p w14:paraId="26644035" w14:textId="2E81C251" w:rsidR="00221964" w:rsidRPr="00F90E81" w:rsidRDefault="00221964" w:rsidP="00221964">
            <w:pPr>
              <w:tabs>
                <w:tab w:val="right" w:pos="1202"/>
              </w:tabs>
              <w:spacing w:after="0" w:line="340" w:lineRule="exact"/>
              <w:jc w:val="right"/>
              <w:outlineLvl w:val="0"/>
              <w:rPr>
                <w:rFonts w:ascii="Arial" w:eastAsia="Times New Roman" w:hAnsi="Arial" w:cs="Arial"/>
                <w:b/>
                <w:bCs/>
                <w:spacing w:val="-2"/>
                <w:sz w:val="20"/>
                <w:szCs w:val="20"/>
              </w:rPr>
            </w:pPr>
            <w:r w:rsidRPr="00881602">
              <w:rPr>
                <w:rFonts w:ascii="Arial" w:hAnsi="Arial" w:cs="Arial"/>
                <w:b/>
                <w:bCs/>
                <w:sz w:val="20"/>
                <w:szCs w:val="20"/>
              </w:rPr>
              <w:t xml:space="preserve"> 2</w:t>
            </w:r>
            <w:r w:rsidR="00D35B62">
              <w:rPr>
                <w:rFonts w:ascii="Arial" w:hAnsi="Arial" w:cs="Arial"/>
                <w:b/>
                <w:bCs/>
                <w:sz w:val="20"/>
                <w:szCs w:val="20"/>
              </w:rPr>
              <w:t>,</w:t>
            </w:r>
            <w:r w:rsidRPr="00881602">
              <w:rPr>
                <w:rFonts w:ascii="Arial" w:hAnsi="Arial" w:cs="Arial"/>
                <w:b/>
                <w:bCs/>
                <w:sz w:val="20"/>
                <w:szCs w:val="20"/>
              </w:rPr>
              <w:t>362</w:t>
            </w:r>
            <w:r w:rsidR="00D35B62">
              <w:rPr>
                <w:rFonts w:ascii="Arial" w:hAnsi="Arial" w:cs="Arial"/>
                <w:b/>
                <w:bCs/>
                <w:sz w:val="20"/>
                <w:szCs w:val="20"/>
              </w:rPr>
              <w:t>,</w:t>
            </w:r>
            <w:r w:rsidRPr="00881602">
              <w:rPr>
                <w:rFonts w:ascii="Arial" w:hAnsi="Arial" w:cs="Arial"/>
                <w:b/>
                <w:bCs/>
                <w:sz w:val="20"/>
                <w:szCs w:val="20"/>
              </w:rPr>
              <w:t xml:space="preserve">407 </w:t>
            </w:r>
          </w:p>
        </w:tc>
        <w:tc>
          <w:tcPr>
            <w:tcW w:w="842" w:type="pct"/>
            <w:tcBorders>
              <w:top w:val="single" w:sz="4" w:space="0" w:color="auto"/>
              <w:left w:val="nil"/>
              <w:bottom w:val="single" w:sz="12" w:space="0" w:color="auto"/>
              <w:right w:val="nil"/>
            </w:tcBorders>
            <w:shd w:val="clear" w:color="auto" w:fill="auto"/>
            <w:vAlign w:val="bottom"/>
          </w:tcPr>
          <w:p w14:paraId="6EFFEF71" w14:textId="134E997A" w:rsidR="00221964" w:rsidRPr="00F90E81" w:rsidRDefault="00221964" w:rsidP="00221964">
            <w:pPr>
              <w:tabs>
                <w:tab w:val="right" w:pos="1202"/>
              </w:tabs>
              <w:spacing w:after="0" w:line="340" w:lineRule="exact"/>
              <w:jc w:val="right"/>
              <w:outlineLvl w:val="0"/>
              <w:rPr>
                <w:rFonts w:ascii="Arial" w:eastAsia="Times New Roman" w:hAnsi="Arial" w:cs="Arial"/>
                <w:b/>
                <w:bCs/>
                <w:spacing w:val="-2"/>
                <w:sz w:val="20"/>
                <w:szCs w:val="20"/>
              </w:rPr>
            </w:pPr>
            <w:r w:rsidRPr="00881602">
              <w:rPr>
                <w:rFonts w:ascii="Arial" w:hAnsi="Arial" w:cs="Arial"/>
                <w:b/>
                <w:bCs/>
                <w:sz w:val="20"/>
                <w:szCs w:val="20"/>
              </w:rPr>
              <w:t xml:space="preserve"> 2</w:t>
            </w:r>
            <w:r w:rsidR="00D35B62">
              <w:rPr>
                <w:rFonts w:ascii="Arial" w:hAnsi="Arial" w:cs="Arial"/>
                <w:b/>
                <w:bCs/>
                <w:sz w:val="20"/>
                <w:szCs w:val="20"/>
              </w:rPr>
              <w:t>,</w:t>
            </w:r>
            <w:r w:rsidRPr="00881602">
              <w:rPr>
                <w:rFonts w:ascii="Arial" w:hAnsi="Arial" w:cs="Arial"/>
                <w:b/>
                <w:bCs/>
                <w:sz w:val="20"/>
                <w:szCs w:val="20"/>
              </w:rPr>
              <w:t>309</w:t>
            </w:r>
            <w:r w:rsidR="00D35B62">
              <w:rPr>
                <w:rFonts w:ascii="Arial" w:hAnsi="Arial" w:cs="Arial"/>
                <w:b/>
                <w:bCs/>
                <w:sz w:val="20"/>
                <w:szCs w:val="20"/>
              </w:rPr>
              <w:t>,</w:t>
            </w:r>
            <w:r w:rsidRPr="00881602">
              <w:rPr>
                <w:rFonts w:ascii="Arial" w:hAnsi="Arial" w:cs="Arial"/>
                <w:b/>
                <w:bCs/>
                <w:sz w:val="20"/>
                <w:szCs w:val="20"/>
              </w:rPr>
              <w:t xml:space="preserve">731 </w:t>
            </w:r>
          </w:p>
        </w:tc>
      </w:tr>
    </w:tbl>
    <w:p w14:paraId="50775923" w14:textId="77777777" w:rsidR="00F90E81" w:rsidRPr="00F90E81" w:rsidRDefault="00F90E81" w:rsidP="00F90E81">
      <w:pPr>
        <w:tabs>
          <w:tab w:val="left" w:pos="-720"/>
          <w:tab w:val="left" w:pos="0"/>
          <w:tab w:val="left" w:pos="851"/>
        </w:tabs>
        <w:spacing w:after="0" w:line="240" w:lineRule="auto"/>
        <w:contextualSpacing/>
        <w:jc w:val="both"/>
        <w:rPr>
          <w:rFonts w:ascii="Arial" w:eastAsia="Times New Roman" w:hAnsi="Arial" w:cs="Arial"/>
          <w:sz w:val="20"/>
          <w:szCs w:val="20"/>
          <w:lang w:val="en-US" w:eastAsia="hr-HR"/>
        </w:rPr>
      </w:pPr>
    </w:p>
    <w:p w14:paraId="0DA37832" w14:textId="77777777" w:rsidR="00F90E81" w:rsidRPr="00F90E81" w:rsidRDefault="00F90E81" w:rsidP="00F90E81">
      <w:pPr>
        <w:keepNext/>
        <w:spacing w:after="0" w:line="240" w:lineRule="auto"/>
        <w:jc w:val="both"/>
        <w:rPr>
          <w:rFonts w:ascii="Arial" w:eastAsia="Times New Roman" w:hAnsi="Arial" w:cs="Arial"/>
          <w:sz w:val="20"/>
          <w:szCs w:val="20"/>
          <w:lang w:val="en-GB"/>
        </w:rPr>
      </w:pPr>
    </w:p>
    <w:p w14:paraId="5346DFE5" w14:textId="77777777" w:rsidR="00F90E81" w:rsidRPr="00F90E81" w:rsidRDefault="00F90E81" w:rsidP="00F90E81">
      <w:pPr>
        <w:spacing w:after="0" w:line="240" w:lineRule="auto"/>
        <w:jc w:val="both"/>
        <w:rPr>
          <w:rFonts w:ascii="Arial" w:eastAsia="Times New Roman" w:hAnsi="Arial" w:cs="Arial"/>
          <w:bCs/>
          <w:sz w:val="20"/>
          <w:szCs w:val="20"/>
          <w:lang w:val="en-GB"/>
        </w:rPr>
      </w:pPr>
    </w:p>
    <w:p w14:paraId="610823D7" w14:textId="45C1146E" w:rsidR="00F90E81" w:rsidRPr="00F90E81" w:rsidRDefault="00F90E81" w:rsidP="00F90E81">
      <w:pPr>
        <w:spacing w:after="0" w:line="240" w:lineRule="auto"/>
        <w:jc w:val="both"/>
        <w:rPr>
          <w:rFonts w:ascii="Arial" w:eastAsia="Times New Roman" w:hAnsi="Arial" w:cs="Arial"/>
          <w:b/>
          <w:bCs/>
          <w:sz w:val="20"/>
          <w:szCs w:val="20"/>
          <w:lang w:val="en-GB"/>
        </w:rPr>
      </w:pPr>
      <w:r w:rsidRPr="00F90E81">
        <w:rPr>
          <w:rFonts w:ascii="Arial" w:eastAsia="Times New Roman" w:hAnsi="Arial" w:cs="Arial"/>
          <w:bCs/>
          <w:sz w:val="20"/>
          <w:szCs w:val="20"/>
          <w:lang w:val="en-GB"/>
        </w:rPr>
        <w:t xml:space="preserve">Average interest rates on loans to other customers are stated at </w:t>
      </w:r>
      <w:r w:rsidRPr="00221964">
        <w:rPr>
          <w:rFonts w:ascii="Arial" w:eastAsia="Times New Roman" w:hAnsi="Arial" w:cs="Arial"/>
          <w:bCs/>
          <w:sz w:val="20"/>
          <w:szCs w:val="20"/>
          <w:lang w:val="en-GB"/>
        </w:rPr>
        <w:t>1.</w:t>
      </w:r>
      <w:r w:rsidR="00221964" w:rsidRPr="00221964">
        <w:rPr>
          <w:rFonts w:ascii="Arial" w:eastAsia="Times New Roman" w:hAnsi="Arial" w:cs="Arial"/>
          <w:bCs/>
          <w:sz w:val="20"/>
          <w:szCs w:val="20"/>
          <w:lang w:val="en-GB"/>
        </w:rPr>
        <w:t>77</w:t>
      </w:r>
      <w:r w:rsidRPr="00F90E81">
        <w:rPr>
          <w:rFonts w:ascii="Arial" w:eastAsia="Times New Roman" w:hAnsi="Arial" w:cs="Arial"/>
          <w:bCs/>
          <w:sz w:val="20"/>
          <w:szCs w:val="20"/>
          <w:lang w:val="en-GB"/>
        </w:rPr>
        <w:t>% (1 January – 31 March 202</w:t>
      </w:r>
      <w:r>
        <w:rPr>
          <w:rFonts w:ascii="Arial" w:eastAsia="Times New Roman" w:hAnsi="Arial" w:cs="Arial"/>
          <w:bCs/>
          <w:sz w:val="20"/>
          <w:szCs w:val="20"/>
          <w:lang w:val="en-GB"/>
        </w:rPr>
        <w:t>2</w:t>
      </w:r>
      <w:r w:rsidRPr="00F90E81">
        <w:rPr>
          <w:rFonts w:ascii="Arial" w:eastAsia="Times New Roman" w:hAnsi="Arial" w:cs="Arial"/>
          <w:bCs/>
          <w:sz w:val="20"/>
          <w:szCs w:val="20"/>
          <w:lang w:val="en-GB"/>
        </w:rPr>
        <w:t xml:space="preserve">: </w:t>
      </w:r>
      <w:r>
        <w:rPr>
          <w:rFonts w:ascii="Arial" w:eastAsia="Times New Roman" w:hAnsi="Arial" w:cs="Arial"/>
          <w:bCs/>
          <w:sz w:val="20"/>
          <w:szCs w:val="20"/>
          <w:lang w:val="en-GB"/>
        </w:rPr>
        <w:t>2</w:t>
      </w:r>
      <w:r w:rsidRPr="00F90E81">
        <w:rPr>
          <w:rFonts w:ascii="Arial" w:eastAsia="Times New Roman" w:hAnsi="Arial" w:cs="Arial"/>
          <w:bCs/>
          <w:sz w:val="20"/>
          <w:szCs w:val="20"/>
          <w:lang w:val="en-GB"/>
        </w:rPr>
        <w:t>.</w:t>
      </w:r>
      <w:r>
        <w:rPr>
          <w:rFonts w:ascii="Arial" w:eastAsia="Times New Roman" w:hAnsi="Arial" w:cs="Arial"/>
          <w:bCs/>
          <w:sz w:val="20"/>
          <w:szCs w:val="20"/>
          <w:lang w:val="en-GB"/>
        </w:rPr>
        <w:t>2</w:t>
      </w:r>
      <w:r w:rsidRPr="00F90E81">
        <w:rPr>
          <w:rFonts w:ascii="Arial" w:eastAsia="Times New Roman" w:hAnsi="Arial" w:cs="Arial"/>
          <w:bCs/>
          <w:sz w:val="20"/>
          <w:szCs w:val="20"/>
          <w:lang w:val="en-GB"/>
        </w:rPr>
        <w:t>6%).</w:t>
      </w:r>
    </w:p>
    <w:p w14:paraId="0D268CD7" w14:textId="77777777" w:rsidR="000A03AA" w:rsidRDefault="00F90E81" w:rsidP="00F90E81">
      <w:pPr>
        <w:suppressAutoHyphens/>
        <w:spacing w:after="0" w:line="240" w:lineRule="auto"/>
        <w:jc w:val="both"/>
        <w:rPr>
          <w:rFonts w:ascii="Arial" w:eastAsia="Times New Roman" w:hAnsi="Arial" w:cs="Arial"/>
          <w:bCs/>
          <w:sz w:val="20"/>
          <w:szCs w:val="20"/>
          <w:lang w:val="en-GB"/>
        </w:rPr>
      </w:pPr>
      <w:r w:rsidRPr="00F90E81">
        <w:rPr>
          <w:rFonts w:ascii="Arial" w:eastAsia="Times New Roman" w:hAnsi="Arial" w:cs="Arial"/>
          <w:bCs/>
          <w:sz w:val="20"/>
          <w:szCs w:val="20"/>
          <w:lang w:val="en-GB"/>
        </w:rPr>
        <w:t>Average interest rates reflect the ratio of interest income from generated the mentioned placements and average asset</w:t>
      </w:r>
      <w:r w:rsidR="00F5065C">
        <w:rPr>
          <w:rFonts w:ascii="Arial" w:eastAsia="Times New Roman" w:hAnsi="Arial" w:cs="Arial"/>
          <w:bCs/>
          <w:sz w:val="20"/>
          <w:szCs w:val="20"/>
          <w:lang w:val="en-GB"/>
        </w:rPr>
        <w:t>.</w:t>
      </w:r>
    </w:p>
    <w:p w14:paraId="6787A3AE" w14:textId="77777777" w:rsidR="00F5065C" w:rsidRDefault="00F5065C" w:rsidP="00F90E81">
      <w:pPr>
        <w:suppressAutoHyphens/>
        <w:spacing w:after="0" w:line="240" w:lineRule="auto"/>
        <w:jc w:val="both"/>
        <w:rPr>
          <w:rFonts w:ascii="Arial" w:eastAsia="Times New Roman" w:hAnsi="Arial" w:cs="Arial"/>
          <w:bCs/>
          <w:sz w:val="20"/>
          <w:szCs w:val="20"/>
          <w:lang w:val="en-GB"/>
        </w:rPr>
      </w:pPr>
    </w:p>
    <w:p w14:paraId="5409F886" w14:textId="5BEB10F0" w:rsidR="00F5065C" w:rsidRDefault="00F5065C" w:rsidP="00F5065C">
      <w:pPr>
        <w:suppressAutoHyphens/>
        <w:spacing w:after="0" w:line="240" w:lineRule="auto"/>
        <w:jc w:val="both"/>
        <w:rPr>
          <w:rFonts w:ascii="Arial" w:eastAsia="Times New Roman" w:hAnsi="Arial" w:cs="Arial"/>
          <w:bCs/>
          <w:sz w:val="20"/>
          <w:szCs w:val="20"/>
          <w:lang w:val="en-GB"/>
        </w:rPr>
      </w:pPr>
      <w:r w:rsidRPr="000A03AA">
        <w:rPr>
          <w:rFonts w:ascii="Arial" w:eastAsia="Times New Roman" w:hAnsi="Arial" w:cs="Arial"/>
          <w:sz w:val="20"/>
          <w:szCs w:val="20"/>
          <w:lang w:val="en-GB"/>
        </w:rPr>
        <w:t xml:space="preserve">Item “Other” refers to reverse repo agreements in the total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 xml:space="preserve">5,060 </w:t>
      </w:r>
      <w:r w:rsidRPr="000A03AA">
        <w:rPr>
          <w:rFonts w:ascii="Arial" w:eastAsia="Times New Roman" w:hAnsi="Arial" w:cs="Arial"/>
          <w:sz w:val="20"/>
          <w:szCs w:val="20"/>
          <w:lang w:val="en-GB"/>
        </w:rPr>
        <w:t>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rPr>
        <w:t xml:space="preserve"> </w:t>
      </w:r>
      <w:r w:rsidRPr="000A03AA">
        <w:rPr>
          <w:rFonts w:ascii="Arial" w:eastAsia="Times New Roman" w:hAnsi="Arial" w:cs="Arial"/>
          <w:sz w:val="20"/>
          <w:szCs w:val="20"/>
          <w:lang w:val="en-GB"/>
        </w:rPr>
        <w:t xml:space="preserve">thousand). The above placements are collateralized by securities in the amount of </w:t>
      </w:r>
      <w:r>
        <w:rPr>
          <w:rFonts w:ascii="Arial" w:eastAsia="Times New Roman" w:hAnsi="Arial" w:cs="Arial"/>
          <w:sz w:val="20"/>
          <w:szCs w:val="20"/>
          <w:lang w:val="en-GB"/>
        </w:rPr>
        <w:t>EUR</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 xml:space="preserve">5,362 </w:t>
      </w:r>
      <w:r w:rsidRPr="000A03AA">
        <w:rPr>
          <w:rFonts w:ascii="Arial" w:eastAsia="Times New Roman" w:hAnsi="Arial" w:cs="Arial"/>
          <w:sz w:val="20"/>
          <w:szCs w:val="20"/>
          <w:lang w:val="en-GB"/>
        </w:rPr>
        <w:t>thousand (31 December 202</w:t>
      </w:r>
      <w:r>
        <w:rPr>
          <w:rFonts w:ascii="Arial" w:eastAsia="Times New Roman" w:hAnsi="Arial" w:cs="Arial"/>
          <w:sz w:val="20"/>
          <w:szCs w:val="20"/>
          <w:lang w:val="en-GB"/>
        </w:rPr>
        <w:t>2</w:t>
      </w:r>
      <w:r w:rsidRPr="000A03AA">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0A03AA">
        <w:rPr>
          <w:rFonts w:ascii="Arial" w:eastAsia="Times New Roman" w:hAnsi="Arial" w:cs="Arial"/>
          <w:bCs/>
          <w:sz w:val="20"/>
          <w:szCs w:val="20"/>
          <w:lang w:val="en-GB"/>
        </w:rPr>
        <w:t xml:space="preserve"> </w:t>
      </w:r>
      <w:r>
        <w:rPr>
          <w:rFonts w:ascii="Arial" w:eastAsia="Times New Roman" w:hAnsi="Arial" w:cs="Arial"/>
          <w:sz w:val="20"/>
          <w:szCs w:val="20"/>
          <w:lang w:val="en-GB"/>
        </w:rPr>
        <w:t>0</w:t>
      </w:r>
      <w:r w:rsidRPr="000A03AA">
        <w:rPr>
          <w:rFonts w:ascii="Arial" w:eastAsia="Times New Roman" w:hAnsi="Arial" w:cs="Arial"/>
          <w:bCs/>
          <w:sz w:val="20"/>
          <w:szCs w:val="20"/>
          <w:lang w:val="en-GB"/>
        </w:rPr>
        <w:t xml:space="preserve"> thousand</w:t>
      </w:r>
      <w:r>
        <w:rPr>
          <w:rFonts w:ascii="Arial" w:eastAsia="Times New Roman" w:hAnsi="Arial" w:cs="Arial"/>
          <w:bCs/>
          <w:sz w:val="20"/>
          <w:szCs w:val="20"/>
          <w:lang w:val="en-GB"/>
        </w:rPr>
        <w:t>).</w:t>
      </w:r>
    </w:p>
    <w:p w14:paraId="1D901C8D" w14:textId="77777777" w:rsidR="00F5065C" w:rsidRDefault="00F5065C" w:rsidP="00F5065C">
      <w:pPr>
        <w:suppressAutoHyphens/>
        <w:spacing w:after="0" w:line="240" w:lineRule="auto"/>
        <w:jc w:val="both"/>
        <w:rPr>
          <w:rFonts w:ascii="Arial" w:eastAsia="Times New Roman" w:hAnsi="Arial" w:cs="Arial"/>
          <w:bCs/>
          <w:sz w:val="20"/>
          <w:szCs w:val="20"/>
          <w:lang w:val="en-GB"/>
        </w:rPr>
      </w:pPr>
    </w:p>
    <w:p w14:paraId="38E7FCC1" w14:textId="640B078F" w:rsidR="00F5065C" w:rsidRDefault="00F5065C" w:rsidP="00F90E81">
      <w:pPr>
        <w:suppressAutoHyphens/>
        <w:spacing w:after="0" w:line="240" w:lineRule="auto"/>
        <w:jc w:val="both"/>
        <w:rPr>
          <w:rFonts w:ascii="Arial" w:eastAsia="Times New Roman" w:hAnsi="Arial" w:cs="Arial"/>
          <w:color w:val="000000" w:themeColor="text1"/>
          <w:sz w:val="20"/>
          <w:szCs w:val="20"/>
          <w:lang w:val="en-GB"/>
        </w:rPr>
        <w:sectPr w:rsidR="00F5065C" w:rsidSect="00F61C18">
          <w:pgSz w:w="11906" w:h="16838"/>
          <w:pgMar w:top="1418" w:right="1134" w:bottom="1077" w:left="1418" w:header="709" w:footer="709" w:gutter="0"/>
          <w:cols w:space="708"/>
          <w:docGrid w:linePitch="360"/>
        </w:sectPr>
      </w:pPr>
    </w:p>
    <w:p w14:paraId="5B8F3070" w14:textId="77777777" w:rsidR="005B035D" w:rsidRPr="005B035D" w:rsidRDefault="005B035D" w:rsidP="005B035D">
      <w:pPr>
        <w:spacing w:after="0" w:line="240" w:lineRule="auto"/>
        <w:jc w:val="both"/>
        <w:rPr>
          <w:rFonts w:ascii="Arial" w:eastAsia="Times New Roman" w:hAnsi="Arial" w:cs="Arial"/>
          <w:b/>
          <w:bCs/>
          <w:sz w:val="20"/>
          <w:szCs w:val="20"/>
        </w:rPr>
      </w:pPr>
    </w:p>
    <w:p w14:paraId="1F4226B9" w14:textId="45294F8E"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13</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profit or loss</w:t>
      </w:r>
    </w:p>
    <w:p w14:paraId="47D443E6" w14:textId="77777777" w:rsidR="005B035D" w:rsidRPr="005B035D" w:rsidRDefault="005B035D" w:rsidP="005B035D">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XSpec="center" w:tblpY="-44"/>
        <w:tblW w:w="4546" w:type="pct"/>
        <w:tblLayout w:type="fixed"/>
        <w:tblCellMar>
          <w:left w:w="122" w:type="dxa"/>
          <w:right w:w="122" w:type="dxa"/>
        </w:tblCellMar>
        <w:tblLook w:val="0000" w:firstRow="0" w:lastRow="0" w:firstColumn="0" w:lastColumn="0" w:noHBand="0" w:noVBand="0"/>
      </w:tblPr>
      <w:tblGrid>
        <w:gridCol w:w="4962"/>
        <w:gridCol w:w="1699"/>
        <w:gridCol w:w="1844"/>
      </w:tblGrid>
      <w:tr w:rsidR="005B035D" w:rsidRPr="005B035D" w14:paraId="3312A1F6" w14:textId="77777777" w:rsidTr="00496A47">
        <w:trPr>
          <w:trHeight w:hRule="exact" w:val="284"/>
        </w:trPr>
        <w:tc>
          <w:tcPr>
            <w:tcW w:w="2917" w:type="pct"/>
          </w:tcPr>
          <w:p w14:paraId="353DAD57" w14:textId="77777777" w:rsidR="005B035D" w:rsidRPr="005B035D" w:rsidRDefault="005B035D" w:rsidP="005B035D">
            <w:pPr>
              <w:tabs>
                <w:tab w:val="right" w:pos="1202"/>
              </w:tabs>
              <w:spacing w:after="0" w:line="260" w:lineRule="exact"/>
              <w:jc w:val="center"/>
              <w:outlineLvl w:val="0"/>
              <w:rPr>
                <w:rFonts w:ascii="Arial" w:eastAsia="Times New Roman" w:hAnsi="Arial" w:cs="Arial"/>
                <w:b/>
                <w:spacing w:val="-2"/>
                <w:sz w:val="20"/>
                <w:szCs w:val="20"/>
                <w:lang w:val="en-US"/>
              </w:rPr>
            </w:pPr>
          </w:p>
        </w:tc>
        <w:tc>
          <w:tcPr>
            <w:tcW w:w="2083" w:type="pct"/>
            <w:gridSpan w:val="2"/>
            <w:vAlign w:val="center"/>
          </w:tcPr>
          <w:p w14:paraId="1A2FB3D5"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36" w:name="_Toc4058715"/>
            <w:r w:rsidRPr="005B035D">
              <w:rPr>
                <w:rFonts w:ascii="Arial" w:eastAsia="Times New Roman" w:hAnsi="Arial" w:cs="Arial"/>
                <w:b/>
                <w:sz w:val="20"/>
                <w:szCs w:val="20"/>
                <w:lang w:val="en-US"/>
              </w:rPr>
              <w:t>Group and Bank</w:t>
            </w:r>
            <w:bookmarkEnd w:id="436"/>
          </w:p>
        </w:tc>
      </w:tr>
      <w:tr w:rsidR="005B035D" w:rsidRPr="005B035D" w14:paraId="2B7FF42D" w14:textId="77777777" w:rsidTr="00496A47">
        <w:trPr>
          <w:trHeight w:hRule="exact" w:val="567"/>
        </w:trPr>
        <w:tc>
          <w:tcPr>
            <w:tcW w:w="2917" w:type="pct"/>
          </w:tcPr>
          <w:p w14:paraId="6CDC1AF4"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shd w:val="clear" w:color="auto" w:fill="auto"/>
            <w:vAlign w:val="center"/>
          </w:tcPr>
          <w:p w14:paraId="2C7DCDAF"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bookmarkStart w:id="437" w:name="_Toc4058718"/>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5302F282" w14:textId="7D43C8DD"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w:t>
            </w:r>
            <w:bookmarkEnd w:id="437"/>
            <w:r w:rsidRPr="005B035D">
              <w:rPr>
                <w:rFonts w:ascii="Arial" w:eastAsia="Calibri" w:hAnsi="Arial" w:cs="Arial"/>
                <w:b/>
                <w:bCs/>
                <w:sz w:val="20"/>
                <w:szCs w:val="20"/>
                <w:lang w:val="en-US"/>
              </w:rPr>
              <w:t>202</w:t>
            </w:r>
            <w:r>
              <w:rPr>
                <w:rFonts w:ascii="Arial" w:eastAsia="Calibri" w:hAnsi="Arial" w:cs="Arial"/>
                <w:b/>
                <w:bCs/>
                <w:sz w:val="20"/>
                <w:szCs w:val="20"/>
                <w:lang w:val="en-US"/>
              </w:rPr>
              <w:t>3</w:t>
            </w:r>
          </w:p>
        </w:tc>
        <w:tc>
          <w:tcPr>
            <w:tcW w:w="1084" w:type="pct"/>
            <w:shd w:val="clear" w:color="auto" w:fill="auto"/>
            <w:vAlign w:val="center"/>
          </w:tcPr>
          <w:p w14:paraId="331E4669" w14:textId="78E1B94B"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bookmarkStart w:id="438" w:name="_Toc4058719"/>
            <w:r w:rsidRPr="005B035D">
              <w:rPr>
                <w:rFonts w:ascii="Arial" w:eastAsia="Times New Roman" w:hAnsi="Arial" w:cs="Arial"/>
                <w:b/>
                <w:bCs/>
                <w:sz w:val="20"/>
                <w:szCs w:val="20"/>
              </w:rPr>
              <w:t>31 December 202</w:t>
            </w:r>
            <w:bookmarkEnd w:id="438"/>
            <w:r>
              <w:rPr>
                <w:rFonts w:ascii="Arial" w:eastAsia="Times New Roman" w:hAnsi="Arial" w:cs="Arial"/>
                <w:b/>
                <w:bCs/>
                <w:sz w:val="20"/>
                <w:szCs w:val="20"/>
              </w:rPr>
              <w:t>2</w:t>
            </w:r>
          </w:p>
        </w:tc>
      </w:tr>
      <w:tr w:rsidR="005B035D" w:rsidRPr="005B035D" w14:paraId="4C607093" w14:textId="77777777" w:rsidTr="00496A47">
        <w:trPr>
          <w:trHeight w:hRule="exact" w:val="284"/>
        </w:trPr>
        <w:tc>
          <w:tcPr>
            <w:tcW w:w="2917" w:type="pct"/>
          </w:tcPr>
          <w:p w14:paraId="66C72781"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999" w:type="pct"/>
          </w:tcPr>
          <w:p w14:paraId="014372CF" w14:textId="7F70D086"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39" w:name="_Toc405872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39"/>
          </w:p>
        </w:tc>
        <w:tc>
          <w:tcPr>
            <w:tcW w:w="1084" w:type="pct"/>
          </w:tcPr>
          <w:p w14:paraId="139814BE" w14:textId="113E9564"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40" w:name="_Toc4058723"/>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40"/>
          </w:p>
        </w:tc>
      </w:tr>
      <w:tr w:rsidR="005B035D" w:rsidRPr="005B035D" w14:paraId="1059CAA4" w14:textId="77777777" w:rsidTr="00496A47">
        <w:trPr>
          <w:trHeight w:hRule="exact" w:val="271"/>
        </w:trPr>
        <w:tc>
          <w:tcPr>
            <w:tcW w:w="2917" w:type="pct"/>
            <w:vAlign w:val="center"/>
          </w:tcPr>
          <w:p w14:paraId="2ACB9B8C"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41" w:name="_Toc4058724"/>
            <w:r w:rsidRPr="005B035D">
              <w:rPr>
                <w:rFonts w:ascii="Arial" w:eastAsia="Times New Roman" w:hAnsi="Arial" w:cs="Arial"/>
                <w:b/>
                <w:i/>
                <w:spacing w:val="-2"/>
                <w:sz w:val="20"/>
                <w:szCs w:val="20"/>
                <w:lang w:val="en-US"/>
              </w:rPr>
              <w:t>Loans at FVPL:</w:t>
            </w:r>
            <w:bookmarkEnd w:id="441"/>
          </w:p>
        </w:tc>
        <w:tc>
          <w:tcPr>
            <w:tcW w:w="999" w:type="pct"/>
            <w:vAlign w:val="bottom"/>
          </w:tcPr>
          <w:p w14:paraId="601B0773"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1084" w:type="pct"/>
          </w:tcPr>
          <w:p w14:paraId="07F9AC75"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0D4E38" w:rsidRPr="005B035D" w14:paraId="09EAFA80" w14:textId="77777777" w:rsidTr="000E1440">
        <w:trPr>
          <w:trHeight w:hRule="exact" w:val="284"/>
        </w:trPr>
        <w:tc>
          <w:tcPr>
            <w:tcW w:w="2917" w:type="pct"/>
            <w:vAlign w:val="center"/>
          </w:tcPr>
          <w:p w14:paraId="5FBFA9A7" w14:textId="77777777" w:rsidR="000D4E38" w:rsidRPr="005B035D" w:rsidRDefault="000D4E38" w:rsidP="000D4E38">
            <w:pPr>
              <w:tabs>
                <w:tab w:val="right" w:pos="1202"/>
              </w:tabs>
              <w:spacing w:after="0" w:line="260" w:lineRule="exact"/>
              <w:outlineLvl w:val="0"/>
              <w:rPr>
                <w:rFonts w:ascii="Arial" w:eastAsia="Times New Roman" w:hAnsi="Arial" w:cs="Arial"/>
                <w:spacing w:val="-2"/>
                <w:sz w:val="20"/>
                <w:szCs w:val="20"/>
                <w:lang w:val="en-US"/>
              </w:rPr>
            </w:pPr>
            <w:bookmarkStart w:id="442" w:name="_Toc4058725"/>
            <w:r w:rsidRPr="005B035D">
              <w:rPr>
                <w:rFonts w:ascii="Arial" w:eastAsia="Times New Roman" w:hAnsi="Arial" w:cs="Arial"/>
                <w:spacing w:val="-2"/>
                <w:sz w:val="20"/>
                <w:szCs w:val="20"/>
                <w:lang w:val="en-US"/>
              </w:rPr>
              <w:t>Mezzanine loans</w:t>
            </w:r>
            <w:bookmarkEnd w:id="442"/>
          </w:p>
        </w:tc>
        <w:tc>
          <w:tcPr>
            <w:tcW w:w="999" w:type="pct"/>
            <w:tcBorders>
              <w:top w:val="nil"/>
              <w:left w:val="nil"/>
              <w:bottom w:val="nil"/>
              <w:right w:val="nil"/>
            </w:tcBorders>
            <w:shd w:val="clear" w:color="auto" w:fill="auto"/>
            <w:vAlign w:val="bottom"/>
          </w:tcPr>
          <w:p w14:paraId="56DC4EB9" w14:textId="0C448192" w:rsidR="000D4E38" w:rsidRPr="005B035D" w:rsidRDefault="000D4E38" w:rsidP="000D4E38">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5</w:t>
            </w:r>
            <w:r w:rsidR="00D013E8">
              <w:rPr>
                <w:rFonts w:ascii="Arial" w:hAnsi="Arial" w:cs="Arial"/>
                <w:sz w:val="20"/>
                <w:szCs w:val="20"/>
              </w:rPr>
              <w:t>,</w:t>
            </w:r>
            <w:r w:rsidRPr="00931D2F">
              <w:rPr>
                <w:rFonts w:ascii="Arial" w:hAnsi="Arial" w:cs="Arial"/>
                <w:sz w:val="20"/>
                <w:szCs w:val="20"/>
              </w:rPr>
              <w:t xml:space="preserve">485 </w:t>
            </w:r>
          </w:p>
        </w:tc>
        <w:tc>
          <w:tcPr>
            <w:tcW w:w="1084" w:type="pct"/>
            <w:tcBorders>
              <w:top w:val="nil"/>
              <w:left w:val="nil"/>
              <w:bottom w:val="nil"/>
              <w:right w:val="nil"/>
            </w:tcBorders>
            <w:shd w:val="clear" w:color="auto" w:fill="auto"/>
            <w:vAlign w:val="bottom"/>
          </w:tcPr>
          <w:p w14:paraId="5CC4EDFD" w14:textId="11002CF0" w:rsidR="000D4E38" w:rsidRPr="005B035D" w:rsidRDefault="000D4E38" w:rsidP="000D4E38">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3</w:t>
            </w:r>
            <w:r w:rsidR="00D013E8">
              <w:rPr>
                <w:rFonts w:ascii="Arial" w:hAnsi="Arial" w:cs="Arial"/>
                <w:sz w:val="20"/>
                <w:szCs w:val="20"/>
              </w:rPr>
              <w:t>,</w:t>
            </w:r>
            <w:r w:rsidRPr="00931D2F">
              <w:rPr>
                <w:rFonts w:ascii="Arial" w:hAnsi="Arial" w:cs="Arial"/>
                <w:sz w:val="20"/>
                <w:szCs w:val="20"/>
              </w:rPr>
              <w:t xml:space="preserve">030 </w:t>
            </w:r>
          </w:p>
        </w:tc>
      </w:tr>
      <w:tr w:rsidR="000D4E38" w:rsidRPr="005B035D" w14:paraId="7751C503" w14:textId="77777777" w:rsidTr="000E1440">
        <w:trPr>
          <w:trHeight w:hRule="exact" w:val="284"/>
        </w:trPr>
        <w:tc>
          <w:tcPr>
            <w:tcW w:w="2917" w:type="pct"/>
            <w:vAlign w:val="center"/>
          </w:tcPr>
          <w:p w14:paraId="1698B015" w14:textId="77777777" w:rsidR="000D4E38" w:rsidRPr="005B035D" w:rsidRDefault="000D4E38" w:rsidP="000D4E3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7AA7D637" w14:textId="1CBA7F0D" w:rsidR="000D4E38" w:rsidRPr="005B035D" w:rsidRDefault="000D4E38" w:rsidP="000D4E38">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5</w:t>
            </w:r>
            <w:r w:rsidR="00D013E8">
              <w:rPr>
                <w:rFonts w:ascii="Arial" w:hAnsi="Arial" w:cs="Arial"/>
                <w:b/>
                <w:bCs/>
                <w:sz w:val="20"/>
                <w:szCs w:val="20"/>
              </w:rPr>
              <w:t>,</w:t>
            </w:r>
            <w:r w:rsidRPr="00931D2F">
              <w:rPr>
                <w:rFonts w:ascii="Arial" w:hAnsi="Arial" w:cs="Arial"/>
                <w:b/>
                <w:bCs/>
                <w:sz w:val="20"/>
                <w:szCs w:val="20"/>
              </w:rPr>
              <w:t xml:space="preserve">485 </w:t>
            </w:r>
          </w:p>
        </w:tc>
        <w:tc>
          <w:tcPr>
            <w:tcW w:w="1084" w:type="pct"/>
            <w:tcBorders>
              <w:top w:val="single" w:sz="4" w:space="0" w:color="auto"/>
              <w:left w:val="nil"/>
              <w:bottom w:val="single" w:sz="12" w:space="0" w:color="auto"/>
              <w:right w:val="nil"/>
            </w:tcBorders>
            <w:shd w:val="clear" w:color="auto" w:fill="auto"/>
            <w:vAlign w:val="bottom"/>
          </w:tcPr>
          <w:p w14:paraId="13D1EBDA" w14:textId="599BF7BE" w:rsidR="000D4E38" w:rsidRPr="005B035D" w:rsidRDefault="000D4E38" w:rsidP="000D4E38">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w:t>
            </w:r>
            <w:r w:rsidR="00D013E8">
              <w:rPr>
                <w:rFonts w:ascii="Arial" w:hAnsi="Arial" w:cs="Arial"/>
                <w:b/>
                <w:bCs/>
                <w:sz w:val="20"/>
                <w:szCs w:val="20"/>
              </w:rPr>
              <w:t>,</w:t>
            </w:r>
            <w:r w:rsidRPr="00931D2F">
              <w:rPr>
                <w:rFonts w:ascii="Arial" w:hAnsi="Arial" w:cs="Arial"/>
                <w:b/>
                <w:bCs/>
                <w:sz w:val="20"/>
                <w:szCs w:val="20"/>
              </w:rPr>
              <w:t xml:space="preserve">030 </w:t>
            </w:r>
          </w:p>
        </w:tc>
      </w:tr>
      <w:tr w:rsidR="000D4E38" w:rsidRPr="005B035D" w14:paraId="2272CE6F" w14:textId="77777777" w:rsidTr="00496A47">
        <w:trPr>
          <w:trHeight w:hRule="exact" w:val="284"/>
        </w:trPr>
        <w:tc>
          <w:tcPr>
            <w:tcW w:w="2917" w:type="pct"/>
            <w:vAlign w:val="center"/>
          </w:tcPr>
          <w:p w14:paraId="16FFF47C" w14:textId="77777777" w:rsidR="000D4E38" w:rsidRPr="005B035D" w:rsidRDefault="000D4E38" w:rsidP="000D4E38">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nil"/>
              <w:right w:val="nil"/>
            </w:tcBorders>
            <w:shd w:val="clear" w:color="auto" w:fill="auto"/>
            <w:vAlign w:val="center"/>
          </w:tcPr>
          <w:p w14:paraId="7452FE34" w14:textId="77777777" w:rsidR="000D4E38" w:rsidRPr="005B035D" w:rsidDel="003F59CB" w:rsidRDefault="000D4E38" w:rsidP="000D4E38">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bottom w:val="nil"/>
              <w:right w:val="nil"/>
            </w:tcBorders>
            <w:shd w:val="clear" w:color="auto" w:fill="auto"/>
            <w:vAlign w:val="center"/>
          </w:tcPr>
          <w:p w14:paraId="2EEF03D5" w14:textId="77777777" w:rsidR="000D4E38" w:rsidRPr="005B035D" w:rsidRDefault="000D4E38" w:rsidP="000D4E38">
            <w:pPr>
              <w:tabs>
                <w:tab w:val="right" w:pos="1202"/>
              </w:tabs>
              <w:spacing w:after="0" w:line="260" w:lineRule="exact"/>
              <w:jc w:val="right"/>
              <w:outlineLvl w:val="0"/>
              <w:rPr>
                <w:rFonts w:ascii="Arial" w:eastAsia="Times New Roman" w:hAnsi="Arial" w:cs="Arial"/>
                <w:b/>
                <w:sz w:val="20"/>
                <w:szCs w:val="20"/>
                <w:lang w:val="en-US"/>
              </w:rPr>
            </w:pPr>
          </w:p>
        </w:tc>
      </w:tr>
      <w:tr w:rsidR="000D4E38" w:rsidRPr="005B035D" w14:paraId="1619D486" w14:textId="77777777" w:rsidTr="00496A47">
        <w:trPr>
          <w:trHeight w:hRule="exact" w:val="284"/>
        </w:trPr>
        <w:tc>
          <w:tcPr>
            <w:tcW w:w="2917" w:type="pct"/>
            <w:vAlign w:val="center"/>
          </w:tcPr>
          <w:p w14:paraId="296639D0" w14:textId="77777777" w:rsidR="000D4E38" w:rsidRPr="005B035D" w:rsidRDefault="000D4E38" w:rsidP="000D4E38">
            <w:pPr>
              <w:tabs>
                <w:tab w:val="right" w:pos="1202"/>
              </w:tabs>
              <w:spacing w:after="0" w:line="260" w:lineRule="exact"/>
              <w:outlineLvl w:val="0"/>
              <w:rPr>
                <w:rFonts w:ascii="Arial" w:eastAsia="Calibri" w:hAnsi="Arial" w:cs="Arial"/>
                <w:sz w:val="20"/>
                <w:szCs w:val="20"/>
                <w:lang w:val="en-US"/>
              </w:rPr>
            </w:pPr>
            <w:bookmarkStart w:id="443" w:name="_Toc4058734"/>
            <w:r w:rsidRPr="005B035D">
              <w:rPr>
                <w:rFonts w:ascii="Arial" w:eastAsia="Calibri" w:hAnsi="Arial" w:cs="Arial"/>
                <w:b/>
                <w:i/>
                <w:spacing w:val="-2"/>
                <w:sz w:val="20"/>
                <w:szCs w:val="20"/>
                <w:lang w:val="en-US"/>
              </w:rPr>
              <w:t>Investments in investment funds:</w:t>
            </w:r>
            <w:bookmarkEnd w:id="443"/>
          </w:p>
        </w:tc>
        <w:tc>
          <w:tcPr>
            <w:tcW w:w="999" w:type="pct"/>
            <w:tcBorders>
              <w:top w:val="nil"/>
              <w:left w:val="nil"/>
              <w:bottom w:val="nil"/>
              <w:right w:val="nil"/>
            </w:tcBorders>
            <w:shd w:val="clear" w:color="auto" w:fill="auto"/>
            <w:vAlign w:val="center"/>
          </w:tcPr>
          <w:p w14:paraId="51C4B0F6" w14:textId="77777777" w:rsidR="000D4E38" w:rsidRPr="005B035D" w:rsidRDefault="000D4E38" w:rsidP="000D4E38">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01C5A364" w14:textId="77777777" w:rsidR="000D4E38" w:rsidRPr="005B035D" w:rsidRDefault="000D4E38" w:rsidP="000D4E38">
            <w:pPr>
              <w:tabs>
                <w:tab w:val="right" w:pos="1202"/>
              </w:tabs>
              <w:spacing w:after="0" w:line="260" w:lineRule="exact"/>
              <w:jc w:val="right"/>
              <w:outlineLvl w:val="0"/>
              <w:rPr>
                <w:rFonts w:ascii="Arial" w:eastAsia="Times New Roman" w:hAnsi="Arial" w:cs="Arial"/>
                <w:sz w:val="20"/>
                <w:szCs w:val="20"/>
                <w:lang w:val="en-US"/>
              </w:rPr>
            </w:pPr>
          </w:p>
        </w:tc>
      </w:tr>
      <w:tr w:rsidR="009569C1" w:rsidRPr="005B035D" w14:paraId="153A555B" w14:textId="77777777" w:rsidTr="00496A47">
        <w:trPr>
          <w:trHeight w:hRule="exact" w:val="573"/>
        </w:trPr>
        <w:tc>
          <w:tcPr>
            <w:tcW w:w="2917" w:type="pct"/>
            <w:vAlign w:val="center"/>
          </w:tcPr>
          <w:p w14:paraId="77FADE10" w14:textId="77777777" w:rsidR="009569C1" w:rsidRPr="005B035D" w:rsidRDefault="009569C1" w:rsidP="009569C1">
            <w:pPr>
              <w:tabs>
                <w:tab w:val="right" w:pos="1202"/>
              </w:tabs>
              <w:spacing w:after="0" w:line="260" w:lineRule="exact"/>
              <w:outlineLvl w:val="0"/>
              <w:rPr>
                <w:rFonts w:ascii="Arial" w:eastAsia="Calibri" w:hAnsi="Arial" w:cs="Arial"/>
                <w:sz w:val="20"/>
                <w:szCs w:val="20"/>
                <w:lang w:val="en-US"/>
              </w:rPr>
            </w:pPr>
            <w:bookmarkStart w:id="444" w:name="_Toc4058735"/>
            <w:r w:rsidRPr="005B035D">
              <w:rPr>
                <w:rFonts w:ascii="Arial" w:eastAsia="Calibri" w:hAnsi="Arial" w:cs="Arial"/>
                <w:spacing w:val="-2"/>
                <w:sz w:val="20"/>
                <w:szCs w:val="20"/>
                <w:lang w:val="en-US"/>
              </w:rPr>
              <w:t>Investments in investment funds</w:t>
            </w:r>
            <w:bookmarkEnd w:id="444"/>
            <w:r w:rsidRPr="005B035D">
              <w:rPr>
                <w:rFonts w:ascii="Arial" w:eastAsia="Calibri" w:hAnsi="Arial" w:cs="Arial"/>
                <w:spacing w:val="-2"/>
                <w:sz w:val="20"/>
                <w:szCs w:val="20"/>
                <w:lang w:val="en-US"/>
              </w:rPr>
              <w:t xml:space="preserve"> at FVPL</w:t>
            </w:r>
          </w:p>
        </w:tc>
        <w:tc>
          <w:tcPr>
            <w:tcW w:w="999" w:type="pct"/>
            <w:tcBorders>
              <w:top w:val="nil"/>
              <w:left w:val="nil"/>
              <w:bottom w:val="nil"/>
              <w:right w:val="nil"/>
            </w:tcBorders>
            <w:shd w:val="clear" w:color="auto" w:fill="auto"/>
            <w:vAlign w:val="bottom"/>
          </w:tcPr>
          <w:p w14:paraId="6E26044B" w14:textId="534E7002" w:rsidR="009569C1" w:rsidRPr="005B035D" w:rsidRDefault="009569C1" w:rsidP="009569C1">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14</w:t>
            </w:r>
            <w:r w:rsidR="00D013E8">
              <w:rPr>
                <w:rFonts w:ascii="Arial" w:hAnsi="Arial" w:cs="Arial"/>
                <w:sz w:val="20"/>
                <w:szCs w:val="20"/>
              </w:rPr>
              <w:t>,</w:t>
            </w:r>
            <w:r w:rsidRPr="00931D2F">
              <w:rPr>
                <w:rFonts w:ascii="Arial" w:hAnsi="Arial" w:cs="Arial"/>
                <w:sz w:val="20"/>
                <w:szCs w:val="20"/>
              </w:rPr>
              <w:t xml:space="preserve">908 </w:t>
            </w:r>
          </w:p>
        </w:tc>
        <w:tc>
          <w:tcPr>
            <w:tcW w:w="1084" w:type="pct"/>
            <w:tcBorders>
              <w:top w:val="nil"/>
              <w:left w:val="nil"/>
              <w:bottom w:val="nil"/>
              <w:right w:val="nil"/>
            </w:tcBorders>
            <w:shd w:val="clear" w:color="auto" w:fill="auto"/>
            <w:vAlign w:val="bottom"/>
          </w:tcPr>
          <w:p w14:paraId="437FB472" w14:textId="7ED3D879" w:rsidR="009569C1" w:rsidRPr="005B035D" w:rsidRDefault="009569C1" w:rsidP="009569C1">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14</w:t>
            </w:r>
            <w:r w:rsidR="00D013E8">
              <w:rPr>
                <w:rFonts w:ascii="Arial" w:hAnsi="Arial" w:cs="Arial"/>
                <w:sz w:val="20"/>
                <w:szCs w:val="20"/>
              </w:rPr>
              <w:t>,</w:t>
            </w:r>
            <w:r w:rsidRPr="00931D2F">
              <w:rPr>
                <w:rFonts w:ascii="Arial" w:hAnsi="Arial" w:cs="Arial"/>
                <w:sz w:val="20"/>
                <w:szCs w:val="20"/>
              </w:rPr>
              <w:t xml:space="preserve">242 </w:t>
            </w:r>
          </w:p>
        </w:tc>
      </w:tr>
      <w:tr w:rsidR="009569C1" w:rsidRPr="005B035D" w14:paraId="46ABDBF8" w14:textId="77777777" w:rsidTr="00496A47">
        <w:trPr>
          <w:trHeight w:hRule="exact" w:val="284"/>
        </w:trPr>
        <w:tc>
          <w:tcPr>
            <w:tcW w:w="2917" w:type="pct"/>
            <w:vAlign w:val="center"/>
          </w:tcPr>
          <w:p w14:paraId="79E932A9" w14:textId="77777777" w:rsidR="009569C1" w:rsidRPr="005B035D" w:rsidRDefault="009569C1" w:rsidP="009569C1">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02497CDA" w14:textId="142DB878" w:rsidR="009569C1" w:rsidRPr="005B035D" w:rsidRDefault="009569C1" w:rsidP="009569C1">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14</w:t>
            </w:r>
            <w:r w:rsidR="00D013E8">
              <w:rPr>
                <w:rFonts w:ascii="Arial" w:hAnsi="Arial" w:cs="Arial"/>
                <w:b/>
                <w:bCs/>
                <w:sz w:val="20"/>
                <w:szCs w:val="20"/>
              </w:rPr>
              <w:t>,</w:t>
            </w:r>
            <w:r w:rsidRPr="00931D2F">
              <w:rPr>
                <w:rFonts w:ascii="Arial" w:hAnsi="Arial" w:cs="Arial"/>
                <w:b/>
                <w:bCs/>
                <w:sz w:val="20"/>
                <w:szCs w:val="20"/>
              </w:rPr>
              <w:t xml:space="preserve">908 </w:t>
            </w:r>
          </w:p>
        </w:tc>
        <w:tc>
          <w:tcPr>
            <w:tcW w:w="1084" w:type="pct"/>
            <w:tcBorders>
              <w:top w:val="single" w:sz="4" w:space="0" w:color="auto"/>
              <w:left w:val="nil"/>
              <w:bottom w:val="single" w:sz="12" w:space="0" w:color="auto"/>
              <w:right w:val="nil"/>
            </w:tcBorders>
            <w:shd w:val="clear" w:color="auto" w:fill="auto"/>
            <w:vAlign w:val="bottom"/>
          </w:tcPr>
          <w:p w14:paraId="5847699F" w14:textId="75450C17" w:rsidR="009569C1" w:rsidRPr="005B035D" w:rsidRDefault="009569C1" w:rsidP="009569C1">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14</w:t>
            </w:r>
            <w:r w:rsidR="00D013E8">
              <w:rPr>
                <w:rFonts w:ascii="Arial" w:hAnsi="Arial" w:cs="Arial"/>
                <w:b/>
                <w:bCs/>
                <w:sz w:val="20"/>
                <w:szCs w:val="20"/>
              </w:rPr>
              <w:t>,</w:t>
            </w:r>
            <w:r w:rsidRPr="00931D2F">
              <w:rPr>
                <w:rFonts w:ascii="Arial" w:hAnsi="Arial" w:cs="Arial"/>
                <w:b/>
                <w:bCs/>
                <w:sz w:val="20"/>
                <w:szCs w:val="20"/>
              </w:rPr>
              <w:t xml:space="preserve">242 </w:t>
            </w:r>
          </w:p>
        </w:tc>
      </w:tr>
      <w:tr w:rsidR="009569C1" w:rsidRPr="005B035D" w14:paraId="35A48BCD" w14:textId="77777777" w:rsidTr="00496A47">
        <w:trPr>
          <w:trHeight w:hRule="exact" w:val="284"/>
        </w:trPr>
        <w:tc>
          <w:tcPr>
            <w:tcW w:w="2917" w:type="pct"/>
            <w:vAlign w:val="center"/>
          </w:tcPr>
          <w:p w14:paraId="4A229674" w14:textId="77777777" w:rsidR="009569C1" w:rsidRPr="005B035D" w:rsidRDefault="009569C1" w:rsidP="009569C1">
            <w:pPr>
              <w:tabs>
                <w:tab w:val="right" w:pos="1202"/>
              </w:tabs>
              <w:spacing w:after="0" w:line="260" w:lineRule="exact"/>
              <w:outlineLvl w:val="0"/>
              <w:rPr>
                <w:rFonts w:ascii="Arial" w:eastAsia="Calibri" w:hAnsi="Arial" w:cs="Arial"/>
                <w:sz w:val="20"/>
                <w:szCs w:val="20"/>
                <w:lang w:val="en-US"/>
              </w:rPr>
            </w:pPr>
          </w:p>
        </w:tc>
        <w:tc>
          <w:tcPr>
            <w:tcW w:w="999" w:type="pct"/>
            <w:tcBorders>
              <w:top w:val="single" w:sz="12" w:space="0" w:color="auto"/>
              <w:left w:val="nil"/>
              <w:right w:val="nil"/>
            </w:tcBorders>
            <w:shd w:val="clear" w:color="auto" w:fill="auto"/>
            <w:vAlign w:val="center"/>
          </w:tcPr>
          <w:p w14:paraId="2BF2C66B" w14:textId="77777777" w:rsidR="009569C1" w:rsidRPr="005B035D" w:rsidDel="003F59CB" w:rsidRDefault="009569C1" w:rsidP="009569C1">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12" w:space="0" w:color="auto"/>
              <w:left w:val="nil"/>
              <w:right w:val="nil"/>
            </w:tcBorders>
            <w:shd w:val="clear" w:color="auto" w:fill="auto"/>
            <w:vAlign w:val="center"/>
          </w:tcPr>
          <w:p w14:paraId="1BB2CE64" w14:textId="77777777" w:rsidR="009569C1" w:rsidRPr="005B035D" w:rsidRDefault="009569C1" w:rsidP="009569C1">
            <w:pPr>
              <w:tabs>
                <w:tab w:val="right" w:pos="1202"/>
              </w:tabs>
              <w:spacing w:after="0" w:line="260" w:lineRule="exact"/>
              <w:jc w:val="right"/>
              <w:outlineLvl w:val="0"/>
              <w:rPr>
                <w:rFonts w:ascii="Arial" w:eastAsia="Times New Roman" w:hAnsi="Arial" w:cs="Arial"/>
                <w:b/>
                <w:sz w:val="20"/>
                <w:szCs w:val="20"/>
                <w:lang w:val="en-US"/>
              </w:rPr>
            </w:pPr>
          </w:p>
        </w:tc>
      </w:tr>
      <w:tr w:rsidR="009569C1" w:rsidRPr="005B035D" w14:paraId="207EBB66" w14:textId="77777777" w:rsidTr="00496A47">
        <w:trPr>
          <w:trHeight w:hRule="exact" w:val="284"/>
        </w:trPr>
        <w:tc>
          <w:tcPr>
            <w:tcW w:w="2917" w:type="pct"/>
            <w:vAlign w:val="center"/>
          </w:tcPr>
          <w:p w14:paraId="0493F72A" w14:textId="77777777" w:rsidR="009569C1" w:rsidRPr="005B035D" w:rsidRDefault="009569C1" w:rsidP="009569C1">
            <w:pPr>
              <w:tabs>
                <w:tab w:val="right" w:pos="1202"/>
              </w:tabs>
              <w:spacing w:after="0" w:line="260" w:lineRule="exact"/>
              <w:outlineLvl w:val="0"/>
              <w:rPr>
                <w:rFonts w:ascii="Arial" w:eastAsia="Times New Roman" w:hAnsi="Arial" w:cs="Arial"/>
                <w:b/>
                <w:i/>
                <w:spacing w:val="-2"/>
                <w:sz w:val="20"/>
                <w:szCs w:val="20"/>
                <w:lang w:val="en-US"/>
              </w:rPr>
            </w:pPr>
            <w:bookmarkStart w:id="445" w:name="_Toc4058754"/>
            <w:r w:rsidRPr="005B035D">
              <w:rPr>
                <w:rFonts w:ascii="Arial" w:eastAsia="Calibri" w:hAnsi="Arial" w:cs="Arial"/>
                <w:b/>
                <w:i/>
                <w:spacing w:val="-2"/>
                <w:sz w:val="20"/>
                <w:szCs w:val="20"/>
                <w:lang w:val="en-US"/>
              </w:rPr>
              <w:t>Unlisted equity instruments:</w:t>
            </w:r>
            <w:bookmarkEnd w:id="445"/>
          </w:p>
        </w:tc>
        <w:tc>
          <w:tcPr>
            <w:tcW w:w="999" w:type="pct"/>
            <w:tcBorders>
              <w:top w:val="nil"/>
              <w:left w:val="nil"/>
              <w:bottom w:val="nil"/>
              <w:right w:val="nil"/>
            </w:tcBorders>
            <w:shd w:val="clear" w:color="auto" w:fill="auto"/>
            <w:vAlign w:val="center"/>
          </w:tcPr>
          <w:p w14:paraId="3B7DC8DF" w14:textId="77777777" w:rsidR="009569C1" w:rsidRPr="005B035D" w:rsidRDefault="009569C1" w:rsidP="009569C1">
            <w:pPr>
              <w:tabs>
                <w:tab w:val="right" w:pos="1202"/>
              </w:tabs>
              <w:spacing w:after="0" w:line="260" w:lineRule="exact"/>
              <w:jc w:val="right"/>
              <w:outlineLvl w:val="0"/>
              <w:rPr>
                <w:rFonts w:ascii="Arial" w:eastAsia="Times New Roman" w:hAnsi="Arial" w:cs="Arial"/>
                <w:sz w:val="20"/>
                <w:szCs w:val="20"/>
                <w:lang w:val="en-US"/>
              </w:rPr>
            </w:pPr>
          </w:p>
        </w:tc>
        <w:tc>
          <w:tcPr>
            <w:tcW w:w="1084" w:type="pct"/>
            <w:tcBorders>
              <w:top w:val="nil"/>
              <w:left w:val="nil"/>
              <w:bottom w:val="nil"/>
              <w:right w:val="nil"/>
            </w:tcBorders>
            <w:shd w:val="clear" w:color="auto" w:fill="auto"/>
            <w:vAlign w:val="center"/>
          </w:tcPr>
          <w:p w14:paraId="638FD8D8" w14:textId="77777777" w:rsidR="009569C1" w:rsidRPr="005B035D" w:rsidRDefault="009569C1" w:rsidP="009569C1">
            <w:pPr>
              <w:tabs>
                <w:tab w:val="right" w:pos="1202"/>
              </w:tabs>
              <w:spacing w:after="0" w:line="260" w:lineRule="exact"/>
              <w:jc w:val="right"/>
              <w:outlineLvl w:val="0"/>
              <w:rPr>
                <w:rFonts w:ascii="Arial" w:eastAsia="Times New Roman" w:hAnsi="Arial" w:cs="Arial"/>
                <w:sz w:val="20"/>
                <w:szCs w:val="20"/>
                <w:lang w:val="en-US"/>
              </w:rPr>
            </w:pPr>
          </w:p>
        </w:tc>
      </w:tr>
      <w:tr w:rsidR="00C363E6" w:rsidRPr="005B035D" w14:paraId="0F0E8ACF" w14:textId="77777777" w:rsidTr="00496A47">
        <w:trPr>
          <w:trHeight w:hRule="exact" w:val="284"/>
        </w:trPr>
        <w:tc>
          <w:tcPr>
            <w:tcW w:w="2917" w:type="pct"/>
            <w:vAlign w:val="center"/>
          </w:tcPr>
          <w:p w14:paraId="38E8053B" w14:textId="77777777" w:rsidR="00C363E6" w:rsidRPr="005B035D" w:rsidRDefault="00C363E6" w:rsidP="00C363E6">
            <w:pPr>
              <w:tabs>
                <w:tab w:val="right" w:pos="1202"/>
              </w:tabs>
              <w:spacing w:after="0" w:line="260" w:lineRule="exact"/>
              <w:outlineLvl w:val="0"/>
              <w:rPr>
                <w:rFonts w:ascii="Arial" w:eastAsia="Calibri" w:hAnsi="Arial" w:cs="Arial"/>
                <w:b/>
                <w:i/>
                <w:spacing w:val="-2"/>
                <w:sz w:val="20"/>
                <w:szCs w:val="20"/>
                <w:lang w:val="en-US"/>
              </w:rPr>
            </w:pPr>
            <w:bookmarkStart w:id="446" w:name="_Toc4058755"/>
            <w:r w:rsidRPr="005B035D">
              <w:rPr>
                <w:rFonts w:ascii="Arial" w:eastAsia="Calibri" w:hAnsi="Arial" w:cs="Arial"/>
                <w:spacing w:val="-2"/>
                <w:sz w:val="20"/>
                <w:szCs w:val="20"/>
                <w:lang w:val="en-US"/>
              </w:rPr>
              <w:t>Investments in corporate shares</w:t>
            </w:r>
            <w:bookmarkEnd w:id="446"/>
          </w:p>
        </w:tc>
        <w:tc>
          <w:tcPr>
            <w:tcW w:w="999" w:type="pct"/>
            <w:tcBorders>
              <w:top w:val="nil"/>
              <w:left w:val="nil"/>
              <w:bottom w:val="nil"/>
              <w:right w:val="nil"/>
            </w:tcBorders>
            <w:shd w:val="clear" w:color="auto" w:fill="auto"/>
            <w:vAlign w:val="bottom"/>
          </w:tcPr>
          <w:p w14:paraId="381D85B8" w14:textId="469B8ED8" w:rsidR="00C363E6" w:rsidRPr="005B035D" w:rsidRDefault="00C363E6" w:rsidP="00C363E6">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c>
          <w:tcPr>
            <w:tcW w:w="1084" w:type="pct"/>
            <w:tcBorders>
              <w:top w:val="nil"/>
              <w:left w:val="nil"/>
              <w:bottom w:val="nil"/>
              <w:right w:val="nil"/>
            </w:tcBorders>
            <w:shd w:val="clear" w:color="auto" w:fill="auto"/>
            <w:vAlign w:val="bottom"/>
          </w:tcPr>
          <w:p w14:paraId="5F9FC327" w14:textId="58C3DF04" w:rsidR="00C363E6" w:rsidRPr="005B035D" w:rsidRDefault="00C363E6" w:rsidP="00C363E6">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C363E6" w:rsidRPr="005B035D" w14:paraId="34A62830" w14:textId="77777777" w:rsidTr="00496A47">
        <w:trPr>
          <w:trHeight w:hRule="exact" w:val="284"/>
        </w:trPr>
        <w:tc>
          <w:tcPr>
            <w:tcW w:w="2917" w:type="pct"/>
            <w:vAlign w:val="center"/>
          </w:tcPr>
          <w:p w14:paraId="3BEFE04C" w14:textId="77777777" w:rsidR="00C363E6" w:rsidRPr="005B035D" w:rsidRDefault="00C363E6" w:rsidP="00C363E6">
            <w:pPr>
              <w:tabs>
                <w:tab w:val="right" w:pos="1202"/>
              </w:tabs>
              <w:spacing w:after="0" w:line="260" w:lineRule="exact"/>
              <w:outlineLvl w:val="0"/>
              <w:rPr>
                <w:rFonts w:ascii="Arial" w:eastAsia="Calibri" w:hAnsi="Arial" w:cs="Arial"/>
                <w:spacing w:val="-2"/>
                <w:sz w:val="20"/>
                <w:szCs w:val="20"/>
                <w:lang w:val="en-US"/>
              </w:rPr>
            </w:pPr>
            <w:r w:rsidRPr="005B035D">
              <w:rPr>
                <w:rFonts w:ascii="Arial" w:eastAsia="Calibri" w:hAnsi="Arial" w:cs="Arial"/>
                <w:spacing w:val="-2"/>
                <w:sz w:val="20"/>
                <w:szCs w:val="20"/>
                <w:lang w:val="en-US"/>
              </w:rPr>
              <w:t>Depository receipt - DR</w:t>
            </w:r>
          </w:p>
        </w:tc>
        <w:tc>
          <w:tcPr>
            <w:tcW w:w="999" w:type="pct"/>
            <w:tcBorders>
              <w:top w:val="nil"/>
              <w:left w:val="nil"/>
              <w:bottom w:val="nil"/>
              <w:right w:val="nil"/>
            </w:tcBorders>
            <w:shd w:val="clear" w:color="auto" w:fill="auto"/>
            <w:vAlign w:val="bottom"/>
          </w:tcPr>
          <w:p w14:paraId="7C7C86D1" w14:textId="6D4F8187" w:rsidR="00C363E6" w:rsidRPr="005B035D" w:rsidRDefault="00C363E6" w:rsidP="00C363E6">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42 </w:t>
            </w:r>
          </w:p>
        </w:tc>
        <w:tc>
          <w:tcPr>
            <w:tcW w:w="1084" w:type="pct"/>
            <w:tcBorders>
              <w:top w:val="nil"/>
              <w:left w:val="nil"/>
              <w:bottom w:val="nil"/>
              <w:right w:val="nil"/>
            </w:tcBorders>
            <w:shd w:val="clear" w:color="auto" w:fill="auto"/>
            <w:vAlign w:val="bottom"/>
          </w:tcPr>
          <w:p w14:paraId="504CFD81" w14:textId="1E291985" w:rsidR="00C363E6" w:rsidRPr="005B035D" w:rsidRDefault="00C363E6" w:rsidP="00C363E6">
            <w:pPr>
              <w:tabs>
                <w:tab w:val="right" w:pos="1202"/>
              </w:tabs>
              <w:spacing w:after="0" w:line="260" w:lineRule="exact"/>
              <w:jc w:val="right"/>
              <w:outlineLvl w:val="0"/>
              <w:rPr>
                <w:rFonts w:ascii="Arial" w:eastAsia="Times New Roman" w:hAnsi="Arial" w:cs="Arial"/>
                <w:sz w:val="20"/>
                <w:szCs w:val="20"/>
                <w:lang w:val="en-GB"/>
              </w:rPr>
            </w:pPr>
            <w:r w:rsidRPr="00931D2F">
              <w:rPr>
                <w:rFonts w:ascii="Arial" w:hAnsi="Arial" w:cs="Arial"/>
                <w:sz w:val="20"/>
                <w:szCs w:val="20"/>
              </w:rPr>
              <w:t xml:space="preserve"> 42 </w:t>
            </w:r>
          </w:p>
        </w:tc>
      </w:tr>
      <w:tr w:rsidR="00C363E6" w:rsidRPr="005B035D" w14:paraId="523029D4" w14:textId="77777777" w:rsidTr="00496A47">
        <w:trPr>
          <w:trHeight w:hRule="exact" w:val="284"/>
        </w:trPr>
        <w:tc>
          <w:tcPr>
            <w:tcW w:w="2917" w:type="pct"/>
          </w:tcPr>
          <w:p w14:paraId="6560899C" w14:textId="77777777" w:rsidR="00C363E6" w:rsidRPr="005B035D" w:rsidRDefault="00C363E6" w:rsidP="00C363E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bottom w:val="single" w:sz="12" w:space="0" w:color="auto"/>
              <w:right w:val="nil"/>
            </w:tcBorders>
            <w:shd w:val="clear" w:color="auto" w:fill="auto"/>
            <w:vAlign w:val="bottom"/>
          </w:tcPr>
          <w:p w14:paraId="438C0D26" w14:textId="29C4D85D" w:rsidR="00C363E6" w:rsidRPr="005B035D" w:rsidRDefault="00C363E6" w:rsidP="00C363E6">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eastAsia="Calibri" w:hAnsi="Arial" w:cs="Arial"/>
                <w:b/>
                <w:bCs/>
                <w:color w:val="000000" w:themeColor="text1"/>
                <w:sz w:val="20"/>
                <w:szCs w:val="20"/>
              </w:rPr>
              <w:t>46</w:t>
            </w:r>
          </w:p>
        </w:tc>
        <w:tc>
          <w:tcPr>
            <w:tcW w:w="1084" w:type="pct"/>
            <w:tcBorders>
              <w:top w:val="single" w:sz="4" w:space="0" w:color="auto"/>
              <w:left w:val="nil"/>
              <w:bottom w:val="single" w:sz="12" w:space="0" w:color="auto"/>
              <w:right w:val="nil"/>
            </w:tcBorders>
            <w:shd w:val="clear" w:color="auto" w:fill="auto"/>
            <w:vAlign w:val="bottom"/>
          </w:tcPr>
          <w:p w14:paraId="6EE13EB9" w14:textId="7FAD217A" w:rsidR="00C363E6" w:rsidRPr="005B035D" w:rsidRDefault="00C363E6" w:rsidP="00C363E6">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eastAsia="Calibri" w:hAnsi="Arial" w:cs="Arial"/>
                <w:b/>
                <w:bCs/>
                <w:color w:val="000000" w:themeColor="text1"/>
                <w:sz w:val="20"/>
                <w:szCs w:val="20"/>
              </w:rPr>
              <w:t>46</w:t>
            </w:r>
          </w:p>
        </w:tc>
      </w:tr>
      <w:tr w:rsidR="00C363E6" w:rsidRPr="005B035D" w14:paraId="2B35585B" w14:textId="77777777" w:rsidTr="00496A47">
        <w:trPr>
          <w:trHeight w:hRule="exact" w:val="284"/>
        </w:trPr>
        <w:tc>
          <w:tcPr>
            <w:tcW w:w="2917" w:type="pct"/>
          </w:tcPr>
          <w:p w14:paraId="1CC19624" w14:textId="77777777" w:rsidR="00C363E6" w:rsidRPr="005B035D" w:rsidRDefault="00C363E6" w:rsidP="00C363E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4" w:space="0" w:color="auto"/>
              <w:left w:val="nil"/>
              <w:right w:val="nil"/>
            </w:tcBorders>
            <w:shd w:val="clear" w:color="auto" w:fill="auto"/>
            <w:vAlign w:val="bottom"/>
          </w:tcPr>
          <w:p w14:paraId="49A99AAD" w14:textId="77777777" w:rsidR="00C363E6" w:rsidRPr="005B035D" w:rsidRDefault="00C363E6" w:rsidP="00C363E6">
            <w:pPr>
              <w:tabs>
                <w:tab w:val="right" w:pos="1202"/>
              </w:tabs>
              <w:spacing w:after="0" w:line="260" w:lineRule="exact"/>
              <w:jc w:val="right"/>
              <w:outlineLvl w:val="0"/>
              <w:rPr>
                <w:rFonts w:ascii="Arial" w:eastAsia="Times New Roman" w:hAnsi="Arial" w:cs="Arial"/>
                <w:b/>
                <w:sz w:val="20"/>
                <w:szCs w:val="20"/>
                <w:lang w:val="en-US"/>
              </w:rPr>
            </w:pPr>
          </w:p>
        </w:tc>
        <w:tc>
          <w:tcPr>
            <w:tcW w:w="1084" w:type="pct"/>
            <w:tcBorders>
              <w:top w:val="single" w:sz="4" w:space="0" w:color="auto"/>
              <w:left w:val="nil"/>
              <w:right w:val="nil"/>
            </w:tcBorders>
            <w:shd w:val="clear" w:color="auto" w:fill="auto"/>
            <w:vAlign w:val="bottom"/>
          </w:tcPr>
          <w:p w14:paraId="0A9FB026" w14:textId="77777777" w:rsidR="00C363E6" w:rsidRPr="005B035D" w:rsidRDefault="00C363E6" w:rsidP="00C363E6">
            <w:pPr>
              <w:tabs>
                <w:tab w:val="right" w:pos="1202"/>
              </w:tabs>
              <w:spacing w:after="0" w:line="260" w:lineRule="exact"/>
              <w:jc w:val="right"/>
              <w:outlineLvl w:val="0"/>
              <w:rPr>
                <w:rFonts w:ascii="Arial" w:eastAsia="Calibri" w:hAnsi="Arial" w:cs="Arial"/>
                <w:b/>
                <w:bCs/>
                <w:color w:val="000000"/>
                <w:sz w:val="20"/>
                <w:szCs w:val="20"/>
              </w:rPr>
            </w:pPr>
          </w:p>
        </w:tc>
      </w:tr>
      <w:tr w:rsidR="00D53666" w:rsidRPr="005B035D" w14:paraId="78F1649B" w14:textId="77777777" w:rsidTr="00496A47">
        <w:trPr>
          <w:trHeight w:hRule="exact" w:val="340"/>
        </w:trPr>
        <w:tc>
          <w:tcPr>
            <w:tcW w:w="2917" w:type="pct"/>
            <w:vAlign w:val="bottom"/>
          </w:tcPr>
          <w:p w14:paraId="388B5787" w14:textId="77777777" w:rsidR="00D53666" w:rsidRPr="005B035D" w:rsidRDefault="00D53666" w:rsidP="00D53666">
            <w:pPr>
              <w:tabs>
                <w:tab w:val="right" w:pos="1202"/>
              </w:tabs>
              <w:spacing w:after="0" w:line="260" w:lineRule="exact"/>
              <w:outlineLvl w:val="0"/>
              <w:rPr>
                <w:rFonts w:ascii="Arial" w:eastAsia="Times New Roman" w:hAnsi="Arial" w:cs="Arial"/>
                <w:b/>
                <w:bCs/>
                <w:spacing w:val="-2"/>
                <w:sz w:val="20"/>
                <w:szCs w:val="20"/>
                <w:lang w:val="en-US"/>
              </w:rPr>
            </w:pPr>
            <w:r w:rsidRPr="005B035D">
              <w:rPr>
                <w:rFonts w:ascii="Arial" w:eastAsia="Times New Roman" w:hAnsi="Arial" w:cs="Arial"/>
                <w:b/>
                <w:bCs/>
                <w:spacing w:val="-2"/>
                <w:sz w:val="20"/>
                <w:szCs w:val="20"/>
                <w:lang w:val="en-US"/>
              </w:rPr>
              <w:t>Derivative financial assets-positive fair value</w:t>
            </w:r>
          </w:p>
        </w:tc>
        <w:tc>
          <w:tcPr>
            <w:tcW w:w="999" w:type="pct"/>
            <w:tcBorders>
              <w:left w:val="nil"/>
              <w:bottom w:val="single" w:sz="12" w:space="0" w:color="auto"/>
              <w:right w:val="nil"/>
            </w:tcBorders>
            <w:shd w:val="clear" w:color="auto" w:fill="auto"/>
            <w:vAlign w:val="bottom"/>
          </w:tcPr>
          <w:p w14:paraId="54A99FEC" w14:textId="476E3C15" w:rsidR="00D53666" w:rsidRPr="005B035D" w:rsidRDefault="00D53666" w:rsidP="00D53666">
            <w:pPr>
              <w:tabs>
                <w:tab w:val="right" w:pos="1202"/>
              </w:tabs>
              <w:spacing w:after="0" w:line="260" w:lineRule="exact"/>
              <w:jc w:val="right"/>
              <w:outlineLvl w:val="0"/>
              <w:rPr>
                <w:rFonts w:ascii="Arial" w:eastAsia="Times New Roman" w:hAnsi="Arial" w:cs="Arial"/>
                <w:b/>
                <w:bCs/>
                <w:sz w:val="20"/>
                <w:szCs w:val="20"/>
                <w:lang w:val="en-US"/>
              </w:rPr>
            </w:pPr>
            <w:r w:rsidRPr="00931D2F">
              <w:rPr>
                <w:rFonts w:ascii="Arial" w:hAnsi="Arial" w:cs="Arial"/>
                <w:sz w:val="20"/>
                <w:szCs w:val="20"/>
              </w:rPr>
              <w:t xml:space="preserve"> 363 </w:t>
            </w:r>
          </w:p>
        </w:tc>
        <w:tc>
          <w:tcPr>
            <w:tcW w:w="1084" w:type="pct"/>
            <w:tcBorders>
              <w:left w:val="nil"/>
              <w:bottom w:val="single" w:sz="12" w:space="0" w:color="auto"/>
              <w:right w:val="nil"/>
            </w:tcBorders>
            <w:shd w:val="clear" w:color="auto" w:fill="auto"/>
            <w:vAlign w:val="bottom"/>
          </w:tcPr>
          <w:p w14:paraId="0A68FE53" w14:textId="6B03CF83" w:rsidR="00D53666" w:rsidRPr="005B035D" w:rsidRDefault="00D53666" w:rsidP="00D53666">
            <w:pPr>
              <w:tabs>
                <w:tab w:val="right" w:pos="1202"/>
              </w:tabs>
              <w:spacing w:after="0" w:line="260" w:lineRule="exact"/>
              <w:jc w:val="right"/>
              <w:outlineLvl w:val="0"/>
              <w:rPr>
                <w:rFonts w:ascii="Arial" w:eastAsia="Calibri" w:hAnsi="Arial" w:cs="Arial"/>
                <w:b/>
                <w:bCs/>
                <w:color w:val="000000"/>
                <w:sz w:val="20"/>
                <w:szCs w:val="20"/>
              </w:rPr>
            </w:pPr>
            <w:r w:rsidRPr="00931D2F">
              <w:rPr>
                <w:rFonts w:ascii="Arial" w:hAnsi="Arial" w:cs="Arial"/>
                <w:sz w:val="20"/>
                <w:szCs w:val="20"/>
              </w:rPr>
              <w:t xml:space="preserve"> 138 </w:t>
            </w:r>
          </w:p>
        </w:tc>
      </w:tr>
      <w:tr w:rsidR="00D53666" w:rsidRPr="005B035D" w14:paraId="4DB95E4F" w14:textId="77777777" w:rsidTr="00496A47">
        <w:trPr>
          <w:trHeight w:hRule="exact" w:val="284"/>
        </w:trPr>
        <w:tc>
          <w:tcPr>
            <w:tcW w:w="2917" w:type="pct"/>
          </w:tcPr>
          <w:p w14:paraId="5FAD7FD3" w14:textId="77777777" w:rsidR="00D53666" w:rsidRPr="005B035D" w:rsidRDefault="00D53666" w:rsidP="00D53666">
            <w:pPr>
              <w:tabs>
                <w:tab w:val="right" w:pos="1202"/>
              </w:tabs>
              <w:spacing w:after="0" w:line="260" w:lineRule="exact"/>
              <w:outlineLvl w:val="0"/>
              <w:rPr>
                <w:rFonts w:ascii="Arial" w:eastAsia="Times New Roman" w:hAnsi="Arial" w:cs="Arial"/>
                <w:spacing w:val="-2"/>
                <w:sz w:val="20"/>
                <w:szCs w:val="20"/>
                <w:lang w:val="en-US"/>
              </w:rPr>
            </w:pPr>
          </w:p>
        </w:tc>
        <w:tc>
          <w:tcPr>
            <w:tcW w:w="999" w:type="pct"/>
            <w:tcBorders>
              <w:top w:val="single" w:sz="12" w:space="0" w:color="auto"/>
              <w:left w:val="nil"/>
              <w:bottom w:val="single" w:sz="12" w:space="0" w:color="auto"/>
              <w:right w:val="nil"/>
            </w:tcBorders>
            <w:shd w:val="clear" w:color="auto" w:fill="auto"/>
            <w:vAlign w:val="bottom"/>
          </w:tcPr>
          <w:p w14:paraId="1E0DA2B0" w14:textId="1A855590" w:rsidR="00D53666" w:rsidRPr="005B035D" w:rsidRDefault="00D53666" w:rsidP="00D53666">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20</w:t>
            </w:r>
            <w:r w:rsidR="00D013E8">
              <w:rPr>
                <w:rFonts w:ascii="Arial" w:hAnsi="Arial" w:cs="Arial"/>
                <w:b/>
                <w:bCs/>
                <w:sz w:val="20"/>
                <w:szCs w:val="20"/>
              </w:rPr>
              <w:t>,</w:t>
            </w:r>
            <w:r w:rsidRPr="00931D2F">
              <w:rPr>
                <w:rFonts w:ascii="Arial" w:hAnsi="Arial" w:cs="Arial"/>
                <w:b/>
                <w:bCs/>
                <w:sz w:val="20"/>
                <w:szCs w:val="20"/>
              </w:rPr>
              <w:t xml:space="preserve">802 </w:t>
            </w:r>
          </w:p>
        </w:tc>
        <w:tc>
          <w:tcPr>
            <w:tcW w:w="1084" w:type="pct"/>
            <w:tcBorders>
              <w:top w:val="single" w:sz="12" w:space="0" w:color="auto"/>
              <w:left w:val="nil"/>
              <w:bottom w:val="single" w:sz="12" w:space="0" w:color="auto"/>
              <w:right w:val="nil"/>
            </w:tcBorders>
            <w:shd w:val="clear" w:color="auto" w:fill="auto"/>
            <w:vAlign w:val="bottom"/>
          </w:tcPr>
          <w:p w14:paraId="0C26F609" w14:textId="5436D714" w:rsidR="00D53666" w:rsidRPr="005B035D" w:rsidRDefault="00D53666" w:rsidP="00D53666">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17</w:t>
            </w:r>
            <w:r w:rsidR="00D013E8">
              <w:rPr>
                <w:rFonts w:ascii="Arial" w:hAnsi="Arial" w:cs="Arial"/>
                <w:b/>
                <w:bCs/>
                <w:sz w:val="20"/>
                <w:szCs w:val="20"/>
              </w:rPr>
              <w:t>,</w:t>
            </w:r>
            <w:r w:rsidRPr="00931D2F">
              <w:rPr>
                <w:rFonts w:ascii="Arial" w:hAnsi="Arial" w:cs="Arial"/>
                <w:b/>
                <w:bCs/>
                <w:sz w:val="20"/>
                <w:szCs w:val="20"/>
              </w:rPr>
              <w:t xml:space="preserve">456 </w:t>
            </w:r>
          </w:p>
        </w:tc>
      </w:tr>
    </w:tbl>
    <w:p w14:paraId="5B63C886" w14:textId="4A46D8C2" w:rsidR="005B035D" w:rsidRPr="005B035D" w:rsidRDefault="005B035D" w:rsidP="005B035D">
      <w:pPr>
        <w:suppressAutoHyphens/>
        <w:spacing w:after="0" w:line="240" w:lineRule="auto"/>
        <w:jc w:val="both"/>
        <w:rPr>
          <w:rFonts w:ascii="Arial" w:eastAsia="Times New Roman" w:hAnsi="Arial" w:cs="Arial"/>
          <w:sz w:val="20"/>
          <w:szCs w:val="20"/>
          <w:lang w:val="en-GB"/>
        </w:rPr>
      </w:pPr>
      <w:bookmarkStart w:id="447" w:name="_Hlk529873781"/>
      <w:r w:rsidRPr="005B035D">
        <w:rPr>
          <w:rFonts w:ascii="Arial" w:eastAsia="Times New Roman" w:hAnsi="Arial" w:cs="Arial"/>
          <w:sz w:val="20"/>
          <w:szCs w:val="20"/>
          <w:lang w:val="en-GB"/>
        </w:rPr>
        <w:t xml:space="preserve">The shares of companies not listed on the stock exchange in the amount of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D53666">
        <w:rPr>
          <w:rFonts w:ascii="Arial" w:eastAsia="Times New Roman" w:hAnsi="Arial" w:cs="Arial"/>
          <w:sz w:val="20"/>
          <w:szCs w:val="20"/>
          <w:lang w:val="en-GB"/>
        </w:rPr>
        <w:t>4</w:t>
      </w:r>
      <w:r w:rsidRPr="005B035D">
        <w:rPr>
          <w:rFonts w:ascii="Arial" w:eastAsia="Times New Roman" w:hAnsi="Arial" w:cs="Arial"/>
          <w:sz w:val="20"/>
          <w:szCs w:val="20"/>
          <w:lang w:val="en-GB"/>
        </w:rPr>
        <w:t xml:space="preserve"> thousand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00D53666">
        <w:rPr>
          <w:rFonts w:ascii="Arial" w:eastAsia="Times New Roman" w:hAnsi="Arial" w:cs="Arial"/>
          <w:sz w:val="20"/>
          <w:szCs w:val="20"/>
          <w:lang w:val="en-GB"/>
        </w:rPr>
        <w:t xml:space="preserve"> 4 </w:t>
      </w:r>
      <w:r w:rsidRPr="005B035D">
        <w:rPr>
          <w:rFonts w:ascii="Arial" w:eastAsia="Times New Roman" w:hAnsi="Arial" w:cs="Arial"/>
          <w:sz w:val="20"/>
          <w:szCs w:val="20"/>
          <w:lang w:val="en-GB"/>
        </w:rPr>
        <w:t xml:space="preserve">thousand) (0.03% portion) relate to the shares of the company Helios Faros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in bankruptcy, acquired by HBOR in substitution for a portion of receivables by accepting the company’s bankruptcy restructuring plan.</w:t>
      </w:r>
    </w:p>
    <w:p w14:paraId="1E10B5FE" w14:textId="77777777" w:rsidR="005B035D" w:rsidRPr="005B035D" w:rsidRDefault="005B035D" w:rsidP="005B035D">
      <w:pPr>
        <w:suppressAutoHyphens/>
        <w:spacing w:after="0" w:line="240" w:lineRule="auto"/>
        <w:jc w:val="both"/>
        <w:rPr>
          <w:rFonts w:ascii="Arial" w:eastAsia="Times New Roman" w:hAnsi="Arial" w:cs="Arial"/>
          <w:sz w:val="20"/>
          <w:szCs w:val="20"/>
          <w:lang w:val="en-GB"/>
        </w:rPr>
      </w:pPr>
    </w:p>
    <w:p w14:paraId="022287AD" w14:textId="15BC9C5F" w:rsidR="005B035D" w:rsidRPr="005B035D" w:rsidRDefault="005B035D" w:rsidP="005B035D">
      <w:pPr>
        <w:suppressAutoHyphens/>
        <w:spacing w:after="0" w:line="240" w:lineRule="auto"/>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equity securities in the amount of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7C62E4">
        <w:rPr>
          <w:rFonts w:ascii="Arial" w:eastAsia="Times New Roman" w:hAnsi="Arial" w:cs="Arial"/>
          <w:sz w:val="20"/>
          <w:szCs w:val="20"/>
          <w:lang w:val="en-GB"/>
        </w:rPr>
        <w:t>42</w:t>
      </w:r>
      <w:r w:rsidRPr="005B035D">
        <w:rPr>
          <w:rFonts w:ascii="Arial" w:eastAsia="Times New Roman" w:hAnsi="Arial" w:cs="Arial"/>
          <w:sz w:val="20"/>
          <w:szCs w:val="20"/>
          <w:lang w:val="en-GB"/>
        </w:rPr>
        <w:t xml:space="preserve"> thousand) relate to depository receipts (DR)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STAK </w:t>
      </w:r>
      <w:proofErr w:type="spellStart"/>
      <w:r w:rsidRPr="005B035D">
        <w:rPr>
          <w:rFonts w:ascii="Arial" w:eastAsia="Times New Roman" w:hAnsi="Arial" w:cs="Arial"/>
          <w:sz w:val="20"/>
          <w:szCs w:val="20"/>
          <w:lang w:val="en-GB"/>
        </w:rPr>
        <w:t>Stichting</w:t>
      </w:r>
      <w:proofErr w:type="spellEnd"/>
      <w:r w:rsidRPr="005B035D">
        <w:rPr>
          <w:rFonts w:ascii="Arial" w:eastAsia="Times New Roman" w:hAnsi="Arial" w:cs="Arial"/>
          <w:sz w:val="20"/>
          <w:szCs w:val="20"/>
          <w:lang w:val="en-GB"/>
        </w:rPr>
        <w:t xml:space="preserve">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p>
    <w:bookmarkEnd w:id="447"/>
    <w:p w14:paraId="01BBA662" w14:textId="77777777" w:rsidR="005B035D" w:rsidRPr="005B035D" w:rsidRDefault="005B035D" w:rsidP="005B035D">
      <w:pPr>
        <w:suppressAutoHyphens/>
        <w:spacing w:after="0" w:line="240" w:lineRule="auto"/>
        <w:jc w:val="both"/>
        <w:rPr>
          <w:rFonts w:ascii="Arial" w:eastAsia="Calibri" w:hAnsi="Arial" w:cs="Arial"/>
          <w:sz w:val="20"/>
          <w:szCs w:val="20"/>
          <w:lang w:val="en-US"/>
        </w:rPr>
      </w:pPr>
    </w:p>
    <w:p w14:paraId="2ACA9B10" w14:textId="32CE05B4" w:rsidR="005B035D" w:rsidRDefault="005B035D" w:rsidP="005B035D">
      <w:pPr>
        <w:rPr>
          <w:rFonts w:ascii="Arial" w:eastAsia="Calibri" w:hAnsi="Arial" w:cs="Arial"/>
          <w:color w:val="000000"/>
          <w:sz w:val="20"/>
          <w:szCs w:val="20"/>
          <w:lang w:val="en-GB"/>
        </w:rPr>
      </w:pPr>
      <w:r w:rsidRPr="005B035D">
        <w:rPr>
          <w:rFonts w:ascii="Arial" w:eastAsia="Calibri" w:hAnsi="Arial" w:cs="Arial"/>
          <w:color w:val="000000"/>
          <w:sz w:val="20"/>
          <w:szCs w:val="20"/>
          <w:lang w:val="en-GB"/>
        </w:rPr>
        <w:t xml:space="preserve">As </w:t>
      </w:r>
      <w:proofErr w:type="gramStart"/>
      <w:r w:rsidRPr="005B035D">
        <w:rPr>
          <w:rFonts w:ascii="Arial" w:eastAsia="Calibri" w:hAnsi="Arial" w:cs="Arial"/>
          <w:color w:val="000000"/>
          <w:sz w:val="20"/>
          <w:szCs w:val="20"/>
          <w:lang w:val="en-GB"/>
        </w:rPr>
        <w:t>at</w:t>
      </w:r>
      <w:proofErr w:type="gramEnd"/>
      <w:r w:rsidRPr="005B035D">
        <w:rPr>
          <w:rFonts w:ascii="Arial" w:eastAsia="Calibri" w:hAnsi="Arial" w:cs="Arial"/>
          <w:color w:val="000000"/>
          <w:sz w:val="20"/>
          <w:szCs w:val="20"/>
          <w:lang w:val="en-GB"/>
        </w:rPr>
        <w:t xml:space="preserve"> 31 </w:t>
      </w:r>
      <w:r>
        <w:rPr>
          <w:rFonts w:ascii="Arial" w:eastAsia="Calibri" w:hAnsi="Arial" w:cs="Arial"/>
          <w:color w:val="000000"/>
          <w:sz w:val="20"/>
          <w:szCs w:val="20"/>
          <w:lang w:val="en-GB"/>
        </w:rPr>
        <w:t>March</w:t>
      </w:r>
      <w:r w:rsidRPr="005B035D">
        <w:rPr>
          <w:rFonts w:ascii="Arial" w:eastAsia="Calibri" w:hAnsi="Arial" w:cs="Arial"/>
          <w:color w:val="000000"/>
          <w:sz w:val="20"/>
          <w:szCs w:val="20"/>
          <w:lang w:val="en-GB"/>
        </w:rPr>
        <w:t xml:space="preserve"> 202</w:t>
      </w:r>
      <w:r>
        <w:rPr>
          <w:rFonts w:ascii="Arial" w:eastAsia="Calibri" w:hAnsi="Arial" w:cs="Arial"/>
          <w:color w:val="000000"/>
          <w:sz w:val="20"/>
          <w:szCs w:val="20"/>
          <w:lang w:val="en-GB"/>
        </w:rPr>
        <w:t>3</w:t>
      </w:r>
      <w:r w:rsidRPr="005B035D">
        <w:rPr>
          <w:rFonts w:ascii="Arial" w:eastAsia="Calibri" w:hAnsi="Arial" w:cs="Arial"/>
          <w:color w:val="000000"/>
          <w:sz w:val="20"/>
          <w:szCs w:val="20"/>
          <w:lang w:val="en-GB"/>
        </w:rPr>
        <w:t xml:space="preserve">, a positive fair value of derivative financial instruments was stated in the amount of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363</w:t>
      </w:r>
      <w:r w:rsidRPr="005B035D">
        <w:rPr>
          <w:rFonts w:ascii="Arial" w:eastAsia="Calibri" w:hAnsi="Arial" w:cs="Arial"/>
          <w:color w:val="000000"/>
          <w:sz w:val="20"/>
          <w:szCs w:val="20"/>
          <w:lang w:val="en-GB"/>
        </w:rPr>
        <w:t xml:space="preserve"> thousand (31 December 202</w:t>
      </w:r>
      <w:r w:rsidR="00047D78">
        <w:rPr>
          <w:rFonts w:ascii="Arial" w:eastAsia="Calibri" w:hAnsi="Arial" w:cs="Arial"/>
          <w:color w:val="000000"/>
          <w:sz w:val="20"/>
          <w:szCs w:val="20"/>
          <w:lang w:val="en-GB"/>
        </w:rPr>
        <w:t>2</w:t>
      </w:r>
      <w:r w:rsidRPr="005B035D">
        <w:rPr>
          <w:rFonts w:ascii="Arial" w:eastAsia="Calibri" w:hAnsi="Arial" w:cs="Arial"/>
          <w:color w:val="000000"/>
          <w:sz w:val="20"/>
          <w:szCs w:val="20"/>
          <w:lang w:val="en-GB"/>
        </w:rPr>
        <w:t xml:space="preserve">: </w:t>
      </w:r>
      <w:r>
        <w:rPr>
          <w:rFonts w:ascii="Arial" w:eastAsia="Calibri" w:hAnsi="Arial" w:cs="Arial"/>
          <w:color w:val="000000"/>
          <w:sz w:val="20"/>
          <w:szCs w:val="20"/>
          <w:lang w:val="en-GB"/>
        </w:rPr>
        <w:t>EUR</w:t>
      </w:r>
      <w:r w:rsidRPr="005B035D">
        <w:rPr>
          <w:rFonts w:ascii="Arial" w:eastAsia="Calibri" w:hAnsi="Arial" w:cs="Arial"/>
          <w:color w:val="000000"/>
          <w:sz w:val="20"/>
          <w:szCs w:val="20"/>
          <w:lang w:val="en-GB"/>
        </w:rPr>
        <w:t xml:space="preserve"> </w:t>
      </w:r>
      <w:r w:rsidR="007C62E4">
        <w:rPr>
          <w:rFonts w:ascii="Arial" w:eastAsia="Calibri" w:hAnsi="Arial" w:cs="Arial"/>
          <w:color w:val="000000"/>
          <w:sz w:val="20"/>
          <w:szCs w:val="20"/>
          <w:lang w:val="en-GB"/>
        </w:rPr>
        <w:t>138</w:t>
      </w:r>
      <w:r w:rsidRPr="005B035D">
        <w:rPr>
          <w:rFonts w:ascii="Arial" w:eastAsia="Calibri" w:hAnsi="Arial" w:cs="Arial"/>
          <w:color w:val="000000"/>
          <w:sz w:val="20"/>
          <w:szCs w:val="20"/>
          <w:lang w:val="en-GB"/>
        </w:rPr>
        <w:t xml:space="preserve"> thousand</w:t>
      </w:r>
      <w:r>
        <w:rPr>
          <w:rFonts w:ascii="Arial" w:eastAsia="Calibri" w:hAnsi="Arial" w:cs="Arial"/>
          <w:color w:val="000000"/>
          <w:sz w:val="20"/>
          <w:szCs w:val="20"/>
          <w:lang w:val="en-GB"/>
        </w:rPr>
        <w:t>).</w:t>
      </w:r>
    </w:p>
    <w:p w14:paraId="6148F87D" w14:textId="4771CEE4" w:rsidR="005B035D" w:rsidRDefault="005B035D" w:rsidP="005B035D">
      <w:pPr>
        <w:rPr>
          <w:rFonts w:ascii="Arial" w:eastAsia="Calibri" w:hAnsi="Arial" w:cs="Arial"/>
          <w:color w:val="000000"/>
          <w:sz w:val="20"/>
          <w:szCs w:val="20"/>
          <w:lang w:val="en-GB"/>
        </w:rPr>
      </w:pPr>
    </w:p>
    <w:p w14:paraId="473D8D08"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02AC38A6" w14:textId="77777777" w:rsidR="005B035D" w:rsidRPr="005B035D" w:rsidRDefault="005B035D" w:rsidP="005B035D">
      <w:pPr>
        <w:keepNext/>
        <w:spacing w:after="0" w:line="240" w:lineRule="auto"/>
        <w:jc w:val="both"/>
        <w:rPr>
          <w:rFonts w:ascii="Arial" w:eastAsia="Times New Roman" w:hAnsi="Arial" w:cs="Arial"/>
          <w:b/>
          <w:bCs/>
          <w:sz w:val="20"/>
          <w:szCs w:val="20"/>
          <w:lang w:val="en-GB"/>
        </w:rPr>
      </w:pPr>
    </w:p>
    <w:p w14:paraId="2405D72D" w14:textId="01BC16D1"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w:t>
      </w:r>
    </w:p>
    <w:p w14:paraId="0F1CACE6" w14:textId="77777777" w:rsidR="005B035D" w:rsidRPr="005B035D" w:rsidRDefault="005B035D" w:rsidP="005B035D">
      <w:pPr>
        <w:keepNext/>
        <w:tabs>
          <w:tab w:val="left" w:pos="567"/>
        </w:tabs>
        <w:spacing w:after="0" w:line="240" w:lineRule="auto"/>
        <w:ind w:left="573"/>
        <w:jc w:val="both"/>
        <w:rPr>
          <w:rFonts w:ascii="Arial" w:eastAsia="Times New Roman" w:hAnsi="Arial" w:cs="Arial"/>
          <w:b/>
          <w:bCs/>
          <w:sz w:val="20"/>
          <w:szCs w:val="20"/>
          <w:lang w:val="en-GB"/>
        </w:rPr>
      </w:pPr>
    </w:p>
    <w:tbl>
      <w:tblPr>
        <w:tblpPr w:leftFromText="180" w:rightFromText="180" w:vertAnchor="text" w:horzAnchor="margin" w:tblpXSpec="center" w:tblpY="134"/>
        <w:tblW w:w="5273" w:type="pct"/>
        <w:tblLayout w:type="fixed"/>
        <w:tblCellMar>
          <w:left w:w="122" w:type="dxa"/>
          <w:right w:w="122" w:type="dxa"/>
        </w:tblCellMar>
        <w:tblLook w:val="0000" w:firstRow="0" w:lastRow="0" w:firstColumn="0" w:lastColumn="0" w:noHBand="0" w:noVBand="0"/>
      </w:tblPr>
      <w:tblGrid>
        <w:gridCol w:w="3741"/>
        <w:gridCol w:w="1531"/>
        <w:gridCol w:w="1531"/>
        <w:gridCol w:w="1531"/>
        <w:gridCol w:w="1531"/>
      </w:tblGrid>
      <w:tr w:rsidR="005B035D" w:rsidRPr="005B035D" w14:paraId="48986C24" w14:textId="77777777" w:rsidTr="00732503">
        <w:trPr>
          <w:trHeight w:hRule="exact" w:val="278"/>
        </w:trPr>
        <w:tc>
          <w:tcPr>
            <w:tcW w:w="1896" w:type="pct"/>
          </w:tcPr>
          <w:p w14:paraId="5A21ABF9"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1552" w:type="pct"/>
            <w:gridSpan w:val="2"/>
          </w:tcPr>
          <w:p w14:paraId="58CF670B"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48" w:name="_Toc4058773"/>
            <w:r w:rsidRPr="005B035D">
              <w:rPr>
                <w:rFonts w:ascii="Arial" w:eastAsia="Calibri" w:hAnsi="Arial" w:cs="Arial"/>
                <w:b/>
                <w:sz w:val="20"/>
                <w:szCs w:val="20"/>
                <w:lang w:val="en-US"/>
              </w:rPr>
              <w:t>Group</w:t>
            </w:r>
            <w:bookmarkEnd w:id="448"/>
          </w:p>
        </w:tc>
        <w:tc>
          <w:tcPr>
            <w:tcW w:w="1552" w:type="pct"/>
            <w:gridSpan w:val="2"/>
          </w:tcPr>
          <w:p w14:paraId="27B0E6F1"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bookmarkStart w:id="449" w:name="_Toc4058774"/>
            <w:r w:rsidRPr="005B035D">
              <w:rPr>
                <w:rFonts w:ascii="Arial" w:eastAsia="Calibri" w:hAnsi="Arial" w:cs="Arial"/>
                <w:b/>
                <w:sz w:val="20"/>
                <w:szCs w:val="20"/>
                <w:lang w:val="en-US"/>
              </w:rPr>
              <w:t>Bank</w:t>
            </w:r>
            <w:bookmarkEnd w:id="449"/>
          </w:p>
        </w:tc>
      </w:tr>
      <w:tr w:rsidR="005B035D" w:rsidRPr="005B035D" w14:paraId="25BC5AF6" w14:textId="77777777" w:rsidTr="00731F9A">
        <w:trPr>
          <w:trHeight w:hRule="exact" w:val="500"/>
        </w:trPr>
        <w:tc>
          <w:tcPr>
            <w:tcW w:w="1896" w:type="pct"/>
          </w:tcPr>
          <w:p w14:paraId="1A796A9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shd w:val="clear" w:color="auto" w:fill="auto"/>
            <w:vAlign w:val="center"/>
          </w:tcPr>
          <w:p w14:paraId="690EAB53"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3EFAB73D" w14:textId="72CF88C2"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202</w:t>
            </w:r>
            <w:r>
              <w:rPr>
                <w:rFonts w:ascii="Arial" w:eastAsia="Calibri" w:hAnsi="Arial" w:cs="Arial"/>
                <w:b/>
                <w:bCs/>
                <w:sz w:val="20"/>
                <w:szCs w:val="20"/>
                <w:lang w:val="en-US"/>
              </w:rPr>
              <w:t>3</w:t>
            </w:r>
          </w:p>
        </w:tc>
        <w:tc>
          <w:tcPr>
            <w:tcW w:w="776" w:type="pct"/>
            <w:shd w:val="clear" w:color="auto" w:fill="auto"/>
            <w:vAlign w:val="center"/>
          </w:tcPr>
          <w:p w14:paraId="33546239" w14:textId="0B52E419"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c>
          <w:tcPr>
            <w:tcW w:w="776" w:type="pct"/>
            <w:shd w:val="clear" w:color="auto" w:fill="auto"/>
            <w:vAlign w:val="center"/>
          </w:tcPr>
          <w:p w14:paraId="3C1F0133" w14:textId="77777777" w:rsidR="005B035D" w:rsidRDefault="005B035D" w:rsidP="005B035D">
            <w:pPr>
              <w:tabs>
                <w:tab w:val="right" w:pos="1202"/>
              </w:tabs>
              <w:spacing w:after="0" w:line="260" w:lineRule="exact"/>
              <w:jc w:val="right"/>
              <w:outlineLvl w:val="0"/>
              <w:rPr>
                <w:rFonts w:ascii="Arial" w:eastAsia="Calibri" w:hAnsi="Arial" w:cs="Arial"/>
                <w:b/>
                <w:bCs/>
                <w:sz w:val="20"/>
                <w:szCs w:val="20"/>
                <w:lang w:val="en-US"/>
              </w:rPr>
            </w:pPr>
            <w:r w:rsidRPr="005B035D">
              <w:rPr>
                <w:rFonts w:ascii="Arial" w:eastAsia="Calibri" w:hAnsi="Arial" w:cs="Arial"/>
                <w:b/>
                <w:bCs/>
                <w:sz w:val="20"/>
                <w:szCs w:val="20"/>
                <w:lang w:val="en-US"/>
              </w:rPr>
              <w:t xml:space="preserve">31 </w:t>
            </w:r>
            <w:r>
              <w:rPr>
                <w:rFonts w:ascii="Arial" w:eastAsia="Calibri" w:hAnsi="Arial" w:cs="Arial"/>
                <w:b/>
                <w:bCs/>
                <w:sz w:val="20"/>
                <w:szCs w:val="20"/>
                <w:lang w:val="en-US"/>
              </w:rPr>
              <w:t>March</w:t>
            </w:r>
          </w:p>
          <w:p w14:paraId="4748EDFD" w14:textId="0C7DD4D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Calibri" w:hAnsi="Arial" w:cs="Arial"/>
                <w:b/>
                <w:bCs/>
                <w:sz w:val="20"/>
                <w:szCs w:val="20"/>
                <w:lang w:val="en-US"/>
              </w:rPr>
              <w:t xml:space="preserve"> 202</w:t>
            </w:r>
            <w:r>
              <w:rPr>
                <w:rFonts w:ascii="Arial" w:eastAsia="Calibri" w:hAnsi="Arial" w:cs="Arial"/>
                <w:b/>
                <w:bCs/>
                <w:sz w:val="20"/>
                <w:szCs w:val="20"/>
                <w:lang w:val="en-US"/>
              </w:rPr>
              <w:t>3</w:t>
            </w:r>
          </w:p>
        </w:tc>
        <w:tc>
          <w:tcPr>
            <w:tcW w:w="776" w:type="pct"/>
            <w:shd w:val="clear" w:color="auto" w:fill="auto"/>
            <w:vAlign w:val="center"/>
          </w:tcPr>
          <w:p w14:paraId="53DECF1D" w14:textId="16CE3332"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r w:rsidRPr="005B035D">
              <w:rPr>
                <w:rFonts w:ascii="Arial" w:eastAsia="Times New Roman" w:hAnsi="Arial" w:cs="Arial"/>
                <w:b/>
                <w:bCs/>
                <w:sz w:val="20"/>
                <w:szCs w:val="20"/>
              </w:rPr>
              <w:t>31 December 202</w:t>
            </w:r>
            <w:r>
              <w:rPr>
                <w:rFonts w:ascii="Arial" w:eastAsia="Times New Roman" w:hAnsi="Arial" w:cs="Arial"/>
                <w:b/>
                <w:bCs/>
                <w:sz w:val="20"/>
                <w:szCs w:val="20"/>
              </w:rPr>
              <w:t>2</w:t>
            </w:r>
          </w:p>
        </w:tc>
      </w:tr>
      <w:tr w:rsidR="005B035D" w:rsidRPr="005B035D" w14:paraId="4432993A" w14:textId="77777777" w:rsidTr="00732503">
        <w:trPr>
          <w:trHeight w:hRule="exact" w:val="286"/>
        </w:trPr>
        <w:tc>
          <w:tcPr>
            <w:tcW w:w="1896" w:type="pct"/>
          </w:tcPr>
          <w:p w14:paraId="45FA5786"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p>
        </w:tc>
        <w:tc>
          <w:tcPr>
            <w:tcW w:w="776" w:type="pct"/>
            <w:vAlign w:val="center"/>
          </w:tcPr>
          <w:p w14:paraId="2FFC8673" w14:textId="7F6A36A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50" w:name="_Toc4058779"/>
            <w:r>
              <w:rPr>
                <w:rFonts w:ascii="Arial" w:eastAsia="Times New Roman" w:hAnsi="Arial" w:cs="Arial"/>
                <w:b/>
                <w:bCs/>
                <w:sz w:val="20"/>
                <w:szCs w:val="20"/>
                <w:lang w:val="en-US"/>
              </w:rPr>
              <w:t>EUR</w:t>
            </w:r>
            <w:r w:rsidRPr="005B035D">
              <w:rPr>
                <w:rFonts w:ascii="Arial" w:eastAsia="Times New Roman" w:hAnsi="Arial" w:cs="Arial"/>
                <w:b/>
                <w:bCs/>
                <w:sz w:val="20"/>
                <w:szCs w:val="20"/>
                <w:lang w:val="en-US"/>
              </w:rPr>
              <w:t xml:space="preserve"> ‘000</w:t>
            </w:r>
            <w:bookmarkEnd w:id="450"/>
          </w:p>
        </w:tc>
        <w:tc>
          <w:tcPr>
            <w:tcW w:w="776" w:type="pct"/>
            <w:vAlign w:val="center"/>
          </w:tcPr>
          <w:p w14:paraId="05BEAA4B" w14:textId="302F112C"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51" w:name="_Toc4058780"/>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51"/>
          </w:p>
        </w:tc>
        <w:tc>
          <w:tcPr>
            <w:tcW w:w="776" w:type="pct"/>
            <w:vAlign w:val="center"/>
          </w:tcPr>
          <w:p w14:paraId="7E97C1C7" w14:textId="3FD8A9FA"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52" w:name="_Toc4058781"/>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52"/>
          </w:p>
        </w:tc>
        <w:tc>
          <w:tcPr>
            <w:tcW w:w="776" w:type="pct"/>
            <w:vAlign w:val="center"/>
          </w:tcPr>
          <w:p w14:paraId="1EF1FAE3" w14:textId="3452EF38"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bookmarkStart w:id="453" w:name="_Toc4058782"/>
            <w:r>
              <w:rPr>
                <w:rFonts w:ascii="Arial" w:eastAsia="Times New Roman" w:hAnsi="Arial" w:cs="Arial"/>
                <w:b/>
                <w:sz w:val="20"/>
                <w:szCs w:val="20"/>
                <w:lang w:val="en-US"/>
              </w:rPr>
              <w:t>EUR</w:t>
            </w:r>
            <w:r w:rsidRPr="005B035D">
              <w:rPr>
                <w:rFonts w:ascii="Arial" w:eastAsia="Times New Roman" w:hAnsi="Arial" w:cs="Arial"/>
                <w:b/>
                <w:sz w:val="20"/>
                <w:szCs w:val="20"/>
                <w:lang w:val="en-US"/>
              </w:rPr>
              <w:t xml:space="preserve"> ‘000</w:t>
            </w:r>
            <w:bookmarkEnd w:id="453"/>
          </w:p>
        </w:tc>
      </w:tr>
      <w:tr w:rsidR="005B035D" w:rsidRPr="005B035D" w14:paraId="2F94704B" w14:textId="77777777" w:rsidTr="00732503">
        <w:trPr>
          <w:trHeight w:val="275"/>
        </w:trPr>
        <w:tc>
          <w:tcPr>
            <w:tcW w:w="1896" w:type="pct"/>
          </w:tcPr>
          <w:p w14:paraId="642D19D7" w14:textId="77777777" w:rsidR="005B035D" w:rsidRPr="005B035D" w:rsidRDefault="005B035D" w:rsidP="005B035D">
            <w:pPr>
              <w:tabs>
                <w:tab w:val="right" w:pos="1202"/>
              </w:tabs>
              <w:spacing w:after="0" w:line="260" w:lineRule="exact"/>
              <w:outlineLvl w:val="0"/>
              <w:rPr>
                <w:rFonts w:ascii="Arial" w:eastAsia="Times New Roman" w:hAnsi="Arial" w:cs="Arial"/>
                <w:b/>
                <w:i/>
                <w:spacing w:val="-2"/>
                <w:sz w:val="20"/>
                <w:szCs w:val="20"/>
                <w:lang w:val="en-US"/>
              </w:rPr>
            </w:pPr>
            <w:bookmarkStart w:id="454" w:name="_Toc4058783"/>
            <w:r w:rsidRPr="005B035D">
              <w:rPr>
                <w:rFonts w:ascii="Arial" w:eastAsia="Times New Roman" w:hAnsi="Arial" w:cs="Arial"/>
                <w:b/>
                <w:i/>
                <w:spacing w:val="-2"/>
                <w:sz w:val="20"/>
                <w:szCs w:val="20"/>
                <w:lang w:val="en-US"/>
              </w:rPr>
              <w:t>Debt instruments:</w:t>
            </w:r>
            <w:bookmarkEnd w:id="454"/>
          </w:p>
        </w:tc>
        <w:tc>
          <w:tcPr>
            <w:tcW w:w="776" w:type="pct"/>
          </w:tcPr>
          <w:p w14:paraId="314529CB" w14:textId="77777777" w:rsidR="005B035D" w:rsidRPr="005B035D" w:rsidRDefault="005B035D" w:rsidP="005B035D">
            <w:pPr>
              <w:tabs>
                <w:tab w:val="right" w:pos="1202"/>
              </w:tabs>
              <w:spacing w:after="0" w:line="260" w:lineRule="exact"/>
              <w:jc w:val="right"/>
              <w:outlineLvl w:val="0"/>
              <w:rPr>
                <w:rFonts w:ascii="Arial" w:eastAsia="Times New Roman" w:hAnsi="Arial" w:cs="Arial"/>
                <w:b/>
                <w:bCs/>
                <w:sz w:val="20"/>
                <w:szCs w:val="20"/>
                <w:lang w:val="en-US"/>
              </w:rPr>
            </w:pPr>
          </w:p>
        </w:tc>
        <w:tc>
          <w:tcPr>
            <w:tcW w:w="776" w:type="pct"/>
          </w:tcPr>
          <w:p w14:paraId="45611EAC"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39E282BA"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c>
          <w:tcPr>
            <w:tcW w:w="776" w:type="pct"/>
          </w:tcPr>
          <w:p w14:paraId="41BDF608" w14:textId="77777777" w:rsidR="005B035D" w:rsidRPr="005B035D" w:rsidRDefault="005B035D" w:rsidP="005B035D">
            <w:pPr>
              <w:tabs>
                <w:tab w:val="right" w:pos="1202"/>
              </w:tabs>
              <w:spacing w:after="0" w:line="260" w:lineRule="exact"/>
              <w:jc w:val="right"/>
              <w:outlineLvl w:val="0"/>
              <w:rPr>
                <w:rFonts w:ascii="Arial" w:eastAsia="Times New Roman" w:hAnsi="Arial" w:cs="Arial"/>
                <w:b/>
                <w:sz w:val="20"/>
                <w:szCs w:val="20"/>
                <w:lang w:val="en-US"/>
              </w:rPr>
            </w:pPr>
          </w:p>
        </w:tc>
      </w:tr>
      <w:tr w:rsidR="005B035D" w:rsidRPr="005B035D" w14:paraId="28938088" w14:textId="77777777" w:rsidTr="00732503">
        <w:trPr>
          <w:trHeight w:val="275"/>
        </w:trPr>
        <w:tc>
          <w:tcPr>
            <w:tcW w:w="1896" w:type="pct"/>
          </w:tcPr>
          <w:p w14:paraId="6CA4A97C" w14:textId="77777777" w:rsidR="005B035D" w:rsidRPr="005B035D" w:rsidRDefault="005B035D" w:rsidP="005B035D">
            <w:pPr>
              <w:tabs>
                <w:tab w:val="right" w:pos="1202"/>
              </w:tabs>
              <w:spacing w:after="0" w:line="260" w:lineRule="exact"/>
              <w:outlineLvl w:val="0"/>
              <w:rPr>
                <w:rFonts w:ascii="Arial" w:eastAsia="Times New Roman" w:hAnsi="Arial" w:cs="Arial"/>
                <w:b/>
                <w:spacing w:val="-2"/>
                <w:sz w:val="20"/>
                <w:szCs w:val="20"/>
                <w:lang w:val="en-US"/>
              </w:rPr>
            </w:pPr>
            <w:bookmarkStart w:id="455" w:name="_Toc4058784"/>
            <w:r w:rsidRPr="005B035D">
              <w:rPr>
                <w:rFonts w:ascii="Arial" w:eastAsia="Calibri" w:hAnsi="Arial" w:cs="Arial"/>
                <w:b/>
                <w:spacing w:val="-2"/>
                <w:sz w:val="20"/>
                <w:szCs w:val="20"/>
                <w:lang w:val="en-US"/>
              </w:rPr>
              <w:t>Listed debt instruments:</w:t>
            </w:r>
            <w:bookmarkEnd w:id="455"/>
          </w:p>
        </w:tc>
        <w:tc>
          <w:tcPr>
            <w:tcW w:w="776" w:type="pct"/>
          </w:tcPr>
          <w:p w14:paraId="0406FBC0"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1AF4B86A"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39536ECF"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c>
          <w:tcPr>
            <w:tcW w:w="776" w:type="pct"/>
          </w:tcPr>
          <w:p w14:paraId="50CECCCC" w14:textId="77777777" w:rsidR="005B035D" w:rsidRPr="005B035D" w:rsidRDefault="005B035D" w:rsidP="005B035D">
            <w:pPr>
              <w:tabs>
                <w:tab w:val="right" w:pos="1202"/>
              </w:tabs>
              <w:spacing w:after="0" w:line="260" w:lineRule="exact"/>
              <w:jc w:val="right"/>
              <w:outlineLvl w:val="0"/>
              <w:rPr>
                <w:rFonts w:ascii="Arial" w:eastAsia="Times New Roman" w:hAnsi="Arial" w:cs="Arial"/>
                <w:sz w:val="20"/>
                <w:szCs w:val="20"/>
                <w:lang w:val="en-US"/>
              </w:rPr>
            </w:pPr>
          </w:p>
        </w:tc>
      </w:tr>
      <w:tr w:rsidR="00353FD9" w:rsidRPr="005B035D" w14:paraId="2CE96FB0" w14:textId="77777777" w:rsidTr="00DC5D52">
        <w:trPr>
          <w:trHeight w:val="275"/>
        </w:trPr>
        <w:tc>
          <w:tcPr>
            <w:tcW w:w="1896" w:type="pct"/>
            <w:vAlign w:val="center"/>
          </w:tcPr>
          <w:p w14:paraId="3DB6B3C1"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bookmarkStart w:id="456" w:name="_Toc4058785"/>
            <w:r w:rsidRPr="005B035D">
              <w:rPr>
                <w:rFonts w:ascii="Arial" w:eastAsia="Times New Roman" w:hAnsi="Arial" w:cs="Arial"/>
                <w:spacing w:val="-2"/>
                <w:sz w:val="20"/>
                <w:szCs w:val="20"/>
                <w:lang w:val="en-US"/>
              </w:rPr>
              <w:t>Bonds of the Republic of Croatia</w:t>
            </w:r>
            <w:bookmarkEnd w:id="456"/>
          </w:p>
        </w:tc>
        <w:tc>
          <w:tcPr>
            <w:tcW w:w="776" w:type="pct"/>
            <w:tcBorders>
              <w:top w:val="nil"/>
              <w:left w:val="nil"/>
              <w:bottom w:val="nil"/>
              <w:right w:val="nil"/>
            </w:tcBorders>
            <w:shd w:val="clear" w:color="auto" w:fill="auto"/>
            <w:vAlign w:val="bottom"/>
          </w:tcPr>
          <w:p w14:paraId="251ABE7E" w14:textId="34450EF8"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217</w:t>
            </w:r>
            <w:r>
              <w:rPr>
                <w:rFonts w:ascii="Arial" w:hAnsi="Arial" w:cs="Arial"/>
                <w:sz w:val="20"/>
                <w:szCs w:val="20"/>
              </w:rPr>
              <w:t>,</w:t>
            </w:r>
            <w:r w:rsidRPr="002B3067">
              <w:rPr>
                <w:rFonts w:ascii="Arial" w:hAnsi="Arial" w:cs="Arial"/>
                <w:sz w:val="20"/>
                <w:szCs w:val="20"/>
              </w:rPr>
              <w:t xml:space="preserve">946 </w:t>
            </w:r>
          </w:p>
        </w:tc>
        <w:tc>
          <w:tcPr>
            <w:tcW w:w="776" w:type="pct"/>
            <w:tcBorders>
              <w:top w:val="nil"/>
              <w:left w:val="nil"/>
              <w:bottom w:val="nil"/>
              <w:right w:val="nil"/>
            </w:tcBorders>
            <w:shd w:val="clear" w:color="auto" w:fill="auto"/>
            <w:vAlign w:val="bottom"/>
          </w:tcPr>
          <w:p w14:paraId="0E0AB747" w14:textId="5C03498B"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177</w:t>
            </w:r>
            <w:r>
              <w:rPr>
                <w:rFonts w:ascii="Arial" w:hAnsi="Arial" w:cs="Arial"/>
                <w:sz w:val="20"/>
                <w:szCs w:val="20"/>
              </w:rPr>
              <w:t>,</w:t>
            </w:r>
            <w:r w:rsidRPr="002B3067">
              <w:rPr>
                <w:rFonts w:ascii="Arial" w:hAnsi="Arial" w:cs="Arial"/>
                <w:sz w:val="20"/>
                <w:szCs w:val="20"/>
              </w:rPr>
              <w:t xml:space="preserve">001 </w:t>
            </w:r>
          </w:p>
        </w:tc>
        <w:tc>
          <w:tcPr>
            <w:tcW w:w="776" w:type="pct"/>
            <w:tcBorders>
              <w:top w:val="nil"/>
              <w:left w:val="nil"/>
              <w:bottom w:val="nil"/>
              <w:right w:val="nil"/>
            </w:tcBorders>
            <w:shd w:val="clear" w:color="auto" w:fill="auto"/>
            <w:vAlign w:val="bottom"/>
          </w:tcPr>
          <w:p w14:paraId="4C25C78E" w14:textId="7DE55F88" w:rsidR="00353FD9" w:rsidRPr="005B035D" w:rsidRDefault="00353FD9" w:rsidP="00353FD9">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212</w:t>
            </w:r>
            <w:r>
              <w:rPr>
                <w:rFonts w:ascii="Arial" w:hAnsi="Arial" w:cs="Arial"/>
                <w:sz w:val="20"/>
                <w:szCs w:val="20"/>
              </w:rPr>
              <w:t>,</w:t>
            </w:r>
            <w:r w:rsidRPr="00931D2F">
              <w:rPr>
                <w:rFonts w:ascii="Arial" w:hAnsi="Arial" w:cs="Arial"/>
                <w:sz w:val="20"/>
                <w:szCs w:val="20"/>
              </w:rPr>
              <w:t>095</w:t>
            </w:r>
          </w:p>
        </w:tc>
        <w:tc>
          <w:tcPr>
            <w:tcW w:w="776" w:type="pct"/>
            <w:tcBorders>
              <w:top w:val="nil"/>
              <w:left w:val="nil"/>
              <w:bottom w:val="nil"/>
              <w:right w:val="nil"/>
            </w:tcBorders>
            <w:shd w:val="clear" w:color="auto" w:fill="auto"/>
            <w:vAlign w:val="bottom"/>
          </w:tcPr>
          <w:p w14:paraId="6065653B" w14:textId="6E67DB32"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171</w:t>
            </w:r>
            <w:r>
              <w:rPr>
                <w:rFonts w:ascii="Arial" w:hAnsi="Arial" w:cs="Arial"/>
                <w:sz w:val="20"/>
                <w:szCs w:val="20"/>
              </w:rPr>
              <w:t>,</w:t>
            </w:r>
            <w:r w:rsidRPr="00931D2F">
              <w:rPr>
                <w:rFonts w:ascii="Arial" w:hAnsi="Arial" w:cs="Arial"/>
                <w:sz w:val="20"/>
                <w:szCs w:val="20"/>
              </w:rPr>
              <w:t>089</w:t>
            </w:r>
          </w:p>
        </w:tc>
      </w:tr>
      <w:tr w:rsidR="00353FD9" w:rsidRPr="005B035D" w14:paraId="1456DCBB" w14:textId="77777777" w:rsidTr="00DC5D52">
        <w:trPr>
          <w:trHeight w:val="275"/>
        </w:trPr>
        <w:tc>
          <w:tcPr>
            <w:tcW w:w="1896" w:type="pct"/>
            <w:vAlign w:val="center"/>
          </w:tcPr>
          <w:p w14:paraId="126E71F5"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bookmarkStart w:id="457" w:name="_Toc4058790"/>
            <w:r w:rsidRPr="005B035D">
              <w:rPr>
                <w:rFonts w:ascii="Arial" w:eastAsia="Times New Roman" w:hAnsi="Arial" w:cs="Arial"/>
                <w:spacing w:val="-2"/>
                <w:sz w:val="20"/>
                <w:szCs w:val="20"/>
                <w:lang w:val="en-US"/>
              </w:rPr>
              <w:t>Corporate bonds</w:t>
            </w:r>
            <w:bookmarkEnd w:id="457"/>
          </w:p>
        </w:tc>
        <w:tc>
          <w:tcPr>
            <w:tcW w:w="776" w:type="pct"/>
            <w:tcBorders>
              <w:top w:val="nil"/>
              <w:left w:val="nil"/>
              <w:bottom w:val="nil"/>
              <w:right w:val="nil"/>
            </w:tcBorders>
            <w:shd w:val="clear" w:color="auto" w:fill="auto"/>
            <w:vAlign w:val="bottom"/>
          </w:tcPr>
          <w:p w14:paraId="32166E44" w14:textId="251AB88D"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293 </w:t>
            </w:r>
          </w:p>
        </w:tc>
        <w:tc>
          <w:tcPr>
            <w:tcW w:w="776" w:type="pct"/>
            <w:tcBorders>
              <w:top w:val="nil"/>
              <w:left w:val="nil"/>
              <w:bottom w:val="nil"/>
              <w:right w:val="nil"/>
            </w:tcBorders>
            <w:shd w:val="clear" w:color="auto" w:fill="auto"/>
            <w:vAlign w:val="bottom"/>
          </w:tcPr>
          <w:p w14:paraId="2190EB44" w14:textId="0D26CBA6"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289 </w:t>
            </w:r>
          </w:p>
        </w:tc>
        <w:tc>
          <w:tcPr>
            <w:tcW w:w="776" w:type="pct"/>
            <w:tcBorders>
              <w:top w:val="nil"/>
              <w:left w:val="nil"/>
              <w:bottom w:val="nil"/>
              <w:right w:val="nil"/>
            </w:tcBorders>
            <w:shd w:val="clear" w:color="auto" w:fill="auto"/>
            <w:vAlign w:val="bottom"/>
          </w:tcPr>
          <w:p w14:paraId="4F9E4AE5" w14:textId="47C7F4C7" w:rsidR="00353FD9" w:rsidRPr="005B035D" w:rsidRDefault="004C556F" w:rsidP="00353FD9">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w:t>
            </w:r>
          </w:p>
        </w:tc>
        <w:tc>
          <w:tcPr>
            <w:tcW w:w="776" w:type="pct"/>
            <w:tcBorders>
              <w:top w:val="nil"/>
              <w:left w:val="nil"/>
              <w:bottom w:val="nil"/>
              <w:right w:val="nil"/>
            </w:tcBorders>
            <w:shd w:val="clear" w:color="auto" w:fill="auto"/>
            <w:vAlign w:val="bottom"/>
          </w:tcPr>
          <w:p w14:paraId="06AC2011" w14:textId="5D0657C6" w:rsidR="00353FD9" w:rsidRPr="005B035D" w:rsidRDefault="004C556F" w:rsidP="00353FD9">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w:t>
            </w:r>
          </w:p>
        </w:tc>
      </w:tr>
      <w:tr w:rsidR="00353FD9" w:rsidRPr="005B035D" w14:paraId="43A04988" w14:textId="77777777" w:rsidTr="00DC5D52">
        <w:trPr>
          <w:trHeight w:val="275"/>
        </w:trPr>
        <w:tc>
          <w:tcPr>
            <w:tcW w:w="1896" w:type="pct"/>
            <w:vAlign w:val="bottom"/>
          </w:tcPr>
          <w:p w14:paraId="635EC062" w14:textId="77777777" w:rsidR="00353FD9" w:rsidRPr="005B035D" w:rsidRDefault="00353FD9" w:rsidP="00353FD9">
            <w:pPr>
              <w:tabs>
                <w:tab w:val="right" w:pos="1202"/>
              </w:tabs>
              <w:spacing w:after="0" w:line="240" w:lineRule="auto"/>
              <w:outlineLvl w:val="0"/>
              <w:rPr>
                <w:rFonts w:ascii="Arial" w:eastAsia="Times New Roman" w:hAnsi="Arial" w:cs="Arial"/>
                <w:spacing w:val="-2"/>
                <w:sz w:val="20"/>
                <w:szCs w:val="20"/>
                <w:lang w:val="en-US"/>
              </w:rPr>
            </w:pPr>
            <w:bookmarkStart w:id="458" w:name="_Toc4058795"/>
            <w:r w:rsidRPr="005B035D">
              <w:rPr>
                <w:rFonts w:ascii="Arial" w:eastAsia="Calibri" w:hAnsi="Arial" w:cs="Arial"/>
                <w:spacing w:val="-2"/>
                <w:sz w:val="20"/>
                <w:szCs w:val="20"/>
                <w:lang w:val="en-US"/>
              </w:rPr>
              <w:t>Treasury bills of the Ministry of Finance</w:t>
            </w:r>
            <w:bookmarkEnd w:id="458"/>
            <w:r w:rsidRPr="005B035D">
              <w:rPr>
                <w:rFonts w:ascii="Arial" w:eastAsia="Calibri" w:hAnsi="Arial" w:cs="Arial"/>
                <w:spacing w:val="-2"/>
                <w:sz w:val="20"/>
                <w:szCs w:val="20"/>
                <w:lang w:val="en-US"/>
              </w:rPr>
              <w:t xml:space="preserve"> </w:t>
            </w:r>
          </w:p>
        </w:tc>
        <w:tc>
          <w:tcPr>
            <w:tcW w:w="776" w:type="pct"/>
            <w:tcBorders>
              <w:top w:val="nil"/>
              <w:left w:val="nil"/>
              <w:bottom w:val="nil"/>
              <w:right w:val="nil"/>
            </w:tcBorders>
            <w:shd w:val="clear" w:color="auto" w:fill="auto"/>
            <w:vAlign w:val="bottom"/>
          </w:tcPr>
          <w:p w14:paraId="45075042" w14:textId="1BDC36CD"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113</w:t>
            </w:r>
            <w:r>
              <w:rPr>
                <w:rFonts w:ascii="Arial" w:hAnsi="Arial" w:cs="Arial"/>
                <w:sz w:val="20"/>
                <w:szCs w:val="20"/>
              </w:rPr>
              <w:t>,</w:t>
            </w:r>
            <w:r w:rsidRPr="002B3067">
              <w:rPr>
                <w:rFonts w:ascii="Arial" w:hAnsi="Arial" w:cs="Arial"/>
                <w:sz w:val="20"/>
                <w:szCs w:val="20"/>
              </w:rPr>
              <w:t xml:space="preserve">909 </w:t>
            </w:r>
          </w:p>
        </w:tc>
        <w:tc>
          <w:tcPr>
            <w:tcW w:w="776" w:type="pct"/>
            <w:tcBorders>
              <w:top w:val="nil"/>
              <w:left w:val="nil"/>
              <w:bottom w:val="nil"/>
              <w:right w:val="nil"/>
            </w:tcBorders>
            <w:shd w:val="clear" w:color="auto" w:fill="auto"/>
            <w:vAlign w:val="bottom"/>
          </w:tcPr>
          <w:p w14:paraId="449ED9F4" w14:textId="2A86567A"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170</w:t>
            </w:r>
            <w:r>
              <w:rPr>
                <w:rFonts w:ascii="Arial" w:hAnsi="Arial" w:cs="Arial"/>
                <w:sz w:val="20"/>
                <w:szCs w:val="20"/>
              </w:rPr>
              <w:t>,</w:t>
            </w:r>
            <w:r w:rsidRPr="002B3067">
              <w:rPr>
                <w:rFonts w:ascii="Arial" w:hAnsi="Arial" w:cs="Arial"/>
                <w:sz w:val="20"/>
                <w:szCs w:val="20"/>
              </w:rPr>
              <w:t xml:space="preserve">067 </w:t>
            </w:r>
          </w:p>
        </w:tc>
        <w:tc>
          <w:tcPr>
            <w:tcW w:w="776" w:type="pct"/>
            <w:tcBorders>
              <w:top w:val="nil"/>
              <w:left w:val="nil"/>
              <w:bottom w:val="nil"/>
              <w:right w:val="nil"/>
            </w:tcBorders>
            <w:shd w:val="clear" w:color="auto" w:fill="auto"/>
            <w:vAlign w:val="bottom"/>
          </w:tcPr>
          <w:p w14:paraId="1D1C47A6" w14:textId="39515494"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113</w:t>
            </w:r>
            <w:r>
              <w:rPr>
                <w:rFonts w:ascii="Arial" w:hAnsi="Arial" w:cs="Arial"/>
                <w:sz w:val="20"/>
                <w:szCs w:val="20"/>
              </w:rPr>
              <w:t>,</w:t>
            </w:r>
            <w:r w:rsidRPr="00931D2F">
              <w:rPr>
                <w:rFonts w:ascii="Arial" w:hAnsi="Arial" w:cs="Arial"/>
                <w:sz w:val="20"/>
                <w:szCs w:val="20"/>
              </w:rPr>
              <w:t xml:space="preserve">909 </w:t>
            </w:r>
          </w:p>
        </w:tc>
        <w:tc>
          <w:tcPr>
            <w:tcW w:w="776" w:type="pct"/>
            <w:tcBorders>
              <w:top w:val="nil"/>
              <w:left w:val="nil"/>
              <w:bottom w:val="nil"/>
              <w:right w:val="nil"/>
            </w:tcBorders>
            <w:shd w:val="clear" w:color="auto" w:fill="auto"/>
            <w:vAlign w:val="bottom"/>
          </w:tcPr>
          <w:p w14:paraId="60F57542" w14:textId="578BF350"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170</w:t>
            </w:r>
            <w:r>
              <w:rPr>
                <w:rFonts w:ascii="Arial" w:hAnsi="Arial" w:cs="Arial"/>
                <w:sz w:val="20"/>
                <w:szCs w:val="20"/>
              </w:rPr>
              <w:t>,</w:t>
            </w:r>
            <w:r w:rsidRPr="00931D2F">
              <w:rPr>
                <w:rFonts w:ascii="Arial" w:hAnsi="Arial" w:cs="Arial"/>
                <w:sz w:val="20"/>
                <w:szCs w:val="20"/>
              </w:rPr>
              <w:t xml:space="preserve">067 </w:t>
            </w:r>
          </w:p>
        </w:tc>
      </w:tr>
      <w:tr w:rsidR="00353FD9" w:rsidRPr="005B035D" w14:paraId="68AF50BE" w14:textId="77777777" w:rsidTr="00DC5D52">
        <w:trPr>
          <w:trHeight w:val="275"/>
        </w:trPr>
        <w:tc>
          <w:tcPr>
            <w:tcW w:w="1896" w:type="pct"/>
            <w:vAlign w:val="center"/>
          </w:tcPr>
          <w:p w14:paraId="7731B71A"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bookmarkStart w:id="459" w:name="_Toc4058800"/>
            <w:r w:rsidRPr="005B035D">
              <w:rPr>
                <w:rFonts w:ascii="Arial" w:eastAsia="Calibri" w:hAnsi="Arial" w:cs="Arial"/>
                <w:spacing w:val="-2"/>
                <w:sz w:val="20"/>
                <w:szCs w:val="20"/>
                <w:lang w:val="en-US"/>
              </w:rPr>
              <w:t>Accrued interest</w:t>
            </w:r>
            <w:bookmarkEnd w:id="459"/>
          </w:p>
        </w:tc>
        <w:tc>
          <w:tcPr>
            <w:tcW w:w="776" w:type="pct"/>
            <w:tcBorders>
              <w:top w:val="nil"/>
              <w:left w:val="nil"/>
              <w:bottom w:val="nil"/>
              <w:right w:val="nil"/>
            </w:tcBorders>
            <w:shd w:val="clear" w:color="auto" w:fill="auto"/>
            <w:vAlign w:val="bottom"/>
          </w:tcPr>
          <w:p w14:paraId="494A5256" w14:textId="4B4CA5C5"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w:t>
            </w:r>
            <w:r>
              <w:rPr>
                <w:rFonts w:ascii="Arial" w:hAnsi="Arial" w:cs="Arial"/>
                <w:sz w:val="20"/>
                <w:szCs w:val="20"/>
              </w:rPr>
              <w:t>,</w:t>
            </w:r>
            <w:r w:rsidRPr="002B3067">
              <w:rPr>
                <w:rFonts w:ascii="Arial" w:hAnsi="Arial" w:cs="Arial"/>
                <w:sz w:val="20"/>
                <w:szCs w:val="20"/>
              </w:rPr>
              <w:t xml:space="preserve">138 </w:t>
            </w:r>
          </w:p>
        </w:tc>
        <w:tc>
          <w:tcPr>
            <w:tcW w:w="776" w:type="pct"/>
            <w:tcBorders>
              <w:top w:val="nil"/>
              <w:left w:val="nil"/>
              <w:bottom w:val="nil"/>
              <w:right w:val="nil"/>
            </w:tcBorders>
            <w:shd w:val="clear" w:color="auto" w:fill="auto"/>
            <w:vAlign w:val="bottom"/>
          </w:tcPr>
          <w:p w14:paraId="43458AAE" w14:textId="14BEAA44"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w:t>
            </w:r>
            <w:r>
              <w:rPr>
                <w:rFonts w:ascii="Arial" w:hAnsi="Arial" w:cs="Arial"/>
                <w:sz w:val="20"/>
                <w:szCs w:val="20"/>
              </w:rPr>
              <w:t>,</w:t>
            </w:r>
            <w:r w:rsidRPr="002B3067">
              <w:rPr>
                <w:rFonts w:ascii="Arial" w:hAnsi="Arial" w:cs="Arial"/>
                <w:sz w:val="20"/>
                <w:szCs w:val="20"/>
              </w:rPr>
              <w:t xml:space="preserve">901 </w:t>
            </w:r>
          </w:p>
        </w:tc>
        <w:tc>
          <w:tcPr>
            <w:tcW w:w="776" w:type="pct"/>
            <w:tcBorders>
              <w:top w:val="nil"/>
              <w:left w:val="nil"/>
              <w:bottom w:val="nil"/>
              <w:right w:val="nil"/>
            </w:tcBorders>
            <w:shd w:val="clear" w:color="auto" w:fill="auto"/>
            <w:vAlign w:val="bottom"/>
          </w:tcPr>
          <w:p w14:paraId="5DE5FC17" w14:textId="5A7F40EB"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w:t>
            </w:r>
            <w:r>
              <w:rPr>
                <w:rFonts w:ascii="Arial" w:hAnsi="Arial" w:cs="Arial"/>
                <w:sz w:val="20"/>
                <w:szCs w:val="20"/>
              </w:rPr>
              <w:t>,</w:t>
            </w:r>
            <w:r w:rsidRPr="00931D2F">
              <w:rPr>
                <w:rFonts w:ascii="Arial" w:hAnsi="Arial" w:cs="Arial"/>
                <w:sz w:val="20"/>
                <w:szCs w:val="20"/>
              </w:rPr>
              <w:t xml:space="preserve">093 </w:t>
            </w:r>
          </w:p>
        </w:tc>
        <w:tc>
          <w:tcPr>
            <w:tcW w:w="776" w:type="pct"/>
            <w:tcBorders>
              <w:top w:val="nil"/>
              <w:left w:val="nil"/>
              <w:bottom w:val="nil"/>
              <w:right w:val="nil"/>
            </w:tcBorders>
            <w:shd w:val="clear" w:color="auto" w:fill="auto"/>
            <w:vAlign w:val="bottom"/>
          </w:tcPr>
          <w:p w14:paraId="5B04F81D" w14:textId="43C7FAA4"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w:t>
            </w:r>
            <w:r>
              <w:rPr>
                <w:rFonts w:ascii="Arial" w:hAnsi="Arial" w:cs="Arial"/>
                <w:sz w:val="20"/>
                <w:szCs w:val="20"/>
              </w:rPr>
              <w:t>,</w:t>
            </w:r>
            <w:r w:rsidRPr="00931D2F">
              <w:rPr>
                <w:rFonts w:ascii="Arial" w:hAnsi="Arial" w:cs="Arial"/>
                <w:sz w:val="20"/>
                <w:szCs w:val="20"/>
              </w:rPr>
              <w:t xml:space="preserve">844 </w:t>
            </w:r>
          </w:p>
        </w:tc>
      </w:tr>
      <w:tr w:rsidR="00353FD9" w:rsidRPr="005B035D" w14:paraId="416982A4" w14:textId="77777777" w:rsidTr="00732503">
        <w:trPr>
          <w:trHeight w:val="275"/>
        </w:trPr>
        <w:tc>
          <w:tcPr>
            <w:tcW w:w="1896" w:type="pct"/>
          </w:tcPr>
          <w:p w14:paraId="28B96B8E"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C5FFAF4" w14:textId="3BA00250"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333</w:t>
            </w:r>
            <w:r>
              <w:rPr>
                <w:rFonts w:ascii="Arial" w:hAnsi="Arial" w:cs="Arial"/>
                <w:b/>
                <w:bCs/>
                <w:sz w:val="20"/>
                <w:szCs w:val="20"/>
              </w:rPr>
              <w:t>,</w:t>
            </w:r>
            <w:r w:rsidRPr="002B3067">
              <w:rPr>
                <w:rFonts w:ascii="Arial" w:hAnsi="Arial" w:cs="Arial"/>
                <w:b/>
                <w:bCs/>
                <w:sz w:val="20"/>
                <w:szCs w:val="20"/>
              </w:rPr>
              <w:t xml:space="preserve">286 </w:t>
            </w:r>
          </w:p>
        </w:tc>
        <w:tc>
          <w:tcPr>
            <w:tcW w:w="776" w:type="pct"/>
            <w:tcBorders>
              <w:top w:val="single" w:sz="4" w:space="0" w:color="auto"/>
              <w:left w:val="nil"/>
              <w:bottom w:val="single" w:sz="12" w:space="0" w:color="auto"/>
              <w:right w:val="nil"/>
            </w:tcBorders>
            <w:shd w:val="clear" w:color="auto" w:fill="auto"/>
            <w:vAlign w:val="bottom"/>
          </w:tcPr>
          <w:p w14:paraId="392B50B6" w14:textId="14A72D7D"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349</w:t>
            </w:r>
            <w:r>
              <w:rPr>
                <w:rFonts w:ascii="Arial" w:hAnsi="Arial" w:cs="Arial"/>
                <w:b/>
                <w:bCs/>
                <w:sz w:val="20"/>
                <w:szCs w:val="20"/>
              </w:rPr>
              <w:t>,</w:t>
            </w:r>
            <w:r w:rsidRPr="002B3067">
              <w:rPr>
                <w:rFonts w:ascii="Arial" w:hAnsi="Arial" w:cs="Arial"/>
                <w:b/>
                <w:bCs/>
                <w:sz w:val="20"/>
                <w:szCs w:val="20"/>
              </w:rPr>
              <w:t xml:space="preserve">258 </w:t>
            </w:r>
          </w:p>
        </w:tc>
        <w:tc>
          <w:tcPr>
            <w:tcW w:w="776" w:type="pct"/>
            <w:tcBorders>
              <w:top w:val="single" w:sz="4" w:space="0" w:color="auto"/>
              <w:left w:val="nil"/>
              <w:bottom w:val="single" w:sz="12" w:space="0" w:color="auto"/>
              <w:right w:val="nil"/>
            </w:tcBorders>
            <w:shd w:val="clear" w:color="auto" w:fill="auto"/>
            <w:vAlign w:val="bottom"/>
          </w:tcPr>
          <w:p w14:paraId="4DC42983" w14:textId="27A637D4"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327</w:t>
            </w:r>
            <w:r>
              <w:rPr>
                <w:rFonts w:ascii="Arial" w:hAnsi="Arial" w:cs="Arial"/>
                <w:b/>
                <w:bCs/>
                <w:sz w:val="20"/>
                <w:szCs w:val="20"/>
              </w:rPr>
              <w:t>,</w:t>
            </w:r>
            <w:r w:rsidRPr="00931D2F">
              <w:rPr>
                <w:rFonts w:ascii="Arial" w:hAnsi="Arial" w:cs="Arial"/>
                <w:b/>
                <w:bCs/>
                <w:sz w:val="20"/>
                <w:szCs w:val="20"/>
              </w:rPr>
              <w:t xml:space="preserve">097 </w:t>
            </w:r>
          </w:p>
        </w:tc>
        <w:tc>
          <w:tcPr>
            <w:tcW w:w="776" w:type="pct"/>
            <w:tcBorders>
              <w:top w:val="single" w:sz="4" w:space="0" w:color="auto"/>
              <w:left w:val="nil"/>
              <w:bottom w:val="single" w:sz="12" w:space="0" w:color="auto"/>
              <w:right w:val="nil"/>
            </w:tcBorders>
            <w:shd w:val="clear" w:color="auto" w:fill="auto"/>
            <w:vAlign w:val="bottom"/>
          </w:tcPr>
          <w:p w14:paraId="797966CB" w14:textId="599996A5"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343</w:t>
            </w:r>
            <w:r>
              <w:rPr>
                <w:rFonts w:ascii="Arial" w:hAnsi="Arial" w:cs="Arial"/>
                <w:b/>
                <w:bCs/>
                <w:sz w:val="20"/>
                <w:szCs w:val="20"/>
              </w:rPr>
              <w:t>,</w:t>
            </w:r>
            <w:r w:rsidRPr="00931D2F">
              <w:rPr>
                <w:rFonts w:ascii="Arial" w:hAnsi="Arial" w:cs="Arial"/>
                <w:b/>
                <w:bCs/>
                <w:sz w:val="20"/>
                <w:szCs w:val="20"/>
              </w:rPr>
              <w:t xml:space="preserve">000 </w:t>
            </w:r>
          </w:p>
        </w:tc>
      </w:tr>
      <w:tr w:rsidR="00353FD9" w:rsidRPr="005B035D" w14:paraId="4F41B5E0" w14:textId="77777777" w:rsidTr="00732503">
        <w:trPr>
          <w:trHeight w:val="90"/>
        </w:trPr>
        <w:tc>
          <w:tcPr>
            <w:tcW w:w="1896" w:type="pct"/>
          </w:tcPr>
          <w:p w14:paraId="07C5A207" w14:textId="77777777" w:rsidR="00353FD9" w:rsidRPr="005B035D" w:rsidRDefault="00353FD9" w:rsidP="00353FD9">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3E58EDB"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58A636C2"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7B8F8A16"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CB1777C" w14:textId="77777777" w:rsidR="00353FD9" w:rsidRPr="005B035D" w:rsidRDefault="00353FD9" w:rsidP="00353FD9">
            <w:pPr>
              <w:spacing w:after="0" w:line="240" w:lineRule="auto"/>
              <w:jc w:val="right"/>
              <w:rPr>
                <w:rFonts w:ascii="Arial" w:eastAsia="Calibri" w:hAnsi="Arial" w:cs="Arial"/>
                <w:color w:val="000000"/>
                <w:sz w:val="4"/>
                <w:szCs w:val="4"/>
              </w:rPr>
            </w:pPr>
          </w:p>
        </w:tc>
      </w:tr>
      <w:tr w:rsidR="00353FD9" w:rsidRPr="005B035D" w14:paraId="572C2820" w14:textId="77777777" w:rsidTr="00732503">
        <w:trPr>
          <w:trHeight w:val="275"/>
        </w:trPr>
        <w:tc>
          <w:tcPr>
            <w:tcW w:w="1896" w:type="pct"/>
            <w:vAlign w:val="bottom"/>
          </w:tcPr>
          <w:p w14:paraId="26EB2672" w14:textId="77777777" w:rsidR="00353FD9" w:rsidRPr="005B035D" w:rsidRDefault="00353FD9" w:rsidP="00353FD9">
            <w:pPr>
              <w:tabs>
                <w:tab w:val="right" w:pos="1202"/>
              </w:tabs>
              <w:spacing w:after="0" w:line="260" w:lineRule="exact"/>
              <w:outlineLvl w:val="0"/>
              <w:rPr>
                <w:rFonts w:ascii="Arial" w:eastAsia="Times New Roman" w:hAnsi="Arial" w:cs="Arial"/>
                <w:b/>
                <w:spacing w:val="-2"/>
                <w:sz w:val="20"/>
                <w:szCs w:val="20"/>
                <w:lang w:val="en-US"/>
              </w:rPr>
            </w:pPr>
            <w:bookmarkStart w:id="460" w:name="_Toc4058809"/>
            <w:r w:rsidRPr="005B035D">
              <w:rPr>
                <w:rFonts w:ascii="Arial" w:eastAsia="Calibri" w:hAnsi="Arial" w:cs="Arial"/>
                <w:b/>
                <w:spacing w:val="-2"/>
                <w:sz w:val="20"/>
                <w:szCs w:val="20"/>
                <w:lang w:val="en-US"/>
              </w:rPr>
              <w:t>Unlisted debt instruments:</w:t>
            </w:r>
            <w:bookmarkEnd w:id="460"/>
          </w:p>
        </w:tc>
        <w:tc>
          <w:tcPr>
            <w:tcW w:w="776" w:type="pct"/>
            <w:tcBorders>
              <w:top w:val="nil"/>
              <w:left w:val="nil"/>
              <w:bottom w:val="nil"/>
              <w:right w:val="nil"/>
            </w:tcBorders>
            <w:shd w:val="clear" w:color="auto" w:fill="auto"/>
            <w:vAlign w:val="bottom"/>
          </w:tcPr>
          <w:p w14:paraId="262EB59D"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8FA0579"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5AB0F10F"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center"/>
          </w:tcPr>
          <w:p w14:paraId="511CC130"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r>
      <w:tr w:rsidR="00353FD9" w:rsidRPr="005B035D" w14:paraId="7722FAA6" w14:textId="77777777" w:rsidTr="00DC5D52">
        <w:trPr>
          <w:trHeight w:val="275"/>
        </w:trPr>
        <w:tc>
          <w:tcPr>
            <w:tcW w:w="1896" w:type="pct"/>
            <w:vAlign w:val="center"/>
          </w:tcPr>
          <w:p w14:paraId="540C3DB9" w14:textId="77777777" w:rsidR="00353FD9" w:rsidRPr="005B035D" w:rsidRDefault="00353FD9" w:rsidP="00353FD9">
            <w:pPr>
              <w:tabs>
                <w:tab w:val="right" w:pos="1202"/>
              </w:tabs>
              <w:spacing w:after="0" w:line="260" w:lineRule="exact"/>
              <w:outlineLvl w:val="0"/>
              <w:rPr>
                <w:rFonts w:ascii="Arial" w:eastAsia="Times New Roman" w:hAnsi="Arial" w:cs="Arial"/>
                <w:b/>
                <w:spacing w:val="-2"/>
                <w:sz w:val="20"/>
                <w:szCs w:val="20"/>
                <w:lang w:val="en-US"/>
              </w:rPr>
            </w:pPr>
            <w:bookmarkStart w:id="461" w:name="_Toc4058810"/>
            <w:r w:rsidRPr="005B035D">
              <w:rPr>
                <w:rFonts w:ascii="Arial" w:eastAsia="Calibri" w:hAnsi="Arial" w:cs="Arial"/>
                <w:sz w:val="20"/>
                <w:szCs w:val="20"/>
                <w:lang w:val="en-US"/>
              </w:rPr>
              <w:t>Corporate bonds</w:t>
            </w:r>
            <w:bookmarkEnd w:id="461"/>
          </w:p>
        </w:tc>
        <w:tc>
          <w:tcPr>
            <w:tcW w:w="776" w:type="pct"/>
            <w:tcBorders>
              <w:top w:val="nil"/>
              <w:left w:val="nil"/>
              <w:bottom w:val="nil"/>
              <w:right w:val="nil"/>
            </w:tcBorders>
            <w:shd w:val="clear" w:color="auto" w:fill="auto"/>
            <w:vAlign w:val="bottom"/>
          </w:tcPr>
          <w:p w14:paraId="74A8C3D6" w14:textId="7D7DDE88"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59 </w:t>
            </w:r>
          </w:p>
        </w:tc>
        <w:tc>
          <w:tcPr>
            <w:tcW w:w="776" w:type="pct"/>
            <w:tcBorders>
              <w:top w:val="nil"/>
              <w:left w:val="nil"/>
              <w:bottom w:val="nil"/>
              <w:right w:val="nil"/>
            </w:tcBorders>
            <w:shd w:val="clear" w:color="auto" w:fill="auto"/>
            <w:vAlign w:val="bottom"/>
          </w:tcPr>
          <w:p w14:paraId="096DDC96" w14:textId="60CEFADE"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62 </w:t>
            </w:r>
          </w:p>
        </w:tc>
        <w:tc>
          <w:tcPr>
            <w:tcW w:w="776" w:type="pct"/>
            <w:tcBorders>
              <w:top w:val="nil"/>
              <w:left w:val="nil"/>
              <w:bottom w:val="nil"/>
              <w:right w:val="nil"/>
            </w:tcBorders>
            <w:shd w:val="clear" w:color="auto" w:fill="auto"/>
            <w:vAlign w:val="bottom"/>
          </w:tcPr>
          <w:p w14:paraId="56B41313" w14:textId="5CC4F62A" w:rsidR="00353FD9" w:rsidRPr="005B035D" w:rsidRDefault="00353FD9" w:rsidP="00353FD9">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59 </w:t>
            </w:r>
          </w:p>
        </w:tc>
        <w:tc>
          <w:tcPr>
            <w:tcW w:w="776" w:type="pct"/>
            <w:tcBorders>
              <w:top w:val="nil"/>
              <w:left w:val="nil"/>
              <w:bottom w:val="nil"/>
              <w:right w:val="nil"/>
            </w:tcBorders>
            <w:shd w:val="clear" w:color="auto" w:fill="auto"/>
            <w:vAlign w:val="bottom"/>
          </w:tcPr>
          <w:p w14:paraId="554C9CAA" w14:textId="0B2490BD"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62 </w:t>
            </w:r>
          </w:p>
        </w:tc>
      </w:tr>
      <w:tr w:rsidR="00353FD9" w:rsidRPr="005B035D" w14:paraId="159D77A6" w14:textId="77777777" w:rsidTr="00DC5D52">
        <w:trPr>
          <w:trHeight w:val="275"/>
        </w:trPr>
        <w:tc>
          <w:tcPr>
            <w:tcW w:w="1896" w:type="pct"/>
            <w:vAlign w:val="center"/>
          </w:tcPr>
          <w:p w14:paraId="13F6AACB" w14:textId="77777777" w:rsidR="00353FD9" w:rsidRPr="005B035D" w:rsidRDefault="00353FD9" w:rsidP="00353FD9">
            <w:pPr>
              <w:tabs>
                <w:tab w:val="right" w:pos="1202"/>
              </w:tabs>
              <w:spacing w:after="0" w:line="260" w:lineRule="exact"/>
              <w:outlineLvl w:val="0"/>
              <w:rPr>
                <w:rFonts w:ascii="Arial" w:eastAsia="Calibri" w:hAnsi="Arial" w:cs="Arial"/>
                <w:sz w:val="20"/>
                <w:szCs w:val="20"/>
                <w:lang w:val="en-US"/>
              </w:rPr>
            </w:pPr>
            <w:r w:rsidRPr="005B035D">
              <w:rPr>
                <w:rFonts w:ascii="Arial" w:eastAsia="Calibri" w:hAnsi="Arial" w:cs="Arial"/>
                <w:sz w:val="20"/>
                <w:szCs w:val="20"/>
                <w:lang w:val="en-US"/>
              </w:rPr>
              <w:t>Convertible bonds - CB</w:t>
            </w:r>
          </w:p>
        </w:tc>
        <w:tc>
          <w:tcPr>
            <w:tcW w:w="776" w:type="pct"/>
            <w:tcBorders>
              <w:top w:val="nil"/>
              <w:left w:val="nil"/>
              <w:bottom w:val="nil"/>
              <w:right w:val="nil"/>
            </w:tcBorders>
            <w:shd w:val="clear" w:color="auto" w:fill="auto"/>
            <w:vAlign w:val="bottom"/>
          </w:tcPr>
          <w:p w14:paraId="7902E437" w14:textId="7F7B136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195 </w:t>
            </w:r>
          </w:p>
        </w:tc>
        <w:tc>
          <w:tcPr>
            <w:tcW w:w="776" w:type="pct"/>
            <w:tcBorders>
              <w:top w:val="nil"/>
              <w:left w:val="nil"/>
              <w:bottom w:val="nil"/>
              <w:right w:val="nil"/>
            </w:tcBorders>
            <w:shd w:val="clear" w:color="auto" w:fill="auto"/>
            <w:vAlign w:val="bottom"/>
          </w:tcPr>
          <w:p w14:paraId="7EFA1434" w14:textId="2FA440D1" w:rsidR="00353FD9" w:rsidRPr="005B035D" w:rsidRDefault="00353FD9" w:rsidP="00353FD9">
            <w:pPr>
              <w:tabs>
                <w:tab w:val="right" w:pos="1202"/>
              </w:tabs>
              <w:spacing w:after="0" w:line="260" w:lineRule="exact"/>
              <w:jc w:val="right"/>
              <w:outlineLvl w:val="0"/>
              <w:rPr>
                <w:rFonts w:ascii="Arial" w:eastAsia="Times New Roman" w:hAnsi="Arial" w:cs="Arial"/>
                <w:color w:val="000000"/>
                <w:sz w:val="20"/>
                <w:szCs w:val="20"/>
                <w:lang w:val="en-US"/>
              </w:rPr>
            </w:pPr>
            <w:r w:rsidRPr="002B3067">
              <w:rPr>
                <w:rFonts w:ascii="Arial" w:hAnsi="Arial" w:cs="Arial"/>
                <w:sz w:val="20"/>
                <w:szCs w:val="20"/>
              </w:rPr>
              <w:t xml:space="preserve"> 195 </w:t>
            </w:r>
          </w:p>
        </w:tc>
        <w:tc>
          <w:tcPr>
            <w:tcW w:w="776" w:type="pct"/>
            <w:tcBorders>
              <w:top w:val="nil"/>
              <w:left w:val="nil"/>
              <w:bottom w:val="nil"/>
              <w:right w:val="nil"/>
            </w:tcBorders>
            <w:shd w:val="clear" w:color="auto" w:fill="auto"/>
            <w:vAlign w:val="bottom"/>
          </w:tcPr>
          <w:p w14:paraId="5AE60367" w14:textId="14D15038" w:rsidR="00353FD9" w:rsidRPr="005B035D" w:rsidRDefault="00353FD9" w:rsidP="00353FD9">
            <w:pPr>
              <w:tabs>
                <w:tab w:val="center" w:pos="586"/>
                <w:tab w:val="right" w:pos="1172"/>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195 </w:t>
            </w:r>
          </w:p>
        </w:tc>
        <w:tc>
          <w:tcPr>
            <w:tcW w:w="776" w:type="pct"/>
            <w:tcBorders>
              <w:top w:val="nil"/>
              <w:left w:val="nil"/>
              <w:bottom w:val="nil"/>
              <w:right w:val="nil"/>
            </w:tcBorders>
            <w:shd w:val="clear" w:color="auto" w:fill="auto"/>
            <w:vAlign w:val="bottom"/>
          </w:tcPr>
          <w:p w14:paraId="451D71A4" w14:textId="3CFF389B" w:rsidR="00353FD9" w:rsidRPr="005B035D" w:rsidRDefault="00353FD9" w:rsidP="00353FD9">
            <w:pPr>
              <w:tabs>
                <w:tab w:val="right" w:pos="1202"/>
              </w:tabs>
              <w:spacing w:after="0" w:line="260" w:lineRule="exact"/>
              <w:jc w:val="right"/>
              <w:outlineLvl w:val="0"/>
              <w:rPr>
                <w:rFonts w:ascii="Arial" w:eastAsia="Times New Roman" w:hAnsi="Arial" w:cs="Arial"/>
                <w:color w:val="000000"/>
                <w:sz w:val="20"/>
                <w:szCs w:val="20"/>
                <w:lang w:val="en-US"/>
              </w:rPr>
            </w:pPr>
            <w:r w:rsidRPr="00931D2F">
              <w:rPr>
                <w:rFonts w:ascii="Arial" w:hAnsi="Arial" w:cs="Arial"/>
                <w:sz w:val="20"/>
                <w:szCs w:val="20"/>
              </w:rPr>
              <w:t xml:space="preserve"> 195 </w:t>
            </w:r>
          </w:p>
        </w:tc>
      </w:tr>
      <w:tr w:rsidR="00353FD9" w:rsidRPr="005B035D" w14:paraId="4F4226FB" w14:textId="77777777" w:rsidTr="00DC5D52">
        <w:trPr>
          <w:trHeight w:val="275"/>
        </w:trPr>
        <w:tc>
          <w:tcPr>
            <w:tcW w:w="1896" w:type="pct"/>
            <w:vAlign w:val="center"/>
          </w:tcPr>
          <w:p w14:paraId="5503D154" w14:textId="77777777" w:rsidR="00353FD9" w:rsidRPr="005B035D" w:rsidRDefault="00353FD9" w:rsidP="00353FD9">
            <w:pPr>
              <w:tabs>
                <w:tab w:val="right" w:pos="1202"/>
              </w:tabs>
              <w:spacing w:after="0" w:line="260" w:lineRule="exact"/>
              <w:outlineLvl w:val="0"/>
              <w:rPr>
                <w:rFonts w:ascii="Arial" w:eastAsia="Times New Roman" w:hAnsi="Arial" w:cs="Arial"/>
                <w:b/>
                <w:spacing w:val="-2"/>
                <w:sz w:val="20"/>
                <w:szCs w:val="20"/>
                <w:lang w:val="en-US"/>
              </w:rPr>
            </w:pPr>
            <w:bookmarkStart w:id="462" w:name="_Toc4058815"/>
            <w:r w:rsidRPr="005B035D">
              <w:rPr>
                <w:rFonts w:ascii="Arial" w:eastAsia="Calibri" w:hAnsi="Arial" w:cs="Arial"/>
                <w:sz w:val="20"/>
                <w:szCs w:val="20"/>
                <w:lang w:val="en-US"/>
              </w:rPr>
              <w:t>Accrued interest</w:t>
            </w:r>
            <w:bookmarkEnd w:id="462"/>
          </w:p>
        </w:tc>
        <w:tc>
          <w:tcPr>
            <w:tcW w:w="776" w:type="pct"/>
            <w:tcBorders>
              <w:top w:val="nil"/>
              <w:left w:val="nil"/>
              <w:bottom w:val="nil"/>
              <w:right w:val="nil"/>
            </w:tcBorders>
            <w:shd w:val="clear" w:color="auto" w:fill="auto"/>
            <w:vAlign w:val="bottom"/>
          </w:tcPr>
          <w:p w14:paraId="0E825BEF" w14:textId="4B576911"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2 </w:t>
            </w:r>
          </w:p>
        </w:tc>
        <w:tc>
          <w:tcPr>
            <w:tcW w:w="776" w:type="pct"/>
            <w:tcBorders>
              <w:top w:val="nil"/>
              <w:left w:val="nil"/>
              <w:bottom w:val="nil"/>
              <w:right w:val="nil"/>
            </w:tcBorders>
            <w:shd w:val="clear" w:color="auto" w:fill="auto"/>
            <w:vAlign w:val="bottom"/>
          </w:tcPr>
          <w:p w14:paraId="3A0DA030" w14:textId="7366948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4 </w:t>
            </w:r>
          </w:p>
        </w:tc>
        <w:tc>
          <w:tcPr>
            <w:tcW w:w="776" w:type="pct"/>
            <w:tcBorders>
              <w:top w:val="nil"/>
              <w:left w:val="nil"/>
              <w:bottom w:val="nil"/>
              <w:right w:val="nil"/>
            </w:tcBorders>
            <w:shd w:val="clear" w:color="auto" w:fill="auto"/>
            <w:vAlign w:val="bottom"/>
          </w:tcPr>
          <w:p w14:paraId="37C72C67" w14:textId="262B57FE"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2 </w:t>
            </w:r>
          </w:p>
        </w:tc>
        <w:tc>
          <w:tcPr>
            <w:tcW w:w="776" w:type="pct"/>
            <w:tcBorders>
              <w:top w:val="nil"/>
              <w:left w:val="nil"/>
              <w:bottom w:val="nil"/>
              <w:right w:val="nil"/>
            </w:tcBorders>
            <w:shd w:val="clear" w:color="auto" w:fill="auto"/>
            <w:vAlign w:val="bottom"/>
          </w:tcPr>
          <w:p w14:paraId="6EFF3286" w14:textId="67DB8243"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4 </w:t>
            </w:r>
          </w:p>
        </w:tc>
      </w:tr>
      <w:tr w:rsidR="00353FD9" w:rsidRPr="005B035D" w14:paraId="20F15B0C" w14:textId="77777777" w:rsidTr="00732503">
        <w:trPr>
          <w:trHeight w:val="275"/>
        </w:trPr>
        <w:tc>
          <w:tcPr>
            <w:tcW w:w="1896" w:type="pct"/>
          </w:tcPr>
          <w:p w14:paraId="37DE3F07" w14:textId="77777777" w:rsidR="00353FD9" w:rsidRPr="005B035D" w:rsidRDefault="00353FD9" w:rsidP="00353FD9">
            <w:pPr>
              <w:tabs>
                <w:tab w:val="right" w:pos="1202"/>
              </w:tabs>
              <w:spacing w:after="0" w:line="260" w:lineRule="exact"/>
              <w:outlineLvl w:val="0"/>
              <w:rPr>
                <w:rFonts w:ascii="Arial" w:eastAsia="Times New Roman" w:hAnsi="Arial" w:cs="Arial"/>
                <w:b/>
                <w:i/>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6424D332" w14:textId="415CF9B3"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256 </w:t>
            </w:r>
          </w:p>
        </w:tc>
        <w:tc>
          <w:tcPr>
            <w:tcW w:w="776" w:type="pct"/>
            <w:tcBorders>
              <w:top w:val="single" w:sz="4" w:space="0" w:color="auto"/>
              <w:left w:val="nil"/>
              <w:bottom w:val="single" w:sz="12" w:space="0" w:color="auto"/>
              <w:right w:val="nil"/>
            </w:tcBorders>
            <w:shd w:val="clear" w:color="auto" w:fill="auto"/>
            <w:vAlign w:val="bottom"/>
          </w:tcPr>
          <w:p w14:paraId="73C71554" w14:textId="26E42F35"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261 </w:t>
            </w:r>
          </w:p>
        </w:tc>
        <w:tc>
          <w:tcPr>
            <w:tcW w:w="776" w:type="pct"/>
            <w:tcBorders>
              <w:top w:val="single" w:sz="4" w:space="0" w:color="auto"/>
              <w:left w:val="nil"/>
              <w:bottom w:val="single" w:sz="12" w:space="0" w:color="auto"/>
              <w:right w:val="nil"/>
            </w:tcBorders>
            <w:shd w:val="clear" w:color="auto" w:fill="auto"/>
            <w:vAlign w:val="bottom"/>
          </w:tcPr>
          <w:p w14:paraId="378A347F" w14:textId="6B21401E"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256 </w:t>
            </w:r>
          </w:p>
        </w:tc>
        <w:tc>
          <w:tcPr>
            <w:tcW w:w="776" w:type="pct"/>
            <w:tcBorders>
              <w:top w:val="single" w:sz="4" w:space="0" w:color="auto"/>
              <w:left w:val="nil"/>
              <w:bottom w:val="single" w:sz="12" w:space="0" w:color="auto"/>
              <w:right w:val="nil"/>
            </w:tcBorders>
            <w:shd w:val="clear" w:color="auto" w:fill="auto"/>
            <w:vAlign w:val="bottom"/>
          </w:tcPr>
          <w:p w14:paraId="4C0CC514" w14:textId="75A5C1CC"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261 </w:t>
            </w:r>
          </w:p>
        </w:tc>
      </w:tr>
      <w:tr w:rsidR="00353FD9" w:rsidRPr="005B035D" w14:paraId="0A5875D7" w14:textId="77777777" w:rsidTr="00732503">
        <w:trPr>
          <w:trHeight w:val="100"/>
        </w:trPr>
        <w:tc>
          <w:tcPr>
            <w:tcW w:w="1896" w:type="pct"/>
          </w:tcPr>
          <w:p w14:paraId="663E9979" w14:textId="77777777" w:rsidR="00353FD9" w:rsidRPr="005B035D" w:rsidRDefault="00353FD9" w:rsidP="00353FD9">
            <w:pPr>
              <w:spacing w:after="0" w:line="240" w:lineRule="auto"/>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0A92A70E"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371F6D5F"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bottom w:val="nil"/>
              <w:right w:val="nil"/>
            </w:tcBorders>
            <w:shd w:val="clear" w:color="auto" w:fill="auto"/>
            <w:vAlign w:val="bottom"/>
          </w:tcPr>
          <w:p w14:paraId="4BB3B293" w14:textId="77777777" w:rsidR="00353FD9" w:rsidRPr="005B035D" w:rsidRDefault="00353FD9" w:rsidP="00353FD9">
            <w:pPr>
              <w:spacing w:after="0" w:line="240" w:lineRule="auto"/>
              <w:jc w:val="right"/>
              <w:rPr>
                <w:rFonts w:ascii="Arial" w:eastAsia="Calibri" w:hAnsi="Arial" w:cs="Arial"/>
                <w:color w:val="000000"/>
                <w:sz w:val="4"/>
                <w:szCs w:val="4"/>
              </w:rPr>
            </w:pPr>
          </w:p>
        </w:tc>
        <w:tc>
          <w:tcPr>
            <w:tcW w:w="776" w:type="pct"/>
            <w:tcBorders>
              <w:top w:val="single" w:sz="12" w:space="0" w:color="auto"/>
              <w:left w:val="nil"/>
              <w:right w:val="nil"/>
            </w:tcBorders>
            <w:shd w:val="clear" w:color="auto" w:fill="auto"/>
            <w:vAlign w:val="bottom"/>
          </w:tcPr>
          <w:p w14:paraId="47D67BCE" w14:textId="77777777" w:rsidR="00353FD9" w:rsidRPr="005B035D" w:rsidRDefault="00353FD9" w:rsidP="00353FD9">
            <w:pPr>
              <w:spacing w:after="0" w:line="240" w:lineRule="auto"/>
              <w:jc w:val="right"/>
              <w:rPr>
                <w:rFonts w:ascii="Arial" w:eastAsia="Calibri" w:hAnsi="Arial" w:cs="Arial"/>
                <w:color w:val="000000"/>
                <w:sz w:val="4"/>
                <w:szCs w:val="4"/>
              </w:rPr>
            </w:pPr>
          </w:p>
        </w:tc>
      </w:tr>
      <w:tr w:rsidR="00353FD9" w:rsidRPr="005B035D" w14:paraId="207D35BE" w14:textId="77777777" w:rsidTr="00732503">
        <w:trPr>
          <w:trHeight w:val="275"/>
        </w:trPr>
        <w:tc>
          <w:tcPr>
            <w:tcW w:w="1896" w:type="pct"/>
          </w:tcPr>
          <w:p w14:paraId="7EAD7113" w14:textId="77777777" w:rsidR="00353FD9" w:rsidRPr="005B035D" w:rsidRDefault="00353FD9" w:rsidP="00353FD9">
            <w:pPr>
              <w:tabs>
                <w:tab w:val="right" w:pos="1202"/>
              </w:tabs>
              <w:spacing w:after="0" w:line="260" w:lineRule="exact"/>
              <w:outlineLvl w:val="0"/>
              <w:rPr>
                <w:rFonts w:ascii="Arial" w:eastAsia="Times New Roman" w:hAnsi="Arial" w:cs="Arial"/>
                <w:b/>
                <w:i/>
                <w:spacing w:val="-2"/>
                <w:sz w:val="20"/>
                <w:szCs w:val="20"/>
                <w:lang w:val="en-US"/>
              </w:rPr>
            </w:pPr>
            <w:bookmarkStart w:id="463" w:name="_Toc4058824"/>
            <w:r w:rsidRPr="005B035D">
              <w:rPr>
                <w:rFonts w:ascii="Arial" w:eastAsia="Times New Roman" w:hAnsi="Arial" w:cs="Arial"/>
                <w:b/>
                <w:i/>
                <w:spacing w:val="-2"/>
                <w:sz w:val="20"/>
                <w:szCs w:val="20"/>
                <w:lang w:val="en-US"/>
              </w:rPr>
              <w:t>Equity instruments:</w:t>
            </w:r>
            <w:bookmarkEnd w:id="463"/>
          </w:p>
        </w:tc>
        <w:tc>
          <w:tcPr>
            <w:tcW w:w="776" w:type="pct"/>
            <w:tcBorders>
              <w:top w:val="nil"/>
              <w:left w:val="nil"/>
              <w:bottom w:val="nil"/>
              <w:right w:val="nil"/>
            </w:tcBorders>
            <w:shd w:val="clear" w:color="auto" w:fill="auto"/>
            <w:vAlign w:val="bottom"/>
          </w:tcPr>
          <w:p w14:paraId="5ED7DA0A" w14:textId="77777777"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19D4A074" w14:textId="77777777"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p>
        </w:tc>
        <w:tc>
          <w:tcPr>
            <w:tcW w:w="776" w:type="pct"/>
            <w:tcBorders>
              <w:top w:val="nil"/>
              <w:left w:val="nil"/>
              <w:bottom w:val="nil"/>
              <w:right w:val="nil"/>
            </w:tcBorders>
            <w:shd w:val="clear" w:color="auto" w:fill="auto"/>
            <w:vAlign w:val="bottom"/>
          </w:tcPr>
          <w:p w14:paraId="0D1C4E6C" w14:textId="77777777"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p>
        </w:tc>
        <w:tc>
          <w:tcPr>
            <w:tcW w:w="776" w:type="pct"/>
            <w:vAlign w:val="bottom"/>
          </w:tcPr>
          <w:p w14:paraId="11F93544" w14:textId="77777777"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p>
        </w:tc>
      </w:tr>
      <w:tr w:rsidR="00353FD9" w:rsidRPr="005B035D" w14:paraId="46A98C47" w14:textId="77777777" w:rsidTr="00732503">
        <w:trPr>
          <w:trHeight w:val="275"/>
        </w:trPr>
        <w:tc>
          <w:tcPr>
            <w:tcW w:w="1896" w:type="pct"/>
          </w:tcPr>
          <w:p w14:paraId="7E836ACC" w14:textId="77777777" w:rsidR="00353FD9" w:rsidRPr="005B035D" w:rsidRDefault="00353FD9" w:rsidP="00353FD9">
            <w:pPr>
              <w:tabs>
                <w:tab w:val="right" w:pos="1202"/>
              </w:tabs>
              <w:spacing w:after="0" w:line="260" w:lineRule="exact"/>
              <w:outlineLvl w:val="0"/>
              <w:rPr>
                <w:rFonts w:ascii="Arial" w:eastAsia="Times New Roman" w:hAnsi="Arial" w:cs="Arial"/>
                <w:b/>
                <w:spacing w:val="-2"/>
                <w:sz w:val="20"/>
                <w:szCs w:val="20"/>
                <w:lang w:val="en-US"/>
              </w:rPr>
            </w:pPr>
            <w:bookmarkStart w:id="464" w:name="_Toc4058825"/>
            <w:r w:rsidRPr="005B035D">
              <w:rPr>
                <w:rFonts w:ascii="Arial" w:eastAsia="Calibri" w:hAnsi="Arial" w:cs="Arial"/>
                <w:b/>
                <w:spacing w:val="-2"/>
                <w:sz w:val="20"/>
                <w:szCs w:val="20"/>
                <w:lang w:val="en-US"/>
              </w:rPr>
              <w:t>Unlisted equity instruments:</w:t>
            </w:r>
            <w:bookmarkEnd w:id="464"/>
          </w:p>
        </w:tc>
        <w:tc>
          <w:tcPr>
            <w:tcW w:w="776" w:type="pct"/>
            <w:tcBorders>
              <w:top w:val="nil"/>
              <w:left w:val="nil"/>
              <w:bottom w:val="nil"/>
              <w:right w:val="nil"/>
            </w:tcBorders>
            <w:shd w:val="clear" w:color="auto" w:fill="auto"/>
            <w:vAlign w:val="bottom"/>
          </w:tcPr>
          <w:p w14:paraId="12A51DD5"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63762275"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tcBorders>
              <w:top w:val="nil"/>
              <w:left w:val="nil"/>
              <w:bottom w:val="nil"/>
              <w:right w:val="nil"/>
            </w:tcBorders>
            <w:shd w:val="clear" w:color="auto" w:fill="auto"/>
            <w:vAlign w:val="bottom"/>
          </w:tcPr>
          <w:p w14:paraId="4614D78B"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c>
          <w:tcPr>
            <w:tcW w:w="776" w:type="pct"/>
            <w:vAlign w:val="bottom"/>
          </w:tcPr>
          <w:p w14:paraId="289DBEB2" w14:textId="77777777"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p>
        </w:tc>
      </w:tr>
      <w:tr w:rsidR="00353FD9" w:rsidRPr="005B035D" w14:paraId="34EFB087" w14:textId="77777777" w:rsidTr="00732503">
        <w:trPr>
          <w:trHeight w:hRule="exact" w:val="506"/>
        </w:trPr>
        <w:tc>
          <w:tcPr>
            <w:tcW w:w="1896" w:type="pct"/>
            <w:vAlign w:val="bottom"/>
          </w:tcPr>
          <w:p w14:paraId="717762EC"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bookmarkStart w:id="465" w:name="_Toc4058826"/>
            <w:r w:rsidRPr="005B035D">
              <w:rPr>
                <w:rFonts w:ascii="Arial" w:eastAsia="Calibri" w:hAnsi="Arial" w:cs="Arial"/>
                <w:sz w:val="20"/>
                <w:szCs w:val="20"/>
                <w:lang w:val="en-US"/>
              </w:rPr>
              <w:t>Investments in shares of foreign legal entities - SWIFT</w:t>
            </w:r>
            <w:bookmarkEnd w:id="465"/>
          </w:p>
        </w:tc>
        <w:tc>
          <w:tcPr>
            <w:tcW w:w="776" w:type="pct"/>
            <w:tcBorders>
              <w:top w:val="nil"/>
              <w:left w:val="nil"/>
              <w:bottom w:val="nil"/>
              <w:right w:val="nil"/>
            </w:tcBorders>
            <w:shd w:val="clear" w:color="auto" w:fill="auto"/>
            <w:vAlign w:val="bottom"/>
          </w:tcPr>
          <w:p w14:paraId="0C1ADD7E" w14:textId="1AF3BC4E"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 </w:t>
            </w:r>
          </w:p>
        </w:tc>
        <w:tc>
          <w:tcPr>
            <w:tcW w:w="776" w:type="pct"/>
            <w:tcBorders>
              <w:top w:val="nil"/>
              <w:left w:val="nil"/>
              <w:bottom w:val="nil"/>
              <w:right w:val="nil"/>
            </w:tcBorders>
            <w:shd w:val="clear" w:color="auto" w:fill="auto"/>
            <w:vAlign w:val="bottom"/>
          </w:tcPr>
          <w:p w14:paraId="7DAFD1A8" w14:textId="138BAAB8"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 </w:t>
            </w:r>
          </w:p>
        </w:tc>
        <w:tc>
          <w:tcPr>
            <w:tcW w:w="776" w:type="pct"/>
            <w:tcBorders>
              <w:top w:val="nil"/>
              <w:left w:val="nil"/>
              <w:bottom w:val="nil"/>
              <w:right w:val="nil"/>
            </w:tcBorders>
            <w:shd w:val="clear" w:color="auto" w:fill="auto"/>
            <w:vAlign w:val="bottom"/>
          </w:tcPr>
          <w:p w14:paraId="5D0B24A6" w14:textId="7CC5B4E8"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 </w:t>
            </w:r>
          </w:p>
        </w:tc>
        <w:tc>
          <w:tcPr>
            <w:tcW w:w="776" w:type="pct"/>
            <w:tcBorders>
              <w:top w:val="nil"/>
              <w:left w:val="nil"/>
              <w:bottom w:val="nil"/>
              <w:right w:val="nil"/>
            </w:tcBorders>
            <w:shd w:val="clear" w:color="auto" w:fill="auto"/>
            <w:vAlign w:val="bottom"/>
          </w:tcPr>
          <w:p w14:paraId="0F89CFA5" w14:textId="47BA214A"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 </w:t>
            </w:r>
          </w:p>
        </w:tc>
      </w:tr>
      <w:tr w:rsidR="00353FD9" w:rsidRPr="005B035D" w14:paraId="039503E8" w14:textId="77777777" w:rsidTr="00732503">
        <w:trPr>
          <w:trHeight w:hRule="exact" w:val="525"/>
        </w:trPr>
        <w:tc>
          <w:tcPr>
            <w:tcW w:w="1896" w:type="pct"/>
            <w:vAlign w:val="bottom"/>
          </w:tcPr>
          <w:p w14:paraId="6A53FEBC" w14:textId="77777777" w:rsidR="00353FD9" w:rsidRPr="005B035D" w:rsidRDefault="00353FD9" w:rsidP="00353FD9">
            <w:pPr>
              <w:tabs>
                <w:tab w:val="right" w:pos="1202"/>
              </w:tabs>
              <w:spacing w:after="0" w:line="260" w:lineRule="exact"/>
              <w:outlineLvl w:val="0"/>
              <w:rPr>
                <w:rFonts w:ascii="Arial" w:eastAsia="Calibri" w:hAnsi="Arial" w:cs="Arial"/>
                <w:sz w:val="20"/>
                <w:szCs w:val="20"/>
                <w:lang w:val="en-US"/>
              </w:rPr>
            </w:pPr>
            <w:bookmarkStart w:id="466" w:name="_Toc4058831"/>
            <w:r w:rsidRPr="005B035D">
              <w:rPr>
                <w:rFonts w:ascii="Arial" w:eastAsia="Calibri" w:hAnsi="Arial" w:cs="Arial"/>
                <w:sz w:val="20"/>
                <w:szCs w:val="20"/>
                <w:lang w:val="en-US"/>
              </w:rPr>
              <w:t>Shares of foreign financial institutions – EIF</w:t>
            </w:r>
            <w:bookmarkEnd w:id="466"/>
            <w:r w:rsidRPr="005B035D">
              <w:rPr>
                <w:rFonts w:ascii="Arial" w:eastAsia="Calibri" w:hAnsi="Arial" w:cs="Arial"/>
                <w:sz w:val="20"/>
                <w:szCs w:val="20"/>
                <w:lang w:val="en-US"/>
              </w:rPr>
              <w:t xml:space="preserve"> </w:t>
            </w:r>
          </w:p>
        </w:tc>
        <w:tc>
          <w:tcPr>
            <w:tcW w:w="776" w:type="pct"/>
            <w:tcBorders>
              <w:top w:val="nil"/>
              <w:left w:val="nil"/>
              <w:bottom w:val="nil"/>
              <w:right w:val="nil"/>
            </w:tcBorders>
            <w:shd w:val="clear" w:color="auto" w:fill="auto"/>
            <w:vAlign w:val="bottom"/>
          </w:tcPr>
          <w:p w14:paraId="33606E61" w14:textId="561E6480"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050 </w:t>
            </w:r>
          </w:p>
        </w:tc>
        <w:tc>
          <w:tcPr>
            <w:tcW w:w="776" w:type="pct"/>
            <w:tcBorders>
              <w:top w:val="nil"/>
              <w:left w:val="nil"/>
              <w:bottom w:val="nil"/>
              <w:right w:val="nil"/>
            </w:tcBorders>
            <w:shd w:val="clear" w:color="auto" w:fill="auto"/>
            <w:vAlign w:val="bottom"/>
          </w:tcPr>
          <w:p w14:paraId="1577514A" w14:textId="5F5B55C3"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050 </w:t>
            </w:r>
          </w:p>
        </w:tc>
        <w:tc>
          <w:tcPr>
            <w:tcW w:w="776" w:type="pct"/>
            <w:tcBorders>
              <w:top w:val="nil"/>
              <w:left w:val="nil"/>
              <w:bottom w:val="nil"/>
              <w:right w:val="nil"/>
            </w:tcBorders>
            <w:shd w:val="clear" w:color="auto" w:fill="auto"/>
            <w:vAlign w:val="bottom"/>
          </w:tcPr>
          <w:p w14:paraId="1D763364" w14:textId="19EE009D"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050 </w:t>
            </w:r>
          </w:p>
        </w:tc>
        <w:tc>
          <w:tcPr>
            <w:tcW w:w="776" w:type="pct"/>
            <w:tcBorders>
              <w:top w:val="nil"/>
              <w:left w:val="nil"/>
              <w:bottom w:val="nil"/>
              <w:right w:val="nil"/>
            </w:tcBorders>
            <w:shd w:val="clear" w:color="auto" w:fill="auto"/>
            <w:vAlign w:val="bottom"/>
          </w:tcPr>
          <w:p w14:paraId="5A9E3CF2" w14:textId="6DA9B3E3" w:rsidR="00353FD9" w:rsidRPr="005B035D" w:rsidRDefault="00353FD9" w:rsidP="00353FD9">
            <w:pPr>
              <w:tabs>
                <w:tab w:val="right" w:pos="1202"/>
              </w:tabs>
              <w:spacing w:after="0" w:line="260" w:lineRule="exact"/>
              <w:jc w:val="right"/>
              <w:outlineLvl w:val="0"/>
              <w:rPr>
                <w:rFonts w:ascii="Arial" w:eastAsia="Times New Roman" w:hAnsi="Arial" w:cs="Arial"/>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050 </w:t>
            </w:r>
          </w:p>
        </w:tc>
      </w:tr>
      <w:tr w:rsidR="00353FD9" w:rsidRPr="005B035D" w14:paraId="0BD9A201" w14:textId="77777777" w:rsidTr="00732503">
        <w:trPr>
          <w:trHeight w:hRule="exact" w:val="316"/>
        </w:trPr>
        <w:tc>
          <w:tcPr>
            <w:tcW w:w="1896" w:type="pct"/>
          </w:tcPr>
          <w:p w14:paraId="06C395A7"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4" w:space="0" w:color="auto"/>
              <w:left w:val="nil"/>
              <w:bottom w:val="single" w:sz="12" w:space="0" w:color="auto"/>
              <w:right w:val="nil"/>
            </w:tcBorders>
            <w:shd w:val="clear" w:color="auto" w:fill="auto"/>
            <w:vAlign w:val="bottom"/>
          </w:tcPr>
          <w:p w14:paraId="1850EE41" w14:textId="6FAEEA96"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057 </w:t>
            </w:r>
          </w:p>
        </w:tc>
        <w:tc>
          <w:tcPr>
            <w:tcW w:w="776" w:type="pct"/>
            <w:tcBorders>
              <w:top w:val="single" w:sz="4" w:space="0" w:color="auto"/>
              <w:left w:val="nil"/>
              <w:bottom w:val="single" w:sz="12" w:space="0" w:color="auto"/>
              <w:right w:val="nil"/>
            </w:tcBorders>
            <w:shd w:val="clear" w:color="auto" w:fill="auto"/>
            <w:vAlign w:val="bottom"/>
          </w:tcPr>
          <w:p w14:paraId="73D0EB22" w14:textId="23C0101A" w:rsidR="00353FD9" w:rsidRPr="005B035D" w:rsidRDefault="00353FD9" w:rsidP="00353FD9">
            <w:pPr>
              <w:tabs>
                <w:tab w:val="right" w:pos="1202"/>
              </w:tabs>
              <w:spacing w:after="0" w:line="260" w:lineRule="exact"/>
              <w:jc w:val="right"/>
              <w:outlineLvl w:val="0"/>
              <w:rPr>
                <w:rFonts w:ascii="Arial" w:eastAsia="Times New Roman" w:hAnsi="Arial" w:cs="Arial"/>
                <w:b/>
                <w:bCs/>
                <w:sz w:val="20"/>
                <w:szCs w:val="20"/>
                <w:lang w:val="en-US"/>
              </w:rPr>
            </w:pPr>
            <w:r w:rsidRPr="002B3067">
              <w:rPr>
                <w:rFonts w:ascii="Arial" w:hAnsi="Arial" w:cs="Arial"/>
                <w:sz w:val="20"/>
                <w:szCs w:val="20"/>
              </w:rPr>
              <w:t xml:space="preserve"> 7</w:t>
            </w:r>
            <w:r>
              <w:rPr>
                <w:rFonts w:ascii="Arial" w:hAnsi="Arial" w:cs="Arial"/>
                <w:sz w:val="20"/>
                <w:szCs w:val="20"/>
              </w:rPr>
              <w:t>,</w:t>
            </w:r>
            <w:r w:rsidRPr="002B3067">
              <w:rPr>
                <w:rFonts w:ascii="Arial" w:hAnsi="Arial" w:cs="Arial"/>
                <w:sz w:val="20"/>
                <w:szCs w:val="20"/>
              </w:rPr>
              <w:t xml:space="preserve">057 </w:t>
            </w:r>
          </w:p>
        </w:tc>
        <w:tc>
          <w:tcPr>
            <w:tcW w:w="776" w:type="pct"/>
            <w:tcBorders>
              <w:top w:val="single" w:sz="4" w:space="0" w:color="auto"/>
              <w:left w:val="nil"/>
              <w:bottom w:val="single" w:sz="12" w:space="0" w:color="auto"/>
              <w:right w:val="nil"/>
            </w:tcBorders>
            <w:shd w:val="clear" w:color="auto" w:fill="auto"/>
            <w:vAlign w:val="bottom"/>
          </w:tcPr>
          <w:p w14:paraId="30D9680C" w14:textId="4693724D" w:rsidR="00353FD9" w:rsidRPr="005B035D" w:rsidRDefault="00353FD9" w:rsidP="00353FD9">
            <w:pPr>
              <w:tabs>
                <w:tab w:val="right" w:pos="1202"/>
              </w:tabs>
              <w:spacing w:after="0" w:line="260" w:lineRule="exact"/>
              <w:jc w:val="right"/>
              <w:outlineLvl w:val="0"/>
              <w:rPr>
                <w:rFonts w:ascii="Arial" w:eastAsia="Times New Roman" w:hAnsi="Arial" w:cs="Arial"/>
                <w:b/>
                <w:bCs/>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057 </w:t>
            </w:r>
          </w:p>
        </w:tc>
        <w:tc>
          <w:tcPr>
            <w:tcW w:w="776" w:type="pct"/>
            <w:tcBorders>
              <w:top w:val="single" w:sz="4" w:space="0" w:color="auto"/>
              <w:left w:val="nil"/>
              <w:bottom w:val="single" w:sz="12" w:space="0" w:color="auto"/>
              <w:right w:val="nil"/>
            </w:tcBorders>
            <w:shd w:val="clear" w:color="auto" w:fill="auto"/>
            <w:vAlign w:val="bottom"/>
          </w:tcPr>
          <w:p w14:paraId="1F794F08" w14:textId="615D9685"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sz w:val="20"/>
                <w:szCs w:val="20"/>
              </w:rPr>
              <w:t xml:space="preserve"> 7</w:t>
            </w:r>
            <w:r>
              <w:rPr>
                <w:rFonts w:ascii="Arial" w:hAnsi="Arial" w:cs="Arial"/>
                <w:sz w:val="20"/>
                <w:szCs w:val="20"/>
              </w:rPr>
              <w:t>,</w:t>
            </w:r>
            <w:r w:rsidRPr="00931D2F">
              <w:rPr>
                <w:rFonts w:ascii="Arial" w:hAnsi="Arial" w:cs="Arial"/>
                <w:sz w:val="20"/>
                <w:szCs w:val="20"/>
              </w:rPr>
              <w:t xml:space="preserve">057 </w:t>
            </w:r>
          </w:p>
        </w:tc>
      </w:tr>
      <w:tr w:rsidR="00353FD9" w:rsidRPr="005B035D" w14:paraId="32EEF494" w14:textId="77777777" w:rsidTr="00732503">
        <w:trPr>
          <w:trHeight w:hRule="exact" w:val="316"/>
        </w:trPr>
        <w:tc>
          <w:tcPr>
            <w:tcW w:w="1896" w:type="pct"/>
          </w:tcPr>
          <w:p w14:paraId="3728A767" w14:textId="77777777" w:rsidR="00353FD9" w:rsidRPr="005B035D" w:rsidRDefault="00353FD9" w:rsidP="00353FD9">
            <w:pPr>
              <w:tabs>
                <w:tab w:val="right" w:pos="1202"/>
              </w:tabs>
              <w:spacing w:after="0" w:line="260" w:lineRule="exact"/>
              <w:outlineLvl w:val="0"/>
              <w:rPr>
                <w:rFonts w:ascii="Arial" w:eastAsia="Times New Roman" w:hAnsi="Arial" w:cs="Arial"/>
                <w:spacing w:val="-2"/>
                <w:sz w:val="20"/>
                <w:szCs w:val="20"/>
                <w:lang w:val="en-US"/>
              </w:rPr>
            </w:pPr>
          </w:p>
        </w:tc>
        <w:tc>
          <w:tcPr>
            <w:tcW w:w="776" w:type="pct"/>
            <w:tcBorders>
              <w:top w:val="single" w:sz="12" w:space="0" w:color="auto"/>
              <w:left w:val="nil"/>
              <w:bottom w:val="single" w:sz="12" w:space="0" w:color="auto"/>
              <w:right w:val="nil"/>
            </w:tcBorders>
            <w:shd w:val="clear" w:color="auto" w:fill="auto"/>
            <w:vAlign w:val="bottom"/>
          </w:tcPr>
          <w:p w14:paraId="2DAAE63F" w14:textId="398B5C0C"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340</w:t>
            </w:r>
            <w:r>
              <w:rPr>
                <w:rFonts w:ascii="Arial" w:hAnsi="Arial" w:cs="Arial"/>
                <w:b/>
                <w:bCs/>
                <w:sz w:val="20"/>
                <w:szCs w:val="20"/>
              </w:rPr>
              <w:t>,</w:t>
            </w:r>
            <w:r w:rsidRPr="002B3067">
              <w:rPr>
                <w:rFonts w:ascii="Arial" w:hAnsi="Arial" w:cs="Arial"/>
                <w:b/>
                <w:bCs/>
                <w:sz w:val="20"/>
                <w:szCs w:val="20"/>
              </w:rPr>
              <w:t xml:space="preserve">599 </w:t>
            </w:r>
          </w:p>
        </w:tc>
        <w:tc>
          <w:tcPr>
            <w:tcW w:w="776" w:type="pct"/>
            <w:tcBorders>
              <w:top w:val="single" w:sz="12" w:space="0" w:color="auto"/>
              <w:left w:val="nil"/>
              <w:bottom w:val="single" w:sz="12" w:space="0" w:color="auto"/>
              <w:right w:val="nil"/>
            </w:tcBorders>
            <w:shd w:val="clear" w:color="auto" w:fill="auto"/>
            <w:vAlign w:val="bottom"/>
          </w:tcPr>
          <w:p w14:paraId="104FD1D6" w14:textId="4F8D7547"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2B3067">
              <w:rPr>
                <w:rFonts w:ascii="Arial" w:hAnsi="Arial" w:cs="Arial"/>
                <w:b/>
                <w:bCs/>
                <w:sz w:val="20"/>
                <w:szCs w:val="20"/>
              </w:rPr>
              <w:t xml:space="preserve"> 356</w:t>
            </w:r>
            <w:r>
              <w:rPr>
                <w:rFonts w:ascii="Arial" w:hAnsi="Arial" w:cs="Arial"/>
                <w:b/>
                <w:bCs/>
                <w:sz w:val="20"/>
                <w:szCs w:val="20"/>
              </w:rPr>
              <w:t>,</w:t>
            </w:r>
            <w:r w:rsidRPr="002B3067">
              <w:rPr>
                <w:rFonts w:ascii="Arial" w:hAnsi="Arial" w:cs="Arial"/>
                <w:b/>
                <w:bCs/>
                <w:sz w:val="20"/>
                <w:szCs w:val="20"/>
              </w:rPr>
              <w:t xml:space="preserve">576 </w:t>
            </w:r>
          </w:p>
        </w:tc>
        <w:tc>
          <w:tcPr>
            <w:tcW w:w="776" w:type="pct"/>
            <w:tcBorders>
              <w:top w:val="single" w:sz="12" w:space="0" w:color="auto"/>
              <w:left w:val="nil"/>
              <w:bottom w:val="single" w:sz="12" w:space="0" w:color="auto"/>
              <w:right w:val="nil"/>
            </w:tcBorders>
            <w:shd w:val="clear" w:color="auto" w:fill="auto"/>
            <w:vAlign w:val="bottom"/>
          </w:tcPr>
          <w:p w14:paraId="6131B523" w14:textId="256E3F01"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334</w:t>
            </w:r>
            <w:r>
              <w:rPr>
                <w:rFonts w:ascii="Arial" w:hAnsi="Arial" w:cs="Arial"/>
                <w:b/>
                <w:bCs/>
                <w:sz w:val="20"/>
                <w:szCs w:val="20"/>
              </w:rPr>
              <w:t>,</w:t>
            </w:r>
            <w:r w:rsidRPr="00931D2F">
              <w:rPr>
                <w:rFonts w:ascii="Arial" w:hAnsi="Arial" w:cs="Arial"/>
                <w:b/>
                <w:bCs/>
                <w:sz w:val="20"/>
                <w:szCs w:val="20"/>
              </w:rPr>
              <w:t xml:space="preserve">410 </w:t>
            </w:r>
          </w:p>
        </w:tc>
        <w:tc>
          <w:tcPr>
            <w:tcW w:w="776" w:type="pct"/>
            <w:tcBorders>
              <w:top w:val="single" w:sz="12" w:space="0" w:color="auto"/>
              <w:left w:val="nil"/>
              <w:bottom w:val="single" w:sz="12" w:space="0" w:color="auto"/>
              <w:right w:val="nil"/>
            </w:tcBorders>
            <w:shd w:val="clear" w:color="auto" w:fill="auto"/>
            <w:vAlign w:val="bottom"/>
          </w:tcPr>
          <w:p w14:paraId="4AFEFAF9" w14:textId="532C40C2" w:rsidR="00353FD9" w:rsidRPr="005B035D" w:rsidRDefault="00353FD9" w:rsidP="00353FD9">
            <w:pPr>
              <w:tabs>
                <w:tab w:val="right" w:pos="1202"/>
              </w:tabs>
              <w:spacing w:after="0" w:line="260" w:lineRule="exact"/>
              <w:jc w:val="right"/>
              <w:outlineLvl w:val="0"/>
              <w:rPr>
                <w:rFonts w:ascii="Arial" w:eastAsia="Times New Roman" w:hAnsi="Arial" w:cs="Arial"/>
                <w:b/>
                <w:sz w:val="20"/>
                <w:szCs w:val="20"/>
                <w:lang w:val="en-US"/>
              </w:rPr>
            </w:pPr>
            <w:r w:rsidRPr="00931D2F">
              <w:rPr>
                <w:rFonts w:ascii="Arial" w:hAnsi="Arial" w:cs="Arial"/>
                <w:b/>
                <w:bCs/>
                <w:sz w:val="20"/>
                <w:szCs w:val="20"/>
              </w:rPr>
              <w:t xml:space="preserve"> 350</w:t>
            </w:r>
            <w:r>
              <w:rPr>
                <w:rFonts w:ascii="Arial" w:hAnsi="Arial" w:cs="Arial"/>
                <w:b/>
                <w:bCs/>
                <w:sz w:val="20"/>
                <w:szCs w:val="20"/>
              </w:rPr>
              <w:t>,</w:t>
            </w:r>
            <w:r w:rsidRPr="00931D2F">
              <w:rPr>
                <w:rFonts w:ascii="Arial" w:hAnsi="Arial" w:cs="Arial"/>
                <w:b/>
                <w:bCs/>
                <w:sz w:val="20"/>
                <w:szCs w:val="20"/>
              </w:rPr>
              <w:t xml:space="preserve">318 </w:t>
            </w:r>
          </w:p>
        </w:tc>
      </w:tr>
    </w:tbl>
    <w:p w14:paraId="1429AE9B" w14:textId="77777777" w:rsidR="005B035D" w:rsidRPr="005B035D" w:rsidRDefault="005B035D" w:rsidP="005B035D">
      <w:pPr>
        <w:spacing w:after="0" w:line="240" w:lineRule="auto"/>
        <w:rPr>
          <w:rFonts w:ascii="Arial" w:eastAsia="Calibri" w:hAnsi="Arial" w:cs="Arial"/>
          <w:sz w:val="20"/>
          <w:szCs w:val="20"/>
          <w:lang w:val="en-US"/>
        </w:rPr>
      </w:pPr>
    </w:p>
    <w:p w14:paraId="1E1C25CF" w14:textId="77777777" w:rsidR="005B035D" w:rsidRPr="005B035D" w:rsidRDefault="005B035D" w:rsidP="005B035D">
      <w:pPr>
        <w:spacing w:after="0" w:line="240" w:lineRule="auto"/>
        <w:jc w:val="both"/>
        <w:rPr>
          <w:rFonts w:ascii="Arial" w:eastAsia="Times New Roman" w:hAnsi="Arial" w:cs="Arial"/>
          <w:sz w:val="20"/>
          <w:szCs w:val="20"/>
          <w:lang w:val="en-GB"/>
        </w:rPr>
      </w:pPr>
    </w:p>
    <w:p w14:paraId="741AE7DA" w14:textId="095289CB" w:rsidR="005B035D" w:rsidRDefault="005B035D" w:rsidP="006A0A00">
      <w:pPr>
        <w:jc w:val="both"/>
        <w:rPr>
          <w:rFonts w:ascii="Arial" w:eastAsia="Times New Roman" w:hAnsi="Arial" w:cs="Arial"/>
          <w:sz w:val="20"/>
          <w:szCs w:val="20"/>
          <w:lang w:val="en-GB"/>
        </w:rPr>
      </w:pPr>
      <w:r w:rsidRPr="005B035D">
        <w:rPr>
          <w:rFonts w:ascii="Arial" w:eastAsia="Times New Roman" w:hAnsi="Arial" w:cs="Arial"/>
          <w:sz w:val="20"/>
          <w:szCs w:val="20"/>
          <w:lang w:val="en-GB"/>
        </w:rPr>
        <w:t xml:space="preserve">Non-listed convertible bonds (CB) of the </w:t>
      </w:r>
      <w:proofErr w:type="spellStart"/>
      <w:r w:rsidRPr="005B035D">
        <w:rPr>
          <w:rFonts w:ascii="Arial" w:eastAsia="Times New Roman" w:hAnsi="Arial" w:cs="Arial"/>
          <w:sz w:val="20"/>
          <w:szCs w:val="20"/>
          <w:lang w:val="en-GB"/>
        </w:rPr>
        <w:t>Fortenova</w:t>
      </w:r>
      <w:proofErr w:type="spellEnd"/>
      <w:r w:rsidRPr="005B035D">
        <w:rPr>
          <w:rFonts w:ascii="Arial" w:eastAsia="Times New Roman" w:hAnsi="Arial" w:cs="Arial"/>
          <w:sz w:val="20"/>
          <w:szCs w:val="20"/>
          <w:lang w:val="en-GB"/>
        </w:rPr>
        <w:t xml:space="preserve"> Group </w:t>
      </w:r>
      <w:proofErr w:type="spellStart"/>
      <w:r w:rsidRPr="005B035D">
        <w:rPr>
          <w:rFonts w:ascii="Arial" w:eastAsia="Times New Roman" w:hAnsi="Arial" w:cs="Arial"/>
          <w:sz w:val="20"/>
          <w:szCs w:val="20"/>
          <w:lang w:val="en-GB"/>
        </w:rPr>
        <w:t>TopCo</w:t>
      </w:r>
      <w:proofErr w:type="spellEnd"/>
      <w:r w:rsidRPr="005B035D">
        <w:rPr>
          <w:rFonts w:ascii="Arial" w:eastAsia="Times New Roman" w:hAnsi="Arial" w:cs="Arial"/>
          <w:sz w:val="20"/>
          <w:szCs w:val="20"/>
          <w:lang w:val="en-GB"/>
        </w:rPr>
        <w:t xml:space="preserve"> B.V. in the amount of </w:t>
      </w:r>
      <w:r w:rsidR="00784254">
        <w:rPr>
          <w:rFonts w:ascii="Arial" w:eastAsia="Times New Roman" w:hAnsi="Arial" w:cs="Arial"/>
          <w:sz w:val="20"/>
          <w:szCs w:val="20"/>
          <w:lang w:val="en-GB"/>
        </w:rPr>
        <w:t>EUR</w:t>
      </w:r>
      <w:r w:rsidR="006A0A00">
        <w:rPr>
          <w:rFonts w:ascii="Arial" w:eastAsia="Times New Roman" w:hAnsi="Arial" w:cs="Arial"/>
          <w:sz w:val="20"/>
          <w:szCs w:val="20"/>
          <w:lang w:val="en-GB"/>
        </w:rPr>
        <w:t xml:space="preserve"> 195</w:t>
      </w:r>
      <w:r w:rsidRPr="005B035D">
        <w:rPr>
          <w:rFonts w:ascii="Arial" w:eastAsia="Times New Roman" w:hAnsi="Arial" w:cs="Arial"/>
          <w:sz w:val="20"/>
          <w:szCs w:val="20"/>
          <w:lang w:val="en-GB"/>
        </w:rPr>
        <w:t xml:space="preserve"> thousand (31 December 202</w:t>
      </w:r>
      <w:r>
        <w:rPr>
          <w:rFonts w:ascii="Arial" w:eastAsia="Times New Roman" w:hAnsi="Arial" w:cs="Arial"/>
          <w:sz w:val="20"/>
          <w:szCs w:val="20"/>
          <w:lang w:val="en-GB"/>
        </w:rPr>
        <w:t>2</w:t>
      </w:r>
      <w:r w:rsidRPr="005B035D">
        <w:rPr>
          <w:rFonts w:ascii="Arial" w:eastAsia="Times New Roman" w:hAnsi="Arial" w:cs="Arial"/>
          <w:sz w:val="20"/>
          <w:szCs w:val="20"/>
          <w:lang w:val="en-GB"/>
        </w:rPr>
        <w:t xml:space="preserve">: </w:t>
      </w:r>
      <w:r w:rsidR="00784254">
        <w:rPr>
          <w:rFonts w:ascii="Arial" w:eastAsia="Times New Roman" w:hAnsi="Arial" w:cs="Arial"/>
          <w:sz w:val="20"/>
          <w:szCs w:val="20"/>
          <w:lang w:val="en-GB"/>
        </w:rPr>
        <w:t>EUR</w:t>
      </w:r>
      <w:r w:rsidRPr="005B035D">
        <w:rPr>
          <w:rFonts w:ascii="Arial" w:eastAsia="Times New Roman" w:hAnsi="Arial" w:cs="Arial"/>
          <w:sz w:val="20"/>
          <w:szCs w:val="20"/>
          <w:lang w:val="en-GB"/>
        </w:rPr>
        <w:t xml:space="preserve"> </w:t>
      </w:r>
      <w:r w:rsidR="006A0A00">
        <w:rPr>
          <w:rFonts w:ascii="Arial" w:eastAsia="Times New Roman" w:hAnsi="Arial" w:cs="Arial"/>
          <w:sz w:val="20"/>
          <w:szCs w:val="20"/>
          <w:lang w:val="en-GB"/>
        </w:rPr>
        <w:t>195</w:t>
      </w:r>
      <w:r w:rsidRPr="005B035D">
        <w:rPr>
          <w:rFonts w:ascii="Arial" w:eastAsia="Times New Roman" w:hAnsi="Arial" w:cs="Arial"/>
          <w:sz w:val="20"/>
          <w:szCs w:val="20"/>
          <w:lang w:val="en-GB"/>
        </w:rPr>
        <w:t xml:space="preserve"> thousand) have been taken over through the Settlement under the Extraordinary Administration Proceedings against the company </w:t>
      </w:r>
      <w:proofErr w:type="spellStart"/>
      <w:r w:rsidRPr="005B035D">
        <w:rPr>
          <w:rFonts w:ascii="Arial" w:eastAsia="Times New Roman" w:hAnsi="Arial" w:cs="Arial"/>
          <w:sz w:val="20"/>
          <w:szCs w:val="20"/>
          <w:lang w:val="en-GB"/>
        </w:rPr>
        <w:t>Agrokor</w:t>
      </w:r>
      <w:proofErr w:type="spellEnd"/>
      <w:r w:rsidRPr="005B035D">
        <w:rPr>
          <w:rFonts w:ascii="Arial" w:eastAsia="Times New Roman" w:hAnsi="Arial" w:cs="Arial"/>
          <w:sz w:val="20"/>
          <w:szCs w:val="20"/>
          <w:lang w:val="en-GB"/>
        </w:rPr>
        <w:t xml:space="preserve"> </w:t>
      </w:r>
      <w:proofErr w:type="spellStart"/>
      <w:r w:rsidRPr="005B035D">
        <w:rPr>
          <w:rFonts w:ascii="Arial" w:eastAsia="Times New Roman" w:hAnsi="Arial" w:cs="Arial"/>
          <w:sz w:val="20"/>
          <w:szCs w:val="20"/>
          <w:lang w:val="en-GB"/>
        </w:rPr>
        <w:t>d.d.</w:t>
      </w:r>
      <w:proofErr w:type="spellEnd"/>
      <w:r w:rsidRPr="005B035D">
        <w:rPr>
          <w:rFonts w:ascii="Arial" w:eastAsia="Times New Roman" w:hAnsi="Arial" w:cs="Arial"/>
          <w:sz w:val="20"/>
          <w:szCs w:val="20"/>
          <w:lang w:val="en-GB"/>
        </w:rPr>
        <w:t xml:space="preserve"> et al</w:t>
      </w:r>
      <w:r>
        <w:rPr>
          <w:rFonts w:ascii="Arial" w:eastAsia="Times New Roman" w:hAnsi="Arial" w:cs="Arial"/>
          <w:sz w:val="20"/>
          <w:szCs w:val="20"/>
          <w:lang w:val="en-GB"/>
        </w:rPr>
        <w:t>.</w:t>
      </w:r>
    </w:p>
    <w:p w14:paraId="2600D851" w14:textId="09776DDA" w:rsidR="005B035D" w:rsidRDefault="005B035D" w:rsidP="005B035D">
      <w:pPr>
        <w:rPr>
          <w:rFonts w:ascii="Arial" w:eastAsia="Times New Roman" w:hAnsi="Arial" w:cs="Arial"/>
          <w:sz w:val="20"/>
          <w:szCs w:val="20"/>
          <w:lang w:val="en-GB"/>
        </w:rPr>
      </w:pPr>
    </w:p>
    <w:p w14:paraId="22B3E017" w14:textId="77777777" w:rsidR="005B035D" w:rsidRDefault="005B035D" w:rsidP="005B035D">
      <w:pPr>
        <w:rPr>
          <w:rFonts w:ascii="Arial" w:eastAsia="Times New Roman" w:hAnsi="Arial" w:cs="Arial"/>
          <w:color w:val="000000" w:themeColor="text1"/>
          <w:sz w:val="20"/>
          <w:szCs w:val="20"/>
          <w:lang w:val="en-GB"/>
        </w:rPr>
        <w:sectPr w:rsidR="005B035D" w:rsidSect="00F61C18">
          <w:pgSz w:w="11906" w:h="16838"/>
          <w:pgMar w:top="1418" w:right="1134" w:bottom="1077" w:left="1418" w:header="709" w:footer="709" w:gutter="0"/>
          <w:cols w:space="708"/>
          <w:docGrid w:linePitch="360"/>
        </w:sectPr>
      </w:pPr>
    </w:p>
    <w:p w14:paraId="22B18168" w14:textId="77777777"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p>
    <w:p w14:paraId="0EBE3F70" w14:textId="490A1BB3" w:rsidR="005B035D" w:rsidRPr="005B035D" w:rsidRDefault="005B035D" w:rsidP="005B035D">
      <w:pPr>
        <w:keepNext/>
        <w:tabs>
          <w:tab w:val="left" w:pos="567"/>
        </w:tabs>
        <w:spacing w:after="0" w:line="240" w:lineRule="auto"/>
        <w:jc w:val="both"/>
        <w:rPr>
          <w:rFonts w:ascii="Arial" w:eastAsia="Times New Roman" w:hAnsi="Arial" w:cs="Arial"/>
          <w:b/>
          <w:bCs/>
          <w:sz w:val="20"/>
          <w:szCs w:val="20"/>
          <w:lang w:val="en-GB"/>
        </w:rPr>
      </w:pPr>
      <w:r w:rsidRPr="005B035D">
        <w:rPr>
          <w:rFonts w:ascii="Arial" w:eastAsia="Times New Roman" w:hAnsi="Arial" w:cs="Arial"/>
          <w:b/>
          <w:bCs/>
          <w:sz w:val="20"/>
          <w:szCs w:val="20"/>
          <w:lang w:val="en-GB"/>
        </w:rPr>
        <w:t>1</w:t>
      </w:r>
      <w:r>
        <w:rPr>
          <w:rFonts w:ascii="Arial" w:eastAsia="Times New Roman" w:hAnsi="Arial" w:cs="Arial"/>
          <w:b/>
          <w:bCs/>
          <w:sz w:val="20"/>
          <w:szCs w:val="20"/>
          <w:lang w:val="en-GB"/>
        </w:rPr>
        <w:t>4</w:t>
      </w:r>
      <w:r w:rsidRPr="005B035D">
        <w:rPr>
          <w:rFonts w:ascii="Arial" w:eastAsia="Times New Roman" w:hAnsi="Arial" w:cs="Arial"/>
          <w:b/>
          <w:bCs/>
          <w:sz w:val="20"/>
          <w:szCs w:val="20"/>
          <w:lang w:val="en-GB"/>
        </w:rPr>
        <w:t>.</w:t>
      </w:r>
      <w:r w:rsidRPr="005B035D">
        <w:rPr>
          <w:rFonts w:ascii="Arial" w:eastAsia="Times New Roman" w:hAnsi="Arial" w:cs="Arial"/>
          <w:b/>
          <w:bCs/>
          <w:sz w:val="20"/>
          <w:szCs w:val="20"/>
          <w:lang w:val="en-GB"/>
        </w:rPr>
        <w:tab/>
        <w:t>Financial assets at fair value through other comprehensive income (continued)</w:t>
      </w:r>
    </w:p>
    <w:p w14:paraId="33945832"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5D084BF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p>
    <w:p w14:paraId="2256CF05" w14:textId="77777777" w:rsidR="005B035D" w:rsidRPr="005B035D" w:rsidRDefault="005B035D" w:rsidP="005B035D">
      <w:pPr>
        <w:keepNext/>
        <w:spacing w:after="0" w:line="240" w:lineRule="auto"/>
        <w:jc w:val="both"/>
        <w:rPr>
          <w:rFonts w:ascii="Arial" w:eastAsia="Times New Roman" w:hAnsi="Arial" w:cs="Arial"/>
          <w:bCs/>
          <w:sz w:val="20"/>
          <w:szCs w:val="20"/>
          <w:lang w:val="en-GB"/>
        </w:rPr>
      </w:pPr>
      <w:r w:rsidRPr="005B035D">
        <w:rPr>
          <w:rFonts w:ascii="Arial" w:eastAsia="Times New Roman" w:hAnsi="Arial" w:cs="Arial"/>
          <w:bCs/>
          <w:sz w:val="20"/>
          <w:szCs w:val="20"/>
          <w:lang w:val="en-GB"/>
        </w:rPr>
        <w:t>The following tables sets out information about the credit quality of financial assets measured at FVOCI. The amounts in the table represent gross carrying amounts:</w:t>
      </w:r>
    </w:p>
    <w:p w14:paraId="7750C48F" w14:textId="77777777" w:rsidR="005B035D" w:rsidRPr="005B035D" w:rsidRDefault="005B035D" w:rsidP="005B035D">
      <w:pPr>
        <w:spacing w:after="0" w:line="240" w:lineRule="auto"/>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1DB7256A" w14:textId="77777777" w:rsidTr="00353FD9">
        <w:trPr>
          <w:trHeight w:val="326"/>
        </w:trPr>
        <w:tc>
          <w:tcPr>
            <w:tcW w:w="971" w:type="pct"/>
            <w:vAlign w:val="bottom"/>
          </w:tcPr>
          <w:p w14:paraId="7091A8AB" w14:textId="4F129356" w:rsidR="005B035D" w:rsidRPr="005B035D" w:rsidRDefault="005B035D" w:rsidP="005B035D">
            <w:pPr>
              <w:tabs>
                <w:tab w:val="left" w:pos="-720"/>
              </w:tabs>
              <w:suppressAutoHyphens/>
              <w:spacing w:after="0" w:line="220" w:lineRule="exact"/>
              <w:rPr>
                <w:rFonts w:ascii="Arial" w:eastAsia="Times New Roman" w:hAnsi="Arial" w:cs="Arial"/>
                <w:b/>
                <w:sz w:val="17"/>
                <w:szCs w:val="17"/>
                <w:lang w:val="en-GB"/>
              </w:rPr>
            </w:pPr>
            <w:bookmarkStart w:id="467" w:name="_Hlk97296266"/>
            <w:r w:rsidRPr="005B035D">
              <w:rPr>
                <w:rFonts w:ascii="Arial" w:eastAsia="Times New Roman" w:hAnsi="Arial" w:cs="Arial"/>
                <w:b/>
                <w:sz w:val="17"/>
                <w:szCs w:val="17"/>
                <w:lang w:val="en-GB"/>
              </w:rPr>
              <w:t xml:space="preserve">31 </w:t>
            </w:r>
            <w:r>
              <w:rPr>
                <w:rFonts w:ascii="Arial" w:eastAsia="Times New Roman" w:hAnsi="Arial" w:cs="Arial"/>
                <w:b/>
                <w:sz w:val="17"/>
                <w:szCs w:val="17"/>
                <w:lang w:val="en-GB"/>
              </w:rPr>
              <w:t xml:space="preserve">March </w:t>
            </w:r>
            <w:r w:rsidRPr="005B035D">
              <w:rPr>
                <w:rFonts w:ascii="Arial" w:eastAsia="Times New Roman" w:hAnsi="Arial" w:cs="Arial"/>
                <w:b/>
                <w:sz w:val="17"/>
                <w:szCs w:val="17"/>
                <w:lang w:val="en-GB"/>
              </w:rPr>
              <w:t>202</w:t>
            </w:r>
            <w:r>
              <w:rPr>
                <w:rFonts w:ascii="Arial" w:eastAsia="Times New Roman" w:hAnsi="Arial" w:cs="Arial"/>
                <w:b/>
                <w:sz w:val="17"/>
                <w:szCs w:val="17"/>
                <w:lang w:val="en-GB"/>
              </w:rPr>
              <w:t>3</w:t>
            </w:r>
          </w:p>
        </w:tc>
        <w:tc>
          <w:tcPr>
            <w:tcW w:w="505" w:type="pct"/>
            <w:vAlign w:val="bottom"/>
          </w:tcPr>
          <w:p w14:paraId="1F0098BE"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4F064CC"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4557D3A8"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555F9D16"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bookmarkStart w:id="468" w:name="_Toc4058844"/>
            <w:r w:rsidRPr="005B035D">
              <w:rPr>
                <w:rFonts w:ascii="Arial" w:eastAsia="Times New Roman" w:hAnsi="Arial" w:cs="Arial"/>
                <w:b/>
                <w:sz w:val="17"/>
                <w:szCs w:val="17"/>
                <w:lang w:val="en-GB"/>
              </w:rPr>
              <w:t>Group</w:t>
            </w:r>
            <w:bookmarkEnd w:id="468"/>
          </w:p>
        </w:tc>
        <w:tc>
          <w:tcPr>
            <w:tcW w:w="504" w:type="pct"/>
            <w:vAlign w:val="bottom"/>
          </w:tcPr>
          <w:p w14:paraId="501A32A7"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8160C75" w14:textId="77777777" w:rsidR="005B035D" w:rsidRPr="005B035D" w:rsidRDefault="005B035D" w:rsidP="005B035D">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20E8AB8A"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p>
        </w:tc>
        <w:tc>
          <w:tcPr>
            <w:tcW w:w="500" w:type="pct"/>
            <w:vAlign w:val="bottom"/>
          </w:tcPr>
          <w:p w14:paraId="1909881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69" w:name="_Toc4058845"/>
            <w:r w:rsidRPr="005B035D">
              <w:rPr>
                <w:rFonts w:ascii="Arial" w:eastAsia="Times New Roman" w:hAnsi="Arial" w:cs="Arial"/>
                <w:b/>
                <w:sz w:val="17"/>
                <w:szCs w:val="17"/>
                <w:lang w:val="en-GB"/>
              </w:rPr>
              <w:t>Bank</w:t>
            </w:r>
            <w:bookmarkEnd w:id="469"/>
          </w:p>
        </w:tc>
      </w:tr>
      <w:tr w:rsidR="005B035D" w:rsidRPr="005B035D" w14:paraId="1473F155" w14:textId="77777777" w:rsidTr="00353FD9">
        <w:trPr>
          <w:trHeight w:val="251"/>
        </w:trPr>
        <w:tc>
          <w:tcPr>
            <w:tcW w:w="971" w:type="pct"/>
            <w:vAlign w:val="bottom"/>
          </w:tcPr>
          <w:p w14:paraId="1623106D"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5A39F2EC"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0" w:name="_Toc4058846"/>
            <w:r w:rsidRPr="005B035D">
              <w:rPr>
                <w:rFonts w:ascii="Arial" w:eastAsia="Times New Roman" w:hAnsi="Arial" w:cs="Arial"/>
                <w:b/>
                <w:sz w:val="17"/>
                <w:szCs w:val="17"/>
                <w:lang w:val="en-GB"/>
              </w:rPr>
              <w:t>Stage 1</w:t>
            </w:r>
            <w:bookmarkEnd w:id="470"/>
          </w:p>
        </w:tc>
        <w:tc>
          <w:tcPr>
            <w:tcW w:w="504" w:type="pct"/>
            <w:vAlign w:val="bottom"/>
          </w:tcPr>
          <w:p w14:paraId="7C2932F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1" w:name="_Toc4058847"/>
            <w:r w:rsidRPr="005B035D">
              <w:rPr>
                <w:rFonts w:ascii="Arial" w:eastAsia="Times New Roman" w:hAnsi="Arial" w:cs="Arial"/>
                <w:b/>
                <w:sz w:val="17"/>
                <w:szCs w:val="17"/>
                <w:lang w:val="en-GB"/>
              </w:rPr>
              <w:t>Stage 2</w:t>
            </w:r>
            <w:bookmarkEnd w:id="471"/>
          </w:p>
        </w:tc>
        <w:tc>
          <w:tcPr>
            <w:tcW w:w="504" w:type="pct"/>
            <w:vAlign w:val="bottom"/>
          </w:tcPr>
          <w:p w14:paraId="5394B812"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2" w:name="_Toc4058848"/>
            <w:r w:rsidRPr="005B035D">
              <w:rPr>
                <w:rFonts w:ascii="Arial" w:eastAsia="Times New Roman" w:hAnsi="Arial" w:cs="Arial"/>
                <w:b/>
                <w:sz w:val="17"/>
                <w:szCs w:val="17"/>
                <w:lang w:val="en-GB"/>
              </w:rPr>
              <w:t>Stage 3</w:t>
            </w:r>
            <w:bookmarkEnd w:id="472"/>
          </w:p>
        </w:tc>
        <w:tc>
          <w:tcPr>
            <w:tcW w:w="504" w:type="pct"/>
            <w:vAlign w:val="bottom"/>
          </w:tcPr>
          <w:p w14:paraId="0B666714"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3" w:name="_Toc4058849"/>
            <w:r w:rsidRPr="005B035D">
              <w:rPr>
                <w:rFonts w:ascii="Arial" w:eastAsia="Times New Roman" w:hAnsi="Arial" w:cs="Arial"/>
                <w:b/>
                <w:sz w:val="17"/>
                <w:szCs w:val="17"/>
                <w:lang w:val="en-GB"/>
              </w:rPr>
              <w:t>Total</w:t>
            </w:r>
            <w:bookmarkEnd w:id="473"/>
          </w:p>
        </w:tc>
        <w:tc>
          <w:tcPr>
            <w:tcW w:w="504" w:type="pct"/>
            <w:vAlign w:val="bottom"/>
          </w:tcPr>
          <w:p w14:paraId="728D2A40"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4" w:name="_Toc4058850"/>
            <w:r w:rsidRPr="005B035D">
              <w:rPr>
                <w:rFonts w:ascii="Arial" w:eastAsia="Times New Roman" w:hAnsi="Arial" w:cs="Arial"/>
                <w:b/>
                <w:sz w:val="17"/>
                <w:szCs w:val="17"/>
                <w:lang w:val="en-GB"/>
              </w:rPr>
              <w:t>Stage 1</w:t>
            </w:r>
            <w:bookmarkEnd w:id="474"/>
          </w:p>
        </w:tc>
        <w:tc>
          <w:tcPr>
            <w:tcW w:w="504" w:type="pct"/>
            <w:vAlign w:val="bottom"/>
          </w:tcPr>
          <w:p w14:paraId="2C9ADE19"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5" w:name="_Toc4058851"/>
            <w:r w:rsidRPr="005B035D">
              <w:rPr>
                <w:rFonts w:ascii="Arial" w:eastAsia="Times New Roman" w:hAnsi="Arial" w:cs="Arial"/>
                <w:b/>
                <w:sz w:val="17"/>
                <w:szCs w:val="17"/>
                <w:lang w:val="en-GB"/>
              </w:rPr>
              <w:t>Stage 2</w:t>
            </w:r>
            <w:bookmarkEnd w:id="475"/>
          </w:p>
        </w:tc>
        <w:tc>
          <w:tcPr>
            <w:tcW w:w="504" w:type="pct"/>
            <w:vAlign w:val="bottom"/>
          </w:tcPr>
          <w:p w14:paraId="4C4740DE"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6" w:name="_Toc4058852"/>
            <w:r w:rsidRPr="005B035D">
              <w:rPr>
                <w:rFonts w:ascii="Arial" w:eastAsia="Times New Roman" w:hAnsi="Arial" w:cs="Arial"/>
                <w:b/>
                <w:sz w:val="17"/>
                <w:szCs w:val="17"/>
                <w:lang w:val="en-GB"/>
              </w:rPr>
              <w:t>Stage 3</w:t>
            </w:r>
            <w:bookmarkEnd w:id="476"/>
          </w:p>
        </w:tc>
        <w:tc>
          <w:tcPr>
            <w:tcW w:w="500" w:type="pct"/>
            <w:vAlign w:val="bottom"/>
          </w:tcPr>
          <w:p w14:paraId="6490720B" w14:textId="7777777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7" w:name="_Toc4058853"/>
            <w:r w:rsidRPr="005B035D">
              <w:rPr>
                <w:rFonts w:ascii="Arial" w:eastAsia="Times New Roman" w:hAnsi="Arial" w:cs="Arial"/>
                <w:b/>
                <w:sz w:val="17"/>
                <w:szCs w:val="17"/>
                <w:lang w:val="en-GB"/>
              </w:rPr>
              <w:t>Total</w:t>
            </w:r>
            <w:bookmarkEnd w:id="477"/>
          </w:p>
        </w:tc>
      </w:tr>
      <w:tr w:rsidR="005B035D" w:rsidRPr="005B035D" w14:paraId="59D5D451" w14:textId="77777777" w:rsidTr="00353FD9">
        <w:trPr>
          <w:trHeight w:val="251"/>
        </w:trPr>
        <w:tc>
          <w:tcPr>
            <w:tcW w:w="971" w:type="pct"/>
            <w:vAlign w:val="bottom"/>
          </w:tcPr>
          <w:p w14:paraId="3EFDFB7B" w14:textId="77777777" w:rsidR="005B035D" w:rsidRPr="005B035D" w:rsidRDefault="005B035D" w:rsidP="005B035D">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30A580F7" w14:textId="3AE867DD"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8" w:name="_Toc4058854"/>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78"/>
          </w:p>
        </w:tc>
        <w:tc>
          <w:tcPr>
            <w:tcW w:w="504" w:type="pct"/>
            <w:vAlign w:val="bottom"/>
          </w:tcPr>
          <w:p w14:paraId="5851510E" w14:textId="35387F0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79" w:name="_Toc4058855"/>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79"/>
          </w:p>
        </w:tc>
        <w:tc>
          <w:tcPr>
            <w:tcW w:w="504" w:type="pct"/>
            <w:vAlign w:val="bottom"/>
          </w:tcPr>
          <w:p w14:paraId="429F714F" w14:textId="33A789F6"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0" w:name="_Toc4058856"/>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0"/>
          </w:p>
        </w:tc>
        <w:tc>
          <w:tcPr>
            <w:tcW w:w="504" w:type="pct"/>
            <w:vAlign w:val="bottom"/>
          </w:tcPr>
          <w:p w14:paraId="79CABAC3" w14:textId="218F7815"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1" w:name="_Toc4058857"/>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1"/>
          </w:p>
        </w:tc>
        <w:tc>
          <w:tcPr>
            <w:tcW w:w="504" w:type="pct"/>
            <w:vAlign w:val="bottom"/>
          </w:tcPr>
          <w:p w14:paraId="716BCD96" w14:textId="3EB10D82"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2" w:name="_Toc4058858"/>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2"/>
          </w:p>
        </w:tc>
        <w:tc>
          <w:tcPr>
            <w:tcW w:w="504" w:type="pct"/>
            <w:vAlign w:val="bottom"/>
          </w:tcPr>
          <w:p w14:paraId="4FBAF258" w14:textId="10F74B17"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3" w:name="_Toc4058859"/>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3"/>
          </w:p>
        </w:tc>
        <w:tc>
          <w:tcPr>
            <w:tcW w:w="504" w:type="pct"/>
            <w:vAlign w:val="bottom"/>
          </w:tcPr>
          <w:p w14:paraId="51F007BD" w14:textId="35B4583B"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4" w:name="_Toc4058860"/>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4"/>
          </w:p>
        </w:tc>
        <w:tc>
          <w:tcPr>
            <w:tcW w:w="500" w:type="pct"/>
            <w:vAlign w:val="bottom"/>
          </w:tcPr>
          <w:p w14:paraId="0065BB79" w14:textId="6EA763F4" w:rsidR="005B035D" w:rsidRPr="005B035D" w:rsidRDefault="005B035D" w:rsidP="005B035D">
            <w:pPr>
              <w:tabs>
                <w:tab w:val="right" w:pos="1202"/>
              </w:tabs>
              <w:spacing w:after="0" w:line="220" w:lineRule="exact"/>
              <w:jc w:val="right"/>
              <w:outlineLvl w:val="0"/>
              <w:rPr>
                <w:rFonts w:ascii="Arial" w:eastAsia="Times New Roman" w:hAnsi="Arial" w:cs="Arial"/>
                <w:b/>
                <w:sz w:val="17"/>
                <w:szCs w:val="17"/>
                <w:lang w:val="en-GB"/>
              </w:rPr>
            </w:pPr>
            <w:bookmarkStart w:id="485" w:name="_Toc4058861"/>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bookmarkEnd w:id="485"/>
          </w:p>
        </w:tc>
      </w:tr>
      <w:tr w:rsidR="005B035D" w:rsidRPr="005B035D" w14:paraId="20EFF4C6" w14:textId="77777777" w:rsidTr="00353FD9">
        <w:trPr>
          <w:trHeight w:val="177"/>
        </w:trPr>
        <w:tc>
          <w:tcPr>
            <w:tcW w:w="971" w:type="pct"/>
            <w:vAlign w:val="bottom"/>
          </w:tcPr>
          <w:p w14:paraId="7B3F0C94" w14:textId="77777777" w:rsidR="005B035D" w:rsidRPr="005B035D" w:rsidRDefault="005B035D" w:rsidP="005B035D">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3CD27A3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1A81BF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946FB6C"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13284CC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C155EE2"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AE5C49E"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BB4A3EF"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c>
          <w:tcPr>
            <w:tcW w:w="500" w:type="pct"/>
            <w:vAlign w:val="bottom"/>
          </w:tcPr>
          <w:p w14:paraId="6C01ED0D" w14:textId="77777777" w:rsidR="005B035D" w:rsidRPr="005B035D" w:rsidRDefault="005B035D" w:rsidP="005B035D">
            <w:pPr>
              <w:tabs>
                <w:tab w:val="right" w:pos="1202"/>
              </w:tabs>
              <w:spacing w:after="0" w:line="140" w:lineRule="exact"/>
              <w:jc w:val="right"/>
              <w:outlineLvl w:val="0"/>
              <w:rPr>
                <w:rFonts w:ascii="Arial" w:eastAsia="Times New Roman" w:hAnsi="Arial" w:cs="Arial"/>
                <w:b/>
                <w:sz w:val="17"/>
                <w:szCs w:val="17"/>
                <w:lang w:val="en-GB"/>
              </w:rPr>
            </w:pPr>
          </w:p>
        </w:tc>
      </w:tr>
      <w:tr w:rsidR="00353FD9" w:rsidRPr="005B035D" w14:paraId="1F25B9FD" w14:textId="77777777" w:rsidTr="00353FD9">
        <w:trPr>
          <w:trHeight w:val="337"/>
        </w:trPr>
        <w:tc>
          <w:tcPr>
            <w:tcW w:w="971" w:type="pct"/>
            <w:vAlign w:val="bottom"/>
          </w:tcPr>
          <w:p w14:paraId="308E1CE2" w14:textId="77777777" w:rsidR="00353FD9" w:rsidRPr="005B035D" w:rsidRDefault="00353FD9" w:rsidP="00353FD9">
            <w:pPr>
              <w:tabs>
                <w:tab w:val="right" w:pos="1202"/>
              </w:tabs>
              <w:spacing w:after="0" w:line="240" w:lineRule="exact"/>
              <w:outlineLvl w:val="0"/>
              <w:rPr>
                <w:rFonts w:ascii="Arial" w:eastAsia="Times New Roman" w:hAnsi="Arial" w:cs="Arial"/>
                <w:sz w:val="17"/>
                <w:szCs w:val="17"/>
                <w:lang w:val="en-GB"/>
              </w:rPr>
            </w:pPr>
            <w:bookmarkStart w:id="486" w:name="_Toc4058862"/>
            <w:r w:rsidRPr="005B035D">
              <w:rPr>
                <w:rFonts w:ascii="Arial" w:eastAsia="Times New Roman" w:hAnsi="Arial" w:cs="Arial"/>
                <w:sz w:val="17"/>
                <w:szCs w:val="17"/>
                <w:lang w:val="en-GB"/>
              </w:rPr>
              <w:t>Gross amount</w:t>
            </w:r>
            <w:bookmarkEnd w:id="486"/>
          </w:p>
        </w:tc>
        <w:tc>
          <w:tcPr>
            <w:tcW w:w="505" w:type="pct"/>
            <w:tcBorders>
              <w:top w:val="nil"/>
              <w:left w:val="nil"/>
              <w:bottom w:val="nil"/>
              <w:right w:val="nil"/>
            </w:tcBorders>
            <w:shd w:val="clear" w:color="auto" w:fill="auto"/>
            <w:vAlign w:val="bottom"/>
          </w:tcPr>
          <w:p w14:paraId="56F6D27B" w14:textId="62CCBA9B"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sz w:val="17"/>
                <w:szCs w:val="17"/>
              </w:rPr>
              <w:t xml:space="preserve"> 333</w:t>
            </w:r>
            <w:r>
              <w:rPr>
                <w:rFonts w:ascii="Arial" w:hAnsi="Arial" w:cs="Arial"/>
                <w:sz w:val="17"/>
                <w:szCs w:val="17"/>
              </w:rPr>
              <w:t>,</w:t>
            </w:r>
            <w:r w:rsidRPr="006807D0">
              <w:rPr>
                <w:rFonts w:ascii="Arial" w:hAnsi="Arial" w:cs="Arial"/>
                <w:sz w:val="17"/>
                <w:szCs w:val="17"/>
              </w:rPr>
              <w:t xml:space="preserve">286 </w:t>
            </w:r>
          </w:p>
        </w:tc>
        <w:tc>
          <w:tcPr>
            <w:tcW w:w="504" w:type="pct"/>
            <w:tcBorders>
              <w:top w:val="nil"/>
              <w:left w:val="nil"/>
              <w:bottom w:val="nil"/>
              <w:right w:val="nil"/>
            </w:tcBorders>
            <w:shd w:val="clear" w:color="auto" w:fill="auto"/>
            <w:vAlign w:val="bottom"/>
          </w:tcPr>
          <w:p w14:paraId="55F5A45B" w14:textId="507B2390"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sz w:val="17"/>
                <w:szCs w:val="17"/>
              </w:rPr>
              <w:t xml:space="preserve"> 61 </w:t>
            </w:r>
          </w:p>
        </w:tc>
        <w:tc>
          <w:tcPr>
            <w:tcW w:w="504" w:type="pct"/>
            <w:tcBorders>
              <w:top w:val="nil"/>
              <w:left w:val="nil"/>
              <w:bottom w:val="nil"/>
              <w:right w:val="nil"/>
            </w:tcBorders>
            <w:shd w:val="clear" w:color="auto" w:fill="auto"/>
            <w:vAlign w:val="bottom"/>
          </w:tcPr>
          <w:p w14:paraId="4BAF1192" w14:textId="1F102BF9"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sz w:val="17"/>
                <w:szCs w:val="17"/>
              </w:rPr>
              <w:t xml:space="preserve"> 195 </w:t>
            </w:r>
          </w:p>
        </w:tc>
        <w:tc>
          <w:tcPr>
            <w:tcW w:w="504" w:type="pct"/>
            <w:tcBorders>
              <w:top w:val="nil"/>
              <w:left w:val="nil"/>
              <w:bottom w:val="nil"/>
              <w:right w:val="nil"/>
            </w:tcBorders>
            <w:shd w:val="clear" w:color="auto" w:fill="auto"/>
            <w:vAlign w:val="bottom"/>
          </w:tcPr>
          <w:p w14:paraId="1641F811" w14:textId="53212FDA" w:rsidR="00353FD9" w:rsidRPr="008C6D51" w:rsidRDefault="00353FD9" w:rsidP="00353FD9">
            <w:pPr>
              <w:tabs>
                <w:tab w:val="right" w:pos="1202"/>
              </w:tabs>
              <w:spacing w:after="0" w:line="240" w:lineRule="exact"/>
              <w:jc w:val="right"/>
              <w:outlineLvl w:val="0"/>
              <w:rPr>
                <w:rFonts w:ascii="Arial" w:eastAsia="Times New Roman" w:hAnsi="Arial" w:cs="Arial"/>
                <w:b/>
                <w:bCs/>
                <w:sz w:val="17"/>
                <w:szCs w:val="17"/>
              </w:rPr>
            </w:pPr>
            <w:r w:rsidRPr="008C6D51">
              <w:rPr>
                <w:rFonts w:ascii="Arial" w:hAnsi="Arial" w:cs="Arial"/>
                <w:b/>
                <w:bCs/>
                <w:sz w:val="17"/>
                <w:szCs w:val="17"/>
              </w:rPr>
              <w:t xml:space="preserve"> 333,542 </w:t>
            </w:r>
          </w:p>
        </w:tc>
        <w:tc>
          <w:tcPr>
            <w:tcW w:w="504" w:type="pct"/>
            <w:tcBorders>
              <w:top w:val="nil"/>
              <w:left w:val="nil"/>
              <w:bottom w:val="nil"/>
              <w:right w:val="nil"/>
            </w:tcBorders>
            <w:shd w:val="clear" w:color="auto" w:fill="auto"/>
            <w:vAlign w:val="bottom"/>
          </w:tcPr>
          <w:p w14:paraId="7BD65879" w14:textId="4A4D7119"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sz w:val="17"/>
                <w:szCs w:val="17"/>
              </w:rPr>
              <w:t xml:space="preserve"> 327</w:t>
            </w:r>
            <w:r>
              <w:rPr>
                <w:rFonts w:ascii="Arial" w:hAnsi="Arial" w:cs="Arial"/>
                <w:sz w:val="17"/>
                <w:szCs w:val="17"/>
              </w:rPr>
              <w:t>,</w:t>
            </w:r>
            <w:r w:rsidRPr="00C01C75">
              <w:rPr>
                <w:rFonts w:ascii="Arial" w:hAnsi="Arial" w:cs="Arial"/>
                <w:sz w:val="17"/>
                <w:szCs w:val="17"/>
              </w:rPr>
              <w:t>09</w:t>
            </w:r>
            <w:r w:rsidR="00F40AA6">
              <w:rPr>
                <w:rFonts w:ascii="Arial" w:hAnsi="Arial" w:cs="Arial"/>
                <w:sz w:val="17"/>
                <w:szCs w:val="17"/>
              </w:rPr>
              <w:t>7</w:t>
            </w:r>
          </w:p>
        </w:tc>
        <w:tc>
          <w:tcPr>
            <w:tcW w:w="504" w:type="pct"/>
            <w:tcBorders>
              <w:top w:val="nil"/>
              <w:left w:val="nil"/>
              <w:bottom w:val="nil"/>
              <w:right w:val="nil"/>
            </w:tcBorders>
            <w:shd w:val="clear" w:color="auto" w:fill="auto"/>
            <w:vAlign w:val="bottom"/>
          </w:tcPr>
          <w:p w14:paraId="690D11EA" w14:textId="49686A37"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sz w:val="17"/>
                <w:szCs w:val="17"/>
              </w:rPr>
              <w:t xml:space="preserve"> 61 </w:t>
            </w:r>
          </w:p>
        </w:tc>
        <w:tc>
          <w:tcPr>
            <w:tcW w:w="504" w:type="pct"/>
            <w:tcBorders>
              <w:top w:val="nil"/>
              <w:left w:val="nil"/>
              <w:bottom w:val="nil"/>
              <w:right w:val="nil"/>
            </w:tcBorders>
            <w:shd w:val="clear" w:color="auto" w:fill="auto"/>
            <w:vAlign w:val="bottom"/>
          </w:tcPr>
          <w:p w14:paraId="357536DE" w14:textId="237CE5B9"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sz w:val="17"/>
                <w:szCs w:val="17"/>
              </w:rPr>
              <w:t xml:space="preserve"> 19</w:t>
            </w:r>
            <w:r w:rsidR="00F40AA6">
              <w:rPr>
                <w:rFonts w:ascii="Arial" w:hAnsi="Arial" w:cs="Arial"/>
                <w:sz w:val="17"/>
                <w:szCs w:val="17"/>
              </w:rPr>
              <w:t>5</w:t>
            </w:r>
            <w:r w:rsidRPr="00C01C75">
              <w:rPr>
                <w:rFonts w:ascii="Arial" w:hAnsi="Arial" w:cs="Arial"/>
                <w:sz w:val="17"/>
                <w:szCs w:val="17"/>
              </w:rPr>
              <w:t xml:space="preserve"> </w:t>
            </w:r>
          </w:p>
        </w:tc>
        <w:tc>
          <w:tcPr>
            <w:tcW w:w="500" w:type="pct"/>
            <w:tcBorders>
              <w:top w:val="nil"/>
              <w:left w:val="nil"/>
              <w:bottom w:val="nil"/>
              <w:right w:val="nil"/>
            </w:tcBorders>
            <w:shd w:val="clear" w:color="auto" w:fill="auto"/>
            <w:vAlign w:val="bottom"/>
          </w:tcPr>
          <w:p w14:paraId="6CC6BBF6" w14:textId="5C7C059B" w:rsidR="00353FD9" w:rsidRPr="008C6D51" w:rsidRDefault="00353FD9" w:rsidP="00353FD9">
            <w:pPr>
              <w:tabs>
                <w:tab w:val="right" w:pos="1202"/>
              </w:tabs>
              <w:spacing w:after="0" w:line="240" w:lineRule="exact"/>
              <w:jc w:val="right"/>
              <w:outlineLvl w:val="0"/>
              <w:rPr>
                <w:rFonts w:ascii="Arial" w:eastAsia="Times New Roman" w:hAnsi="Arial" w:cs="Arial"/>
                <w:b/>
                <w:bCs/>
                <w:sz w:val="17"/>
                <w:szCs w:val="17"/>
              </w:rPr>
            </w:pPr>
            <w:r w:rsidRPr="008C6D51">
              <w:rPr>
                <w:rFonts w:ascii="Arial" w:hAnsi="Arial" w:cs="Arial"/>
                <w:b/>
                <w:bCs/>
                <w:sz w:val="17"/>
                <w:szCs w:val="17"/>
              </w:rPr>
              <w:t xml:space="preserve"> 327,353 </w:t>
            </w:r>
          </w:p>
        </w:tc>
      </w:tr>
      <w:tr w:rsidR="00353FD9" w:rsidRPr="005B035D" w14:paraId="1A6327BB" w14:textId="77777777" w:rsidTr="00353FD9">
        <w:trPr>
          <w:trHeight w:val="158"/>
        </w:trPr>
        <w:tc>
          <w:tcPr>
            <w:tcW w:w="971" w:type="pct"/>
            <w:vAlign w:val="bottom"/>
          </w:tcPr>
          <w:p w14:paraId="055CEEDD" w14:textId="77777777" w:rsidR="00353FD9" w:rsidRPr="005B035D" w:rsidRDefault="00353FD9" w:rsidP="00353FD9">
            <w:pPr>
              <w:tabs>
                <w:tab w:val="right" w:pos="1202"/>
              </w:tabs>
              <w:spacing w:after="0" w:line="240" w:lineRule="exact"/>
              <w:outlineLvl w:val="0"/>
              <w:rPr>
                <w:rFonts w:ascii="Arial" w:eastAsia="Times New Roman" w:hAnsi="Arial" w:cs="Arial"/>
                <w:b/>
                <w:iCs/>
                <w:sz w:val="17"/>
                <w:szCs w:val="17"/>
                <w:lang w:val="en-GB"/>
              </w:rPr>
            </w:pPr>
            <w:bookmarkStart w:id="487" w:name="_Toc4058871"/>
            <w:r w:rsidRPr="005B035D">
              <w:rPr>
                <w:rFonts w:ascii="Arial" w:eastAsia="Times New Roman" w:hAnsi="Arial" w:cs="Arial"/>
                <w:b/>
                <w:iCs/>
                <w:sz w:val="17"/>
                <w:szCs w:val="17"/>
                <w:lang w:val="en-GB"/>
              </w:rPr>
              <w:t xml:space="preserve">Balance as of </w:t>
            </w:r>
          </w:p>
          <w:p w14:paraId="5944407E" w14:textId="4E21F1A6" w:rsidR="00353FD9" w:rsidRPr="005B035D" w:rsidRDefault="00353FD9" w:rsidP="00353FD9">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w:t>
            </w:r>
            <w:r>
              <w:t xml:space="preserve"> </w:t>
            </w:r>
            <w:r w:rsidRPr="005B035D">
              <w:rPr>
                <w:rFonts w:ascii="Arial" w:eastAsia="Times New Roman" w:hAnsi="Arial" w:cs="Arial"/>
                <w:b/>
                <w:iCs/>
                <w:sz w:val="17"/>
                <w:szCs w:val="17"/>
                <w:lang w:val="en-GB"/>
              </w:rPr>
              <w:t>March</w:t>
            </w:r>
            <w:bookmarkEnd w:id="487"/>
            <w:r w:rsidRPr="005B035D">
              <w:rPr>
                <w:rFonts w:ascii="Arial" w:eastAsia="Times New Roman" w:hAnsi="Arial" w:cs="Arial"/>
                <w:b/>
                <w:iCs/>
                <w:sz w:val="17"/>
                <w:szCs w:val="17"/>
                <w:lang w:val="en-GB"/>
              </w:rPr>
              <w:t xml:space="preserve"> 202</w:t>
            </w:r>
            <w:r>
              <w:rPr>
                <w:rFonts w:ascii="Arial" w:eastAsia="Times New Roman" w:hAnsi="Arial" w:cs="Arial"/>
                <w:b/>
                <w:iCs/>
                <w:sz w:val="17"/>
                <w:szCs w:val="17"/>
                <w:lang w:val="en-GB"/>
              </w:rPr>
              <w:t>3</w:t>
            </w:r>
          </w:p>
        </w:tc>
        <w:tc>
          <w:tcPr>
            <w:tcW w:w="505" w:type="pct"/>
            <w:tcBorders>
              <w:top w:val="single" w:sz="4" w:space="0" w:color="auto"/>
              <w:left w:val="nil"/>
              <w:bottom w:val="single" w:sz="12" w:space="0" w:color="auto"/>
              <w:right w:val="nil"/>
            </w:tcBorders>
            <w:shd w:val="clear" w:color="auto" w:fill="auto"/>
            <w:vAlign w:val="bottom"/>
          </w:tcPr>
          <w:p w14:paraId="2A6B020F" w14:textId="126C9F11"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b/>
                <w:bCs/>
                <w:sz w:val="17"/>
                <w:szCs w:val="17"/>
              </w:rPr>
              <w:t xml:space="preserve"> 333</w:t>
            </w:r>
            <w:r>
              <w:rPr>
                <w:rFonts w:ascii="Arial" w:hAnsi="Arial" w:cs="Arial"/>
                <w:b/>
                <w:bCs/>
                <w:sz w:val="17"/>
                <w:szCs w:val="17"/>
              </w:rPr>
              <w:t>,</w:t>
            </w:r>
            <w:r w:rsidRPr="006807D0">
              <w:rPr>
                <w:rFonts w:ascii="Arial" w:hAnsi="Arial" w:cs="Arial"/>
                <w:b/>
                <w:bCs/>
                <w:sz w:val="17"/>
                <w:szCs w:val="17"/>
              </w:rPr>
              <w:t xml:space="preserve">286 </w:t>
            </w:r>
          </w:p>
        </w:tc>
        <w:tc>
          <w:tcPr>
            <w:tcW w:w="504" w:type="pct"/>
            <w:tcBorders>
              <w:top w:val="single" w:sz="4" w:space="0" w:color="auto"/>
              <w:left w:val="nil"/>
              <w:bottom w:val="single" w:sz="12" w:space="0" w:color="auto"/>
              <w:right w:val="nil"/>
            </w:tcBorders>
            <w:shd w:val="clear" w:color="auto" w:fill="auto"/>
            <w:vAlign w:val="bottom"/>
          </w:tcPr>
          <w:p w14:paraId="663ABC95" w14:textId="2DC9EFD1"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b/>
                <w:bCs/>
                <w:sz w:val="17"/>
                <w:szCs w:val="17"/>
              </w:rPr>
              <w:t xml:space="preserve"> 61 </w:t>
            </w:r>
          </w:p>
        </w:tc>
        <w:tc>
          <w:tcPr>
            <w:tcW w:w="504" w:type="pct"/>
            <w:tcBorders>
              <w:top w:val="single" w:sz="4" w:space="0" w:color="auto"/>
              <w:left w:val="nil"/>
              <w:bottom w:val="single" w:sz="12" w:space="0" w:color="auto"/>
              <w:right w:val="nil"/>
            </w:tcBorders>
            <w:shd w:val="clear" w:color="auto" w:fill="auto"/>
            <w:vAlign w:val="bottom"/>
          </w:tcPr>
          <w:p w14:paraId="766196BD" w14:textId="3701E31E" w:rsidR="00353FD9" w:rsidRPr="005B035D" w:rsidRDefault="00353FD9" w:rsidP="00353FD9">
            <w:pPr>
              <w:tabs>
                <w:tab w:val="right" w:pos="1202"/>
              </w:tabs>
              <w:spacing w:after="0" w:line="240" w:lineRule="exact"/>
              <w:jc w:val="right"/>
              <w:outlineLvl w:val="0"/>
              <w:rPr>
                <w:rFonts w:ascii="Arial" w:eastAsia="Times New Roman" w:hAnsi="Arial" w:cs="Arial"/>
                <w:sz w:val="17"/>
                <w:szCs w:val="17"/>
              </w:rPr>
            </w:pPr>
            <w:r w:rsidRPr="006807D0">
              <w:rPr>
                <w:rFonts w:ascii="Arial" w:hAnsi="Arial" w:cs="Arial"/>
                <w:b/>
                <w:bCs/>
                <w:sz w:val="17"/>
                <w:szCs w:val="17"/>
              </w:rPr>
              <w:t xml:space="preserve"> 195 </w:t>
            </w:r>
          </w:p>
        </w:tc>
        <w:tc>
          <w:tcPr>
            <w:tcW w:w="504" w:type="pct"/>
            <w:tcBorders>
              <w:top w:val="single" w:sz="4" w:space="0" w:color="auto"/>
              <w:left w:val="nil"/>
              <w:bottom w:val="single" w:sz="12" w:space="0" w:color="auto"/>
              <w:right w:val="nil"/>
            </w:tcBorders>
            <w:shd w:val="clear" w:color="auto" w:fill="auto"/>
            <w:vAlign w:val="bottom"/>
          </w:tcPr>
          <w:p w14:paraId="18E0BF1B" w14:textId="7B5CA1DB" w:rsidR="00353FD9" w:rsidRPr="008C6D51" w:rsidRDefault="00353FD9" w:rsidP="00353FD9">
            <w:pPr>
              <w:tabs>
                <w:tab w:val="right" w:pos="1202"/>
              </w:tabs>
              <w:spacing w:after="0" w:line="240" w:lineRule="exact"/>
              <w:jc w:val="right"/>
              <w:outlineLvl w:val="0"/>
              <w:rPr>
                <w:rFonts w:ascii="Arial" w:eastAsia="Times New Roman" w:hAnsi="Arial" w:cs="Arial"/>
                <w:b/>
                <w:bCs/>
                <w:sz w:val="17"/>
                <w:szCs w:val="17"/>
              </w:rPr>
            </w:pPr>
            <w:r w:rsidRPr="008C6D51">
              <w:rPr>
                <w:rFonts w:ascii="Arial" w:hAnsi="Arial" w:cs="Arial"/>
                <w:b/>
                <w:bCs/>
                <w:sz w:val="17"/>
                <w:szCs w:val="17"/>
              </w:rPr>
              <w:t xml:space="preserve"> 333,542 </w:t>
            </w:r>
          </w:p>
        </w:tc>
        <w:tc>
          <w:tcPr>
            <w:tcW w:w="504" w:type="pct"/>
            <w:tcBorders>
              <w:top w:val="single" w:sz="4" w:space="0" w:color="auto"/>
              <w:left w:val="nil"/>
              <w:bottom w:val="single" w:sz="12" w:space="0" w:color="auto"/>
              <w:right w:val="nil"/>
            </w:tcBorders>
            <w:shd w:val="clear" w:color="auto" w:fill="auto"/>
            <w:vAlign w:val="bottom"/>
          </w:tcPr>
          <w:p w14:paraId="01103EC3" w14:textId="3B8043B2"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b/>
                <w:bCs/>
                <w:sz w:val="17"/>
                <w:szCs w:val="17"/>
              </w:rPr>
              <w:t xml:space="preserve"> 327</w:t>
            </w:r>
            <w:r>
              <w:rPr>
                <w:rFonts w:ascii="Arial" w:hAnsi="Arial" w:cs="Arial"/>
                <w:b/>
                <w:bCs/>
                <w:sz w:val="17"/>
                <w:szCs w:val="17"/>
              </w:rPr>
              <w:t>,</w:t>
            </w:r>
            <w:r w:rsidRPr="00C01C75">
              <w:rPr>
                <w:rFonts w:ascii="Arial" w:hAnsi="Arial" w:cs="Arial"/>
                <w:b/>
                <w:bCs/>
                <w:sz w:val="17"/>
                <w:szCs w:val="17"/>
              </w:rPr>
              <w:t>09</w:t>
            </w:r>
            <w:r w:rsidR="00F40AA6">
              <w:rPr>
                <w:rFonts w:ascii="Arial" w:hAnsi="Arial" w:cs="Arial"/>
                <w:b/>
                <w:bCs/>
                <w:sz w:val="17"/>
                <w:szCs w:val="17"/>
              </w:rPr>
              <w:t>7</w:t>
            </w:r>
            <w:r w:rsidRPr="00C01C75">
              <w:rPr>
                <w:rFonts w:ascii="Arial" w:hAnsi="Arial" w:cs="Arial"/>
                <w:b/>
                <w:bCs/>
                <w:sz w:val="17"/>
                <w:szCs w:val="17"/>
              </w:rPr>
              <w:t xml:space="preserve"> </w:t>
            </w:r>
          </w:p>
        </w:tc>
        <w:tc>
          <w:tcPr>
            <w:tcW w:w="504" w:type="pct"/>
            <w:tcBorders>
              <w:top w:val="single" w:sz="4" w:space="0" w:color="auto"/>
              <w:left w:val="nil"/>
              <w:bottom w:val="single" w:sz="12" w:space="0" w:color="auto"/>
              <w:right w:val="nil"/>
            </w:tcBorders>
            <w:shd w:val="clear" w:color="auto" w:fill="auto"/>
            <w:vAlign w:val="bottom"/>
          </w:tcPr>
          <w:p w14:paraId="67446B0C" w14:textId="3405C7D6"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b/>
                <w:bCs/>
                <w:sz w:val="17"/>
                <w:szCs w:val="17"/>
              </w:rPr>
              <w:t xml:space="preserve"> 61 </w:t>
            </w:r>
          </w:p>
        </w:tc>
        <w:tc>
          <w:tcPr>
            <w:tcW w:w="504" w:type="pct"/>
            <w:tcBorders>
              <w:top w:val="single" w:sz="4" w:space="0" w:color="auto"/>
              <w:left w:val="nil"/>
              <w:bottom w:val="single" w:sz="12" w:space="0" w:color="auto"/>
              <w:right w:val="nil"/>
            </w:tcBorders>
            <w:shd w:val="clear" w:color="auto" w:fill="auto"/>
            <w:vAlign w:val="bottom"/>
          </w:tcPr>
          <w:p w14:paraId="46CB8BA5" w14:textId="662192B1" w:rsidR="00353FD9" w:rsidRPr="00C01C75" w:rsidRDefault="00353FD9" w:rsidP="00353FD9">
            <w:pPr>
              <w:tabs>
                <w:tab w:val="right" w:pos="1202"/>
              </w:tabs>
              <w:spacing w:after="0" w:line="240" w:lineRule="exact"/>
              <w:jc w:val="right"/>
              <w:outlineLvl w:val="0"/>
              <w:rPr>
                <w:rFonts w:ascii="Arial" w:eastAsia="Times New Roman" w:hAnsi="Arial" w:cs="Arial"/>
                <w:sz w:val="17"/>
                <w:szCs w:val="17"/>
              </w:rPr>
            </w:pPr>
            <w:r w:rsidRPr="00C01C75">
              <w:rPr>
                <w:rFonts w:ascii="Arial" w:hAnsi="Arial" w:cs="Arial"/>
                <w:b/>
                <w:bCs/>
                <w:sz w:val="17"/>
                <w:szCs w:val="17"/>
              </w:rPr>
              <w:t xml:space="preserve"> 19</w:t>
            </w:r>
            <w:r w:rsidR="00F40AA6">
              <w:rPr>
                <w:rFonts w:ascii="Arial" w:hAnsi="Arial" w:cs="Arial"/>
                <w:b/>
                <w:bCs/>
                <w:sz w:val="17"/>
                <w:szCs w:val="17"/>
              </w:rPr>
              <w:t>5</w:t>
            </w:r>
            <w:r w:rsidRPr="00C01C75">
              <w:rPr>
                <w:rFonts w:ascii="Arial" w:hAnsi="Arial" w:cs="Arial"/>
                <w:b/>
                <w:bCs/>
                <w:sz w:val="17"/>
                <w:szCs w:val="17"/>
              </w:rPr>
              <w:t xml:space="preserve"> </w:t>
            </w:r>
          </w:p>
        </w:tc>
        <w:tc>
          <w:tcPr>
            <w:tcW w:w="500" w:type="pct"/>
            <w:tcBorders>
              <w:top w:val="single" w:sz="4" w:space="0" w:color="auto"/>
              <w:left w:val="nil"/>
              <w:bottom w:val="single" w:sz="12" w:space="0" w:color="auto"/>
              <w:right w:val="nil"/>
            </w:tcBorders>
            <w:shd w:val="clear" w:color="auto" w:fill="auto"/>
            <w:vAlign w:val="bottom"/>
          </w:tcPr>
          <w:p w14:paraId="09B9078B" w14:textId="01693BDD" w:rsidR="00353FD9" w:rsidRPr="008C6D51" w:rsidRDefault="00353FD9" w:rsidP="00353FD9">
            <w:pPr>
              <w:tabs>
                <w:tab w:val="right" w:pos="1202"/>
              </w:tabs>
              <w:spacing w:after="0" w:line="240" w:lineRule="exact"/>
              <w:jc w:val="right"/>
              <w:outlineLvl w:val="0"/>
              <w:rPr>
                <w:rFonts w:ascii="Arial" w:eastAsia="Times New Roman" w:hAnsi="Arial" w:cs="Arial"/>
                <w:b/>
                <w:bCs/>
                <w:sz w:val="17"/>
                <w:szCs w:val="17"/>
              </w:rPr>
            </w:pPr>
            <w:r w:rsidRPr="008C6D51">
              <w:rPr>
                <w:rFonts w:ascii="Arial" w:hAnsi="Arial" w:cs="Arial"/>
                <w:b/>
                <w:bCs/>
                <w:sz w:val="17"/>
                <w:szCs w:val="17"/>
              </w:rPr>
              <w:t xml:space="preserve"> 327,353 </w:t>
            </w:r>
          </w:p>
        </w:tc>
      </w:tr>
      <w:bookmarkEnd w:id="467"/>
    </w:tbl>
    <w:p w14:paraId="68F7E84E" w14:textId="0F1FFFC9" w:rsidR="005B035D" w:rsidRDefault="005B035D" w:rsidP="005B035D">
      <w:pPr>
        <w:keepNext/>
        <w:spacing w:after="0" w:line="240" w:lineRule="auto"/>
        <w:jc w:val="both"/>
        <w:rPr>
          <w:rFonts w:ascii="Arial" w:eastAsia="Calibri" w:hAnsi="Arial" w:cs="Arial"/>
          <w:sz w:val="20"/>
          <w:szCs w:val="20"/>
          <w:lang w:val="en-US"/>
        </w:rPr>
      </w:pPr>
    </w:p>
    <w:p w14:paraId="59A48441" w14:textId="77777777" w:rsidR="005B035D" w:rsidRPr="005B035D" w:rsidRDefault="005B035D" w:rsidP="005B035D">
      <w:pPr>
        <w:keepNext/>
        <w:spacing w:after="0" w:line="240" w:lineRule="auto"/>
        <w:jc w:val="both"/>
        <w:rPr>
          <w:rFonts w:ascii="Arial" w:eastAsia="Calibri" w:hAnsi="Arial" w:cs="Arial"/>
          <w:sz w:val="20"/>
          <w:szCs w:val="20"/>
          <w:lang w:val="en-US"/>
        </w:rPr>
      </w:pPr>
    </w:p>
    <w:tbl>
      <w:tblPr>
        <w:tblW w:w="5213" w:type="pct"/>
        <w:tblInd w:w="-142" w:type="dxa"/>
        <w:tblLayout w:type="fixed"/>
        <w:tblLook w:val="0000" w:firstRow="0" w:lastRow="0" w:firstColumn="0" w:lastColumn="0" w:noHBand="0" w:noVBand="0"/>
      </w:tblPr>
      <w:tblGrid>
        <w:gridCol w:w="1894"/>
        <w:gridCol w:w="985"/>
        <w:gridCol w:w="983"/>
        <w:gridCol w:w="983"/>
        <w:gridCol w:w="983"/>
        <w:gridCol w:w="983"/>
        <w:gridCol w:w="983"/>
        <w:gridCol w:w="983"/>
        <w:gridCol w:w="975"/>
      </w:tblGrid>
      <w:tr w:rsidR="005B035D" w:rsidRPr="005B035D" w14:paraId="49E1E283" w14:textId="77777777" w:rsidTr="001E7495">
        <w:trPr>
          <w:trHeight w:val="326"/>
        </w:trPr>
        <w:tc>
          <w:tcPr>
            <w:tcW w:w="971" w:type="pct"/>
            <w:vAlign w:val="bottom"/>
          </w:tcPr>
          <w:p w14:paraId="590FBCF1" w14:textId="77777777" w:rsidR="005B035D" w:rsidRPr="005B035D" w:rsidRDefault="005B035D" w:rsidP="00732503">
            <w:pPr>
              <w:tabs>
                <w:tab w:val="left" w:pos="-720"/>
              </w:tabs>
              <w:suppressAutoHyphens/>
              <w:spacing w:after="0" w:line="220" w:lineRule="exact"/>
              <w:rPr>
                <w:rFonts w:ascii="Arial" w:eastAsia="Times New Roman" w:hAnsi="Arial" w:cs="Arial"/>
                <w:b/>
                <w:sz w:val="17"/>
                <w:szCs w:val="17"/>
                <w:lang w:val="en-GB"/>
              </w:rPr>
            </w:pPr>
            <w:r w:rsidRPr="005B035D">
              <w:rPr>
                <w:rFonts w:ascii="Arial" w:eastAsia="Times New Roman" w:hAnsi="Arial" w:cs="Arial"/>
                <w:b/>
                <w:sz w:val="17"/>
                <w:szCs w:val="17"/>
                <w:lang w:val="en-GB"/>
              </w:rPr>
              <w:t>31 December 2022</w:t>
            </w:r>
          </w:p>
        </w:tc>
        <w:tc>
          <w:tcPr>
            <w:tcW w:w="505" w:type="pct"/>
            <w:vAlign w:val="bottom"/>
          </w:tcPr>
          <w:p w14:paraId="4BD04CC2"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111D8BD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358A7705"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4" w:type="pct"/>
            <w:vAlign w:val="bottom"/>
          </w:tcPr>
          <w:p w14:paraId="1C04D256"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r w:rsidRPr="005B035D">
              <w:rPr>
                <w:rFonts w:ascii="Arial" w:eastAsia="Times New Roman" w:hAnsi="Arial" w:cs="Arial"/>
                <w:b/>
                <w:sz w:val="17"/>
                <w:szCs w:val="17"/>
                <w:lang w:val="en-GB"/>
              </w:rPr>
              <w:t>Group</w:t>
            </w:r>
          </w:p>
        </w:tc>
        <w:tc>
          <w:tcPr>
            <w:tcW w:w="504" w:type="pct"/>
            <w:vAlign w:val="bottom"/>
          </w:tcPr>
          <w:p w14:paraId="0005E6B7"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7D70BA2B" w14:textId="77777777" w:rsidR="005B035D" w:rsidRPr="005B035D" w:rsidRDefault="005B035D" w:rsidP="00732503">
            <w:pPr>
              <w:tabs>
                <w:tab w:val="right" w:pos="1202"/>
              </w:tabs>
              <w:spacing w:after="0" w:line="240" w:lineRule="atLeast"/>
              <w:jc w:val="right"/>
              <w:outlineLvl w:val="0"/>
              <w:rPr>
                <w:rFonts w:ascii="Arial" w:eastAsia="Times New Roman" w:hAnsi="Arial" w:cs="Arial"/>
                <w:b/>
                <w:sz w:val="17"/>
                <w:szCs w:val="17"/>
              </w:rPr>
            </w:pPr>
          </w:p>
        </w:tc>
        <w:tc>
          <w:tcPr>
            <w:tcW w:w="504" w:type="pct"/>
            <w:shd w:val="clear" w:color="auto" w:fill="auto"/>
            <w:vAlign w:val="bottom"/>
          </w:tcPr>
          <w:p w14:paraId="68A2EC9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p>
        </w:tc>
        <w:tc>
          <w:tcPr>
            <w:tcW w:w="501" w:type="pct"/>
            <w:vAlign w:val="bottom"/>
          </w:tcPr>
          <w:p w14:paraId="4D5B7D4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Bank</w:t>
            </w:r>
          </w:p>
        </w:tc>
      </w:tr>
      <w:tr w:rsidR="005B035D" w:rsidRPr="005B035D" w14:paraId="6EC44DAE" w14:textId="77777777" w:rsidTr="001E7495">
        <w:trPr>
          <w:trHeight w:val="251"/>
        </w:trPr>
        <w:tc>
          <w:tcPr>
            <w:tcW w:w="971" w:type="pct"/>
            <w:vAlign w:val="bottom"/>
          </w:tcPr>
          <w:p w14:paraId="79BB8DA2"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GB"/>
              </w:rPr>
            </w:pPr>
          </w:p>
        </w:tc>
        <w:tc>
          <w:tcPr>
            <w:tcW w:w="505" w:type="pct"/>
            <w:vAlign w:val="bottom"/>
          </w:tcPr>
          <w:p w14:paraId="2B357C16"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3DE611C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3E444167"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4" w:type="pct"/>
            <w:vAlign w:val="bottom"/>
          </w:tcPr>
          <w:p w14:paraId="5B8DE4E8"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c>
          <w:tcPr>
            <w:tcW w:w="504" w:type="pct"/>
            <w:vAlign w:val="bottom"/>
          </w:tcPr>
          <w:p w14:paraId="6D9385F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1</w:t>
            </w:r>
          </w:p>
        </w:tc>
        <w:tc>
          <w:tcPr>
            <w:tcW w:w="504" w:type="pct"/>
            <w:vAlign w:val="bottom"/>
          </w:tcPr>
          <w:p w14:paraId="4F879EA9"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2</w:t>
            </w:r>
          </w:p>
        </w:tc>
        <w:tc>
          <w:tcPr>
            <w:tcW w:w="504" w:type="pct"/>
            <w:vAlign w:val="bottom"/>
          </w:tcPr>
          <w:p w14:paraId="20DEA75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Stage 3</w:t>
            </w:r>
          </w:p>
        </w:tc>
        <w:tc>
          <w:tcPr>
            <w:tcW w:w="501" w:type="pct"/>
            <w:vAlign w:val="bottom"/>
          </w:tcPr>
          <w:p w14:paraId="18C593D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sidRPr="005B035D">
              <w:rPr>
                <w:rFonts w:ascii="Arial" w:eastAsia="Times New Roman" w:hAnsi="Arial" w:cs="Arial"/>
                <w:b/>
                <w:sz w:val="17"/>
                <w:szCs w:val="17"/>
                <w:lang w:val="en-GB"/>
              </w:rPr>
              <w:t>Total</w:t>
            </w:r>
          </w:p>
        </w:tc>
      </w:tr>
      <w:tr w:rsidR="005B035D" w:rsidRPr="005B035D" w14:paraId="3F14A67D" w14:textId="77777777" w:rsidTr="001E7495">
        <w:trPr>
          <w:trHeight w:val="251"/>
        </w:trPr>
        <w:tc>
          <w:tcPr>
            <w:tcW w:w="971" w:type="pct"/>
            <w:vAlign w:val="bottom"/>
          </w:tcPr>
          <w:p w14:paraId="7BE4F21C" w14:textId="77777777" w:rsidR="005B035D" w:rsidRPr="005B035D" w:rsidRDefault="005B035D" w:rsidP="00732503">
            <w:pPr>
              <w:tabs>
                <w:tab w:val="left" w:pos="-720"/>
              </w:tabs>
              <w:suppressAutoHyphens/>
              <w:spacing w:after="0" w:line="220" w:lineRule="exact"/>
              <w:rPr>
                <w:rFonts w:ascii="Arial" w:eastAsia="Times New Roman" w:hAnsi="Arial" w:cs="Arial"/>
                <w:sz w:val="17"/>
                <w:szCs w:val="17"/>
                <w:lang w:val="en-US"/>
              </w:rPr>
            </w:pPr>
          </w:p>
        </w:tc>
        <w:tc>
          <w:tcPr>
            <w:tcW w:w="505" w:type="pct"/>
            <w:vAlign w:val="bottom"/>
          </w:tcPr>
          <w:p w14:paraId="19291D93"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9605E8D"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6118325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7851369B"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5EA8DF2E"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0F86BFC1"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4" w:type="pct"/>
            <w:vAlign w:val="bottom"/>
          </w:tcPr>
          <w:p w14:paraId="3F771300"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c>
          <w:tcPr>
            <w:tcW w:w="501" w:type="pct"/>
            <w:vAlign w:val="bottom"/>
          </w:tcPr>
          <w:p w14:paraId="5620B034" w14:textId="77777777" w:rsidR="005B035D" w:rsidRPr="005B035D" w:rsidRDefault="005B035D" w:rsidP="00732503">
            <w:pPr>
              <w:tabs>
                <w:tab w:val="right" w:pos="1202"/>
              </w:tabs>
              <w:spacing w:after="0" w:line="220" w:lineRule="exact"/>
              <w:jc w:val="right"/>
              <w:outlineLvl w:val="0"/>
              <w:rPr>
                <w:rFonts w:ascii="Arial" w:eastAsia="Times New Roman" w:hAnsi="Arial" w:cs="Arial"/>
                <w:b/>
                <w:sz w:val="17"/>
                <w:szCs w:val="17"/>
                <w:lang w:val="en-GB"/>
              </w:rPr>
            </w:pPr>
            <w:r>
              <w:rPr>
                <w:rFonts w:ascii="Arial" w:eastAsia="Times New Roman" w:hAnsi="Arial" w:cs="Arial"/>
                <w:b/>
                <w:sz w:val="17"/>
                <w:szCs w:val="17"/>
                <w:lang w:val="en-GB"/>
              </w:rPr>
              <w:t>EUR</w:t>
            </w:r>
            <w:r w:rsidRPr="005B035D">
              <w:rPr>
                <w:rFonts w:ascii="Arial" w:eastAsia="Times New Roman" w:hAnsi="Arial" w:cs="Arial"/>
                <w:b/>
                <w:sz w:val="17"/>
                <w:szCs w:val="17"/>
                <w:lang w:val="en-GB"/>
              </w:rPr>
              <w:t xml:space="preserve"> ‘000</w:t>
            </w:r>
          </w:p>
        </w:tc>
      </w:tr>
      <w:tr w:rsidR="005B035D" w:rsidRPr="005B035D" w14:paraId="126BD366" w14:textId="77777777" w:rsidTr="001E7495">
        <w:trPr>
          <w:trHeight w:val="177"/>
        </w:trPr>
        <w:tc>
          <w:tcPr>
            <w:tcW w:w="971" w:type="pct"/>
            <w:vAlign w:val="bottom"/>
          </w:tcPr>
          <w:p w14:paraId="1643DCF5" w14:textId="77777777" w:rsidR="005B035D" w:rsidRPr="005B035D" w:rsidRDefault="005B035D" w:rsidP="00732503">
            <w:pPr>
              <w:tabs>
                <w:tab w:val="left" w:pos="-720"/>
              </w:tabs>
              <w:suppressAutoHyphens/>
              <w:spacing w:after="0" w:line="140" w:lineRule="exact"/>
              <w:rPr>
                <w:rFonts w:ascii="Arial" w:eastAsia="Times New Roman" w:hAnsi="Arial" w:cs="Arial"/>
                <w:sz w:val="17"/>
                <w:szCs w:val="17"/>
                <w:lang w:val="en-GB"/>
              </w:rPr>
            </w:pPr>
          </w:p>
        </w:tc>
        <w:tc>
          <w:tcPr>
            <w:tcW w:w="505" w:type="pct"/>
            <w:vAlign w:val="bottom"/>
          </w:tcPr>
          <w:p w14:paraId="44806AC9"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D8D7B5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07C05AD2"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7968EAF3"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490A631D"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2E892CAC"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4" w:type="pct"/>
            <w:vAlign w:val="bottom"/>
          </w:tcPr>
          <w:p w14:paraId="5F8393DB"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c>
          <w:tcPr>
            <w:tcW w:w="501" w:type="pct"/>
            <w:vAlign w:val="bottom"/>
          </w:tcPr>
          <w:p w14:paraId="55CC1C70" w14:textId="77777777" w:rsidR="005B035D" w:rsidRPr="005B035D" w:rsidRDefault="005B035D" w:rsidP="00732503">
            <w:pPr>
              <w:tabs>
                <w:tab w:val="right" w:pos="1202"/>
              </w:tabs>
              <w:spacing w:after="0" w:line="140" w:lineRule="exact"/>
              <w:jc w:val="right"/>
              <w:outlineLvl w:val="0"/>
              <w:rPr>
                <w:rFonts w:ascii="Arial" w:eastAsia="Times New Roman" w:hAnsi="Arial" w:cs="Arial"/>
                <w:b/>
                <w:sz w:val="17"/>
                <w:szCs w:val="17"/>
                <w:lang w:val="en-GB"/>
              </w:rPr>
            </w:pPr>
          </w:p>
        </w:tc>
      </w:tr>
      <w:tr w:rsidR="001E7495" w:rsidRPr="005B035D" w14:paraId="5BB795F9" w14:textId="77777777" w:rsidTr="001E7495">
        <w:trPr>
          <w:trHeight w:val="337"/>
        </w:trPr>
        <w:tc>
          <w:tcPr>
            <w:tcW w:w="971" w:type="pct"/>
            <w:vAlign w:val="bottom"/>
          </w:tcPr>
          <w:p w14:paraId="4D99BA4F" w14:textId="77777777" w:rsidR="001E7495" w:rsidRPr="005B035D" w:rsidRDefault="001E7495" w:rsidP="001E7495">
            <w:pPr>
              <w:tabs>
                <w:tab w:val="right" w:pos="1202"/>
              </w:tabs>
              <w:spacing w:after="0" w:line="240" w:lineRule="exact"/>
              <w:outlineLvl w:val="0"/>
              <w:rPr>
                <w:rFonts w:ascii="Arial" w:eastAsia="Times New Roman" w:hAnsi="Arial" w:cs="Arial"/>
                <w:sz w:val="17"/>
                <w:szCs w:val="17"/>
                <w:lang w:val="en-GB"/>
              </w:rPr>
            </w:pPr>
            <w:r w:rsidRPr="005B035D">
              <w:rPr>
                <w:rFonts w:ascii="Arial" w:eastAsia="Times New Roman" w:hAnsi="Arial" w:cs="Arial"/>
                <w:sz w:val="17"/>
                <w:szCs w:val="17"/>
                <w:lang w:val="en-GB"/>
              </w:rPr>
              <w:t>Gross amount</w:t>
            </w:r>
          </w:p>
        </w:tc>
        <w:tc>
          <w:tcPr>
            <w:tcW w:w="505" w:type="pct"/>
            <w:tcBorders>
              <w:top w:val="nil"/>
              <w:left w:val="nil"/>
              <w:bottom w:val="nil"/>
              <w:right w:val="nil"/>
            </w:tcBorders>
            <w:shd w:val="clear" w:color="auto" w:fill="auto"/>
            <w:vAlign w:val="bottom"/>
          </w:tcPr>
          <w:p w14:paraId="1D8D42C4" w14:textId="6C5222EC"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349</w:t>
            </w:r>
            <w:r w:rsidR="009C0677">
              <w:rPr>
                <w:rFonts w:ascii="Arial" w:hAnsi="Arial" w:cs="Arial"/>
                <w:sz w:val="17"/>
                <w:szCs w:val="17"/>
              </w:rPr>
              <w:t>,</w:t>
            </w:r>
            <w:r w:rsidRPr="00D12EF8">
              <w:rPr>
                <w:rFonts w:ascii="Arial" w:hAnsi="Arial" w:cs="Arial"/>
                <w:sz w:val="17"/>
                <w:szCs w:val="17"/>
              </w:rPr>
              <w:t>257</w:t>
            </w:r>
          </w:p>
        </w:tc>
        <w:tc>
          <w:tcPr>
            <w:tcW w:w="504" w:type="pct"/>
            <w:tcBorders>
              <w:top w:val="nil"/>
              <w:left w:val="nil"/>
              <w:bottom w:val="nil"/>
              <w:right w:val="nil"/>
            </w:tcBorders>
            <w:shd w:val="clear" w:color="auto" w:fill="auto"/>
            <w:vAlign w:val="bottom"/>
          </w:tcPr>
          <w:p w14:paraId="4F47196B" w14:textId="649A0405"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75A6EAE5" w14:textId="03991839"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4" w:type="pct"/>
            <w:tcBorders>
              <w:top w:val="nil"/>
              <w:left w:val="nil"/>
              <w:bottom w:val="nil"/>
              <w:right w:val="nil"/>
            </w:tcBorders>
            <w:shd w:val="clear" w:color="auto" w:fill="auto"/>
            <w:vAlign w:val="bottom"/>
          </w:tcPr>
          <w:p w14:paraId="1F8E48E8" w14:textId="78470F23"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nil"/>
              <w:left w:val="nil"/>
              <w:bottom w:val="nil"/>
              <w:right w:val="nil"/>
            </w:tcBorders>
            <w:shd w:val="clear" w:color="auto" w:fill="auto"/>
            <w:vAlign w:val="bottom"/>
          </w:tcPr>
          <w:p w14:paraId="308FAD8C" w14:textId="7CC1E88B"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343</w:t>
            </w:r>
            <w:r w:rsidR="009C0677">
              <w:rPr>
                <w:rFonts w:ascii="Arial" w:hAnsi="Arial" w:cs="Arial"/>
                <w:sz w:val="17"/>
                <w:szCs w:val="17"/>
              </w:rPr>
              <w:t>,</w:t>
            </w:r>
            <w:r w:rsidRPr="00D12EF8">
              <w:rPr>
                <w:rFonts w:ascii="Arial" w:hAnsi="Arial" w:cs="Arial"/>
                <w:sz w:val="17"/>
                <w:szCs w:val="17"/>
              </w:rPr>
              <w:t>000</w:t>
            </w:r>
          </w:p>
        </w:tc>
        <w:tc>
          <w:tcPr>
            <w:tcW w:w="504" w:type="pct"/>
            <w:tcBorders>
              <w:top w:val="nil"/>
              <w:left w:val="nil"/>
              <w:bottom w:val="nil"/>
              <w:right w:val="nil"/>
            </w:tcBorders>
            <w:shd w:val="clear" w:color="auto" w:fill="auto"/>
            <w:vAlign w:val="bottom"/>
          </w:tcPr>
          <w:p w14:paraId="13018F5B" w14:textId="6D55EC78"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66</w:t>
            </w:r>
          </w:p>
        </w:tc>
        <w:tc>
          <w:tcPr>
            <w:tcW w:w="504" w:type="pct"/>
            <w:tcBorders>
              <w:top w:val="nil"/>
              <w:left w:val="nil"/>
              <w:bottom w:val="nil"/>
              <w:right w:val="nil"/>
            </w:tcBorders>
            <w:shd w:val="clear" w:color="auto" w:fill="auto"/>
            <w:vAlign w:val="bottom"/>
          </w:tcPr>
          <w:p w14:paraId="3DE55214" w14:textId="145DABE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sz w:val="17"/>
                <w:szCs w:val="17"/>
              </w:rPr>
              <w:t>195</w:t>
            </w:r>
          </w:p>
        </w:tc>
        <w:tc>
          <w:tcPr>
            <w:tcW w:w="501" w:type="pct"/>
            <w:tcBorders>
              <w:top w:val="nil"/>
              <w:left w:val="nil"/>
              <w:bottom w:val="nil"/>
              <w:right w:val="nil"/>
            </w:tcBorders>
            <w:shd w:val="clear" w:color="auto" w:fill="auto"/>
            <w:vAlign w:val="bottom"/>
          </w:tcPr>
          <w:p w14:paraId="218A8FB3" w14:textId="02DB14D9"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r w:rsidR="001E7495" w:rsidRPr="005B035D" w14:paraId="22075A4D" w14:textId="77777777" w:rsidTr="001E7495">
        <w:trPr>
          <w:trHeight w:val="158"/>
        </w:trPr>
        <w:tc>
          <w:tcPr>
            <w:tcW w:w="971" w:type="pct"/>
            <w:vAlign w:val="bottom"/>
          </w:tcPr>
          <w:p w14:paraId="2D016A65"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 xml:space="preserve">Balance as of </w:t>
            </w:r>
          </w:p>
          <w:p w14:paraId="2A5B5E9D" w14:textId="77777777" w:rsidR="001E7495" w:rsidRPr="005B035D" w:rsidRDefault="001E7495" w:rsidP="001E7495">
            <w:pPr>
              <w:tabs>
                <w:tab w:val="right" w:pos="1202"/>
              </w:tabs>
              <w:spacing w:after="0" w:line="240" w:lineRule="exact"/>
              <w:outlineLvl w:val="0"/>
              <w:rPr>
                <w:rFonts w:ascii="Arial" w:eastAsia="Times New Roman" w:hAnsi="Arial" w:cs="Arial"/>
                <w:b/>
                <w:iCs/>
                <w:sz w:val="17"/>
                <w:szCs w:val="17"/>
                <w:lang w:val="en-GB"/>
              </w:rPr>
            </w:pPr>
            <w:r w:rsidRPr="005B035D">
              <w:rPr>
                <w:rFonts w:ascii="Arial" w:eastAsia="Times New Roman" w:hAnsi="Arial" w:cs="Arial"/>
                <w:b/>
                <w:iCs/>
                <w:sz w:val="17"/>
                <w:szCs w:val="17"/>
                <w:lang w:val="en-GB"/>
              </w:rPr>
              <w:t>31 December 2022</w:t>
            </w:r>
          </w:p>
        </w:tc>
        <w:tc>
          <w:tcPr>
            <w:tcW w:w="505" w:type="pct"/>
            <w:tcBorders>
              <w:top w:val="single" w:sz="4" w:space="0" w:color="auto"/>
              <w:left w:val="nil"/>
              <w:bottom w:val="single" w:sz="12" w:space="0" w:color="auto"/>
              <w:right w:val="nil"/>
            </w:tcBorders>
            <w:shd w:val="clear" w:color="auto" w:fill="auto"/>
            <w:vAlign w:val="bottom"/>
          </w:tcPr>
          <w:p w14:paraId="0E49702D" w14:textId="328EECC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257</w:t>
            </w:r>
          </w:p>
        </w:tc>
        <w:tc>
          <w:tcPr>
            <w:tcW w:w="504" w:type="pct"/>
            <w:tcBorders>
              <w:top w:val="single" w:sz="4" w:space="0" w:color="auto"/>
              <w:left w:val="nil"/>
              <w:bottom w:val="single" w:sz="12" w:space="0" w:color="auto"/>
              <w:right w:val="nil"/>
            </w:tcBorders>
            <w:shd w:val="clear" w:color="auto" w:fill="auto"/>
            <w:vAlign w:val="bottom"/>
          </w:tcPr>
          <w:p w14:paraId="3261183C" w14:textId="74576257"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51EB7DE1" w14:textId="5764AC93"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4" w:type="pct"/>
            <w:tcBorders>
              <w:top w:val="single" w:sz="4" w:space="0" w:color="auto"/>
              <w:left w:val="nil"/>
              <w:bottom w:val="single" w:sz="12" w:space="0" w:color="auto"/>
              <w:right w:val="nil"/>
            </w:tcBorders>
            <w:shd w:val="clear" w:color="auto" w:fill="auto"/>
            <w:vAlign w:val="bottom"/>
          </w:tcPr>
          <w:p w14:paraId="5248F089" w14:textId="64300371"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349</w:t>
            </w:r>
            <w:r w:rsidR="009C0677">
              <w:rPr>
                <w:rFonts w:ascii="Arial" w:hAnsi="Arial" w:cs="Arial"/>
                <w:b/>
                <w:bCs/>
                <w:sz w:val="17"/>
                <w:szCs w:val="17"/>
              </w:rPr>
              <w:t>,</w:t>
            </w:r>
            <w:r w:rsidRPr="00D12EF8">
              <w:rPr>
                <w:rFonts w:ascii="Arial" w:hAnsi="Arial" w:cs="Arial"/>
                <w:b/>
                <w:bCs/>
                <w:sz w:val="17"/>
                <w:szCs w:val="17"/>
              </w:rPr>
              <w:t>518</w:t>
            </w:r>
          </w:p>
        </w:tc>
        <w:tc>
          <w:tcPr>
            <w:tcW w:w="504" w:type="pct"/>
            <w:tcBorders>
              <w:top w:val="single" w:sz="4" w:space="0" w:color="auto"/>
              <w:left w:val="nil"/>
              <w:bottom w:val="single" w:sz="12" w:space="0" w:color="auto"/>
              <w:right w:val="nil"/>
            </w:tcBorders>
            <w:shd w:val="clear" w:color="auto" w:fill="auto"/>
            <w:vAlign w:val="bottom"/>
          </w:tcPr>
          <w:p w14:paraId="5340A2C4" w14:textId="31D5EC22"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000</w:t>
            </w:r>
          </w:p>
        </w:tc>
        <w:tc>
          <w:tcPr>
            <w:tcW w:w="504" w:type="pct"/>
            <w:tcBorders>
              <w:top w:val="single" w:sz="4" w:space="0" w:color="auto"/>
              <w:left w:val="nil"/>
              <w:bottom w:val="single" w:sz="12" w:space="0" w:color="auto"/>
              <w:right w:val="nil"/>
            </w:tcBorders>
            <w:shd w:val="clear" w:color="auto" w:fill="auto"/>
            <w:vAlign w:val="bottom"/>
          </w:tcPr>
          <w:p w14:paraId="71B121BA" w14:textId="649BCE5D"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66</w:t>
            </w:r>
          </w:p>
        </w:tc>
        <w:tc>
          <w:tcPr>
            <w:tcW w:w="504" w:type="pct"/>
            <w:tcBorders>
              <w:top w:val="single" w:sz="4" w:space="0" w:color="auto"/>
              <w:left w:val="nil"/>
              <w:bottom w:val="single" w:sz="12" w:space="0" w:color="auto"/>
              <w:right w:val="nil"/>
            </w:tcBorders>
            <w:shd w:val="clear" w:color="auto" w:fill="auto"/>
            <w:vAlign w:val="bottom"/>
          </w:tcPr>
          <w:p w14:paraId="3367C552" w14:textId="4848C1DE" w:rsidR="001E7495" w:rsidRPr="005B035D" w:rsidRDefault="001E7495" w:rsidP="001E7495">
            <w:pPr>
              <w:tabs>
                <w:tab w:val="right" w:pos="1202"/>
              </w:tabs>
              <w:spacing w:after="0" w:line="240" w:lineRule="exact"/>
              <w:jc w:val="right"/>
              <w:outlineLvl w:val="0"/>
              <w:rPr>
                <w:rFonts w:ascii="Arial" w:eastAsia="Times New Roman" w:hAnsi="Arial" w:cs="Arial"/>
                <w:sz w:val="17"/>
                <w:szCs w:val="17"/>
              </w:rPr>
            </w:pPr>
            <w:r w:rsidRPr="00D12EF8">
              <w:rPr>
                <w:rFonts w:ascii="Arial" w:hAnsi="Arial" w:cs="Arial"/>
                <w:b/>
                <w:bCs/>
                <w:sz w:val="17"/>
                <w:szCs w:val="17"/>
              </w:rPr>
              <w:t>195</w:t>
            </w:r>
          </w:p>
        </w:tc>
        <w:tc>
          <w:tcPr>
            <w:tcW w:w="501" w:type="pct"/>
            <w:tcBorders>
              <w:top w:val="single" w:sz="4" w:space="0" w:color="auto"/>
              <w:left w:val="nil"/>
              <w:bottom w:val="single" w:sz="12" w:space="0" w:color="auto"/>
              <w:right w:val="nil"/>
            </w:tcBorders>
            <w:shd w:val="clear" w:color="auto" w:fill="auto"/>
            <w:vAlign w:val="bottom"/>
          </w:tcPr>
          <w:p w14:paraId="2F09B23B" w14:textId="479C45BA" w:rsidR="001E7495" w:rsidRPr="005B035D" w:rsidRDefault="001E7495" w:rsidP="001E7495">
            <w:pPr>
              <w:tabs>
                <w:tab w:val="right" w:pos="1202"/>
              </w:tabs>
              <w:spacing w:after="0" w:line="240" w:lineRule="exact"/>
              <w:jc w:val="right"/>
              <w:outlineLvl w:val="0"/>
              <w:rPr>
                <w:rFonts w:ascii="Arial" w:eastAsia="Times New Roman" w:hAnsi="Arial" w:cs="Arial"/>
                <w:b/>
                <w:bCs/>
                <w:sz w:val="17"/>
                <w:szCs w:val="17"/>
              </w:rPr>
            </w:pPr>
            <w:r w:rsidRPr="00D12EF8">
              <w:rPr>
                <w:rFonts w:ascii="Arial" w:hAnsi="Arial" w:cs="Arial"/>
                <w:b/>
                <w:bCs/>
                <w:sz w:val="17"/>
                <w:szCs w:val="17"/>
              </w:rPr>
              <w:t>343</w:t>
            </w:r>
            <w:r w:rsidR="009C0677">
              <w:rPr>
                <w:rFonts w:ascii="Arial" w:hAnsi="Arial" w:cs="Arial"/>
                <w:b/>
                <w:bCs/>
                <w:sz w:val="17"/>
                <w:szCs w:val="17"/>
              </w:rPr>
              <w:t>,</w:t>
            </w:r>
            <w:r w:rsidRPr="00D12EF8">
              <w:rPr>
                <w:rFonts w:ascii="Arial" w:hAnsi="Arial" w:cs="Arial"/>
                <w:b/>
                <w:bCs/>
                <w:sz w:val="17"/>
                <w:szCs w:val="17"/>
              </w:rPr>
              <w:t>261</w:t>
            </w:r>
          </w:p>
        </w:tc>
      </w:tr>
    </w:tbl>
    <w:p w14:paraId="45BDF02E" w14:textId="72EEC917" w:rsidR="005B035D" w:rsidRDefault="005B035D" w:rsidP="005B035D">
      <w:pPr>
        <w:rPr>
          <w:rFonts w:ascii="Arial" w:eastAsia="Times New Roman" w:hAnsi="Arial" w:cs="Arial"/>
          <w:color w:val="000000" w:themeColor="text1"/>
          <w:sz w:val="20"/>
          <w:szCs w:val="20"/>
          <w:lang w:val="en-GB"/>
        </w:rPr>
      </w:pPr>
    </w:p>
    <w:p w14:paraId="6DE23B84" w14:textId="77777777" w:rsidR="005B035D" w:rsidRPr="005B035D" w:rsidRDefault="005B035D" w:rsidP="005B035D">
      <w:pPr>
        <w:keepNext/>
        <w:spacing w:after="0" w:line="240" w:lineRule="auto"/>
        <w:jc w:val="both"/>
        <w:rPr>
          <w:rFonts w:ascii="Arial" w:eastAsia="Times New Roman" w:hAnsi="Arial" w:cs="Arial"/>
          <w:sz w:val="20"/>
          <w:szCs w:val="20"/>
          <w:lang w:val="en-US"/>
        </w:rPr>
      </w:pPr>
      <w:r w:rsidRPr="005B035D">
        <w:rPr>
          <w:rFonts w:ascii="Arial" w:eastAsia="Calibri" w:hAnsi="Arial" w:cs="Arial"/>
          <w:sz w:val="20"/>
          <w:szCs w:val="20"/>
          <w:lang w:val="en-US"/>
        </w:rPr>
        <w:t xml:space="preserve">Changes in the loss allowances of financial assets at fair value through other comprehensive income, do not impair the carrying value of financial assets, </w:t>
      </w:r>
      <w:r w:rsidRPr="005B035D">
        <w:rPr>
          <w:rFonts w:ascii="Arial" w:eastAsia="Times New Roman" w:hAnsi="Arial" w:cs="Arial"/>
          <w:sz w:val="20"/>
          <w:szCs w:val="20"/>
          <w:lang w:val="en-US"/>
        </w:rPr>
        <w:t>may be summarized as follows:</w:t>
      </w:r>
    </w:p>
    <w:p w14:paraId="1B1220AF" w14:textId="77777777" w:rsidR="005B035D" w:rsidRPr="005B035D" w:rsidRDefault="005B035D" w:rsidP="005B035D">
      <w:pPr>
        <w:keepNext/>
        <w:spacing w:after="0" w:line="240" w:lineRule="auto"/>
        <w:jc w:val="both"/>
        <w:rPr>
          <w:rFonts w:ascii="Arial" w:eastAsia="Times New Roman" w:hAnsi="Arial" w:cs="Arial"/>
          <w:sz w:val="20"/>
          <w:szCs w:val="20"/>
          <w:lang w:val="en-US"/>
        </w:rPr>
      </w:pPr>
    </w:p>
    <w:p w14:paraId="217C8902" w14:textId="77777777" w:rsidR="005B035D" w:rsidRPr="005B035D" w:rsidRDefault="005B035D" w:rsidP="005B035D">
      <w:pPr>
        <w:spacing w:after="0" w:line="240" w:lineRule="auto"/>
        <w:rPr>
          <w:rFonts w:ascii="Arial" w:eastAsia="Calibri" w:hAnsi="Arial" w:cs="Arial"/>
          <w:noProof/>
          <w:sz w:val="20"/>
          <w:szCs w:val="20"/>
          <w:lang w:val="en-GB"/>
        </w:rPr>
      </w:pPr>
    </w:p>
    <w:tbl>
      <w:tblPr>
        <w:tblW w:w="5104" w:type="pct"/>
        <w:tblLayout w:type="fixed"/>
        <w:tblLook w:val="0000" w:firstRow="0" w:lastRow="0" w:firstColumn="0" w:lastColumn="0" w:noHBand="0" w:noVBand="0"/>
      </w:tblPr>
      <w:tblGrid>
        <w:gridCol w:w="3686"/>
        <w:gridCol w:w="1278"/>
        <w:gridCol w:w="1558"/>
        <w:gridCol w:w="1556"/>
        <w:gridCol w:w="1471"/>
      </w:tblGrid>
      <w:tr w:rsidR="005B035D" w:rsidRPr="005B035D" w14:paraId="0DF64364" w14:textId="77777777" w:rsidTr="00727DAA">
        <w:trPr>
          <w:trHeight w:val="338"/>
        </w:trPr>
        <w:tc>
          <w:tcPr>
            <w:tcW w:w="1930" w:type="pct"/>
          </w:tcPr>
          <w:p w14:paraId="41A0C461"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1485" w:type="pct"/>
            <w:gridSpan w:val="2"/>
          </w:tcPr>
          <w:p w14:paraId="4F9A8EFC"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Group</w:t>
            </w:r>
          </w:p>
        </w:tc>
        <w:tc>
          <w:tcPr>
            <w:tcW w:w="1585" w:type="pct"/>
            <w:gridSpan w:val="2"/>
          </w:tcPr>
          <w:p w14:paraId="776C39E7" w14:textId="77777777"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noProof/>
                <w:sz w:val="19"/>
                <w:szCs w:val="19"/>
                <w:lang w:val="en-GB"/>
              </w:rPr>
              <w:t>Bank</w:t>
            </w:r>
          </w:p>
        </w:tc>
      </w:tr>
      <w:tr w:rsidR="005B035D" w:rsidRPr="005B035D" w14:paraId="60E5F8BE" w14:textId="77777777" w:rsidTr="00727DAA">
        <w:trPr>
          <w:trHeight w:val="278"/>
        </w:trPr>
        <w:tc>
          <w:tcPr>
            <w:tcW w:w="1930" w:type="pct"/>
            <w:vAlign w:val="bottom"/>
          </w:tcPr>
          <w:p w14:paraId="3B83F92B"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50FAB60B" w14:textId="5600FB4F"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Pr>
                <w:rFonts w:ascii="Arial" w:eastAsia="Calibri" w:hAnsi="Arial" w:cs="Arial"/>
                <w:b/>
                <w:bCs/>
                <w:noProof/>
                <w:sz w:val="19"/>
                <w:szCs w:val="19"/>
              </w:rPr>
              <w:t>Mar</w:t>
            </w:r>
            <w:r w:rsidRPr="005B035D">
              <w:rPr>
                <w:rFonts w:ascii="Arial" w:eastAsia="Calibri" w:hAnsi="Arial" w:cs="Arial"/>
                <w:b/>
                <w:bCs/>
                <w:noProof/>
                <w:sz w:val="19"/>
                <w:szCs w:val="19"/>
              </w:rPr>
              <w:t xml:space="preserve"> 31, 202</w:t>
            </w:r>
            <w:r>
              <w:rPr>
                <w:rFonts w:ascii="Arial" w:eastAsia="Calibri" w:hAnsi="Arial" w:cs="Arial"/>
                <w:b/>
                <w:bCs/>
                <w:noProof/>
                <w:sz w:val="19"/>
                <w:szCs w:val="19"/>
              </w:rPr>
              <w:t>3</w:t>
            </w:r>
          </w:p>
        </w:tc>
        <w:tc>
          <w:tcPr>
            <w:tcW w:w="816" w:type="pct"/>
            <w:shd w:val="clear" w:color="auto" w:fill="auto"/>
            <w:vAlign w:val="bottom"/>
          </w:tcPr>
          <w:p w14:paraId="3D26B284" w14:textId="1AF38D3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c>
          <w:tcPr>
            <w:tcW w:w="815" w:type="pct"/>
            <w:vAlign w:val="bottom"/>
          </w:tcPr>
          <w:p w14:paraId="109B48B9" w14:textId="491DBF99"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 xml:space="preserve">Jan 1 – </w:t>
            </w:r>
            <w:r>
              <w:rPr>
                <w:rFonts w:ascii="Arial" w:eastAsia="Calibri" w:hAnsi="Arial" w:cs="Arial"/>
                <w:b/>
                <w:bCs/>
                <w:noProof/>
                <w:sz w:val="19"/>
                <w:szCs w:val="19"/>
              </w:rPr>
              <w:t>Mar</w:t>
            </w:r>
            <w:r w:rsidRPr="005B035D">
              <w:rPr>
                <w:rFonts w:ascii="Arial" w:eastAsia="Calibri" w:hAnsi="Arial" w:cs="Arial"/>
                <w:b/>
                <w:bCs/>
                <w:noProof/>
                <w:sz w:val="19"/>
                <w:szCs w:val="19"/>
              </w:rPr>
              <w:t xml:space="preserve"> 31, 202</w:t>
            </w:r>
            <w:r>
              <w:rPr>
                <w:rFonts w:ascii="Arial" w:eastAsia="Calibri" w:hAnsi="Arial" w:cs="Arial"/>
                <w:b/>
                <w:bCs/>
                <w:noProof/>
                <w:sz w:val="19"/>
                <w:szCs w:val="19"/>
              </w:rPr>
              <w:t>3</w:t>
            </w:r>
          </w:p>
        </w:tc>
        <w:tc>
          <w:tcPr>
            <w:tcW w:w="770" w:type="pct"/>
            <w:shd w:val="clear" w:color="auto" w:fill="auto"/>
            <w:vAlign w:val="bottom"/>
          </w:tcPr>
          <w:p w14:paraId="3041A1B9" w14:textId="28010C04"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sidRPr="005B035D">
              <w:rPr>
                <w:rFonts w:ascii="Arial" w:eastAsia="Calibri" w:hAnsi="Arial" w:cs="Arial"/>
                <w:b/>
                <w:bCs/>
                <w:noProof/>
                <w:sz w:val="19"/>
                <w:szCs w:val="19"/>
              </w:rPr>
              <w:t>Jan 1 – Dec 31, 202</w:t>
            </w:r>
            <w:r>
              <w:rPr>
                <w:rFonts w:ascii="Arial" w:eastAsia="Calibri" w:hAnsi="Arial" w:cs="Arial"/>
                <w:b/>
                <w:bCs/>
                <w:noProof/>
                <w:sz w:val="19"/>
                <w:szCs w:val="19"/>
              </w:rPr>
              <w:t>2</w:t>
            </w:r>
          </w:p>
        </w:tc>
      </w:tr>
      <w:tr w:rsidR="005B035D" w:rsidRPr="005B035D" w14:paraId="79660215" w14:textId="77777777" w:rsidTr="00727DAA">
        <w:trPr>
          <w:trHeight w:hRule="exact" w:val="278"/>
        </w:trPr>
        <w:tc>
          <w:tcPr>
            <w:tcW w:w="1930" w:type="pct"/>
            <w:vAlign w:val="bottom"/>
          </w:tcPr>
          <w:p w14:paraId="71847640" w14:textId="77777777" w:rsidR="005B035D" w:rsidRPr="005B035D" w:rsidRDefault="005B035D" w:rsidP="005B035D">
            <w:pPr>
              <w:tabs>
                <w:tab w:val="left" w:pos="-720"/>
              </w:tabs>
              <w:suppressAutoHyphens/>
              <w:spacing w:after="0" w:line="240" w:lineRule="auto"/>
              <w:rPr>
                <w:rFonts w:ascii="Arial" w:eastAsia="Calibri" w:hAnsi="Arial" w:cs="Arial"/>
                <w:b/>
                <w:noProof/>
                <w:spacing w:val="-3"/>
                <w:sz w:val="19"/>
                <w:szCs w:val="19"/>
                <w:lang w:val="en-GB"/>
              </w:rPr>
            </w:pPr>
          </w:p>
        </w:tc>
        <w:tc>
          <w:tcPr>
            <w:tcW w:w="669" w:type="pct"/>
            <w:vAlign w:val="bottom"/>
          </w:tcPr>
          <w:p w14:paraId="01B95E4E" w14:textId="4EC1C2C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6" w:type="pct"/>
            <w:vAlign w:val="bottom"/>
          </w:tcPr>
          <w:p w14:paraId="3F637CED" w14:textId="0E39D5AD"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815" w:type="pct"/>
            <w:vAlign w:val="bottom"/>
          </w:tcPr>
          <w:p w14:paraId="66BC587B" w14:textId="7A90B595"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c>
          <w:tcPr>
            <w:tcW w:w="770" w:type="pct"/>
            <w:vAlign w:val="bottom"/>
          </w:tcPr>
          <w:p w14:paraId="629B42FE" w14:textId="510AF69C" w:rsidR="005B035D" w:rsidRPr="005B035D" w:rsidRDefault="005B035D" w:rsidP="005B035D">
            <w:pPr>
              <w:tabs>
                <w:tab w:val="right" w:pos="1202"/>
              </w:tabs>
              <w:spacing w:after="0" w:line="240" w:lineRule="auto"/>
              <w:jc w:val="right"/>
              <w:outlineLvl w:val="0"/>
              <w:rPr>
                <w:rFonts w:ascii="Arial" w:eastAsia="Calibri" w:hAnsi="Arial" w:cs="Arial"/>
                <w:b/>
                <w:noProof/>
                <w:sz w:val="19"/>
                <w:szCs w:val="19"/>
                <w:lang w:val="en-GB"/>
              </w:rPr>
            </w:pPr>
            <w:r>
              <w:rPr>
                <w:rFonts w:ascii="Arial" w:eastAsia="Calibri" w:hAnsi="Arial" w:cs="Arial"/>
                <w:b/>
                <w:bCs/>
                <w:noProof/>
                <w:sz w:val="19"/>
                <w:szCs w:val="19"/>
                <w:lang w:val="en-GB"/>
              </w:rPr>
              <w:t>EUR</w:t>
            </w:r>
            <w:r w:rsidRPr="005B035D">
              <w:rPr>
                <w:rFonts w:ascii="Arial" w:eastAsia="Calibri" w:hAnsi="Arial" w:cs="Arial"/>
                <w:b/>
                <w:bCs/>
                <w:noProof/>
                <w:sz w:val="19"/>
                <w:szCs w:val="19"/>
                <w:lang w:val="en-GB"/>
              </w:rPr>
              <w:t xml:space="preserve"> </w:t>
            </w:r>
            <w:r w:rsidRPr="005B035D">
              <w:rPr>
                <w:rFonts w:ascii="Arial" w:eastAsia="Times New Roman" w:hAnsi="Arial" w:cs="Arial"/>
                <w:sz w:val="19"/>
                <w:szCs w:val="19"/>
                <w:lang w:val="en-US"/>
              </w:rPr>
              <w:t>‘</w:t>
            </w:r>
            <w:r w:rsidRPr="005B035D">
              <w:rPr>
                <w:rFonts w:ascii="Arial" w:eastAsia="Calibri" w:hAnsi="Arial" w:cs="Arial"/>
                <w:b/>
                <w:bCs/>
                <w:noProof/>
                <w:sz w:val="19"/>
                <w:szCs w:val="19"/>
                <w:lang w:val="en-GB"/>
              </w:rPr>
              <w:t>000</w:t>
            </w:r>
          </w:p>
        </w:tc>
      </w:tr>
      <w:tr w:rsidR="00353FD9" w:rsidRPr="005B035D" w14:paraId="29699F62" w14:textId="77777777" w:rsidTr="00727DAA">
        <w:trPr>
          <w:trHeight w:hRule="exact" w:val="401"/>
        </w:trPr>
        <w:tc>
          <w:tcPr>
            <w:tcW w:w="1930" w:type="pct"/>
            <w:vAlign w:val="bottom"/>
          </w:tcPr>
          <w:p w14:paraId="596ACA7A" w14:textId="77777777" w:rsidR="00353FD9" w:rsidRPr="005B035D" w:rsidRDefault="00353FD9" w:rsidP="00353FD9">
            <w:pPr>
              <w:tabs>
                <w:tab w:val="right" w:pos="1202"/>
              </w:tabs>
              <w:spacing w:after="0" w:line="240" w:lineRule="auto"/>
              <w:outlineLvl w:val="0"/>
              <w:rPr>
                <w:rFonts w:ascii="Arial" w:eastAsia="Calibri" w:hAnsi="Arial" w:cs="Arial"/>
                <w:bCs/>
                <w:noProof/>
                <w:sz w:val="19"/>
                <w:szCs w:val="19"/>
                <w:lang w:val="en-GB"/>
              </w:rPr>
            </w:pPr>
            <w:r w:rsidRPr="005B035D">
              <w:rPr>
                <w:rFonts w:ascii="Arial" w:eastAsia="Calibri" w:hAnsi="Arial" w:cs="Arial"/>
                <w:bCs/>
                <w:noProof/>
                <w:sz w:val="19"/>
                <w:szCs w:val="19"/>
                <w:lang w:val="en-GB"/>
              </w:rPr>
              <w:t xml:space="preserve">Balance as of 1 January </w:t>
            </w:r>
          </w:p>
        </w:tc>
        <w:tc>
          <w:tcPr>
            <w:tcW w:w="669" w:type="pct"/>
            <w:tcBorders>
              <w:top w:val="nil"/>
              <w:left w:val="nil"/>
              <w:bottom w:val="nil"/>
              <w:right w:val="nil"/>
            </w:tcBorders>
            <w:shd w:val="clear" w:color="auto" w:fill="auto"/>
            <w:vAlign w:val="bottom"/>
          </w:tcPr>
          <w:p w14:paraId="70E6850E" w14:textId="5CC3EB02"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618 </w:t>
            </w:r>
          </w:p>
        </w:tc>
        <w:tc>
          <w:tcPr>
            <w:tcW w:w="816" w:type="pct"/>
            <w:tcBorders>
              <w:top w:val="nil"/>
              <w:left w:val="nil"/>
              <w:bottom w:val="nil"/>
              <w:right w:val="nil"/>
            </w:tcBorders>
            <w:shd w:val="clear" w:color="auto" w:fill="auto"/>
            <w:vAlign w:val="bottom"/>
          </w:tcPr>
          <w:p w14:paraId="568B6903" w14:textId="631B9ED1"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603 </w:t>
            </w:r>
          </w:p>
        </w:tc>
        <w:tc>
          <w:tcPr>
            <w:tcW w:w="815" w:type="pct"/>
            <w:tcBorders>
              <w:top w:val="nil"/>
              <w:left w:val="nil"/>
              <w:bottom w:val="nil"/>
              <w:right w:val="nil"/>
            </w:tcBorders>
            <w:shd w:val="clear" w:color="auto" w:fill="auto"/>
            <w:vAlign w:val="bottom"/>
          </w:tcPr>
          <w:p w14:paraId="3D488CE7" w14:textId="121EC5B7"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606 </w:t>
            </w:r>
          </w:p>
        </w:tc>
        <w:tc>
          <w:tcPr>
            <w:tcW w:w="770" w:type="pct"/>
            <w:tcBorders>
              <w:top w:val="nil"/>
              <w:left w:val="nil"/>
              <w:bottom w:val="nil"/>
              <w:right w:val="nil"/>
            </w:tcBorders>
            <w:shd w:val="clear" w:color="auto" w:fill="auto"/>
            <w:vAlign w:val="bottom"/>
          </w:tcPr>
          <w:p w14:paraId="23525A94" w14:textId="4193A62B"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hAnsi="Arial" w:cs="Arial"/>
                <w:sz w:val="19"/>
                <w:szCs w:val="19"/>
              </w:rPr>
              <w:t xml:space="preserve"> 591 </w:t>
            </w:r>
          </w:p>
        </w:tc>
      </w:tr>
      <w:tr w:rsidR="00353FD9" w:rsidRPr="005B035D" w14:paraId="491F4245" w14:textId="77777777" w:rsidTr="00727DAA">
        <w:trPr>
          <w:trHeight w:val="335"/>
        </w:trPr>
        <w:tc>
          <w:tcPr>
            <w:tcW w:w="1930" w:type="pct"/>
            <w:vAlign w:val="center"/>
          </w:tcPr>
          <w:p w14:paraId="54142E3E" w14:textId="7531CC7C" w:rsidR="00353FD9" w:rsidRPr="009C0677" w:rsidRDefault="00353FD9" w:rsidP="00353FD9">
            <w:pPr>
              <w:tabs>
                <w:tab w:val="right" w:pos="1202"/>
              </w:tabs>
              <w:spacing w:after="0" w:line="240" w:lineRule="auto"/>
              <w:outlineLvl w:val="0"/>
              <w:rPr>
                <w:rFonts w:ascii="Arial" w:eastAsia="Calibri" w:hAnsi="Arial" w:cs="Arial"/>
                <w:b/>
                <w:bCs/>
                <w:noProof/>
                <w:sz w:val="19"/>
                <w:szCs w:val="19"/>
                <w:lang w:val="en-GB"/>
              </w:rPr>
            </w:pPr>
            <w:r w:rsidRPr="009C0677">
              <w:rPr>
                <w:rFonts w:ascii="Arial" w:eastAsia="Calibri" w:hAnsi="Arial" w:cs="Arial"/>
                <w:noProof/>
                <w:sz w:val="19"/>
                <w:szCs w:val="19"/>
                <w:lang w:val="en-GB"/>
              </w:rPr>
              <w:t xml:space="preserve">Net (release)/increase of loss allowances </w:t>
            </w:r>
          </w:p>
        </w:tc>
        <w:tc>
          <w:tcPr>
            <w:tcW w:w="669" w:type="pct"/>
            <w:tcBorders>
              <w:top w:val="nil"/>
              <w:left w:val="nil"/>
              <w:right w:val="nil"/>
            </w:tcBorders>
            <w:shd w:val="clear" w:color="auto" w:fill="auto"/>
            <w:vAlign w:val="bottom"/>
          </w:tcPr>
          <w:p w14:paraId="253EF0D8" w14:textId="35A891C4"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 </w:t>
            </w:r>
          </w:p>
        </w:tc>
        <w:tc>
          <w:tcPr>
            <w:tcW w:w="816" w:type="pct"/>
            <w:tcBorders>
              <w:top w:val="nil"/>
              <w:left w:val="nil"/>
              <w:right w:val="nil"/>
            </w:tcBorders>
            <w:shd w:val="clear" w:color="auto" w:fill="auto"/>
            <w:vAlign w:val="bottom"/>
          </w:tcPr>
          <w:p w14:paraId="7AAA4CA8" w14:textId="1EECDDE1"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14 </w:t>
            </w:r>
          </w:p>
        </w:tc>
        <w:tc>
          <w:tcPr>
            <w:tcW w:w="815" w:type="pct"/>
            <w:tcBorders>
              <w:top w:val="nil"/>
              <w:left w:val="nil"/>
              <w:right w:val="nil"/>
            </w:tcBorders>
            <w:shd w:val="clear" w:color="auto" w:fill="auto"/>
            <w:vAlign w:val="bottom"/>
          </w:tcPr>
          <w:p w14:paraId="724BC017" w14:textId="585A8B4C"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(14)</w:t>
            </w:r>
          </w:p>
        </w:tc>
        <w:tc>
          <w:tcPr>
            <w:tcW w:w="770" w:type="pct"/>
            <w:tcBorders>
              <w:top w:val="nil"/>
              <w:left w:val="nil"/>
              <w:bottom w:val="nil"/>
              <w:right w:val="nil"/>
            </w:tcBorders>
            <w:shd w:val="clear" w:color="auto" w:fill="auto"/>
            <w:vAlign w:val="bottom"/>
          </w:tcPr>
          <w:p w14:paraId="5F152452" w14:textId="249ECDFC"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14</w:t>
            </w:r>
          </w:p>
        </w:tc>
      </w:tr>
      <w:tr w:rsidR="00353FD9" w:rsidRPr="005B035D" w14:paraId="2539DCE7" w14:textId="77777777" w:rsidTr="00727DAA">
        <w:trPr>
          <w:trHeight w:hRule="exact" w:val="459"/>
        </w:trPr>
        <w:tc>
          <w:tcPr>
            <w:tcW w:w="1930" w:type="pct"/>
            <w:vAlign w:val="bottom"/>
          </w:tcPr>
          <w:p w14:paraId="4F3E1ACC" w14:textId="2E122A45" w:rsidR="00353FD9" w:rsidRPr="009C0677" w:rsidRDefault="00353FD9" w:rsidP="00353FD9">
            <w:pPr>
              <w:tabs>
                <w:tab w:val="right" w:pos="1202"/>
              </w:tabs>
              <w:spacing w:after="0" w:line="240" w:lineRule="auto"/>
              <w:outlineLvl w:val="0"/>
              <w:rPr>
                <w:rFonts w:ascii="Arial" w:eastAsia="Calibri" w:hAnsi="Arial" w:cs="Arial"/>
                <w:noProof/>
                <w:spacing w:val="-2"/>
                <w:sz w:val="19"/>
                <w:szCs w:val="19"/>
                <w:lang w:val="en-GB"/>
              </w:rPr>
            </w:pPr>
            <w:r w:rsidRPr="009C0677">
              <w:rPr>
                <w:rFonts w:ascii="Arial" w:eastAsia="Calibri" w:hAnsi="Arial" w:cs="Arial"/>
                <w:i/>
                <w:noProof/>
                <w:sz w:val="19"/>
                <w:szCs w:val="19"/>
                <w:lang w:val="en-GB"/>
              </w:rPr>
              <w:t>Total recognised through Income Statement (Note 8)</w:t>
            </w:r>
          </w:p>
        </w:tc>
        <w:tc>
          <w:tcPr>
            <w:tcW w:w="669" w:type="pct"/>
            <w:tcBorders>
              <w:top w:val="single" w:sz="4" w:space="0" w:color="auto"/>
              <w:left w:val="nil"/>
              <w:bottom w:val="single" w:sz="4" w:space="0" w:color="auto"/>
              <w:right w:val="nil"/>
            </w:tcBorders>
            <w:shd w:val="clear" w:color="auto" w:fill="auto"/>
            <w:vAlign w:val="bottom"/>
          </w:tcPr>
          <w:p w14:paraId="1C96D3C3" w14:textId="0008B3C5" w:rsidR="00353FD9" w:rsidRPr="005B035D" w:rsidRDefault="00353FD9" w:rsidP="00353FD9">
            <w:pPr>
              <w:tabs>
                <w:tab w:val="right" w:pos="1202"/>
              </w:tabs>
              <w:spacing w:after="0" w:line="240" w:lineRule="auto"/>
              <w:jc w:val="right"/>
              <w:outlineLvl w:val="0"/>
              <w:rPr>
                <w:rFonts w:ascii="Arial" w:eastAsia="Calibri" w:hAnsi="Arial" w:cs="Arial"/>
                <w:bCs/>
                <w:i/>
                <w:noProof/>
                <w:sz w:val="19"/>
                <w:szCs w:val="19"/>
                <w:lang w:val="en-GB"/>
              </w:rPr>
            </w:pPr>
            <w:r w:rsidRPr="001061E5">
              <w:rPr>
                <w:rFonts w:ascii="Arial" w:hAnsi="Arial" w:cs="Arial"/>
                <w:i/>
                <w:iCs/>
                <w:sz w:val="19"/>
                <w:szCs w:val="19"/>
              </w:rPr>
              <w:t xml:space="preserve"> - </w:t>
            </w:r>
          </w:p>
        </w:tc>
        <w:tc>
          <w:tcPr>
            <w:tcW w:w="816" w:type="pct"/>
            <w:tcBorders>
              <w:top w:val="single" w:sz="4" w:space="0" w:color="auto"/>
              <w:left w:val="nil"/>
              <w:bottom w:val="single" w:sz="4" w:space="0" w:color="auto"/>
              <w:right w:val="nil"/>
            </w:tcBorders>
            <w:shd w:val="clear" w:color="auto" w:fill="auto"/>
            <w:vAlign w:val="bottom"/>
          </w:tcPr>
          <w:p w14:paraId="61469689" w14:textId="68E5346D" w:rsidR="00353FD9" w:rsidRPr="005B035D" w:rsidRDefault="00353FD9" w:rsidP="00353FD9">
            <w:pPr>
              <w:tabs>
                <w:tab w:val="right" w:pos="1202"/>
              </w:tabs>
              <w:spacing w:after="0" w:line="240" w:lineRule="auto"/>
              <w:jc w:val="right"/>
              <w:outlineLvl w:val="0"/>
              <w:rPr>
                <w:rFonts w:ascii="Arial" w:eastAsia="Calibri" w:hAnsi="Arial" w:cs="Arial"/>
                <w:bCs/>
                <w:i/>
                <w:noProof/>
                <w:sz w:val="19"/>
                <w:szCs w:val="19"/>
                <w:lang w:val="en-GB"/>
              </w:rPr>
            </w:pPr>
            <w:r w:rsidRPr="001061E5">
              <w:rPr>
                <w:rFonts w:ascii="Arial" w:hAnsi="Arial" w:cs="Arial"/>
                <w:i/>
                <w:iCs/>
                <w:sz w:val="19"/>
                <w:szCs w:val="19"/>
              </w:rPr>
              <w:t xml:space="preserve"> 14 </w:t>
            </w:r>
          </w:p>
        </w:tc>
        <w:tc>
          <w:tcPr>
            <w:tcW w:w="815" w:type="pct"/>
            <w:tcBorders>
              <w:top w:val="single" w:sz="4" w:space="0" w:color="auto"/>
              <w:left w:val="nil"/>
              <w:bottom w:val="single" w:sz="4" w:space="0" w:color="auto"/>
              <w:right w:val="nil"/>
            </w:tcBorders>
            <w:shd w:val="clear" w:color="auto" w:fill="auto"/>
            <w:vAlign w:val="bottom"/>
          </w:tcPr>
          <w:p w14:paraId="6C09F689" w14:textId="7B50FB2F" w:rsidR="00353FD9" w:rsidRPr="005B035D" w:rsidRDefault="00353FD9" w:rsidP="00353FD9">
            <w:pPr>
              <w:tabs>
                <w:tab w:val="right" w:pos="1202"/>
              </w:tabs>
              <w:spacing w:after="0" w:line="240" w:lineRule="auto"/>
              <w:jc w:val="right"/>
              <w:outlineLvl w:val="0"/>
              <w:rPr>
                <w:rFonts w:ascii="Arial" w:eastAsia="Calibri" w:hAnsi="Arial" w:cs="Arial"/>
                <w:bCs/>
                <w:i/>
                <w:noProof/>
                <w:sz w:val="19"/>
                <w:szCs w:val="19"/>
                <w:lang w:val="en-GB"/>
              </w:rPr>
            </w:pPr>
            <w:r w:rsidRPr="003B63AF">
              <w:rPr>
                <w:rFonts w:ascii="Arial" w:eastAsia="Calibri" w:hAnsi="Arial" w:cs="Arial"/>
                <w:bCs/>
                <w:i/>
                <w:color w:val="000000" w:themeColor="text1"/>
                <w:sz w:val="19"/>
                <w:szCs w:val="19"/>
              </w:rPr>
              <w:t>(14)</w:t>
            </w:r>
          </w:p>
        </w:tc>
        <w:tc>
          <w:tcPr>
            <w:tcW w:w="770" w:type="pct"/>
            <w:tcBorders>
              <w:top w:val="single" w:sz="4" w:space="0" w:color="auto"/>
              <w:left w:val="nil"/>
              <w:bottom w:val="single" w:sz="4" w:space="0" w:color="auto"/>
              <w:right w:val="nil"/>
            </w:tcBorders>
            <w:shd w:val="clear" w:color="auto" w:fill="auto"/>
            <w:vAlign w:val="bottom"/>
          </w:tcPr>
          <w:p w14:paraId="5543CDC5" w14:textId="6CC13494" w:rsidR="00353FD9" w:rsidRPr="005B035D" w:rsidRDefault="00353FD9" w:rsidP="00353FD9">
            <w:pPr>
              <w:tabs>
                <w:tab w:val="right" w:pos="1202"/>
              </w:tabs>
              <w:spacing w:after="0" w:line="240" w:lineRule="auto"/>
              <w:jc w:val="right"/>
              <w:outlineLvl w:val="0"/>
              <w:rPr>
                <w:rFonts w:ascii="Arial" w:eastAsia="Calibri" w:hAnsi="Arial" w:cs="Arial"/>
                <w:bCs/>
                <w:i/>
                <w:noProof/>
                <w:sz w:val="19"/>
                <w:szCs w:val="19"/>
                <w:lang w:val="en-GB"/>
              </w:rPr>
            </w:pPr>
            <w:r w:rsidRPr="003B63AF">
              <w:rPr>
                <w:rFonts w:ascii="Arial" w:eastAsia="Calibri" w:hAnsi="Arial" w:cs="Arial"/>
                <w:i/>
                <w:color w:val="000000" w:themeColor="text1"/>
                <w:sz w:val="19"/>
                <w:szCs w:val="19"/>
              </w:rPr>
              <w:t>14</w:t>
            </w:r>
          </w:p>
        </w:tc>
      </w:tr>
      <w:tr w:rsidR="00353FD9" w:rsidRPr="005B035D" w14:paraId="7532B3AB" w14:textId="77777777" w:rsidTr="00727DAA">
        <w:trPr>
          <w:trHeight w:hRule="exact" w:val="465"/>
        </w:trPr>
        <w:tc>
          <w:tcPr>
            <w:tcW w:w="1930" w:type="pct"/>
            <w:vAlign w:val="bottom"/>
          </w:tcPr>
          <w:p w14:paraId="37DC57B2" w14:textId="77777777" w:rsidR="00353FD9" w:rsidRPr="005B035D" w:rsidRDefault="00353FD9" w:rsidP="00353FD9">
            <w:pPr>
              <w:tabs>
                <w:tab w:val="right" w:pos="1202"/>
              </w:tabs>
              <w:spacing w:after="0" w:line="240" w:lineRule="auto"/>
              <w:outlineLvl w:val="0"/>
              <w:rPr>
                <w:rFonts w:ascii="Arial" w:eastAsia="Calibri" w:hAnsi="Arial" w:cs="Arial"/>
                <w:noProof/>
                <w:sz w:val="19"/>
                <w:szCs w:val="19"/>
                <w:lang w:val="en-GB"/>
              </w:rPr>
            </w:pPr>
            <w:r w:rsidRPr="005B035D">
              <w:rPr>
                <w:rFonts w:ascii="Arial" w:eastAsia="Calibri" w:hAnsi="Arial" w:cs="Arial"/>
                <w:noProof/>
                <w:sz w:val="19"/>
                <w:szCs w:val="19"/>
                <w:lang w:val="en-GB"/>
              </w:rPr>
              <w:t>Net foreign exchange gain/loss on loss allowances</w:t>
            </w:r>
          </w:p>
        </w:tc>
        <w:tc>
          <w:tcPr>
            <w:tcW w:w="669" w:type="pct"/>
            <w:tcBorders>
              <w:top w:val="single" w:sz="4" w:space="0" w:color="auto"/>
              <w:left w:val="nil"/>
              <w:right w:val="nil"/>
            </w:tcBorders>
            <w:shd w:val="clear" w:color="auto" w:fill="auto"/>
            <w:vAlign w:val="bottom"/>
          </w:tcPr>
          <w:p w14:paraId="1B1D0FF9" w14:textId="3C192BB7"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 </w:t>
            </w:r>
          </w:p>
        </w:tc>
        <w:tc>
          <w:tcPr>
            <w:tcW w:w="816" w:type="pct"/>
            <w:tcBorders>
              <w:top w:val="single" w:sz="4" w:space="0" w:color="auto"/>
              <w:left w:val="nil"/>
              <w:right w:val="nil"/>
            </w:tcBorders>
            <w:shd w:val="clear" w:color="auto" w:fill="auto"/>
            <w:vAlign w:val="bottom"/>
          </w:tcPr>
          <w:p w14:paraId="44FA81CC" w14:textId="2CAEE519"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73449B">
              <w:rPr>
                <w:rFonts w:ascii="Arial" w:hAnsi="Arial" w:cs="Arial"/>
                <w:sz w:val="19"/>
                <w:szCs w:val="19"/>
              </w:rPr>
              <w:t xml:space="preserve"> 1 </w:t>
            </w:r>
          </w:p>
        </w:tc>
        <w:tc>
          <w:tcPr>
            <w:tcW w:w="815" w:type="pct"/>
            <w:tcBorders>
              <w:top w:val="single" w:sz="4" w:space="0" w:color="auto"/>
              <w:left w:val="nil"/>
              <w:right w:val="nil"/>
            </w:tcBorders>
            <w:shd w:val="clear" w:color="auto" w:fill="auto"/>
            <w:vAlign w:val="bottom"/>
          </w:tcPr>
          <w:p w14:paraId="59524DBE" w14:textId="4B0B115E"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w:t>
            </w:r>
          </w:p>
        </w:tc>
        <w:tc>
          <w:tcPr>
            <w:tcW w:w="770" w:type="pct"/>
            <w:tcBorders>
              <w:top w:val="single" w:sz="4" w:space="0" w:color="auto"/>
              <w:left w:val="nil"/>
              <w:right w:val="nil"/>
            </w:tcBorders>
            <w:vAlign w:val="bottom"/>
          </w:tcPr>
          <w:p w14:paraId="457D5BAC" w14:textId="02A629E1" w:rsidR="00353FD9" w:rsidRPr="005B035D" w:rsidRDefault="00353FD9" w:rsidP="00353FD9">
            <w:pPr>
              <w:tabs>
                <w:tab w:val="right" w:pos="1202"/>
              </w:tabs>
              <w:spacing w:after="0" w:line="240" w:lineRule="auto"/>
              <w:jc w:val="right"/>
              <w:outlineLvl w:val="0"/>
              <w:rPr>
                <w:rFonts w:ascii="Arial" w:eastAsia="Calibri" w:hAnsi="Arial" w:cs="Arial"/>
                <w:bCs/>
                <w:noProof/>
                <w:sz w:val="19"/>
                <w:szCs w:val="19"/>
                <w:lang w:val="en-GB"/>
              </w:rPr>
            </w:pPr>
            <w:r w:rsidRPr="003B63AF">
              <w:rPr>
                <w:rFonts w:ascii="Arial" w:eastAsia="Calibri" w:hAnsi="Arial" w:cs="Arial"/>
                <w:color w:val="000000" w:themeColor="text1"/>
                <w:sz w:val="19"/>
                <w:szCs w:val="19"/>
              </w:rPr>
              <w:t>1</w:t>
            </w:r>
          </w:p>
        </w:tc>
      </w:tr>
      <w:tr w:rsidR="00353FD9" w:rsidRPr="005B035D" w14:paraId="690C204F" w14:textId="77777777" w:rsidTr="00727DAA">
        <w:trPr>
          <w:trHeight w:val="381"/>
        </w:trPr>
        <w:tc>
          <w:tcPr>
            <w:tcW w:w="1930" w:type="pct"/>
            <w:vAlign w:val="bottom"/>
          </w:tcPr>
          <w:p w14:paraId="35238D53" w14:textId="77777777" w:rsidR="00353FD9" w:rsidRPr="005B035D" w:rsidRDefault="00353FD9" w:rsidP="00353FD9">
            <w:pPr>
              <w:tabs>
                <w:tab w:val="right" w:pos="1202"/>
              </w:tabs>
              <w:spacing w:after="0" w:line="240" w:lineRule="auto"/>
              <w:outlineLvl w:val="0"/>
              <w:rPr>
                <w:rFonts w:ascii="Arial" w:eastAsia="Calibri" w:hAnsi="Arial" w:cs="Arial"/>
                <w:b/>
                <w:bCs/>
                <w:noProof/>
                <w:sz w:val="19"/>
                <w:szCs w:val="19"/>
                <w:lang w:val="en-GB"/>
              </w:rPr>
            </w:pPr>
            <w:r w:rsidRPr="005B035D">
              <w:rPr>
                <w:rFonts w:ascii="Arial" w:eastAsia="Calibri" w:hAnsi="Arial" w:cs="Arial"/>
                <w:b/>
                <w:bCs/>
                <w:noProof/>
                <w:sz w:val="19"/>
                <w:szCs w:val="19"/>
                <w:lang w:val="en-GB"/>
              </w:rPr>
              <w:t>Balance at the end of the reporting period</w:t>
            </w:r>
          </w:p>
        </w:tc>
        <w:tc>
          <w:tcPr>
            <w:tcW w:w="669" w:type="pct"/>
            <w:tcBorders>
              <w:top w:val="single" w:sz="4" w:space="0" w:color="auto"/>
              <w:left w:val="nil"/>
              <w:bottom w:val="single" w:sz="12" w:space="0" w:color="auto"/>
              <w:right w:val="nil"/>
            </w:tcBorders>
            <w:shd w:val="clear" w:color="auto" w:fill="auto"/>
            <w:vAlign w:val="bottom"/>
          </w:tcPr>
          <w:p w14:paraId="2FF179B4" w14:textId="4C97ACD9" w:rsidR="00353FD9" w:rsidRPr="005B035D" w:rsidRDefault="00353FD9" w:rsidP="00353FD9">
            <w:pPr>
              <w:tabs>
                <w:tab w:val="right" w:pos="1202"/>
              </w:tabs>
              <w:spacing w:after="0" w:line="240" w:lineRule="auto"/>
              <w:jc w:val="right"/>
              <w:outlineLvl w:val="0"/>
              <w:rPr>
                <w:rFonts w:ascii="Arial" w:eastAsia="Calibri" w:hAnsi="Arial" w:cs="Arial"/>
                <w:b/>
                <w:bCs/>
                <w:noProof/>
                <w:sz w:val="19"/>
                <w:szCs w:val="19"/>
                <w:lang w:val="en-GB"/>
              </w:rPr>
            </w:pPr>
            <w:r w:rsidRPr="0073449B">
              <w:rPr>
                <w:rFonts w:ascii="Arial" w:hAnsi="Arial" w:cs="Arial"/>
                <w:b/>
                <w:bCs/>
                <w:sz w:val="19"/>
                <w:szCs w:val="19"/>
              </w:rPr>
              <w:t xml:space="preserve"> 618 </w:t>
            </w:r>
          </w:p>
        </w:tc>
        <w:tc>
          <w:tcPr>
            <w:tcW w:w="816" w:type="pct"/>
            <w:tcBorders>
              <w:top w:val="single" w:sz="4" w:space="0" w:color="auto"/>
              <w:left w:val="nil"/>
              <w:bottom w:val="single" w:sz="12" w:space="0" w:color="auto"/>
              <w:right w:val="nil"/>
            </w:tcBorders>
            <w:shd w:val="clear" w:color="auto" w:fill="auto"/>
            <w:vAlign w:val="bottom"/>
          </w:tcPr>
          <w:p w14:paraId="5DD6ABFB" w14:textId="71CEE695" w:rsidR="00353FD9" w:rsidRPr="005B035D" w:rsidRDefault="00353FD9" w:rsidP="00353FD9">
            <w:pPr>
              <w:tabs>
                <w:tab w:val="right" w:pos="1202"/>
              </w:tabs>
              <w:spacing w:after="0" w:line="240" w:lineRule="auto"/>
              <w:jc w:val="right"/>
              <w:outlineLvl w:val="0"/>
              <w:rPr>
                <w:rFonts w:ascii="Arial" w:eastAsia="Calibri" w:hAnsi="Arial" w:cs="Arial"/>
                <w:b/>
                <w:bCs/>
                <w:noProof/>
                <w:sz w:val="19"/>
                <w:szCs w:val="19"/>
                <w:lang w:val="en-GB"/>
              </w:rPr>
            </w:pPr>
            <w:r w:rsidRPr="0073449B">
              <w:rPr>
                <w:rFonts w:ascii="Arial" w:hAnsi="Arial" w:cs="Arial"/>
                <w:b/>
                <w:bCs/>
                <w:sz w:val="19"/>
                <w:szCs w:val="19"/>
              </w:rPr>
              <w:t xml:space="preserve"> 618 </w:t>
            </w:r>
          </w:p>
        </w:tc>
        <w:tc>
          <w:tcPr>
            <w:tcW w:w="815" w:type="pct"/>
            <w:tcBorders>
              <w:top w:val="single" w:sz="4" w:space="0" w:color="auto"/>
              <w:left w:val="nil"/>
              <w:bottom w:val="single" w:sz="12" w:space="0" w:color="auto"/>
              <w:right w:val="nil"/>
            </w:tcBorders>
            <w:shd w:val="clear" w:color="auto" w:fill="auto"/>
            <w:vAlign w:val="bottom"/>
          </w:tcPr>
          <w:p w14:paraId="0F90A1DD" w14:textId="3BA15157" w:rsidR="00353FD9" w:rsidRPr="005B035D" w:rsidRDefault="00353FD9" w:rsidP="00353FD9">
            <w:pPr>
              <w:tabs>
                <w:tab w:val="right" w:pos="1202"/>
              </w:tabs>
              <w:spacing w:after="0" w:line="240" w:lineRule="auto"/>
              <w:jc w:val="right"/>
              <w:outlineLvl w:val="0"/>
              <w:rPr>
                <w:rFonts w:ascii="Arial" w:eastAsia="Calibri" w:hAnsi="Arial" w:cs="Arial"/>
                <w:b/>
                <w:bCs/>
                <w:noProof/>
                <w:sz w:val="19"/>
                <w:szCs w:val="19"/>
                <w:lang w:val="en-GB"/>
              </w:rPr>
            </w:pPr>
            <w:r w:rsidRPr="003B63AF">
              <w:rPr>
                <w:rFonts w:ascii="Arial" w:hAnsi="Arial" w:cs="Arial"/>
                <w:b/>
                <w:bCs/>
                <w:sz w:val="19"/>
                <w:szCs w:val="19"/>
              </w:rPr>
              <w:t xml:space="preserve"> 592 </w:t>
            </w:r>
          </w:p>
        </w:tc>
        <w:tc>
          <w:tcPr>
            <w:tcW w:w="770" w:type="pct"/>
            <w:tcBorders>
              <w:top w:val="single" w:sz="4" w:space="0" w:color="auto"/>
              <w:left w:val="nil"/>
              <w:bottom w:val="single" w:sz="12" w:space="0" w:color="auto"/>
              <w:right w:val="nil"/>
            </w:tcBorders>
            <w:vAlign w:val="bottom"/>
          </w:tcPr>
          <w:p w14:paraId="3A9E616B" w14:textId="36BA3DB7" w:rsidR="00353FD9" w:rsidRPr="005B035D" w:rsidRDefault="00353FD9" w:rsidP="00353FD9">
            <w:pPr>
              <w:tabs>
                <w:tab w:val="right" w:pos="1202"/>
              </w:tabs>
              <w:spacing w:after="0" w:line="240" w:lineRule="auto"/>
              <w:jc w:val="right"/>
              <w:outlineLvl w:val="0"/>
              <w:rPr>
                <w:rFonts w:ascii="Arial" w:eastAsia="Calibri" w:hAnsi="Arial" w:cs="Arial"/>
                <w:b/>
                <w:bCs/>
                <w:noProof/>
                <w:sz w:val="19"/>
                <w:szCs w:val="19"/>
                <w:lang w:val="en-GB"/>
              </w:rPr>
            </w:pPr>
            <w:r w:rsidRPr="003B63AF">
              <w:rPr>
                <w:rFonts w:ascii="Arial" w:hAnsi="Arial" w:cs="Arial"/>
                <w:b/>
                <w:bCs/>
                <w:sz w:val="19"/>
                <w:szCs w:val="19"/>
              </w:rPr>
              <w:t xml:space="preserve"> 606 </w:t>
            </w:r>
          </w:p>
        </w:tc>
      </w:tr>
    </w:tbl>
    <w:p w14:paraId="114059C2" w14:textId="77777777" w:rsidR="005B035D" w:rsidRPr="005B035D" w:rsidRDefault="005B035D" w:rsidP="005B035D">
      <w:pPr>
        <w:spacing w:after="0" w:line="240" w:lineRule="auto"/>
        <w:rPr>
          <w:rFonts w:ascii="Arial" w:eastAsia="Calibri" w:hAnsi="Arial" w:cs="Arial"/>
          <w:noProof/>
          <w:sz w:val="20"/>
          <w:szCs w:val="20"/>
          <w:lang w:val="en-GB"/>
        </w:rPr>
      </w:pPr>
    </w:p>
    <w:p w14:paraId="6CC01FE5" w14:textId="77777777" w:rsidR="005B035D" w:rsidRPr="005B035D" w:rsidRDefault="005B035D" w:rsidP="005B035D">
      <w:pPr>
        <w:spacing w:after="0" w:line="240" w:lineRule="auto"/>
        <w:rPr>
          <w:rFonts w:ascii="Arial" w:eastAsia="Calibri" w:hAnsi="Arial" w:cs="Arial"/>
          <w:sz w:val="20"/>
          <w:szCs w:val="20"/>
          <w:lang w:val="en-US"/>
        </w:rPr>
      </w:pPr>
    </w:p>
    <w:p w14:paraId="4DA5637A" w14:textId="7424BE9B" w:rsidR="005B035D" w:rsidRDefault="005B035D" w:rsidP="005B035D">
      <w:pPr>
        <w:rPr>
          <w:rFonts w:ascii="Arial" w:eastAsia="Calibri" w:hAnsi="Arial" w:cs="Arial"/>
          <w:sz w:val="20"/>
          <w:szCs w:val="20"/>
          <w:lang w:val="en-US"/>
        </w:rPr>
      </w:pPr>
      <w:r w:rsidRPr="005B035D">
        <w:rPr>
          <w:rFonts w:ascii="Arial" w:eastAsia="Calibri" w:hAnsi="Arial" w:cs="Arial"/>
          <w:sz w:val="20"/>
          <w:szCs w:val="20"/>
          <w:lang w:val="en-US"/>
        </w:rPr>
        <w:t>Net foreign exchange gain/loss on loss allowances are shown within net gains/(losses) from financial activities in the Income Statement</w:t>
      </w:r>
      <w:r w:rsidR="009C0677">
        <w:rPr>
          <w:rFonts w:ascii="Arial" w:eastAsia="Calibri" w:hAnsi="Arial" w:cs="Arial"/>
          <w:sz w:val="20"/>
          <w:szCs w:val="20"/>
          <w:lang w:val="en-US"/>
        </w:rPr>
        <w:t>.</w:t>
      </w:r>
    </w:p>
    <w:p w14:paraId="19B8100D" w14:textId="77777777" w:rsidR="00214AC4" w:rsidRDefault="00214AC4" w:rsidP="005B035D">
      <w:pPr>
        <w:rPr>
          <w:rFonts w:ascii="Arial" w:eastAsia="Calibri" w:hAnsi="Arial" w:cs="Arial"/>
          <w:sz w:val="20"/>
          <w:szCs w:val="20"/>
          <w:lang w:val="en-US"/>
        </w:rPr>
        <w:sectPr w:rsidR="00214AC4" w:rsidSect="00F61C18">
          <w:pgSz w:w="11906" w:h="16838"/>
          <w:pgMar w:top="1418" w:right="1134" w:bottom="1077" w:left="1418" w:header="709" w:footer="709" w:gutter="0"/>
          <w:cols w:space="708"/>
          <w:docGrid w:linePitch="360"/>
        </w:sectPr>
      </w:pPr>
    </w:p>
    <w:p w14:paraId="38AE52A6" w14:textId="77777777" w:rsidR="00214AC4" w:rsidRPr="00214AC4" w:rsidRDefault="00214AC4" w:rsidP="00214AC4">
      <w:pPr>
        <w:spacing w:after="0" w:line="240" w:lineRule="auto"/>
        <w:rPr>
          <w:rFonts w:ascii="Arial" w:eastAsia="Times New Roman" w:hAnsi="Arial" w:cs="Arial"/>
          <w:b/>
          <w:sz w:val="20"/>
          <w:szCs w:val="20"/>
          <w:lang w:val="en-US"/>
        </w:rPr>
      </w:pPr>
    </w:p>
    <w:p w14:paraId="12A577DC" w14:textId="28A329FD" w:rsidR="00214AC4" w:rsidRPr="00214AC4" w:rsidRDefault="00214AC4" w:rsidP="00214AC4">
      <w:pPr>
        <w:tabs>
          <w:tab w:val="left" w:pos="567"/>
        </w:tabs>
        <w:spacing w:after="0" w:line="240" w:lineRule="auto"/>
        <w:rPr>
          <w:rFonts w:ascii="Arial" w:eastAsia="Times New Roman" w:hAnsi="Arial" w:cs="Arial"/>
          <w:b/>
          <w:sz w:val="20"/>
          <w:szCs w:val="20"/>
          <w:lang w:val="en-US"/>
        </w:rPr>
      </w:pPr>
      <w:r w:rsidRPr="00214AC4">
        <w:rPr>
          <w:rFonts w:ascii="Arial" w:eastAsia="Times New Roman" w:hAnsi="Arial" w:cs="Arial"/>
          <w:b/>
          <w:sz w:val="20"/>
          <w:szCs w:val="20"/>
          <w:lang w:val="en-US"/>
        </w:rPr>
        <w:t>1</w:t>
      </w:r>
      <w:r>
        <w:rPr>
          <w:rFonts w:ascii="Arial" w:eastAsia="Times New Roman" w:hAnsi="Arial" w:cs="Arial"/>
          <w:b/>
          <w:sz w:val="20"/>
          <w:szCs w:val="20"/>
          <w:lang w:val="en-US"/>
        </w:rPr>
        <w:t>4</w:t>
      </w:r>
      <w:r w:rsidRPr="00214AC4">
        <w:rPr>
          <w:rFonts w:ascii="Arial" w:eastAsia="Times New Roman" w:hAnsi="Arial" w:cs="Arial"/>
          <w:b/>
          <w:sz w:val="20"/>
          <w:szCs w:val="20"/>
          <w:lang w:val="en-US"/>
        </w:rPr>
        <w:t xml:space="preserve">. </w:t>
      </w:r>
      <w:r w:rsidRPr="00214AC4">
        <w:rPr>
          <w:rFonts w:ascii="Arial" w:eastAsia="Times New Roman" w:hAnsi="Arial" w:cs="Arial"/>
          <w:b/>
          <w:sz w:val="20"/>
          <w:szCs w:val="20"/>
          <w:lang w:val="en-US"/>
        </w:rPr>
        <w:tab/>
        <w:t>Financial assets</w:t>
      </w:r>
      <w:r w:rsidRPr="00214AC4">
        <w:rPr>
          <w:rFonts w:ascii="Arial" w:eastAsia="Calibri" w:hAnsi="Arial" w:cs="Arial"/>
          <w:b/>
          <w:sz w:val="20"/>
          <w:szCs w:val="20"/>
          <w:lang w:val="en-US"/>
        </w:rPr>
        <w:t xml:space="preserve"> at fair value through other comprehensive income</w:t>
      </w:r>
      <w:r w:rsidRPr="00214AC4">
        <w:rPr>
          <w:rFonts w:ascii="Arial" w:eastAsia="Times New Roman" w:hAnsi="Arial" w:cs="Arial"/>
          <w:b/>
          <w:sz w:val="20"/>
          <w:szCs w:val="20"/>
          <w:lang w:val="en-US"/>
        </w:rPr>
        <w:t xml:space="preserve"> (continued)</w:t>
      </w:r>
    </w:p>
    <w:p w14:paraId="70F3E652" w14:textId="77777777" w:rsidR="00214AC4" w:rsidRPr="00214AC4" w:rsidRDefault="00214AC4" w:rsidP="00214AC4">
      <w:pPr>
        <w:spacing w:after="0" w:line="240" w:lineRule="auto"/>
        <w:rPr>
          <w:rFonts w:ascii="Arial" w:eastAsia="Times New Roman" w:hAnsi="Arial" w:cs="Arial"/>
          <w:b/>
          <w:sz w:val="20"/>
          <w:szCs w:val="20"/>
          <w:lang w:val="en-US"/>
        </w:rPr>
      </w:pPr>
    </w:p>
    <w:p w14:paraId="57D7C8DB" w14:textId="77777777" w:rsidR="00214AC4" w:rsidRPr="00214AC4" w:rsidRDefault="00214AC4" w:rsidP="00214AC4">
      <w:pPr>
        <w:tabs>
          <w:tab w:val="left" w:pos="-720"/>
        </w:tabs>
        <w:suppressAutoHyphens/>
        <w:spacing w:after="0" w:line="240" w:lineRule="auto"/>
        <w:rPr>
          <w:rFonts w:ascii="Arial" w:eastAsia="Times New Roman" w:hAnsi="Arial" w:cs="Arial"/>
          <w:spacing w:val="-3"/>
          <w:sz w:val="20"/>
          <w:szCs w:val="20"/>
          <w:lang w:val="en-US"/>
        </w:rPr>
      </w:pPr>
      <w:r w:rsidRPr="00214AC4">
        <w:rPr>
          <w:rFonts w:ascii="Arial" w:eastAsia="Times New Roman" w:hAnsi="Arial" w:cs="Arial"/>
          <w:spacing w:val="-3"/>
          <w:sz w:val="20"/>
          <w:szCs w:val="20"/>
          <w:lang w:val="en-US"/>
        </w:rPr>
        <w:t>The following text contains investment breakdown:</w:t>
      </w:r>
    </w:p>
    <w:p w14:paraId="41B8FB43" w14:textId="77777777" w:rsidR="00214AC4" w:rsidRPr="00214AC4" w:rsidRDefault="00214AC4" w:rsidP="00214AC4">
      <w:pPr>
        <w:keepNext/>
        <w:spacing w:after="0" w:line="240" w:lineRule="auto"/>
        <w:jc w:val="both"/>
        <w:rPr>
          <w:rFonts w:ascii="Arial" w:eastAsia="Times New Roman" w:hAnsi="Arial" w:cs="Arial"/>
          <w:b/>
          <w:bCs/>
          <w:sz w:val="20"/>
          <w:szCs w:val="20"/>
          <w:lang w:val="en-GB"/>
        </w:rPr>
      </w:pPr>
    </w:p>
    <w:tbl>
      <w:tblPr>
        <w:tblpPr w:leftFromText="180" w:rightFromText="180" w:vertAnchor="text" w:horzAnchor="page" w:tblpX="710" w:tblpY="132"/>
        <w:tblW w:w="10631" w:type="dxa"/>
        <w:tblLayout w:type="fixed"/>
        <w:tblLook w:val="04A0" w:firstRow="1" w:lastRow="0" w:firstColumn="1" w:lastColumn="0" w:noHBand="0" w:noVBand="1"/>
      </w:tblPr>
      <w:tblGrid>
        <w:gridCol w:w="1979"/>
        <w:gridCol w:w="345"/>
        <w:gridCol w:w="789"/>
        <w:gridCol w:w="118"/>
        <w:gridCol w:w="454"/>
        <w:gridCol w:w="279"/>
        <w:gridCol w:w="288"/>
        <w:gridCol w:w="1136"/>
        <w:gridCol w:w="278"/>
        <w:gridCol w:w="995"/>
        <w:gridCol w:w="1417"/>
        <w:gridCol w:w="1136"/>
        <w:gridCol w:w="142"/>
        <w:gridCol w:w="1275"/>
      </w:tblGrid>
      <w:tr w:rsidR="00214AC4" w:rsidRPr="00214AC4" w14:paraId="695AD833" w14:textId="77777777" w:rsidTr="00732503">
        <w:trPr>
          <w:trHeight w:val="175"/>
        </w:trPr>
        <w:tc>
          <w:tcPr>
            <w:tcW w:w="1979" w:type="dxa"/>
            <w:tcBorders>
              <w:top w:val="nil"/>
              <w:left w:val="nil"/>
              <w:bottom w:val="nil"/>
              <w:right w:val="nil"/>
            </w:tcBorders>
            <w:shd w:val="clear" w:color="auto" w:fill="auto"/>
            <w:noWrap/>
            <w:vAlign w:val="bottom"/>
            <w:hideMark/>
          </w:tcPr>
          <w:p w14:paraId="708C047E" w14:textId="77777777" w:rsidR="00214AC4" w:rsidRPr="00214AC4" w:rsidRDefault="00214AC4" w:rsidP="00214AC4">
            <w:pPr>
              <w:spacing w:after="0" w:line="240" w:lineRule="auto"/>
              <w:rPr>
                <w:rFonts w:ascii="Arial" w:eastAsia="Calibri" w:hAnsi="Arial" w:cs="Arial"/>
                <w:sz w:val="16"/>
                <w:szCs w:val="16"/>
                <w:lang w:val="en-US"/>
              </w:rPr>
            </w:pPr>
            <w:r w:rsidRPr="00214AC4">
              <w:rPr>
                <w:rFonts w:ascii="Arial" w:eastAsia="Calibri" w:hAnsi="Arial" w:cs="Arial"/>
                <w:sz w:val="16"/>
                <w:szCs w:val="16"/>
                <w:lang w:val="en-US"/>
              </w:rPr>
              <w:t xml:space="preserve">        </w:t>
            </w:r>
          </w:p>
        </w:tc>
        <w:tc>
          <w:tcPr>
            <w:tcW w:w="1134" w:type="dxa"/>
            <w:gridSpan w:val="2"/>
            <w:tcBorders>
              <w:top w:val="nil"/>
              <w:left w:val="nil"/>
              <w:bottom w:val="nil"/>
              <w:right w:val="nil"/>
            </w:tcBorders>
            <w:shd w:val="clear" w:color="auto" w:fill="auto"/>
            <w:vAlign w:val="center"/>
            <w:hideMark/>
          </w:tcPr>
          <w:p w14:paraId="469536BB" w14:textId="77777777" w:rsidR="00214AC4" w:rsidRPr="00214AC4" w:rsidRDefault="00214AC4" w:rsidP="00214AC4">
            <w:pPr>
              <w:spacing w:after="0" w:line="240" w:lineRule="auto"/>
              <w:rPr>
                <w:rFonts w:ascii="Arial" w:eastAsia="Calibri" w:hAnsi="Arial" w:cs="Arial"/>
                <w:sz w:val="16"/>
                <w:szCs w:val="16"/>
                <w:lang w:val="en-US"/>
              </w:rPr>
            </w:pPr>
          </w:p>
        </w:tc>
        <w:tc>
          <w:tcPr>
            <w:tcW w:w="1139" w:type="dxa"/>
            <w:gridSpan w:val="4"/>
            <w:tcBorders>
              <w:top w:val="nil"/>
              <w:left w:val="nil"/>
              <w:bottom w:val="nil"/>
              <w:right w:val="nil"/>
            </w:tcBorders>
            <w:shd w:val="clear" w:color="auto" w:fill="auto"/>
            <w:vAlign w:val="center"/>
            <w:hideMark/>
          </w:tcPr>
          <w:p w14:paraId="65617F92"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center"/>
            <w:hideMark/>
          </w:tcPr>
          <w:p w14:paraId="6867E37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2690" w:type="dxa"/>
            <w:gridSpan w:val="3"/>
            <w:tcBorders>
              <w:top w:val="nil"/>
              <w:left w:val="nil"/>
              <w:bottom w:val="nil"/>
              <w:right w:val="nil"/>
            </w:tcBorders>
            <w:shd w:val="clear" w:color="auto" w:fill="auto"/>
            <w:vAlign w:val="center"/>
            <w:hideMark/>
          </w:tcPr>
          <w:p w14:paraId="748F68B5"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Group</w:t>
            </w:r>
          </w:p>
        </w:tc>
        <w:tc>
          <w:tcPr>
            <w:tcW w:w="2553" w:type="dxa"/>
            <w:gridSpan w:val="3"/>
            <w:tcBorders>
              <w:top w:val="nil"/>
              <w:left w:val="nil"/>
              <w:bottom w:val="nil"/>
              <w:right w:val="nil"/>
            </w:tcBorders>
            <w:shd w:val="clear" w:color="auto" w:fill="auto"/>
            <w:vAlign w:val="center"/>
            <w:hideMark/>
          </w:tcPr>
          <w:p w14:paraId="3CB0E556"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Bank</w:t>
            </w:r>
          </w:p>
        </w:tc>
      </w:tr>
      <w:tr w:rsidR="00214AC4" w:rsidRPr="00214AC4" w14:paraId="19150966" w14:textId="77777777" w:rsidTr="00732503">
        <w:trPr>
          <w:trHeight w:val="320"/>
        </w:trPr>
        <w:tc>
          <w:tcPr>
            <w:tcW w:w="1979" w:type="dxa"/>
            <w:tcBorders>
              <w:top w:val="nil"/>
              <w:left w:val="nil"/>
              <w:bottom w:val="nil"/>
              <w:right w:val="nil"/>
            </w:tcBorders>
            <w:shd w:val="clear" w:color="auto" w:fill="auto"/>
            <w:noWrap/>
            <w:vAlign w:val="center"/>
            <w:hideMark/>
          </w:tcPr>
          <w:p w14:paraId="5D251310"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left w:val="nil"/>
              <w:right w:val="nil"/>
            </w:tcBorders>
            <w:shd w:val="clear" w:color="auto" w:fill="auto"/>
            <w:vAlign w:val="center"/>
            <w:hideMark/>
          </w:tcPr>
          <w:p w14:paraId="72593449"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issue</w:t>
            </w:r>
          </w:p>
        </w:tc>
        <w:tc>
          <w:tcPr>
            <w:tcW w:w="1139" w:type="dxa"/>
            <w:gridSpan w:val="4"/>
            <w:tcBorders>
              <w:left w:val="nil"/>
              <w:right w:val="nil"/>
            </w:tcBorders>
            <w:shd w:val="clear" w:color="auto" w:fill="auto"/>
            <w:vAlign w:val="center"/>
            <w:hideMark/>
          </w:tcPr>
          <w:p w14:paraId="6337CECD"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Date of maturity</w:t>
            </w:r>
          </w:p>
        </w:tc>
        <w:tc>
          <w:tcPr>
            <w:tcW w:w="1136" w:type="dxa"/>
            <w:tcBorders>
              <w:left w:val="nil"/>
              <w:right w:val="nil"/>
            </w:tcBorders>
            <w:shd w:val="clear" w:color="auto" w:fill="auto"/>
            <w:vAlign w:val="center"/>
            <w:hideMark/>
          </w:tcPr>
          <w:p w14:paraId="6F057918" w14:textId="77777777" w:rsidR="00214AC4" w:rsidRPr="00214AC4" w:rsidRDefault="00214AC4" w:rsidP="00214AC4">
            <w:pPr>
              <w:spacing w:after="0" w:line="240" w:lineRule="auto"/>
              <w:jc w:val="center"/>
              <w:rPr>
                <w:rFonts w:ascii="Arial" w:eastAsia="Calibri" w:hAnsi="Arial" w:cs="Arial"/>
                <w:b/>
                <w:color w:val="000000"/>
                <w:sz w:val="16"/>
                <w:szCs w:val="16"/>
                <w:lang w:val="en-US" w:eastAsia="hr-HR"/>
              </w:rPr>
            </w:pPr>
            <w:r w:rsidRPr="00214AC4">
              <w:rPr>
                <w:rFonts w:ascii="Arial" w:eastAsia="Calibri" w:hAnsi="Arial" w:cs="Arial"/>
                <w:b/>
                <w:color w:val="000000"/>
                <w:sz w:val="16"/>
                <w:szCs w:val="16"/>
                <w:lang w:val="en-US" w:eastAsia="hr-HR"/>
              </w:rPr>
              <w:t>Interest rate</w:t>
            </w:r>
          </w:p>
          <w:p w14:paraId="400379C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r w:rsidRPr="00214AC4">
              <w:rPr>
                <w:rFonts w:ascii="Arial" w:eastAsia="Calibri" w:hAnsi="Arial" w:cs="Arial"/>
                <w:b/>
                <w:color w:val="000000"/>
                <w:sz w:val="16"/>
                <w:szCs w:val="16"/>
                <w:lang w:val="en-US" w:eastAsia="hr-HR"/>
              </w:rPr>
              <w:t>(%)</w:t>
            </w:r>
          </w:p>
        </w:tc>
        <w:tc>
          <w:tcPr>
            <w:tcW w:w="1273" w:type="dxa"/>
            <w:gridSpan w:val="2"/>
            <w:vAlign w:val="center"/>
            <w:hideMark/>
          </w:tcPr>
          <w:p w14:paraId="60632B58" w14:textId="5F045BBB"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 xml:space="preserve">31 </w:t>
            </w:r>
            <w:r>
              <w:rPr>
                <w:rFonts w:ascii="Arial" w:eastAsia="Calibri" w:hAnsi="Arial" w:cs="Arial"/>
                <w:b/>
                <w:bCs/>
                <w:sz w:val="16"/>
                <w:szCs w:val="16"/>
                <w:lang w:val="en-US"/>
              </w:rPr>
              <w:t>March</w:t>
            </w:r>
            <w:r w:rsidRPr="00214AC4">
              <w:rPr>
                <w:rFonts w:ascii="Arial" w:eastAsia="Calibri" w:hAnsi="Arial" w:cs="Arial"/>
                <w:b/>
                <w:bCs/>
                <w:sz w:val="16"/>
                <w:szCs w:val="16"/>
                <w:lang w:val="en-US"/>
              </w:rPr>
              <w:t xml:space="preserve"> 202</w:t>
            </w:r>
            <w:r>
              <w:rPr>
                <w:rFonts w:ascii="Arial" w:eastAsia="Calibri" w:hAnsi="Arial" w:cs="Arial"/>
                <w:b/>
                <w:bCs/>
                <w:sz w:val="16"/>
                <w:szCs w:val="16"/>
                <w:lang w:val="en-US"/>
              </w:rPr>
              <w:t>3</w:t>
            </w:r>
          </w:p>
        </w:tc>
        <w:tc>
          <w:tcPr>
            <w:tcW w:w="1417" w:type="dxa"/>
            <w:vAlign w:val="center"/>
            <w:hideMark/>
          </w:tcPr>
          <w:p w14:paraId="5782B253" w14:textId="470BBAD2"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c>
          <w:tcPr>
            <w:tcW w:w="1278" w:type="dxa"/>
            <w:gridSpan w:val="2"/>
            <w:vAlign w:val="center"/>
            <w:hideMark/>
          </w:tcPr>
          <w:p w14:paraId="4BFFEE72" w14:textId="602F8B95"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 xml:space="preserve">31 </w:t>
            </w:r>
            <w:r>
              <w:rPr>
                <w:rFonts w:ascii="Arial" w:eastAsia="Calibri" w:hAnsi="Arial" w:cs="Arial"/>
                <w:b/>
                <w:bCs/>
                <w:sz w:val="16"/>
                <w:szCs w:val="16"/>
                <w:lang w:val="en-US"/>
              </w:rPr>
              <w:t>March</w:t>
            </w:r>
            <w:r w:rsidRPr="00214AC4">
              <w:rPr>
                <w:rFonts w:ascii="Arial" w:eastAsia="Calibri" w:hAnsi="Arial" w:cs="Arial"/>
                <w:b/>
                <w:bCs/>
                <w:sz w:val="16"/>
                <w:szCs w:val="16"/>
                <w:lang w:val="en-US"/>
              </w:rPr>
              <w:t xml:space="preserve"> 202</w:t>
            </w:r>
            <w:r>
              <w:rPr>
                <w:rFonts w:ascii="Arial" w:eastAsia="Calibri" w:hAnsi="Arial" w:cs="Arial"/>
                <w:b/>
                <w:bCs/>
                <w:sz w:val="16"/>
                <w:szCs w:val="16"/>
                <w:lang w:val="en-US"/>
              </w:rPr>
              <w:t>3</w:t>
            </w:r>
          </w:p>
        </w:tc>
        <w:tc>
          <w:tcPr>
            <w:tcW w:w="1275" w:type="dxa"/>
            <w:vAlign w:val="center"/>
            <w:hideMark/>
          </w:tcPr>
          <w:p w14:paraId="346B7284" w14:textId="07EA461C" w:rsidR="00214AC4" w:rsidRPr="00214AC4" w:rsidRDefault="00214AC4" w:rsidP="00214AC4">
            <w:pPr>
              <w:spacing w:after="0" w:line="240" w:lineRule="auto"/>
              <w:jc w:val="right"/>
              <w:rPr>
                <w:rFonts w:ascii="Arial" w:eastAsia="Calibri" w:hAnsi="Arial" w:cs="Arial"/>
                <w:b/>
                <w:bCs/>
                <w:color w:val="000000"/>
                <w:sz w:val="16"/>
                <w:szCs w:val="16"/>
                <w:lang w:val="en-US"/>
              </w:rPr>
            </w:pPr>
            <w:r w:rsidRPr="00214AC4">
              <w:rPr>
                <w:rFonts w:ascii="Arial" w:eastAsia="Calibri" w:hAnsi="Arial" w:cs="Arial"/>
                <w:b/>
                <w:bCs/>
                <w:sz w:val="16"/>
                <w:szCs w:val="16"/>
                <w:lang w:val="en-US"/>
              </w:rPr>
              <w:t>31 December 202</w:t>
            </w:r>
            <w:r>
              <w:rPr>
                <w:rFonts w:ascii="Arial" w:eastAsia="Calibri" w:hAnsi="Arial" w:cs="Arial"/>
                <w:b/>
                <w:bCs/>
                <w:sz w:val="16"/>
                <w:szCs w:val="16"/>
                <w:lang w:val="en-US"/>
              </w:rPr>
              <w:t>2</w:t>
            </w:r>
          </w:p>
        </w:tc>
      </w:tr>
      <w:tr w:rsidR="00214AC4" w:rsidRPr="00214AC4" w14:paraId="7DE50FA8" w14:textId="77777777" w:rsidTr="00732503">
        <w:trPr>
          <w:trHeight w:val="261"/>
        </w:trPr>
        <w:tc>
          <w:tcPr>
            <w:tcW w:w="1979" w:type="dxa"/>
            <w:tcBorders>
              <w:top w:val="nil"/>
              <w:left w:val="nil"/>
              <w:bottom w:val="nil"/>
              <w:right w:val="nil"/>
            </w:tcBorders>
            <w:shd w:val="clear" w:color="auto" w:fill="auto"/>
            <w:noWrap/>
            <w:vAlign w:val="bottom"/>
          </w:tcPr>
          <w:p w14:paraId="5716408E" w14:textId="77777777" w:rsidR="00214AC4" w:rsidRPr="00214AC4" w:rsidRDefault="00214AC4" w:rsidP="00214AC4">
            <w:pPr>
              <w:spacing w:after="0" w:line="240" w:lineRule="auto"/>
              <w:jc w:val="right"/>
              <w:rPr>
                <w:rFonts w:ascii="Arial" w:eastAsia="Calibri" w:hAnsi="Arial" w:cs="Arial"/>
                <w:b/>
                <w:bCs/>
                <w:color w:val="000000"/>
                <w:sz w:val="16"/>
                <w:szCs w:val="16"/>
                <w:lang w:val="en-US"/>
              </w:rPr>
            </w:pPr>
          </w:p>
        </w:tc>
        <w:tc>
          <w:tcPr>
            <w:tcW w:w="1134" w:type="dxa"/>
            <w:gridSpan w:val="2"/>
            <w:tcBorders>
              <w:top w:val="nil"/>
              <w:left w:val="nil"/>
              <w:bottom w:val="nil"/>
              <w:right w:val="nil"/>
            </w:tcBorders>
            <w:shd w:val="clear" w:color="auto" w:fill="auto"/>
            <w:vAlign w:val="bottom"/>
          </w:tcPr>
          <w:p w14:paraId="0BB771C3"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851" w:type="dxa"/>
            <w:gridSpan w:val="3"/>
            <w:tcBorders>
              <w:top w:val="nil"/>
              <w:left w:val="nil"/>
              <w:bottom w:val="nil"/>
              <w:right w:val="nil"/>
            </w:tcBorders>
            <w:shd w:val="clear" w:color="auto" w:fill="auto"/>
            <w:vAlign w:val="bottom"/>
          </w:tcPr>
          <w:p w14:paraId="17940814" w14:textId="77777777" w:rsidR="00214AC4" w:rsidRPr="00214AC4" w:rsidRDefault="00214AC4" w:rsidP="00214AC4">
            <w:pPr>
              <w:spacing w:after="0" w:line="240" w:lineRule="auto"/>
              <w:jc w:val="center"/>
              <w:rPr>
                <w:rFonts w:ascii="Arial" w:eastAsia="Calibri" w:hAnsi="Arial" w:cs="Arial"/>
                <w:b/>
                <w:bCs/>
                <w:color w:val="000000"/>
                <w:sz w:val="16"/>
                <w:szCs w:val="16"/>
                <w:lang w:val="en-US"/>
              </w:rPr>
            </w:pPr>
          </w:p>
        </w:tc>
        <w:tc>
          <w:tcPr>
            <w:tcW w:w="1702" w:type="dxa"/>
            <w:gridSpan w:val="3"/>
            <w:tcBorders>
              <w:top w:val="nil"/>
              <w:left w:val="nil"/>
              <w:bottom w:val="nil"/>
              <w:right w:val="nil"/>
            </w:tcBorders>
            <w:shd w:val="clear" w:color="auto" w:fill="auto"/>
            <w:vAlign w:val="bottom"/>
          </w:tcPr>
          <w:p w14:paraId="2506B09F" w14:textId="77777777" w:rsidR="00214AC4" w:rsidRPr="00214AC4" w:rsidRDefault="00214AC4" w:rsidP="00214AC4">
            <w:pPr>
              <w:spacing w:after="0" w:line="240" w:lineRule="auto"/>
              <w:ind w:left="-329"/>
              <w:jc w:val="center"/>
              <w:rPr>
                <w:rFonts w:ascii="Arial" w:eastAsia="Calibri" w:hAnsi="Arial" w:cs="Arial"/>
                <w:b/>
                <w:bCs/>
                <w:color w:val="000000"/>
                <w:sz w:val="16"/>
                <w:szCs w:val="16"/>
                <w:lang w:val="en-US"/>
              </w:rPr>
            </w:pPr>
          </w:p>
        </w:tc>
        <w:tc>
          <w:tcPr>
            <w:tcW w:w="995" w:type="dxa"/>
            <w:shd w:val="clear" w:color="auto" w:fill="auto"/>
            <w:vAlign w:val="bottom"/>
          </w:tcPr>
          <w:p w14:paraId="0CB296F0" w14:textId="1AC4AA35"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417" w:type="dxa"/>
            <w:shd w:val="clear" w:color="auto" w:fill="auto"/>
            <w:vAlign w:val="bottom"/>
          </w:tcPr>
          <w:p w14:paraId="3A551A21" w14:textId="0D2E2E25" w:rsidR="00214AC4" w:rsidRPr="00214AC4" w:rsidRDefault="00214AC4" w:rsidP="00214AC4">
            <w:pPr>
              <w:spacing w:after="0" w:line="240" w:lineRule="auto"/>
              <w:jc w:val="right"/>
              <w:rPr>
                <w:rFonts w:ascii="Arial" w:eastAsia="Calibri" w:hAnsi="Arial" w:cs="Arial"/>
                <w:b/>
                <w:sz w:val="16"/>
                <w:szCs w:val="16"/>
                <w:lang w:val="en-US"/>
              </w:rPr>
            </w:pPr>
            <w:r w:rsidRPr="00214AC4">
              <w:rPr>
                <w:rFonts w:ascii="Arial" w:eastAsia="Calibri" w:hAnsi="Arial" w:cs="Arial"/>
                <w:b/>
                <w:bCs/>
                <w:sz w:val="16"/>
                <w:szCs w:val="16"/>
                <w:lang w:val="en-US"/>
              </w:rPr>
              <w:t xml:space="preserve">   </w:t>
            </w: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8" w:type="dxa"/>
            <w:gridSpan w:val="2"/>
            <w:shd w:val="clear" w:color="auto" w:fill="auto"/>
            <w:vAlign w:val="bottom"/>
          </w:tcPr>
          <w:p w14:paraId="6DD82C84" w14:textId="69AFA7D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bCs/>
                <w:sz w:val="16"/>
                <w:szCs w:val="16"/>
                <w:lang w:val="en-US"/>
              </w:rPr>
              <w:t>EUR</w:t>
            </w:r>
            <w:r w:rsidRPr="00214AC4">
              <w:rPr>
                <w:rFonts w:ascii="Arial" w:eastAsia="Calibri" w:hAnsi="Arial" w:cs="Arial"/>
                <w:b/>
                <w:bCs/>
                <w:sz w:val="16"/>
                <w:szCs w:val="16"/>
                <w:lang w:val="en-US"/>
              </w:rPr>
              <w:t xml:space="preserve"> ‘000</w:t>
            </w:r>
          </w:p>
        </w:tc>
        <w:tc>
          <w:tcPr>
            <w:tcW w:w="1275" w:type="dxa"/>
            <w:shd w:val="clear" w:color="auto" w:fill="auto"/>
            <w:vAlign w:val="bottom"/>
          </w:tcPr>
          <w:p w14:paraId="1930BD90" w14:textId="1983244E" w:rsidR="00214AC4" w:rsidRPr="00214AC4" w:rsidRDefault="00214AC4" w:rsidP="00214AC4">
            <w:pPr>
              <w:spacing w:after="0" w:line="240" w:lineRule="auto"/>
              <w:jc w:val="right"/>
              <w:rPr>
                <w:rFonts w:ascii="Arial" w:eastAsia="Calibri" w:hAnsi="Arial" w:cs="Arial"/>
                <w:b/>
                <w:sz w:val="16"/>
                <w:szCs w:val="16"/>
                <w:lang w:val="en-US"/>
              </w:rPr>
            </w:pPr>
            <w:r>
              <w:rPr>
                <w:rFonts w:ascii="Arial" w:eastAsia="Calibri" w:hAnsi="Arial" w:cs="Arial"/>
                <w:b/>
                <w:sz w:val="16"/>
                <w:szCs w:val="16"/>
                <w:lang w:val="en-US"/>
              </w:rPr>
              <w:t>EUR</w:t>
            </w:r>
            <w:r w:rsidRPr="00214AC4">
              <w:rPr>
                <w:rFonts w:ascii="Arial" w:eastAsia="Calibri" w:hAnsi="Arial" w:cs="Arial"/>
                <w:b/>
                <w:sz w:val="16"/>
                <w:szCs w:val="16"/>
                <w:lang w:val="en-US"/>
              </w:rPr>
              <w:t xml:space="preserve"> ‘000</w:t>
            </w:r>
          </w:p>
        </w:tc>
      </w:tr>
      <w:tr w:rsidR="00214AC4" w:rsidRPr="00214AC4" w14:paraId="1E15F87B" w14:textId="77777777" w:rsidTr="00732503">
        <w:trPr>
          <w:trHeight w:val="227"/>
        </w:trPr>
        <w:tc>
          <w:tcPr>
            <w:tcW w:w="3113" w:type="dxa"/>
            <w:gridSpan w:val="3"/>
            <w:tcBorders>
              <w:top w:val="nil"/>
              <w:left w:val="nil"/>
              <w:bottom w:val="nil"/>
              <w:right w:val="nil"/>
            </w:tcBorders>
            <w:shd w:val="clear" w:color="auto" w:fill="auto"/>
            <w:noWrap/>
            <w:vAlign w:val="bottom"/>
            <w:hideMark/>
          </w:tcPr>
          <w:p w14:paraId="579691C5" w14:textId="77777777" w:rsidR="00214AC4" w:rsidRPr="00214AC4" w:rsidRDefault="00214AC4" w:rsidP="00214AC4">
            <w:pPr>
              <w:spacing w:after="0" w:line="240" w:lineRule="auto"/>
              <w:jc w:val="both"/>
              <w:rPr>
                <w:rFonts w:ascii="Arial" w:eastAsia="Calibri" w:hAnsi="Arial" w:cs="Arial"/>
                <w:b/>
                <w:color w:val="000000"/>
                <w:sz w:val="16"/>
                <w:szCs w:val="16"/>
                <w:lang w:val="en-US"/>
              </w:rPr>
            </w:pPr>
            <w:r w:rsidRPr="00214AC4">
              <w:rPr>
                <w:rFonts w:ascii="Arial" w:eastAsia="Calibri" w:hAnsi="Arial" w:cs="Arial"/>
                <w:b/>
                <w:color w:val="000000"/>
                <w:sz w:val="16"/>
                <w:szCs w:val="16"/>
                <w:lang w:val="en-US"/>
              </w:rPr>
              <w:t>Debt instruments:</w:t>
            </w:r>
          </w:p>
        </w:tc>
        <w:tc>
          <w:tcPr>
            <w:tcW w:w="1139" w:type="dxa"/>
            <w:gridSpan w:val="4"/>
            <w:tcBorders>
              <w:top w:val="nil"/>
              <w:left w:val="nil"/>
              <w:bottom w:val="nil"/>
              <w:right w:val="nil"/>
            </w:tcBorders>
            <w:shd w:val="clear" w:color="auto" w:fill="auto"/>
            <w:noWrap/>
            <w:vAlign w:val="bottom"/>
            <w:hideMark/>
          </w:tcPr>
          <w:p w14:paraId="46632894"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hideMark/>
          </w:tcPr>
          <w:p w14:paraId="651892D3"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hideMark/>
          </w:tcPr>
          <w:p w14:paraId="7AC5996B"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099B85E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hideMark/>
          </w:tcPr>
          <w:p w14:paraId="2E6B9A59"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hideMark/>
          </w:tcPr>
          <w:p w14:paraId="710D161B"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214AC4" w:rsidRPr="00214AC4" w14:paraId="5A77601D" w14:textId="77777777" w:rsidTr="00214AC4">
        <w:trPr>
          <w:trHeight w:hRule="exact" w:val="244"/>
        </w:trPr>
        <w:tc>
          <w:tcPr>
            <w:tcW w:w="3113" w:type="dxa"/>
            <w:gridSpan w:val="3"/>
            <w:tcBorders>
              <w:top w:val="nil"/>
              <w:left w:val="nil"/>
              <w:bottom w:val="nil"/>
              <w:right w:val="nil"/>
            </w:tcBorders>
            <w:shd w:val="clear" w:color="auto" w:fill="auto"/>
            <w:noWrap/>
            <w:vAlign w:val="bottom"/>
          </w:tcPr>
          <w:p w14:paraId="4BEA4519" w14:textId="77777777" w:rsidR="00214AC4" w:rsidRPr="00214AC4" w:rsidRDefault="00214AC4" w:rsidP="00214AC4">
            <w:pPr>
              <w:spacing w:after="0" w:line="240" w:lineRule="auto"/>
              <w:jc w:val="both"/>
              <w:rPr>
                <w:rFonts w:ascii="Arial" w:eastAsia="Calibri" w:hAnsi="Arial" w:cs="Arial"/>
                <w:sz w:val="16"/>
                <w:szCs w:val="16"/>
                <w:lang w:val="en-US" w:eastAsia="hr-HR"/>
              </w:rPr>
            </w:pPr>
            <w:r w:rsidRPr="00214AC4">
              <w:rPr>
                <w:rFonts w:ascii="Arial" w:eastAsia="Calibri" w:hAnsi="Arial" w:cs="Arial"/>
                <w:sz w:val="16"/>
                <w:szCs w:val="16"/>
                <w:lang w:val="en-US" w:eastAsia="hr-HR"/>
              </w:rPr>
              <w:t>Listed debt instruments:</w:t>
            </w:r>
          </w:p>
        </w:tc>
        <w:tc>
          <w:tcPr>
            <w:tcW w:w="1139" w:type="dxa"/>
            <w:gridSpan w:val="4"/>
            <w:tcBorders>
              <w:top w:val="nil"/>
              <w:left w:val="nil"/>
              <w:bottom w:val="nil"/>
              <w:right w:val="nil"/>
            </w:tcBorders>
            <w:shd w:val="clear" w:color="auto" w:fill="auto"/>
            <w:noWrap/>
            <w:vAlign w:val="bottom"/>
          </w:tcPr>
          <w:p w14:paraId="7569B5AF" w14:textId="77777777" w:rsidR="00214AC4" w:rsidRPr="00214AC4" w:rsidRDefault="00214AC4" w:rsidP="00214AC4">
            <w:pPr>
              <w:spacing w:after="0" w:line="240" w:lineRule="auto"/>
              <w:jc w:val="center"/>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736BE019"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0C812415"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5151FCFD"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8" w:type="dxa"/>
            <w:gridSpan w:val="2"/>
            <w:tcBorders>
              <w:top w:val="nil"/>
              <w:left w:val="nil"/>
              <w:bottom w:val="nil"/>
              <w:right w:val="nil"/>
            </w:tcBorders>
            <w:shd w:val="clear" w:color="auto" w:fill="auto"/>
            <w:vAlign w:val="bottom"/>
          </w:tcPr>
          <w:p w14:paraId="51635B10" w14:textId="77777777" w:rsidR="00214AC4" w:rsidRPr="00214AC4" w:rsidRDefault="00214AC4" w:rsidP="00214AC4">
            <w:pPr>
              <w:spacing w:after="0" w:line="240" w:lineRule="auto"/>
              <w:jc w:val="both"/>
              <w:rPr>
                <w:rFonts w:ascii="Arial" w:eastAsia="Calibri" w:hAnsi="Arial" w:cs="Arial"/>
                <w:sz w:val="16"/>
                <w:szCs w:val="16"/>
                <w:lang w:val="en-US"/>
              </w:rPr>
            </w:pPr>
          </w:p>
        </w:tc>
        <w:tc>
          <w:tcPr>
            <w:tcW w:w="1275" w:type="dxa"/>
            <w:tcBorders>
              <w:top w:val="nil"/>
              <w:left w:val="nil"/>
              <w:bottom w:val="nil"/>
              <w:right w:val="nil"/>
            </w:tcBorders>
            <w:shd w:val="clear" w:color="auto" w:fill="auto"/>
            <w:vAlign w:val="bottom"/>
          </w:tcPr>
          <w:p w14:paraId="6BA956E4" w14:textId="77777777" w:rsidR="00214AC4" w:rsidRPr="00214AC4" w:rsidRDefault="00214AC4" w:rsidP="00214AC4">
            <w:pPr>
              <w:spacing w:after="0" w:line="240" w:lineRule="auto"/>
              <w:jc w:val="both"/>
              <w:rPr>
                <w:rFonts w:ascii="Arial" w:eastAsia="Calibri" w:hAnsi="Arial" w:cs="Arial"/>
                <w:sz w:val="16"/>
                <w:szCs w:val="16"/>
                <w:lang w:val="en-US"/>
              </w:rPr>
            </w:pPr>
          </w:p>
        </w:tc>
      </w:tr>
      <w:tr w:rsidR="00214AC4" w:rsidRPr="00214AC4" w14:paraId="06DBE137" w14:textId="77777777" w:rsidTr="00732503">
        <w:trPr>
          <w:trHeight w:val="227"/>
        </w:trPr>
        <w:tc>
          <w:tcPr>
            <w:tcW w:w="4252" w:type="dxa"/>
            <w:gridSpan w:val="7"/>
            <w:tcBorders>
              <w:top w:val="nil"/>
              <w:left w:val="nil"/>
              <w:bottom w:val="nil"/>
              <w:right w:val="nil"/>
            </w:tcBorders>
            <w:shd w:val="clear" w:color="auto" w:fill="auto"/>
            <w:noWrap/>
            <w:vAlign w:val="bottom"/>
            <w:hideMark/>
          </w:tcPr>
          <w:p w14:paraId="30AF18F8" w14:textId="33287F39" w:rsidR="00214AC4" w:rsidRPr="00214AC4" w:rsidRDefault="00214AC4" w:rsidP="00214AC4">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i/>
                <w:color w:val="000000"/>
                <w:sz w:val="16"/>
                <w:szCs w:val="16"/>
                <w:lang w:val="en-US" w:eastAsia="hr-HR"/>
              </w:rPr>
              <w:t>Bonds of the Republic of:</w:t>
            </w:r>
          </w:p>
        </w:tc>
        <w:tc>
          <w:tcPr>
            <w:tcW w:w="1136" w:type="dxa"/>
            <w:tcBorders>
              <w:top w:val="nil"/>
              <w:left w:val="nil"/>
              <w:bottom w:val="nil"/>
              <w:right w:val="nil"/>
            </w:tcBorders>
            <w:shd w:val="clear" w:color="auto" w:fill="auto"/>
            <w:noWrap/>
            <w:vAlign w:val="bottom"/>
            <w:hideMark/>
          </w:tcPr>
          <w:p w14:paraId="485DB32A" w14:textId="77777777" w:rsidR="00214AC4" w:rsidRPr="00214AC4" w:rsidRDefault="00214AC4" w:rsidP="00214AC4">
            <w:pPr>
              <w:spacing w:after="0" w:line="240" w:lineRule="auto"/>
              <w:jc w:val="both"/>
              <w:rPr>
                <w:rFonts w:ascii="Arial" w:eastAsia="Calibri" w:hAnsi="Arial" w:cs="Arial"/>
                <w:i/>
                <w:iCs/>
                <w:color w:val="000000"/>
                <w:sz w:val="16"/>
                <w:szCs w:val="16"/>
                <w:lang w:val="en-US"/>
              </w:rPr>
            </w:pPr>
          </w:p>
        </w:tc>
        <w:tc>
          <w:tcPr>
            <w:tcW w:w="1273" w:type="dxa"/>
            <w:gridSpan w:val="2"/>
            <w:tcBorders>
              <w:top w:val="nil"/>
              <w:left w:val="nil"/>
              <w:bottom w:val="nil"/>
              <w:right w:val="nil"/>
            </w:tcBorders>
            <w:shd w:val="clear" w:color="auto" w:fill="auto"/>
            <w:vAlign w:val="bottom"/>
            <w:hideMark/>
          </w:tcPr>
          <w:p w14:paraId="4DAF40A0"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hideMark/>
          </w:tcPr>
          <w:p w14:paraId="574F2951"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hideMark/>
          </w:tcPr>
          <w:p w14:paraId="12F0F78C" w14:textId="77777777" w:rsidR="00214AC4" w:rsidRPr="00214AC4" w:rsidRDefault="00214AC4" w:rsidP="00214AC4">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hideMark/>
          </w:tcPr>
          <w:p w14:paraId="415577A6" w14:textId="77777777" w:rsidR="00214AC4" w:rsidRPr="00214AC4" w:rsidRDefault="00214AC4" w:rsidP="00214AC4">
            <w:pPr>
              <w:spacing w:after="0" w:line="240" w:lineRule="auto"/>
              <w:jc w:val="right"/>
              <w:rPr>
                <w:rFonts w:ascii="Arial" w:eastAsia="Calibri" w:hAnsi="Arial" w:cs="Arial"/>
                <w:sz w:val="16"/>
                <w:szCs w:val="16"/>
                <w:lang w:val="en-US"/>
              </w:rPr>
            </w:pPr>
          </w:p>
        </w:tc>
      </w:tr>
      <w:tr w:rsidR="00732329" w:rsidRPr="00214AC4" w14:paraId="775E4E3C" w14:textId="77777777" w:rsidTr="00732503">
        <w:trPr>
          <w:trHeight w:val="227"/>
        </w:trPr>
        <w:tc>
          <w:tcPr>
            <w:tcW w:w="1979" w:type="dxa"/>
            <w:tcBorders>
              <w:top w:val="nil"/>
              <w:left w:val="nil"/>
              <w:bottom w:val="nil"/>
              <w:right w:val="nil"/>
            </w:tcBorders>
            <w:shd w:val="clear" w:color="auto" w:fill="auto"/>
            <w:noWrap/>
            <w:vAlign w:val="bottom"/>
            <w:hideMark/>
          </w:tcPr>
          <w:p w14:paraId="3F9CF2AD"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RHMF-O-247E</w:t>
            </w:r>
          </w:p>
        </w:tc>
        <w:tc>
          <w:tcPr>
            <w:tcW w:w="1134" w:type="dxa"/>
            <w:gridSpan w:val="2"/>
            <w:tcBorders>
              <w:top w:val="nil"/>
              <w:left w:val="nil"/>
              <w:bottom w:val="nil"/>
              <w:right w:val="nil"/>
            </w:tcBorders>
            <w:shd w:val="clear" w:color="auto" w:fill="auto"/>
            <w:noWrap/>
            <w:vAlign w:val="bottom"/>
            <w:hideMark/>
          </w:tcPr>
          <w:p w14:paraId="0316AEBE"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10.7.2013.</w:t>
            </w:r>
          </w:p>
        </w:tc>
        <w:tc>
          <w:tcPr>
            <w:tcW w:w="1139" w:type="dxa"/>
            <w:gridSpan w:val="4"/>
            <w:tcBorders>
              <w:top w:val="nil"/>
              <w:left w:val="nil"/>
              <w:bottom w:val="nil"/>
              <w:right w:val="nil"/>
            </w:tcBorders>
            <w:shd w:val="clear" w:color="auto" w:fill="auto"/>
            <w:noWrap/>
            <w:vAlign w:val="bottom"/>
            <w:hideMark/>
          </w:tcPr>
          <w:p w14:paraId="183A729D"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10.7.2024.</w:t>
            </w:r>
          </w:p>
        </w:tc>
        <w:tc>
          <w:tcPr>
            <w:tcW w:w="1136" w:type="dxa"/>
            <w:tcBorders>
              <w:top w:val="nil"/>
              <w:left w:val="nil"/>
              <w:bottom w:val="nil"/>
              <w:right w:val="nil"/>
            </w:tcBorders>
            <w:shd w:val="clear" w:color="auto" w:fill="auto"/>
            <w:noWrap/>
            <w:vAlign w:val="bottom"/>
            <w:hideMark/>
          </w:tcPr>
          <w:p w14:paraId="154B9E5F" w14:textId="77777777" w:rsidR="00732329" w:rsidRPr="00214AC4" w:rsidRDefault="00732329" w:rsidP="00732329">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5.75</w:t>
            </w:r>
          </w:p>
        </w:tc>
        <w:tc>
          <w:tcPr>
            <w:tcW w:w="1273" w:type="dxa"/>
            <w:gridSpan w:val="2"/>
            <w:tcBorders>
              <w:top w:val="nil"/>
              <w:left w:val="nil"/>
              <w:bottom w:val="nil"/>
              <w:right w:val="nil"/>
            </w:tcBorders>
            <w:vAlign w:val="bottom"/>
          </w:tcPr>
          <w:p w14:paraId="110768DF" w14:textId="63379512" w:rsidR="00732329" w:rsidRPr="00214AC4" w:rsidRDefault="00732329" w:rsidP="00732329">
            <w:pPr>
              <w:spacing w:after="0" w:line="240" w:lineRule="auto"/>
              <w:jc w:val="right"/>
              <w:rPr>
                <w:rFonts w:ascii="Arial" w:eastAsia="Calibri" w:hAnsi="Arial" w:cs="Arial"/>
                <w:sz w:val="16"/>
                <w:szCs w:val="16"/>
              </w:rPr>
            </w:pPr>
            <w:r w:rsidRPr="008970F4">
              <w:rPr>
                <w:rFonts w:ascii="Arial" w:eastAsia="Calibri" w:hAnsi="Arial" w:cs="Arial"/>
                <w:color w:val="000000"/>
                <w:sz w:val="16"/>
                <w:szCs w:val="16"/>
              </w:rPr>
              <w:t>25</w:t>
            </w:r>
            <w:r>
              <w:rPr>
                <w:rFonts w:ascii="Arial" w:eastAsia="Calibri" w:hAnsi="Arial" w:cs="Arial"/>
                <w:color w:val="000000"/>
                <w:sz w:val="16"/>
                <w:szCs w:val="16"/>
              </w:rPr>
              <w:t>,</w:t>
            </w:r>
            <w:r w:rsidRPr="008970F4">
              <w:rPr>
                <w:rFonts w:ascii="Arial" w:eastAsia="Calibri" w:hAnsi="Arial" w:cs="Arial"/>
                <w:color w:val="000000"/>
                <w:sz w:val="16"/>
                <w:szCs w:val="16"/>
              </w:rPr>
              <w:t>885</w:t>
            </w:r>
          </w:p>
        </w:tc>
        <w:tc>
          <w:tcPr>
            <w:tcW w:w="1417" w:type="dxa"/>
            <w:tcBorders>
              <w:top w:val="nil"/>
              <w:left w:val="nil"/>
              <w:bottom w:val="nil"/>
              <w:right w:val="nil"/>
            </w:tcBorders>
            <w:vAlign w:val="bottom"/>
          </w:tcPr>
          <w:p w14:paraId="644EFBFD" w14:textId="5A05CA36" w:rsidR="00732329" w:rsidRPr="00214AC4" w:rsidRDefault="00732329" w:rsidP="00732329">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21</w:t>
            </w:r>
            <w:r>
              <w:rPr>
                <w:rFonts w:ascii="Arial" w:eastAsia="Calibri" w:hAnsi="Arial" w:cs="Arial"/>
                <w:color w:val="000000"/>
                <w:sz w:val="16"/>
                <w:szCs w:val="16"/>
              </w:rPr>
              <w:t>,</w:t>
            </w:r>
            <w:r w:rsidRPr="008970F4">
              <w:rPr>
                <w:rFonts w:ascii="Arial" w:eastAsia="Calibri" w:hAnsi="Arial" w:cs="Arial"/>
                <w:color w:val="000000"/>
                <w:sz w:val="16"/>
                <w:szCs w:val="16"/>
              </w:rPr>
              <w:t>219</w:t>
            </w:r>
          </w:p>
        </w:tc>
        <w:tc>
          <w:tcPr>
            <w:tcW w:w="1136" w:type="dxa"/>
            <w:tcBorders>
              <w:top w:val="nil"/>
              <w:left w:val="nil"/>
              <w:bottom w:val="nil"/>
              <w:right w:val="nil"/>
            </w:tcBorders>
            <w:shd w:val="clear" w:color="auto" w:fill="auto"/>
            <w:vAlign w:val="bottom"/>
          </w:tcPr>
          <w:p w14:paraId="452615F7" w14:textId="37C8E5B4"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25</w:t>
            </w:r>
            <w:r>
              <w:rPr>
                <w:rFonts w:ascii="Arial" w:hAnsi="Arial" w:cs="Arial"/>
                <w:sz w:val="16"/>
                <w:szCs w:val="16"/>
              </w:rPr>
              <w:t>,</w:t>
            </w:r>
            <w:r w:rsidRPr="000D77BD">
              <w:rPr>
                <w:rFonts w:ascii="Arial" w:hAnsi="Arial" w:cs="Arial"/>
                <w:sz w:val="16"/>
                <w:szCs w:val="16"/>
              </w:rPr>
              <w:t>289</w:t>
            </w:r>
          </w:p>
        </w:tc>
        <w:tc>
          <w:tcPr>
            <w:tcW w:w="1417" w:type="dxa"/>
            <w:gridSpan w:val="2"/>
            <w:tcBorders>
              <w:top w:val="nil"/>
              <w:left w:val="nil"/>
              <w:bottom w:val="nil"/>
              <w:right w:val="nil"/>
            </w:tcBorders>
            <w:vAlign w:val="bottom"/>
          </w:tcPr>
          <w:p w14:paraId="612584A3" w14:textId="59394DCA"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604</w:t>
            </w:r>
          </w:p>
        </w:tc>
      </w:tr>
      <w:tr w:rsidR="00732329" w:rsidRPr="00214AC4" w14:paraId="4854DFA3" w14:textId="77777777" w:rsidTr="00DC5FA7">
        <w:trPr>
          <w:trHeight w:val="227"/>
        </w:trPr>
        <w:tc>
          <w:tcPr>
            <w:tcW w:w="1979" w:type="dxa"/>
            <w:tcBorders>
              <w:top w:val="nil"/>
              <w:left w:val="nil"/>
              <w:bottom w:val="nil"/>
              <w:right w:val="nil"/>
            </w:tcBorders>
            <w:shd w:val="clear" w:color="auto" w:fill="auto"/>
            <w:noWrap/>
            <w:vAlign w:val="bottom"/>
          </w:tcPr>
          <w:p w14:paraId="05CA47AC" w14:textId="77777777" w:rsidR="00732329" w:rsidRPr="00214AC4" w:rsidRDefault="00732329" w:rsidP="00732329">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RHMF-O-267E</w:t>
            </w:r>
          </w:p>
        </w:tc>
        <w:tc>
          <w:tcPr>
            <w:tcW w:w="1134" w:type="dxa"/>
            <w:gridSpan w:val="2"/>
            <w:tcBorders>
              <w:top w:val="nil"/>
              <w:left w:val="nil"/>
              <w:bottom w:val="nil"/>
              <w:right w:val="nil"/>
            </w:tcBorders>
            <w:shd w:val="clear" w:color="auto" w:fill="auto"/>
            <w:noWrap/>
            <w:vAlign w:val="bottom"/>
          </w:tcPr>
          <w:p w14:paraId="3C2C5658" w14:textId="77777777" w:rsidR="00732329" w:rsidRPr="00214AC4" w:rsidRDefault="00732329" w:rsidP="00732329">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15.7.2022.</w:t>
            </w:r>
          </w:p>
        </w:tc>
        <w:tc>
          <w:tcPr>
            <w:tcW w:w="1139" w:type="dxa"/>
            <w:gridSpan w:val="4"/>
            <w:tcBorders>
              <w:top w:val="nil"/>
              <w:left w:val="nil"/>
              <w:bottom w:val="nil"/>
              <w:right w:val="nil"/>
            </w:tcBorders>
            <w:shd w:val="clear" w:color="auto" w:fill="auto"/>
            <w:noWrap/>
            <w:vAlign w:val="bottom"/>
          </w:tcPr>
          <w:p w14:paraId="0BF9450A" w14:textId="77777777" w:rsidR="00732329" w:rsidRPr="00214AC4" w:rsidRDefault="00732329" w:rsidP="00732329">
            <w:pPr>
              <w:spacing w:after="0" w:line="240" w:lineRule="auto"/>
              <w:jc w:val="right"/>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15.7.2026</w:t>
            </w:r>
          </w:p>
        </w:tc>
        <w:tc>
          <w:tcPr>
            <w:tcW w:w="1136" w:type="dxa"/>
            <w:tcBorders>
              <w:top w:val="nil"/>
              <w:left w:val="nil"/>
              <w:bottom w:val="nil"/>
              <w:right w:val="nil"/>
            </w:tcBorders>
            <w:shd w:val="clear" w:color="auto" w:fill="auto"/>
            <w:noWrap/>
            <w:vAlign w:val="bottom"/>
          </w:tcPr>
          <w:p w14:paraId="74DA46A7" w14:textId="77777777" w:rsidR="00732329" w:rsidRPr="00214AC4" w:rsidRDefault="00732329" w:rsidP="00732329">
            <w:pPr>
              <w:spacing w:after="0" w:line="240" w:lineRule="auto"/>
              <w:jc w:val="center"/>
              <w:rPr>
                <w:rFonts w:ascii="Arial" w:eastAsia="Times New Roman" w:hAnsi="Arial" w:cs="Arial"/>
                <w:sz w:val="16"/>
                <w:szCs w:val="16"/>
                <w:lang w:val="en-US" w:eastAsia="hr-HR"/>
              </w:rPr>
            </w:pPr>
            <w:r w:rsidRPr="00214AC4">
              <w:rPr>
                <w:rFonts w:ascii="Arial" w:eastAsia="Calibri" w:hAnsi="Arial" w:cs="Arial"/>
                <w:color w:val="000000"/>
                <w:sz w:val="16"/>
                <w:szCs w:val="16"/>
                <w:lang w:eastAsia="hr-HR"/>
              </w:rPr>
              <w:t>2.13</w:t>
            </w:r>
          </w:p>
        </w:tc>
        <w:tc>
          <w:tcPr>
            <w:tcW w:w="1273" w:type="dxa"/>
            <w:gridSpan w:val="2"/>
            <w:tcBorders>
              <w:top w:val="nil"/>
              <w:left w:val="nil"/>
              <w:bottom w:val="nil"/>
              <w:right w:val="nil"/>
            </w:tcBorders>
            <w:shd w:val="clear" w:color="auto" w:fill="auto"/>
            <w:vAlign w:val="bottom"/>
          </w:tcPr>
          <w:p w14:paraId="74D57372" w14:textId="2E4CFE99" w:rsidR="00732329" w:rsidRPr="00214AC4" w:rsidRDefault="00732329" w:rsidP="00732329">
            <w:pPr>
              <w:spacing w:after="0" w:line="240" w:lineRule="auto"/>
              <w:jc w:val="right"/>
              <w:rPr>
                <w:rFonts w:ascii="Arial" w:eastAsia="Calibri" w:hAnsi="Arial" w:cs="Arial"/>
                <w:sz w:val="16"/>
                <w:szCs w:val="16"/>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200</w:t>
            </w:r>
          </w:p>
        </w:tc>
        <w:tc>
          <w:tcPr>
            <w:tcW w:w="1417" w:type="dxa"/>
            <w:tcBorders>
              <w:top w:val="nil"/>
              <w:left w:val="nil"/>
              <w:bottom w:val="nil"/>
              <w:right w:val="nil"/>
            </w:tcBorders>
            <w:vAlign w:val="bottom"/>
          </w:tcPr>
          <w:p w14:paraId="3BBAC324" w14:textId="779A7CB1" w:rsidR="00732329" w:rsidRPr="00214AC4" w:rsidRDefault="00732329" w:rsidP="00732329">
            <w:pPr>
              <w:spacing w:after="0" w:line="240" w:lineRule="auto"/>
              <w:jc w:val="right"/>
              <w:rPr>
                <w:rFonts w:ascii="Arial" w:eastAsia="Calibri" w:hAnsi="Arial" w:cs="Arial"/>
                <w:color w:val="000000"/>
                <w:sz w:val="16"/>
                <w:szCs w:val="16"/>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c>
          <w:tcPr>
            <w:tcW w:w="1136" w:type="dxa"/>
            <w:tcBorders>
              <w:top w:val="nil"/>
              <w:left w:val="nil"/>
              <w:bottom w:val="nil"/>
              <w:right w:val="nil"/>
            </w:tcBorders>
            <w:shd w:val="clear" w:color="auto" w:fill="auto"/>
            <w:vAlign w:val="bottom"/>
          </w:tcPr>
          <w:p w14:paraId="06DD171F" w14:textId="4F8D982A"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200</w:t>
            </w:r>
          </w:p>
        </w:tc>
        <w:tc>
          <w:tcPr>
            <w:tcW w:w="1417" w:type="dxa"/>
            <w:gridSpan w:val="2"/>
            <w:tcBorders>
              <w:top w:val="nil"/>
              <w:left w:val="nil"/>
              <w:bottom w:val="nil"/>
              <w:right w:val="nil"/>
            </w:tcBorders>
            <w:vAlign w:val="bottom"/>
          </w:tcPr>
          <w:p w14:paraId="6ACCA7F9" w14:textId="31CA4407" w:rsidR="00732329" w:rsidRPr="00214AC4" w:rsidRDefault="00732329" w:rsidP="00732329">
            <w:pPr>
              <w:spacing w:after="0" w:line="240" w:lineRule="auto"/>
              <w:jc w:val="right"/>
              <w:rPr>
                <w:rFonts w:ascii="Arial" w:eastAsia="Calibri" w:hAnsi="Arial" w:cs="Arial"/>
                <w:color w:val="000000"/>
                <w:sz w:val="16"/>
                <w:szCs w:val="16"/>
                <w:lang w:eastAsia="hr-HR"/>
              </w:rPr>
            </w:pPr>
            <w:r w:rsidRPr="000D77BD">
              <w:rPr>
                <w:rFonts w:ascii="Arial" w:hAnsi="Arial" w:cs="Arial"/>
                <w:sz w:val="16"/>
                <w:szCs w:val="16"/>
              </w:rPr>
              <w:t>20</w:t>
            </w:r>
            <w:r>
              <w:rPr>
                <w:rFonts w:ascii="Arial" w:hAnsi="Arial" w:cs="Arial"/>
                <w:sz w:val="16"/>
                <w:szCs w:val="16"/>
              </w:rPr>
              <w:t>,</w:t>
            </w:r>
            <w:r w:rsidRPr="000D77BD">
              <w:rPr>
                <w:rFonts w:ascii="Arial" w:hAnsi="Arial" w:cs="Arial"/>
                <w:sz w:val="16"/>
                <w:szCs w:val="16"/>
              </w:rPr>
              <w:t>434</w:t>
            </w:r>
          </w:p>
        </w:tc>
      </w:tr>
      <w:tr w:rsidR="00732329" w:rsidRPr="00214AC4" w14:paraId="394CFF95" w14:textId="77777777" w:rsidTr="00DC5FA7">
        <w:trPr>
          <w:trHeight w:val="227"/>
        </w:trPr>
        <w:tc>
          <w:tcPr>
            <w:tcW w:w="1979" w:type="dxa"/>
            <w:tcBorders>
              <w:top w:val="nil"/>
              <w:left w:val="nil"/>
              <w:bottom w:val="nil"/>
              <w:right w:val="nil"/>
            </w:tcBorders>
            <w:shd w:val="clear" w:color="auto" w:fill="auto"/>
            <w:noWrap/>
            <w:vAlign w:val="bottom"/>
            <w:hideMark/>
          </w:tcPr>
          <w:p w14:paraId="47EC963F"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XS1117298916</w:t>
            </w:r>
          </w:p>
        </w:tc>
        <w:tc>
          <w:tcPr>
            <w:tcW w:w="1134" w:type="dxa"/>
            <w:gridSpan w:val="2"/>
            <w:tcBorders>
              <w:top w:val="nil"/>
              <w:left w:val="nil"/>
              <w:bottom w:val="nil"/>
              <w:right w:val="nil"/>
            </w:tcBorders>
            <w:shd w:val="clear" w:color="auto" w:fill="auto"/>
            <w:noWrap/>
            <w:vAlign w:val="bottom"/>
            <w:hideMark/>
          </w:tcPr>
          <w:p w14:paraId="5A4CBA30"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11.3.2015.</w:t>
            </w:r>
          </w:p>
        </w:tc>
        <w:tc>
          <w:tcPr>
            <w:tcW w:w="1139" w:type="dxa"/>
            <w:gridSpan w:val="4"/>
            <w:tcBorders>
              <w:top w:val="nil"/>
              <w:left w:val="nil"/>
              <w:bottom w:val="nil"/>
              <w:right w:val="nil"/>
            </w:tcBorders>
            <w:shd w:val="clear" w:color="auto" w:fill="auto"/>
            <w:noWrap/>
            <w:vAlign w:val="bottom"/>
            <w:hideMark/>
          </w:tcPr>
          <w:p w14:paraId="4C8FB255"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11.3.2025.</w:t>
            </w:r>
          </w:p>
        </w:tc>
        <w:tc>
          <w:tcPr>
            <w:tcW w:w="1136" w:type="dxa"/>
            <w:tcBorders>
              <w:top w:val="nil"/>
              <w:left w:val="nil"/>
              <w:bottom w:val="nil"/>
              <w:right w:val="nil"/>
            </w:tcBorders>
            <w:shd w:val="clear" w:color="auto" w:fill="auto"/>
            <w:noWrap/>
            <w:vAlign w:val="bottom"/>
            <w:hideMark/>
          </w:tcPr>
          <w:p w14:paraId="3FB93A20"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3.0</w:t>
            </w:r>
          </w:p>
        </w:tc>
        <w:tc>
          <w:tcPr>
            <w:tcW w:w="1273" w:type="dxa"/>
            <w:gridSpan w:val="2"/>
            <w:tcBorders>
              <w:top w:val="nil"/>
              <w:left w:val="nil"/>
              <w:bottom w:val="nil"/>
              <w:right w:val="nil"/>
            </w:tcBorders>
            <w:shd w:val="clear" w:color="auto" w:fill="auto"/>
            <w:vAlign w:val="bottom"/>
          </w:tcPr>
          <w:p w14:paraId="3FF7AFE6" w14:textId="26F93728" w:rsidR="00732329" w:rsidRPr="00214AC4" w:rsidRDefault="00732329" w:rsidP="00732329">
            <w:pPr>
              <w:spacing w:after="0" w:line="240" w:lineRule="auto"/>
              <w:jc w:val="right"/>
              <w:rPr>
                <w:rFonts w:ascii="Arial" w:eastAsia="Calibri" w:hAnsi="Arial" w:cs="Arial"/>
                <w:sz w:val="16"/>
                <w:szCs w:val="16"/>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656</w:t>
            </w:r>
          </w:p>
        </w:tc>
        <w:tc>
          <w:tcPr>
            <w:tcW w:w="1417" w:type="dxa"/>
            <w:tcBorders>
              <w:top w:val="nil"/>
              <w:left w:val="nil"/>
              <w:bottom w:val="nil"/>
              <w:right w:val="nil"/>
            </w:tcBorders>
            <w:shd w:val="clear" w:color="auto" w:fill="auto"/>
            <w:vAlign w:val="bottom"/>
          </w:tcPr>
          <w:p w14:paraId="1C23CEF7" w14:textId="58C1696E"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c>
          <w:tcPr>
            <w:tcW w:w="1136" w:type="dxa"/>
            <w:tcBorders>
              <w:top w:val="nil"/>
              <w:left w:val="nil"/>
              <w:bottom w:val="nil"/>
              <w:right w:val="nil"/>
            </w:tcBorders>
            <w:shd w:val="clear" w:color="auto" w:fill="auto"/>
            <w:vAlign w:val="bottom"/>
          </w:tcPr>
          <w:p w14:paraId="24C7AD5A" w14:textId="230B028A"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656</w:t>
            </w:r>
          </w:p>
        </w:tc>
        <w:tc>
          <w:tcPr>
            <w:tcW w:w="1417" w:type="dxa"/>
            <w:gridSpan w:val="2"/>
            <w:tcBorders>
              <w:top w:val="nil"/>
              <w:left w:val="nil"/>
              <w:bottom w:val="nil"/>
              <w:right w:val="nil"/>
            </w:tcBorders>
            <w:shd w:val="clear" w:color="auto" w:fill="auto"/>
            <w:vAlign w:val="bottom"/>
          </w:tcPr>
          <w:p w14:paraId="1B522473" w14:textId="10EAD1C1"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37</w:t>
            </w:r>
            <w:r>
              <w:rPr>
                <w:rFonts w:ascii="Arial" w:hAnsi="Arial" w:cs="Arial"/>
                <w:sz w:val="16"/>
                <w:szCs w:val="16"/>
              </w:rPr>
              <w:t>,</w:t>
            </w:r>
            <w:r w:rsidRPr="000D77BD">
              <w:rPr>
                <w:rFonts w:ascii="Arial" w:hAnsi="Arial" w:cs="Arial"/>
                <w:sz w:val="16"/>
                <w:szCs w:val="16"/>
              </w:rPr>
              <w:t>836</w:t>
            </w:r>
          </w:p>
        </w:tc>
      </w:tr>
      <w:tr w:rsidR="00732329" w:rsidRPr="00214AC4" w14:paraId="13206046" w14:textId="77777777" w:rsidTr="00DC5FA7">
        <w:trPr>
          <w:trHeight w:val="227"/>
        </w:trPr>
        <w:tc>
          <w:tcPr>
            <w:tcW w:w="1979" w:type="dxa"/>
            <w:tcBorders>
              <w:top w:val="nil"/>
              <w:left w:val="nil"/>
              <w:bottom w:val="nil"/>
              <w:right w:val="nil"/>
            </w:tcBorders>
            <w:shd w:val="clear" w:color="auto" w:fill="auto"/>
            <w:noWrap/>
            <w:vAlign w:val="bottom"/>
          </w:tcPr>
          <w:p w14:paraId="59F5CC9F"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XS1843434876</w:t>
            </w:r>
          </w:p>
        </w:tc>
        <w:tc>
          <w:tcPr>
            <w:tcW w:w="1134" w:type="dxa"/>
            <w:gridSpan w:val="2"/>
            <w:tcBorders>
              <w:top w:val="nil"/>
              <w:left w:val="nil"/>
              <w:bottom w:val="nil"/>
              <w:right w:val="nil"/>
            </w:tcBorders>
            <w:shd w:val="clear" w:color="auto" w:fill="auto"/>
            <w:noWrap/>
            <w:vAlign w:val="bottom"/>
          </w:tcPr>
          <w:p w14:paraId="45B7D344"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19.6.2019.</w:t>
            </w:r>
          </w:p>
        </w:tc>
        <w:tc>
          <w:tcPr>
            <w:tcW w:w="1139" w:type="dxa"/>
            <w:gridSpan w:val="4"/>
            <w:tcBorders>
              <w:top w:val="nil"/>
              <w:left w:val="nil"/>
              <w:bottom w:val="nil"/>
              <w:right w:val="nil"/>
            </w:tcBorders>
            <w:shd w:val="clear" w:color="auto" w:fill="auto"/>
            <w:noWrap/>
            <w:vAlign w:val="bottom"/>
          </w:tcPr>
          <w:p w14:paraId="3830B9EF"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19.6.2029.</w:t>
            </w:r>
          </w:p>
        </w:tc>
        <w:tc>
          <w:tcPr>
            <w:tcW w:w="1136" w:type="dxa"/>
            <w:tcBorders>
              <w:top w:val="nil"/>
              <w:left w:val="nil"/>
              <w:bottom w:val="nil"/>
              <w:right w:val="nil"/>
            </w:tcBorders>
            <w:shd w:val="clear" w:color="auto" w:fill="auto"/>
            <w:noWrap/>
            <w:vAlign w:val="bottom"/>
          </w:tcPr>
          <w:p w14:paraId="4059E4AF"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1.125</w:t>
            </w:r>
          </w:p>
        </w:tc>
        <w:tc>
          <w:tcPr>
            <w:tcW w:w="1273" w:type="dxa"/>
            <w:gridSpan w:val="2"/>
            <w:tcBorders>
              <w:top w:val="nil"/>
              <w:left w:val="nil"/>
              <w:bottom w:val="nil"/>
              <w:right w:val="nil"/>
            </w:tcBorders>
            <w:shd w:val="clear" w:color="auto" w:fill="auto"/>
            <w:vAlign w:val="bottom"/>
          </w:tcPr>
          <w:p w14:paraId="53A6E5C4" w14:textId="3D2DB002" w:rsidR="00732329" w:rsidRPr="00214AC4" w:rsidRDefault="00732329" w:rsidP="00732329">
            <w:pPr>
              <w:spacing w:after="0" w:line="240" w:lineRule="auto"/>
              <w:jc w:val="right"/>
              <w:rPr>
                <w:rFonts w:ascii="Arial" w:eastAsia="Calibri" w:hAnsi="Arial" w:cs="Arial"/>
                <w:sz w:val="16"/>
                <w:szCs w:val="16"/>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714</w:t>
            </w:r>
          </w:p>
        </w:tc>
        <w:tc>
          <w:tcPr>
            <w:tcW w:w="1417" w:type="dxa"/>
            <w:tcBorders>
              <w:top w:val="nil"/>
              <w:left w:val="nil"/>
              <w:bottom w:val="nil"/>
              <w:right w:val="nil"/>
            </w:tcBorders>
            <w:shd w:val="clear" w:color="auto" w:fill="auto"/>
            <w:vAlign w:val="bottom"/>
          </w:tcPr>
          <w:p w14:paraId="44C96206" w14:textId="7445E266"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c>
          <w:tcPr>
            <w:tcW w:w="1136" w:type="dxa"/>
            <w:tcBorders>
              <w:top w:val="nil"/>
              <w:left w:val="nil"/>
              <w:bottom w:val="nil"/>
              <w:right w:val="nil"/>
            </w:tcBorders>
            <w:shd w:val="clear" w:color="auto" w:fill="auto"/>
            <w:vAlign w:val="bottom"/>
          </w:tcPr>
          <w:p w14:paraId="7CC26781" w14:textId="27BDAECB"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714</w:t>
            </w:r>
          </w:p>
        </w:tc>
        <w:tc>
          <w:tcPr>
            <w:tcW w:w="1417" w:type="dxa"/>
            <w:gridSpan w:val="2"/>
            <w:tcBorders>
              <w:top w:val="nil"/>
              <w:left w:val="nil"/>
              <w:bottom w:val="nil"/>
              <w:right w:val="nil"/>
            </w:tcBorders>
            <w:shd w:val="clear" w:color="auto" w:fill="auto"/>
            <w:vAlign w:val="bottom"/>
          </w:tcPr>
          <w:p w14:paraId="4909AC36" w14:textId="74D92288" w:rsidR="00732329" w:rsidRPr="00214AC4" w:rsidRDefault="00732329" w:rsidP="00732329">
            <w:pPr>
              <w:spacing w:after="0" w:line="240" w:lineRule="auto"/>
              <w:jc w:val="right"/>
              <w:rPr>
                <w:rFonts w:ascii="Arial" w:eastAsia="Calibri" w:hAnsi="Arial" w:cs="Arial"/>
                <w:sz w:val="16"/>
                <w:szCs w:val="16"/>
                <w:lang w:val="en-US"/>
              </w:rPr>
            </w:pPr>
            <w:r w:rsidRPr="000D77BD">
              <w:rPr>
                <w:rFonts w:ascii="Arial" w:hAnsi="Arial" w:cs="Arial"/>
                <w:sz w:val="16"/>
                <w:szCs w:val="16"/>
              </w:rPr>
              <w:t>1</w:t>
            </w:r>
            <w:r>
              <w:rPr>
                <w:rFonts w:ascii="Arial" w:hAnsi="Arial" w:cs="Arial"/>
                <w:sz w:val="16"/>
                <w:szCs w:val="16"/>
              </w:rPr>
              <w:t>,</w:t>
            </w:r>
            <w:r w:rsidRPr="000D77BD">
              <w:rPr>
                <w:rFonts w:ascii="Arial" w:hAnsi="Arial" w:cs="Arial"/>
                <w:sz w:val="16"/>
                <w:szCs w:val="16"/>
              </w:rPr>
              <w:t>696</w:t>
            </w:r>
          </w:p>
        </w:tc>
      </w:tr>
      <w:tr w:rsidR="00732329" w:rsidRPr="00214AC4" w14:paraId="3D02F7FC" w14:textId="77777777" w:rsidTr="00732503">
        <w:trPr>
          <w:trHeight w:val="227"/>
        </w:trPr>
        <w:tc>
          <w:tcPr>
            <w:tcW w:w="1979" w:type="dxa"/>
            <w:tcBorders>
              <w:top w:val="nil"/>
              <w:left w:val="nil"/>
              <w:bottom w:val="nil"/>
              <w:right w:val="nil"/>
            </w:tcBorders>
            <w:shd w:val="clear" w:color="auto" w:fill="auto"/>
            <w:noWrap/>
            <w:vAlign w:val="bottom"/>
            <w:hideMark/>
          </w:tcPr>
          <w:p w14:paraId="6C3F2E17"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RHMF-O-257A</w:t>
            </w:r>
          </w:p>
        </w:tc>
        <w:tc>
          <w:tcPr>
            <w:tcW w:w="1134" w:type="dxa"/>
            <w:gridSpan w:val="2"/>
            <w:tcBorders>
              <w:top w:val="nil"/>
              <w:left w:val="nil"/>
              <w:bottom w:val="nil"/>
              <w:right w:val="nil"/>
            </w:tcBorders>
            <w:shd w:val="clear" w:color="auto" w:fill="auto"/>
            <w:noWrap/>
            <w:vAlign w:val="bottom"/>
            <w:hideMark/>
          </w:tcPr>
          <w:p w14:paraId="4ED829FB"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9.7.2015.</w:t>
            </w:r>
          </w:p>
        </w:tc>
        <w:tc>
          <w:tcPr>
            <w:tcW w:w="1139" w:type="dxa"/>
            <w:gridSpan w:val="4"/>
            <w:tcBorders>
              <w:top w:val="nil"/>
              <w:left w:val="nil"/>
              <w:bottom w:val="nil"/>
              <w:right w:val="nil"/>
            </w:tcBorders>
            <w:shd w:val="clear" w:color="auto" w:fill="auto"/>
            <w:noWrap/>
            <w:vAlign w:val="bottom"/>
            <w:hideMark/>
          </w:tcPr>
          <w:p w14:paraId="55CF6550"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9.7.2025.</w:t>
            </w:r>
          </w:p>
        </w:tc>
        <w:tc>
          <w:tcPr>
            <w:tcW w:w="1136" w:type="dxa"/>
            <w:tcBorders>
              <w:top w:val="nil"/>
              <w:left w:val="nil"/>
              <w:bottom w:val="nil"/>
              <w:right w:val="nil"/>
            </w:tcBorders>
            <w:shd w:val="clear" w:color="auto" w:fill="auto"/>
            <w:noWrap/>
            <w:vAlign w:val="bottom"/>
            <w:hideMark/>
          </w:tcPr>
          <w:p w14:paraId="106E93D1"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vAlign w:val="bottom"/>
          </w:tcPr>
          <w:p w14:paraId="7D298606" w14:textId="55E3F9F9" w:rsidR="00732329" w:rsidRPr="00214AC4" w:rsidRDefault="00732329" w:rsidP="00732329">
            <w:pPr>
              <w:spacing w:after="0" w:line="240" w:lineRule="auto"/>
              <w:jc w:val="right"/>
              <w:rPr>
                <w:rFonts w:ascii="Arial" w:eastAsia="Calibri" w:hAnsi="Arial" w:cs="Arial"/>
                <w:sz w:val="16"/>
                <w:szCs w:val="16"/>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136</w:t>
            </w:r>
          </w:p>
        </w:tc>
        <w:tc>
          <w:tcPr>
            <w:tcW w:w="1417" w:type="dxa"/>
            <w:tcBorders>
              <w:top w:val="nil"/>
              <w:left w:val="nil"/>
              <w:bottom w:val="nil"/>
              <w:right w:val="nil"/>
            </w:tcBorders>
            <w:vAlign w:val="bottom"/>
          </w:tcPr>
          <w:p w14:paraId="3D0790DC" w14:textId="739AA134" w:rsidR="00732329" w:rsidRPr="00214AC4" w:rsidRDefault="00732329" w:rsidP="00732329">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157</w:t>
            </w:r>
          </w:p>
        </w:tc>
        <w:tc>
          <w:tcPr>
            <w:tcW w:w="1136" w:type="dxa"/>
            <w:tcBorders>
              <w:top w:val="nil"/>
              <w:left w:val="nil"/>
              <w:bottom w:val="nil"/>
              <w:right w:val="nil"/>
            </w:tcBorders>
            <w:shd w:val="clear" w:color="auto" w:fill="auto"/>
            <w:vAlign w:val="bottom"/>
          </w:tcPr>
          <w:p w14:paraId="664D2B5A" w14:textId="4362DFCC"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417" w:type="dxa"/>
            <w:gridSpan w:val="2"/>
            <w:tcBorders>
              <w:top w:val="nil"/>
              <w:left w:val="nil"/>
              <w:bottom w:val="nil"/>
              <w:right w:val="nil"/>
            </w:tcBorders>
            <w:shd w:val="clear" w:color="auto" w:fill="auto"/>
            <w:vAlign w:val="bottom"/>
          </w:tcPr>
          <w:p w14:paraId="3984F6F5" w14:textId="43307218"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4A64A625" w14:textId="77777777" w:rsidTr="00732503">
        <w:trPr>
          <w:trHeight w:val="227"/>
        </w:trPr>
        <w:tc>
          <w:tcPr>
            <w:tcW w:w="1979" w:type="dxa"/>
            <w:tcBorders>
              <w:top w:val="nil"/>
              <w:left w:val="nil"/>
              <w:bottom w:val="nil"/>
              <w:right w:val="nil"/>
            </w:tcBorders>
            <w:shd w:val="clear" w:color="auto" w:fill="auto"/>
            <w:noWrap/>
            <w:vAlign w:val="bottom"/>
            <w:hideMark/>
          </w:tcPr>
          <w:p w14:paraId="35F0565D"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RHMF-O-26CA</w:t>
            </w:r>
          </w:p>
        </w:tc>
        <w:tc>
          <w:tcPr>
            <w:tcW w:w="1134" w:type="dxa"/>
            <w:gridSpan w:val="2"/>
            <w:tcBorders>
              <w:top w:val="nil"/>
              <w:left w:val="nil"/>
              <w:bottom w:val="nil"/>
              <w:right w:val="nil"/>
            </w:tcBorders>
            <w:shd w:val="clear" w:color="auto" w:fill="auto"/>
            <w:noWrap/>
            <w:vAlign w:val="bottom"/>
            <w:hideMark/>
          </w:tcPr>
          <w:p w14:paraId="602E0320"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14.12.2015.</w:t>
            </w:r>
          </w:p>
        </w:tc>
        <w:tc>
          <w:tcPr>
            <w:tcW w:w="1139" w:type="dxa"/>
            <w:gridSpan w:val="4"/>
            <w:tcBorders>
              <w:top w:val="nil"/>
              <w:left w:val="nil"/>
              <w:bottom w:val="nil"/>
              <w:right w:val="nil"/>
            </w:tcBorders>
            <w:shd w:val="clear" w:color="auto" w:fill="auto"/>
            <w:noWrap/>
            <w:vAlign w:val="bottom"/>
            <w:hideMark/>
          </w:tcPr>
          <w:p w14:paraId="603ADE8E"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14.12.2026.</w:t>
            </w:r>
          </w:p>
        </w:tc>
        <w:tc>
          <w:tcPr>
            <w:tcW w:w="1136" w:type="dxa"/>
            <w:tcBorders>
              <w:top w:val="nil"/>
              <w:left w:val="nil"/>
              <w:bottom w:val="nil"/>
              <w:right w:val="nil"/>
            </w:tcBorders>
            <w:shd w:val="clear" w:color="auto" w:fill="auto"/>
            <w:noWrap/>
            <w:vAlign w:val="bottom"/>
            <w:hideMark/>
          </w:tcPr>
          <w:p w14:paraId="4D78D80F"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4.25</w:t>
            </w:r>
          </w:p>
        </w:tc>
        <w:tc>
          <w:tcPr>
            <w:tcW w:w="1273" w:type="dxa"/>
            <w:gridSpan w:val="2"/>
            <w:tcBorders>
              <w:top w:val="nil"/>
              <w:left w:val="nil"/>
              <w:bottom w:val="nil"/>
              <w:right w:val="nil"/>
            </w:tcBorders>
            <w:vAlign w:val="bottom"/>
          </w:tcPr>
          <w:p w14:paraId="3005958F" w14:textId="10931A19" w:rsidR="00732329" w:rsidRPr="00214AC4" w:rsidRDefault="00732329" w:rsidP="00732329">
            <w:pPr>
              <w:spacing w:after="0" w:line="240" w:lineRule="auto"/>
              <w:jc w:val="right"/>
              <w:rPr>
                <w:rFonts w:ascii="Arial" w:eastAsia="Calibri" w:hAnsi="Arial" w:cs="Arial"/>
                <w:sz w:val="16"/>
                <w:szCs w:val="16"/>
              </w:rPr>
            </w:pPr>
            <w:r w:rsidRPr="008970F4">
              <w:rPr>
                <w:rFonts w:ascii="Arial" w:eastAsia="Calibri" w:hAnsi="Arial" w:cs="Arial"/>
                <w:color w:val="000000"/>
                <w:sz w:val="16"/>
                <w:szCs w:val="16"/>
              </w:rPr>
              <w:t>5</w:t>
            </w:r>
            <w:r>
              <w:rPr>
                <w:rFonts w:ascii="Arial" w:eastAsia="Calibri" w:hAnsi="Arial" w:cs="Arial"/>
                <w:color w:val="000000"/>
                <w:sz w:val="16"/>
                <w:szCs w:val="16"/>
              </w:rPr>
              <w:t>,</w:t>
            </w:r>
            <w:r w:rsidRPr="008970F4">
              <w:rPr>
                <w:rFonts w:ascii="Arial" w:eastAsia="Calibri" w:hAnsi="Arial" w:cs="Arial"/>
                <w:color w:val="000000"/>
                <w:sz w:val="16"/>
                <w:szCs w:val="16"/>
              </w:rPr>
              <w:t>131</w:t>
            </w:r>
          </w:p>
        </w:tc>
        <w:tc>
          <w:tcPr>
            <w:tcW w:w="1417" w:type="dxa"/>
            <w:tcBorders>
              <w:top w:val="nil"/>
              <w:left w:val="nil"/>
              <w:bottom w:val="nil"/>
              <w:right w:val="nil"/>
            </w:tcBorders>
            <w:vAlign w:val="bottom"/>
          </w:tcPr>
          <w:p w14:paraId="61476E2E" w14:textId="648835D1" w:rsidR="00732329" w:rsidRPr="00214AC4" w:rsidRDefault="00732329" w:rsidP="00732329">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5</w:t>
            </w:r>
            <w:r>
              <w:rPr>
                <w:rFonts w:ascii="Arial" w:eastAsia="Calibri" w:hAnsi="Arial" w:cs="Arial"/>
                <w:color w:val="000000"/>
                <w:sz w:val="16"/>
                <w:szCs w:val="16"/>
              </w:rPr>
              <w:t>,</w:t>
            </w:r>
            <w:r w:rsidRPr="008970F4">
              <w:rPr>
                <w:rFonts w:ascii="Arial" w:eastAsia="Calibri" w:hAnsi="Arial" w:cs="Arial"/>
                <w:color w:val="000000"/>
                <w:sz w:val="16"/>
                <w:szCs w:val="16"/>
              </w:rPr>
              <w:t>215</w:t>
            </w:r>
          </w:p>
        </w:tc>
        <w:tc>
          <w:tcPr>
            <w:tcW w:w="1136" w:type="dxa"/>
            <w:tcBorders>
              <w:top w:val="nil"/>
              <w:left w:val="nil"/>
              <w:bottom w:val="nil"/>
              <w:right w:val="nil"/>
            </w:tcBorders>
            <w:shd w:val="clear" w:color="auto" w:fill="auto"/>
            <w:vAlign w:val="bottom"/>
          </w:tcPr>
          <w:p w14:paraId="0C5AD5BF" w14:textId="165BF6D2"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4</w:t>
            </w:r>
            <w:r>
              <w:rPr>
                <w:rFonts w:ascii="Arial" w:hAnsi="Arial" w:cs="Arial"/>
                <w:sz w:val="16"/>
                <w:szCs w:val="16"/>
              </w:rPr>
              <w:t>,</w:t>
            </w:r>
            <w:r w:rsidRPr="007D277A">
              <w:rPr>
                <w:rFonts w:ascii="Arial" w:hAnsi="Arial" w:cs="Arial"/>
                <w:sz w:val="16"/>
                <w:szCs w:val="16"/>
              </w:rPr>
              <w:t>061</w:t>
            </w:r>
          </w:p>
        </w:tc>
        <w:tc>
          <w:tcPr>
            <w:tcW w:w="1417" w:type="dxa"/>
            <w:gridSpan w:val="2"/>
            <w:tcBorders>
              <w:top w:val="nil"/>
              <w:left w:val="nil"/>
              <w:bottom w:val="nil"/>
              <w:right w:val="nil"/>
            </w:tcBorders>
            <w:shd w:val="clear" w:color="auto" w:fill="auto"/>
            <w:vAlign w:val="bottom"/>
          </w:tcPr>
          <w:p w14:paraId="13C6BD9B" w14:textId="05E87030"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4</w:t>
            </w:r>
            <w:r>
              <w:rPr>
                <w:rFonts w:ascii="Arial" w:hAnsi="Arial" w:cs="Arial"/>
                <w:sz w:val="16"/>
                <w:szCs w:val="16"/>
              </w:rPr>
              <w:t>,</w:t>
            </w:r>
            <w:r w:rsidRPr="007D277A">
              <w:rPr>
                <w:rFonts w:ascii="Arial" w:hAnsi="Arial" w:cs="Arial"/>
                <w:sz w:val="16"/>
                <w:szCs w:val="16"/>
              </w:rPr>
              <w:t>120</w:t>
            </w:r>
          </w:p>
        </w:tc>
      </w:tr>
      <w:tr w:rsidR="00732329" w:rsidRPr="00214AC4" w14:paraId="31708B0F" w14:textId="77777777" w:rsidTr="00732503">
        <w:trPr>
          <w:trHeight w:val="227"/>
        </w:trPr>
        <w:tc>
          <w:tcPr>
            <w:tcW w:w="1979" w:type="dxa"/>
            <w:tcBorders>
              <w:top w:val="nil"/>
              <w:left w:val="nil"/>
              <w:bottom w:val="nil"/>
              <w:right w:val="nil"/>
            </w:tcBorders>
            <w:shd w:val="clear" w:color="auto" w:fill="auto"/>
            <w:noWrap/>
            <w:vAlign w:val="bottom"/>
          </w:tcPr>
          <w:p w14:paraId="757C3489"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RHMF-O-282A</w:t>
            </w:r>
          </w:p>
        </w:tc>
        <w:tc>
          <w:tcPr>
            <w:tcW w:w="1134" w:type="dxa"/>
            <w:gridSpan w:val="2"/>
            <w:tcBorders>
              <w:top w:val="nil"/>
              <w:left w:val="nil"/>
              <w:bottom w:val="nil"/>
              <w:right w:val="nil"/>
            </w:tcBorders>
            <w:shd w:val="clear" w:color="auto" w:fill="auto"/>
            <w:noWrap/>
            <w:vAlign w:val="bottom"/>
          </w:tcPr>
          <w:p w14:paraId="38F85771"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7.2.2017.</w:t>
            </w:r>
          </w:p>
        </w:tc>
        <w:tc>
          <w:tcPr>
            <w:tcW w:w="1139" w:type="dxa"/>
            <w:gridSpan w:val="4"/>
            <w:tcBorders>
              <w:top w:val="nil"/>
              <w:left w:val="nil"/>
              <w:bottom w:val="nil"/>
              <w:right w:val="nil"/>
            </w:tcBorders>
            <w:shd w:val="clear" w:color="auto" w:fill="auto"/>
            <w:noWrap/>
            <w:vAlign w:val="bottom"/>
          </w:tcPr>
          <w:p w14:paraId="2A3F64A4"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7.2.2028.</w:t>
            </w:r>
          </w:p>
        </w:tc>
        <w:tc>
          <w:tcPr>
            <w:tcW w:w="1136" w:type="dxa"/>
            <w:tcBorders>
              <w:top w:val="nil"/>
              <w:left w:val="nil"/>
              <w:bottom w:val="nil"/>
              <w:right w:val="nil"/>
            </w:tcBorders>
            <w:shd w:val="clear" w:color="auto" w:fill="auto"/>
            <w:noWrap/>
            <w:vAlign w:val="bottom"/>
          </w:tcPr>
          <w:p w14:paraId="5D04B235"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2.875</w:t>
            </w:r>
          </w:p>
        </w:tc>
        <w:tc>
          <w:tcPr>
            <w:tcW w:w="1273" w:type="dxa"/>
            <w:gridSpan w:val="2"/>
            <w:tcBorders>
              <w:top w:val="nil"/>
              <w:left w:val="nil"/>
              <w:bottom w:val="nil"/>
              <w:right w:val="nil"/>
            </w:tcBorders>
            <w:vAlign w:val="bottom"/>
          </w:tcPr>
          <w:p w14:paraId="183571CD" w14:textId="34F2D55A" w:rsidR="00732329" w:rsidRPr="00214AC4" w:rsidRDefault="00732329" w:rsidP="00732329">
            <w:pPr>
              <w:spacing w:after="0" w:line="240" w:lineRule="auto"/>
              <w:jc w:val="right"/>
              <w:rPr>
                <w:rFonts w:ascii="Arial" w:eastAsia="Calibri" w:hAnsi="Arial" w:cs="Arial"/>
                <w:sz w:val="16"/>
                <w:szCs w:val="16"/>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520</w:t>
            </w:r>
          </w:p>
        </w:tc>
        <w:tc>
          <w:tcPr>
            <w:tcW w:w="1417" w:type="dxa"/>
            <w:tcBorders>
              <w:top w:val="nil"/>
              <w:left w:val="nil"/>
              <w:bottom w:val="nil"/>
              <w:right w:val="nil"/>
            </w:tcBorders>
            <w:vAlign w:val="bottom"/>
          </w:tcPr>
          <w:p w14:paraId="555B7114" w14:textId="1F0AEF58" w:rsidR="00732329" w:rsidRPr="00214AC4" w:rsidRDefault="00732329" w:rsidP="00732329">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525</w:t>
            </w:r>
          </w:p>
        </w:tc>
        <w:tc>
          <w:tcPr>
            <w:tcW w:w="1136" w:type="dxa"/>
            <w:tcBorders>
              <w:top w:val="nil"/>
              <w:left w:val="nil"/>
              <w:bottom w:val="nil"/>
              <w:right w:val="nil"/>
            </w:tcBorders>
            <w:shd w:val="clear" w:color="auto" w:fill="auto"/>
            <w:vAlign w:val="bottom"/>
          </w:tcPr>
          <w:p w14:paraId="300E0188" w14:textId="1028AF1B"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279</w:t>
            </w:r>
          </w:p>
        </w:tc>
        <w:tc>
          <w:tcPr>
            <w:tcW w:w="1417" w:type="dxa"/>
            <w:gridSpan w:val="2"/>
            <w:tcBorders>
              <w:top w:val="nil"/>
              <w:left w:val="nil"/>
              <w:bottom w:val="nil"/>
              <w:right w:val="nil"/>
            </w:tcBorders>
            <w:shd w:val="clear" w:color="auto" w:fill="auto"/>
            <w:vAlign w:val="bottom"/>
          </w:tcPr>
          <w:p w14:paraId="245D7C26" w14:textId="351929CD"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279</w:t>
            </w:r>
          </w:p>
        </w:tc>
      </w:tr>
      <w:tr w:rsidR="00732329" w:rsidRPr="00214AC4" w14:paraId="20BB2860" w14:textId="77777777" w:rsidTr="00DC5FA7">
        <w:trPr>
          <w:trHeight w:val="227"/>
        </w:trPr>
        <w:tc>
          <w:tcPr>
            <w:tcW w:w="1979" w:type="dxa"/>
            <w:tcBorders>
              <w:top w:val="nil"/>
              <w:left w:val="nil"/>
              <w:bottom w:val="nil"/>
              <w:right w:val="nil"/>
            </w:tcBorders>
            <w:shd w:val="clear" w:color="auto" w:fill="auto"/>
            <w:noWrap/>
            <w:vAlign w:val="bottom"/>
          </w:tcPr>
          <w:p w14:paraId="45937C57"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RHMF-O-023BA</w:t>
            </w:r>
          </w:p>
        </w:tc>
        <w:tc>
          <w:tcPr>
            <w:tcW w:w="1134" w:type="dxa"/>
            <w:gridSpan w:val="2"/>
            <w:tcBorders>
              <w:top w:val="nil"/>
              <w:left w:val="nil"/>
              <w:bottom w:val="nil"/>
              <w:right w:val="nil"/>
            </w:tcBorders>
            <w:shd w:val="clear" w:color="auto" w:fill="auto"/>
            <w:noWrap/>
            <w:vAlign w:val="bottom"/>
          </w:tcPr>
          <w:p w14:paraId="4615F0CB"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27.11.2017.</w:t>
            </w:r>
          </w:p>
        </w:tc>
        <w:tc>
          <w:tcPr>
            <w:tcW w:w="1139" w:type="dxa"/>
            <w:gridSpan w:val="4"/>
            <w:tcBorders>
              <w:top w:val="nil"/>
              <w:left w:val="nil"/>
              <w:bottom w:val="nil"/>
              <w:right w:val="nil"/>
            </w:tcBorders>
            <w:shd w:val="clear" w:color="auto" w:fill="auto"/>
            <w:noWrap/>
            <w:vAlign w:val="bottom"/>
          </w:tcPr>
          <w:p w14:paraId="52C377C2"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27.11.2023.</w:t>
            </w:r>
          </w:p>
        </w:tc>
        <w:tc>
          <w:tcPr>
            <w:tcW w:w="1136" w:type="dxa"/>
            <w:tcBorders>
              <w:top w:val="nil"/>
              <w:left w:val="nil"/>
              <w:bottom w:val="nil"/>
              <w:right w:val="nil"/>
            </w:tcBorders>
            <w:shd w:val="clear" w:color="auto" w:fill="auto"/>
            <w:noWrap/>
            <w:vAlign w:val="bottom"/>
          </w:tcPr>
          <w:p w14:paraId="2FD6296A"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1.75</w:t>
            </w:r>
          </w:p>
        </w:tc>
        <w:tc>
          <w:tcPr>
            <w:tcW w:w="1273" w:type="dxa"/>
            <w:gridSpan w:val="2"/>
            <w:tcBorders>
              <w:top w:val="nil"/>
              <w:left w:val="nil"/>
              <w:bottom w:val="nil"/>
              <w:right w:val="nil"/>
            </w:tcBorders>
            <w:shd w:val="clear" w:color="auto" w:fill="auto"/>
            <w:vAlign w:val="bottom"/>
          </w:tcPr>
          <w:p w14:paraId="45FF9C7A" w14:textId="493980DB" w:rsidR="00732329" w:rsidRPr="00214AC4" w:rsidRDefault="00732329" w:rsidP="00732329">
            <w:pPr>
              <w:spacing w:after="0" w:line="240" w:lineRule="auto"/>
              <w:jc w:val="right"/>
              <w:rPr>
                <w:rFonts w:ascii="Arial" w:eastAsia="Calibri" w:hAnsi="Arial" w:cs="Arial"/>
                <w:sz w:val="16"/>
                <w:szCs w:val="16"/>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663</w:t>
            </w:r>
          </w:p>
        </w:tc>
        <w:tc>
          <w:tcPr>
            <w:tcW w:w="1417" w:type="dxa"/>
            <w:tcBorders>
              <w:top w:val="nil"/>
              <w:left w:val="nil"/>
              <w:bottom w:val="nil"/>
              <w:right w:val="nil"/>
            </w:tcBorders>
            <w:shd w:val="clear" w:color="auto" w:fill="auto"/>
            <w:vAlign w:val="bottom"/>
          </w:tcPr>
          <w:p w14:paraId="7A22CD68" w14:textId="33A24ADD"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c>
          <w:tcPr>
            <w:tcW w:w="1136" w:type="dxa"/>
            <w:tcBorders>
              <w:top w:val="nil"/>
              <w:left w:val="nil"/>
              <w:bottom w:val="nil"/>
              <w:right w:val="nil"/>
            </w:tcBorders>
            <w:shd w:val="clear" w:color="auto" w:fill="auto"/>
            <w:vAlign w:val="bottom"/>
          </w:tcPr>
          <w:p w14:paraId="242F0DDD" w14:textId="5E974FD0"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663</w:t>
            </w:r>
          </w:p>
        </w:tc>
        <w:tc>
          <w:tcPr>
            <w:tcW w:w="1417" w:type="dxa"/>
            <w:gridSpan w:val="2"/>
            <w:tcBorders>
              <w:top w:val="nil"/>
              <w:left w:val="nil"/>
              <w:bottom w:val="nil"/>
              <w:right w:val="nil"/>
            </w:tcBorders>
            <w:shd w:val="clear" w:color="auto" w:fill="auto"/>
            <w:vAlign w:val="bottom"/>
          </w:tcPr>
          <w:p w14:paraId="3C338D29" w14:textId="7064FD27"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73</w:t>
            </w:r>
            <w:r>
              <w:rPr>
                <w:rFonts w:ascii="Arial" w:hAnsi="Arial" w:cs="Arial"/>
                <w:sz w:val="16"/>
                <w:szCs w:val="16"/>
              </w:rPr>
              <w:t>,</w:t>
            </w:r>
            <w:r w:rsidRPr="007D277A">
              <w:rPr>
                <w:rFonts w:ascii="Arial" w:hAnsi="Arial" w:cs="Arial"/>
                <w:sz w:val="16"/>
                <w:szCs w:val="16"/>
              </w:rPr>
              <w:t>926</w:t>
            </w:r>
          </w:p>
        </w:tc>
      </w:tr>
      <w:tr w:rsidR="00732329" w:rsidRPr="00214AC4" w14:paraId="29B16E04" w14:textId="77777777" w:rsidTr="00732503">
        <w:trPr>
          <w:trHeight w:val="227"/>
        </w:trPr>
        <w:tc>
          <w:tcPr>
            <w:tcW w:w="1979" w:type="dxa"/>
            <w:tcBorders>
              <w:top w:val="nil"/>
              <w:left w:val="nil"/>
              <w:bottom w:val="nil"/>
              <w:right w:val="nil"/>
            </w:tcBorders>
            <w:shd w:val="clear" w:color="auto" w:fill="auto"/>
            <w:noWrap/>
            <w:vAlign w:val="bottom"/>
          </w:tcPr>
          <w:p w14:paraId="4708B37B"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RHMF-O-297A</w:t>
            </w:r>
          </w:p>
        </w:tc>
        <w:tc>
          <w:tcPr>
            <w:tcW w:w="1134" w:type="dxa"/>
            <w:gridSpan w:val="2"/>
            <w:tcBorders>
              <w:top w:val="nil"/>
              <w:left w:val="nil"/>
              <w:bottom w:val="nil"/>
              <w:right w:val="nil"/>
            </w:tcBorders>
            <w:shd w:val="clear" w:color="auto" w:fill="auto"/>
            <w:noWrap/>
            <w:vAlign w:val="bottom"/>
          </w:tcPr>
          <w:p w14:paraId="33DA4FE6"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9.7.2018.</w:t>
            </w:r>
          </w:p>
        </w:tc>
        <w:tc>
          <w:tcPr>
            <w:tcW w:w="1139" w:type="dxa"/>
            <w:gridSpan w:val="4"/>
            <w:tcBorders>
              <w:top w:val="nil"/>
              <w:left w:val="nil"/>
              <w:bottom w:val="nil"/>
              <w:right w:val="nil"/>
            </w:tcBorders>
            <w:shd w:val="clear" w:color="auto" w:fill="auto"/>
            <w:noWrap/>
            <w:vAlign w:val="bottom"/>
          </w:tcPr>
          <w:p w14:paraId="5937F8B4"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9.7.2029.</w:t>
            </w:r>
          </w:p>
        </w:tc>
        <w:tc>
          <w:tcPr>
            <w:tcW w:w="1136" w:type="dxa"/>
            <w:tcBorders>
              <w:top w:val="nil"/>
              <w:left w:val="nil"/>
              <w:bottom w:val="nil"/>
              <w:right w:val="nil"/>
            </w:tcBorders>
            <w:shd w:val="clear" w:color="auto" w:fill="auto"/>
            <w:noWrap/>
            <w:vAlign w:val="bottom"/>
          </w:tcPr>
          <w:p w14:paraId="534CFC8A"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2.38</w:t>
            </w:r>
          </w:p>
        </w:tc>
        <w:tc>
          <w:tcPr>
            <w:tcW w:w="1273" w:type="dxa"/>
            <w:gridSpan w:val="2"/>
            <w:tcBorders>
              <w:top w:val="nil"/>
              <w:left w:val="nil"/>
              <w:bottom w:val="nil"/>
              <w:right w:val="nil"/>
            </w:tcBorders>
            <w:vAlign w:val="bottom"/>
          </w:tcPr>
          <w:p w14:paraId="4B810A3B" w14:textId="66A8DD0E" w:rsidR="00732329" w:rsidRPr="00214AC4" w:rsidRDefault="00732329" w:rsidP="00732329">
            <w:pPr>
              <w:spacing w:after="0" w:line="240" w:lineRule="auto"/>
              <w:jc w:val="right"/>
              <w:rPr>
                <w:rFonts w:ascii="Arial" w:eastAsia="Calibri" w:hAnsi="Arial" w:cs="Arial"/>
                <w:sz w:val="16"/>
                <w:szCs w:val="16"/>
              </w:rPr>
            </w:pPr>
            <w:r>
              <w:rPr>
                <w:rFonts w:ascii="Arial" w:eastAsia="Calibri" w:hAnsi="Arial" w:cs="Arial"/>
                <w:color w:val="000000"/>
                <w:sz w:val="16"/>
                <w:szCs w:val="16"/>
              </w:rPr>
              <w:t>365</w:t>
            </w:r>
          </w:p>
        </w:tc>
        <w:tc>
          <w:tcPr>
            <w:tcW w:w="1417" w:type="dxa"/>
            <w:tcBorders>
              <w:top w:val="nil"/>
              <w:left w:val="nil"/>
              <w:bottom w:val="nil"/>
              <w:right w:val="nil"/>
            </w:tcBorders>
            <w:vAlign w:val="bottom"/>
          </w:tcPr>
          <w:p w14:paraId="307259F1" w14:textId="77353D45"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375</w:t>
            </w:r>
          </w:p>
        </w:tc>
        <w:tc>
          <w:tcPr>
            <w:tcW w:w="1136" w:type="dxa"/>
            <w:tcBorders>
              <w:top w:val="nil"/>
              <w:left w:val="nil"/>
              <w:bottom w:val="nil"/>
              <w:right w:val="nil"/>
            </w:tcBorders>
            <w:shd w:val="clear" w:color="auto" w:fill="auto"/>
            <w:vAlign w:val="bottom"/>
          </w:tcPr>
          <w:p w14:paraId="2DF14A98" w14:textId="507C8271"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1CC76D1B" w14:textId="53A504FD"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38026A31" w14:textId="77777777" w:rsidTr="00732503">
        <w:trPr>
          <w:trHeight w:val="227"/>
        </w:trPr>
        <w:tc>
          <w:tcPr>
            <w:tcW w:w="1979" w:type="dxa"/>
            <w:tcBorders>
              <w:top w:val="nil"/>
              <w:left w:val="nil"/>
              <w:bottom w:val="nil"/>
              <w:right w:val="nil"/>
            </w:tcBorders>
            <w:shd w:val="clear" w:color="auto" w:fill="auto"/>
            <w:noWrap/>
            <w:vAlign w:val="bottom"/>
          </w:tcPr>
          <w:p w14:paraId="16D654B1"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RHMF-O-34BA</w:t>
            </w:r>
          </w:p>
        </w:tc>
        <w:tc>
          <w:tcPr>
            <w:tcW w:w="1134" w:type="dxa"/>
            <w:gridSpan w:val="2"/>
            <w:tcBorders>
              <w:top w:val="nil"/>
              <w:left w:val="nil"/>
              <w:bottom w:val="nil"/>
              <w:right w:val="nil"/>
            </w:tcBorders>
            <w:shd w:val="clear" w:color="auto" w:fill="auto"/>
            <w:noWrap/>
            <w:vAlign w:val="bottom"/>
          </w:tcPr>
          <w:p w14:paraId="377BB77C"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27.11.2019.</w:t>
            </w:r>
          </w:p>
        </w:tc>
        <w:tc>
          <w:tcPr>
            <w:tcW w:w="1139" w:type="dxa"/>
            <w:gridSpan w:val="4"/>
            <w:tcBorders>
              <w:top w:val="nil"/>
              <w:left w:val="nil"/>
              <w:bottom w:val="nil"/>
              <w:right w:val="nil"/>
            </w:tcBorders>
            <w:shd w:val="clear" w:color="auto" w:fill="auto"/>
            <w:noWrap/>
            <w:vAlign w:val="bottom"/>
          </w:tcPr>
          <w:p w14:paraId="203AD7D5"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color w:val="000000"/>
                <w:sz w:val="16"/>
                <w:szCs w:val="16"/>
                <w:lang w:val="en-US"/>
              </w:rPr>
              <w:t>27.11.2034.</w:t>
            </w:r>
          </w:p>
        </w:tc>
        <w:tc>
          <w:tcPr>
            <w:tcW w:w="1136" w:type="dxa"/>
            <w:tcBorders>
              <w:top w:val="nil"/>
              <w:left w:val="nil"/>
              <w:bottom w:val="nil"/>
              <w:right w:val="nil"/>
            </w:tcBorders>
            <w:shd w:val="clear" w:color="auto" w:fill="auto"/>
            <w:noWrap/>
            <w:vAlign w:val="bottom"/>
          </w:tcPr>
          <w:p w14:paraId="0C76BA4F"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color w:val="000000"/>
                <w:sz w:val="16"/>
                <w:szCs w:val="16"/>
                <w:lang w:val="en-US"/>
              </w:rPr>
              <w:t>1.00</w:t>
            </w:r>
          </w:p>
        </w:tc>
        <w:tc>
          <w:tcPr>
            <w:tcW w:w="1273" w:type="dxa"/>
            <w:gridSpan w:val="2"/>
            <w:tcBorders>
              <w:top w:val="nil"/>
              <w:left w:val="nil"/>
              <w:bottom w:val="nil"/>
              <w:right w:val="nil"/>
            </w:tcBorders>
            <w:vAlign w:val="bottom"/>
          </w:tcPr>
          <w:p w14:paraId="41D61774" w14:textId="4CE0B93A" w:rsidR="00732329" w:rsidRPr="00214AC4" w:rsidRDefault="00732329" w:rsidP="00732329">
            <w:pPr>
              <w:spacing w:after="0" w:line="240" w:lineRule="auto"/>
              <w:jc w:val="right"/>
              <w:rPr>
                <w:rFonts w:ascii="Arial" w:eastAsia="Calibri" w:hAnsi="Arial" w:cs="Arial"/>
                <w:sz w:val="16"/>
                <w:szCs w:val="16"/>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595</w:t>
            </w:r>
          </w:p>
        </w:tc>
        <w:tc>
          <w:tcPr>
            <w:tcW w:w="1417" w:type="dxa"/>
            <w:tcBorders>
              <w:top w:val="nil"/>
              <w:left w:val="nil"/>
              <w:bottom w:val="nil"/>
              <w:right w:val="nil"/>
            </w:tcBorders>
            <w:vAlign w:val="bottom"/>
          </w:tcPr>
          <w:p w14:paraId="4D4EA42B" w14:textId="6F37AE51" w:rsidR="00732329" w:rsidRPr="00214AC4" w:rsidRDefault="00732329" w:rsidP="00732329">
            <w:pPr>
              <w:spacing w:after="0" w:line="240" w:lineRule="auto"/>
              <w:jc w:val="right"/>
              <w:rPr>
                <w:rFonts w:ascii="Arial" w:eastAsia="Calibri" w:hAnsi="Arial" w:cs="Arial"/>
                <w:sz w:val="16"/>
                <w:szCs w:val="16"/>
                <w:lang w:val="en-US"/>
              </w:rPr>
            </w:pPr>
            <w:r w:rsidRPr="008970F4">
              <w:rPr>
                <w:rFonts w:ascii="Arial" w:eastAsia="Calibri" w:hAnsi="Arial" w:cs="Arial"/>
                <w:color w:val="000000"/>
                <w:sz w:val="16"/>
                <w:szCs w:val="16"/>
              </w:rPr>
              <w:t>1</w:t>
            </w:r>
            <w:r>
              <w:rPr>
                <w:rFonts w:ascii="Arial" w:eastAsia="Calibri" w:hAnsi="Arial" w:cs="Arial"/>
                <w:color w:val="000000"/>
                <w:sz w:val="16"/>
                <w:szCs w:val="16"/>
              </w:rPr>
              <w:t>,</w:t>
            </w:r>
            <w:r w:rsidRPr="008970F4">
              <w:rPr>
                <w:rFonts w:ascii="Arial" w:eastAsia="Calibri" w:hAnsi="Arial" w:cs="Arial"/>
                <w:color w:val="000000"/>
                <w:sz w:val="16"/>
                <w:szCs w:val="16"/>
              </w:rPr>
              <w:t>577</w:t>
            </w:r>
          </w:p>
        </w:tc>
        <w:tc>
          <w:tcPr>
            <w:tcW w:w="1136" w:type="dxa"/>
            <w:tcBorders>
              <w:top w:val="nil"/>
              <w:left w:val="nil"/>
              <w:bottom w:val="nil"/>
              <w:right w:val="nil"/>
            </w:tcBorders>
            <w:shd w:val="clear" w:color="auto" w:fill="auto"/>
            <w:vAlign w:val="bottom"/>
          </w:tcPr>
          <w:p w14:paraId="5CFCD618" w14:textId="50ED2FCE"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AAE33B4" w14:textId="364FD50B"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4F0E6087" w14:textId="77777777" w:rsidTr="00732503">
        <w:trPr>
          <w:trHeight w:val="227"/>
        </w:trPr>
        <w:tc>
          <w:tcPr>
            <w:tcW w:w="1979" w:type="dxa"/>
            <w:tcBorders>
              <w:top w:val="nil"/>
              <w:left w:val="nil"/>
              <w:bottom w:val="nil"/>
              <w:right w:val="nil"/>
            </w:tcBorders>
            <w:shd w:val="clear" w:color="auto" w:fill="auto"/>
            <w:noWrap/>
            <w:vAlign w:val="bottom"/>
          </w:tcPr>
          <w:p w14:paraId="4FB09F8F"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RHMF-O-403E</w:t>
            </w:r>
          </w:p>
        </w:tc>
        <w:tc>
          <w:tcPr>
            <w:tcW w:w="1134" w:type="dxa"/>
            <w:gridSpan w:val="2"/>
            <w:tcBorders>
              <w:top w:val="nil"/>
              <w:left w:val="nil"/>
              <w:bottom w:val="nil"/>
              <w:right w:val="nil"/>
            </w:tcBorders>
            <w:shd w:val="clear" w:color="auto" w:fill="auto"/>
            <w:noWrap/>
            <w:vAlign w:val="bottom"/>
          </w:tcPr>
          <w:p w14:paraId="45E60EE9"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25D6D1F2"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3.3.2040.</w:t>
            </w:r>
          </w:p>
        </w:tc>
        <w:tc>
          <w:tcPr>
            <w:tcW w:w="1136" w:type="dxa"/>
            <w:tcBorders>
              <w:top w:val="nil"/>
              <w:left w:val="nil"/>
              <w:bottom w:val="nil"/>
              <w:right w:val="nil"/>
            </w:tcBorders>
            <w:shd w:val="clear" w:color="auto" w:fill="auto"/>
            <w:noWrap/>
            <w:vAlign w:val="bottom"/>
          </w:tcPr>
          <w:p w14:paraId="3D40E776" w14:textId="77777777" w:rsidR="00732329" w:rsidRPr="00214AC4" w:rsidRDefault="00732329" w:rsidP="00732329">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1.25</w:t>
            </w:r>
          </w:p>
        </w:tc>
        <w:tc>
          <w:tcPr>
            <w:tcW w:w="1273" w:type="dxa"/>
            <w:gridSpan w:val="2"/>
            <w:tcBorders>
              <w:top w:val="nil"/>
              <w:left w:val="nil"/>
              <w:bottom w:val="nil"/>
              <w:right w:val="nil"/>
            </w:tcBorders>
            <w:vAlign w:val="bottom"/>
          </w:tcPr>
          <w:p w14:paraId="7DFC7CB2" w14:textId="2FACD8D2" w:rsidR="00732329" w:rsidRPr="00214AC4" w:rsidRDefault="00732329" w:rsidP="00732329">
            <w:pPr>
              <w:spacing w:after="0" w:line="240" w:lineRule="auto"/>
              <w:jc w:val="right"/>
              <w:rPr>
                <w:rFonts w:ascii="Arial" w:eastAsia="Calibri" w:hAnsi="Arial" w:cs="Arial"/>
                <w:sz w:val="16"/>
                <w:szCs w:val="16"/>
              </w:rPr>
            </w:pPr>
            <w:r>
              <w:rPr>
                <w:rFonts w:ascii="Arial" w:eastAsia="Calibri" w:hAnsi="Arial" w:cs="Arial"/>
                <w:color w:val="000000"/>
                <w:sz w:val="16"/>
                <w:szCs w:val="16"/>
              </w:rPr>
              <w:t>847</w:t>
            </w:r>
          </w:p>
        </w:tc>
        <w:tc>
          <w:tcPr>
            <w:tcW w:w="1417" w:type="dxa"/>
            <w:tcBorders>
              <w:top w:val="nil"/>
              <w:left w:val="nil"/>
              <w:bottom w:val="nil"/>
              <w:right w:val="nil"/>
            </w:tcBorders>
            <w:vAlign w:val="bottom"/>
          </w:tcPr>
          <w:p w14:paraId="5A48A8E8" w14:textId="1506B141"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847</w:t>
            </w:r>
          </w:p>
        </w:tc>
        <w:tc>
          <w:tcPr>
            <w:tcW w:w="1136" w:type="dxa"/>
            <w:tcBorders>
              <w:top w:val="nil"/>
              <w:left w:val="nil"/>
              <w:bottom w:val="nil"/>
              <w:right w:val="nil"/>
            </w:tcBorders>
            <w:shd w:val="clear" w:color="auto" w:fill="auto"/>
            <w:vAlign w:val="bottom"/>
          </w:tcPr>
          <w:p w14:paraId="3084AA05" w14:textId="3CCAD099"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shd w:val="clear" w:color="auto" w:fill="auto"/>
            <w:vAlign w:val="bottom"/>
          </w:tcPr>
          <w:p w14:paraId="6C7B3E35" w14:textId="4BB14A15"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61859D20" w14:textId="77777777" w:rsidTr="00DC5FA7">
        <w:trPr>
          <w:trHeight w:val="227"/>
        </w:trPr>
        <w:tc>
          <w:tcPr>
            <w:tcW w:w="1979" w:type="dxa"/>
            <w:tcBorders>
              <w:top w:val="nil"/>
              <w:left w:val="nil"/>
              <w:bottom w:val="nil"/>
              <w:right w:val="nil"/>
            </w:tcBorders>
            <w:shd w:val="clear" w:color="auto" w:fill="auto"/>
            <w:noWrap/>
            <w:vAlign w:val="bottom"/>
          </w:tcPr>
          <w:p w14:paraId="7599FCD2"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RHMF-O-253A</w:t>
            </w:r>
          </w:p>
        </w:tc>
        <w:tc>
          <w:tcPr>
            <w:tcW w:w="1134" w:type="dxa"/>
            <w:gridSpan w:val="2"/>
            <w:tcBorders>
              <w:top w:val="nil"/>
              <w:left w:val="nil"/>
              <w:bottom w:val="nil"/>
              <w:right w:val="nil"/>
            </w:tcBorders>
            <w:shd w:val="clear" w:color="auto" w:fill="auto"/>
            <w:noWrap/>
            <w:vAlign w:val="bottom"/>
          </w:tcPr>
          <w:p w14:paraId="2F850611"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3.3.2020.</w:t>
            </w:r>
          </w:p>
        </w:tc>
        <w:tc>
          <w:tcPr>
            <w:tcW w:w="1139" w:type="dxa"/>
            <w:gridSpan w:val="4"/>
            <w:tcBorders>
              <w:top w:val="nil"/>
              <w:left w:val="nil"/>
              <w:bottom w:val="nil"/>
              <w:right w:val="nil"/>
            </w:tcBorders>
            <w:shd w:val="clear" w:color="auto" w:fill="auto"/>
            <w:noWrap/>
            <w:vAlign w:val="bottom"/>
          </w:tcPr>
          <w:p w14:paraId="1D4684BB"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3.3.2025.</w:t>
            </w:r>
          </w:p>
        </w:tc>
        <w:tc>
          <w:tcPr>
            <w:tcW w:w="1136" w:type="dxa"/>
            <w:tcBorders>
              <w:top w:val="nil"/>
              <w:left w:val="nil"/>
              <w:bottom w:val="nil"/>
              <w:right w:val="nil"/>
            </w:tcBorders>
            <w:shd w:val="clear" w:color="auto" w:fill="auto"/>
            <w:noWrap/>
            <w:vAlign w:val="bottom"/>
          </w:tcPr>
          <w:p w14:paraId="355EC982" w14:textId="77777777" w:rsidR="00732329" w:rsidRPr="00214AC4" w:rsidRDefault="00732329" w:rsidP="00732329">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0.25</w:t>
            </w:r>
          </w:p>
        </w:tc>
        <w:tc>
          <w:tcPr>
            <w:tcW w:w="1273" w:type="dxa"/>
            <w:gridSpan w:val="2"/>
            <w:tcBorders>
              <w:top w:val="nil"/>
              <w:left w:val="nil"/>
              <w:bottom w:val="nil"/>
              <w:right w:val="nil"/>
            </w:tcBorders>
            <w:shd w:val="clear" w:color="auto" w:fill="auto"/>
            <w:vAlign w:val="bottom"/>
          </w:tcPr>
          <w:p w14:paraId="10655653" w14:textId="6B7BABB4" w:rsidR="00732329" w:rsidRPr="00214AC4" w:rsidRDefault="00732329" w:rsidP="00732329">
            <w:pPr>
              <w:spacing w:after="0" w:line="240" w:lineRule="auto"/>
              <w:jc w:val="right"/>
              <w:rPr>
                <w:rFonts w:ascii="Arial" w:eastAsia="Calibri" w:hAnsi="Arial" w:cs="Arial"/>
                <w:sz w:val="16"/>
                <w:szCs w:val="16"/>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952</w:t>
            </w:r>
          </w:p>
        </w:tc>
        <w:tc>
          <w:tcPr>
            <w:tcW w:w="1417" w:type="dxa"/>
            <w:tcBorders>
              <w:top w:val="nil"/>
              <w:left w:val="nil"/>
              <w:bottom w:val="nil"/>
              <w:right w:val="nil"/>
            </w:tcBorders>
            <w:shd w:val="clear" w:color="auto" w:fill="auto"/>
            <w:vAlign w:val="bottom"/>
          </w:tcPr>
          <w:p w14:paraId="1AAD5651" w14:textId="2AE0D475" w:rsidR="00732329" w:rsidRPr="00214AC4" w:rsidRDefault="00732329" w:rsidP="00732329">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c>
          <w:tcPr>
            <w:tcW w:w="1136" w:type="dxa"/>
            <w:tcBorders>
              <w:top w:val="nil"/>
              <w:left w:val="nil"/>
              <w:bottom w:val="nil"/>
              <w:right w:val="nil"/>
            </w:tcBorders>
            <w:shd w:val="clear" w:color="auto" w:fill="auto"/>
            <w:vAlign w:val="bottom"/>
          </w:tcPr>
          <w:p w14:paraId="06D522B1" w14:textId="480565D0" w:rsidR="00732329" w:rsidRPr="00214AC4" w:rsidRDefault="00732329" w:rsidP="00732329">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952</w:t>
            </w:r>
          </w:p>
        </w:tc>
        <w:tc>
          <w:tcPr>
            <w:tcW w:w="1417" w:type="dxa"/>
            <w:gridSpan w:val="2"/>
            <w:tcBorders>
              <w:top w:val="nil"/>
              <w:left w:val="nil"/>
              <w:bottom w:val="nil"/>
              <w:right w:val="nil"/>
            </w:tcBorders>
            <w:shd w:val="clear" w:color="auto" w:fill="auto"/>
            <w:vAlign w:val="bottom"/>
          </w:tcPr>
          <w:p w14:paraId="39A09BCB" w14:textId="639476E2"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9</w:t>
            </w:r>
            <w:r>
              <w:rPr>
                <w:rFonts w:ascii="Arial" w:hAnsi="Arial" w:cs="Arial"/>
                <w:sz w:val="16"/>
                <w:szCs w:val="16"/>
              </w:rPr>
              <w:t>,</w:t>
            </w:r>
            <w:r w:rsidRPr="007D277A">
              <w:rPr>
                <w:rFonts w:ascii="Arial" w:hAnsi="Arial" w:cs="Arial"/>
                <w:sz w:val="16"/>
                <w:szCs w:val="16"/>
              </w:rPr>
              <w:t>974</w:t>
            </w:r>
          </w:p>
        </w:tc>
      </w:tr>
      <w:tr w:rsidR="00732329" w:rsidRPr="00214AC4" w14:paraId="5E3085ED" w14:textId="77777777" w:rsidTr="00DC5FA7">
        <w:trPr>
          <w:trHeight w:val="227"/>
        </w:trPr>
        <w:tc>
          <w:tcPr>
            <w:tcW w:w="1979" w:type="dxa"/>
            <w:tcBorders>
              <w:top w:val="nil"/>
              <w:left w:val="nil"/>
              <w:bottom w:val="nil"/>
              <w:right w:val="nil"/>
            </w:tcBorders>
            <w:shd w:val="clear" w:color="auto" w:fill="auto"/>
            <w:noWrap/>
            <w:vAlign w:val="bottom"/>
          </w:tcPr>
          <w:p w14:paraId="5DE9C16B"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RHMFO-24BA</w:t>
            </w:r>
          </w:p>
        </w:tc>
        <w:tc>
          <w:tcPr>
            <w:tcW w:w="1134" w:type="dxa"/>
            <w:gridSpan w:val="2"/>
            <w:tcBorders>
              <w:top w:val="nil"/>
              <w:left w:val="nil"/>
              <w:bottom w:val="nil"/>
              <w:right w:val="nil"/>
            </w:tcBorders>
            <w:shd w:val="clear" w:color="auto" w:fill="auto"/>
            <w:noWrap/>
            <w:vAlign w:val="bottom"/>
          </w:tcPr>
          <w:p w14:paraId="6BAE1C2E" w14:textId="77777777" w:rsidR="00732329" w:rsidRPr="00214AC4" w:rsidRDefault="00732329" w:rsidP="00732329">
            <w:pPr>
              <w:spacing w:after="0" w:line="240" w:lineRule="auto"/>
              <w:jc w:val="right"/>
              <w:rPr>
                <w:rFonts w:ascii="Arial" w:eastAsia="Calibri" w:hAnsi="Arial" w:cs="Arial"/>
                <w:iCs/>
                <w:color w:val="000000"/>
                <w:sz w:val="16"/>
                <w:szCs w:val="16"/>
                <w:lang w:val="en-US"/>
              </w:rPr>
            </w:pPr>
            <w:r w:rsidRPr="00214AC4">
              <w:rPr>
                <w:rFonts w:ascii="Arial" w:eastAsia="Calibri" w:hAnsi="Arial" w:cs="Arial"/>
                <w:iCs/>
                <w:color w:val="000000"/>
                <w:sz w:val="16"/>
                <w:szCs w:val="16"/>
                <w:lang w:val="en-US"/>
              </w:rPr>
              <w:t xml:space="preserve">27.11.2019.             </w:t>
            </w:r>
          </w:p>
        </w:tc>
        <w:tc>
          <w:tcPr>
            <w:tcW w:w="1139" w:type="dxa"/>
            <w:gridSpan w:val="4"/>
            <w:shd w:val="clear" w:color="auto" w:fill="auto"/>
            <w:noWrap/>
            <w:vAlign w:val="bottom"/>
          </w:tcPr>
          <w:p w14:paraId="117C09A6"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27.11.2024.</w:t>
            </w:r>
          </w:p>
        </w:tc>
        <w:tc>
          <w:tcPr>
            <w:tcW w:w="1136" w:type="dxa"/>
            <w:tcBorders>
              <w:top w:val="nil"/>
              <w:left w:val="nil"/>
              <w:bottom w:val="nil"/>
              <w:right w:val="nil"/>
            </w:tcBorders>
            <w:shd w:val="clear" w:color="auto" w:fill="auto"/>
            <w:noWrap/>
            <w:vAlign w:val="bottom"/>
          </w:tcPr>
          <w:p w14:paraId="5E8ADF5F" w14:textId="77777777" w:rsidR="00732329" w:rsidRPr="00214AC4" w:rsidRDefault="00732329" w:rsidP="00732329">
            <w:pPr>
              <w:spacing w:after="0" w:line="240" w:lineRule="auto"/>
              <w:jc w:val="center"/>
              <w:rPr>
                <w:rFonts w:ascii="Arial" w:eastAsia="Calibri" w:hAnsi="Arial" w:cs="Arial"/>
                <w:color w:val="000000"/>
                <w:sz w:val="16"/>
                <w:szCs w:val="16"/>
                <w:lang w:val="en-US"/>
              </w:rPr>
            </w:pPr>
            <w:r w:rsidRPr="00214AC4">
              <w:rPr>
                <w:rFonts w:ascii="Arial" w:eastAsia="Calibri" w:hAnsi="Arial" w:cs="Arial"/>
                <w:iCs/>
                <w:color w:val="000000"/>
                <w:sz w:val="16"/>
                <w:szCs w:val="16"/>
                <w:lang w:val="en-US"/>
              </w:rPr>
              <w:t>0.25</w:t>
            </w:r>
          </w:p>
        </w:tc>
        <w:tc>
          <w:tcPr>
            <w:tcW w:w="1273" w:type="dxa"/>
            <w:gridSpan w:val="2"/>
            <w:tcBorders>
              <w:top w:val="nil"/>
              <w:left w:val="nil"/>
              <w:bottom w:val="nil"/>
              <w:right w:val="nil"/>
            </w:tcBorders>
            <w:vAlign w:val="bottom"/>
          </w:tcPr>
          <w:p w14:paraId="10A836F3" w14:textId="43579E4E" w:rsidR="00732329" w:rsidRPr="00214AC4" w:rsidRDefault="00732329" w:rsidP="00732329">
            <w:pPr>
              <w:spacing w:after="0" w:line="240" w:lineRule="auto"/>
              <w:jc w:val="right"/>
              <w:rPr>
                <w:rFonts w:ascii="Arial" w:eastAsia="Calibri" w:hAnsi="Arial" w:cs="Arial"/>
                <w:sz w:val="16"/>
                <w:szCs w:val="16"/>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214</w:t>
            </w:r>
          </w:p>
        </w:tc>
        <w:tc>
          <w:tcPr>
            <w:tcW w:w="1417" w:type="dxa"/>
            <w:tcBorders>
              <w:top w:val="nil"/>
              <w:left w:val="nil"/>
              <w:bottom w:val="nil"/>
              <w:right w:val="nil"/>
            </w:tcBorders>
            <w:vAlign w:val="bottom"/>
          </w:tcPr>
          <w:p w14:paraId="2050D049" w14:textId="062D5F94" w:rsidR="00732329" w:rsidRPr="00214AC4" w:rsidRDefault="00732329" w:rsidP="00732329">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c>
          <w:tcPr>
            <w:tcW w:w="1136" w:type="dxa"/>
            <w:tcBorders>
              <w:top w:val="nil"/>
              <w:left w:val="nil"/>
              <w:bottom w:val="nil"/>
              <w:right w:val="nil"/>
            </w:tcBorders>
            <w:vAlign w:val="bottom"/>
          </w:tcPr>
          <w:p w14:paraId="57534959" w14:textId="5F0FA301" w:rsidR="00732329" w:rsidRPr="00214AC4" w:rsidRDefault="00732329" w:rsidP="00732329">
            <w:pPr>
              <w:spacing w:after="0" w:line="240" w:lineRule="auto"/>
              <w:jc w:val="right"/>
              <w:rPr>
                <w:rFonts w:ascii="Arial" w:eastAsia="Calibri" w:hAnsi="Arial" w:cs="Arial"/>
                <w:color w:val="000000"/>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214</w:t>
            </w:r>
          </w:p>
        </w:tc>
        <w:tc>
          <w:tcPr>
            <w:tcW w:w="1417" w:type="dxa"/>
            <w:gridSpan w:val="2"/>
            <w:tcBorders>
              <w:top w:val="nil"/>
              <w:left w:val="nil"/>
              <w:bottom w:val="nil"/>
              <w:right w:val="nil"/>
            </w:tcBorders>
            <w:vAlign w:val="bottom"/>
          </w:tcPr>
          <w:p w14:paraId="3131CA74" w14:textId="2899957F" w:rsidR="00732329" w:rsidRPr="00214AC4" w:rsidRDefault="00732329" w:rsidP="00732329">
            <w:pPr>
              <w:spacing w:after="0" w:line="240" w:lineRule="auto"/>
              <w:jc w:val="right"/>
              <w:rPr>
                <w:rFonts w:ascii="Arial" w:eastAsia="Calibri" w:hAnsi="Arial" w:cs="Arial"/>
                <w:sz w:val="16"/>
                <w:szCs w:val="16"/>
                <w:lang w:val="en-US"/>
              </w:rPr>
            </w:pPr>
            <w:r w:rsidRPr="007D277A">
              <w:rPr>
                <w:rFonts w:ascii="Arial" w:hAnsi="Arial" w:cs="Arial"/>
                <w:sz w:val="16"/>
                <w:szCs w:val="16"/>
              </w:rPr>
              <w:t>1</w:t>
            </w:r>
            <w:r>
              <w:rPr>
                <w:rFonts w:ascii="Arial" w:hAnsi="Arial" w:cs="Arial"/>
                <w:sz w:val="16"/>
                <w:szCs w:val="16"/>
              </w:rPr>
              <w:t>,</w:t>
            </w:r>
            <w:r w:rsidRPr="007D277A">
              <w:rPr>
                <w:rFonts w:ascii="Arial" w:hAnsi="Arial" w:cs="Arial"/>
                <w:sz w:val="16"/>
                <w:szCs w:val="16"/>
              </w:rPr>
              <w:t>220</w:t>
            </w:r>
          </w:p>
        </w:tc>
      </w:tr>
      <w:tr w:rsidR="00732329" w:rsidRPr="00214AC4" w14:paraId="0AE368D6" w14:textId="77777777" w:rsidTr="00DC5FA7">
        <w:trPr>
          <w:trHeight w:val="227"/>
        </w:trPr>
        <w:tc>
          <w:tcPr>
            <w:tcW w:w="1979" w:type="dxa"/>
            <w:tcBorders>
              <w:top w:val="nil"/>
              <w:left w:val="nil"/>
            </w:tcBorders>
            <w:shd w:val="clear" w:color="auto" w:fill="auto"/>
            <w:noWrap/>
            <w:vAlign w:val="bottom"/>
          </w:tcPr>
          <w:p w14:paraId="6E32D982" w14:textId="6E947FEC"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iCs/>
                <w:noProof/>
                <w:color w:val="000000"/>
                <w:sz w:val="16"/>
                <w:szCs w:val="16"/>
              </w:rPr>
              <w:t>RHMF-O-253B</w:t>
            </w:r>
          </w:p>
        </w:tc>
        <w:tc>
          <w:tcPr>
            <w:tcW w:w="1134" w:type="dxa"/>
            <w:gridSpan w:val="2"/>
            <w:tcBorders>
              <w:top w:val="nil"/>
            </w:tcBorders>
            <w:shd w:val="clear" w:color="auto" w:fill="auto"/>
            <w:noWrap/>
            <w:vAlign w:val="bottom"/>
          </w:tcPr>
          <w:p w14:paraId="2FCF523A" w14:textId="51FC6A88" w:rsidR="00732329" w:rsidRPr="00214AC4" w:rsidRDefault="00732329" w:rsidP="00732329">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8.3.2023.</w:t>
            </w:r>
          </w:p>
        </w:tc>
        <w:tc>
          <w:tcPr>
            <w:tcW w:w="1139" w:type="dxa"/>
            <w:gridSpan w:val="4"/>
            <w:tcBorders>
              <w:top w:val="nil"/>
              <w:right w:val="nil"/>
            </w:tcBorders>
            <w:shd w:val="clear" w:color="auto" w:fill="auto"/>
            <w:noWrap/>
            <w:vAlign w:val="bottom"/>
          </w:tcPr>
          <w:p w14:paraId="3F925A9B" w14:textId="5B8FCF87" w:rsidR="00732329" w:rsidRPr="00214AC4" w:rsidRDefault="00732329" w:rsidP="00732329">
            <w:pPr>
              <w:spacing w:after="0" w:line="240" w:lineRule="auto"/>
              <w:jc w:val="right"/>
              <w:rPr>
                <w:rFonts w:ascii="Arial" w:eastAsia="Calibri" w:hAnsi="Arial" w:cs="Arial"/>
                <w:iCs/>
                <w:color w:val="000000"/>
                <w:sz w:val="16"/>
                <w:szCs w:val="16"/>
                <w:lang w:val="en-US"/>
              </w:rPr>
            </w:pPr>
            <w:r>
              <w:rPr>
                <w:rFonts w:ascii="Arial" w:eastAsia="Calibri" w:hAnsi="Arial" w:cs="Arial"/>
                <w:iCs/>
                <w:color w:val="000000"/>
                <w:sz w:val="16"/>
                <w:szCs w:val="16"/>
              </w:rPr>
              <w:t>8.3.2025.</w:t>
            </w:r>
          </w:p>
        </w:tc>
        <w:tc>
          <w:tcPr>
            <w:tcW w:w="1136" w:type="dxa"/>
            <w:tcBorders>
              <w:top w:val="nil"/>
              <w:left w:val="nil"/>
              <w:bottom w:val="nil"/>
              <w:right w:val="nil"/>
            </w:tcBorders>
            <w:shd w:val="clear" w:color="auto" w:fill="auto"/>
            <w:noWrap/>
            <w:vAlign w:val="bottom"/>
          </w:tcPr>
          <w:p w14:paraId="6CAAB67C" w14:textId="188D0BE6" w:rsidR="00732329" w:rsidRPr="00214AC4" w:rsidRDefault="00732329" w:rsidP="00732329">
            <w:pPr>
              <w:spacing w:after="0" w:line="240" w:lineRule="auto"/>
              <w:jc w:val="center"/>
              <w:rPr>
                <w:rFonts w:ascii="Arial" w:eastAsia="Calibri" w:hAnsi="Arial" w:cs="Arial"/>
                <w:iCs/>
                <w:color w:val="000000"/>
                <w:sz w:val="16"/>
                <w:szCs w:val="16"/>
                <w:lang w:val="en-US"/>
              </w:rPr>
            </w:pPr>
            <w:r>
              <w:rPr>
                <w:rFonts w:ascii="Arial" w:eastAsia="Calibri" w:hAnsi="Arial" w:cs="Arial"/>
                <w:iCs/>
                <w:color w:val="000000"/>
                <w:sz w:val="16"/>
                <w:szCs w:val="16"/>
              </w:rPr>
              <w:t>3.65</w:t>
            </w:r>
          </w:p>
        </w:tc>
        <w:tc>
          <w:tcPr>
            <w:tcW w:w="1273" w:type="dxa"/>
            <w:gridSpan w:val="2"/>
            <w:tcBorders>
              <w:top w:val="nil"/>
              <w:left w:val="nil"/>
              <w:bottom w:val="nil"/>
              <w:right w:val="nil"/>
            </w:tcBorders>
            <w:vAlign w:val="bottom"/>
          </w:tcPr>
          <w:p w14:paraId="6C27AC81" w14:textId="5C4E3D7A" w:rsidR="00732329" w:rsidRPr="00214AC4" w:rsidRDefault="00732329" w:rsidP="00732329">
            <w:pPr>
              <w:spacing w:after="0" w:line="240" w:lineRule="auto"/>
              <w:jc w:val="right"/>
              <w:rPr>
                <w:rFonts w:ascii="Arial" w:eastAsia="Calibri" w:hAnsi="Arial" w:cs="Arial"/>
                <w:sz w:val="16"/>
                <w:szCs w:val="16"/>
              </w:rPr>
            </w:pPr>
            <w:r>
              <w:rPr>
                <w:rFonts w:ascii="Arial" w:hAnsi="Arial" w:cs="Arial"/>
                <w:sz w:val="16"/>
                <w:szCs w:val="16"/>
              </w:rPr>
              <w:t>3</w:t>
            </w:r>
            <w:r w:rsidR="00E140D0">
              <w:rPr>
                <w:rFonts w:ascii="Arial" w:hAnsi="Arial" w:cs="Arial"/>
                <w:sz w:val="16"/>
                <w:szCs w:val="16"/>
              </w:rPr>
              <w:t>7</w:t>
            </w:r>
            <w:r>
              <w:rPr>
                <w:rFonts w:ascii="Arial" w:hAnsi="Arial" w:cs="Arial"/>
                <w:sz w:val="16"/>
                <w:szCs w:val="16"/>
              </w:rPr>
              <w:t>,</w:t>
            </w:r>
            <w:r w:rsidR="00E140D0">
              <w:rPr>
                <w:rFonts w:ascii="Arial" w:hAnsi="Arial" w:cs="Arial"/>
                <w:sz w:val="16"/>
                <w:szCs w:val="16"/>
              </w:rPr>
              <w:t>0</w:t>
            </w:r>
            <w:r>
              <w:rPr>
                <w:rFonts w:ascii="Arial" w:hAnsi="Arial" w:cs="Arial"/>
                <w:sz w:val="16"/>
                <w:szCs w:val="16"/>
              </w:rPr>
              <w:t>67</w:t>
            </w:r>
          </w:p>
        </w:tc>
        <w:tc>
          <w:tcPr>
            <w:tcW w:w="1417" w:type="dxa"/>
            <w:tcBorders>
              <w:top w:val="nil"/>
              <w:left w:val="nil"/>
              <w:bottom w:val="nil"/>
              <w:right w:val="nil"/>
            </w:tcBorders>
            <w:vAlign w:val="bottom"/>
          </w:tcPr>
          <w:p w14:paraId="4911BBA3" w14:textId="6A784B54"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hAnsi="Arial" w:cs="Arial"/>
                <w:sz w:val="16"/>
                <w:szCs w:val="16"/>
              </w:rPr>
              <w:t>-</w:t>
            </w:r>
          </w:p>
        </w:tc>
        <w:tc>
          <w:tcPr>
            <w:tcW w:w="1136" w:type="dxa"/>
            <w:tcBorders>
              <w:top w:val="nil"/>
              <w:left w:val="nil"/>
              <w:bottom w:val="nil"/>
              <w:right w:val="nil"/>
            </w:tcBorders>
            <w:vAlign w:val="bottom"/>
          </w:tcPr>
          <w:p w14:paraId="48582FE9" w14:textId="75921B8E"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hAnsi="Arial" w:cs="Arial"/>
                <w:sz w:val="16"/>
                <w:szCs w:val="16"/>
              </w:rPr>
              <w:t>37,</w:t>
            </w:r>
            <w:r w:rsidR="00E140D0">
              <w:rPr>
                <w:rFonts w:ascii="Arial" w:hAnsi="Arial" w:cs="Arial"/>
                <w:sz w:val="16"/>
                <w:szCs w:val="16"/>
              </w:rPr>
              <w:t>0</w:t>
            </w:r>
            <w:r>
              <w:rPr>
                <w:rFonts w:ascii="Arial" w:hAnsi="Arial" w:cs="Arial"/>
                <w:sz w:val="16"/>
                <w:szCs w:val="16"/>
              </w:rPr>
              <w:t>67</w:t>
            </w:r>
          </w:p>
        </w:tc>
        <w:tc>
          <w:tcPr>
            <w:tcW w:w="1417" w:type="dxa"/>
            <w:gridSpan w:val="2"/>
            <w:tcBorders>
              <w:top w:val="nil"/>
              <w:left w:val="nil"/>
              <w:bottom w:val="nil"/>
              <w:right w:val="nil"/>
            </w:tcBorders>
            <w:vAlign w:val="bottom"/>
          </w:tcPr>
          <w:p w14:paraId="7A32D35C" w14:textId="1CE8A140" w:rsidR="00732329" w:rsidRPr="00214AC4" w:rsidRDefault="00732329" w:rsidP="00732329">
            <w:pPr>
              <w:spacing w:after="0" w:line="240" w:lineRule="auto"/>
              <w:jc w:val="right"/>
              <w:rPr>
                <w:rFonts w:ascii="Arial" w:eastAsia="Calibri" w:hAnsi="Arial" w:cs="Arial"/>
                <w:sz w:val="16"/>
                <w:szCs w:val="16"/>
                <w:lang w:val="en-US"/>
              </w:rPr>
            </w:pPr>
            <w:r>
              <w:rPr>
                <w:rFonts w:ascii="Arial" w:hAnsi="Arial" w:cs="Arial"/>
                <w:sz w:val="16"/>
                <w:szCs w:val="16"/>
              </w:rPr>
              <w:t>-</w:t>
            </w:r>
          </w:p>
        </w:tc>
      </w:tr>
      <w:tr w:rsidR="00732329" w:rsidRPr="00214AC4" w14:paraId="03129777" w14:textId="77777777" w:rsidTr="00DC5FA7">
        <w:trPr>
          <w:trHeight w:val="227"/>
        </w:trPr>
        <w:tc>
          <w:tcPr>
            <w:tcW w:w="4252" w:type="dxa"/>
            <w:gridSpan w:val="7"/>
            <w:shd w:val="clear" w:color="auto" w:fill="auto"/>
            <w:noWrap/>
            <w:vAlign w:val="bottom"/>
          </w:tcPr>
          <w:p w14:paraId="068EC15F" w14:textId="2AA4EEC9" w:rsidR="00732329" w:rsidRPr="00214AC4" w:rsidRDefault="00732329" w:rsidP="00732329">
            <w:pPr>
              <w:spacing w:after="0" w:line="240" w:lineRule="auto"/>
              <w:rPr>
                <w:rFonts w:ascii="Arial" w:eastAsia="Calibri" w:hAnsi="Arial" w:cs="Arial"/>
                <w:i/>
                <w:sz w:val="16"/>
                <w:szCs w:val="16"/>
                <w:lang w:val="en-US"/>
              </w:rPr>
            </w:pPr>
            <w:r w:rsidRPr="00214AC4">
              <w:rPr>
                <w:rFonts w:ascii="Arial" w:eastAsia="Calibri" w:hAnsi="Arial" w:cs="Arial"/>
                <w:i/>
                <w:sz w:val="16"/>
                <w:szCs w:val="16"/>
                <w:lang w:val="en-US" w:eastAsia="hr-HR"/>
              </w:rPr>
              <w:t>Corporate bonds:</w:t>
            </w:r>
          </w:p>
        </w:tc>
        <w:tc>
          <w:tcPr>
            <w:tcW w:w="1136" w:type="dxa"/>
            <w:tcBorders>
              <w:top w:val="nil"/>
              <w:left w:val="nil"/>
              <w:bottom w:val="nil"/>
              <w:right w:val="nil"/>
            </w:tcBorders>
            <w:shd w:val="clear" w:color="auto" w:fill="auto"/>
            <w:noWrap/>
            <w:vAlign w:val="bottom"/>
          </w:tcPr>
          <w:p w14:paraId="2D9D1F0C" w14:textId="77777777" w:rsidR="00732329" w:rsidRPr="00214AC4" w:rsidRDefault="00732329" w:rsidP="00732329">
            <w:pPr>
              <w:spacing w:after="0" w:line="240" w:lineRule="auto"/>
              <w:jc w:val="center"/>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FBCD869"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AC7382C"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7C2A590"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215633EC" w14:textId="77777777" w:rsidR="00732329" w:rsidRPr="00214AC4" w:rsidRDefault="00732329" w:rsidP="00732329">
            <w:pPr>
              <w:spacing w:after="0" w:line="240" w:lineRule="auto"/>
              <w:jc w:val="right"/>
              <w:rPr>
                <w:rFonts w:ascii="Arial" w:eastAsia="Calibri" w:hAnsi="Arial" w:cs="Arial"/>
                <w:sz w:val="16"/>
                <w:szCs w:val="16"/>
                <w:lang w:val="en-US"/>
              </w:rPr>
            </w:pPr>
          </w:p>
        </w:tc>
      </w:tr>
      <w:tr w:rsidR="00732329" w:rsidRPr="00214AC4" w14:paraId="013DFD7E" w14:textId="77777777" w:rsidTr="00DC5FA7">
        <w:trPr>
          <w:trHeight w:val="227"/>
        </w:trPr>
        <w:tc>
          <w:tcPr>
            <w:tcW w:w="1979" w:type="dxa"/>
            <w:tcBorders>
              <w:top w:val="nil"/>
              <w:left w:val="nil"/>
              <w:bottom w:val="nil"/>
              <w:right w:val="nil"/>
            </w:tcBorders>
            <w:shd w:val="clear" w:color="auto" w:fill="auto"/>
            <w:noWrap/>
            <w:vAlign w:val="bottom"/>
          </w:tcPr>
          <w:p w14:paraId="7B496294" w14:textId="77777777" w:rsidR="00732329" w:rsidRPr="00214AC4" w:rsidRDefault="00732329" w:rsidP="00732329">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JDGL-O-24XA</w:t>
            </w:r>
          </w:p>
        </w:tc>
        <w:tc>
          <w:tcPr>
            <w:tcW w:w="1134" w:type="dxa"/>
            <w:gridSpan w:val="2"/>
            <w:tcBorders>
              <w:top w:val="nil"/>
              <w:left w:val="nil"/>
              <w:bottom w:val="nil"/>
              <w:right w:val="nil"/>
            </w:tcBorders>
            <w:shd w:val="clear" w:color="auto" w:fill="auto"/>
            <w:noWrap/>
            <w:vAlign w:val="bottom"/>
          </w:tcPr>
          <w:p w14:paraId="4957CA5E" w14:textId="77777777" w:rsidR="00732329" w:rsidRPr="00214AC4" w:rsidRDefault="00732329" w:rsidP="00732329">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18.12.2019.</w:t>
            </w:r>
          </w:p>
        </w:tc>
        <w:tc>
          <w:tcPr>
            <w:tcW w:w="1139" w:type="dxa"/>
            <w:gridSpan w:val="4"/>
            <w:tcBorders>
              <w:top w:val="nil"/>
              <w:left w:val="nil"/>
              <w:bottom w:val="nil"/>
              <w:right w:val="nil"/>
            </w:tcBorders>
            <w:shd w:val="clear" w:color="auto" w:fill="auto"/>
            <w:noWrap/>
            <w:vAlign w:val="bottom"/>
          </w:tcPr>
          <w:p w14:paraId="47FB59A1" w14:textId="77777777" w:rsidR="00732329" w:rsidRPr="00214AC4" w:rsidRDefault="00732329" w:rsidP="00732329">
            <w:pPr>
              <w:spacing w:after="0" w:line="240" w:lineRule="auto"/>
              <w:jc w:val="right"/>
              <w:rPr>
                <w:rFonts w:ascii="Arial" w:eastAsia="Calibri" w:hAnsi="Arial" w:cs="Arial"/>
                <w:sz w:val="16"/>
                <w:szCs w:val="16"/>
                <w:lang w:val="en-US" w:eastAsia="hr-HR"/>
              </w:rPr>
            </w:pPr>
            <w:r w:rsidRPr="00214AC4">
              <w:rPr>
                <w:rFonts w:ascii="Arial" w:eastAsia="Calibri" w:hAnsi="Arial" w:cs="Arial"/>
                <w:color w:val="000000"/>
                <w:sz w:val="16"/>
                <w:szCs w:val="16"/>
                <w:lang w:val="en-US" w:eastAsia="hr-HR"/>
              </w:rPr>
              <w:t>18.12.2024.</w:t>
            </w:r>
          </w:p>
        </w:tc>
        <w:tc>
          <w:tcPr>
            <w:tcW w:w="1136" w:type="dxa"/>
            <w:tcBorders>
              <w:top w:val="nil"/>
              <w:left w:val="nil"/>
              <w:bottom w:val="nil"/>
              <w:right w:val="nil"/>
            </w:tcBorders>
            <w:shd w:val="clear" w:color="auto" w:fill="auto"/>
            <w:noWrap/>
            <w:vAlign w:val="bottom"/>
          </w:tcPr>
          <w:p w14:paraId="10AA5B65" w14:textId="77777777" w:rsidR="00732329" w:rsidRPr="00214AC4" w:rsidRDefault="00732329" w:rsidP="00732329">
            <w:pPr>
              <w:spacing w:after="0" w:line="240" w:lineRule="auto"/>
              <w:jc w:val="center"/>
              <w:rPr>
                <w:rFonts w:ascii="Arial" w:eastAsia="Calibri" w:hAnsi="Arial" w:cs="Arial"/>
                <w:sz w:val="16"/>
                <w:szCs w:val="16"/>
                <w:lang w:val="en-US" w:eastAsia="hr-HR"/>
              </w:rPr>
            </w:pPr>
            <w:r w:rsidRPr="00214AC4">
              <w:rPr>
                <w:rFonts w:ascii="Arial" w:eastAsia="Calibri" w:hAnsi="Arial" w:cs="Arial"/>
                <w:color w:val="000000"/>
                <w:sz w:val="16"/>
                <w:szCs w:val="16"/>
                <w:lang w:val="en-US"/>
              </w:rPr>
              <w:t>1.75</w:t>
            </w:r>
          </w:p>
        </w:tc>
        <w:tc>
          <w:tcPr>
            <w:tcW w:w="1273" w:type="dxa"/>
            <w:gridSpan w:val="2"/>
            <w:tcBorders>
              <w:top w:val="nil"/>
              <w:left w:val="nil"/>
              <w:bottom w:val="nil"/>
              <w:right w:val="nil"/>
            </w:tcBorders>
            <w:vAlign w:val="bottom"/>
          </w:tcPr>
          <w:p w14:paraId="7280E65D" w14:textId="237ED8BD"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124</w:t>
            </w:r>
          </w:p>
        </w:tc>
        <w:tc>
          <w:tcPr>
            <w:tcW w:w="1417" w:type="dxa"/>
            <w:tcBorders>
              <w:top w:val="nil"/>
              <w:left w:val="nil"/>
              <w:bottom w:val="nil"/>
              <w:right w:val="nil"/>
            </w:tcBorders>
            <w:vAlign w:val="bottom"/>
          </w:tcPr>
          <w:p w14:paraId="56127239" w14:textId="544D7EE2"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w:t>
            </w:r>
          </w:p>
        </w:tc>
        <w:tc>
          <w:tcPr>
            <w:tcW w:w="1136" w:type="dxa"/>
            <w:tcBorders>
              <w:top w:val="nil"/>
              <w:left w:val="nil"/>
              <w:bottom w:val="nil"/>
              <w:right w:val="nil"/>
            </w:tcBorders>
            <w:shd w:val="clear" w:color="auto" w:fill="auto"/>
            <w:vAlign w:val="bottom"/>
          </w:tcPr>
          <w:p w14:paraId="1CB4D90A" w14:textId="3C099518"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60F7106D" w14:textId="56A99043"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01F2A1A4" w14:textId="77777777" w:rsidTr="00DC5FA7">
        <w:trPr>
          <w:trHeight w:val="227"/>
        </w:trPr>
        <w:tc>
          <w:tcPr>
            <w:tcW w:w="1979" w:type="dxa"/>
            <w:tcBorders>
              <w:top w:val="nil"/>
              <w:left w:val="nil"/>
              <w:bottom w:val="nil"/>
              <w:right w:val="nil"/>
            </w:tcBorders>
            <w:shd w:val="clear" w:color="auto" w:fill="auto"/>
            <w:noWrap/>
            <w:vAlign w:val="bottom"/>
          </w:tcPr>
          <w:p w14:paraId="423280B9" w14:textId="77777777" w:rsidR="00732329" w:rsidRPr="00214AC4" w:rsidRDefault="00732329" w:rsidP="00732329">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HRATGRO25CA5</w:t>
            </w:r>
          </w:p>
        </w:tc>
        <w:tc>
          <w:tcPr>
            <w:tcW w:w="1134" w:type="dxa"/>
            <w:gridSpan w:val="2"/>
            <w:tcBorders>
              <w:top w:val="nil"/>
              <w:left w:val="nil"/>
              <w:bottom w:val="nil"/>
              <w:right w:val="nil"/>
            </w:tcBorders>
            <w:shd w:val="clear" w:color="auto" w:fill="auto"/>
            <w:noWrap/>
            <w:vAlign w:val="bottom"/>
          </w:tcPr>
          <w:p w14:paraId="26810AA8" w14:textId="77777777" w:rsidR="00732329" w:rsidRPr="00214AC4" w:rsidRDefault="00732329" w:rsidP="00732329">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 xml:space="preserve">11.12.2020.      </w:t>
            </w:r>
          </w:p>
        </w:tc>
        <w:tc>
          <w:tcPr>
            <w:tcW w:w="1139" w:type="dxa"/>
            <w:gridSpan w:val="4"/>
            <w:tcBorders>
              <w:top w:val="nil"/>
              <w:left w:val="nil"/>
              <w:bottom w:val="nil"/>
              <w:right w:val="nil"/>
            </w:tcBorders>
            <w:shd w:val="clear" w:color="auto" w:fill="auto"/>
            <w:noWrap/>
            <w:vAlign w:val="bottom"/>
          </w:tcPr>
          <w:p w14:paraId="3F829EFB" w14:textId="77777777" w:rsidR="00732329" w:rsidRPr="00214AC4" w:rsidRDefault="00732329" w:rsidP="00732329">
            <w:pPr>
              <w:spacing w:after="0" w:line="240" w:lineRule="auto"/>
              <w:jc w:val="right"/>
              <w:rPr>
                <w:rFonts w:ascii="Arial" w:eastAsia="Calibri" w:hAnsi="Arial" w:cs="Arial"/>
                <w:color w:val="000000"/>
                <w:sz w:val="16"/>
                <w:szCs w:val="16"/>
                <w:lang w:val="en-US" w:eastAsia="hr-HR"/>
              </w:rPr>
            </w:pPr>
            <w:r w:rsidRPr="00214AC4">
              <w:rPr>
                <w:rFonts w:ascii="Arial" w:eastAsia="Calibri" w:hAnsi="Arial" w:cs="Arial"/>
                <w:color w:val="000000"/>
                <w:sz w:val="16"/>
                <w:szCs w:val="16"/>
                <w:lang w:val="en-US"/>
              </w:rPr>
              <w:t>11.12.2025.</w:t>
            </w:r>
          </w:p>
        </w:tc>
        <w:tc>
          <w:tcPr>
            <w:tcW w:w="1136" w:type="dxa"/>
            <w:tcBorders>
              <w:top w:val="nil"/>
              <w:left w:val="nil"/>
              <w:bottom w:val="nil"/>
              <w:right w:val="nil"/>
            </w:tcBorders>
            <w:shd w:val="clear" w:color="auto" w:fill="auto"/>
            <w:noWrap/>
            <w:vAlign w:val="bottom"/>
          </w:tcPr>
          <w:p w14:paraId="1119D5C2" w14:textId="77777777" w:rsidR="00732329" w:rsidRPr="00214AC4" w:rsidRDefault="00732329" w:rsidP="00732329">
            <w:pPr>
              <w:spacing w:after="0" w:line="240" w:lineRule="auto"/>
              <w:jc w:val="center"/>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 0.88</w:t>
            </w:r>
          </w:p>
        </w:tc>
        <w:tc>
          <w:tcPr>
            <w:tcW w:w="1273" w:type="dxa"/>
            <w:gridSpan w:val="2"/>
            <w:tcBorders>
              <w:top w:val="nil"/>
              <w:left w:val="nil"/>
              <w:bottom w:val="nil"/>
              <w:right w:val="nil"/>
            </w:tcBorders>
            <w:vAlign w:val="bottom"/>
          </w:tcPr>
          <w:p w14:paraId="272A2D66" w14:textId="42102C50"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lang w:eastAsia="hr-HR"/>
              </w:rPr>
              <w:t>170</w:t>
            </w:r>
          </w:p>
        </w:tc>
        <w:tc>
          <w:tcPr>
            <w:tcW w:w="1417" w:type="dxa"/>
            <w:tcBorders>
              <w:top w:val="nil"/>
              <w:left w:val="nil"/>
              <w:bottom w:val="nil"/>
              <w:right w:val="nil"/>
            </w:tcBorders>
            <w:vAlign w:val="bottom"/>
          </w:tcPr>
          <w:p w14:paraId="181C6531" w14:textId="0180C7F7" w:rsidR="00732329" w:rsidRPr="00214AC4" w:rsidRDefault="00732329" w:rsidP="00732329">
            <w:pPr>
              <w:spacing w:after="0" w:line="240" w:lineRule="auto"/>
              <w:jc w:val="right"/>
              <w:rPr>
                <w:rFonts w:ascii="Arial" w:eastAsia="Times New Roman" w:hAnsi="Arial" w:cs="Arial"/>
                <w:color w:val="000000"/>
                <w:sz w:val="16"/>
                <w:szCs w:val="16"/>
                <w:lang w:val="en-US" w:eastAsia="hr-HR"/>
              </w:rPr>
            </w:pPr>
            <w:r>
              <w:rPr>
                <w:rFonts w:ascii="Arial" w:eastAsia="Calibri" w:hAnsi="Arial" w:cs="Arial"/>
                <w:color w:val="000000"/>
                <w:sz w:val="16"/>
                <w:szCs w:val="16"/>
                <w:lang w:eastAsia="hr-HR"/>
              </w:rPr>
              <w:t>106</w:t>
            </w:r>
          </w:p>
        </w:tc>
        <w:tc>
          <w:tcPr>
            <w:tcW w:w="1136" w:type="dxa"/>
            <w:tcBorders>
              <w:top w:val="nil"/>
              <w:left w:val="nil"/>
              <w:bottom w:val="nil"/>
              <w:right w:val="nil"/>
            </w:tcBorders>
            <w:shd w:val="clear" w:color="auto" w:fill="auto"/>
            <w:vAlign w:val="bottom"/>
          </w:tcPr>
          <w:p w14:paraId="1462D90D" w14:textId="44840C79"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w:t>
            </w:r>
          </w:p>
        </w:tc>
        <w:tc>
          <w:tcPr>
            <w:tcW w:w="1417" w:type="dxa"/>
            <w:gridSpan w:val="2"/>
            <w:tcBorders>
              <w:top w:val="nil"/>
              <w:left w:val="nil"/>
              <w:bottom w:val="nil"/>
              <w:right w:val="nil"/>
            </w:tcBorders>
            <w:vAlign w:val="bottom"/>
          </w:tcPr>
          <w:p w14:paraId="2F2D8FCE" w14:textId="18DF4B36" w:rsidR="00732329" w:rsidRPr="00214AC4" w:rsidRDefault="00732329" w:rsidP="00732329">
            <w:pPr>
              <w:spacing w:after="0" w:line="240" w:lineRule="auto"/>
              <w:jc w:val="right"/>
              <w:rPr>
                <w:rFonts w:ascii="Arial" w:eastAsia="Calibri" w:hAnsi="Arial" w:cs="Arial"/>
                <w:sz w:val="16"/>
                <w:szCs w:val="16"/>
                <w:lang w:val="en-US"/>
              </w:rPr>
            </w:pPr>
            <w:r>
              <w:rPr>
                <w:rFonts w:ascii="Arial" w:eastAsia="Calibri" w:hAnsi="Arial" w:cs="Arial"/>
                <w:color w:val="000000"/>
                <w:sz w:val="16"/>
                <w:szCs w:val="16"/>
              </w:rPr>
              <w:t>-</w:t>
            </w:r>
          </w:p>
        </w:tc>
      </w:tr>
      <w:tr w:rsidR="00732329" w:rsidRPr="00214AC4" w14:paraId="1CA9A799" w14:textId="77777777" w:rsidTr="00DC5FA7">
        <w:trPr>
          <w:trHeight w:val="227"/>
        </w:trPr>
        <w:tc>
          <w:tcPr>
            <w:tcW w:w="3113" w:type="dxa"/>
            <w:gridSpan w:val="3"/>
            <w:tcBorders>
              <w:top w:val="nil"/>
              <w:left w:val="nil"/>
              <w:bottom w:val="nil"/>
              <w:right w:val="nil"/>
            </w:tcBorders>
            <w:shd w:val="clear" w:color="auto" w:fill="auto"/>
            <w:noWrap/>
            <w:vAlign w:val="bottom"/>
            <w:hideMark/>
          </w:tcPr>
          <w:p w14:paraId="542FAED9" w14:textId="00A71474" w:rsidR="00732329" w:rsidRPr="00214AC4" w:rsidRDefault="00732329" w:rsidP="00732329">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 xml:space="preserve">Treasury bills up to </w:t>
            </w:r>
            <w:r>
              <w:rPr>
                <w:rFonts w:ascii="Arial" w:eastAsia="Calibri" w:hAnsi="Arial" w:cs="Arial"/>
                <w:color w:val="000000"/>
                <w:sz w:val="16"/>
                <w:szCs w:val="16"/>
                <w:lang w:val="en-US"/>
              </w:rPr>
              <w:t>182</w:t>
            </w:r>
            <w:r w:rsidRPr="00214AC4">
              <w:rPr>
                <w:rFonts w:ascii="Arial" w:eastAsia="Calibri" w:hAnsi="Arial" w:cs="Arial"/>
                <w:color w:val="000000"/>
                <w:sz w:val="16"/>
                <w:szCs w:val="16"/>
                <w:lang w:val="en-US"/>
              </w:rPr>
              <w:t xml:space="preserve"> days</w:t>
            </w:r>
          </w:p>
        </w:tc>
        <w:tc>
          <w:tcPr>
            <w:tcW w:w="1139" w:type="dxa"/>
            <w:gridSpan w:val="4"/>
            <w:tcBorders>
              <w:top w:val="nil"/>
              <w:left w:val="nil"/>
              <w:bottom w:val="nil"/>
              <w:right w:val="nil"/>
            </w:tcBorders>
            <w:shd w:val="clear" w:color="auto" w:fill="auto"/>
            <w:noWrap/>
            <w:vAlign w:val="bottom"/>
            <w:hideMark/>
          </w:tcPr>
          <w:p w14:paraId="4453A35C"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noWrap/>
            <w:vAlign w:val="bottom"/>
          </w:tcPr>
          <w:p w14:paraId="57AED9CF" w14:textId="67411E72" w:rsidR="00732329" w:rsidRPr="00214AC4" w:rsidRDefault="00732329" w:rsidP="00732329">
            <w:pPr>
              <w:spacing w:after="0" w:line="240" w:lineRule="auto"/>
              <w:rPr>
                <w:rFonts w:ascii="Arial" w:eastAsia="Calibri" w:hAnsi="Arial" w:cs="Arial"/>
                <w:color w:val="000000"/>
                <w:sz w:val="16"/>
                <w:szCs w:val="16"/>
                <w:highlight w:val="yellow"/>
                <w:lang w:val="en-US"/>
              </w:rPr>
            </w:pPr>
            <w:r w:rsidRPr="000D77BD">
              <w:rPr>
                <w:rFonts w:ascii="Arial" w:hAnsi="Arial" w:cs="Arial"/>
                <w:color w:val="000000"/>
                <w:sz w:val="16"/>
                <w:szCs w:val="16"/>
              </w:rPr>
              <w:t>2</w:t>
            </w:r>
            <w:r>
              <w:rPr>
                <w:rFonts w:ascii="Arial" w:hAnsi="Arial" w:cs="Arial"/>
                <w:color w:val="000000"/>
                <w:sz w:val="16"/>
                <w:szCs w:val="16"/>
              </w:rPr>
              <w:t>.</w:t>
            </w:r>
            <w:r w:rsidRPr="000D77BD">
              <w:rPr>
                <w:rFonts w:ascii="Arial" w:hAnsi="Arial" w:cs="Arial"/>
                <w:color w:val="000000"/>
                <w:sz w:val="16"/>
                <w:szCs w:val="16"/>
              </w:rPr>
              <w:t>275-2</w:t>
            </w:r>
            <w:r>
              <w:rPr>
                <w:rFonts w:ascii="Arial" w:hAnsi="Arial" w:cs="Arial"/>
                <w:color w:val="000000"/>
                <w:sz w:val="16"/>
                <w:szCs w:val="16"/>
              </w:rPr>
              <w:t>.</w:t>
            </w:r>
            <w:r w:rsidRPr="000D77BD">
              <w:rPr>
                <w:rFonts w:ascii="Arial" w:hAnsi="Arial" w:cs="Arial"/>
                <w:color w:val="000000"/>
                <w:sz w:val="16"/>
                <w:szCs w:val="16"/>
              </w:rPr>
              <w:t>341</w:t>
            </w:r>
          </w:p>
        </w:tc>
        <w:tc>
          <w:tcPr>
            <w:tcW w:w="1273" w:type="dxa"/>
            <w:gridSpan w:val="2"/>
            <w:tcBorders>
              <w:top w:val="nil"/>
              <w:left w:val="nil"/>
              <w:bottom w:val="nil"/>
              <w:right w:val="nil"/>
            </w:tcBorders>
            <w:shd w:val="clear" w:color="auto" w:fill="auto"/>
            <w:vAlign w:val="bottom"/>
          </w:tcPr>
          <w:p w14:paraId="69E6CEC9" w14:textId="7E3DA562"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eastAsia="Calibri" w:hAnsi="Arial" w:cs="Arial"/>
                <w:color w:val="000000"/>
                <w:sz w:val="16"/>
                <w:szCs w:val="16"/>
                <w:lang w:val="en-US"/>
              </w:rPr>
              <w:t>21,165</w:t>
            </w:r>
          </w:p>
        </w:tc>
        <w:tc>
          <w:tcPr>
            <w:tcW w:w="1417" w:type="dxa"/>
            <w:tcBorders>
              <w:top w:val="nil"/>
              <w:left w:val="nil"/>
              <w:bottom w:val="nil"/>
              <w:right w:val="nil"/>
            </w:tcBorders>
            <w:vAlign w:val="bottom"/>
          </w:tcPr>
          <w:p w14:paraId="5697E722" w14:textId="5D3CEEE9"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183</w:t>
            </w:r>
          </w:p>
        </w:tc>
        <w:tc>
          <w:tcPr>
            <w:tcW w:w="1136" w:type="dxa"/>
            <w:tcBorders>
              <w:top w:val="nil"/>
              <w:left w:val="nil"/>
              <w:bottom w:val="nil"/>
              <w:right w:val="nil"/>
            </w:tcBorders>
            <w:shd w:val="clear" w:color="auto" w:fill="auto"/>
            <w:vAlign w:val="bottom"/>
          </w:tcPr>
          <w:p w14:paraId="1C8AF5B2" w14:textId="7888BFAB"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eastAsia="Calibri" w:hAnsi="Arial" w:cs="Arial"/>
                <w:color w:val="000000"/>
                <w:sz w:val="16"/>
                <w:szCs w:val="16"/>
                <w:lang w:eastAsia="hr-HR"/>
              </w:rPr>
              <w:t>21,165</w:t>
            </w:r>
          </w:p>
        </w:tc>
        <w:tc>
          <w:tcPr>
            <w:tcW w:w="1417" w:type="dxa"/>
            <w:gridSpan w:val="2"/>
            <w:tcBorders>
              <w:top w:val="nil"/>
              <w:left w:val="nil"/>
              <w:bottom w:val="nil"/>
              <w:right w:val="nil"/>
            </w:tcBorders>
            <w:vAlign w:val="bottom"/>
          </w:tcPr>
          <w:p w14:paraId="1A006830" w14:textId="55913A13"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lang w:eastAsia="hr-HR"/>
              </w:rPr>
              <w:t>-</w:t>
            </w:r>
          </w:p>
        </w:tc>
      </w:tr>
      <w:tr w:rsidR="00732329" w:rsidRPr="00214AC4" w14:paraId="3E82A1FC" w14:textId="77777777" w:rsidTr="00DC5FA7">
        <w:trPr>
          <w:trHeight w:val="227"/>
        </w:trPr>
        <w:tc>
          <w:tcPr>
            <w:tcW w:w="3685" w:type="dxa"/>
            <w:gridSpan w:val="5"/>
            <w:tcBorders>
              <w:top w:val="nil"/>
              <w:left w:val="nil"/>
              <w:bottom w:val="nil"/>
              <w:right w:val="nil"/>
            </w:tcBorders>
            <w:shd w:val="clear" w:color="auto" w:fill="auto"/>
            <w:noWrap/>
            <w:vAlign w:val="bottom"/>
            <w:hideMark/>
          </w:tcPr>
          <w:p w14:paraId="338F47DD" w14:textId="24C85559" w:rsidR="00732329" w:rsidRPr="00214AC4" w:rsidRDefault="00732329" w:rsidP="00732329">
            <w:pPr>
              <w:spacing w:after="0" w:line="240" w:lineRule="auto"/>
              <w:rPr>
                <w:rFonts w:ascii="Arial" w:eastAsia="Calibri" w:hAnsi="Arial" w:cs="Arial"/>
                <w:color w:val="000000"/>
                <w:sz w:val="16"/>
                <w:szCs w:val="16"/>
                <w:lang w:val="en-US"/>
              </w:rPr>
            </w:pPr>
            <w:r w:rsidRPr="00214AC4">
              <w:rPr>
                <w:rFonts w:ascii="Arial" w:eastAsia="Calibri" w:hAnsi="Arial" w:cs="Arial"/>
                <w:color w:val="000000"/>
                <w:sz w:val="16"/>
                <w:szCs w:val="16"/>
                <w:lang w:val="en-US"/>
              </w:rPr>
              <w:t>Treasury bills up to 364 days</w:t>
            </w:r>
          </w:p>
        </w:tc>
        <w:tc>
          <w:tcPr>
            <w:tcW w:w="567" w:type="dxa"/>
            <w:gridSpan w:val="2"/>
            <w:tcBorders>
              <w:top w:val="nil"/>
              <w:left w:val="nil"/>
              <w:bottom w:val="nil"/>
              <w:right w:val="nil"/>
            </w:tcBorders>
            <w:shd w:val="clear" w:color="auto" w:fill="auto"/>
            <w:noWrap/>
            <w:vAlign w:val="bottom"/>
            <w:hideMark/>
          </w:tcPr>
          <w:p w14:paraId="1AC4B45E"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nil"/>
              <w:left w:val="nil"/>
              <w:right w:val="nil"/>
            </w:tcBorders>
            <w:shd w:val="clear" w:color="auto" w:fill="auto"/>
            <w:noWrap/>
            <w:vAlign w:val="bottom"/>
          </w:tcPr>
          <w:p w14:paraId="07482DC7" w14:textId="4839DB66" w:rsidR="00732329" w:rsidRPr="00214AC4" w:rsidRDefault="00732329" w:rsidP="00732329">
            <w:pPr>
              <w:spacing w:after="0" w:line="240" w:lineRule="auto"/>
              <w:jc w:val="center"/>
              <w:rPr>
                <w:rFonts w:ascii="Arial" w:eastAsia="Calibri" w:hAnsi="Arial" w:cs="Arial"/>
                <w:color w:val="000000"/>
                <w:sz w:val="16"/>
                <w:szCs w:val="16"/>
                <w:highlight w:val="yellow"/>
                <w:lang w:val="en-US"/>
              </w:rPr>
            </w:pPr>
            <w:r w:rsidRPr="000D77BD">
              <w:rPr>
                <w:rFonts w:ascii="Arial" w:hAnsi="Arial" w:cs="Arial"/>
                <w:color w:val="000000"/>
                <w:sz w:val="16"/>
                <w:szCs w:val="16"/>
              </w:rPr>
              <w:t>1</w:t>
            </w:r>
            <w:r>
              <w:rPr>
                <w:rFonts w:ascii="Arial" w:hAnsi="Arial" w:cs="Arial"/>
                <w:color w:val="000000"/>
                <w:sz w:val="16"/>
                <w:szCs w:val="16"/>
              </w:rPr>
              <w:t>.</w:t>
            </w:r>
            <w:r w:rsidRPr="000D77BD">
              <w:rPr>
                <w:rFonts w:ascii="Arial" w:hAnsi="Arial" w:cs="Arial"/>
                <w:color w:val="000000"/>
                <w:sz w:val="16"/>
                <w:szCs w:val="16"/>
              </w:rPr>
              <w:t>955-2</w:t>
            </w:r>
            <w:r>
              <w:rPr>
                <w:rFonts w:ascii="Arial" w:hAnsi="Arial" w:cs="Arial"/>
                <w:color w:val="000000"/>
                <w:sz w:val="16"/>
                <w:szCs w:val="16"/>
              </w:rPr>
              <w:t>.</w:t>
            </w:r>
            <w:r w:rsidRPr="000D77BD">
              <w:rPr>
                <w:rFonts w:ascii="Arial" w:hAnsi="Arial" w:cs="Arial"/>
                <w:color w:val="000000"/>
                <w:sz w:val="16"/>
                <w:szCs w:val="16"/>
              </w:rPr>
              <w:t>628</w:t>
            </w:r>
          </w:p>
        </w:tc>
        <w:tc>
          <w:tcPr>
            <w:tcW w:w="1273" w:type="dxa"/>
            <w:gridSpan w:val="2"/>
            <w:tcBorders>
              <w:top w:val="nil"/>
              <w:left w:val="nil"/>
              <w:right w:val="nil"/>
            </w:tcBorders>
            <w:shd w:val="clear" w:color="auto" w:fill="auto"/>
            <w:vAlign w:val="bottom"/>
          </w:tcPr>
          <w:p w14:paraId="7710E489" w14:textId="199D9312"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eastAsia="Calibri" w:hAnsi="Arial" w:cs="Arial"/>
                <w:color w:val="000000"/>
                <w:sz w:val="16"/>
                <w:szCs w:val="16"/>
                <w:lang w:val="en-US"/>
              </w:rPr>
              <w:t>92,744</w:t>
            </w:r>
          </w:p>
        </w:tc>
        <w:tc>
          <w:tcPr>
            <w:tcW w:w="1417" w:type="dxa"/>
            <w:tcBorders>
              <w:top w:val="nil"/>
              <w:left w:val="nil"/>
              <w:right w:val="nil"/>
            </w:tcBorders>
            <w:shd w:val="clear" w:color="auto" w:fill="auto"/>
            <w:vAlign w:val="bottom"/>
          </w:tcPr>
          <w:p w14:paraId="5E1C5347" w14:textId="6E62FDD1"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hAnsi="Arial" w:cs="Arial"/>
                <w:sz w:val="16"/>
                <w:szCs w:val="16"/>
              </w:rPr>
              <w:t>170,067</w:t>
            </w:r>
          </w:p>
        </w:tc>
        <w:tc>
          <w:tcPr>
            <w:tcW w:w="1136" w:type="dxa"/>
            <w:tcBorders>
              <w:top w:val="nil"/>
              <w:left w:val="nil"/>
              <w:right w:val="nil"/>
            </w:tcBorders>
            <w:vAlign w:val="bottom"/>
          </w:tcPr>
          <w:p w14:paraId="7FB3C034" w14:textId="3ADA73BC"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hAnsi="Arial" w:cs="Arial"/>
                <w:sz w:val="16"/>
                <w:szCs w:val="16"/>
              </w:rPr>
              <w:t>92,744</w:t>
            </w:r>
          </w:p>
        </w:tc>
        <w:tc>
          <w:tcPr>
            <w:tcW w:w="1417" w:type="dxa"/>
            <w:gridSpan w:val="2"/>
            <w:tcBorders>
              <w:top w:val="nil"/>
              <w:left w:val="nil"/>
              <w:right w:val="nil"/>
            </w:tcBorders>
            <w:shd w:val="clear" w:color="auto" w:fill="auto"/>
            <w:vAlign w:val="bottom"/>
          </w:tcPr>
          <w:p w14:paraId="2DE17CEF" w14:textId="75864765" w:rsidR="00732329" w:rsidRPr="00214AC4" w:rsidRDefault="00732329" w:rsidP="00732329">
            <w:pPr>
              <w:spacing w:after="0" w:line="240" w:lineRule="auto"/>
              <w:jc w:val="right"/>
              <w:rPr>
                <w:rFonts w:ascii="Arial" w:eastAsia="Calibri" w:hAnsi="Arial" w:cs="Arial"/>
                <w:color w:val="000000"/>
                <w:sz w:val="16"/>
                <w:szCs w:val="16"/>
                <w:lang w:val="en-US"/>
              </w:rPr>
            </w:pPr>
            <w:r w:rsidRPr="00732329">
              <w:rPr>
                <w:rFonts w:ascii="Arial" w:hAnsi="Arial" w:cs="Arial"/>
                <w:sz w:val="16"/>
                <w:szCs w:val="16"/>
              </w:rPr>
              <w:t>170,067</w:t>
            </w:r>
          </w:p>
        </w:tc>
      </w:tr>
      <w:tr w:rsidR="00732329" w:rsidRPr="00214AC4" w14:paraId="48826C5C" w14:textId="77777777" w:rsidTr="00DC5FA7">
        <w:trPr>
          <w:trHeight w:val="227"/>
        </w:trPr>
        <w:tc>
          <w:tcPr>
            <w:tcW w:w="1979" w:type="dxa"/>
            <w:tcBorders>
              <w:top w:val="nil"/>
              <w:left w:val="nil"/>
              <w:bottom w:val="single" w:sz="4" w:space="0" w:color="auto"/>
              <w:right w:val="nil"/>
            </w:tcBorders>
            <w:shd w:val="clear" w:color="auto" w:fill="auto"/>
            <w:noWrap/>
            <w:vAlign w:val="bottom"/>
            <w:hideMark/>
          </w:tcPr>
          <w:p w14:paraId="348D0D20" w14:textId="77777777" w:rsidR="00732329" w:rsidRPr="00214AC4" w:rsidRDefault="00732329" w:rsidP="00732329">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nil"/>
              <w:right w:val="nil"/>
            </w:tcBorders>
            <w:shd w:val="clear" w:color="auto" w:fill="auto"/>
            <w:noWrap/>
            <w:vAlign w:val="bottom"/>
            <w:hideMark/>
          </w:tcPr>
          <w:p w14:paraId="223D5088" w14:textId="77777777" w:rsidR="00732329" w:rsidRPr="00214AC4" w:rsidRDefault="00732329" w:rsidP="00732329">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nil"/>
              <w:right w:val="nil"/>
            </w:tcBorders>
            <w:shd w:val="clear" w:color="auto" w:fill="auto"/>
            <w:noWrap/>
            <w:vAlign w:val="bottom"/>
            <w:hideMark/>
          </w:tcPr>
          <w:p w14:paraId="254724F5" w14:textId="77777777" w:rsidR="00732329" w:rsidRPr="00214AC4" w:rsidRDefault="00732329" w:rsidP="00732329">
            <w:pPr>
              <w:spacing w:after="0" w:line="240" w:lineRule="auto"/>
              <w:rPr>
                <w:rFonts w:ascii="Arial" w:eastAsia="Calibri" w:hAnsi="Arial" w:cs="Arial"/>
                <w:sz w:val="16"/>
                <w:szCs w:val="16"/>
                <w:lang w:val="en-US"/>
              </w:rPr>
            </w:pPr>
          </w:p>
        </w:tc>
        <w:tc>
          <w:tcPr>
            <w:tcW w:w="1136" w:type="dxa"/>
            <w:tcBorders>
              <w:left w:val="nil"/>
              <w:bottom w:val="nil"/>
              <w:right w:val="nil"/>
            </w:tcBorders>
            <w:shd w:val="clear" w:color="auto" w:fill="auto"/>
            <w:noWrap/>
            <w:vAlign w:val="bottom"/>
            <w:hideMark/>
          </w:tcPr>
          <w:p w14:paraId="3561A3A5" w14:textId="77777777" w:rsidR="00732329" w:rsidRPr="00214AC4" w:rsidRDefault="00732329" w:rsidP="00732329">
            <w:pPr>
              <w:spacing w:after="0" w:line="240" w:lineRule="auto"/>
              <w:rPr>
                <w:rFonts w:ascii="Arial" w:eastAsia="Calibri" w:hAnsi="Arial" w:cs="Arial"/>
                <w:sz w:val="16"/>
                <w:szCs w:val="16"/>
                <w:lang w:val="en-US"/>
              </w:rPr>
            </w:pPr>
          </w:p>
        </w:tc>
        <w:tc>
          <w:tcPr>
            <w:tcW w:w="1273" w:type="dxa"/>
            <w:gridSpan w:val="2"/>
            <w:tcBorders>
              <w:left w:val="nil"/>
              <w:bottom w:val="single" w:sz="4" w:space="0" w:color="auto"/>
              <w:right w:val="nil"/>
            </w:tcBorders>
            <w:vAlign w:val="bottom"/>
          </w:tcPr>
          <w:p w14:paraId="7DCFC635" w14:textId="7AA63039" w:rsidR="00732329" w:rsidRPr="00214AC4" w:rsidRDefault="00732329" w:rsidP="00732329">
            <w:pPr>
              <w:spacing w:after="0" w:line="240" w:lineRule="auto"/>
              <w:jc w:val="right"/>
              <w:rPr>
                <w:rFonts w:ascii="Arial" w:eastAsia="Calibri" w:hAnsi="Arial" w:cs="Arial"/>
                <w:color w:val="000000"/>
                <w:sz w:val="16"/>
                <w:szCs w:val="16"/>
                <w:lang w:val="en-US"/>
              </w:rPr>
            </w:pPr>
            <w:r w:rsidRPr="008970F4">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8970F4">
              <w:rPr>
                <w:rFonts w:ascii="Arial" w:eastAsia="Calibri" w:hAnsi="Arial" w:cs="Arial"/>
                <w:color w:val="000000"/>
                <w:sz w:val="16"/>
                <w:szCs w:val="16"/>
                <w:lang w:eastAsia="hr-HR"/>
              </w:rPr>
              <w:t>138</w:t>
            </w:r>
          </w:p>
        </w:tc>
        <w:tc>
          <w:tcPr>
            <w:tcW w:w="1417" w:type="dxa"/>
            <w:tcBorders>
              <w:left w:val="nil"/>
              <w:bottom w:val="single" w:sz="4" w:space="0" w:color="auto"/>
              <w:right w:val="nil"/>
            </w:tcBorders>
            <w:vAlign w:val="bottom"/>
          </w:tcPr>
          <w:p w14:paraId="26F3D438" w14:textId="71C6B5D6" w:rsidR="00732329" w:rsidRPr="00214AC4" w:rsidRDefault="00732329" w:rsidP="00732329">
            <w:pPr>
              <w:spacing w:after="0" w:line="240" w:lineRule="auto"/>
              <w:jc w:val="right"/>
              <w:rPr>
                <w:rFonts w:ascii="Arial" w:eastAsia="Calibri" w:hAnsi="Arial" w:cs="Arial"/>
                <w:color w:val="000000"/>
                <w:sz w:val="16"/>
                <w:szCs w:val="16"/>
                <w:lang w:val="en-US"/>
              </w:rPr>
            </w:pPr>
            <w:r w:rsidRPr="008970F4">
              <w:rPr>
                <w:rFonts w:ascii="Arial" w:eastAsia="Calibri" w:hAnsi="Arial" w:cs="Arial"/>
                <w:color w:val="000000"/>
                <w:sz w:val="16"/>
                <w:szCs w:val="16"/>
                <w:lang w:eastAsia="hr-HR"/>
              </w:rPr>
              <w:t>1</w:t>
            </w:r>
            <w:r>
              <w:rPr>
                <w:rFonts w:ascii="Arial" w:eastAsia="Calibri" w:hAnsi="Arial" w:cs="Arial"/>
                <w:color w:val="000000"/>
                <w:sz w:val="16"/>
                <w:szCs w:val="16"/>
                <w:lang w:eastAsia="hr-HR"/>
              </w:rPr>
              <w:t>,</w:t>
            </w:r>
            <w:r w:rsidRPr="008970F4">
              <w:rPr>
                <w:rFonts w:ascii="Arial" w:eastAsia="Calibri" w:hAnsi="Arial" w:cs="Arial"/>
                <w:color w:val="000000"/>
                <w:sz w:val="16"/>
                <w:szCs w:val="16"/>
                <w:lang w:eastAsia="hr-HR"/>
              </w:rPr>
              <w:t>901</w:t>
            </w:r>
          </w:p>
        </w:tc>
        <w:tc>
          <w:tcPr>
            <w:tcW w:w="1136" w:type="dxa"/>
            <w:tcBorders>
              <w:left w:val="nil"/>
              <w:bottom w:val="single" w:sz="4" w:space="0" w:color="auto"/>
              <w:right w:val="nil"/>
            </w:tcBorders>
            <w:shd w:val="clear" w:color="auto" w:fill="auto"/>
            <w:vAlign w:val="bottom"/>
          </w:tcPr>
          <w:p w14:paraId="732130A6" w14:textId="3BB62286"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1,093</w:t>
            </w:r>
          </w:p>
        </w:tc>
        <w:tc>
          <w:tcPr>
            <w:tcW w:w="1417" w:type="dxa"/>
            <w:gridSpan w:val="2"/>
            <w:tcBorders>
              <w:left w:val="nil"/>
              <w:bottom w:val="single" w:sz="4" w:space="0" w:color="auto"/>
              <w:right w:val="nil"/>
            </w:tcBorders>
            <w:vAlign w:val="bottom"/>
          </w:tcPr>
          <w:p w14:paraId="5B543502" w14:textId="11F5D770" w:rsidR="00732329" w:rsidRPr="00214AC4" w:rsidRDefault="00732329" w:rsidP="00732329">
            <w:pPr>
              <w:spacing w:after="0" w:line="240" w:lineRule="auto"/>
              <w:jc w:val="right"/>
              <w:rPr>
                <w:rFonts w:ascii="Arial" w:eastAsia="Calibri" w:hAnsi="Arial" w:cs="Arial"/>
                <w:color w:val="000000"/>
                <w:sz w:val="16"/>
                <w:szCs w:val="16"/>
                <w:lang w:val="en-US"/>
              </w:rPr>
            </w:pPr>
            <w:r>
              <w:rPr>
                <w:rFonts w:ascii="Arial" w:eastAsia="Calibri" w:hAnsi="Arial" w:cs="Arial"/>
                <w:color w:val="000000"/>
                <w:sz w:val="16"/>
                <w:szCs w:val="16"/>
              </w:rPr>
              <w:t>1,844</w:t>
            </w:r>
          </w:p>
        </w:tc>
      </w:tr>
      <w:tr w:rsidR="00732329" w:rsidRPr="00214AC4" w14:paraId="63371CE7" w14:textId="77777777" w:rsidTr="00DC5FA7">
        <w:trPr>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4E83EF12" w14:textId="77777777" w:rsidR="00732329" w:rsidRPr="00214AC4" w:rsidRDefault="00732329" w:rsidP="00732329">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367763BA"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1D399669"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454C0AB1" w14:textId="77777777" w:rsidR="00732329" w:rsidRPr="00214AC4" w:rsidRDefault="00732329" w:rsidP="00732329">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vAlign w:val="bottom"/>
          </w:tcPr>
          <w:p w14:paraId="11430C42" w14:textId="5950A827"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8970F4">
              <w:rPr>
                <w:rFonts w:ascii="Arial" w:eastAsia="Calibri" w:hAnsi="Arial" w:cs="Arial"/>
                <w:b/>
                <w:bCs/>
                <w:color w:val="000000"/>
                <w:sz w:val="16"/>
                <w:szCs w:val="16"/>
              </w:rPr>
              <w:t>333</w:t>
            </w:r>
            <w:r>
              <w:rPr>
                <w:rFonts w:ascii="Arial" w:eastAsia="Calibri" w:hAnsi="Arial" w:cs="Arial"/>
                <w:b/>
                <w:bCs/>
                <w:color w:val="000000"/>
                <w:sz w:val="16"/>
                <w:szCs w:val="16"/>
              </w:rPr>
              <w:t>,</w:t>
            </w:r>
            <w:r w:rsidRPr="008970F4">
              <w:rPr>
                <w:rFonts w:ascii="Arial" w:eastAsia="Calibri" w:hAnsi="Arial" w:cs="Arial"/>
                <w:b/>
                <w:bCs/>
                <w:color w:val="000000"/>
                <w:sz w:val="16"/>
                <w:szCs w:val="16"/>
              </w:rPr>
              <w:t>286</w:t>
            </w:r>
          </w:p>
        </w:tc>
        <w:tc>
          <w:tcPr>
            <w:tcW w:w="1417" w:type="dxa"/>
            <w:tcBorders>
              <w:top w:val="single" w:sz="4" w:space="0" w:color="auto"/>
              <w:left w:val="nil"/>
              <w:bottom w:val="single" w:sz="12" w:space="0" w:color="auto"/>
              <w:right w:val="nil"/>
            </w:tcBorders>
            <w:vAlign w:val="bottom"/>
          </w:tcPr>
          <w:p w14:paraId="5439FF4A" w14:textId="3AF33829"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8970F4">
              <w:rPr>
                <w:rFonts w:ascii="Arial" w:eastAsia="Calibri" w:hAnsi="Arial" w:cs="Arial"/>
                <w:b/>
                <w:bCs/>
                <w:color w:val="000000"/>
                <w:sz w:val="16"/>
                <w:szCs w:val="16"/>
              </w:rPr>
              <w:t>349</w:t>
            </w:r>
            <w:r>
              <w:rPr>
                <w:rFonts w:ascii="Arial" w:eastAsia="Calibri" w:hAnsi="Arial" w:cs="Arial"/>
                <w:b/>
                <w:bCs/>
                <w:color w:val="000000"/>
                <w:sz w:val="16"/>
                <w:szCs w:val="16"/>
              </w:rPr>
              <w:t>,</w:t>
            </w:r>
            <w:r w:rsidRPr="008970F4">
              <w:rPr>
                <w:rFonts w:ascii="Arial" w:eastAsia="Calibri" w:hAnsi="Arial" w:cs="Arial"/>
                <w:b/>
                <w:bCs/>
                <w:color w:val="000000"/>
                <w:sz w:val="16"/>
                <w:szCs w:val="16"/>
              </w:rPr>
              <w:t>258</w:t>
            </w:r>
          </w:p>
        </w:tc>
        <w:tc>
          <w:tcPr>
            <w:tcW w:w="1136" w:type="dxa"/>
            <w:tcBorders>
              <w:top w:val="single" w:sz="4" w:space="0" w:color="auto"/>
              <w:left w:val="nil"/>
              <w:bottom w:val="single" w:sz="12" w:space="0" w:color="auto"/>
              <w:right w:val="nil"/>
            </w:tcBorders>
            <w:shd w:val="clear" w:color="auto" w:fill="auto"/>
            <w:vAlign w:val="bottom"/>
          </w:tcPr>
          <w:p w14:paraId="5003A661" w14:textId="60D0A179" w:rsidR="00732329" w:rsidRPr="00214AC4" w:rsidRDefault="00732329" w:rsidP="00732329">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327,097</w:t>
            </w:r>
          </w:p>
        </w:tc>
        <w:tc>
          <w:tcPr>
            <w:tcW w:w="1417" w:type="dxa"/>
            <w:gridSpan w:val="2"/>
            <w:tcBorders>
              <w:top w:val="single" w:sz="4" w:space="0" w:color="auto"/>
              <w:left w:val="nil"/>
              <w:bottom w:val="single" w:sz="12" w:space="0" w:color="auto"/>
              <w:right w:val="nil"/>
            </w:tcBorders>
            <w:vAlign w:val="bottom"/>
          </w:tcPr>
          <w:p w14:paraId="3712B1AD" w14:textId="3928F278" w:rsidR="00732329" w:rsidRPr="00214AC4" w:rsidRDefault="00732329" w:rsidP="00732329">
            <w:pPr>
              <w:spacing w:after="0" w:line="240" w:lineRule="auto"/>
              <w:jc w:val="right"/>
              <w:rPr>
                <w:rFonts w:ascii="Arial" w:eastAsia="Calibri" w:hAnsi="Arial" w:cs="Arial"/>
                <w:b/>
                <w:bCs/>
                <w:color w:val="000000"/>
                <w:sz w:val="16"/>
                <w:szCs w:val="16"/>
                <w:lang w:val="en-US"/>
              </w:rPr>
            </w:pPr>
            <w:r>
              <w:rPr>
                <w:rFonts w:ascii="Arial" w:eastAsia="Calibri" w:hAnsi="Arial" w:cs="Arial"/>
                <w:b/>
                <w:bCs/>
                <w:color w:val="000000"/>
                <w:sz w:val="16"/>
                <w:szCs w:val="16"/>
              </w:rPr>
              <w:t>343,000</w:t>
            </w:r>
          </w:p>
        </w:tc>
      </w:tr>
      <w:tr w:rsidR="00732329" w:rsidRPr="00214AC4" w14:paraId="4DC0F65F" w14:textId="77777777" w:rsidTr="00DC5FA7">
        <w:trPr>
          <w:trHeight w:hRule="exact" w:val="278"/>
        </w:trPr>
        <w:tc>
          <w:tcPr>
            <w:tcW w:w="1979" w:type="dxa"/>
            <w:tcBorders>
              <w:top w:val="single" w:sz="12" w:space="0" w:color="auto"/>
              <w:left w:val="nil"/>
              <w:right w:val="nil"/>
            </w:tcBorders>
            <w:shd w:val="clear" w:color="auto" w:fill="auto"/>
            <w:vAlign w:val="bottom"/>
            <w:hideMark/>
          </w:tcPr>
          <w:p w14:paraId="545CA8B4"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4" w:type="dxa"/>
            <w:gridSpan w:val="2"/>
            <w:tcBorders>
              <w:top w:val="single" w:sz="12" w:space="0" w:color="auto"/>
              <w:left w:val="nil"/>
              <w:right w:val="nil"/>
            </w:tcBorders>
            <w:shd w:val="clear" w:color="auto" w:fill="auto"/>
            <w:vAlign w:val="bottom"/>
            <w:hideMark/>
          </w:tcPr>
          <w:p w14:paraId="01C0D29E" w14:textId="77777777" w:rsidR="00732329" w:rsidRPr="00214AC4" w:rsidRDefault="00732329" w:rsidP="00732329">
            <w:pPr>
              <w:spacing w:after="0" w:line="240" w:lineRule="auto"/>
              <w:jc w:val="both"/>
              <w:rPr>
                <w:rFonts w:ascii="Arial" w:eastAsia="Calibri" w:hAnsi="Arial" w:cs="Arial"/>
                <w:sz w:val="16"/>
                <w:szCs w:val="16"/>
                <w:lang w:val="en-US"/>
              </w:rPr>
            </w:pPr>
          </w:p>
        </w:tc>
        <w:tc>
          <w:tcPr>
            <w:tcW w:w="1139" w:type="dxa"/>
            <w:gridSpan w:val="4"/>
            <w:tcBorders>
              <w:top w:val="single" w:sz="12" w:space="0" w:color="auto"/>
              <w:left w:val="nil"/>
              <w:bottom w:val="nil"/>
              <w:right w:val="nil"/>
            </w:tcBorders>
            <w:shd w:val="clear" w:color="auto" w:fill="auto"/>
            <w:noWrap/>
            <w:vAlign w:val="bottom"/>
            <w:hideMark/>
          </w:tcPr>
          <w:p w14:paraId="5D5CA6FA" w14:textId="77777777" w:rsidR="00732329" w:rsidRPr="00214AC4" w:rsidRDefault="00732329" w:rsidP="00732329">
            <w:pPr>
              <w:spacing w:after="0" w:line="240" w:lineRule="auto"/>
              <w:rPr>
                <w:rFonts w:ascii="Arial" w:eastAsia="Calibri" w:hAnsi="Arial" w:cs="Arial"/>
                <w:sz w:val="16"/>
                <w:szCs w:val="16"/>
                <w:lang w:val="en-US"/>
              </w:rPr>
            </w:pPr>
          </w:p>
        </w:tc>
        <w:tc>
          <w:tcPr>
            <w:tcW w:w="1136" w:type="dxa"/>
            <w:tcBorders>
              <w:top w:val="single" w:sz="12" w:space="0" w:color="auto"/>
              <w:left w:val="nil"/>
              <w:bottom w:val="nil"/>
              <w:right w:val="nil"/>
            </w:tcBorders>
            <w:shd w:val="clear" w:color="auto" w:fill="auto"/>
            <w:noWrap/>
            <w:vAlign w:val="bottom"/>
            <w:hideMark/>
          </w:tcPr>
          <w:p w14:paraId="467EABC6"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273" w:type="dxa"/>
            <w:gridSpan w:val="2"/>
            <w:tcBorders>
              <w:top w:val="single" w:sz="12" w:space="0" w:color="auto"/>
              <w:left w:val="nil"/>
              <w:right w:val="nil"/>
            </w:tcBorders>
            <w:vAlign w:val="bottom"/>
          </w:tcPr>
          <w:p w14:paraId="0490AB71"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tcBorders>
              <w:top w:val="single" w:sz="12" w:space="0" w:color="auto"/>
              <w:left w:val="nil"/>
              <w:right w:val="nil"/>
            </w:tcBorders>
            <w:vAlign w:val="bottom"/>
          </w:tcPr>
          <w:p w14:paraId="3D0DBFBB"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single" w:sz="12" w:space="0" w:color="auto"/>
              <w:left w:val="nil"/>
              <w:right w:val="nil"/>
            </w:tcBorders>
            <w:shd w:val="clear" w:color="auto" w:fill="auto"/>
            <w:vAlign w:val="bottom"/>
          </w:tcPr>
          <w:p w14:paraId="53812CD1"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gridSpan w:val="2"/>
            <w:tcBorders>
              <w:top w:val="single" w:sz="12" w:space="0" w:color="auto"/>
              <w:left w:val="nil"/>
              <w:right w:val="nil"/>
            </w:tcBorders>
            <w:vAlign w:val="bottom"/>
          </w:tcPr>
          <w:p w14:paraId="1DA13D7F" w14:textId="77777777" w:rsidR="00732329" w:rsidRPr="00214AC4" w:rsidRDefault="00732329" w:rsidP="00732329">
            <w:pPr>
              <w:spacing w:after="0" w:line="240" w:lineRule="auto"/>
              <w:jc w:val="right"/>
              <w:rPr>
                <w:rFonts w:ascii="Arial" w:eastAsia="Calibri" w:hAnsi="Arial" w:cs="Arial"/>
                <w:sz w:val="16"/>
                <w:szCs w:val="16"/>
                <w:lang w:val="en-US"/>
              </w:rPr>
            </w:pPr>
          </w:p>
        </w:tc>
      </w:tr>
      <w:tr w:rsidR="00732329" w:rsidRPr="00214AC4" w14:paraId="1FE7B0F4" w14:textId="77777777" w:rsidTr="00DC5FA7">
        <w:trPr>
          <w:trHeight w:val="58"/>
        </w:trPr>
        <w:tc>
          <w:tcPr>
            <w:tcW w:w="3113" w:type="dxa"/>
            <w:gridSpan w:val="3"/>
            <w:tcBorders>
              <w:left w:val="nil"/>
              <w:right w:val="nil"/>
            </w:tcBorders>
            <w:shd w:val="clear" w:color="auto" w:fill="auto"/>
            <w:noWrap/>
            <w:vAlign w:val="bottom"/>
            <w:hideMark/>
          </w:tcPr>
          <w:p w14:paraId="7EB86E0E" w14:textId="77777777" w:rsidR="00732329" w:rsidRPr="00214AC4" w:rsidRDefault="00732329" w:rsidP="00732329">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Unlisted debt instruments:</w:t>
            </w:r>
          </w:p>
        </w:tc>
        <w:tc>
          <w:tcPr>
            <w:tcW w:w="1139" w:type="dxa"/>
            <w:gridSpan w:val="4"/>
            <w:tcBorders>
              <w:top w:val="nil"/>
              <w:left w:val="nil"/>
              <w:bottom w:val="nil"/>
              <w:right w:val="nil"/>
            </w:tcBorders>
            <w:shd w:val="clear" w:color="auto" w:fill="auto"/>
            <w:noWrap/>
            <w:vAlign w:val="bottom"/>
            <w:hideMark/>
          </w:tcPr>
          <w:p w14:paraId="0462FD3C" w14:textId="77777777" w:rsidR="00732329" w:rsidRPr="00214AC4" w:rsidRDefault="00732329" w:rsidP="00732329">
            <w:pPr>
              <w:spacing w:after="0" w:line="240" w:lineRule="auto"/>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noWrap/>
            <w:vAlign w:val="bottom"/>
            <w:hideMark/>
          </w:tcPr>
          <w:p w14:paraId="64999ADF" w14:textId="77777777" w:rsidR="00732329" w:rsidRPr="00214AC4" w:rsidRDefault="00732329" w:rsidP="00732329">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3D74010"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vAlign w:val="bottom"/>
          </w:tcPr>
          <w:p w14:paraId="23C1AAF6"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shd w:val="clear" w:color="auto" w:fill="auto"/>
            <w:vAlign w:val="bottom"/>
          </w:tcPr>
          <w:p w14:paraId="57C870AA"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vAlign w:val="bottom"/>
          </w:tcPr>
          <w:p w14:paraId="3F9706AB" w14:textId="77777777" w:rsidR="00732329" w:rsidRPr="00214AC4" w:rsidRDefault="00732329" w:rsidP="00732329">
            <w:pPr>
              <w:spacing w:after="0" w:line="240" w:lineRule="auto"/>
              <w:jc w:val="right"/>
              <w:rPr>
                <w:rFonts w:ascii="Arial" w:eastAsia="Calibri" w:hAnsi="Arial" w:cs="Arial"/>
                <w:sz w:val="16"/>
                <w:szCs w:val="16"/>
                <w:lang w:val="en-US"/>
              </w:rPr>
            </w:pPr>
          </w:p>
        </w:tc>
      </w:tr>
      <w:tr w:rsidR="00732329" w:rsidRPr="00214AC4" w14:paraId="7365573F" w14:textId="77777777" w:rsidTr="00DC5FA7">
        <w:trPr>
          <w:trHeight w:hRule="exact" w:val="227"/>
        </w:trPr>
        <w:tc>
          <w:tcPr>
            <w:tcW w:w="4252" w:type="dxa"/>
            <w:gridSpan w:val="7"/>
            <w:tcBorders>
              <w:left w:val="nil"/>
              <w:right w:val="nil"/>
            </w:tcBorders>
            <w:shd w:val="clear" w:color="auto" w:fill="auto"/>
            <w:vAlign w:val="bottom"/>
            <w:hideMark/>
          </w:tcPr>
          <w:p w14:paraId="167C4A86" w14:textId="161CAA65" w:rsidR="00732329" w:rsidRPr="00214AC4" w:rsidRDefault="00732329" w:rsidP="00732329">
            <w:pPr>
              <w:spacing w:after="0" w:line="240" w:lineRule="auto"/>
              <w:jc w:val="both"/>
              <w:rPr>
                <w:rFonts w:ascii="Arial" w:eastAsia="Calibri" w:hAnsi="Arial" w:cs="Arial"/>
                <w:i/>
                <w:iCs/>
                <w:color w:val="000000"/>
                <w:sz w:val="16"/>
                <w:szCs w:val="16"/>
                <w:lang w:val="en-US"/>
              </w:rPr>
            </w:pPr>
            <w:r w:rsidRPr="00214AC4">
              <w:rPr>
                <w:rFonts w:ascii="Arial" w:eastAsia="Calibri" w:hAnsi="Arial" w:cs="Arial"/>
                <w:bCs/>
                <w:i/>
                <w:color w:val="000000"/>
                <w:sz w:val="16"/>
                <w:szCs w:val="16"/>
                <w:lang w:val="en-US" w:eastAsia="hr-HR"/>
              </w:rPr>
              <w:t>Corporate bonds:</w:t>
            </w:r>
          </w:p>
        </w:tc>
        <w:tc>
          <w:tcPr>
            <w:tcW w:w="1136" w:type="dxa"/>
            <w:tcBorders>
              <w:top w:val="nil"/>
              <w:left w:val="nil"/>
              <w:bottom w:val="nil"/>
              <w:right w:val="nil"/>
            </w:tcBorders>
            <w:shd w:val="clear" w:color="auto" w:fill="auto"/>
            <w:noWrap/>
            <w:vAlign w:val="bottom"/>
            <w:hideMark/>
          </w:tcPr>
          <w:p w14:paraId="3943ADE7" w14:textId="77777777" w:rsidR="00732329" w:rsidRPr="00214AC4" w:rsidRDefault="00732329" w:rsidP="00732329">
            <w:pPr>
              <w:spacing w:after="0" w:line="240" w:lineRule="auto"/>
              <w:rPr>
                <w:rFonts w:ascii="Arial" w:eastAsia="Calibri" w:hAnsi="Arial" w:cs="Arial"/>
                <w:sz w:val="16"/>
                <w:szCs w:val="16"/>
                <w:lang w:val="en-US"/>
              </w:rPr>
            </w:pPr>
          </w:p>
        </w:tc>
        <w:tc>
          <w:tcPr>
            <w:tcW w:w="1273" w:type="dxa"/>
            <w:gridSpan w:val="2"/>
            <w:tcBorders>
              <w:top w:val="nil"/>
              <w:left w:val="nil"/>
              <w:bottom w:val="nil"/>
              <w:right w:val="nil"/>
            </w:tcBorders>
            <w:shd w:val="clear" w:color="auto" w:fill="auto"/>
            <w:vAlign w:val="bottom"/>
          </w:tcPr>
          <w:p w14:paraId="74734BBC"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tcBorders>
              <w:top w:val="nil"/>
              <w:left w:val="nil"/>
              <w:bottom w:val="nil"/>
              <w:right w:val="nil"/>
            </w:tcBorders>
            <w:shd w:val="clear" w:color="auto" w:fill="auto"/>
            <w:vAlign w:val="bottom"/>
          </w:tcPr>
          <w:p w14:paraId="062D5CD1"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136" w:type="dxa"/>
            <w:tcBorders>
              <w:top w:val="nil"/>
              <w:left w:val="nil"/>
              <w:bottom w:val="nil"/>
              <w:right w:val="nil"/>
            </w:tcBorders>
            <w:vAlign w:val="bottom"/>
          </w:tcPr>
          <w:p w14:paraId="154E7899" w14:textId="77777777" w:rsidR="00732329" w:rsidRPr="00214AC4" w:rsidRDefault="00732329" w:rsidP="00732329">
            <w:pPr>
              <w:spacing w:after="0" w:line="240" w:lineRule="auto"/>
              <w:jc w:val="right"/>
              <w:rPr>
                <w:rFonts w:ascii="Arial" w:eastAsia="Calibri" w:hAnsi="Arial" w:cs="Arial"/>
                <w:sz w:val="16"/>
                <w:szCs w:val="16"/>
                <w:lang w:val="en-US"/>
              </w:rPr>
            </w:pPr>
          </w:p>
        </w:tc>
        <w:tc>
          <w:tcPr>
            <w:tcW w:w="1417" w:type="dxa"/>
            <w:gridSpan w:val="2"/>
            <w:tcBorders>
              <w:top w:val="nil"/>
              <w:left w:val="nil"/>
              <w:bottom w:val="nil"/>
              <w:right w:val="nil"/>
            </w:tcBorders>
            <w:shd w:val="clear" w:color="auto" w:fill="auto"/>
            <w:vAlign w:val="bottom"/>
          </w:tcPr>
          <w:p w14:paraId="7E7541AC" w14:textId="77777777" w:rsidR="00732329" w:rsidRPr="00214AC4" w:rsidRDefault="00732329" w:rsidP="00732329">
            <w:pPr>
              <w:spacing w:after="0" w:line="240" w:lineRule="auto"/>
              <w:rPr>
                <w:rFonts w:ascii="Arial" w:eastAsia="Calibri" w:hAnsi="Arial" w:cs="Arial"/>
                <w:sz w:val="16"/>
                <w:szCs w:val="16"/>
                <w:lang w:val="en-US"/>
              </w:rPr>
            </w:pPr>
          </w:p>
        </w:tc>
      </w:tr>
      <w:tr w:rsidR="00732329" w:rsidRPr="00214AC4" w14:paraId="0DCAABAB" w14:textId="77777777" w:rsidTr="00DC5FA7">
        <w:trPr>
          <w:trHeight w:hRule="exact" w:val="227"/>
        </w:trPr>
        <w:tc>
          <w:tcPr>
            <w:tcW w:w="1979" w:type="dxa"/>
            <w:tcBorders>
              <w:top w:val="nil"/>
              <w:left w:val="nil"/>
              <w:bottom w:val="nil"/>
              <w:right w:val="nil"/>
            </w:tcBorders>
            <w:shd w:val="clear" w:color="auto" w:fill="auto"/>
            <w:noWrap/>
            <w:vAlign w:val="bottom"/>
            <w:hideMark/>
          </w:tcPr>
          <w:p w14:paraId="11D0FE28"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LNGU-O-31AE</w:t>
            </w:r>
          </w:p>
        </w:tc>
        <w:tc>
          <w:tcPr>
            <w:tcW w:w="1134" w:type="dxa"/>
            <w:gridSpan w:val="2"/>
            <w:tcBorders>
              <w:top w:val="nil"/>
              <w:left w:val="nil"/>
              <w:bottom w:val="nil"/>
              <w:right w:val="nil"/>
            </w:tcBorders>
            <w:shd w:val="clear" w:color="auto" w:fill="auto"/>
            <w:noWrap/>
            <w:vAlign w:val="bottom"/>
            <w:hideMark/>
          </w:tcPr>
          <w:p w14:paraId="19B2F829"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24.7.2015.</w:t>
            </w:r>
          </w:p>
        </w:tc>
        <w:tc>
          <w:tcPr>
            <w:tcW w:w="1139" w:type="dxa"/>
            <w:gridSpan w:val="4"/>
            <w:tcBorders>
              <w:top w:val="nil"/>
              <w:left w:val="nil"/>
              <w:bottom w:val="nil"/>
              <w:right w:val="nil"/>
            </w:tcBorders>
            <w:shd w:val="clear" w:color="auto" w:fill="auto"/>
            <w:noWrap/>
            <w:vAlign w:val="bottom"/>
            <w:hideMark/>
          </w:tcPr>
          <w:p w14:paraId="01E6F625"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15.10.2031.</w:t>
            </w:r>
          </w:p>
        </w:tc>
        <w:tc>
          <w:tcPr>
            <w:tcW w:w="1136" w:type="dxa"/>
            <w:tcBorders>
              <w:top w:val="nil"/>
              <w:left w:val="nil"/>
              <w:bottom w:val="nil"/>
              <w:right w:val="nil"/>
            </w:tcBorders>
            <w:shd w:val="clear" w:color="auto" w:fill="auto"/>
            <w:noWrap/>
            <w:vAlign w:val="bottom"/>
            <w:hideMark/>
          </w:tcPr>
          <w:p w14:paraId="147D943A"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4.5</w:t>
            </w:r>
          </w:p>
        </w:tc>
        <w:tc>
          <w:tcPr>
            <w:tcW w:w="1273" w:type="dxa"/>
            <w:gridSpan w:val="2"/>
            <w:tcBorders>
              <w:top w:val="nil"/>
              <w:left w:val="nil"/>
              <w:bottom w:val="nil"/>
              <w:right w:val="nil"/>
            </w:tcBorders>
            <w:shd w:val="clear" w:color="auto" w:fill="auto"/>
            <w:vAlign w:val="bottom"/>
          </w:tcPr>
          <w:p w14:paraId="30AC440C" w14:textId="13FB5BC5"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59</w:t>
            </w:r>
          </w:p>
        </w:tc>
        <w:tc>
          <w:tcPr>
            <w:tcW w:w="1417" w:type="dxa"/>
            <w:tcBorders>
              <w:top w:val="nil"/>
              <w:left w:val="nil"/>
              <w:bottom w:val="nil"/>
              <w:right w:val="nil"/>
            </w:tcBorders>
            <w:vAlign w:val="bottom"/>
          </w:tcPr>
          <w:p w14:paraId="5BBB5C12" w14:textId="2CFC3E4E"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c>
          <w:tcPr>
            <w:tcW w:w="1136" w:type="dxa"/>
            <w:tcBorders>
              <w:top w:val="nil"/>
              <w:left w:val="nil"/>
              <w:bottom w:val="nil"/>
              <w:right w:val="nil"/>
            </w:tcBorders>
            <w:shd w:val="clear" w:color="auto" w:fill="auto"/>
            <w:vAlign w:val="bottom"/>
          </w:tcPr>
          <w:p w14:paraId="3DC804F7" w14:textId="63EEF07A"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59</w:t>
            </w:r>
          </w:p>
        </w:tc>
        <w:tc>
          <w:tcPr>
            <w:tcW w:w="1417" w:type="dxa"/>
            <w:gridSpan w:val="2"/>
            <w:tcBorders>
              <w:top w:val="nil"/>
              <w:left w:val="nil"/>
              <w:bottom w:val="nil"/>
              <w:right w:val="nil"/>
            </w:tcBorders>
            <w:vAlign w:val="bottom"/>
          </w:tcPr>
          <w:p w14:paraId="3D735D2F" w14:textId="608C76B9"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62</w:t>
            </w:r>
          </w:p>
        </w:tc>
      </w:tr>
      <w:tr w:rsidR="00732329" w:rsidRPr="00214AC4" w14:paraId="180F9F77" w14:textId="77777777" w:rsidTr="00732503">
        <w:trPr>
          <w:trHeight w:hRule="exact" w:val="227"/>
        </w:trPr>
        <w:tc>
          <w:tcPr>
            <w:tcW w:w="5388" w:type="dxa"/>
            <w:gridSpan w:val="8"/>
            <w:tcBorders>
              <w:top w:val="nil"/>
              <w:left w:val="nil"/>
              <w:bottom w:val="nil"/>
              <w:right w:val="nil"/>
            </w:tcBorders>
            <w:shd w:val="clear" w:color="auto" w:fill="auto"/>
            <w:noWrap/>
            <w:vAlign w:val="bottom"/>
          </w:tcPr>
          <w:p w14:paraId="33287F8F" w14:textId="10EECDC8" w:rsidR="00732329" w:rsidRPr="00214AC4" w:rsidRDefault="00732329" w:rsidP="00732329">
            <w:pPr>
              <w:spacing w:after="0" w:line="240" w:lineRule="auto"/>
              <w:rPr>
                <w:rFonts w:ascii="Arial" w:eastAsia="Calibri" w:hAnsi="Arial" w:cs="Arial"/>
                <w:i/>
                <w:sz w:val="16"/>
                <w:szCs w:val="16"/>
                <w:lang w:val="en-US"/>
              </w:rPr>
            </w:pPr>
            <w:r w:rsidRPr="00214AC4">
              <w:rPr>
                <w:rFonts w:ascii="Arial" w:eastAsia="Calibri" w:hAnsi="Arial" w:cs="Arial"/>
                <w:i/>
                <w:color w:val="000000"/>
                <w:sz w:val="16"/>
                <w:szCs w:val="16"/>
                <w:lang w:val="en-US"/>
              </w:rPr>
              <w:t>Bonds of foreign corporate</w:t>
            </w:r>
            <w:r>
              <w:rPr>
                <w:rFonts w:ascii="Arial" w:eastAsia="Calibri" w:hAnsi="Arial" w:cs="Arial"/>
                <w:i/>
                <w:color w:val="000000"/>
                <w:sz w:val="16"/>
                <w:szCs w:val="16"/>
                <w:lang w:val="en-US"/>
              </w:rPr>
              <w:t>:</w:t>
            </w:r>
          </w:p>
        </w:tc>
        <w:tc>
          <w:tcPr>
            <w:tcW w:w="1273" w:type="dxa"/>
            <w:gridSpan w:val="2"/>
            <w:tcBorders>
              <w:top w:val="nil"/>
              <w:left w:val="nil"/>
              <w:bottom w:val="nil"/>
              <w:right w:val="nil"/>
            </w:tcBorders>
            <w:shd w:val="clear" w:color="auto" w:fill="auto"/>
            <w:vAlign w:val="bottom"/>
          </w:tcPr>
          <w:p w14:paraId="33B272E2"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417" w:type="dxa"/>
            <w:tcBorders>
              <w:top w:val="nil"/>
              <w:left w:val="nil"/>
              <w:bottom w:val="nil"/>
              <w:right w:val="nil"/>
            </w:tcBorders>
            <w:shd w:val="clear" w:color="auto" w:fill="auto"/>
            <w:vAlign w:val="bottom"/>
          </w:tcPr>
          <w:p w14:paraId="5FEE0B16"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top w:val="nil"/>
              <w:left w:val="nil"/>
              <w:bottom w:val="nil"/>
              <w:right w:val="nil"/>
            </w:tcBorders>
            <w:shd w:val="clear" w:color="auto" w:fill="auto"/>
            <w:vAlign w:val="bottom"/>
          </w:tcPr>
          <w:p w14:paraId="4A2C33AB"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417" w:type="dxa"/>
            <w:gridSpan w:val="2"/>
            <w:tcBorders>
              <w:top w:val="nil"/>
              <w:left w:val="nil"/>
              <w:bottom w:val="nil"/>
              <w:right w:val="nil"/>
            </w:tcBorders>
            <w:vAlign w:val="bottom"/>
          </w:tcPr>
          <w:p w14:paraId="1CC6F772" w14:textId="77777777" w:rsidR="00732329" w:rsidRPr="00214AC4" w:rsidRDefault="00732329" w:rsidP="00732329">
            <w:pPr>
              <w:spacing w:after="0" w:line="240" w:lineRule="auto"/>
              <w:rPr>
                <w:rFonts w:ascii="Arial" w:eastAsia="Calibri" w:hAnsi="Arial" w:cs="Arial"/>
                <w:color w:val="000000"/>
                <w:sz w:val="16"/>
                <w:szCs w:val="16"/>
                <w:lang w:val="en-US"/>
              </w:rPr>
            </w:pPr>
          </w:p>
        </w:tc>
      </w:tr>
      <w:tr w:rsidR="00732329" w:rsidRPr="00214AC4" w14:paraId="09C30A09" w14:textId="77777777" w:rsidTr="00DC5FA7">
        <w:trPr>
          <w:trHeight w:val="175"/>
        </w:trPr>
        <w:tc>
          <w:tcPr>
            <w:tcW w:w="2324" w:type="dxa"/>
            <w:gridSpan w:val="2"/>
            <w:tcBorders>
              <w:top w:val="nil"/>
              <w:left w:val="nil"/>
              <w:bottom w:val="nil"/>
              <w:right w:val="nil"/>
            </w:tcBorders>
            <w:shd w:val="clear" w:color="auto" w:fill="auto"/>
            <w:noWrap/>
            <w:vAlign w:val="bottom"/>
          </w:tcPr>
          <w:p w14:paraId="2A6563E9" w14:textId="77777777" w:rsidR="00732329" w:rsidRPr="00214AC4" w:rsidRDefault="00732329" w:rsidP="00732329">
            <w:pPr>
              <w:spacing w:after="0" w:line="240" w:lineRule="auto"/>
              <w:rPr>
                <w:rFonts w:ascii="Arial" w:eastAsia="Calibri" w:hAnsi="Arial" w:cs="Arial"/>
                <w:color w:val="000000"/>
                <w:sz w:val="16"/>
                <w:szCs w:val="16"/>
                <w:lang w:val="en-US"/>
              </w:rPr>
            </w:pPr>
            <w:proofErr w:type="spellStart"/>
            <w:r w:rsidRPr="00214AC4">
              <w:rPr>
                <w:rFonts w:ascii="Arial" w:eastAsia="Calibri" w:hAnsi="Arial" w:cs="Arial"/>
                <w:color w:val="000000"/>
                <w:sz w:val="16"/>
                <w:szCs w:val="16"/>
                <w:lang w:val="en-US"/>
              </w:rPr>
              <w:t>Fortenova</w:t>
            </w:r>
            <w:proofErr w:type="spellEnd"/>
            <w:r w:rsidRPr="00214AC4">
              <w:rPr>
                <w:rFonts w:ascii="Arial" w:eastAsia="Calibri" w:hAnsi="Arial" w:cs="Arial"/>
                <w:color w:val="000000"/>
                <w:sz w:val="16"/>
                <w:szCs w:val="16"/>
                <w:lang w:val="en-US"/>
              </w:rPr>
              <w:t xml:space="preserve"> Group </w:t>
            </w:r>
            <w:proofErr w:type="spellStart"/>
            <w:r w:rsidRPr="00214AC4">
              <w:rPr>
                <w:rFonts w:ascii="Arial" w:eastAsia="Calibri" w:hAnsi="Arial" w:cs="Arial"/>
                <w:color w:val="000000"/>
                <w:sz w:val="16"/>
                <w:szCs w:val="16"/>
                <w:lang w:val="en-US"/>
              </w:rPr>
              <w:t>TopCo</w:t>
            </w:r>
            <w:proofErr w:type="spellEnd"/>
            <w:r w:rsidRPr="00214AC4">
              <w:rPr>
                <w:rFonts w:ascii="Arial" w:eastAsia="Calibri" w:hAnsi="Arial" w:cs="Arial"/>
                <w:color w:val="000000"/>
                <w:sz w:val="16"/>
                <w:szCs w:val="16"/>
                <w:lang w:val="en-US"/>
              </w:rPr>
              <w:t xml:space="preserve"> B.V.</w:t>
            </w:r>
          </w:p>
        </w:tc>
        <w:tc>
          <w:tcPr>
            <w:tcW w:w="907" w:type="dxa"/>
            <w:gridSpan w:val="2"/>
            <w:tcBorders>
              <w:top w:val="nil"/>
              <w:left w:val="nil"/>
              <w:bottom w:val="nil"/>
              <w:right w:val="nil"/>
            </w:tcBorders>
            <w:shd w:val="clear" w:color="auto" w:fill="auto"/>
            <w:noWrap/>
            <w:vAlign w:val="bottom"/>
          </w:tcPr>
          <w:p w14:paraId="0EB6A6A8"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1.4.2019.</w:t>
            </w:r>
          </w:p>
        </w:tc>
        <w:tc>
          <w:tcPr>
            <w:tcW w:w="1021" w:type="dxa"/>
            <w:gridSpan w:val="3"/>
            <w:tcBorders>
              <w:top w:val="nil"/>
              <w:left w:val="nil"/>
              <w:bottom w:val="nil"/>
              <w:right w:val="nil"/>
            </w:tcBorders>
            <w:shd w:val="clear" w:color="auto" w:fill="auto"/>
            <w:noWrap/>
            <w:vAlign w:val="bottom"/>
          </w:tcPr>
          <w:p w14:paraId="102439AD" w14:textId="77777777" w:rsidR="00732329" w:rsidRPr="00214AC4" w:rsidRDefault="00732329" w:rsidP="00732329">
            <w:pPr>
              <w:spacing w:after="0" w:line="240" w:lineRule="auto"/>
              <w:jc w:val="right"/>
              <w:rPr>
                <w:rFonts w:ascii="Arial" w:eastAsia="Calibri" w:hAnsi="Arial" w:cs="Arial"/>
                <w:sz w:val="16"/>
                <w:szCs w:val="16"/>
                <w:lang w:val="en-US"/>
              </w:rPr>
            </w:pPr>
            <w:r w:rsidRPr="00214AC4">
              <w:rPr>
                <w:rFonts w:ascii="Arial" w:eastAsia="Calibri" w:hAnsi="Arial" w:cs="Arial"/>
                <w:sz w:val="16"/>
                <w:szCs w:val="16"/>
                <w:lang w:val="en-US"/>
              </w:rPr>
              <w:t>1.4.2029.</w:t>
            </w:r>
          </w:p>
        </w:tc>
        <w:tc>
          <w:tcPr>
            <w:tcW w:w="1136" w:type="dxa"/>
            <w:tcBorders>
              <w:top w:val="nil"/>
              <w:left w:val="nil"/>
              <w:bottom w:val="nil"/>
              <w:right w:val="nil"/>
            </w:tcBorders>
            <w:shd w:val="clear" w:color="auto" w:fill="auto"/>
            <w:noWrap/>
            <w:vAlign w:val="bottom"/>
          </w:tcPr>
          <w:p w14:paraId="58C54FA1" w14:textId="77777777" w:rsidR="00732329" w:rsidRPr="00214AC4" w:rsidRDefault="00732329" w:rsidP="00732329">
            <w:pPr>
              <w:spacing w:after="0" w:line="240" w:lineRule="auto"/>
              <w:jc w:val="center"/>
              <w:rPr>
                <w:rFonts w:ascii="Arial" w:eastAsia="Calibri" w:hAnsi="Arial" w:cs="Arial"/>
                <w:sz w:val="16"/>
                <w:szCs w:val="16"/>
                <w:lang w:val="en-US"/>
              </w:rPr>
            </w:pPr>
            <w:r w:rsidRPr="00214AC4">
              <w:rPr>
                <w:rFonts w:ascii="Arial" w:eastAsia="Calibri" w:hAnsi="Arial" w:cs="Arial"/>
                <w:sz w:val="16"/>
                <w:szCs w:val="16"/>
                <w:lang w:val="en-US"/>
              </w:rPr>
              <w:t>2.5</w:t>
            </w:r>
          </w:p>
        </w:tc>
        <w:tc>
          <w:tcPr>
            <w:tcW w:w="1273" w:type="dxa"/>
            <w:gridSpan w:val="2"/>
            <w:tcBorders>
              <w:top w:val="nil"/>
              <w:left w:val="nil"/>
              <w:bottom w:val="nil"/>
              <w:right w:val="nil"/>
            </w:tcBorders>
            <w:shd w:val="clear" w:color="auto" w:fill="auto"/>
            <w:vAlign w:val="bottom"/>
          </w:tcPr>
          <w:p w14:paraId="248CACA8" w14:textId="07B38176"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c>
          <w:tcPr>
            <w:tcW w:w="1417" w:type="dxa"/>
            <w:tcBorders>
              <w:top w:val="nil"/>
              <w:left w:val="nil"/>
              <w:bottom w:val="nil"/>
              <w:right w:val="nil"/>
            </w:tcBorders>
            <w:vAlign w:val="bottom"/>
          </w:tcPr>
          <w:p w14:paraId="43C8625A" w14:textId="0C7A2EB6"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c>
          <w:tcPr>
            <w:tcW w:w="1136" w:type="dxa"/>
            <w:tcBorders>
              <w:top w:val="nil"/>
              <w:left w:val="nil"/>
              <w:bottom w:val="nil"/>
              <w:right w:val="nil"/>
            </w:tcBorders>
            <w:shd w:val="clear" w:color="auto" w:fill="auto"/>
            <w:vAlign w:val="bottom"/>
          </w:tcPr>
          <w:p w14:paraId="7971EECF" w14:textId="465EC15A"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c>
          <w:tcPr>
            <w:tcW w:w="1417" w:type="dxa"/>
            <w:gridSpan w:val="2"/>
            <w:tcBorders>
              <w:top w:val="nil"/>
              <w:left w:val="nil"/>
              <w:bottom w:val="nil"/>
              <w:right w:val="nil"/>
            </w:tcBorders>
            <w:vAlign w:val="bottom"/>
          </w:tcPr>
          <w:p w14:paraId="22E36C6B" w14:textId="3C2C6D3E"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hAnsi="Arial" w:cs="Arial"/>
                <w:sz w:val="16"/>
                <w:szCs w:val="16"/>
              </w:rPr>
              <w:t>195</w:t>
            </w:r>
          </w:p>
        </w:tc>
      </w:tr>
      <w:tr w:rsidR="00732329" w:rsidRPr="00214AC4" w14:paraId="03F9F069" w14:textId="77777777" w:rsidTr="00DC5FA7">
        <w:trPr>
          <w:trHeight w:val="227"/>
        </w:trPr>
        <w:tc>
          <w:tcPr>
            <w:tcW w:w="1979" w:type="dxa"/>
            <w:tcBorders>
              <w:left w:val="nil"/>
              <w:bottom w:val="single" w:sz="4" w:space="0" w:color="auto"/>
              <w:right w:val="nil"/>
            </w:tcBorders>
            <w:shd w:val="clear" w:color="auto" w:fill="auto"/>
            <w:noWrap/>
            <w:vAlign w:val="bottom"/>
            <w:hideMark/>
          </w:tcPr>
          <w:p w14:paraId="1A64A17C" w14:textId="77777777" w:rsidR="00732329" w:rsidRPr="00214AC4" w:rsidRDefault="00732329" w:rsidP="00732329">
            <w:pPr>
              <w:spacing w:after="0" w:line="240" w:lineRule="auto"/>
              <w:rPr>
                <w:rFonts w:ascii="Arial" w:eastAsia="Calibri" w:hAnsi="Arial" w:cs="Arial"/>
                <w:color w:val="000000"/>
                <w:sz w:val="16"/>
                <w:szCs w:val="16"/>
                <w:lang w:val="en-US"/>
              </w:rPr>
            </w:pPr>
            <w:r w:rsidRPr="00214AC4">
              <w:rPr>
                <w:rFonts w:ascii="Arial" w:eastAsia="Calibri" w:hAnsi="Arial" w:cs="Arial"/>
                <w:bCs/>
                <w:color w:val="000000"/>
                <w:sz w:val="16"/>
                <w:szCs w:val="16"/>
                <w:lang w:val="en-US" w:eastAsia="hr-HR"/>
              </w:rPr>
              <w:t>Accrued interest</w:t>
            </w:r>
          </w:p>
        </w:tc>
        <w:tc>
          <w:tcPr>
            <w:tcW w:w="1134" w:type="dxa"/>
            <w:gridSpan w:val="2"/>
            <w:tcBorders>
              <w:top w:val="nil"/>
              <w:left w:val="nil"/>
              <w:bottom w:val="single" w:sz="4" w:space="0" w:color="auto"/>
              <w:right w:val="nil"/>
            </w:tcBorders>
            <w:shd w:val="clear" w:color="auto" w:fill="auto"/>
            <w:noWrap/>
            <w:vAlign w:val="bottom"/>
            <w:hideMark/>
          </w:tcPr>
          <w:p w14:paraId="2193DDF4" w14:textId="77777777" w:rsidR="00732329" w:rsidRPr="00214AC4" w:rsidRDefault="00732329" w:rsidP="00732329">
            <w:pPr>
              <w:spacing w:after="0" w:line="240" w:lineRule="auto"/>
              <w:rPr>
                <w:rFonts w:ascii="Arial" w:eastAsia="Calibri" w:hAnsi="Arial" w:cs="Arial"/>
                <w:color w:val="000000"/>
                <w:sz w:val="16"/>
                <w:szCs w:val="16"/>
                <w:lang w:val="en-US"/>
              </w:rPr>
            </w:pPr>
          </w:p>
        </w:tc>
        <w:tc>
          <w:tcPr>
            <w:tcW w:w="1139" w:type="dxa"/>
            <w:gridSpan w:val="4"/>
            <w:tcBorders>
              <w:top w:val="nil"/>
              <w:left w:val="nil"/>
              <w:bottom w:val="single" w:sz="4" w:space="0" w:color="auto"/>
              <w:right w:val="nil"/>
            </w:tcBorders>
            <w:shd w:val="clear" w:color="auto" w:fill="auto"/>
            <w:noWrap/>
            <w:vAlign w:val="bottom"/>
            <w:hideMark/>
          </w:tcPr>
          <w:p w14:paraId="40B68D31" w14:textId="77777777" w:rsidR="00732329" w:rsidRPr="00214AC4" w:rsidRDefault="00732329" w:rsidP="00732329">
            <w:pPr>
              <w:spacing w:after="0" w:line="240" w:lineRule="auto"/>
              <w:rPr>
                <w:rFonts w:ascii="Arial" w:eastAsia="Calibri" w:hAnsi="Arial" w:cs="Arial"/>
                <w:sz w:val="16"/>
                <w:szCs w:val="16"/>
                <w:lang w:val="en-US"/>
              </w:rPr>
            </w:pPr>
          </w:p>
        </w:tc>
        <w:tc>
          <w:tcPr>
            <w:tcW w:w="1136" w:type="dxa"/>
            <w:tcBorders>
              <w:top w:val="nil"/>
              <w:left w:val="nil"/>
              <w:bottom w:val="single" w:sz="4" w:space="0" w:color="auto"/>
              <w:right w:val="nil"/>
            </w:tcBorders>
            <w:shd w:val="clear" w:color="auto" w:fill="auto"/>
            <w:noWrap/>
            <w:vAlign w:val="bottom"/>
            <w:hideMark/>
          </w:tcPr>
          <w:p w14:paraId="36536971" w14:textId="77777777" w:rsidR="00732329" w:rsidRPr="00214AC4" w:rsidRDefault="00732329" w:rsidP="00732329">
            <w:pPr>
              <w:spacing w:after="0" w:line="240" w:lineRule="auto"/>
              <w:rPr>
                <w:rFonts w:ascii="Arial" w:eastAsia="Calibri" w:hAnsi="Arial" w:cs="Arial"/>
                <w:sz w:val="16"/>
                <w:szCs w:val="16"/>
                <w:lang w:val="en-US"/>
              </w:rPr>
            </w:pPr>
          </w:p>
        </w:tc>
        <w:tc>
          <w:tcPr>
            <w:tcW w:w="1273" w:type="dxa"/>
            <w:gridSpan w:val="2"/>
            <w:tcBorders>
              <w:top w:val="nil"/>
              <w:left w:val="nil"/>
              <w:bottom w:val="single" w:sz="4" w:space="0" w:color="auto"/>
              <w:right w:val="nil"/>
            </w:tcBorders>
            <w:shd w:val="clear" w:color="auto" w:fill="auto"/>
            <w:vAlign w:val="bottom"/>
          </w:tcPr>
          <w:p w14:paraId="3900E952" w14:textId="0F67AB4F"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2</w:t>
            </w:r>
          </w:p>
        </w:tc>
        <w:tc>
          <w:tcPr>
            <w:tcW w:w="1417" w:type="dxa"/>
            <w:tcBorders>
              <w:top w:val="nil"/>
              <w:left w:val="nil"/>
              <w:bottom w:val="single" w:sz="4" w:space="0" w:color="auto"/>
              <w:right w:val="nil"/>
            </w:tcBorders>
            <w:vAlign w:val="bottom"/>
          </w:tcPr>
          <w:p w14:paraId="7303BD63" w14:textId="1723A9A1"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c>
          <w:tcPr>
            <w:tcW w:w="1136" w:type="dxa"/>
            <w:tcBorders>
              <w:top w:val="nil"/>
              <w:left w:val="nil"/>
              <w:bottom w:val="single" w:sz="4" w:space="0" w:color="auto"/>
              <w:right w:val="nil"/>
            </w:tcBorders>
            <w:shd w:val="clear" w:color="auto" w:fill="auto"/>
            <w:vAlign w:val="bottom"/>
          </w:tcPr>
          <w:p w14:paraId="71856D8E" w14:textId="4E2F343E"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2</w:t>
            </w:r>
          </w:p>
        </w:tc>
        <w:tc>
          <w:tcPr>
            <w:tcW w:w="1417" w:type="dxa"/>
            <w:gridSpan w:val="2"/>
            <w:tcBorders>
              <w:top w:val="nil"/>
              <w:left w:val="nil"/>
              <w:bottom w:val="single" w:sz="4" w:space="0" w:color="auto"/>
              <w:right w:val="nil"/>
            </w:tcBorders>
            <w:vAlign w:val="bottom"/>
          </w:tcPr>
          <w:p w14:paraId="26C8E4B0" w14:textId="03F4158E" w:rsidR="00732329" w:rsidRPr="00214AC4" w:rsidRDefault="00732329" w:rsidP="00732329">
            <w:pPr>
              <w:spacing w:after="0" w:line="240" w:lineRule="auto"/>
              <w:jc w:val="right"/>
              <w:rPr>
                <w:rFonts w:ascii="Arial" w:eastAsia="Calibri" w:hAnsi="Arial" w:cs="Arial"/>
                <w:color w:val="000000"/>
                <w:sz w:val="16"/>
                <w:szCs w:val="16"/>
                <w:lang w:val="en-US"/>
              </w:rPr>
            </w:pPr>
            <w:r w:rsidRPr="00A31F86">
              <w:rPr>
                <w:rFonts w:ascii="Arial" w:eastAsia="Calibri" w:hAnsi="Arial" w:cs="Arial"/>
                <w:color w:val="000000"/>
                <w:sz w:val="16"/>
                <w:szCs w:val="16"/>
              </w:rPr>
              <w:t>4</w:t>
            </w:r>
          </w:p>
        </w:tc>
      </w:tr>
      <w:tr w:rsidR="00732329" w:rsidRPr="00214AC4" w14:paraId="6AA11C7B" w14:textId="77777777" w:rsidTr="00DC5FA7">
        <w:trPr>
          <w:trHeight w:val="227"/>
        </w:trPr>
        <w:tc>
          <w:tcPr>
            <w:tcW w:w="1979" w:type="dxa"/>
            <w:tcBorders>
              <w:top w:val="single" w:sz="4" w:space="0" w:color="auto"/>
              <w:left w:val="nil"/>
              <w:bottom w:val="single" w:sz="12" w:space="0" w:color="auto"/>
              <w:right w:val="nil"/>
            </w:tcBorders>
            <w:shd w:val="clear" w:color="auto" w:fill="auto"/>
            <w:noWrap/>
            <w:vAlign w:val="bottom"/>
            <w:hideMark/>
          </w:tcPr>
          <w:p w14:paraId="26888FAA" w14:textId="77777777" w:rsidR="00732329" w:rsidRPr="00214AC4" w:rsidRDefault="00732329" w:rsidP="00732329">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color w:val="000000"/>
                <w:sz w:val="16"/>
                <w:szCs w:val="16"/>
                <w:lang w:val="en-US"/>
              </w:rPr>
              <w:t> </w:t>
            </w:r>
          </w:p>
        </w:tc>
        <w:tc>
          <w:tcPr>
            <w:tcW w:w="1134" w:type="dxa"/>
            <w:gridSpan w:val="2"/>
            <w:tcBorders>
              <w:top w:val="single" w:sz="4" w:space="0" w:color="auto"/>
              <w:left w:val="nil"/>
              <w:bottom w:val="single" w:sz="12" w:space="0" w:color="auto"/>
              <w:right w:val="nil"/>
            </w:tcBorders>
            <w:shd w:val="clear" w:color="auto" w:fill="auto"/>
            <w:noWrap/>
            <w:vAlign w:val="bottom"/>
            <w:hideMark/>
          </w:tcPr>
          <w:p w14:paraId="5FFC23FA"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9" w:type="dxa"/>
            <w:gridSpan w:val="4"/>
            <w:tcBorders>
              <w:top w:val="single" w:sz="4" w:space="0" w:color="auto"/>
              <w:left w:val="nil"/>
              <w:bottom w:val="single" w:sz="12" w:space="0" w:color="auto"/>
              <w:right w:val="nil"/>
            </w:tcBorders>
            <w:shd w:val="clear" w:color="auto" w:fill="auto"/>
            <w:noWrap/>
            <w:vAlign w:val="bottom"/>
            <w:hideMark/>
          </w:tcPr>
          <w:p w14:paraId="66FD2900" w14:textId="77777777" w:rsidR="00732329" w:rsidRPr="00214AC4" w:rsidRDefault="00732329" w:rsidP="00732329">
            <w:pPr>
              <w:spacing w:after="0" w:line="240" w:lineRule="auto"/>
              <w:jc w:val="right"/>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136" w:type="dxa"/>
            <w:tcBorders>
              <w:top w:val="single" w:sz="4" w:space="0" w:color="auto"/>
              <w:left w:val="nil"/>
              <w:bottom w:val="single" w:sz="12" w:space="0" w:color="auto"/>
              <w:right w:val="nil"/>
            </w:tcBorders>
            <w:shd w:val="clear" w:color="auto" w:fill="auto"/>
            <w:noWrap/>
            <w:vAlign w:val="bottom"/>
            <w:hideMark/>
          </w:tcPr>
          <w:p w14:paraId="191AD685" w14:textId="77777777" w:rsidR="00732329" w:rsidRPr="00214AC4" w:rsidRDefault="00732329" w:rsidP="00732329">
            <w:pPr>
              <w:spacing w:after="0" w:line="240" w:lineRule="auto"/>
              <w:jc w:val="both"/>
              <w:rPr>
                <w:rFonts w:ascii="Arial" w:eastAsia="Calibri" w:hAnsi="Arial" w:cs="Arial"/>
                <w:color w:val="000000"/>
                <w:sz w:val="16"/>
                <w:szCs w:val="16"/>
                <w:lang w:val="en-US"/>
              </w:rPr>
            </w:pPr>
            <w:r w:rsidRPr="00214AC4">
              <w:rPr>
                <w:rFonts w:ascii="Arial" w:eastAsia="Calibri" w:hAnsi="Arial" w:cs="Arial"/>
                <w:color w:val="000000"/>
                <w:sz w:val="16"/>
                <w:szCs w:val="16"/>
                <w:lang w:val="en-US"/>
              </w:rPr>
              <w:t> </w:t>
            </w:r>
          </w:p>
        </w:tc>
        <w:tc>
          <w:tcPr>
            <w:tcW w:w="1273" w:type="dxa"/>
            <w:gridSpan w:val="2"/>
            <w:tcBorders>
              <w:top w:val="single" w:sz="4" w:space="0" w:color="auto"/>
              <w:left w:val="nil"/>
              <w:bottom w:val="single" w:sz="12" w:space="0" w:color="auto"/>
              <w:right w:val="nil"/>
            </w:tcBorders>
            <w:shd w:val="clear" w:color="auto" w:fill="auto"/>
            <w:vAlign w:val="bottom"/>
          </w:tcPr>
          <w:p w14:paraId="35A466E9" w14:textId="45EB92B2"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256</w:t>
            </w:r>
          </w:p>
        </w:tc>
        <w:tc>
          <w:tcPr>
            <w:tcW w:w="1417" w:type="dxa"/>
            <w:tcBorders>
              <w:top w:val="single" w:sz="4" w:space="0" w:color="auto"/>
              <w:left w:val="nil"/>
              <w:bottom w:val="single" w:sz="12" w:space="0" w:color="auto"/>
              <w:right w:val="nil"/>
            </w:tcBorders>
            <w:vAlign w:val="bottom"/>
          </w:tcPr>
          <w:p w14:paraId="7F0CD421" w14:textId="796793A6"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c>
          <w:tcPr>
            <w:tcW w:w="1136" w:type="dxa"/>
            <w:tcBorders>
              <w:top w:val="single" w:sz="4" w:space="0" w:color="auto"/>
              <w:left w:val="nil"/>
              <w:bottom w:val="single" w:sz="12" w:space="0" w:color="auto"/>
              <w:right w:val="nil"/>
            </w:tcBorders>
            <w:shd w:val="clear" w:color="auto" w:fill="auto"/>
            <w:vAlign w:val="bottom"/>
          </w:tcPr>
          <w:p w14:paraId="2A32EDE0" w14:textId="1598311B"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256</w:t>
            </w:r>
          </w:p>
        </w:tc>
        <w:tc>
          <w:tcPr>
            <w:tcW w:w="1417" w:type="dxa"/>
            <w:gridSpan w:val="2"/>
            <w:tcBorders>
              <w:top w:val="single" w:sz="4" w:space="0" w:color="auto"/>
              <w:left w:val="nil"/>
              <w:bottom w:val="single" w:sz="12" w:space="0" w:color="auto"/>
              <w:right w:val="nil"/>
            </w:tcBorders>
            <w:vAlign w:val="bottom"/>
          </w:tcPr>
          <w:p w14:paraId="7EDC75D3" w14:textId="0AA09E92" w:rsidR="00732329" w:rsidRPr="00214AC4" w:rsidRDefault="00732329" w:rsidP="00732329">
            <w:pPr>
              <w:spacing w:after="0" w:line="240" w:lineRule="auto"/>
              <w:jc w:val="right"/>
              <w:rPr>
                <w:rFonts w:ascii="Arial" w:eastAsia="Calibri" w:hAnsi="Arial" w:cs="Arial"/>
                <w:b/>
                <w:bCs/>
                <w:color w:val="000000"/>
                <w:sz w:val="16"/>
                <w:szCs w:val="16"/>
                <w:lang w:val="en-US"/>
              </w:rPr>
            </w:pPr>
            <w:r w:rsidRPr="00A31F86">
              <w:rPr>
                <w:rFonts w:ascii="Arial" w:eastAsia="Calibri" w:hAnsi="Arial" w:cs="Arial"/>
                <w:b/>
                <w:bCs/>
                <w:color w:val="000000"/>
                <w:sz w:val="16"/>
                <w:szCs w:val="16"/>
              </w:rPr>
              <w:t>261</w:t>
            </w:r>
          </w:p>
        </w:tc>
      </w:tr>
      <w:tr w:rsidR="00732329" w:rsidRPr="00214AC4" w14:paraId="2F047877" w14:textId="77777777" w:rsidTr="00DC5FA7">
        <w:trPr>
          <w:trHeight w:hRule="exact" w:val="281"/>
        </w:trPr>
        <w:tc>
          <w:tcPr>
            <w:tcW w:w="1979" w:type="dxa"/>
            <w:tcBorders>
              <w:top w:val="single" w:sz="12" w:space="0" w:color="auto"/>
              <w:left w:val="nil"/>
              <w:right w:val="nil"/>
            </w:tcBorders>
            <w:shd w:val="clear" w:color="auto" w:fill="auto"/>
            <w:noWrap/>
            <w:vAlign w:val="bottom"/>
          </w:tcPr>
          <w:p w14:paraId="41CE8C33" w14:textId="77777777" w:rsidR="00732329" w:rsidRPr="00214AC4" w:rsidRDefault="00732329" w:rsidP="00732329">
            <w:pPr>
              <w:spacing w:after="0" w:line="240" w:lineRule="auto"/>
              <w:jc w:val="both"/>
              <w:rPr>
                <w:rFonts w:ascii="Arial" w:eastAsia="Calibri" w:hAnsi="Arial" w:cs="Arial"/>
                <w:b/>
                <w:bCs/>
                <w:color w:val="000000"/>
                <w:sz w:val="16"/>
                <w:szCs w:val="16"/>
                <w:lang w:val="en-US"/>
              </w:rPr>
            </w:pPr>
          </w:p>
        </w:tc>
        <w:tc>
          <w:tcPr>
            <w:tcW w:w="1134" w:type="dxa"/>
            <w:gridSpan w:val="2"/>
            <w:tcBorders>
              <w:top w:val="single" w:sz="12" w:space="0" w:color="auto"/>
              <w:left w:val="nil"/>
              <w:right w:val="nil"/>
            </w:tcBorders>
            <w:shd w:val="clear" w:color="auto" w:fill="auto"/>
            <w:noWrap/>
            <w:vAlign w:val="bottom"/>
          </w:tcPr>
          <w:p w14:paraId="2BE5617C"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right w:val="nil"/>
            </w:tcBorders>
            <w:shd w:val="clear" w:color="auto" w:fill="auto"/>
            <w:noWrap/>
            <w:vAlign w:val="bottom"/>
          </w:tcPr>
          <w:p w14:paraId="19D9AD89"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right w:val="nil"/>
            </w:tcBorders>
            <w:shd w:val="clear" w:color="auto" w:fill="auto"/>
            <w:noWrap/>
            <w:vAlign w:val="bottom"/>
          </w:tcPr>
          <w:p w14:paraId="4EE3324A" w14:textId="77777777" w:rsidR="00732329" w:rsidRPr="00214AC4" w:rsidRDefault="00732329" w:rsidP="00732329">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right w:val="nil"/>
            </w:tcBorders>
            <w:vAlign w:val="bottom"/>
          </w:tcPr>
          <w:p w14:paraId="7D0D32B2"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tcBorders>
              <w:top w:val="single" w:sz="12" w:space="0" w:color="auto"/>
              <w:left w:val="nil"/>
              <w:right w:val="nil"/>
            </w:tcBorders>
            <w:vAlign w:val="bottom"/>
          </w:tcPr>
          <w:p w14:paraId="7E5ED37E"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136" w:type="dxa"/>
            <w:tcBorders>
              <w:top w:val="single" w:sz="12" w:space="0" w:color="auto"/>
              <w:left w:val="nil"/>
              <w:right w:val="nil"/>
            </w:tcBorders>
            <w:shd w:val="clear" w:color="auto" w:fill="auto"/>
            <w:vAlign w:val="bottom"/>
          </w:tcPr>
          <w:p w14:paraId="16E47A4B"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gridSpan w:val="2"/>
            <w:tcBorders>
              <w:top w:val="single" w:sz="12" w:space="0" w:color="auto"/>
              <w:left w:val="nil"/>
              <w:right w:val="nil"/>
            </w:tcBorders>
            <w:vAlign w:val="bottom"/>
          </w:tcPr>
          <w:p w14:paraId="563449EA"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r>
      <w:tr w:rsidR="00732329" w:rsidRPr="00214AC4" w14:paraId="6381A474" w14:textId="77777777" w:rsidTr="00DC5FA7">
        <w:trPr>
          <w:trHeight w:val="187"/>
        </w:trPr>
        <w:tc>
          <w:tcPr>
            <w:tcW w:w="1979" w:type="dxa"/>
            <w:tcBorders>
              <w:left w:val="nil"/>
              <w:right w:val="nil"/>
            </w:tcBorders>
            <w:shd w:val="clear" w:color="auto" w:fill="auto"/>
            <w:noWrap/>
            <w:vAlign w:val="bottom"/>
          </w:tcPr>
          <w:p w14:paraId="598E3AA1" w14:textId="77777777" w:rsidR="00732329" w:rsidRPr="00214AC4" w:rsidRDefault="00732329" w:rsidP="00732329">
            <w:pPr>
              <w:spacing w:after="0" w:line="240" w:lineRule="auto"/>
              <w:jc w:val="both"/>
              <w:rPr>
                <w:rFonts w:ascii="Arial" w:eastAsia="Calibri" w:hAnsi="Arial" w:cs="Arial"/>
                <w:b/>
                <w:bCs/>
                <w:color w:val="000000"/>
                <w:sz w:val="16"/>
                <w:szCs w:val="16"/>
                <w:lang w:val="en-US"/>
              </w:rPr>
            </w:pPr>
            <w:r w:rsidRPr="00214AC4">
              <w:rPr>
                <w:rFonts w:ascii="Arial" w:eastAsia="Calibri" w:hAnsi="Arial" w:cs="Arial"/>
                <w:b/>
                <w:bCs/>
                <w:sz w:val="16"/>
                <w:szCs w:val="16"/>
                <w:lang w:val="en-US" w:eastAsia="hr-HR"/>
              </w:rPr>
              <w:t>Equity instruments:</w:t>
            </w:r>
          </w:p>
        </w:tc>
        <w:tc>
          <w:tcPr>
            <w:tcW w:w="1134" w:type="dxa"/>
            <w:gridSpan w:val="2"/>
            <w:tcBorders>
              <w:left w:val="nil"/>
              <w:right w:val="nil"/>
            </w:tcBorders>
            <w:shd w:val="clear" w:color="auto" w:fill="auto"/>
            <w:noWrap/>
            <w:vAlign w:val="bottom"/>
          </w:tcPr>
          <w:p w14:paraId="406C24AE"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9" w:type="dxa"/>
            <w:gridSpan w:val="4"/>
            <w:tcBorders>
              <w:left w:val="nil"/>
              <w:right w:val="nil"/>
            </w:tcBorders>
            <w:shd w:val="clear" w:color="auto" w:fill="auto"/>
            <w:noWrap/>
            <w:vAlign w:val="bottom"/>
          </w:tcPr>
          <w:p w14:paraId="0FC7FA29"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5D4AD4C" w14:textId="77777777" w:rsidR="00732329" w:rsidRPr="00214AC4" w:rsidRDefault="00732329" w:rsidP="00732329">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vAlign w:val="bottom"/>
          </w:tcPr>
          <w:p w14:paraId="4B08EB24"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30319633"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795BFF5C"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9606EA5"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r>
      <w:tr w:rsidR="00732329" w:rsidRPr="00214AC4" w14:paraId="36197C65" w14:textId="77777777" w:rsidTr="00732503">
        <w:trPr>
          <w:trHeight w:val="187"/>
        </w:trPr>
        <w:tc>
          <w:tcPr>
            <w:tcW w:w="3113" w:type="dxa"/>
            <w:gridSpan w:val="3"/>
            <w:tcBorders>
              <w:left w:val="nil"/>
              <w:bottom w:val="nil"/>
              <w:right w:val="nil"/>
            </w:tcBorders>
            <w:shd w:val="clear" w:color="auto" w:fill="auto"/>
            <w:noWrap/>
            <w:vAlign w:val="bottom"/>
          </w:tcPr>
          <w:p w14:paraId="7F8EE149" w14:textId="77777777" w:rsidR="00732329" w:rsidRPr="00214AC4" w:rsidRDefault="00732329" w:rsidP="00732329">
            <w:pPr>
              <w:spacing w:after="0" w:line="240" w:lineRule="auto"/>
              <w:rPr>
                <w:rFonts w:ascii="Arial" w:eastAsia="Calibri" w:hAnsi="Arial" w:cs="Arial"/>
                <w:i/>
                <w:color w:val="000000"/>
                <w:sz w:val="16"/>
                <w:szCs w:val="16"/>
                <w:lang w:val="en-US"/>
              </w:rPr>
            </w:pPr>
            <w:r w:rsidRPr="00214AC4">
              <w:rPr>
                <w:rFonts w:ascii="Arial" w:eastAsia="Calibri" w:hAnsi="Arial" w:cs="Arial"/>
                <w:bCs/>
                <w:i/>
                <w:sz w:val="16"/>
                <w:szCs w:val="16"/>
                <w:lang w:val="en-US" w:eastAsia="hr-HR"/>
              </w:rPr>
              <w:t>Unlisted</w:t>
            </w:r>
            <w:r w:rsidRPr="00214AC4" w:rsidDel="003A499C">
              <w:rPr>
                <w:rFonts w:ascii="Arial" w:eastAsia="Calibri" w:hAnsi="Arial" w:cs="Arial"/>
                <w:bCs/>
                <w:i/>
                <w:sz w:val="16"/>
                <w:szCs w:val="16"/>
                <w:lang w:val="en-US" w:eastAsia="hr-HR"/>
              </w:rPr>
              <w:t xml:space="preserve"> </w:t>
            </w:r>
            <w:r w:rsidRPr="00214AC4">
              <w:rPr>
                <w:rFonts w:ascii="Arial" w:eastAsia="Calibri" w:hAnsi="Arial" w:cs="Arial"/>
                <w:bCs/>
                <w:i/>
                <w:sz w:val="16"/>
                <w:szCs w:val="16"/>
                <w:lang w:val="en-US" w:eastAsia="hr-HR"/>
              </w:rPr>
              <w:t>equity instruments:</w:t>
            </w:r>
          </w:p>
        </w:tc>
        <w:tc>
          <w:tcPr>
            <w:tcW w:w="1139" w:type="dxa"/>
            <w:gridSpan w:val="4"/>
            <w:tcBorders>
              <w:left w:val="nil"/>
              <w:right w:val="nil"/>
            </w:tcBorders>
            <w:shd w:val="clear" w:color="auto" w:fill="auto"/>
            <w:noWrap/>
            <w:vAlign w:val="bottom"/>
          </w:tcPr>
          <w:p w14:paraId="2765A3FC"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left w:val="nil"/>
              <w:right w:val="nil"/>
            </w:tcBorders>
            <w:shd w:val="clear" w:color="auto" w:fill="auto"/>
            <w:noWrap/>
            <w:vAlign w:val="bottom"/>
          </w:tcPr>
          <w:p w14:paraId="0150B4C5" w14:textId="77777777" w:rsidR="00732329" w:rsidRPr="00214AC4" w:rsidRDefault="00732329" w:rsidP="00732329">
            <w:pPr>
              <w:spacing w:after="0" w:line="240" w:lineRule="auto"/>
              <w:jc w:val="both"/>
              <w:rPr>
                <w:rFonts w:ascii="Arial" w:eastAsia="Calibri" w:hAnsi="Arial" w:cs="Arial"/>
                <w:color w:val="000000"/>
                <w:sz w:val="16"/>
                <w:szCs w:val="16"/>
                <w:lang w:val="en-US"/>
              </w:rPr>
            </w:pPr>
          </w:p>
        </w:tc>
        <w:tc>
          <w:tcPr>
            <w:tcW w:w="1273" w:type="dxa"/>
            <w:gridSpan w:val="2"/>
            <w:tcBorders>
              <w:left w:val="nil"/>
              <w:right w:val="nil"/>
            </w:tcBorders>
            <w:shd w:val="clear" w:color="auto" w:fill="auto"/>
            <w:vAlign w:val="bottom"/>
          </w:tcPr>
          <w:p w14:paraId="1033A237"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tcBorders>
              <w:left w:val="nil"/>
              <w:right w:val="nil"/>
            </w:tcBorders>
            <w:vAlign w:val="bottom"/>
          </w:tcPr>
          <w:p w14:paraId="27E2D7BF"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136" w:type="dxa"/>
            <w:tcBorders>
              <w:left w:val="nil"/>
              <w:right w:val="nil"/>
            </w:tcBorders>
            <w:shd w:val="clear" w:color="auto" w:fill="auto"/>
            <w:vAlign w:val="bottom"/>
          </w:tcPr>
          <w:p w14:paraId="447B8F78"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c>
          <w:tcPr>
            <w:tcW w:w="1417" w:type="dxa"/>
            <w:gridSpan w:val="2"/>
            <w:tcBorders>
              <w:left w:val="nil"/>
              <w:right w:val="nil"/>
            </w:tcBorders>
            <w:vAlign w:val="bottom"/>
          </w:tcPr>
          <w:p w14:paraId="533BBEF4" w14:textId="77777777" w:rsidR="00732329" w:rsidRPr="00214AC4" w:rsidRDefault="00732329" w:rsidP="00732329">
            <w:pPr>
              <w:spacing w:after="0" w:line="240" w:lineRule="auto"/>
              <w:jc w:val="right"/>
              <w:rPr>
                <w:rFonts w:ascii="Arial" w:eastAsia="Calibri" w:hAnsi="Arial" w:cs="Arial"/>
                <w:b/>
                <w:bCs/>
                <w:color w:val="000000"/>
                <w:sz w:val="16"/>
                <w:szCs w:val="16"/>
                <w:lang w:val="en-US"/>
              </w:rPr>
            </w:pPr>
          </w:p>
        </w:tc>
      </w:tr>
      <w:tr w:rsidR="001D5043" w:rsidRPr="00214AC4" w14:paraId="32FBA324" w14:textId="77777777" w:rsidTr="003628B9">
        <w:trPr>
          <w:trHeight w:val="187"/>
        </w:trPr>
        <w:tc>
          <w:tcPr>
            <w:tcW w:w="4252" w:type="dxa"/>
            <w:gridSpan w:val="7"/>
            <w:tcBorders>
              <w:top w:val="nil"/>
              <w:left w:val="nil"/>
              <w:bottom w:val="nil"/>
            </w:tcBorders>
            <w:shd w:val="clear" w:color="auto" w:fill="auto"/>
            <w:noWrap/>
            <w:vAlign w:val="bottom"/>
          </w:tcPr>
          <w:p w14:paraId="0AC5FBCC" w14:textId="77777777" w:rsidR="001D5043" w:rsidRPr="00214AC4" w:rsidRDefault="001D5043" w:rsidP="001D5043">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legal entities - SWIFT</w:t>
            </w:r>
          </w:p>
        </w:tc>
        <w:tc>
          <w:tcPr>
            <w:tcW w:w="1136" w:type="dxa"/>
            <w:tcBorders>
              <w:top w:val="nil"/>
              <w:bottom w:val="nil"/>
              <w:right w:val="nil"/>
            </w:tcBorders>
            <w:shd w:val="clear" w:color="auto" w:fill="auto"/>
            <w:vAlign w:val="bottom"/>
          </w:tcPr>
          <w:p w14:paraId="68597110" w14:textId="77777777" w:rsidR="001D5043" w:rsidRPr="00214AC4" w:rsidRDefault="001D5043" w:rsidP="001D5043">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nil"/>
              <w:right w:val="nil"/>
            </w:tcBorders>
            <w:vAlign w:val="bottom"/>
          </w:tcPr>
          <w:p w14:paraId="4A53563E" w14:textId="74F2A9AC"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c>
          <w:tcPr>
            <w:tcW w:w="1417" w:type="dxa"/>
            <w:tcBorders>
              <w:left w:val="nil"/>
              <w:right w:val="nil"/>
            </w:tcBorders>
            <w:vAlign w:val="bottom"/>
          </w:tcPr>
          <w:p w14:paraId="7A2063C8" w14:textId="1C642DB6"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c>
          <w:tcPr>
            <w:tcW w:w="1136" w:type="dxa"/>
            <w:tcBorders>
              <w:top w:val="nil"/>
              <w:left w:val="nil"/>
              <w:bottom w:val="nil"/>
              <w:right w:val="nil"/>
            </w:tcBorders>
            <w:vAlign w:val="bottom"/>
          </w:tcPr>
          <w:p w14:paraId="47A0F900" w14:textId="4EEFFEA3"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c>
          <w:tcPr>
            <w:tcW w:w="1417" w:type="dxa"/>
            <w:gridSpan w:val="2"/>
            <w:tcBorders>
              <w:left w:val="nil"/>
              <w:right w:val="nil"/>
            </w:tcBorders>
            <w:vAlign w:val="bottom"/>
          </w:tcPr>
          <w:p w14:paraId="057D4CE5" w14:textId="68088483"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p>
        </w:tc>
      </w:tr>
      <w:tr w:rsidR="001D5043" w:rsidRPr="00214AC4" w14:paraId="21F019A3" w14:textId="77777777" w:rsidTr="003628B9">
        <w:trPr>
          <w:trHeight w:val="227"/>
        </w:trPr>
        <w:tc>
          <w:tcPr>
            <w:tcW w:w="4252" w:type="dxa"/>
            <w:gridSpan w:val="7"/>
            <w:tcBorders>
              <w:top w:val="nil"/>
              <w:left w:val="nil"/>
            </w:tcBorders>
            <w:shd w:val="clear" w:color="auto" w:fill="auto"/>
            <w:noWrap/>
            <w:vAlign w:val="bottom"/>
          </w:tcPr>
          <w:p w14:paraId="7AAE6D86" w14:textId="77777777" w:rsidR="001D5043" w:rsidRPr="00214AC4" w:rsidRDefault="001D5043" w:rsidP="001D5043">
            <w:pPr>
              <w:spacing w:after="0" w:line="240" w:lineRule="auto"/>
              <w:jc w:val="both"/>
              <w:rPr>
                <w:rFonts w:ascii="Arial" w:eastAsia="Calibri" w:hAnsi="Arial" w:cs="Arial"/>
                <w:color w:val="000000"/>
                <w:sz w:val="16"/>
                <w:szCs w:val="16"/>
                <w:lang w:val="en-US"/>
              </w:rPr>
            </w:pPr>
            <w:r w:rsidRPr="00214AC4">
              <w:rPr>
                <w:rFonts w:ascii="Arial" w:eastAsia="Calibri" w:hAnsi="Arial" w:cs="Arial"/>
                <w:iCs/>
                <w:sz w:val="16"/>
                <w:szCs w:val="16"/>
                <w:lang w:val="en-US" w:eastAsia="hr-HR"/>
              </w:rPr>
              <w:t>Investments in shares of foreign financial institutions - EIF</w:t>
            </w:r>
          </w:p>
        </w:tc>
        <w:tc>
          <w:tcPr>
            <w:tcW w:w="1136" w:type="dxa"/>
            <w:tcBorders>
              <w:top w:val="nil"/>
              <w:right w:val="nil"/>
            </w:tcBorders>
            <w:shd w:val="clear" w:color="auto" w:fill="auto"/>
            <w:vAlign w:val="bottom"/>
          </w:tcPr>
          <w:p w14:paraId="10AC9888" w14:textId="77777777" w:rsidR="001D5043" w:rsidRPr="00214AC4" w:rsidRDefault="001D5043" w:rsidP="001D5043">
            <w:pPr>
              <w:spacing w:after="0" w:line="240" w:lineRule="auto"/>
              <w:jc w:val="both"/>
              <w:rPr>
                <w:rFonts w:ascii="Arial" w:eastAsia="Calibri" w:hAnsi="Arial" w:cs="Arial"/>
                <w:color w:val="000000"/>
                <w:sz w:val="16"/>
                <w:szCs w:val="16"/>
                <w:lang w:val="en-US"/>
              </w:rPr>
            </w:pPr>
          </w:p>
        </w:tc>
        <w:tc>
          <w:tcPr>
            <w:tcW w:w="1273" w:type="dxa"/>
            <w:gridSpan w:val="2"/>
            <w:tcBorders>
              <w:top w:val="nil"/>
              <w:left w:val="nil"/>
              <w:bottom w:val="single" w:sz="4" w:space="0" w:color="auto"/>
              <w:right w:val="nil"/>
            </w:tcBorders>
            <w:vAlign w:val="bottom"/>
          </w:tcPr>
          <w:p w14:paraId="48644DC8" w14:textId="4A3A6D44"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c>
          <w:tcPr>
            <w:tcW w:w="1417" w:type="dxa"/>
            <w:tcBorders>
              <w:left w:val="nil"/>
              <w:bottom w:val="single" w:sz="4" w:space="0" w:color="auto"/>
              <w:right w:val="nil"/>
            </w:tcBorders>
            <w:vAlign w:val="bottom"/>
          </w:tcPr>
          <w:p w14:paraId="4B08CA39" w14:textId="3E7EB4DA"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c>
          <w:tcPr>
            <w:tcW w:w="1136" w:type="dxa"/>
            <w:tcBorders>
              <w:top w:val="nil"/>
              <w:left w:val="nil"/>
              <w:bottom w:val="single" w:sz="4" w:space="0" w:color="auto"/>
              <w:right w:val="nil"/>
            </w:tcBorders>
            <w:vAlign w:val="bottom"/>
          </w:tcPr>
          <w:p w14:paraId="2B42BB02" w14:textId="3434862F"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c>
          <w:tcPr>
            <w:tcW w:w="1417" w:type="dxa"/>
            <w:gridSpan w:val="2"/>
            <w:tcBorders>
              <w:left w:val="nil"/>
              <w:bottom w:val="single" w:sz="4" w:space="0" w:color="auto"/>
              <w:right w:val="nil"/>
            </w:tcBorders>
            <w:vAlign w:val="bottom"/>
          </w:tcPr>
          <w:p w14:paraId="3A0D0E73" w14:textId="238F6B21" w:rsidR="001D5043" w:rsidRPr="00214AC4" w:rsidRDefault="001D5043" w:rsidP="001D5043">
            <w:pPr>
              <w:spacing w:after="0" w:line="240" w:lineRule="auto"/>
              <w:jc w:val="right"/>
              <w:rPr>
                <w:rFonts w:ascii="Arial" w:eastAsia="Calibri" w:hAnsi="Arial" w:cs="Arial"/>
                <w:bCs/>
                <w:color w:val="000000"/>
                <w:sz w:val="16"/>
                <w:szCs w:val="16"/>
                <w:lang w:val="en-US"/>
              </w:rPr>
            </w:pPr>
            <w:r w:rsidRPr="00A31F86">
              <w:rPr>
                <w:rFonts w:ascii="Arial" w:hAnsi="Arial" w:cs="Arial"/>
                <w:sz w:val="16"/>
                <w:szCs w:val="16"/>
              </w:rPr>
              <w:t>7</w:t>
            </w:r>
            <w:r>
              <w:rPr>
                <w:rFonts w:ascii="Arial" w:hAnsi="Arial" w:cs="Arial"/>
                <w:sz w:val="16"/>
                <w:szCs w:val="16"/>
              </w:rPr>
              <w:t>,</w:t>
            </w:r>
            <w:r w:rsidRPr="00A31F86">
              <w:rPr>
                <w:rFonts w:ascii="Arial" w:hAnsi="Arial" w:cs="Arial"/>
                <w:sz w:val="16"/>
                <w:szCs w:val="16"/>
              </w:rPr>
              <w:t>050</w:t>
            </w:r>
          </w:p>
        </w:tc>
      </w:tr>
      <w:tr w:rsidR="00732329" w:rsidRPr="00214AC4" w14:paraId="0083BECE" w14:textId="77777777" w:rsidTr="001D5043">
        <w:trPr>
          <w:trHeight w:val="227"/>
        </w:trPr>
        <w:tc>
          <w:tcPr>
            <w:tcW w:w="1979" w:type="dxa"/>
            <w:tcBorders>
              <w:top w:val="single" w:sz="4" w:space="0" w:color="auto"/>
              <w:bottom w:val="single" w:sz="12" w:space="0" w:color="auto"/>
            </w:tcBorders>
            <w:noWrap/>
            <w:vAlign w:val="bottom"/>
          </w:tcPr>
          <w:p w14:paraId="13143D1D" w14:textId="77777777" w:rsidR="00732329" w:rsidRPr="00214AC4" w:rsidRDefault="00732329" w:rsidP="00732329">
            <w:pPr>
              <w:spacing w:after="0" w:line="240" w:lineRule="auto"/>
              <w:jc w:val="both"/>
              <w:rPr>
                <w:rFonts w:ascii="Arial" w:eastAsia="Calibri" w:hAnsi="Arial" w:cs="Arial"/>
                <w:spacing w:val="-2"/>
                <w:sz w:val="16"/>
                <w:szCs w:val="16"/>
                <w:lang w:val="en-US"/>
              </w:rPr>
            </w:pPr>
          </w:p>
        </w:tc>
        <w:tc>
          <w:tcPr>
            <w:tcW w:w="1134" w:type="dxa"/>
            <w:gridSpan w:val="2"/>
            <w:tcBorders>
              <w:top w:val="single" w:sz="4" w:space="0" w:color="auto"/>
              <w:left w:val="nil"/>
              <w:bottom w:val="single" w:sz="12" w:space="0" w:color="auto"/>
              <w:right w:val="nil"/>
            </w:tcBorders>
            <w:shd w:val="clear" w:color="auto" w:fill="auto"/>
            <w:noWrap/>
            <w:vAlign w:val="bottom"/>
          </w:tcPr>
          <w:p w14:paraId="0A792C2C"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9" w:type="dxa"/>
            <w:gridSpan w:val="4"/>
            <w:tcBorders>
              <w:top w:val="single" w:sz="4" w:space="0" w:color="auto"/>
              <w:left w:val="nil"/>
              <w:bottom w:val="single" w:sz="12" w:space="0" w:color="auto"/>
            </w:tcBorders>
            <w:shd w:val="clear" w:color="auto" w:fill="auto"/>
            <w:noWrap/>
            <w:vAlign w:val="bottom"/>
          </w:tcPr>
          <w:p w14:paraId="65A05505"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top w:val="single" w:sz="4" w:space="0" w:color="auto"/>
              <w:bottom w:val="single" w:sz="12" w:space="0" w:color="auto"/>
              <w:right w:val="nil"/>
            </w:tcBorders>
            <w:shd w:val="clear" w:color="auto" w:fill="auto"/>
            <w:noWrap/>
            <w:vAlign w:val="bottom"/>
          </w:tcPr>
          <w:p w14:paraId="52EA9421" w14:textId="77777777" w:rsidR="00732329" w:rsidRPr="00214AC4" w:rsidRDefault="00732329" w:rsidP="00732329">
            <w:pPr>
              <w:spacing w:after="0" w:line="240" w:lineRule="auto"/>
              <w:jc w:val="both"/>
              <w:rPr>
                <w:rFonts w:ascii="Arial" w:eastAsia="Calibri" w:hAnsi="Arial" w:cs="Arial"/>
                <w:color w:val="000000"/>
                <w:sz w:val="16"/>
                <w:szCs w:val="16"/>
                <w:lang w:val="en-US"/>
              </w:rPr>
            </w:pPr>
          </w:p>
        </w:tc>
        <w:tc>
          <w:tcPr>
            <w:tcW w:w="1273" w:type="dxa"/>
            <w:gridSpan w:val="2"/>
            <w:tcBorders>
              <w:top w:val="single" w:sz="4" w:space="0" w:color="auto"/>
              <w:left w:val="nil"/>
              <w:bottom w:val="single" w:sz="12" w:space="0" w:color="auto"/>
              <w:right w:val="nil"/>
            </w:tcBorders>
            <w:vAlign w:val="bottom"/>
          </w:tcPr>
          <w:p w14:paraId="0C41A4BC" w14:textId="35A4AC9B" w:rsidR="00732329" w:rsidRPr="00214AC4" w:rsidRDefault="00732329" w:rsidP="00732329">
            <w:pPr>
              <w:spacing w:after="0" w:line="240" w:lineRule="auto"/>
              <w:jc w:val="right"/>
              <w:rPr>
                <w:rFonts w:ascii="Arial" w:eastAsia="Calibri" w:hAnsi="Arial" w:cs="Arial"/>
                <w:b/>
                <w:sz w:val="16"/>
                <w:szCs w:val="16"/>
                <w:lang w:val="en-US"/>
              </w:rPr>
            </w:pPr>
            <w:r w:rsidRPr="008970F4">
              <w:rPr>
                <w:rFonts w:ascii="Arial" w:eastAsia="Calibri" w:hAnsi="Arial" w:cs="Arial"/>
                <w:b/>
                <w:bCs/>
                <w:color w:val="000000"/>
                <w:sz w:val="16"/>
                <w:szCs w:val="16"/>
              </w:rPr>
              <w:t>7</w:t>
            </w:r>
            <w:r>
              <w:rPr>
                <w:rFonts w:ascii="Arial" w:eastAsia="Calibri" w:hAnsi="Arial" w:cs="Arial"/>
                <w:b/>
                <w:bCs/>
                <w:color w:val="000000"/>
                <w:sz w:val="16"/>
                <w:szCs w:val="16"/>
              </w:rPr>
              <w:t>,</w:t>
            </w:r>
            <w:r w:rsidRPr="008970F4">
              <w:rPr>
                <w:rFonts w:ascii="Arial" w:eastAsia="Calibri" w:hAnsi="Arial" w:cs="Arial"/>
                <w:b/>
                <w:bCs/>
                <w:color w:val="000000"/>
                <w:sz w:val="16"/>
                <w:szCs w:val="16"/>
              </w:rPr>
              <w:t>057</w:t>
            </w:r>
          </w:p>
        </w:tc>
        <w:tc>
          <w:tcPr>
            <w:tcW w:w="1417" w:type="dxa"/>
            <w:tcBorders>
              <w:top w:val="single" w:sz="4" w:space="0" w:color="auto"/>
              <w:left w:val="nil"/>
              <w:bottom w:val="single" w:sz="12" w:space="0" w:color="auto"/>
              <w:right w:val="nil"/>
            </w:tcBorders>
            <w:vAlign w:val="bottom"/>
          </w:tcPr>
          <w:p w14:paraId="4D59859B" w14:textId="54BAF284" w:rsidR="00732329" w:rsidRPr="00214AC4" w:rsidRDefault="00732329" w:rsidP="00732329">
            <w:pPr>
              <w:spacing w:after="0" w:line="240" w:lineRule="auto"/>
              <w:jc w:val="right"/>
              <w:rPr>
                <w:rFonts w:ascii="Arial" w:eastAsia="Calibri" w:hAnsi="Arial" w:cs="Arial"/>
                <w:b/>
                <w:sz w:val="16"/>
                <w:szCs w:val="16"/>
                <w:lang w:val="en-US"/>
              </w:rPr>
            </w:pPr>
            <w:r w:rsidRPr="008970F4">
              <w:rPr>
                <w:rFonts w:ascii="Arial" w:eastAsia="Calibri" w:hAnsi="Arial" w:cs="Arial"/>
                <w:b/>
                <w:bCs/>
                <w:color w:val="000000"/>
                <w:sz w:val="16"/>
                <w:szCs w:val="16"/>
              </w:rPr>
              <w:t>7</w:t>
            </w:r>
            <w:r>
              <w:rPr>
                <w:rFonts w:ascii="Arial" w:eastAsia="Calibri" w:hAnsi="Arial" w:cs="Arial"/>
                <w:b/>
                <w:bCs/>
                <w:color w:val="000000"/>
                <w:sz w:val="16"/>
                <w:szCs w:val="16"/>
              </w:rPr>
              <w:t>,</w:t>
            </w:r>
            <w:r w:rsidRPr="008970F4">
              <w:rPr>
                <w:rFonts w:ascii="Arial" w:eastAsia="Calibri" w:hAnsi="Arial" w:cs="Arial"/>
                <w:b/>
                <w:bCs/>
                <w:color w:val="000000"/>
                <w:sz w:val="16"/>
                <w:szCs w:val="16"/>
              </w:rPr>
              <w:t>057</w:t>
            </w:r>
          </w:p>
        </w:tc>
        <w:tc>
          <w:tcPr>
            <w:tcW w:w="1136" w:type="dxa"/>
            <w:tcBorders>
              <w:top w:val="single" w:sz="4" w:space="0" w:color="auto"/>
              <w:left w:val="nil"/>
              <w:bottom w:val="single" w:sz="12" w:space="0" w:color="auto"/>
              <w:right w:val="nil"/>
            </w:tcBorders>
            <w:shd w:val="clear" w:color="auto" w:fill="auto"/>
            <w:vAlign w:val="bottom"/>
          </w:tcPr>
          <w:p w14:paraId="7E6765D2" w14:textId="660A8BAD" w:rsidR="00732329" w:rsidRPr="00214AC4" w:rsidRDefault="00732329" w:rsidP="00732329">
            <w:pPr>
              <w:spacing w:after="0" w:line="240" w:lineRule="auto"/>
              <w:jc w:val="right"/>
              <w:rPr>
                <w:rFonts w:ascii="Arial" w:eastAsia="Calibri" w:hAnsi="Arial" w:cs="Arial"/>
                <w:b/>
                <w:sz w:val="16"/>
                <w:szCs w:val="16"/>
                <w:lang w:val="en-US"/>
              </w:rPr>
            </w:pPr>
            <w:r w:rsidRPr="00A31F86">
              <w:rPr>
                <w:rFonts w:ascii="Arial" w:eastAsia="Calibri" w:hAnsi="Arial" w:cs="Arial"/>
                <w:b/>
                <w:bCs/>
                <w:color w:val="000000"/>
                <w:sz w:val="16"/>
                <w:szCs w:val="16"/>
              </w:rPr>
              <w:t>7</w:t>
            </w:r>
            <w:r>
              <w:rPr>
                <w:rFonts w:ascii="Arial" w:eastAsia="Calibri" w:hAnsi="Arial" w:cs="Arial"/>
                <w:b/>
                <w:bCs/>
                <w:color w:val="000000"/>
                <w:sz w:val="16"/>
                <w:szCs w:val="16"/>
              </w:rPr>
              <w:t>,</w:t>
            </w:r>
            <w:r w:rsidRPr="00A31F86">
              <w:rPr>
                <w:rFonts w:ascii="Arial" w:eastAsia="Calibri" w:hAnsi="Arial" w:cs="Arial"/>
                <w:b/>
                <w:bCs/>
                <w:color w:val="000000"/>
                <w:sz w:val="16"/>
                <w:szCs w:val="16"/>
              </w:rPr>
              <w:t>057</w:t>
            </w:r>
          </w:p>
        </w:tc>
        <w:tc>
          <w:tcPr>
            <w:tcW w:w="1417" w:type="dxa"/>
            <w:gridSpan w:val="2"/>
            <w:tcBorders>
              <w:top w:val="single" w:sz="4" w:space="0" w:color="auto"/>
              <w:left w:val="nil"/>
              <w:bottom w:val="single" w:sz="12" w:space="0" w:color="auto"/>
              <w:right w:val="nil"/>
            </w:tcBorders>
            <w:vAlign w:val="bottom"/>
          </w:tcPr>
          <w:p w14:paraId="5FBA1350" w14:textId="595896A3" w:rsidR="00732329" w:rsidRPr="00214AC4" w:rsidRDefault="00732329" w:rsidP="00732329">
            <w:pPr>
              <w:spacing w:after="0" w:line="240" w:lineRule="auto"/>
              <w:jc w:val="right"/>
              <w:rPr>
                <w:rFonts w:ascii="Arial" w:eastAsia="Calibri" w:hAnsi="Arial" w:cs="Arial"/>
                <w:b/>
                <w:sz w:val="16"/>
                <w:szCs w:val="16"/>
                <w:lang w:val="en-US"/>
              </w:rPr>
            </w:pPr>
            <w:r w:rsidRPr="00A31F86">
              <w:rPr>
                <w:rFonts w:ascii="Arial" w:eastAsia="Calibri" w:hAnsi="Arial" w:cs="Arial"/>
                <w:b/>
                <w:bCs/>
                <w:color w:val="000000"/>
                <w:sz w:val="16"/>
                <w:szCs w:val="16"/>
              </w:rPr>
              <w:t>7</w:t>
            </w:r>
            <w:r>
              <w:rPr>
                <w:rFonts w:ascii="Arial" w:eastAsia="Calibri" w:hAnsi="Arial" w:cs="Arial"/>
                <w:b/>
                <w:bCs/>
                <w:color w:val="000000"/>
                <w:sz w:val="16"/>
                <w:szCs w:val="16"/>
              </w:rPr>
              <w:t>,</w:t>
            </w:r>
            <w:r w:rsidRPr="00A31F86">
              <w:rPr>
                <w:rFonts w:ascii="Arial" w:eastAsia="Calibri" w:hAnsi="Arial" w:cs="Arial"/>
                <w:b/>
                <w:bCs/>
                <w:color w:val="000000"/>
                <w:sz w:val="16"/>
                <w:szCs w:val="16"/>
              </w:rPr>
              <w:t>057</w:t>
            </w:r>
          </w:p>
        </w:tc>
      </w:tr>
      <w:tr w:rsidR="00732329" w:rsidRPr="00214AC4" w14:paraId="6A14A3CE" w14:textId="77777777" w:rsidTr="00DC5FA7">
        <w:trPr>
          <w:trHeight w:hRule="exact" w:val="283"/>
        </w:trPr>
        <w:tc>
          <w:tcPr>
            <w:tcW w:w="1979" w:type="dxa"/>
            <w:tcBorders>
              <w:top w:val="single" w:sz="12" w:space="0" w:color="auto"/>
              <w:bottom w:val="single" w:sz="12" w:space="0" w:color="auto"/>
            </w:tcBorders>
            <w:noWrap/>
            <w:vAlign w:val="bottom"/>
          </w:tcPr>
          <w:p w14:paraId="593B9709" w14:textId="77777777" w:rsidR="00732329" w:rsidRPr="00214AC4" w:rsidRDefault="00732329" w:rsidP="00732329">
            <w:pPr>
              <w:spacing w:after="0" w:line="240" w:lineRule="auto"/>
              <w:jc w:val="both"/>
              <w:rPr>
                <w:rFonts w:ascii="Arial" w:eastAsia="Calibri" w:hAnsi="Arial" w:cs="Arial"/>
                <w:b/>
                <w:spacing w:val="-2"/>
                <w:sz w:val="16"/>
                <w:szCs w:val="16"/>
                <w:lang w:val="en-US"/>
              </w:rPr>
            </w:pPr>
            <w:r w:rsidRPr="00214AC4">
              <w:rPr>
                <w:rFonts w:ascii="Arial" w:eastAsia="Calibri" w:hAnsi="Arial" w:cs="Arial"/>
                <w:b/>
                <w:spacing w:val="-2"/>
                <w:sz w:val="16"/>
                <w:szCs w:val="16"/>
                <w:lang w:val="en-US"/>
              </w:rPr>
              <w:t>Total</w:t>
            </w:r>
          </w:p>
        </w:tc>
        <w:tc>
          <w:tcPr>
            <w:tcW w:w="1134" w:type="dxa"/>
            <w:gridSpan w:val="2"/>
            <w:tcBorders>
              <w:top w:val="single" w:sz="12" w:space="0" w:color="auto"/>
              <w:left w:val="nil"/>
              <w:bottom w:val="single" w:sz="12" w:space="0" w:color="auto"/>
              <w:right w:val="nil"/>
            </w:tcBorders>
            <w:shd w:val="clear" w:color="auto" w:fill="auto"/>
            <w:noWrap/>
            <w:vAlign w:val="bottom"/>
          </w:tcPr>
          <w:p w14:paraId="5E1E28EF"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9" w:type="dxa"/>
            <w:gridSpan w:val="4"/>
            <w:tcBorders>
              <w:top w:val="single" w:sz="12" w:space="0" w:color="auto"/>
              <w:left w:val="nil"/>
              <w:bottom w:val="single" w:sz="12" w:space="0" w:color="auto"/>
              <w:right w:val="nil"/>
            </w:tcBorders>
            <w:shd w:val="clear" w:color="auto" w:fill="auto"/>
            <w:noWrap/>
            <w:vAlign w:val="bottom"/>
          </w:tcPr>
          <w:p w14:paraId="46153702" w14:textId="77777777" w:rsidR="00732329" w:rsidRPr="00214AC4" w:rsidRDefault="00732329" w:rsidP="00732329">
            <w:pPr>
              <w:spacing w:after="0" w:line="240" w:lineRule="auto"/>
              <w:jc w:val="right"/>
              <w:rPr>
                <w:rFonts w:ascii="Arial" w:eastAsia="Calibri" w:hAnsi="Arial" w:cs="Arial"/>
                <w:color w:val="000000"/>
                <w:sz w:val="16"/>
                <w:szCs w:val="16"/>
                <w:lang w:val="en-US"/>
              </w:rPr>
            </w:pPr>
          </w:p>
        </w:tc>
        <w:tc>
          <w:tcPr>
            <w:tcW w:w="1136" w:type="dxa"/>
            <w:tcBorders>
              <w:top w:val="single" w:sz="12" w:space="0" w:color="auto"/>
              <w:left w:val="nil"/>
              <w:bottom w:val="single" w:sz="12" w:space="0" w:color="auto"/>
              <w:right w:val="nil"/>
            </w:tcBorders>
            <w:shd w:val="clear" w:color="auto" w:fill="auto"/>
            <w:noWrap/>
            <w:vAlign w:val="bottom"/>
          </w:tcPr>
          <w:p w14:paraId="36EC2DEE" w14:textId="77777777" w:rsidR="00732329" w:rsidRPr="00214AC4" w:rsidRDefault="00732329" w:rsidP="00732329">
            <w:pPr>
              <w:spacing w:after="0" w:line="240" w:lineRule="auto"/>
              <w:jc w:val="both"/>
              <w:rPr>
                <w:rFonts w:ascii="Arial" w:eastAsia="Calibri" w:hAnsi="Arial" w:cs="Arial"/>
                <w:color w:val="000000"/>
                <w:sz w:val="16"/>
                <w:szCs w:val="16"/>
                <w:lang w:val="en-US"/>
              </w:rPr>
            </w:pPr>
          </w:p>
        </w:tc>
        <w:tc>
          <w:tcPr>
            <w:tcW w:w="1273" w:type="dxa"/>
            <w:gridSpan w:val="2"/>
            <w:tcBorders>
              <w:top w:val="single" w:sz="12" w:space="0" w:color="auto"/>
              <w:left w:val="nil"/>
              <w:bottom w:val="single" w:sz="12" w:space="0" w:color="auto"/>
              <w:right w:val="nil"/>
            </w:tcBorders>
            <w:vAlign w:val="bottom"/>
          </w:tcPr>
          <w:p w14:paraId="1DAAD403" w14:textId="7A1B9CFA" w:rsidR="00732329" w:rsidRPr="00214AC4" w:rsidRDefault="00732329" w:rsidP="00732329">
            <w:pPr>
              <w:spacing w:after="0" w:line="240" w:lineRule="auto"/>
              <w:jc w:val="right"/>
              <w:rPr>
                <w:rFonts w:ascii="Arial" w:eastAsia="Calibri" w:hAnsi="Arial" w:cs="Arial"/>
                <w:b/>
                <w:sz w:val="16"/>
                <w:szCs w:val="16"/>
                <w:lang w:val="en-US"/>
              </w:rPr>
            </w:pPr>
            <w:r w:rsidRPr="008970F4">
              <w:rPr>
                <w:rFonts w:ascii="Arial" w:eastAsia="Calibri" w:hAnsi="Arial" w:cs="Arial"/>
                <w:b/>
                <w:color w:val="000000"/>
                <w:sz w:val="16"/>
                <w:szCs w:val="16"/>
              </w:rPr>
              <w:t>340</w:t>
            </w:r>
            <w:r>
              <w:rPr>
                <w:rFonts w:ascii="Arial" w:eastAsia="Calibri" w:hAnsi="Arial" w:cs="Arial"/>
                <w:b/>
                <w:color w:val="000000"/>
                <w:sz w:val="16"/>
                <w:szCs w:val="16"/>
              </w:rPr>
              <w:t>,</w:t>
            </w:r>
            <w:r w:rsidRPr="008970F4">
              <w:rPr>
                <w:rFonts w:ascii="Arial" w:eastAsia="Calibri" w:hAnsi="Arial" w:cs="Arial"/>
                <w:b/>
                <w:color w:val="000000"/>
                <w:sz w:val="16"/>
                <w:szCs w:val="16"/>
              </w:rPr>
              <w:t>599</w:t>
            </w:r>
          </w:p>
        </w:tc>
        <w:tc>
          <w:tcPr>
            <w:tcW w:w="1417" w:type="dxa"/>
            <w:tcBorders>
              <w:top w:val="single" w:sz="12" w:space="0" w:color="auto"/>
              <w:left w:val="nil"/>
              <w:bottom w:val="single" w:sz="12" w:space="0" w:color="auto"/>
              <w:right w:val="nil"/>
            </w:tcBorders>
            <w:vAlign w:val="bottom"/>
          </w:tcPr>
          <w:p w14:paraId="3D9434AE" w14:textId="1C939536" w:rsidR="00732329" w:rsidRPr="00214AC4" w:rsidRDefault="00732329" w:rsidP="00732329">
            <w:pPr>
              <w:spacing w:after="0" w:line="240" w:lineRule="auto"/>
              <w:jc w:val="right"/>
              <w:rPr>
                <w:rFonts w:ascii="Arial" w:eastAsia="Calibri" w:hAnsi="Arial" w:cs="Arial"/>
                <w:b/>
                <w:sz w:val="16"/>
                <w:szCs w:val="16"/>
                <w:lang w:val="en-US"/>
              </w:rPr>
            </w:pPr>
            <w:r w:rsidRPr="008970F4">
              <w:rPr>
                <w:rFonts w:ascii="Arial" w:eastAsia="Calibri" w:hAnsi="Arial" w:cs="Arial"/>
                <w:b/>
                <w:color w:val="000000"/>
                <w:sz w:val="16"/>
                <w:szCs w:val="16"/>
              </w:rPr>
              <w:t>356</w:t>
            </w:r>
            <w:r>
              <w:rPr>
                <w:rFonts w:ascii="Arial" w:eastAsia="Calibri" w:hAnsi="Arial" w:cs="Arial"/>
                <w:b/>
                <w:color w:val="000000"/>
                <w:sz w:val="16"/>
                <w:szCs w:val="16"/>
              </w:rPr>
              <w:t>,</w:t>
            </w:r>
            <w:r w:rsidRPr="008970F4">
              <w:rPr>
                <w:rFonts w:ascii="Arial" w:eastAsia="Calibri" w:hAnsi="Arial" w:cs="Arial"/>
                <w:b/>
                <w:color w:val="000000"/>
                <w:sz w:val="16"/>
                <w:szCs w:val="16"/>
              </w:rPr>
              <w:t>576</w:t>
            </w:r>
          </w:p>
        </w:tc>
        <w:tc>
          <w:tcPr>
            <w:tcW w:w="1136" w:type="dxa"/>
            <w:tcBorders>
              <w:top w:val="single" w:sz="12" w:space="0" w:color="auto"/>
              <w:left w:val="nil"/>
              <w:bottom w:val="single" w:sz="12" w:space="0" w:color="auto"/>
              <w:right w:val="nil"/>
            </w:tcBorders>
            <w:shd w:val="clear" w:color="auto" w:fill="auto"/>
            <w:vAlign w:val="bottom"/>
          </w:tcPr>
          <w:p w14:paraId="79B5DCE3" w14:textId="17704898" w:rsidR="00732329" w:rsidRPr="00214AC4" w:rsidRDefault="00732329" w:rsidP="00732329">
            <w:pPr>
              <w:spacing w:after="0" w:line="240" w:lineRule="auto"/>
              <w:jc w:val="right"/>
              <w:rPr>
                <w:rFonts w:ascii="Arial" w:eastAsia="Calibri" w:hAnsi="Arial" w:cs="Arial"/>
                <w:b/>
                <w:sz w:val="16"/>
                <w:szCs w:val="16"/>
                <w:lang w:val="en-US"/>
              </w:rPr>
            </w:pPr>
            <w:r w:rsidRPr="00A31F86">
              <w:rPr>
                <w:rFonts w:ascii="Arial" w:hAnsi="Arial" w:cs="Arial"/>
                <w:b/>
                <w:bCs/>
                <w:sz w:val="16"/>
                <w:szCs w:val="16"/>
              </w:rPr>
              <w:t>334</w:t>
            </w:r>
            <w:r>
              <w:rPr>
                <w:rFonts w:ascii="Arial" w:hAnsi="Arial" w:cs="Arial"/>
                <w:b/>
                <w:bCs/>
                <w:sz w:val="16"/>
                <w:szCs w:val="16"/>
              </w:rPr>
              <w:t>,</w:t>
            </w:r>
            <w:r w:rsidRPr="00A31F86">
              <w:rPr>
                <w:rFonts w:ascii="Arial" w:hAnsi="Arial" w:cs="Arial"/>
                <w:b/>
                <w:bCs/>
                <w:sz w:val="16"/>
                <w:szCs w:val="16"/>
              </w:rPr>
              <w:t>410</w:t>
            </w:r>
          </w:p>
        </w:tc>
        <w:tc>
          <w:tcPr>
            <w:tcW w:w="1417" w:type="dxa"/>
            <w:gridSpan w:val="2"/>
            <w:tcBorders>
              <w:top w:val="single" w:sz="12" w:space="0" w:color="auto"/>
              <w:left w:val="nil"/>
              <w:bottom w:val="single" w:sz="12" w:space="0" w:color="auto"/>
              <w:right w:val="nil"/>
            </w:tcBorders>
            <w:vAlign w:val="bottom"/>
          </w:tcPr>
          <w:p w14:paraId="50E7DCF6" w14:textId="3E66449F" w:rsidR="00732329" w:rsidRPr="00214AC4" w:rsidRDefault="00732329" w:rsidP="00732329">
            <w:pPr>
              <w:spacing w:after="0" w:line="240" w:lineRule="auto"/>
              <w:jc w:val="right"/>
              <w:rPr>
                <w:rFonts w:ascii="Arial" w:eastAsia="Calibri" w:hAnsi="Arial" w:cs="Arial"/>
                <w:b/>
                <w:sz w:val="16"/>
                <w:szCs w:val="16"/>
                <w:lang w:val="en-US"/>
              </w:rPr>
            </w:pPr>
            <w:r w:rsidRPr="00A31F86">
              <w:rPr>
                <w:rFonts w:ascii="Arial" w:hAnsi="Arial" w:cs="Arial"/>
                <w:b/>
                <w:bCs/>
                <w:sz w:val="16"/>
                <w:szCs w:val="16"/>
              </w:rPr>
              <w:t>350</w:t>
            </w:r>
            <w:r>
              <w:rPr>
                <w:rFonts w:ascii="Arial" w:hAnsi="Arial" w:cs="Arial"/>
                <w:b/>
                <w:bCs/>
                <w:sz w:val="16"/>
                <w:szCs w:val="16"/>
              </w:rPr>
              <w:t>,</w:t>
            </w:r>
            <w:r w:rsidRPr="00A31F86">
              <w:rPr>
                <w:rFonts w:ascii="Arial" w:hAnsi="Arial" w:cs="Arial"/>
                <w:b/>
                <w:bCs/>
                <w:sz w:val="16"/>
                <w:szCs w:val="16"/>
              </w:rPr>
              <w:t>318</w:t>
            </w:r>
          </w:p>
        </w:tc>
      </w:tr>
    </w:tbl>
    <w:p w14:paraId="2B23DBE8" w14:textId="77777777" w:rsidR="00214AC4" w:rsidRDefault="00214AC4" w:rsidP="005B035D">
      <w:pPr>
        <w:rPr>
          <w:rFonts w:ascii="Arial" w:eastAsia="Calibri" w:hAnsi="Arial" w:cs="Arial"/>
          <w:sz w:val="20"/>
          <w:szCs w:val="20"/>
          <w:lang w:val="en-US"/>
        </w:rPr>
      </w:pPr>
    </w:p>
    <w:p w14:paraId="1670E4B5" w14:textId="77777777" w:rsidR="005B035D" w:rsidRDefault="005B035D" w:rsidP="005B035D">
      <w:pPr>
        <w:rPr>
          <w:rFonts w:ascii="Arial" w:eastAsia="Times New Roman" w:hAnsi="Arial" w:cs="Arial"/>
          <w:color w:val="000000" w:themeColor="text1"/>
          <w:sz w:val="20"/>
          <w:szCs w:val="20"/>
          <w:lang w:val="en-GB"/>
        </w:rPr>
      </w:pPr>
    </w:p>
    <w:p w14:paraId="2BC2CAB6" w14:textId="572DE32C" w:rsidR="00214AC4" w:rsidRPr="005B035D" w:rsidRDefault="00214AC4" w:rsidP="005B035D">
      <w:pPr>
        <w:rPr>
          <w:rFonts w:ascii="Arial" w:eastAsia="Times New Roman" w:hAnsi="Arial" w:cs="Arial"/>
          <w:sz w:val="20"/>
          <w:szCs w:val="20"/>
          <w:lang w:val="en-GB"/>
        </w:rPr>
        <w:sectPr w:rsidR="00214AC4" w:rsidRPr="005B035D" w:rsidSect="00F61C18">
          <w:pgSz w:w="11906" w:h="16838"/>
          <w:pgMar w:top="1418" w:right="1134" w:bottom="1077" w:left="1418" w:header="709" w:footer="709" w:gutter="0"/>
          <w:cols w:space="708"/>
          <w:docGrid w:linePitch="360"/>
        </w:sectPr>
      </w:pPr>
    </w:p>
    <w:p w14:paraId="6A679B0A" w14:textId="10CA6493" w:rsidR="00D843D4" w:rsidRDefault="00D843D4" w:rsidP="00D843D4">
      <w:pPr>
        <w:suppressAutoHyphens/>
        <w:spacing w:after="0" w:line="240" w:lineRule="auto"/>
        <w:jc w:val="both"/>
        <w:rPr>
          <w:rFonts w:ascii="Arial" w:eastAsia="Times New Roman" w:hAnsi="Arial" w:cs="Arial"/>
          <w:color w:val="000000" w:themeColor="text1"/>
          <w:sz w:val="20"/>
          <w:szCs w:val="20"/>
          <w:lang w:val="en-GB"/>
        </w:rPr>
      </w:pPr>
    </w:p>
    <w:p w14:paraId="6642C801" w14:textId="77777777" w:rsidR="00214AC4" w:rsidRPr="00214AC4" w:rsidRDefault="00214AC4" w:rsidP="00214AC4">
      <w:pPr>
        <w:keepNext/>
        <w:tabs>
          <w:tab w:val="left" w:pos="567"/>
        </w:tabs>
        <w:spacing w:after="0" w:line="240" w:lineRule="auto"/>
        <w:jc w:val="both"/>
        <w:rPr>
          <w:rFonts w:ascii="Arial" w:eastAsia="Times New Roman" w:hAnsi="Arial" w:cs="Arial"/>
          <w:b/>
          <w:bCs/>
          <w:sz w:val="20"/>
          <w:szCs w:val="20"/>
          <w:lang w:val="en-GB"/>
        </w:rPr>
      </w:pPr>
    </w:p>
    <w:p w14:paraId="2AFFBC82" w14:textId="4C629E36" w:rsidR="00214AC4" w:rsidRPr="00214AC4" w:rsidRDefault="003E0D39" w:rsidP="00214AC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15</w:t>
      </w:r>
      <w:r w:rsidR="00214AC4" w:rsidRPr="00214AC4">
        <w:rPr>
          <w:rFonts w:ascii="Arial" w:eastAsia="Times New Roman" w:hAnsi="Arial" w:cs="Arial"/>
          <w:b/>
          <w:bCs/>
          <w:sz w:val="20"/>
          <w:szCs w:val="20"/>
          <w:lang w:val="en-GB"/>
        </w:rPr>
        <w:t>.</w:t>
      </w:r>
      <w:r w:rsidR="00214AC4" w:rsidRPr="00214AC4">
        <w:rPr>
          <w:rFonts w:ascii="Arial" w:eastAsia="Times New Roman" w:hAnsi="Arial" w:cs="Arial"/>
          <w:b/>
          <w:bCs/>
          <w:sz w:val="20"/>
          <w:szCs w:val="20"/>
          <w:lang w:val="en-GB"/>
        </w:rPr>
        <w:tab/>
        <w:t>Foreclosed assets</w:t>
      </w:r>
    </w:p>
    <w:p w14:paraId="2FEFA184" w14:textId="77777777" w:rsidR="00214AC4" w:rsidRPr="00214AC4" w:rsidRDefault="00214AC4" w:rsidP="00214AC4">
      <w:pPr>
        <w:tabs>
          <w:tab w:val="left" w:pos="-1985"/>
        </w:tabs>
        <w:suppressAutoHyphens/>
        <w:spacing w:after="0" w:line="240" w:lineRule="auto"/>
        <w:rPr>
          <w:rFonts w:ascii="Arial" w:eastAsia="Times New Roman" w:hAnsi="Arial" w:cs="Arial"/>
          <w:b/>
          <w:sz w:val="20"/>
          <w:szCs w:val="20"/>
          <w:u w:val="single"/>
          <w:lang w:val="en-GB"/>
        </w:rPr>
      </w:pPr>
    </w:p>
    <w:tbl>
      <w:tblPr>
        <w:tblW w:w="4873" w:type="pct"/>
        <w:tblLayout w:type="fixed"/>
        <w:tblCellMar>
          <w:left w:w="119" w:type="dxa"/>
          <w:right w:w="119" w:type="dxa"/>
        </w:tblCellMar>
        <w:tblLook w:val="0000" w:firstRow="0" w:lastRow="0" w:firstColumn="0" w:lastColumn="0" w:noHBand="0" w:noVBand="0"/>
      </w:tblPr>
      <w:tblGrid>
        <w:gridCol w:w="4988"/>
        <w:gridCol w:w="2064"/>
        <w:gridCol w:w="2064"/>
      </w:tblGrid>
      <w:tr w:rsidR="00214AC4" w:rsidRPr="00214AC4" w14:paraId="1C7D8A27" w14:textId="77777777" w:rsidTr="00732503">
        <w:trPr>
          <w:trHeight w:val="231"/>
        </w:trPr>
        <w:tc>
          <w:tcPr>
            <w:tcW w:w="2736" w:type="pct"/>
          </w:tcPr>
          <w:p w14:paraId="17141A13"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2264" w:type="pct"/>
            <w:gridSpan w:val="2"/>
          </w:tcPr>
          <w:p w14:paraId="79390B90"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88" w:name="_Toc4059654"/>
            <w:r w:rsidRPr="00214AC4">
              <w:rPr>
                <w:rFonts w:ascii="Arial" w:eastAsia="Times New Roman" w:hAnsi="Arial" w:cs="Arial"/>
                <w:b/>
                <w:sz w:val="20"/>
                <w:szCs w:val="20"/>
                <w:lang w:val="en-GB"/>
              </w:rPr>
              <w:t>Group and Bank</w:t>
            </w:r>
            <w:bookmarkEnd w:id="488"/>
          </w:p>
        </w:tc>
      </w:tr>
      <w:tr w:rsidR="00214AC4" w:rsidRPr="00214AC4" w14:paraId="473062A4" w14:textId="77777777" w:rsidTr="00732503">
        <w:trPr>
          <w:trHeight w:val="481"/>
        </w:trPr>
        <w:tc>
          <w:tcPr>
            <w:tcW w:w="2736" w:type="pct"/>
          </w:tcPr>
          <w:p w14:paraId="1729B0F2"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tcPr>
          <w:p w14:paraId="3575DEED" w14:textId="38A3D0ED"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89" w:name="_Toc4059657"/>
            <w:r w:rsidRPr="00214AC4">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r w:rsidRPr="00214AC4">
              <w:rPr>
                <w:rFonts w:ascii="Arial" w:eastAsia="Times New Roman" w:hAnsi="Arial" w:cs="Arial"/>
                <w:b/>
                <w:sz w:val="20"/>
                <w:szCs w:val="20"/>
                <w:lang w:val="en-GB"/>
              </w:rPr>
              <w:t xml:space="preserve"> </w:t>
            </w:r>
            <w:bookmarkEnd w:id="489"/>
          </w:p>
          <w:p w14:paraId="05F5E79E" w14:textId="5022C53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Pr>
                <w:rFonts w:ascii="Arial" w:eastAsia="Times New Roman" w:hAnsi="Arial" w:cs="Arial"/>
                <w:b/>
                <w:sz w:val="20"/>
                <w:szCs w:val="20"/>
                <w:lang w:val="en-GB"/>
              </w:rPr>
              <w:t>3</w:t>
            </w:r>
          </w:p>
        </w:tc>
        <w:tc>
          <w:tcPr>
            <w:tcW w:w="1132" w:type="pct"/>
          </w:tcPr>
          <w:p w14:paraId="45C350BF" w14:textId="77777777"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90" w:name="_Toc4059658"/>
            <w:r w:rsidRPr="00214AC4">
              <w:rPr>
                <w:rFonts w:ascii="Arial" w:eastAsia="Times New Roman" w:hAnsi="Arial" w:cs="Arial"/>
                <w:b/>
                <w:sz w:val="20"/>
                <w:szCs w:val="20"/>
                <w:lang w:val="en-GB"/>
              </w:rPr>
              <w:t xml:space="preserve">31 December </w:t>
            </w:r>
            <w:bookmarkEnd w:id="490"/>
          </w:p>
          <w:p w14:paraId="70FD79A3" w14:textId="56C89425"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r w:rsidRPr="00214AC4">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214AC4" w:rsidRPr="00214AC4" w14:paraId="5BC8DB90" w14:textId="77777777" w:rsidTr="00732503">
        <w:trPr>
          <w:trHeight w:val="231"/>
        </w:trPr>
        <w:tc>
          <w:tcPr>
            <w:tcW w:w="2736" w:type="pct"/>
          </w:tcPr>
          <w:p w14:paraId="2645144F"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4328CF4D" w14:textId="43E9D469"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91" w:name="_Toc4059661"/>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91"/>
          </w:p>
        </w:tc>
        <w:tc>
          <w:tcPr>
            <w:tcW w:w="1132" w:type="pct"/>
            <w:vAlign w:val="bottom"/>
          </w:tcPr>
          <w:p w14:paraId="0FA58415" w14:textId="262E2864" w:rsidR="00214AC4" w:rsidRPr="00214AC4" w:rsidRDefault="00214AC4" w:rsidP="00214AC4">
            <w:pPr>
              <w:tabs>
                <w:tab w:val="right" w:pos="1202"/>
              </w:tabs>
              <w:spacing w:after="0" w:line="240" w:lineRule="atLeast"/>
              <w:jc w:val="right"/>
              <w:outlineLvl w:val="0"/>
              <w:rPr>
                <w:rFonts w:ascii="Arial" w:eastAsia="Times New Roman" w:hAnsi="Arial" w:cs="Arial"/>
                <w:b/>
                <w:sz w:val="20"/>
                <w:szCs w:val="20"/>
                <w:lang w:val="en-GB"/>
              </w:rPr>
            </w:pPr>
            <w:bookmarkStart w:id="492" w:name="_Toc4059662"/>
            <w:r>
              <w:rPr>
                <w:rFonts w:ascii="Arial" w:eastAsia="Times New Roman" w:hAnsi="Arial" w:cs="Arial"/>
                <w:b/>
                <w:sz w:val="20"/>
                <w:szCs w:val="20"/>
                <w:lang w:val="en-GB"/>
              </w:rPr>
              <w:t>EUR</w:t>
            </w:r>
            <w:r w:rsidRPr="00214AC4">
              <w:rPr>
                <w:rFonts w:ascii="Arial" w:eastAsia="Times New Roman" w:hAnsi="Arial" w:cs="Arial"/>
                <w:b/>
                <w:sz w:val="20"/>
                <w:szCs w:val="20"/>
                <w:lang w:val="en-GB"/>
              </w:rPr>
              <w:t xml:space="preserve"> ‘000</w:t>
            </w:r>
            <w:bookmarkEnd w:id="492"/>
          </w:p>
        </w:tc>
      </w:tr>
      <w:tr w:rsidR="00214AC4" w:rsidRPr="00214AC4" w14:paraId="11EBFCF6" w14:textId="77777777" w:rsidTr="00732503">
        <w:trPr>
          <w:trHeight w:val="231"/>
        </w:trPr>
        <w:tc>
          <w:tcPr>
            <w:tcW w:w="2736" w:type="pct"/>
          </w:tcPr>
          <w:p w14:paraId="439C1D85" w14:textId="77777777" w:rsidR="00214AC4" w:rsidRPr="00214AC4" w:rsidRDefault="00214AC4" w:rsidP="00214AC4">
            <w:pPr>
              <w:tabs>
                <w:tab w:val="left" w:pos="-720"/>
              </w:tabs>
              <w:suppressAutoHyphens/>
              <w:spacing w:after="0" w:line="240" w:lineRule="auto"/>
              <w:rPr>
                <w:rFonts w:ascii="Arial" w:eastAsia="Times New Roman" w:hAnsi="Arial" w:cs="Arial"/>
                <w:spacing w:val="-2"/>
                <w:sz w:val="20"/>
                <w:szCs w:val="20"/>
                <w:lang w:val="en-GB"/>
              </w:rPr>
            </w:pPr>
          </w:p>
        </w:tc>
        <w:tc>
          <w:tcPr>
            <w:tcW w:w="1132" w:type="pct"/>
            <w:vAlign w:val="bottom"/>
          </w:tcPr>
          <w:p w14:paraId="57255AF8"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c>
          <w:tcPr>
            <w:tcW w:w="1132" w:type="pct"/>
            <w:vAlign w:val="bottom"/>
          </w:tcPr>
          <w:p w14:paraId="4F1FCC43" w14:textId="77777777" w:rsidR="00214AC4" w:rsidRPr="00214AC4" w:rsidRDefault="00214AC4" w:rsidP="00214AC4">
            <w:pPr>
              <w:tabs>
                <w:tab w:val="left" w:pos="-720"/>
              </w:tabs>
              <w:suppressAutoHyphens/>
              <w:spacing w:after="0" w:line="240" w:lineRule="auto"/>
              <w:jc w:val="right"/>
              <w:rPr>
                <w:rFonts w:ascii="Arial" w:eastAsia="Times New Roman" w:hAnsi="Arial" w:cs="Arial"/>
                <w:b/>
                <w:spacing w:val="-2"/>
                <w:sz w:val="20"/>
                <w:szCs w:val="20"/>
                <w:lang w:val="en-GB"/>
              </w:rPr>
            </w:pPr>
          </w:p>
        </w:tc>
      </w:tr>
      <w:tr w:rsidR="00867E4D" w:rsidRPr="00214AC4" w14:paraId="05CEC964" w14:textId="77777777" w:rsidTr="00732503">
        <w:trPr>
          <w:trHeight w:val="298"/>
        </w:trPr>
        <w:tc>
          <w:tcPr>
            <w:tcW w:w="2736" w:type="pct"/>
          </w:tcPr>
          <w:p w14:paraId="25541BF2" w14:textId="77777777" w:rsidR="00867E4D" w:rsidRPr="00214AC4" w:rsidRDefault="00867E4D" w:rsidP="00867E4D">
            <w:pPr>
              <w:tabs>
                <w:tab w:val="right" w:pos="1202"/>
              </w:tabs>
              <w:spacing w:after="0" w:line="301" w:lineRule="exact"/>
              <w:ind w:left="300" w:hanging="300"/>
              <w:outlineLvl w:val="0"/>
              <w:rPr>
                <w:rFonts w:ascii="Arial" w:eastAsia="Times New Roman" w:hAnsi="Arial" w:cs="Arial"/>
                <w:sz w:val="20"/>
                <w:szCs w:val="20"/>
                <w:lang w:val="en-GB"/>
              </w:rPr>
            </w:pPr>
            <w:r w:rsidRPr="00214AC4">
              <w:rPr>
                <w:rFonts w:ascii="Arial" w:eastAsia="Times New Roman" w:hAnsi="Arial" w:cs="Arial"/>
                <w:sz w:val="20"/>
                <w:szCs w:val="20"/>
                <w:lang w:val="en-GB"/>
              </w:rPr>
              <w:t>Foreclosed assets, net</w:t>
            </w:r>
          </w:p>
        </w:tc>
        <w:tc>
          <w:tcPr>
            <w:tcW w:w="1132" w:type="pct"/>
            <w:tcBorders>
              <w:bottom w:val="single" w:sz="2" w:space="0" w:color="auto"/>
            </w:tcBorders>
            <w:vAlign w:val="bottom"/>
          </w:tcPr>
          <w:p w14:paraId="26C0DDB2" w14:textId="10C7D66D" w:rsidR="00867E4D" w:rsidRPr="001C64B9" w:rsidRDefault="00867E4D" w:rsidP="00867E4D">
            <w:pPr>
              <w:tabs>
                <w:tab w:val="right" w:pos="1202"/>
              </w:tabs>
              <w:spacing w:after="0" w:line="301" w:lineRule="exact"/>
              <w:jc w:val="right"/>
              <w:outlineLvl w:val="0"/>
              <w:rPr>
                <w:rFonts w:ascii="Arial" w:eastAsia="Times New Roman" w:hAnsi="Arial" w:cs="Arial"/>
                <w:color w:val="000000"/>
                <w:sz w:val="20"/>
                <w:szCs w:val="20"/>
                <w:lang w:val="en-GB"/>
              </w:rPr>
            </w:pPr>
            <w:r w:rsidRPr="001C64B9">
              <w:rPr>
                <w:rFonts w:ascii="Arial" w:hAnsi="Arial" w:cs="Arial"/>
                <w:sz w:val="20"/>
                <w:szCs w:val="20"/>
              </w:rPr>
              <w:t>3,362</w:t>
            </w:r>
          </w:p>
        </w:tc>
        <w:tc>
          <w:tcPr>
            <w:tcW w:w="1132" w:type="pct"/>
            <w:tcBorders>
              <w:bottom w:val="single" w:sz="2" w:space="0" w:color="auto"/>
            </w:tcBorders>
            <w:vAlign w:val="bottom"/>
          </w:tcPr>
          <w:p w14:paraId="5005B3C7" w14:textId="4CCD5697" w:rsidR="00867E4D" w:rsidRPr="001C64B9" w:rsidRDefault="00867E4D" w:rsidP="00867E4D">
            <w:pPr>
              <w:tabs>
                <w:tab w:val="right" w:pos="1202"/>
              </w:tabs>
              <w:spacing w:after="0" w:line="301" w:lineRule="exact"/>
              <w:jc w:val="right"/>
              <w:outlineLvl w:val="0"/>
              <w:rPr>
                <w:rFonts w:ascii="Arial" w:eastAsia="Times New Roman" w:hAnsi="Arial" w:cs="Arial"/>
                <w:sz w:val="20"/>
                <w:szCs w:val="20"/>
              </w:rPr>
            </w:pPr>
            <w:r w:rsidRPr="001C64B9">
              <w:rPr>
                <w:rFonts w:ascii="Arial" w:hAnsi="Arial" w:cs="Arial"/>
                <w:sz w:val="20"/>
                <w:szCs w:val="20"/>
              </w:rPr>
              <w:t>3,288</w:t>
            </w:r>
          </w:p>
        </w:tc>
      </w:tr>
      <w:tr w:rsidR="00867E4D" w:rsidRPr="00214AC4" w14:paraId="5E01180C" w14:textId="77777777" w:rsidTr="00732503">
        <w:trPr>
          <w:trHeight w:val="331"/>
        </w:trPr>
        <w:tc>
          <w:tcPr>
            <w:tcW w:w="2736" w:type="pct"/>
          </w:tcPr>
          <w:p w14:paraId="6910AA9D" w14:textId="77777777" w:rsidR="00867E4D" w:rsidRPr="00214AC4" w:rsidRDefault="00867E4D" w:rsidP="00867E4D">
            <w:pPr>
              <w:tabs>
                <w:tab w:val="left" w:pos="-720"/>
              </w:tabs>
              <w:suppressAutoHyphens/>
              <w:spacing w:after="0" w:line="240" w:lineRule="auto"/>
              <w:rPr>
                <w:rFonts w:ascii="Arial" w:eastAsia="Times New Roman" w:hAnsi="Arial" w:cs="Arial"/>
                <w:b/>
                <w:bCs/>
                <w:spacing w:val="-2"/>
                <w:sz w:val="20"/>
                <w:szCs w:val="20"/>
                <w:lang w:val="en-GB"/>
              </w:rPr>
            </w:pPr>
          </w:p>
        </w:tc>
        <w:tc>
          <w:tcPr>
            <w:tcW w:w="1132" w:type="pct"/>
            <w:tcBorders>
              <w:top w:val="single" w:sz="4" w:space="0" w:color="auto"/>
              <w:bottom w:val="single" w:sz="12" w:space="0" w:color="auto"/>
            </w:tcBorders>
            <w:vAlign w:val="bottom"/>
          </w:tcPr>
          <w:p w14:paraId="3F6E2619" w14:textId="4509DEA2" w:rsidR="00867E4D" w:rsidRPr="001C64B9" w:rsidRDefault="00867E4D" w:rsidP="00867E4D">
            <w:pPr>
              <w:tabs>
                <w:tab w:val="right" w:pos="1202"/>
              </w:tabs>
              <w:spacing w:after="0" w:line="340" w:lineRule="exact"/>
              <w:jc w:val="right"/>
              <w:outlineLvl w:val="0"/>
              <w:rPr>
                <w:rFonts w:ascii="Arial" w:eastAsia="Times New Roman" w:hAnsi="Arial" w:cs="Arial"/>
                <w:b/>
                <w:bCs/>
                <w:sz w:val="20"/>
                <w:szCs w:val="20"/>
              </w:rPr>
            </w:pPr>
            <w:r w:rsidRPr="001C64B9">
              <w:rPr>
                <w:rFonts w:ascii="Arial" w:hAnsi="Arial" w:cs="Arial"/>
                <w:b/>
                <w:bCs/>
                <w:sz w:val="20"/>
                <w:szCs w:val="20"/>
              </w:rPr>
              <w:t>3,362</w:t>
            </w:r>
          </w:p>
        </w:tc>
        <w:tc>
          <w:tcPr>
            <w:tcW w:w="1132" w:type="pct"/>
            <w:tcBorders>
              <w:top w:val="single" w:sz="4" w:space="0" w:color="auto"/>
              <w:bottom w:val="single" w:sz="12" w:space="0" w:color="auto"/>
            </w:tcBorders>
            <w:vAlign w:val="bottom"/>
          </w:tcPr>
          <w:p w14:paraId="7FB8577B" w14:textId="3DEEC322" w:rsidR="00867E4D" w:rsidRPr="001C64B9" w:rsidRDefault="00867E4D" w:rsidP="00867E4D">
            <w:pPr>
              <w:tabs>
                <w:tab w:val="right" w:pos="1202"/>
              </w:tabs>
              <w:spacing w:after="0" w:line="340" w:lineRule="exact"/>
              <w:jc w:val="right"/>
              <w:outlineLvl w:val="0"/>
              <w:rPr>
                <w:rFonts w:ascii="Arial" w:eastAsia="Times New Roman" w:hAnsi="Arial" w:cs="Arial"/>
                <w:b/>
                <w:bCs/>
                <w:sz w:val="20"/>
                <w:szCs w:val="20"/>
              </w:rPr>
            </w:pPr>
            <w:r w:rsidRPr="001C64B9">
              <w:rPr>
                <w:rFonts w:ascii="Arial" w:hAnsi="Arial" w:cs="Arial"/>
                <w:b/>
                <w:bCs/>
                <w:sz w:val="20"/>
                <w:szCs w:val="20"/>
              </w:rPr>
              <w:t>3,288</w:t>
            </w:r>
          </w:p>
        </w:tc>
      </w:tr>
    </w:tbl>
    <w:p w14:paraId="6B0462B1" w14:textId="77777777" w:rsidR="00214AC4" w:rsidRPr="005F0096" w:rsidRDefault="00214AC4" w:rsidP="00214AC4">
      <w:pPr>
        <w:keepNext/>
        <w:spacing w:after="0" w:line="240" w:lineRule="auto"/>
        <w:jc w:val="both"/>
        <w:rPr>
          <w:rFonts w:ascii="Arial" w:eastAsia="Times New Roman" w:hAnsi="Arial" w:cs="Arial"/>
          <w:sz w:val="20"/>
          <w:szCs w:val="20"/>
          <w:lang w:val="en-GB"/>
        </w:rPr>
      </w:pPr>
    </w:p>
    <w:p w14:paraId="224B1471" w14:textId="788E0B20" w:rsidR="00214AC4" w:rsidRDefault="00214AC4" w:rsidP="00214AC4">
      <w:pPr>
        <w:keepNext/>
        <w:suppressAutoHyphens/>
        <w:spacing w:after="0" w:line="240" w:lineRule="auto"/>
        <w:jc w:val="both"/>
        <w:rPr>
          <w:rFonts w:ascii="Arial" w:eastAsia="Times New Roman" w:hAnsi="Arial" w:cs="Arial"/>
          <w:sz w:val="20"/>
          <w:szCs w:val="20"/>
          <w:lang w:val="en-GB"/>
        </w:rPr>
      </w:pPr>
      <w:bookmarkStart w:id="493" w:name="_Hlk3202062"/>
      <w:r w:rsidRPr="005F0096">
        <w:rPr>
          <w:rFonts w:ascii="Arial" w:eastAsia="Times New Roman" w:hAnsi="Arial" w:cs="Arial"/>
          <w:sz w:val="20"/>
          <w:szCs w:val="20"/>
          <w:lang w:val="en-GB"/>
        </w:rPr>
        <w:t xml:space="preserve">In the reporting period 2023, acquisition of property took place with present value in the amount of EUR </w:t>
      </w:r>
      <w:r w:rsidR="00867E4D" w:rsidRPr="005F0096">
        <w:rPr>
          <w:rFonts w:ascii="Arial" w:eastAsia="Times New Roman" w:hAnsi="Arial" w:cs="Arial"/>
          <w:sz w:val="20"/>
          <w:szCs w:val="20"/>
          <w:lang w:val="en-GB"/>
        </w:rPr>
        <w:t>74</w:t>
      </w:r>
      <w:r w:rsidRPr="005F0096">
        <w:rPr>
          <w:rFonts w:ascii="Arial" w:eastAsia="Times New Roman" w:hAnsi="Arial" w:cs="Arial"/>
          <w:sz w:val="20"/>
          <w:szCs w:val="20"/>
          <w:lang w:val="en-GB"/>
        </w:rPr>
        <w:t xml:space="preserve"> thousand, acquisition value of EUR </w:t>
      </w:r>
      <w:r w:rsidR="00867E4D" w:rsidRPr="005F0096">
        <w:rPr>
          <w:rFonts w:ascii="Arial" w:eastAsia="Times New Roman" w:hAnsi="Arial" w:cs="Arial"/>
          <w:sz w:val="20"/>
          <w:szCs w:val="20"/>
          <w:lang w:val="en-GB"/>
        </w:rPr>
        <w:t>74</w:t>
      </w:r>
      <w:r w:rsidRPr="005F0096">
        <w:rPr>
          <w:rFonts w:ascii="Arial" w:eastAsia="Times New Roman" w:hAnsi="Arial" w:cs="Arial"/>
          <w:sz w:val="20"/>
          <w:szCs w:val="20"/>
          <w:lang w:val="en-GB"/>
        </w:rPr>
        <w:t xml:space="preserve"> thousand and provisions of EUR 0 thousand, and relates to </w:t>
      </w:r>
      <w:r w:rsidR="0009612B" w:rsidRPr="005F0096">
        <w:rPr>
          <w:rFonts w:ascii="Arial" w:eastAsia="Times New Roman" w:hAnsi="Arial" w:cs="Arial"/>
          <w:sz w:val="20"/>
          <w:szCs w:val="20"/>
          <w:lang w:val="en-GB"/>
        </w:rPr>
        <w:t>buildings</w:t>
      </w:r>
      <w:r w:rsidRPr="005F0096">
        <w:rPr>
          <w:rFonts w:ascii="Arial" w:eastAsia="Times New Roman" w:hAnsi="Arial" w:cs="Arial"/>
          <w:sz w:val="20"/>
          <w:szCs w:val="20"/>
          <w:lang w:val="en-GB"/>
        </w:rPr>
        <w:t xml:space="preserve"> (in 2022, acquisition of property took place with present value in the amount of EUR </w:t>
      </w:r>
      <w:r w:rsidR="00667BA1" w:rsidRPr="005F0096">
        <w:rPr>
          <w:rFonts w:ascii="Arial" w:eastAsia="Times New Roman" w:hAnsi="Arial" w:cs="Arial"/>
          <w:sz w:val="20"/>
          <w:szCs w:val="20"/>
          <w:lang w:val="en-GB"/>
        </w:rPr>
        <w:t>596</w:t>
      </w:r>
      <w:r w:rsidR="00667BA1">
        <w:rPr>
          <w:rFonts w:ascii="Arial" w:eastAsia="Times New Roman" w:hAnsi="Arial" w:cs="Arial"/>
          <w:sz w:val="20"/>
          <w:szCs w:val="20"/>
          <w:lang w:val="en-GB"/>
        </w:rPr>
        <w:t xml:space="preserve"> </w:t>
      </w:r>
      <w:r w:rsidRPr="00214AC4">
        <w:rPr>
          <w:rFonts w:ascii="Arial" w:eastAsia="Times New Roman" w:hAnsi="Arial" w:cs="Arial"/>
          <w:sz w:val="20"/>
          <w:szCs w:val="20"/>
          <w:lang w:val="en-GB"/>
        </w:rPr>
        <w:t xml:space="preserve">thousand,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667BA1">
        <w:rPr>
          <w:rFonts w:ascii="Arial" w:eastAsia="Times New Roman" w:hAnsi="Arial" w:cs="Arial"/>
          <w:sz w:val="20"/>
          <w:szCs w:val="20"/>
          <w:lang w:val="en-GB"/>
        </w:rPr>
        <w:t xml:space="preserve">596 </w:t>
      </w:r>
      <w:r w:rsidRPr="00214AC4">
        <w:rPr>
          <w:rFonts w:ascii="Arial" w:eastAsia="Times New Roman" w:hAnsi="Arial" w:cs="Arial"/>
          <w:sz w:val="20"/>
          <w:szCs w:val="20"/>
          <w:lang w:val="en-GB"/>
        </w:rPr>
        <w:t xml:space="preserve">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and relates to land plot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31 </w:t>
      </w:r>
      <w:r w:rsidRPr="00214AC4">
        <w:rPr>
          <w:rFonts w:ascii="Arial" w:eastAsia="Times New Roman" w:hAnsi="Arial" w:cs="Arial"/>
          <w:sz w:val="20"/>
          <w:szCs w:val="20"/>
          <w:lang w:val="en-GB"/>
        </w:rPr>
        <w:t xml:space="preserve">thousand,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31</w:t>
      </w:r>
      <w:r w:rsidRPr="00214AC4">
        <w:rPr>
          <w:rFonts w:ascii="Arial" w:eastAsia="Times New Roman" w:hAnsi="Arial" w:cs="Arial"/>
          <w:sz w:val="20"/>
          <w:szCs w:val="20"/>
          <w:lang w:val="en-GB"/>
        </w:rPr>
        <w:t xml:space="preserve"> 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and buildings in the amount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acquisition value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951A4">
        <w:rPr>
          <w:rFonts w:ascii="Arial" w:eastAsia="Times New Roman" w:hAnsi="Arial" w:cs="Arial"/>
          <w:sz w:val="20"/>
          <w:szCs w:val="20"/>
          <w:lang w:val="en-GB"/>
        </w:rPr>
        <w:t xml:space="preserve">565 </w:t>
      </w:r>
      <w:r w:rsidRPr="00214AC4">
        <w:rPr>
          <w:rFonts w:ascii="Arial" w:eastAsia="Times New Roman" w:hAnsi="Arial" w:cs="Arial"/>
          <w:sz w:val="20"/>
          <w:szCs w:val="20"/>
          <w:lang w:val="en-GB"/>
        </w:rPr>
        <w:t xml:space="preserve">thousand and provisions of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0 thousand). </w:t>
      </w:r>
    </w:p>
    <w:p w14:paraId="4BB16E4D" w14:textId="77777777" w:rsidR="003E0D39" w:rsidRPr="00214AC4" w:rsidRDefault="003E0D39" w:rsidP="00214AC4">
      <w:pPr>
        <w:keepNext/>
        <w:suppressAutoHyphens/>
        <w:spacing w:after="0" w:line="240" w:lineRule="auto"/>
        <w:jc w:val="both"/>
        <w:rPr>
          <w:rFonts w:ascii="Arial" w:eastAsia="Times New Roman" w:hAnsi="Arial" w:cs="Arial"/>
          <w:sz w:val="20"/>
          <w:szCs w:val="20"/>
          <w:lang w:val="en-GB"/>
        </w:rPr>
      </w:pPr>
    </w:p>
    <w:p w14:paraId="355BFB82" w14:textId="52CCCD40"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214AC4">
        <w:rPr>
          <w:rFonts w:ascii="Arial" w:eastAsia="Times New Roman" w:hAnsi="Arial" w:cs="Arial"/>
          <w:sz w:val="20"/>
          <w:szCs w:val="20"/>
          <w:lang w:val="en-GB"/>
        </w:rPr>
        <w:t>Fair value of property acquired in 202</w:t>
      </w:r>
      <w:r w:rsidR="003E0D39">
        <w:rPr>
          <w:rFonts w:ascii="Arial" w:eastAsia="Times New Roman" w:hAnsi="Arial" w:cs="Arial"/>
          <w:sz w:val="20"/>
          <w:szCs w:val="20"/>
          <w:lang w:val="en-GB"/>
        </w:rPr>
        <w:t>3</w:t>
      </w:r>
      <w:r w:rsidRPr="00214AC4">
        <w:rPr>
          <w:rFonts w:ascii="Arial" w:eastAsia="Times New Roman" w:hAnsi="Arial" w:cs="Arial"/>
          <w:sz w:val="20"/>
          <w:szCs w:val="20"/>
          <w:lang w:val="en-GB"/>
        </w:rPr>
        <w:t xml:space="preserve"> amounted to </w:t>
      </w:r>
      <w:r>
        <w:rPr>
          <w:rFonts w:ascii="Arial" w:eastAsia="Times New Roman" w:hAnsi="Arial" w:cs="Arial"/>
          <w:sz w:val="20"/>
          <w:szCs w:val="20"/>
          <w:lang w:val="en-GB"/>
        </w:rPr>
        <w:t>EUR</w:t>
      </w:r>
      <w:r w:rsidR="00313148">
        <w:rPr>
          <w:rFonts w:ascii="Arial" w:eastAsia="Times New Roman" w:hAnsi="Arial" w:cs="Arial"/>
          <w:sz w:val="20"/>
          <w:szCs w:val="20"/>
          <w:lang w:val="en-GB"/>
        </w:rPr>
        <w:t xml:space="preserve"> </w:t>
      </w:r>
      <w:r w:rsidR="005F0096">
        <w:rPr>
          <w:rFonts w:ascii="Arial" w:eastAsia="Times New Roman" w:hAnsi="Arial" w:cs="Arial"/>
          <w:sz w:val="20"/>
          <w:szCs w:val="20"/>
          <w:lang w:val="en-GB"/>
        </w:rPr>
        <w:t>74</w:t>
      </w:r>
      <w:r w:rsidR="00313148">
        <w:rPr>
          <w:rFonts w:ascii="Arial" w:eastAsia="Times New Roman" w:hAnsi="Arial" w:cs="Arial"/>
          <w:sz w:val="20"/>
          <w:szCs w:val="20"/>
          <w:lang w:val="en-GB"/>
        </w:rPr>
        <w:t xml:space="preserve"> </w:t>
      </w:r>
      <w:r w:rsidRPr="00214AC4">
        <w:rPr>
          <w:rFonts w:ascii="Arial" w:eastAsia="Times New Roman" w:hAnsi="Arial" w:cs="Arial"/>
          <w:sz w:val="20"/>
          <w:szCs w:val="20"/>
          <w:lang w:val="en-GB"/>
        </w:rPr>
        <w:t xml:space="preserve">thousand at the end of </w:t>
      </w:r>
      <w:r w:rsidR="003E0D39" w:rsidRPr="003E0D39">
        <w:rPr>
          <w:rFonts w:ascii="Arial" w:eastAsia="Times New Roman" w:hAnsi="Arial" w:cs="Arial"/>
          <w:sz w:val="20"/>
          <w:szCs w:val="20"/>
          <w:lang w:val="en-GB"/>
        </w:rPr>
        <w:t>the reporting period</w:t>
      </w:r>
      <w:r w:rsidR="003E0D39">
        <w:rPr>
          <w:rFonts w:ascii="Arial" w:eastAsia="Times New Roman" w:hAnsi="Arial" w:cs="Arial"/>
          <w:sz w:val="20"/>
          <w:szCs w:val="20"/>
          <w:lang w:val="en-GB"/>
        </w:rPr>
        <w:t xml:space="preserve"> for</w:t>
      </w:r>
      <w:r w:rsidR="003E0D39" w:rsidRPr="003E0D39">
        <w:rPr>
          <w:rFonts w:ascii="Arial" w:eastAsia="Times New Roman" w:hAnsi="Arial" w:cs="Arial"/>
          <w:sz w:val="20"/>
          <w:szCs w:val="20"/>
          <w:lang w:val="en-GB"/>
        </w:rPr>
        <w:t xml:space="preserve"> 2023</w:t>
      </w:r>
      <w:r w:rsidRPr="00214AC4">
        <w:rPr>
          <w:rFonts w:ascii="Arial" w:eastAsia="Times New Roman" w:hAnsi="Arial" w:cs="Arial"/>
          <w:sz w:val="20"/>
          <w:szCs w:val="20"/>
          <w:lang w:val="en-GB"/>
        </w:rPr>
        <w:t>.</w:t>
      </w:r>
    </w:p>
    <w:p w14:paraId="24CC7681"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52EB0941" w14:textId="2EB832EB" w:rsidR="00214AC4" w:rsidRPr="00214AC4"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w:t>
      </w:r>
      <w:r w:rsidR="00214AC4" w:rsidRPr="00214AC4">
        <w:rPr>
          <w:rFonts w:ascii="Arial" w:eastAsia="Times New Roman" w:hAnsi="Arial" w:cs="Arial"/>
          <w:sz w:val="20"/>
          <w:szCs w:val="20"/>
          <w:lang w:val="en-GB"/>
        </w:rPr>
        <w:t xml:space="preserve">, </w:t>
      </w:r>
      <w:r w:rsidR="00D91900">
        <w:rPr>
          <w:rFonts w:ascii="Arial" w:eastAsia="Times New Roman" w:hAnsi="Arial" w:cs="Arial"/>
          <w:sz w:val="20"/>
          <w:szCs w:val="20"/>
          <w:lang w:val="en-GB"/>
        </w:rPr>
        <w:t xml:space="preserve">there was no </w:t>
      </w:r>
      <w:r w:rsidR="00214AC4" w:rsidRPr="00214AC4">
        <w:rPr>
          <w:rFonts w:ascii="Arial" w:eastAsia="Times New Roman" w:hAnsi="Arial" w:cs="Arial"/>
          <w:sz w:val="20"/>
          <w:szCs w:val="20"/>
          <w:lang w:val="en-GB"/>
        </w:rPr>
        <w:t>sale of foreclosed assets (in 202</w:t>
      </w:r>
      <w:r>
        <w:rPr>
          <w:rFonts w:ascii="Arial" w:eastAsia="Times New Roman" w:hAnsi="Arial" w:cs="Arial"/>
          <w:sz w:val="20"/>
          <w:szCs w:val="20"/>
          <w:lang w:val="en-GB"/>
        </w:rPr>
        <w:t>2</w:t>
      </w:r>
      <w:r w:rsidR="00214AC4" w:rsidRPr="00214AC4">
        <w:rPr>
          <w:rFonts w:ascii="Arial" w:eastAsia="Times New Roman" w:hAnsi="Arial" w:cs="Arial"/>
          <w:sz w:val="20"/>
          <w:szCs w:val="20"/>
          <w:lang w:val="en-GB"/>
        </w:rPr>
        <w:t xml:space="preserve">, </w:t>
      </w:r>
      <w:r w:rsidRPr="003E0D39">
        <w:rPr>
          <w:rFonts w:ascii="Arial" w:eastAsia="Times New Roman" w:hAnsi="Arial" w:cs="Arial"/>
          <w:sz w:val="20"/>
          <w:szCs w:val="20"/>
          <w:lang w:val="en-GB"/>
        </w:rPr>
        <w:t xml:space="preserve">sale of foreclosed assets took place with present value in the amount of EUR </w:t>
      </w:r>
      <w:r w:rsidR="00413C9E">
        <w:rPr>
          <w:rFonts w:ascii="Arial" w:eastAsia="Times New Roman" w:hAnsi="Arial" w:cs="Arial"/>
          <w:sz w:val="20"/>
          <w:szCs w:val="20"/>
          <w:lang w:val="en-GB"/>
        </w:rPr>
        <w:t>32</w:t>
      </w:r>
      <w:r w:rsidRPr="003E0D39">
        <w:rPr>
          <w:rFonts w:ascii="Arial" w:eastAsia="Times New Roman" w:hAnsi="Arial" w:cs="Arial"/>
          <w:sz w:val="20"/>
          <w:szCs w:val="20"/>
          <w:lang w:val="en-GB"/>
        </w:rPr>
        <w:t xml:space="preserve"> thousand, acquisition value of EUR </w:t>
      </w:r>
      <w:r w:rsidR="00664BE6">
        <w:rPr>
          <w:rFonts w:ascii="Arial" w:eastAsia="Times New Roman" w:hAnsi="Arial" w:cs="Arial"/>
          <w:sz w:val="20"/>
          <w:szCs w:val="20"/>
          <w:lang w:val="en-GB"/>
        </w:rPr>
        <w:t>109</w:t>
      </w:r>
      <w:r w:rsidRPr="003E0D39">
        <w:rPr>
          <w:rFonts w:ascii="Arial" w:eastAsia="Times New Roman" w:hAnsi="Arial" w:cs="Arial"/>
          <w:sz w:val="20"/>
          <w:szCs w:val="20"/>
          <w:lang w:val="en-GB"/>
        </w:rPr>
        <w:t xml:space="preserve"> thousand and provisions of EUR </w:t>
      </w:r>
      <w:r w:rsidR="00F42B35">
        <w:rPr>
          <w:rFonts w:ascii="Arial" w:eastAsia="Times New Roman" w:hAnsi="Arial" w:cs="Arial"/>
          <w:sz w:val="20"/>
          <w:szCs w:val="20"/>
          <w:lang w:val="en-GB"/>
        </w:rPr>
        <w:t>77</w:t>
      </w:r>
      <w:r w:rsidRPr="003E0D39">
        <w:rPr>
          <w:rFonts w:ascii="Arial" w:eastAsia="Times New Roman" w:hAnsi="Arial" w:cs="Arial"/>
          <w:sz w:val="20"/>
          <w:szCs w:val="20"/>
          <w:lang w:val="en-GB"/>
        </w:rPr>
        <w:t xml:space="preserve"> thousand and relates to land plot in the amount of EUR </w:t>
      </w:r>
      <w:r w:rsidR="00F42B35">
        <w:rPr>
          <w:rFonts w:ascii="Arial" w:eastAsia="Times New Roman" w:hAnsi="Arial" w:cs="Arial"/>
          <w:sz w:val="20"/>
          <w:szCs w:val="20"/>
          <w:lang w:val="en-GB"/>
        </w:rPr>
        <w:t>11</w:t>
      </w:r>
      <w:r w:rsidRPr="003E0D39">
        <w:rPr>
          <w:rFonts w:ascii="Arial" w:eastAsia="Times New Roman" w:hAnsi="Arial" w:cs="Arial"/>
          <w:sz w:val="20"/>
          <w:szCs w:val="20"/>
          <w:lang w:val="en-GB"/>
        </w:rPr>
        <w:t xml:space="preserve"> thousand and apartments in the amount of EUR </w:t>
      </w:r>
      <w:r w:rsidR="00F42B35">
        <w:rPr>
          <w:rFonts w:ascii="Arial" w:eastAsia="Times New Roman" w:hAnsi="Arial" w:cs="Arial"/>
          <w:sz w:val="20"/>
          <w:szCs w:val="20"/>
          <w:lang w:val="en-GB"/>
        </w:rPr>
        <w:t>21</w:t>
      </w:r>
      <w:r w:rsidRPr="003E0D39">
        <w:rPr>
          <w:rFonts w:ascii="Arial" w:eastAsia="Times New Roman" w:hAnsi="Arial" w:cs="Arial"/>
          <w:sz w:val="20"/>
          <w:szCs w:val="20"/>
          <w:lang w:val="en-GB"/>
        </w:rPr>
        <w:t xml:space="preserve"> thousand</w:t>
      </w:r>
      <w:r w:rsidR="00214AC4" w:rsidRPr="00214AC4">
        <w:rPr>
          <w:rFonts w:ascii="Arial" w:eastAsia="Times New Roman" w:hAnsi="Arial" w:cs="Arial"/>
          <w:sz w:val="20"/>
          <w:szCs w:val="20"/>
          <w:lang w:val="en-GB"/>
        </w:rPr>
        <w:t>).</w:t>
      </w:r>
    </w:p>
    <w:p w14:paraId="1DCEED0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DACD458" w14:textId="77777777" w:rsidR="00BD3DCC"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 202</w:t>
      </w:r>
      <w:r>
        <w:rPr>
          <w:rFonts w:ascii="Arial" w:eastAsia="Times New Roman" w:hAnsi="Arial" w:cs="Arial"/>
          <w:sz w:val="20"/>
          <w:szCs w:val="20"/>
          <w:lang w:val="en-GB"/>
        </w:rPr>
        <w:t>3</w:t>
      </w:r>
      <w:r w:rsidRPr="003E0D39">
        <w:rPr>
          <w:rFonts w:ascii="Arial" w:eastAsia="Times New Roman" w:hAnsi="Arial" w:cs="Arial"/>
          <w:sz w:val="20"/>
          <w:szCs w:val="20"/>
          <w:lang w:val="en-GB"/>
        </w:rPr>
        <w:t>,</w:t>
      </w:r>
      <w:r w:rsidR="00214AC4" w:rsidRPr="00214AC4">
        <w:rPr>
          <w:rFonts w:ascii="Arial" w:eastAsia="Times New Roman" w:hAnsi="Arial" w:cs="Arial"/>
          <w:sz w:val="20"/>
          <w:szCs w:val="20"/>
          <w:lang w:val="en-GB"/>
        </w:rPr>
        <w:t xml:space="preserve"> foreclosed assets </w:t>
      </w:r>
      <w:proofErr w:type="gramStart"/>
      <w:r w:rsidR="00214AC4" w:rsidRPr="00214AC4">
        <w:rPr>
          <w:rFonts w:ascii="Arial" w:eastAsia="Times New Roman" w:hAnsi="Arial" w:cs="Arial"/>
          <w:sz w:val="20"/>
          <w:szCs w:val="20"/>
          <w:lang w:val="en-GB"/>
        </w:rPr>
        <w:t>was</w:t>
      </w:r>
      <w:proofErr w:type="gramEnd"/>
      <w:r w:rsidR="00214AC4" w:rsidRPr="00214AC4">
        <w:rPr>
          <w:rFonts w:ascii="Arial" w:eastAsia="Times New Roman" w:hAnsi="Arial" w:cs="Arial"/>
          <w:sz w:val="20"/>
          <w:szCs w:val="20"/>
          <w:lang w:val="en-GB"/>
        </w:rPr>
        <w:t xml:space="preserve"> transferred to lease on the item Investments in property in the amount of </w:t>
      </w:r>
      <w:r w:rsidR="00214AC4">
        <w:rPr>
          <w:rFonts w:ascii="Arial" w:eastAsia="Times New Roman" w:hAnsi="Arial" w:cs="Arial"/>
          <w:sz w:val="20"/>
          <w:szCs w:val="20"/>
          <w:lang w:val="en-GB"/>
        </w:rPr>
        <w:t>EUR</w:t>
      </w:r>
      <w:r w:rsidR="00214AC4" w:rsidRPr="00214AC4">
        <w:rPr>
          <w:rFonts w:ascii="Arial" w:eastAsia="Times New Roman" w:hAnsi="Arial" w:cs="Arial"/>
          <w:sz w:val="20"/>
          <w:szCs w:val="20"/>
          <w:lang w:val="en-GB"/>
        </w:rPr>
        <w:t xml:space="preserve"> </w:t>
      </w:r>
      <w:r w:rsidR="001D7981">
        <w:rPr>
          <w:rFonts w:ascii="Arial" w:eastAsia="Times New Roman" w:hAnsi="Arial" w:cs="Arial"/>
          <w:sz w:val="20"/>
          <w:szCs w:val="20"/>
          <w:lang w:val="en-GB"/>
        </w:rPr>
        <w:t xml:space="preserve">169 </w:t>
      </w:r>
      <w:r w:rsidR="00214AC4" w:rsidRPr="00214AC4">
        <w:rPr>
          <w:rFonts w:ascii="Arial" w:eastAsia="Times New Roman" w:hAnsi="Arial" w:cs="Arial"/>
          <w:sz w:val="20"/>
          <w:szCs w:val="20"/>
          <w:lang w:val="en-GB"/>
        </w:rPr>
        <w:t>thousand (202</w:t>
      </w:r>
      <w:r>
        <w:rPr>
          <w:rFonts w:ascii="Arial" w:eastAsia="Times New Roman" w:hAnsi="Arial" w:cs="Arial"/>
          <w:sz w:val="20"/>
          <w:szCs w:val="20"/>
          <w:lang w:val="en-GB"/>
        </w:rPr>
        <w:t>2</w:t>
      </w:r>
      <w:r w:rsidR="00214AC4" w:rsidRPr="00214AC4">
        <w:rPr>
          <w:rFonts w:ascii="Arial" w:eastAsia="Times New Roman" w:hAnsi="Arial" w:cs="Arial"/>
          <w:sz w:val="20"/>
          <w:szCs w:val="20"/>
          <w:lang w:val="en-GB"/>
        </w:rPr>
        <w:t xml:space="preserve">: </w:t>
      </w:r>
      <w:r w:rsidR="00214AC4">
        <w:rPr>
          <w:rFonts w:ascii="Arial" w:eastAsia="Times New Roman" w:hAnsi="Arial" w:cs="Arial"/>
          <w:sz w:val="20"/>
          <w:szCs w:val="20"/>
          <w:lang w:val="en-GB"/>
        </w:rPr>
        <w:t>EUR</w:t>
      </w:r>
      <w:r w:rsidR="001D7981">
        <w:rPr>
          <w:rFonts w:ascii="Arial" w:eastAsia="Times New Roman" w:hAnsi="Arial" w:cs="Arial"/>
          <w:sz w:val="20"/>
          <w:szCs w:val="20"/>
          <w:lang w:val="en-GB"/>
        </w:rPr>
        <w:t xml:space="preserve"> 171 </w:t>
      </w:r>
      <w:r w:rsidR="00214AC4" w:rsidRPr="00214AC4">
        <w:rPr>
          <w:rFonts w:ascii="Arial" w:eastAsia="Times New Roman" w:hAnsi="Arial" w:cs="Arial"/>
          <w:sz w:val="20"/>
          <w:szCs w:val="20"/>
          <w:lang w:val="en-GB"/>
        </w:rPr>
        <w:t xml:space="preserve">thousand), which is presented under Other assets due to immaterial significance. </w:t>
      </w:r>
    </w:p>
    <w:p w14:paraId="2667633C" w14:textId="606B6D12" w:rsidR="00214AC4" w:rsidRPr="00214AC4" w:rsidRDefault="003E0D39" w:rsidP="00214AC4">
      <w:pPr>
        <w:tabs>
          <w:tab w:val="left" w:pos="-1985"/>
        </w:tabs>
        <w:suppressAutoHyphens/>
        <w:spacing w:after="0" w:line="240" w:lineRule="auto"/>
        <w:jc w:val="both"/>
        <w:rPr>
          <w:rFonts w:ascii="Arial" w:eastAsia="Times New Roman" w:hAnsi="Arial" w:cs="Arial"/>
          <w:sz w:val="20"/>
          <w:szCs w:val="20"/>
          <w:lang w:val="en-GB"/>
        </w:rPr>
      </w:pPr>
      <w:r w:rsidRPr="003E0D39">
        <w:rPr>
          <w:rFonts w:ascii="Arial" w:eastAsia="Times New Roman" w:hAnsi="Arial" w:cs="Arial"/>
          <w:sz w:val="20"/>
          <w:szCs w:val="20"/>
          <w:lang w:val="en-GB"/>
        </w:rPr>
        <w:t>In the reporting period</w:t>
      </w:r>
      <w:r w:rsidR="00214AC4" w:rsidRPr="00214AC4">
        <w:rPr>
          <w:rFonts w:ascii="Arial" w:eastAsia="Times New Roman" w:hAnsi="Arial" w:cs="Arial"/>
          <w:sz w:val="20"/>
          <w:szCs w:val="20"/>
          <w:lang w:val="en-GB"/>
        </w:rPr>
        <w:t xml:space="preserve">, this property was depreciated in the amount of </w:t>
      </w:r>
      <w:r w:rsidR="00214AC4">
        <w:rPr>
          <w:rFonts w:ascii="Arial" w:eastAsia="Times New Roman" w:hAnsi="Arial" w:cs="Arial"/>
          <w:sz w:val="20"/>
          <w:szCs w:val="20"/>
          <w:lang w:val="en-GB"/>
        </w:rPr>
        <w:t>EUR</w:t>
      </w:r>
      <w:r w:rsidR="00214AC4" w:rsidRPr="00214AC4">
        <w:rPr>
          <w:rFonts w:ascii="Arial" w:eastAsia="Times New Roman" w:hAnsi="Arial" w:cs="Arial"/>
          <w:sz w:val="20"/>
          <w:szCs w:val="20"/>
          <w:lang w:val="en-GB"/>
        </w:rPr>
        <w:t xml:space="preserve"> </w:t>
      </w:r>
      <w:r w:rsidR="00BD3DCC">
        <w:rPr>
          <w:rFonts w:ascii="Arial" w:eastAsia="Times New Roman" w:hAnsi="Arial" w:cs="Arial"/>
          <w:sz w:val="20"/>
          <w:szCs w:val="20"/>
          <w:lang w:val="en-GB"/>
        </w:rPr>
        <w:t>2</w:t>
      </w:r>
      <w:r w:rsidR="00214AC4" w:rsidRPr="00214AC4">
        <w:rPr>
          <w:rFonts w:ascii="Arial" w:eastAsia="Times New Roman" w:hAnsi="Arial" w:cs="Arial"/>
          <w:sz w:val="20"/>
          <w:szCs w:val="20"/>
          <w:lang w:val="en-GB"/>
        </w:rPr>
        <w:t xml:space="preserve"> thousand (202</w:t>
      </w:r>
      <w:r>
        <w:rPr>
          <w:rFonts w:ascii="Arial" w:eastAsia="Times New Roman" w:hAnsi="Arial" w:cs="Arial"/>
          <w:sz w:val="20"/>
          <w:szCs w:val="20"/>
          <w:lang w:val="en-GB"/>
        </w:rPr>
        <w:t>2</w:t>
      </w:r>
      <w:r w:rsidR="00214AC4" w:rsidRPr="00214AC4">
        <w:rPr>
          <w:rFonts w:ascii="Arial" w:eastAsia="Times New Roman" w:hAnsi="Arial" w:cs="Arial"/>
          <w:sz w:val="20"/>
          <w:szCs w:val="20"/>
          <w:lang w:val="en-GB"/>
        </w:rPr>
        <w:t xml:space="preserve">: </w:t>
      </w:r>
      <w:r w:rsidR="00214AC4">
        <w:rPr>
          <w:rFonts w:ascii="Arial" w:eastAsia="Times New Roman" w:hAnsi="Arial" w:cs="Arial"/>
          <w:sz w:val="20"/>
          <w:szCs w:val="20"/>
          <w:lang w:val="en-GB"/>
        </w:rPr>
        <w:t>EUR</w:t>
      </w:r>
      <w:r w:rsidR="00BD3DCC">
        <w:rPr>
          <w:rFonts w:ascii="Arial" w:eastAsia="Times New Roman" w:hAnsi="Arial" w:cs="Arial"/>
          <w:sz w:val="20"/>
          <w:szCs w:val="20"/>
          <w:lang w:val="en-GB"/>
        </w:rPr>
        <w:t xml:space="preserve"> 18</w:t>
      </w:r>
      <w:r w:rsidR="00214AC4" w:rsidRPr="00214AC4">
        <w:rPr>
          <w:rFonts w:ascii="Arial" w:eastAsia="Times New Roman" w:hAnsi="Arial" w:cs="Arial"/>
          <w:sz w:val="20"/>
          <w:szCs w:val="20"/>
          <w:highlight w:val="yellow"/>
          <w:lang w:val="en-GB"/>
        </w:rPr>
        <w:t xml:space="preserve"> </w:t>
      </w:r>
      <w:r w:rsidR="00214AC4" w:rsidRPr="00214AC4">
        <w:rPr>
          <w:rFonts w:ascii="Arial" w:eastAsia="Times New Roman" w:hAnsi="Arial" w:cs="Arial"/>
          <w:sz w:val="20"/>
          <w:szCs w:val="20"/>
          <w:lang w:val="en-GB"/>
        </w:rPr>
        <w:t>thousand).</w:t>
      </w:r>
    </w:p>
    <w:p w14:paraId="6756B1C9"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p>
    <w:p w14:paraId="03EF66AE" w14:textId="0161173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r w:rsidRPr="00214AC4">
        <w:rPr>
          <w:rFonts w:ascii="Arial" w:eastAsia="Times New Roman" w:hAnsi="Arial" w:cs="Arial"/>
          <w:sz w:val="20"/>
          <w:szCs w:val="20"/>
          <w:lang w:val="en-GB"/>
        </w:rPr>
        <w:t xml:space="preserve">The fair value of total foreclosed assets at the beginning of the reporting period stood at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D3DCC">
        <w:rPr>
          <w:rFonts w:ascii="Arial" w:eastAsia="Times New Roman" w:hAnsi="Arial" w:cs="Arial"/>
          <w:sz w:val="20"/>
          <w:szCs w:val="20"/>
          <w:lang w:val="en-GB"/>
        </w:rPr>
        <w:t>5,590</w:t>
      </w:r>
      <w:r w:rsidRPr="00214AC4">
        <w:rPr>
          <w:rFonts w:ascii="Arial" w:eastAsia="Times New Roman" w:hAnsi="Arial" w:cs="Arial"/>
          <w:sz w:val="20"/>
          <w:szCs w:val="20"/>
          <w:lang w:val="en-GB"/>
        </w:rPr>
        <w:t xml:space="preserve"> thousand and the end of the reporting period at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D3DCC">
        <w:rPr>
          <w:rFonts w:ascii="Arial" w:eastAsia="Times New Roman" w:hAnsi="Arial" w:cs="Arial"/>
          <w:sz w:val="20"/>
          <w:szCs w:val="20"/>
          <w:lang w:val="en-GB"/>
        </w:rPr>
        <w:t>5,664</w:t>
      </w:r>
      <w:r w:rsidRPr="00214AC4">
        <w:rPr>
          <w:rFonts w:ascii="Arial" w:eastAsia="Times New Roman" w:hAnsi="Arial" w:cs="Arial"/>
          <w:sz w:val="20"/>
          <w:szCs w:val="20"/>
          <w:lang w:val="en-GB"/>
        </w:rPr>
        <w:t xml:space="preserve"> thousand</w:t>
      </w:r>
      <w:r w:rsidRPr="00214AC4">
        <w:rPr>
          <w:rFonts w:ascii="Arial" w:eastAsia="Times New Roman" w:hAnsi="Arial" w:cs="Arial"/>
          <w:sz w:val="20"/>
          <w:szCs w:val="20"/>
        </w:rPr>
        <w:t>.</w:t>
      </w:r>
    </w:p>
    <w:p w14:paraId="1242E1F4" w14:textId="77777777"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rPr>
      </w:pPr>
    </w:p>
    <w:p w14:paraId="2AE2FEB8" w14:textId="0BEAD47E" w:rsidR="00214AC4" w:rsidRPr="00214AC4" w:rsidRDefault="00214AC4" w:rsidP="00214AC4">
      <w:pPr>
        <w:tabs>
          <w:tab w:val="left" w:pos="-1985"/>
        </w:tabs>
        <w:suppressAutoHyphens/>
        <w:spacing w:after="0" w:line="240" w:lineRule="auto"/>
        <w:jc w:val="both"/>
        <w:rPr>
          <w:rFonts w:ascii="Arial" w:eastAsia="Times New Roman" w:hAnsi="Arial" w:cs="Arial"/>
          <w:sz w:val="20"/>
          <w:szCs w:val="20"/>
          <w:lang w:val="en-GB"/>
        </w:rPr>
      </w:pPr>
      <w:r w:rsidRPr="00214AC4">
        <w:rPr>
          <w:rFonts w:ascii="Arial" w:eastAsia="Times New Roman" w:hAnsi="Arial" w:cs="Arial"/>
          <w:sz w:val="20"/>
          <w:szCs w:val="20"/>
          <w:lang w:val="en-GB"/>
        </w:rPr>
        <w:t xml:space="preserve">Adjustment increase amount for the Group and the Bank that </w:t>
      </w:r>
      <w:proofErr w:type="gramStart"/>
      <w:r w:rsidRPr="00214AC4">
        <w:rPr>
          <w:rFonts w:ascii="Arial" w:eastAsia="Times New Roman" w:hAnsi="Arial" w:cs="Arial"/>
          <w:sz w:val="20"/>
          <w:szCs w:val="20"/>
          <w:lang w:val="en-GB"/>
        </w:rPr>
        <w:t>has an effect on</w:t>
      </w:r>
      <w:proofErr w:type="gramEnd"/>
      <w:r w:rsidRPr="00214AC4">
        <w:rPr>
          <w:rFonts w:ascii="Arial" w:eastAsia="Times New Roman" w:hAnsi="Arial" w:cs="Arial"/>
          <w:sz w:val="20"/>
          <w:szCs w:val="20"/>
          <w:lang w:val="en-GB"/>
        </w:rPr>
        <w:t xml:space="preserve"> the profit or loss stood at </w:t>
      </w:r>
      <w:r>
        <w:rPr>
          <w:rFonts w:ascii="Arial" w:eastAsia="Times New Roman" w:hAnsi="Arial" w:cs="Arial"/>
          <w:sz w:val="20"/>
          <w:szCs w:val="20"/>
          <w:lang w:val="en-GB"/>
        </w:rPr>
        <w:t>EUR</w:t>
      </w:r>
      <w:r w:rsidRPr="00214AC4">
        <w:rPr>
          <w:rFonts w:ascii="Arial" w:eastAsia="Times New Roman" w:hAnsi="Arial" w:cs="Arial"/>
          <w:sz w:val="20"/>
          <w:szCs w:val="20"/>
          <w:lang w:val="en-GB"/>
        </w:rPr>
        <w:t xml:space="preserve"> </w:t>
      </w:r>
      <w:r w:rsidR="00BD3DCC">
        <w:rPr>
          <w:rFonts w:ascii="Arial" w:eastAsia="Times New Roman" w:hAnsi="Arial" w:cs="Arial"/>
          <w:sz w:val="20"/>
          <w:szCs w:val="20"/>
          <w:lang w:val="en-GB"/>
        </w:rPr>
        <w:t>0</w:t>
      </w:r>
      <w:r w:rsidRPr="00214AC4">
        <w:rPr>
          <w:rFonts w:ascii="Arial" w:eastAsia="Times New Roman" w:hAnsi="Arial" w:cs="Arial"/>
          <w:sz w:val="20"/>
          <w:szCs w:val="20"/>
          <w:lang w:val="en-GB"/>
        </w:rPr>
        <w:t xml:space="preserve"> thousand in 202</w:t>
      </w:r>
      <w:r w:rsidR="003E0D39">
        <w:rPr>
          <w:rFonts w:ascii="Arial" w:eastAsia="Times New Roman" w:hAnsi="Arial" w:cs="Arial"/>
          <w:sz w:val="20"/>
          <w:szCs w:val="20"/>
          <w:lang w:val="en-GB"/>
        </w:rPr>
        <w:t>3</w:t>
      </w:r>
      <w:r w:rsidRPr="00214AC4">
        <w:rPr>
          <w:rFonts w:ascii="Arial" w:eastAsia="Times New Roman" w:hAnsi="Arial" w:cs="Arial"/>
          <w:sz w:val="20"/>
          <w:szCs w:val="20"/>
          <w:lang w:val="en-GB"/>
        </w:rPr>
        <w:t xml:space="preserve"> (in 202</w:t>
      </w:r>
      <w:r w:rsidR="003E0D39">
        <w:rPr>
          <w:rFonts w:ascii="Arial" w:eastAsia="Times New Roman" w:hAnsi="Arial" w:cs="Arial"/>
          <w:sz w:val="20"/>
          <w:szCs w:val="20"/>
          <w:lang w:val="en-GB"/>
        </w:rPr>
        <w:t>2</w:t>
      </w:r>
      <w:r w:rsidRPr="00214AC4">
        <w:rPr>
          <w:rFonts w:ascii="Arial" w:eastAsia="Times New Roman" w:hAnsi="Arial" w:cs="Arial"/>
          <w:sz w:val="20"/>
          <w:szCs w:val="20"/>
          <w:lang w:val="en-GB"/>
        </w:rPr>
        <w:t xml:space="preserve">: </w:t>
      </w:r>
      <w:r>
        <w:rPr>
          <w:rFonts w:ascii="Arial" w:eastAsia="Times New Roman" w:hAnsi="Arial" w:cs="Arial"/>
          <w:sz w:val="20"/>
          <w:szCs w:val="20"/>
          <w:lang w:val="en-GB"/>
        </w:rPr>
        <w:t>EUR</w:t>
      </w:r>
      <w:r w:rsidR="00A85A36">
        <w:rPr>
          <w:rFonts w:ascii="Arial" w:eastAsia="Times New Roman" w:hAnsi="Arial" w:cs="Arial"/>
          <w:sz w:val="20"/>
          <w:szCs w:val="20"/>
          <w:lang w:val="en-GB"/>
        </w:rPr>
        <w:t xml:space="preserve"> 288</w:t>
      </w:r>
      <w:r w:rsidRPr="00214AC4">
        <w:rPr>
          <w:rFonts w:ascii="Arial" w:eastAsia="Times New Roman" w:hAnsi="Arial" w:cs="Arial"/>
          <w:sz w:val="20"/>
          <w:szCs w:val="20"/>
          <w:lang w:val="en-GB"/>
        </w:rPr>
        <w:t xml:space="preserve"> thousand).</w:t>
      </w:r>
    </w:p>
    <w:bookmarkEnd w:id="493"/>
    <w:p w14:paraId="3F8102BD" w14:textId="57CCAE43" w:rsidR="00214AC4" w:rsidRDefault="00214AC4" w:rsidP="00D843D4">
      <w:pPr>
        <w:suppressAutoHyphens/>
        <w:spacing w:after="0" w:line="240" w:lineRule="auto"/>
        <w:jc w:val="both"/>
        <w:rPr>
          <w:rFonts w:ascii="Arial" w:eastAsia="Times New Roman" w:hAnsi="Arial" w:cs="Arial"/>
          <w:color w:val="000000" w:themeColor="text1"/>
          <w:sz w:val="20"/>
          <w:szCs w:val="20"/>
          <w:lang w:val="en-GB"/>
        </w:rPr>
      </w:pPr>
    </w:p>
    <w:p w14:paraId="36CEA3BA" w14:textId="77777777"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sectPr w:rsidR="003E0D39" w:rsidSect="00F61C18">
          <w:pgSz w:w="11906" w:h="16838"/>
          <w:pgMar w:top="1418" w:right="1134" w:bottom="1077" w:left="1418" w:header="709" w:footer="709" w:gutter="0"/>
          <w:cols w:space="708"/>
          <w:docGrid w:linePitch="360"/>
        </w:sectPr>
      </w:pPr>
    </w:p>
    <w:p w14:paraId="68E0F8C1" w14:textId="77777777"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p>
    <w:p w14:paraId="19B3E513" w14:textId="5C2250A3" w:rsidR="003E0D39" w:rsidRPr="003E0D39" w:rsidRDefault="003E0D39" w:rsidP="003E0D39">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16</w:t>
      </w:r>
      <w:r w:rsidRPr="003E0D39">
        <w:rPr>
          <w:rFonts w:ascii="Arial" w:eastAsia="Times New Roman" w:hAnsi="Arial" w:cs="Arial"/>
          <w:b/>
          <w:bCs/>
          <w:sz w:val="20"/>
          <w:szCs w:val="20"/>
          <w:lang w:val="en-GB"/>
        </w:rPr>
        <w:t>.</w:t>
      </w:r>
      <w:r w:rsidRPr="003E0D39">
        <w:rPr>
          <w:rFonts w:ascii="Arial" w:eastAsia="Times New Roman" w:hAnsi="Arial" w:cs="Arial"/>
          <w:b/>
          <w:bCs/>
          <w:sz w:val="20"/>
          <w:szCs w:val="20"/>
          <w:lang w:val="en-GB"/>
        </w:rPr>
        <w:tab/>
        <w:t>Other assets</w:t>
      </w:r>
    </w:p>
    <w:p w14:paraId="2567BF07" w14:textId="77777777" w:rsidR="003E0D39" w:rsidRPr="003E0D39" w:rsidRDefault="003E0D39" w:rsidP="003E0D39">
      <w:pPr>
        <w:tabs>
          <w:tab w:val="left" w:pos="-1985"/>
        </w:tabs>
        <w:suppressAutoHyphens/>
        <w:spacing w:after="0" w:line="240" w:lineRule="auto"/>
        <w:rPr>
          <w:rFonts w:ascii="Arial" w:eastAsia="Times New Roman" w:hAnsi="Arial" w:cs="Arial"/>
          <w:b/>
          <w:sz w:val="20"/>
          <w:szCs w:val="20"/>
          <w:u w:val="single"/>
          <w:lang w:val="en-GB"/>
        </w:rPr>
      </w:pPr>
    </w:p>
    <w:tbl>
      <w:tblPr>
        <w:tblW w:w="4990" w:type="pct"/>
        <w:tblLayout w:type="fixed"/>
        <w:tblCellMar>
          <w:left w:w="119" w:type="dxa"/>
          <w:right w:w="119" w:type="dxa"/>
        </w:tblCellMar>
        <w:tblLook w:val="0000" w:firstRow="0" w:lastRow="0" w:firstColumn="0" w:lastColumn="0" w:noHBand="0" w:noVBand="0"/>
      </w:tblPr>
      <w:tblGrid>
        <w:gridCol w:w="3323"/>
        <w:gridCol w:w="1503"/>
        <w:gridCol w:w="1503"/>
        <w:gridCol w:w="1503"/>
        <w:gridCol w:w="1503"/>
      </w:tblGrid>
      <w:tr w:rsidR="003E0D39" w:rsidRPr="003E0D39" w14:paraId="6DAA7428" w14:textId="77777777" w:rsidTr="003E0D39">
        <w:trPr>
          <w:trHeight w:val="188"/>
        </w:trPr>
        <w:tc>
          <w:tcPr>
            <w:tcW w:w="1780" w:type="pct"/>
          </w:tcPr>
          <w:p w14:paraId="18184111"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1610" w:type="pct"/>
            <w:gridSpan w:val="2"/>
          </w:tcPr>
          <w:p w14:paraId="7584F4A0"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4" w:name="_Toc4059672"/>
            <w:r w:rsidRPr="003E0D39">
              <w:rPr>
                <w:rFonts w:ascii="Arial" w:eastAsia="Times New Roman" w:hAnsi="Arial" w:cs="Arial"/>
                <w:b/>
                <w:sz w:val="20"/>
                <w:szCs w:val="20"/>
                <w:lang w:val="en-US"/>
              </w:rPr>
              <w:t>Group</w:t>
            </w:r>
            <w:bookmarkEnd w:id="494"/>
          </w:p>
        </w:tc>
        <w:tc>
          <w:tcPr>
            <w:tcW w:w="1610" w:type="pct"/>
            <w:gridSpan w:val="2"/>
          </w:tcPr>
          <w:p w14:paraId="08A99AF6"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5" w:name="_Toc4059673"/>
            <w:r w:rsidRPr="003E0D39">
              <w:rPr>
                <w:rFonts w:ascii="Arial" w:eastAsia="Times New Roman" w:hAnsi="Arial" w:cs="Arial"/>
                <w:b/>
                <w:sz w:val="20"/>
                <w:szCs w:val="20"/>
                <w:lang w:val="en-US"/>
              </w:rPr>
              <w:t>Bank</w:t>
            </w:r>
            <w:bookmarkEnd w:id="495"/>
          </w:p>
        </w:tc>
      </w:tr>
      <w:tr w:rsidR="003E0D39" w:rsidRPr="003E0D39" w14:paraId="575FDFCD" w14:textId="77777777" w:rsidTr="003E0D39">
        <w:trPr>
          <w:trHeight w:val="188"/>
        </w:trPr>
        <w:tc>
          <w:tcPr>
            <w:tcW w:w="1780" w:type="pct"/>
          </w:tcPr>
          <w:p w14:paraId="3F37037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C8DAE0C" w14:textId="0BB2395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6" w:name="_Toc4059674"/>
            <w:r w:rsidRPr="003E0D39">
              <w:rPr>
                <w:rFonts w:ascii="Arial" w:eastAsia="Times New Roman" w:hAnsi="Arial" w:cs="Arial"/>
                <w:b/>
                <w:sz w:val="20"/>
                <w:szCs w:val="20"/>
                <w:lang w:val="en-US"/>
              </w:rPr>
              <w:t xml:space="preserve">31 </w:t>
            </w:r>
            <w:r>
              <w:rPr>
                <w:rFonts w:ascii="Arial" w:eastAsia="Times New Roman" w:hAnsi="Arial" w:cs="Arial"/>
                <w:b/>
                <w:sz w:val="20"/>
                <w:szCs w:val="20"/>
                <w:lang w:val="en-US"/>
              </w:rPr>
              <w:t>March</w:t>
            </w:r>
            <w:r w:rsidRPr="003E0D39">
              <w:rPr>
                <w:rFonts w:ascii="Arial" w:eastAsia="Times New Roman" w:hAnsi="Arial" w:cs="Arial"/>
                <w:b/>
                <w:sz w:val="20"/>
                <w:szCs w:val="20"/>
                <w:lang w:val="en-US"/>
              </w:rPr>
              <w:t xml:space="preserve"> </w:t>
            </w:r>
            <w:bookmarkEnd w:id="496"/>
            <w:r w:rsidRPr="003E0D39">
              <w:rPr>
                <w:rFonts w:ascii="Arial" w:eastAsia="Times New Roman" w:hAnsi="Arial" w:cs="Arial"/>
                <w:b/>
                <w:sz w:val="20"/>
                <w:szCs w:val="20"/>
                <w:lang w:val="en-US"/>
              </w:rPr>
              <w:t>202</w:t>
            </w:r>
            <w:r>
              <w:rPr>
                <w:rFonts w:ascii="Arial" w:eastAsia="Times New Roman" w:hAnsi="Arial" w:cs="Arial"/>
                <w:b/>
                <w:sz w:val="20"/>
                <w:szCs w:val="20"/>
                <w:lang w:val="en-US"/>
              </w:rPr>
              <w:t>3</w:t>
            </w:r>
          </w:p>
        </w:tc>
        <w:tc>
          <w:tcPr>
            <w:tcW w:w="805" w:type="pct"/>
            <w:shd w:val="clear" w:color="auto" w:fill="auto"/>
          </w:tcPr>
          <w:p w14:paraId="225AE1D2" w14:textId="79E139D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7" w:name="_Toc4059675"/>
            <w:r w:rsidRPr="003E0D39">
              <w:rPr>
                <w:rFonts w:ascii="Arial" w:eastAsia="Times New Roman" w:hAnsi="Arial" w:cs="Arial"/>
                <w:b/>
                <w:sz w:val="20"/>
                <w:szCs w:val="20"/>
                <w:lang w:val="en-US"/>
              </w:rPr>
              <w:t xml:space="preserve">31 December </w:t>
            </w:r>
            <w:bookmarkEnd w:id="497"/>
            <w:r w:rsidRPr="003E0D39">
              <w:rPr>
                <w:rFonts w:ascii="Arial" w:eastAsia="Times New Roman" w:hAnsi="Arial" w:cs="Arial"/>
                <w:b/>
                <w:sz w:val="20"/>
                <w:szCs w:val="20"/>
                <w:lang w:val="en-US"/>
              </w:rPr>
              <w:t>202</w:t>
            </w:r>
            <w:r>
              <w:rPr>
                <w:rFonts w:ascii="Arial" w:eastAsia="Times New Roman" w:hAnsi="Arial" w:cs="Arial"/>
                <w:b/>
                <w:sz w:val="20"/>
                <w:szCs w:val="20"/>
                <w:lang w:val="en-US"/>
              </w:rPr>
              <w:t>2</w:t>
            </w:r>
          </w:p>
        </w:tc>
        <w:tc>
          <w:tcPr>
            <w:tcW w:w="805" w:type="pct"/>
          </w:tcPr>
          <w:p w14:paraId="1395F881" w14:textId="6894389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 xml:space="preserve">31 </w:t>
            </w:r>
            <w:r>
              <w:rPr>
                <w:rFonts w:ascii="Arial" w:eastAsia="Times New Roman" w:hAnsi="Arial" w:cs="Arial"/>
                <w:b/>
                <w:sz w:val="20"/>
                <w:szCs w:val="20"/>
                <w:lang w:val="en-US"/>
              </w:rPr>
              <w:t>March</w:t>
            </w:r>
            <w:r w:rsidRPr="003E0D39">
              <w:rPr>
                <w:rFonts w:ascii="Arial" w:eastAsia="Times New Roman" w:hAnsi="Arial" w:cs="Arial"/>
                <w:b/>
                <w:sz w:val="20"/>
                <w:szCs w:val="20"/>
                <w:lang w:val="en-US"/>
              </w:rPr>
              <w:t xml:space="preserve"> 202</w:t>
            </w:r>
            <w:r>
              <w:rPr>
                <w:rFonts w:ascii="Arial" w:eastAsia="Times New Roman" w:hAnsi="Arial" w:cs="Arial"/>
                <w:b/>
                <w:sz w:val="20"/>
                <w:szCs w:val="20"/>
                <w:lang w:val="en-US"/>
              </w:rPr>
              <w:t>3</w:t>
            </w:r>
          </w:p>
        </w:tc>
        <w:tc>
          <w:tcPr>
            <w:tcW w:w="805" w:type="pct"/>
            <w:shd w:val="clear" w:color="auto" w:fill="auto"/>
          </w:tcPr>
          <w:p w14:paraId="7B6B1DB7" w14:textId="3A0AE00F"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r w:rsidRPr="003E0D39">
              <w:rPr>
                <w:rFonts w:ascii="Arial" w:eastAsia="Times New Roman" w:hAnsi="Arial" w:cs="Arial"/>
                <w:b/>
                <w:sz w:val="20"/>
                <w:szCs w:val="20"/>
                <w:lang w:val="en-US"/>
              </w:rPr>
              <w:t>31 December 202</w:t>
            </w:r>
            <w:r>
              <w:rPr>
                <w:rFonts w:ascii="Arial" w:eastAsia="Times New Roman" w:hAnsi="Arial" w:cs="Arial"/>
                <w:b/>
                <w:sz w:val="20"/>
                <w:szCs w:val="20"/>
                <w:lang w:val="en-US"/>
              </w:rPr>
              <w:t>2</w:t>
            </w:r>
          </w:p>
        </w:tc>
      </w:tr>
      <w:tr w:rsidR="003E0D39" w:rsidRPr="003E0D39" w14:paraId="28764C38" w14:textId="77777777" w:rsidTr="003E0D39">
        <w:trPr>
          <w:trHeight w:val="238"/>
        </w:trPr>
        <w:tc>
          <w:tcPr>
            <w:tcW w:w="1780" w:type="pct"/>
          </w:tcPr>
          <w:p w14:paraId="1419B216"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38D1BE13" w14:textId="310E8CC9"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8" w:name="_Toc4059678"/>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98"/>
          </w:p>
        </w:tc>
        <w:tc>
          <w:tcPr>
            <w:tcW w:w="805" w:type="pct"/>
          </w:tcPr>
          <w:p w14:paraId="6175AEB3" w14:textId="57C8E60E"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499" w:name="_Toc4059679"/>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499"/>
          </w:p>
        </w:tc>
        <w:tc>
          <w:tcPr>
            <w:tcW w:w="805" w:type="pct"/>
          </w:tcPr>
          <w:p w14:paraId="7ABBF406" w14:textId="3E458854"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500" w:name="_Toc4059680"/>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500"/>
          </w:p>
        </w:tc>
        <w:tc>
          <w:tcPr>
            <w:tcW w:w="805" w:type="pct"/>
          </w:tcPr>
          <w:p w14:paraId="178D72B5" w14:textId="295EAF78" w:rsidR="003E0D39" w:rsidRPr="003E0D39" w:rsidRDefault="003E0D39" w:rsidP="003E0D39">
            <w:pPr>
              <w:tabs>
                <w:tab w:val="right" w:pos="1202"/>
              </w:tabs>
              <w:spacing w:after="0" w:line="240" w:lineRule="atLeast"/>
              <w:jc w:val="right"/>
              <w:outlineLvl w:val="0"/>
              <w:rPr>
                <w:rFonts w:ascii="Arial" w:eastAsia="Times New Roman" w:hAnsi="Arial" w:cs="Arial"/>
                <w:b/>
                <w:sz w:val="20"/>
                <w:szCs w:val="20"/>
                <w:lang w:val="en-US"/>
              </w:rPr>
            </w:pPr>
            <w:bookmarkStart w:id="501" w:name="_Toc4059681"/>
            <w:r>
              <w:rPr>
                <w:rFonts w:ascii="Arial" w:eastAsia="Times New Roman" w:hAnsi="Arial" w:cs="Arial"/>
                <w:b/>
                <w:sz w:val="20"/>
                <w:szCs w:val="20"/>
                <w:lang w:val="en-US"/>
              </w:rPr>
              <w:t>EUR</w:t>
            </w:r>
            <w:r w:rsidRPr="003E0D39">
              <w:rPr>
                <w:rFonts w:ascii="Arial" w:eastAsia="Times New Roman" w:hAnsi="Arial" w:cs="Arial"/>
                <w:b/>
                <w:sz w:val="20"/>
                <w:szCs w:val="20"/>
                <w:lang w:val="en-US"/>
              </w:rPr>
              <w:t xml:space="preserve"> ‘000</w:t>
            </w:r>
            <w:bookmarkEnd w:id="501"/>
          </w:p>
        </w:tc>
      </w:tr>
      <w:tr w:rsidR="003E0D39" w:rsidRPr="003E0D39" w14:paraId="2CFC11E6" w14:textId="77777777" w:rsidTr="003E0D39">
        <w:trPr>
          <w:trHeight w:val="255"/>
        </w:trPr>
        <w:tc>
          <w:tcPr>
            <w:tcW w:w="1780" w:type="pct"/>
          </w:tcPr>
          <w:p w14:paraId="5D56B83D" w14:textId="77777777" w:rsidR="003E0D39" w:rsidRPr="003E0D39" w:rsidRDefault="003E0D39" w:rsidP="003E0D39">
            <w:pPr>
              <w:tabs>
                <w:tab w:val="left" w:pos="-720"/>
              </w:tabs>
              <w:suppressAutoHyphens/>
              <w:spacing w:after="0" w:line="240" w:lineRule="auto"/>
              <w:rPr>
                <w:rFonts w:ascii="Arial" w:eastAsia="Calibri" w:hAnsi="Arial" w:cs="Arial"/>
                <w:spacing w:val="-2"/>
                <w:sz w:val="20"/>
                <w:szCs w:val="20"/>
                <w:lang w:val="en-US"/>
              </w:rPr>
            </w:pPr>
          </w:p>
        </w:tc>
        <w:tc>
          <w:tcPr>
            <w:tcW w:w="805" w:type="pct"/>
          </w:tcPr>
          <w:p w14:paraId="62E6E954"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tcPr>
          <w:p w14:paraId="4F922E4E"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36074AA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c>
          <w:tcPr>
            <w:tcW w:w="805" w:type="pct"/>
            <w:vAlign w:val="bottom"/>
          </w:tcPr>
          <w:p w14:paraId="50C83DEA" w14:textId="77777777" w:rsidR="003E0D39" w:rsidRPr="003E0D39" w:rsidRDefault="003E0D39" w:rsidP="003E0D39">
            <w:pPr>
              <w:tabs>
                <w:tab w:val="left" w:pos="-720"/>
              </w:tabs>
              <w:suppressAutoHyphens/>
              <w:spacing w:after="0" w:line="240" w:lineRule="auto"/>
              <w:jc w:val="right"/>
              <w:rPr>
                <w:rFonts w:ascii="Arial" w:eastAsia="Calibri" w:hAnsi="Arial" w:cs="Arial"/>
                <w:b/>
                <w:spacing w:val="-2"/>
                <w:sz w:val="20"/>
                <w:szCs w:val="20"/>
                <w:lang w:val="en-US"/>
              </w:rPr>
            </w:pPr>
          </w:p>
        </w:tc>
      </w:tr>
      <w:tr w:rsidR="009C0821" w:rsidRPr="003E0D39" w14:paraId="1C32C46C" w14:textId="77777777" w:rsidTr="00607FF3">
        <w:trPr>
          <w:trHeight w:val="306"/>
        </w:trPr>
        <w:tc>
          <w:tcPr>
            <w:tcW w:w="1780" w:type="pct"/>
          </w:tcPr>
          <w:p w14:paraId="5D4780DD" w14:textId="69F60B3F" w:rsidR="009C0821" w:rsidRPr="003E0D39" w:rsidRDefault="009C0821" w:rsidP="009C0821">
            <w:pPr>
              <w:spacing w:after="0" w:line="301" w:lineRule="exact"/>
              <w:outlineLvl w:val="0"/>
              <w:rPr>
                <w:rFonts w:ascii="Arial" w:eastAsia="Times New Roman" w:hAnsi="Arial" w:cs="Arial"/>
                <w:sz w:val="20"/>
                <w:szCs w:val="20"/>
                <w:lang w:val="en-US"/>
              </w:rPr>
            </w:pPr>
            <w:bookmarkStart w:id="502" w:name="_Toc4059682"/>
            <w:r w:rsidRPr="003E0D39">
              <w:rPr>
                <w:rFonts w:ascii="Arial" w:eastAsia="Times New Roman" w:hAnsi="Arial" w:cs="Arial"/>
                <w:sz w:val="20"/>
                <w:szCs w:val="20"/>
                <w:lang w:val="en-US"/>
              </w:rPr>
              <w:t>Fees receivable</w:t>
            </w:r>
            <w:bookmarkEnd w:id="502"/>
          </w:p>
        </w:tc>
        <w:tc>
          <w:tcPr>
            <w:tcW w:w="805" w:type="pct"/>
            <w:tcBorders>
              <w:top w:val="nil"/>
              <w:left w:val="nil"/>
              <w:bottom w:val="nil"/>
              <w:right w:val="nil"/>
            </w:tcBorders>
            <w:shd w:val="clear" w:color="auto" w:fill="auto"/>
            <w:vAlign w:val="bottom"/>
          </w:tcPr>
          <w:p w14:paraId="1B279619" w14:textId="2CA02E95"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w:t>
            </w:r>
            <w:r>
              <w:rPr>
                <w:rFonts w:ascii="Arial" w:hAnsi="Arial" w:cs="Arial"/>
                <w:sz w:val="20"/>
                <w:szCs w:val="20"/>
              </w:rPr>
              <w:t>,</w:t>
            </w:r>
            <w:r w:rsidRPr="00071D13">
              <w:rPr>
                <w:rFonts w:ascii="Arial" w:hAnsi="Arial" w:cs="Arial"/>
                <w:sz w:val="20"/>
                <w:szCs w:val="20"/>
              </w:rPr>
              <w:t xml:space="preserve">552 </w:t>
            </w:r>
          </w:p>
        </w:tc>
        <w:tc>
          <w:tcPr>
            <w:tcW w:w="805" w:type="pct"/>
            <w:tcBorders>
              <w:top w:val="nil"/>
              <w:left w:val="nil"/>
              <w:bottom w:val="nil"/>
              <w:right w:val="nil"/>
            </w:tcBorders>
            <w:shd w:val="clear" w:color="auto" w:fill="auto"/>
            <w:vAlign w:val="bottom"/>
          </w:tcPr>
          <w:p w14:paraId="58B60191" w14:textId="4C8F9C35"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w:t>
            </w:r>
            <w:r>
              <w:rPr>
                <w:rFonts w:ascii="Arial" w:hAnsi="Arial" w:cs="Arial"/>
                <w:sz w:val="20"/>
                <w:szCs w:val="20"/>
              </w:rPr>
              <w:t>,</w:t>
            </w:r>
            <w:r w:rsidRPr="00071D13">
              <w:rPr>
                <w:rFonts w:ascii="Arial" w:hAnsi="Arial" w:cs="Arial"/>
                <w:sz w:val="20"/>
                <w:szCs w:val="20"/>
              </w:rPr>
              <w:t xml:space="preserve">541 </w:t>
            </w:r>
          </w:p>
        </w:tc>
        <w:tc>
          <w:tcPr>
            <w:tcW w:w="805" w:type="pct"/>
            <w:tcBorders>
              <w:top w:val="nil"/>
              <w:left w:val="nil"/>
              <w:bottom w:val="nil"/>
              <w:right w:val="nil"/>
            </w:tcBorders>
            <w:shd w:val="clear" w:color="auto" w:fill="auto"/>
          </w:tcPr>
          <w:p w14:paraId="5966F243" w14:textId="7C0180B8"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3</w:t>
            </w:r>
            <w:r>
              <w:rPr>
                <w:rFonts w:ascii="Arial" w:hAnsi="Arial" w:cs="Arial"/>
                <w:sz w:val="20"/>
                <w:szCs w:val="20"/>
              </w:rPr>
              <w:t>,</w:t>
            </w:r>
            <w:r w:rsidRPr="00FE0599">
              <w:rPr>
                <w:rFonts w:ascii="Arial" w:hAnsi="Arial" w:cs="Arial"/>
                <w:sz w:val="20"/>
                <w:szCs w:val="20"/>
              </w:rPr>
              <w:t xml:space="preserve">552 </w:t>
            </w:r>
          </w:p>
        </w:tc>
        <w:tc>
          <w:tcPr>
            <w:tcW w:w="805" w:type="pct"/>
            <w:tcBorders>
              <w:top w:val="nil"/>
              <w:left w:val="nil"/>
              <w:bottom w:val="nil"/>
              <w:right w:val="nil"/>
            </w:tcBorders>
            <w:shd w:val="clear" w:color="auto" w:fill="auto"/>
          </w:tcPr>
          <w:p w14:paraId="5D68E555" w14:textId="7787E250"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w:t>
            </w:r>
            <w:r>
              <w:rPr>
                <w:rFonts w:ascii="Arial" w:hAnsi="Arial" w:cs="Arial"/>
                <w:sz w:val="20"/>
                <w:szCs w:val="20"/>
              </w:rPr>
              <w:t>,</w:t>
            </w:r>
            <w:r w:rsidRPr="00FE0599">
              <w:rPr>
                <w:rFonts w:ascii="Arial" w:hAnsi="Arial" w:cs="Arial"/>
                <w:sz w:val="20"/>
                <w:szCs w:val="20"/>
              </w:rPr>
              <w:t xml:space="preserve">541 </w:t>
            </w:r>
          </w:p>
        </w:tc>
      </w:tr>
      <w:tr w:rsidR="009C0821" w:rsidRPr="003E0D39" w14:paraId="6A15026A" w14:textId="77777777" w:rsidTr="00607FF3">
        <w:trPr>
          <w:trHeight w:val="306"/>
        </w:trPr>
        <w:tc>
          <w:tcPr>
            <w:tcW w:w="1780" w:type="pct"/>
          </w:tcPr>
          <w:p w14:paraId="62A63534" w14:textId="24024545" w:rsidR="009C0821" w:rsidRPr="003E0D39" w:rsidRDefault="009C0821" w:rsidP="009C0821">
            <w:pPr>
              <w:spacing w:after="0" w:line="301" w:lineRule="exact"/>
              <w:outlineLvl w:val="0"/>
              <w:rPr>
                <w:rFonts w:ascii="Arial" w:eastAsia="Times New Roman" w:hAnsi="Arial" w:cs="Arial"/>
                <w:sz w:val="20"/>
                <w:szCs w:val="20"/>
                <w:lang w:val="en-US"/>
              </w:rPr>
            </w:pPr>
            <w:bookmarkStart w:id="503" w:name="_Toc4059687"/>
            <w:r w:rsidRPr="003E0D39">
              <w:rPr>
                <w:rFonts w:ascii="Arial" w:eastAsia="Times New Roman" w:hAnsi="Arial" w:cs="Arial"/>
                <w:sz w:val="20"/>
                <w:szCs w:val="20"/>
                <w:lang w:val="en-US"/>
              </w:rPr>
              <w:t>Other receivables</w:t>
            </w:r>
            <w:bookmarkEnd w:id="503"/>
          </w:p>
        </w:tc>
        <w:tc>
          <w:tcPr>
            <w:tcW w:w="805" w:type="pct"/>
            <w:tcBorders>
              <w:top w:val="nil"/>
              <w:left w:val="nil"/>
              <w:bottom w:val="nil"/>
              <w:right w:val="nil"/>
            </w:tcBorders>
            <w:shd w:val="clear" w:color="auto" w:fill="auto"/>
            <w:vAlign w:val="bottom"/>
          </w:tcPr>
          <w:p w14:paraId="1D540128" w14:textId="0DB390A5"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w:t>
            </w:r>
            <w:r>
              <w:rPr>
                <w:rFonts w:ascii="Arial" w:hAnsi="Arial" w:cs="Arial"/>
                <w:sz w:val="20"/>
                <w:szCs w:val="20"/>
              </w:rPr>
              <w:t>,</w:t>
            </w:r>
            <w:r w:rsidRPr="00071D13">
              <w:rPr>
                <w:rFonts w:ascii="Arial" w:hAnsi="Arial" w:cs="Arial"/>
                <w:sz w:val="20"/>
                <w:szCs w:val="20"/>
              </w:rPr>
              <w:t xml:space="preserve">429 </w:t>
            </w:r>
          </w:p>
        </w:tc>
        <w:tc>
          <w:tcPr>
            <w:tcW w:w="805" w:type="pct"/>
            <w:tcBorders>
              <w:top w:val="nil"/>
              <w:left w:val="nil"/>
              <w:bottom w:val="nil"/>
              <w:right w:val="nil"/>
            </w:tcBorders>
            <w:shd w:val="clear" w:color="auto" w:fill="auto"/>
            <w:vAlign w:val="bottom"/>
          </w:tcPr>
          <w:p w14:paraId="3ABD1946" w14:textId="4B1B0D6E"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w:t>
            </w:r>
            <w:r>
              <w:rPr>
                <w:rFonts w:ascii="Arial" w:hAnsi="Arial" w:cs="Arial"/>
                <w:sz w:val="20"/>
                <w:szCs w:val="20"/>
              </w:rPr>
              <w:t>,</w:t>
            </w:r>
            <w:r w:rsidRPr="00071D13">
              <w:rPr>
                <w:rFonts w:ascii="Arial" w:hAnsi="Arial" w:cs="Arial"/>
                <w:sz w:val="20"/>
                <w:szCs w:val="20"/>
              </w:rPr>
              <w:t xml:space="preserve">625 </w:t>
            </w:r>
          </w:p>
        </w:tc>
        <w:tc>
          <w:tcPr>
            <w:tcW w:w="805" w:type="pct"/>
            <w:tcBorders>
              <w:top w:val="nil"/>
              <w:left w:val="nil"/>
              <w:bottom w:val="nil"/>
              <w:right w:val="nil"/>
            </w:tcBorders>
            <w:shd w:val="clear" w:color="auto" w:fill="auto"/>
          </w:tcPr>
          <w:p w14:paraId="037F5FAF" w14:textId="70B98F3D"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1</w:t>
            </w:r>
            <w:r>
              <w:rPr>
                <w:rFonts w:ascii="Arial" w:hAnsi="Arial" w:cs="Arial"/>
                <w:sz w:val="20"/>
                <w:szCs w:val="20"/>
              </w:rPr>
              <w:t>,</w:t>
            </w:r>
            <w:r w:rsidRPr="00FE0599">
              <w:rPr>
                <w:rFonts w:ascii="Arial" w:hAnsi="Arial" w:cs="Arial"/>
                <w:sz w:val="20"/>
                <w:szCs w:val="20"/>
              </w:rPr>
              <w:t xml:space="preserve">429 </w:t>
            </w:r>
          </w:p>
        </w:tc>
        <w:tc>
          <w:tcPr>
            <w:tcW w:w="805" w:type="pct"/>
            <w:tcBorders>
              <w:top w:val="nil"/>
              <w:left w:val="nil"/>
              <w:bottom w:val="nil"/>
              <w:right w:val="nil"/>
            </w:tcBorders>
            <w:shd w:val="clear" w:color="auto" w:fill="auto"/>
          </w:tcPr>
          <w:p w14:paraId="48867A77" w14:textId="6D26B814"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1</w:t>
            </w:r>
            <w:r>
              <w:rPr>
                <w:rFonts w:ascii="Arial" w:hAnsi="Arial" w:cs="Arial"/>
                <w:sz w:val="20"/>
                <w:szCs w:val="20"/>
              </w:rPr>
              <w:t>,</w:t>
            </w:r>
            <w:r w:rsidRPr="00FE0599">
              <w:rPr>
                <w:rFonts w:ascii="Arial" w:hAnsi="Arial" w:cs="Arial"/>
                <w:sz w:val="20"/>
                <w:szCs w:val="20"/>
              </w:rPr>
              <w:t xml:space="preserve">625 </w:t>
            </w:r>
          </w:p>
        </w:tc>
      </w:tr>
      <w:tr w:rsidR="009C0821" w:rsidRPr="003E0D39" w14:paraId="268E45C9" w14:textId="77777777" w:rsidTr="00607FF3">
        <w:trPr>
          <w:trHeight w:val="306"/>
        </w:trPr>
        <w:tc>
          <w:tcPr>
            <w:tcW w:w="1780" w:type="pct"/>
          </w:tcPr>
          <w:p w14:paraId="430A9EE2" w14:textId="1329263D" w:rsidR="009C0821" w:rsidRPr="003E0D39" w:rsidRDefault="009C0821" w:rsidP="009C0821">
            <w:pPr>
              <w:spacing w:after="0" w:line="301" w:lineRule="exact"/>
              <w:outlineLvl w:val="0"/>
              <w:rPr>
                <w:rFonts w:ascii="Arial" w:eastAsia="Times New Roman" w:hAnsi="Arial" w:cs="Arial"/>
                <w:sz w:val="20"/>
                <w:szCs w:val="20"/>
                <w:lang w:val="en-US"/>
              </w:rPr>
            </w:pPr>
            <w:bookmarkStart w:id="504" w:name="_Toc4059692"/>
            <w:r w:rsidRPr="003E0D39">
              <w:rPr>
                <w:rFonts w:ascii="Arial" w:eastAsia="Times New Roman" w:hAnsi="Arial" w:cs="Arial"/>
                <w:sz w:val="20"/>
                <w:szCs w:val="20"/>
                <w:lang w:val="en-US"/>
              </w:rPr>
              <w:t>Prepaid expenses</w:t>
            </w:r>
            <w:bookmarkEnd w:id="504"/>
          </w:p>
        </w:tc>
        <w:tc>
          <w:tcPr>
            <w:tcW w:w="805" w:type="pct"/>
            <w:tcBorders>
              <w:top w:val="nil"/>
              <w:left w:val="nil"/>
              <w:bottom w:val="nil"/>
              <w:right w:val="nil"/>
            </w:tcBorders>
            <w:shd w:val="clear" w:color="auto" w:fill="auto"/>
            <w:vAlign w:val="bottom"/>
          </w:tcPr>
          <w:p w14:paraId="097E200B" w14:textId="4EBE65FC"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598 </w:t>
            </w:r>
          </w:p>
        </w:tc>
        <w:tc>
          <w:tcPr>
            <w:tcW w:w="805" w:type="pct"/>
            <w:tcBorders>
              <w:top w:val="nil"/>
              <w:left w:val="nil"/>
              <w:bottom w:val="nil"/>
              <w:right w:val="nil"/>
            </w:tcBorders>
            <w:shd w:val="clear" w:color="auto" w:fill="auto"/>
            <w:vAlign w:val="bottom"/>
          </w:tcPr>
          <w:p w14:paraId="469FF49A" w14:textId="795B5AF8"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387 </w:t>
            </w:r>
          </w:p>
        </w:tc>
        <w:tc>
          <w:tcPr>
            <w:tcW w:w="805" w:type="pct"/>
            <w:tcBorders>
              <w:top w:val="nil"/>
              <w:left w:val="nil"/>
              <w:bottom w:val="nil"/>
              <w:right w:val="nil"/>
            </w:tcBorders>
            <w:shd w:val="clear" w:color="auto" w:fill="auto"/>
          </w:tcPr>
          <w:p w14:paraId="0177910A" w14:textId="7F1402E3"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582 </w:t>
            </w:r>
          </w:p>
        </w:tc>
        <w:tc>
          <w:tcPr>
            <w:tcW w:w="805" w:type="pct"/>
            <w:tcBorders>
              <w:top w:val="nil"/>
              <w:left w:val="nil"/>
              <w:bottom w:val="nil"/>
              <w:right w:val="nil"/>
            </w:tcBorders>
            <w:shd w:val="clear" w:color="auto" w:fill="auto"/>
          </w:tcPr>
          <w:p w14:paraId="6303DEFC" w14:textId="3DBFA99D"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334 </w:t>
            </w:r>
          </w:p>
        </w:tc>
      </w:tr>
      <w:tr w:rsidR="009C0821" w:rsidRPr="003E0D39" w14:paraId="149D0E8B" w14:textId="77777777" w:rsidTr="00607FF3">
        <w:trPr>
          <w:trHeight w:val="306"/>
        </w:trPr>
        <w:tc>
          <w:tcPr>
            <w:tcW w:w="1780" w:type="pct"/>
          </w:tcPr>
          <w:p w14:paraId="3B1805F7" w14:textId="2AEC0D80" w:rsidR="009C0821" w:rsidRPr="003E0D39" w:rsidRDefault="009C0821" w:rsidP="009C0821">
            <w:pPr>
              <w:spacing w:after="0" w:line="301" w:lineRule="exact"/>
              <w:outlineLvl w:val="0"/>
              <w:rPr>
                <w:rFonts w:ascii="Arial" w:eastAsia="Times New Roman" w:hAnsi="Arial" w:cs="Arial"/>
                <w:sz w:val="20"/>
                <w:szCs w:val="20"/>
                <w:lang w:val="en-US"/>
              </w:rPr>
            </w:pPr>
            <w:bookmarkStart w:id="505" w:name="_Toc4059697"/>
            <w:r w:rsidRPr="003E0D39">
              <w:rPr>
                <w:rFonts w:ascii="Arial" w:eastAsia="Times New Roman" w:hAnsi="Arial" w:cs="Arial"/>
                <w:color w:val="000000"/>
                <w:sz w:val="20"/>
                <w:szCs w:val="20"/>
                <w:lang w:val="en-US"/>
              </w:rPr>
              <w:t>Accrued income</w:t>
            </w:r>
            <w:bookmarkEnd w:id="505"/>
          </w:p>
        </w:tc>
        <w:tc>
          <w:tcPr>
            <w:tcW w:w="805" w:type="pct"/>
            <w:tcBorders>
              <w:top w:val="nil"/>
              <w:left w:val="nil"/>
              <w:bottom w:val="nil"/>
              <w:right w:val="nil"/>
            </w:tcBorders>
            <w:shd w:val="clear" w:color="auto" w:fill="auto"/>
            <w:vAlign w:val="bottom"/>
          </w:tcPr>
          <w:p w14:paraId="23A99552" w14:textId="7117195C" w:rsidR="009C0821" w:rsidRPr="003E0D39" w:rsidDel="00C4485D"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w:t>
            </w:r>
            <w:r>
              <w:rPr>
                <w:rFonts w:ascii="Arial" w:hAnsi="Arial" w:cs="Arial"/>
                <w:sz w:val="20"/>
                <w:szCs w:val="20"/>
              </w:rPr>
              <w:t>,</w:t>
            </w:r>
            <w:r w:rsidRPr="00071D13">
              <w:rPr>
                <w:rFonts w:ascii="Arial" w:hAnsi="Arial" w:cs="Arial"/>
                <w:sz w:val="20"/>
                <w:szCs w:val="20"/>
              </w:rPr>
              <w:t xml:space="preserve">142 </w:t>
            </w:r>
          </w:p>
        </w:tc>
        <w:tc>
          <w:tcPr>
            <w:tcW w:w="805" w:type="pct"/>
            <w:tcBorders>
              <w:top w:val="nil"/>
              <w:left w:val="nil"/>
              <w:bottom w:val="nil"/>
              <w:right w:val="nil"/>
            </w:tcBorders>
            <w:shd w:val="clear" w:color="auto" w:fill="auto"/>
            <w:vAlign w:val="bottom"/>
          </w:tcPr>
          <w:p w14:paraId="3BD2344B" w14:textId="6CEE9636"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2</w:t>
            </w:r>
            <w:r>
              <w:rPr>
                <w:rFonts w:ascii="Arial" w:hAnsi="Arial" w:cs="Arial"/>
                <w:sz w:val="20"/>
                <w:szCs w:val="20"/>
              </w:rPr>
              <w:t>,</w:t>
            </w:r>
            <w:r w:rsidRPr="00071D13">
              <w:rPr>
                <w:rFonts w:ascii="Arial" w:hAnsi="Arial" w:cs="Arial"/>
                <w:sz w:val="20"/>
                <w:szCs w:val="20"/>
              </w:rPr>
              <w:t xml:space="preserve">197 </w:t>
            </w:r>
          </w:p>
        </w:tc>
        <w:tc>
          <w:tcPr>
            <w:tcW w:w="805" w:type="pct"/>
            <w:tcBorders>
              <w:top w:val="nil"/>
              <w:left w:val="nil"/>
              <w:bottom w:val="nil"/>
              <w:right w:val="nil"/>
            </w:tcBorders>
            <w:shd w:val="clear" w:color="auto" w:fill="auto"/>
          </w:tcPr>
          <w:p w14:paraId="0A2D025B" w14:textId="5EAE2371"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3</w:t>
            </w:r>
            <w:r>
              <w:rPr>
                <w:rFonts w:ascii="Arial" w:hAnsi="Arial" w:cs="Arial"/>
                <w:sz w:val="20"/>
                <w:szCs w:val="20"/>
              </w:rPr>
              <w:t>,</w:t>
            </w:r>
            <w:r w:rsidRPr="00FE0599">
              <w:rPr>
                <w:rFonts w:ascii="Arial" w:hAnsi="Arial" w:cs="Arial"/>
                <w:sz w:val="20"/>
                <w:szCs w:val="20"/>
              </w:rPr>
              <w:t xml:space="preserve">142 </w:t>
            </w:r>
          </w:p>
        </w:tc>
        <w:tc>
          <w:tcPr>
            <w:tcW w:w="805" w:type="pct"/>
            <w:tcBorders>
              <w:top w:val="nil"/>
              <w:left w:val="nil"/>
              <w:bottom w:val="nil"/>
              <w:right w:val="nil"/>
            </w:tcBorders>
            <w:shd w:val="clear" w:color="auto" w:fill="auto"/>
          </w:tcPr>
          <w:p w14:paraId="7BC0201E" w14:textId="68DE95CF"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2</w:t>
            </w:r>
            <w:r>
              <w:rPr>
                <w:rFonts w:ascii="Arial" w:hAnsi="Arial" w:cs="Arial"/>
                <w:sz w:val="20"/>
                <w:szCs w:val="20"/>
              </w:rPr>
              <w:t>,</w:t>
            </w:r>
            <w:r w:rsidRPr="00FE0599">
              <w:rPr>
                <w:rFonts w:ascii="Arial" w:hAnsi="Arial" w:cs="Arial"/>
                <w:sz w:val="20"/>
                <w:szCs w:val="20"/>
              </w:rPr>
              <w:t xml:space="preserve">197 </w:t>
            </w:r>
          </w:p>
        </w:tc>
      </w:tr>
      <w:tr w:rsidR="009C0821" w:rsidRPr="003E0D39" w14:paraId="08D4D577" w14:textId="77777777" w:rsidTr="003E0D39">
        <w:trPr>
          <w:trHeight w:val="306"/>
        </w:trPr>
        <w:tc>
          <w:tcPr>
            <w:tcW w:w="1780" w:type="pct"/>
          </w:tcPr>
          <w:p w14:paraId="6843B6D9" w14:textId="60F540C5" w:rsidR="009C0821" w:rsidRPr="003E0D39" w:rsidRDefault="009C0821" w:rsidP="009C0821">
            <w:pPr>
              <w:spacing w:after="0" w:line="301" w:lineRule="exact"/>
              <w:outlineLvl w:val="0"/>
              <w:rPr>
                <w:rFonts w:ascii="Arial" w:eastAsia="Times New Roman" w:hAnsi="Arial" w:cs="Arial"/>
                <w:sz w:val="20"/>
                <w:szCs w:val="20"/>
                <w:lang w:val="en-US"/>
              </w:rPr>
            </w:pPr>
            <w:bookmarkStart w:id="506" w:name="_Toc4059702"/>
            <w:r w:rsidRPr="003E0D39">
              <w:rPr>
                <w:rFonts w:ascii="Arial" w:eastAsia="Times New Roman" w:hAnsi="Arial" w:cs="Arial"/>
                <w:sz w:val="20"/>
                <w:szCs w:val="20"/>
                <w:lang w:val="en-US"/>
              </w:rPr>
              <w:t>Premium receivables</w:t>
            </w:r>
            <w:bookmarkEnd w:id="506"/>
          </w:p>
        </w:tc>
        <w:tc>
          <w:tcPr>
            <w:tcW w:w="805" w:type="pct"/>
            <w:tcBorders>
              <w:top w:val="nil"/>
              <w:left w:val="nil"/>
              <w:bottom w:val="nil"/>
              <w:right w:val="nil"/>
            </w:tcBorders>
            <w:shd w:val="clear" w:color="auto" w:fill="auto"/>
            <w:vAlign w:val="bottom"/>
          </w:tcPr>
          <w:p w14:paraId="08CA8032" w14:textId="73E67D56"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    </w:t>
            </w:r>
          </w:p>
        </w:tc>
        <w:tc>
          <w:tcPr>
            <w:tcW w:w="805" w:type="pct"/>
            <w:tcBorders>
              <w:top w:val="nil"/>
              <w:left w:val="nil"/>
              <w:bottom w:val="nil"/>
              <w:right w:val="nil"/>
            </w:tcBorders>
            <w:shd w:val="clear" w:color="auto" w:fill="auto"/>
            <w:vAlign w:val="bottom"/>
          </w:tcPr>
          <w:p w14:paraId="5BA4BE14" w14:textId="6C634C4B"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474 </w:t>
            </w:r>
          </w:p>
        </w:tc>
        <w:tc>
          <w:tcPr>
            <w:tcW w:w="805" w:type="pct"/>
            <w:tcBorders>
              <w:top w:val="nil"/>
              <w:left w:val="nil"/>
              <w:bottom w:val="nil"/>
              <w:right w:val="nil"/>
            </w:tcBorders>
            <w:shd w:val="clear" w:color="auto" w:fill="auto"/>
            <w:vAlign w:val="bottom"/>
          </w:tcPr>
          <w:p w14:paraId="5A1CDCC8" w14:textId="409B57E5"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204EC47E" w14:textId="2287BED7"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6A01C8" w:rsidRPr="003E0D39" w14:paraId="1A2E7CFC" w14:textId="77777777" w:rsidTr="003E0D39">
        <w:trPr>
          <w:trHeight w:val="306"/>
        </w:trPr>
        <w:tc>
          <w:tcPr>
            <w:tcW w:w="1780" w:type="pct"/>
          </w:tcPr>
          <w:p w14:paraId="1FBC36DF" w14:textId="224B2DFC" w:rsidR="006A01C8" w:rsidRPr="003E0D39" w:rsidRDefault="0061071E" w:rsidP="009C0821">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805" w:type="pct"/>
            <w:tcBorders>
              <w:top w:val="nil"/>
              <w:left w:val="nil"/>
              <w:bottom w:val="nil"/>
              <w:right w:val="nil"/>
            </w:tcBorders>
            <w:shd w:val="clear" w:color="auto" w:fill="auto"/>
            <w:vAlign w:val="bottom"/>
          </w:tcPr>
          <w:p w14:paraId="1291D418" w14:textId="646264A3" w:rsidR="006A01C8" w:rsidRPr="00071D13" w:rsidRDefault="006A01C8" w:rsidP="009C0821">
            <w:pPr>
              <w:tabs>
                <w:tab w:val="right" w:pos="1202"/>
              </w:tabs>
              <w:spacing w:after="0" w:line="301" w:lineRule="exact"/>
              <w:jc w:val="right"/>
              <w:outlineLvl w:val="0"/>
              <w:rPr>
                <w:rFonts w:ascii="Arial" w:hAnsi="Arial" w:cs="Arial"/>
                <w:sz w:val="20"/>
                <w:szCs w:val="20"/>
              </w:rPr>
            </w:pPr>
            <w:r>
              <w:rPr>
                <w:rFonts w:ascii="Arial" w:hAnsi="Arial" w:cs="Arial"/>
                <w:sz w:val="20"/>
                <w:szCs w:val="20"/>
              </w:rPr>
              <w:t>889</w:t>
            </w:r>
          </w:p>
        </w:tc>
        <w:tc>
          <w:tcPr>
            <w:tcW w:w="805" w:type="pct"/>
            <w:tcBorders>
              <w:top w:val="nil"/>
              <w:left w:val="nil"/>
              <w:bottom w:val="nil"/>
              <w:right w:val="nil"/>
            </w:tcBorders>
            <w:shd w:val="clear" w:color="auto" w:fill="auto"/>
            <w:vAlign w:val="bottom"/>
          </w:tcPr>
          <w:p w14:paraId="7F825057" w14:textId="19733F1F" w:rsidR="006A01C8" w:rsidRPr="00071D13" w:rsidRDefault="006A01C8" w:rsidP="009C0821">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805" w:type="pct"/>
            <w:tcBorders>
              <w:top w:val="nil"/>
              <w:left w:val="nil"/>
              <w:bottom w:val="nil"/>
              <w:right w:val="nil"/>
            </w:tcBorders>
            <w:shd w:val="clear" w:color="auto" w:fill="auto"/>
            <w:vAlign w:val="bottom"/>
          </w:tcPr>
          <w:p w14:paraId="45511F94" w14:textId="7549361D" w:rsidR="006A01C8" w:rsidRPr="00FE0599" w:rsidRDefault="006A01C8" w:rsidP="009C0821">
            <w:pPr>
              <w:tabs>
                <w:tab w:val="right" w:pos="1202"/>
              </w:tabs>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543541E9" w14:textId="14ADFD09" w:rsidR="006A01C8" w:rsidRPr="00FE0599" w:rsidRDefault="006A01C8" w:rsidP="009C0821">
            <w:pPr>
              <w:tabs>
                <w:tab w:val="right" w:pos="1202"/>
              </w:tabs>
              <w:spacing w:after="0"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9C0821" w:rsidRPr="003E0D39" w14:paraId="6BCC9A23" w14:textId="77777777" w:rsidTr="003E0D39">
        <w:trPr>
          <w:trHeight w:val="306"/>
        </w:trPr>
        <w:tc>
          <w:tcPr>
            <w:tcW w:w="1780" w:type="pct"/>
          </w:tcPr>
          <w:p w14:paraId="680DF8D7" w14:textId="77777777" w:rsidR="009C0821" w:rsidRPr="003E0D39" w:rsidRDefault="009C0821" w:rsidP="009C0821">
            <w:pPr>
              <w:spacing w:after="0" w:line="301" w:lineRule="exact"/>
              <w:outlineLvl w:val="0"/>
              <w:rPr>
                <w:rFonts w:ascii="Arial" w:eastAsia="Times New Roman" w:hAnsi="Arial" w:cs="Arial"/>
                <w:sz w:val="20"/>
                <w:szCs w:val="20"/>
                <w:lang w:val="en-US"/>
              </w:rPr>
            </w:pPr>
            <w:bookmarkStart w:id="507" w:name="_Toc4059707"/>
            <w:r w:rsidRPr="003E0D39">
              <w:rPr>
                <w:rFonts w:ascii="Arial" w:eastAsia="Times New Roman" w:hAnsi="Arial" w:cs="Arial"/>
                <w:sz w:val="20"/>
                <w:szCs w:val="20"/>
                <w:lang w:val="en-US"/>
              </w:rPr>
              <w:t xml:space="preserve">Receivables for reinsurance </w:t>
            </w:r>
          </w:p>
          <w:p w14:paraId="7B103C4C" w14:textId="7A7B735B" w:rsidR="009C0821" w:rsidRPr="003E0D39" w:rsidRDefault="009C0821" w:rsidP="009C0821">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commissions</w:t>
            </w:r>
            <w:bookmarkEnd w:id="507"/>
          </w:p>
        </w:tc>
        <w:tc>
          <w:tcPr>
            <w:tcW w:w="805" w:type="pct"/>
            <w:tcBorders>
              <w:top w:val="nil"/>
              <w:left w:val="nil"/>
              <w:bottom w:val="nil"/>
              <w:right w:val="nil"/>
            </w:tcBorders>
            <w:shd w:val="clear" w:color="auto" w:fill="auto"/>
            <w:vAlign w:val="bottom"/>
          </w:tcPr>
          <w:p w14:paraId="38E63AE7" w14:textId="116637B1"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w:t>
            </w:r>
            <w:r w:rsidR="006A01C8">
              <w:rPr>
                <w:rFonts w:ascii="Arial" w:hAnsi="Arial" w:cs="Arial"/>
                <w:sz w:val="20"/>
                <w:szCs w:val="20"/>
              </w:rPr>
              <w:t>-</w:t>
            </w:r>
          </w:p>
        </w:tc>
        <w:tc>
          <w:tcPr>
            <w:tcW w:w="805" w:type="pct"/>
            <w:tcBorders>
              <w:top w:val="nil"/>
              <w:left w:val="nil"/>
              <w:bottom w:val="nil"/>
              <w:right w:val="nil"/>
            </w:tcBorders>
            <w:shd w:val="clear" w:color="auto" w:fill="auto"/>
            <w:vAlign w:val="bottom"/>
          </w:tcPr>
          <w:p w14:paraId="736E7D2B" w14:textId="25BFC88C"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300 </w:t>
            </w:r>
          </w:p>
        </w:tc>
        <w:tc>
          <w:tcPr>
            <w:tcW w:w="805" w:type="pct"/>
            <w:tcBorders>
              <w:top w:val="nil"/>
              <w:left w:val="nil"/>
              <w:bottom w:val="nil"/>
              <w:right w:val="nil"/>
            </w:tcBorders>
            <w:shd w:val="clear" w:color="auto" w:fill="auto"/>
            <w:vAlign w:val="bottom"/>
          </w:tcPr>
          <w:p w14:paraId="70C4BEDF" w14:textId="4CB0FEFE"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46DB72B6" w14:textId="3D333BA7"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9C0821" w:rsidRPr="003E0D39" w14:paraId="31F06146" w14:textId="77777777" w:rsidTr="003E0D39">
        <w:trPr>
          <w:trHeight w:val="306"/>
        </w:trPr>
        <w:tc>
          <w:tcPr>
            <w:tcW w:w="1780" w:type="pct"/>
          </w:tcPr>
          <w:p w14:paraId="234231BE" w14:textId="7ACA12B2" w:rsidR="009C0821" w:rsidRPr="003E0D39" w:rsidRDefault="009C0821" w:rsidP="009C0821">
            <w:pPr>
              <w:spacing w:after="0" w:line="301" w:lineRule="exact"/>
              <w:outlineLvl w:val="0"/>
              <w:rPr>
                <w:rFonts w:ascii="Arial" w:eastAsia="Times New Roman" w:hAnsi="Arial" w:cs="Arial"/>
                <w:sz w:val="20"/>
                <w:szCs w:val="20"/>
                <w:lang w:val="en-US"/>
              </w:rPr>
            </w:pPr>
            <w:bookmarkStart w:id="508" w:name="_Toc4059712"/>
            <w:r w:rsidRPr="003E0D39">
              <w:rPr>
                <w:rFonts w:ascii="Arial" w:eastAsia="Times New Roman" w:hAnsi="Arial" w:cs="Arial"/>
                <w:sz w:val="20"/>
                <w:szCs w:val="20"/>
                <w:lang w:val="en-US"/>
              </w:rPr>
              <w:t>Receivables for risk assessment fees</w:t>
            </w:r>
            <w:bookmarkEnd w:id="508"/>
          </w:p>
        </w:tc>
        <w:tc>
          <w:tcPr>
            <w:tcW w:w="805" w:type="pct"/>
            <w:tcBorders>
              <w:top w:val="nil"/>
              <w:left w:val="nil"/>
              <w:bottom w:val="nil"/>
              <w:right w:val="nil"/>
            </w:tcBorders>
            <w:shd w:val="clear" w:color="auto" w:fill="auto"/>
            <w:vAlign w:val="bottom"/>
          </w:tcPr>
          <w:p w14:paraId="3D7B17C5" w14:textId="497D732F"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50 </w:t>
            </w:r>
          </w:p>
        </w:tc>
        <w:tc>
          <w:tcPr>
            <w:tcW w:w="805" w:type="pct"/>
            <w:tcBorders>
              <w:top w:val="nil"/>
              <w:left w:val="nil"/>
              <w:bottom w:val="nil"/>
              <w:right w:val="nil"/>
            </w:tcBorders>
            <w:shd w:val="clear" w:color="auto" w:fill="auto"/>
            <w:vAlign w:val="bottom"/>
          </w:tcPr>
          <w:p w14:paraId="364BC0ED" w14:textId="6E6D2089"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w:t>
            </w:r>
            <w:r w:rsidR="003C64CC">
              <w:rPr>
                <w:rFonts w:ascii="Arial" w:hAnsi="Arial" w:cs="Arial"/>
                <w:sz w:val="20"/>
                <w:szCs w:val="20"/>
              </w:rPr>
              <w:t>0</w:t>
            </w:r>
          </w:p>
        </w:tc>
        <w:tc>
          <w:tcPr>
            <w:tcW w:w="805" w:type="pct"/>
            <w:tcBorders>
              <w:top w:val="nil"/>
              <w:left w:val="nil"/>
              <w:bottom w:val="nil"/>
              <w:right w:val="nil"/>
            </w:tcBorders>
            <w:shd w:val="clear" w:color="auto" w:fill="auto"/>
            <w:vAlign w:val="bottom"/>
          </w:tcPr>
          <w:p w14:paraId="13350E34" w14:textId="7184464A"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756EAD04" w14:textId="7A896FCD"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eastAsia="Times New Roman" w:hAnsi="Arial" w:cs="Arial"/>
                <w:color w:val="000000" w:themeColor="text1"/>
                <w:sz w:val="20"/>
                <w:szCs w:val="20"/>
              </w:rPr>
              <w:t>-</w:t>
            </w:r>
          </w:p>
        </w:tc>
      </w:tr>
      <w:tr w:rsidR="009C0821" w:rsidRPr="003E0D39" w14:paraId="0D38C3E5" w14:textId="77777777" w:rsidTr="003E0D39">
        <w:trPr>
          <w:trHeight w:val="306"/>
        </w:trPr>
        <w:tc>
          <w:tcPr>
            <w:tcW w:w="1780" w:type="pct"/>
          </w:tcPr>
          <w:p w14:paraId="6DD086C7" w14:textId="77777777" w:rsidR="009C0821" w:rsidRPr="003E0D39" w:rsidRDefault="009C0821" w:rsidP="009C0821">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Deferred tax assets</w:t>
            </w:r>
          </w:p>
        </w:tc>
        <w:tc>
          <w:tcPr>
            <w:tcW w:w="805" w:type="pct"/>
            <w:tcBorders>
              <w:top w:val="nil"/>
              <w:left w:val="nil"/>
              <w:bottom w:val="nil"/>
              <w:right w:val="nil"/>
            </w:tcBorders>
            <w:shd w:val="clear" w:color="auto" w:fill="auto"/>
            <w:vAlign w:val="bottom"/>
          </w:tcPr>
          <w:p w14:paraId="73CF8404" w14:textId="020A144F"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175 </w:t>
            </w:r>
          </w:p>
        </w:tc>
        <w:tc>
          <w:tcPr>
            <w:tcW w:w="805" w:type="pct"/>
            <w:tcBorders>
              <w:top w:val="nil"/>
              <w:left w:val="nil"/>
              <w:bottom w:val="nil"/>
              <w:right w:val="nil"/>
            </w:tcBorders>
            <w:shd w:val="clear" w:color="auto" w:fill="auto"/>
            <w:vAlign w:val="bottom"/>
          </w:tcPr>
          <w:p w14:paraId="7B0873E0" w14:textId="57B9B97E"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156 </w:t>
            </w:r>
          </w:p>
        </w:tc>
        <w:tc>
          <w:tcPr>
            <w:tcW w:w="805" w:type="pct"/>
            <w:tcBorders>
              <w:top w:val="nil"/>
              <w:left w:val="nil"/>
              <w:bottom w:val="nil"/>
              <w:right w:val="nil"/>
            </w:tcBorders>
            <w:shd w:val="clear" w:color="auto" w:fill="auto"/>
            <w:vAlign w:val="bottom"/>
          </w:tcPr>
          <w:p w14:paraId="0E526445" w14:textId="05931379"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c>
          <w:tcPr>
            <w:tcW w:w="805" w:type="pct"/>
            <w:tcBorders>
              <w:top w:val="nil"/>
              <w:left w:val="nil"/>
              <w:bottom w:val="nil"/>
              <w:right w:val="nil"/>
            </w:tcBorders>
            <w:shd w:val="clear" w:color="auto" w:fill="auto"/>
            <w:vAlign w:val="bottom"/>
          </w:tcPr>
          <w:p w14:paraId="09DD6357" w14:textId="765EB024"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eastAsia="Times New Roman" w:hAnsi="Arial" w:cs="Arial"/>
                <w:color w:val="000000" w:themeColor="text1"/>
                <w:sz w:val="20"/>
                <w:szCs w:val="20"/>
              </w:rPr>
              <w:t>-</w:t>
            </w:r>
          </w:p>
        </w:tc>
      </w:tr>
      <w:tr w:rsidR="009C0821" w:rsidRPr="003E0D39" w14:paraId="45B10EE3" w14:textId="77777777" w:rsidTr="00607FF3">
        <w:trPr>
          <w:trHeight w:val="306"/>
        </w:trPr>
        <w:tc>
          <w:tcPr>
            <w:tcW w:w="1780" w:type="pct"/>
          </w:tcPr>
          <w:p w14:paraId="55BFE003" w14:textId="77777777" w:rsidR="009C0821" w:rsidRPr="003E0D39" w:rsidRDefault="009C0821" w:rsidP="009C0821">
            <w:pPr>
              <w:spacing w:after="0" w:line="301" w:lineRule="exact"/>
              <w:outlineLvl w:val="0"/>
              <w:rPr>
                <w:rFonts w:ascii="Arial" w:eastAsia="Times New Roman" w:hAnsi="Arial" w:cs="Arial"/>
                <w:sz w:val="20"/>
                <w:szCs w:val="20"/>
                <w:lang w:val="en-US"/>
              </w:rPr>
            </w:pPr>
            <w:r w:rsidRPr="003E0D39">
              <w:rPr>
                <w:rFonts w:ascii="Arial" w:eastAsia="Times New Roman" w:hAnsi="Arial" w:cs="Arial"/>
                <w:sz w:val="20"/>
                <w:szCs w:val="20"/>
                <w:lang w:val="en-US"/>
              </w:rPr>
              <w:t>Leased assets</w:t>
            </w:r>
          </w:p>
        </w:tc>
        <w:tc>
          <w:tcPr>
            <w:tcW w:w="805" w:type="pct"/>
            <w:tcBorders>
              <w:top w:val="nil"/>
              <w:left w:val="nil"/>
              <w:bottom w:val="nil"/>
              <w:right w:val="nil"/>
            </w:tcBorders>
            <w:shd w:val="clear" w:color="auto" w:fill="auto"/>
            <w:vAlign w:val="bottom"/>
          </w:tcPr>
          <w:p w14:paraId="3D01B94B" w14:textId="0B0E09B8"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450 </w:t>
            </w:r>
          </w:p>
        </w:tc>
        <w:tc>
          <w:tcPr>
            <w:tcW w:w="805" w:type="pct"/>
            <w:tcBorders>
              <w:top w:val="nil"/>
              <w:left w:val="nil"/>
              <w:bottom w:val="nil"/>
              <w:right w:val="nil"/>
            </w:tcBorders>
            <w:shd w:val="clear" w:color="auto" w:fill="auto"/>
            <w:vAlign w:val="bottom"/>
          </w:tcPr>
          <w:p w14:paraId="062E42CC" w14:textId="34979463"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506 </w:t>
            </w:r>
          </w:p>
        </w:tc>
        <w:tc>
          <w:tcPr>
            <w:tcW w:w="805" w:type="pct"/>
            <w:tcBorders>
              <w:top w:val="nil"/>
              <w:left w:val="nil"/>
              <w:bottom w:val="nil"/>
              <w:right w:val="nil"/>
            </w:tcBorders>
            <w:shd w:val="clear" w:color="auto" w:fill="auto"/>
          </w:tcPr>
          <w:p w14:paraId="37C549B4" w14:textId="29985535"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450 </w:t>
            </w:r>
          </w:p>
        </w:tc>
        <w:tc>
          <w:tcPr>
            <w:tcW w:w="805" w:type="pct"/>
            <w:tcBorders>
              <w:top w:val="nil"/>
              <w:left w:val="nil"/>
              <w:bottom w:val="nil"/>
              <w:right w:val="nil"/>
            </w:tcBorders>
            <w:shd w:val="clear" w:color="auto" w:fill="auto"/>
          </w:tcPr>
          <w:p w14:paraId="26A93DB5" w14:textId="54099D1B"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FE0599">
              <w:rPr>
                <w:rFonts w:ascii="Arial" w:hAnsi="Arial" w:cs="Arial"/>
                <w:sz w:val="20"/>
                <w:szCs w:val="20"/>
              </w:rPr>
              <w:t xml:space="preserve"> 506 </w:t>
            </w:r>
          </w:p>
        </w:tc>
      </w:tr>
      <w:tr w:rsidR="009C0821" w:rsidRPr="003E0D39" w14:paraId="0CE18078" w14:textId="77777777" w:rsidTr="00607FF3">
        <w:trPr>
          <w:trHeight w:hRule="exact" w:val="270"/>
        </w:trPr>
        <w:tc>
          <w:tcPr>
            <w:tcW w:w="1780" w:type="pct"/>
            <w:vAlign w:val="bottom"/>
          </w:tcPr>
          <w:p w14:paraId="3494F4E8" w14:textId="740AC015" w:rsidR="009C0821" w:rsidRPr="003E0D39" w:rsidRDefault="009C0821" w:rsidP="009C0821">
            <w:pPr>
              <w:spacing w:after="0" w:line="240" w:lineRule="auto"/>
              <w:outlineLvl w:val="0"/>
              <w:rPr>
                <w:rFonts w:ascii="Arial" w:eastAsia="Times New Roman" w:hAnsi="Arial" w:cs="Arial"/>
                <w:sz w:val="20"/>
                <w:szCs w:val="20"/>
                <w:lang w:val="en-US"/>
              </w:rPr>
            </w:pPr>
            <w:bookmarkStart w:id="509" w:name="_Toc4059722"/>
            <w:r w:rsidRPr="003E0D39">
              <w:rPr>
                <w:rFonts w:ascii="Arial" w:eastAsia="Times New Roman" w:hAnsi="Arial" w:cs="Arial"/>
                <w:sz w:val="20"/>
                <w:szCs w:val="20"/>
                <w:lang w:val="en-US"/>
              </w:rPr>
              <w:t>Other assets</w:t>
            </w:r>
            <w:bookmarkEnd w:id="509"/>
          </w:p>
        </w:tc>
        <w:tc>
          <w:tcPr>
            <w:tcW w:w="805" w:type="pct"/>
            <w:tcBorders>
              <w:top w:val="nil"/>
              <w:left w:val="nil"/>
              <w:bottom w:val="nil"/>
              <w:right w:val="nil"/>
            </w:tcBorders>
            <w:shd w:val="clear" w:color="auto" w:fill="auto"/>
            <w:vAlign w:val="bottom"/>
          </w:tcPr>
          <w:p w14:paraId="518424F9" w14:textId="36246AD0"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215 </w:t>
            </w:r>
          </w:p>
        </w:tc>
        <w:tc>
          <w:tcPr>
            <w:tcW w:w="805" w:type="pct"/>
            <w:tcBorders>
              <w:top w:val="nil"/>
              <w:left w:val="nil"/>
              <w:bottom w:val="nil"/>
              <w:right w:val="nil"/>
            </w:tcBorders>
            <w:shd w:val="clear" w:color="auto" w:fill="auto"/>
            <w:vAlign w:val="bottom"/>
          </w:tcPr>
          <w:p w14:paraId="558B433E" w14:textId="1716866E"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23</w:t>
            </w:r>
            <w:r w:rsidR="0052026A">
              <w:rPr>
                <w:rFonts w:ascii="Arial" w:hAnsi="Arial" w:cs="Arial"/>
                <w:sz w:val="20"/>
                <w:szCs w:val="20"/>
              </w:rPr>
              <w:t>4</w:t>
            </w:r>
            <w:r w:rsidRPr="00071D13">
              <w:rPr>
                <w:rFonts w:ascii="Arial" w:hAnsi="Arial" w:cs="Arial"/>
                <w:sz w:val="20"/>
                <w:szCs w:val="20"/>
              </w:rPr>
              <w:t xml:space="preserve"> </w:t>
            </w:r>
          </w:p>
        </w:tc>
        <w:tc>
          <w:tcPr>
            <w:tcW w:w="805" w:type="pct"/>
            <w:tcBorders>
              <w:top w:val="nil"/>
              <w:left w:val="nil"/>
              <w:bottom w:val="nil"/>
              <w:right w:val="nil"/>
            </w:tcBorders>
            <w:shd w:val="clear" w:color="auto" w:fill="auto"/>
          </w:tcPr>
          <w:p w14:paraId="5A9F72BF" w14:textId="0FDD0042"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201 </w:t>
            </w:r>
          </w:p>
        </w:tc>
        <w:tc>
          <w:tcPr>
            <w:tcW w:w="805" w:type="pct"/>
            <w:tcBorders>
              <w:top w:val="nil"/>
              <w:left w:val="nil"/>
              <w:bottom w:val="nil"/>
              <w:right w:val="nil"/>
            </w:tcBorders>
            <w:shd w:val="clear" w:color="auto" w:fill="auto"/>
          </w:tcPr>
          <w:p w14:paraId="3201DF55" w14:textId="2C5FA996" w:rsidR="009C0821" w:rsidRPr="003E0D39" w:rsidRDefault="009C0821" w:rsidP="009C0821">
            <w:pPr>
              <w:tabs>
                <w:tab w:val="right" w:pos="1202"/>
              </w:tabs>
              <w:spacing w:after="0" w:line="240" w:lineRule="auto"/>
              <w:jc w:val="right"/>
              <w:outlineLvl w:val="0"/>
              <w:rPr>
                <w:rFonts w:ascii="Arial" w:eastAsia="Times New Roman" w:hAnsi="Arial" w:cs="Arial"/>
                <w:sz w:val="20"/>
                <w:szCs w:val="20"/>
                <w:lang w:val="en-US"/>
              </w:rPr>
            </w:pPr>
            <w:r w:rsidRPr="00FE0599">
              <w:rPr>
                <w:rFonts w:ascii="Arial" w:hAnsi="Arial" w:cs="Arial"/>
                <w:sz w:val="20"/>
                <w:szCs w:val="20"/>
              </w:rPr>
              <w:t xml:space="preserve"> 208 </w:t>
            </w:r>
          </w:p>
        </w:tc>
      </w:tr>
      <w:tr w:rsidR="009C0821" w:rsidRPr="003E0D39" w14:paraId="3107972A" w14:textId="77777777" w:rsidTr="006D5F71">
        <w:trPr>
          <w:trHeight w:val="64"/>
        </w:trPr>
        <w:tc>
          <w:tcPr>
            <w:tcW w:w="1780" w:type="pct"/>
          </w:tcPr>
          <w:p w14:paraId="420A4519" w14:textId="77777777" w:rsidR="009C0821" w:rsidRPr="003E0D39" w:rsidRDefault="009C0821" w:rsidP="009C0821">
            <w:pPr>
              <w:tabs>
                <w:tab w:val="right" w:pos="1202"/>
              </w:tabs>
              <w:spacing w:after="0" w:line="340" w:lineRule="exact"/>
              <w:outlineLvl w:val="0"/>
              <w:rPr>
                <w:rFonts w:ascii="Arial" w:eastAsia="Times New Roman" w:hAnsi="Arial" w:cs="Arial"/>
                <w:sz w:val="20"/>
                <w:szCs w:val="20"/>
                <w:lang w:val="en-US"/>
              </w:rPr>
            </w:pPr>
          </w:p>
        </w:tc>
        <w:tc>
          <w:tcPr>
            <w:tcW w:w="805" w:type="pct"/>
            <w:tcBorders>
              <w:top w:val="single" w:sz="4" w:space="0" w:color="auto"/>
              <w:bottom w:val="single" w:sz="4" w:space="0" w:color="auto"/>
            </w:tcBorders>
            <w:vAlign w:val="bottom"/>
          </w:tcPr>
          <w:p w14:paraId="1F09B131" w14:textId="28B911F7"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10</w:t>
            </w:r>
            <w:r>
              <w:rPr>
                <w:rFonts w:ascii="Arial" w:hAnsi="Arial" w:cs="Arial"/>
                <w:sz w:val="20"/>
                <w:szCs w:val="20"/>
              </w:rPr>
              <w:t>,</w:t>
            </w:r>
            <w:r w:rsidRPr="00071D13">
              <w:rPr>
                <w:rFonts w:ascii="Arial" w:hAnsi="Arial" w:cs="Arial"/>
                <w:sz w:val="20"/>
                <w:szCs w:val="20"/>
              </w:rPr>
              <w:t xml:space="preserve">500 </w:t>
            </w:r>
          </w:p>
        </w:tc>
        <w:tc>
          <w:tcPr>
            <w:tcW w:w="805" w:type="pct"/>
            <w:tcBorders>
              <w:top w:val="single" w:sz="4" w:space="0" w:color="auto"/>
              <w:bottom w:val="single" w:sz="4" w:space="0" w:color="auto"/>
            </w:tcBorders>
            <w:vAlign w:val="bottom"/>
          </w:tcPr>
          <w:p w14:paraId="51DF67DC" w14:textId="2D2B71BD"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9</w:t>
            </w:r>
            <w:r>
              <w:rPr>
                <w:rFonts w:ascii="Arial" w:hAnsi="Arial" w:cs="Arial"/>
                <w:sz w:val="20"/>
                <w:szCs w:val="20"/>
              </w:rPr>
              <w:t>,</w:t>
            </w:r>
            <w:r w:rsidRPr="00071D13">
              <w:rPr>
                <w:rFonts w:ascii="Arial" w:hAnsi="Arial" w:cs="Arial"/>
                <w:sz w:val="20"/>
                <w:szCs w:val="20"/>
              </w:rPr>
              <w:t xml:space="preserve">460 </w:t>
            </w:r>
          </w:p>
        </w:tc>
        <w:tc>
          <w:tcPr>
            <w:tcW w:w="805" w:type="pct"/>
            <w:tcBorders>
              <w:top w:val="single" w:sz="4" w:space="0" w:color="auto"/>
              <w:bottom w:val="single" w:sz="4" w:space="0" w:color="auto"/>
            </w:tcBorders>
            <w:vAlign w:val="bottom"/>
          </w:tcPr>
          <w:p w14:paraId="02A05292" w14:textId="5679E7A9"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9</w:t>
            </w:r>
            <w:r>
              <w:rPr>
                <w:rFonts w:ascii="Arial" w:hAnsi="Arial" w:cs="Arial"/>
                <w:sz w:val="20"/>
                <w:szCs w:val="20"/>
              </w:rPr>
              <w:t>,</w:t>
            </w:r>
            <w:r w:rsidRPr="00FE0599">
              <w:rPr>
                <w:rFonts w:ascii="Arial" w:hAnsi="Arial" w:cs="Arial"/>
                <w:sz w:val="20"/>
                <w:szCs w:val="20"/>
              </w:rPr>
              <w:t xml:space="preserve">356 </w:t>
            </w:r>
          </w:p>
        </w:tc>
        <w:tc>
          <w:tcPr>
            <w:tcW w:w="805" w:type="pct"/>
            <w:tcBorders>
              <w:top w:val="single" w:sz="4" w:space="0" w:color="auto"/>
              <w:bottom w:val="single" w:sz="4" w:space="0" w:color="auto"/>
            </w:tcBorders>
          </w:tcPr>
          <w:p w14:paraId="5B8C50E0" w14:textId="632DED16" w:rsidR="009C0821" w:rsidRPr="003E0D39" w:rsidRDefault="009C0821" w:rsidP="009C0821">
            <w:pPr>
              <w:tabs>
                <w:tab w:val="right" w:pos="1202"/>
              </w:tabs>
              <w:spacing w:after="0" w:line="340" w:lineRule="exact"/>
              <w:jc w:val="right"/>
              <w:outlineLvl w:val="0"/>
              <w:rPr>
                <w:rFonts w:ascii="Arial" w:eastAsia="Times New Roman" w:hAnsi="Arial" w:cs="Arial"/>
                <w:bCs/>
                <w:sz w:val="20"/>
                <w:szCs w:val="20"/>
                <w:lang w:val="en-US"/>
              </w:rPr>
            </w:pPr>
            <w:r w:rsidRPr="00FE0599">
              <w:rPr>
                <w:rFonts w:ascii="Arial" w:hAnsi="Arial" w:cs="Arial"/>
                <w:sz w:val="20"/>
                <w:szCs w:val="20"/>
              </w:rPr>
              <w:t xml:space="preserve"> 8</w:t>
            </w:r>
            <w:r>
              <w:rPr>
                <w:rFonts w:ascii="Arial" w:hAnsi="Arial" w:cs="Arial"/>
                <w:sz w:val="20"/>
                <w:szCs w:val="20"/>
              </w:rPr>
              <w:t>,</w:t>
            </w:r>
            <w:r w:rsidRPr="00FE0599">
              <w:rPr>
                <w:rFonts w:ascii="Arial" w:hAnsi="Arial" w:cs="Arial"/>
                <w:sz w:val="20"/>
                <w:szCs w:val="20"/>
              </w:rPr>
              <w:t xml:space="preserve">411 </w:t>
            </w:r>
          </w:p>
        </w:tc>
      </w:tr>
      <w:tr w:rsidR="009C0821" w:rsidRPr="003E0D39" w14:paraId="091BF6A9" w14:textId="77777777" w:rsidTr="00607FF3">
        <w:trPr>
          <w:trHeight w:val="306"/>
        </w:trPr>
        <w:tc>
          <w:tcPr>
            <w:tcW w:w="1780" w:type="pct"/>
          </w:tcPr>
          <w:p w14:paraId="0B3F056C" w14:textId="3E7644F0" w:rsidR="009C0821" w:rsidRPr="003E0D39" w:rsidRDefault="009C0821" w:rsidP="009C0821">
            <w:pPr>
              <w:tabs>
                <w:tab w:val="right" w:pos="1202"/>
              </w:tabs>
              <w:spacing w:after="0" w:line="301" w:lineRule="exact"/>
              <w:outlineLvl w:val="0"/>
              <w:rPr>
                <w:rFonts w:ascii="Arial" w:eastAsia="Times New Roman" w:hAnsi="Arial" w:cs="Arial"/>
                <w:sz w:val="20"/>
                <w:szCs w:val="20"/>
                <w:lang w:val="en-US"/>
              </w:rPr>
            </w:pPr>
            <w:bookmarkStart w:id="510" w:name="_Toc4059730"/>
            <w:r w:rsidRPr="003E0D39">
              <w:rPr>
                <w:rFonts w:ascii="Arial" w:eastAsia="Times New Roman" w:hAnsi="Arial" w:cs="Arial"/>
                <w:sz w:val="20"/>
                <w:szCs w:val="20"/>
                <w:lang w:val="en-US"/>
              </w:rPr>
              <w:t>Loss allowances</w:t>
            </w:r>
            <w:bookmarkEnd w:id="510"/>
          </w:p>
        </w:tc>
        <w:tc>
          <w:tcPr>
            <w:tcW w:w="805" w:type="pct"/>
            <w:tcBorders>
              <w:bottom w:val="single" w:sz="4" w:space="0" w:color="auto"/>
            </w:tcBorders>
            <w:vAlign w:val="bottom"/>
          </w:tcPr>
          <w:p w14:paraId="0BBFA793" w14:textId="6B5FB51D"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w:t>
            </w:r>
            <w:r>
              <w:rPr>
                <w:rFonts w:ascii="Arial" w:hAnsi="Arial" w:cs="Arial"/>
                <w:sz w:val="20"/>
                <w:szCs w:val="20"/>
              </w:rPr>
              <w:t>,</w:t>
            </w:r>
            <w:r w:rsidRPr="00071D13">
              <w:rPr>
                <w:rFonts w:ascii="Arial" w:hAnsi="Arial" w:cs="Arial"/>
                <w:sz w:val="20"/>
                <w:szCs w:val="20"/>
              </w:rPr>
              <w:t>424)</w:t>
            </w:r>
          </w:p>
        </w:tc>
        <w:tc>
          <w:tcPr>
            <w:tcW w:w="805" w:type="pct"/>
            <w:tcBorders>
              <w:bottom w:val="single" w:sz="4" w:space="0" w:color="auto"/>
            </w:tcBorders>
            <w:vAlign w:val="bottom"/>
          </w:tcPr>
          <w:p w14:paraId="528C73BD" w14:textId="028ED8F7"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071D13">
              <w:rPr>
                <w:rFonts w:ascii="Arial" w:hAnsi="Arial" w:cs="Arial"/>
                <w:sz w:val="20"/>
                <w:szCs w:val="20"/>
              </w:rPr>
              <w:t xml:space="preserve"> (4</w:t>
            </w:r>
            <w:r>
              <w:rPr>
                <w:rFonts w:ascii="Arial" w:hAnsi="Arial" w:cs="Arial"/>
                <w:sz w:val="20"/>
                <w:szCs w:val="20"/>
              </w:rPr>
              <w:t>,</w:t>
            </w:r>
            <w:r w:rsidRPr="00071D13">
              <w:rPr>
                <w:rFonts w:ascii="Arial" w:hAnsi="Arial" w:cs="Arial"/>
                <w:sz w:val="20"/>
                <w:szCs w:val="20"/>
              </w:rPr>
              <w:t>691)</w:t>
            </w:r>
          </w:p>
        </w:tc>
        <w:tc>
          <w:tcPr>
            <w:tcW w:w="805" w:type="pct"/>
            <w:tcBorders>
              <w:bottom w:val="single" w:sz="4" w:space="0" w:color="auto"/>
            </w:tcBorders>
          </w:tcPr>
          <w:p w14:paraId="7141027B" w14:textId="6FFD7E22" w:rsidR="009C0821" w:rsidRPr="003E0D39"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FE0599">
              <w:rPr>
                <w:rFonts w:ascii="Arial" w:hAnsi="Arial" w:cs="Arial"/>
                <w:sz w:val="20"/>
                <w:szCs w:val="20"/>
              </w:rPr>
              <w:t xml:space="preserve"> (4</w:t>
            </w:r>
            <w:r>
              <w:rPr>
                <w:rFonts w:ascii="Arial" w:hAnsi="Arial" w:cs="Arial"/>
                <w:sz w:val="20"/>
                <w:szCs w:val="20"/>
              </w:rPr>
              <w:t>,</w:t>
            </w:r>
            <w:r w:rsidRPr="00FE0599">
              <w:rPr>
                <w:rFonts w:ascii="Arial" w:hAnsi="Arial" w:cs="Arial"/>
                <w:sz w:val="20"/>
                <w:szCs w:val="20"/>
              </w:rPr>
              <w:t>411)</w:t>
            </w:r>
          </w:p>
        </w:tc>
        <w:tc>
          <w:tcPr>
            <w:tcW w:w="805" w:type="pct"/>
            <w:tcBorders>
              <w:bottom w:val="single" w:sz="4" w:space="0" w:color="auto"/>
            </w:tcBorders>
          </w:tcPr>
          <w:p w14:paraId="66092D4E" w14:textId="35C8C58B" w:rsidR="009C0821" w:rsidRPr="003E0D39"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FE0599">
              <w:rPr>
                <w:rFonts w:ascii="Arial" w:hAnsi="Arial" w:cs="Arial"/>
                <w:sz w:val="20"/>
                <w:szCs w:val="20"/>
              </w:rPr>
              <w:t xml:space="preserve"> (4</w:t>
            </w:r>
            <w:r>
              <w:rPr>
                <w:rFonts w:ascii="Arial" w:hAnsi="Arial" w:cs="Arial"/>
                <w:sz w:val="20"/>
                <w:szCs w:val="20"/>
              </w:rPr>
              <w:t>,</w:t>
            </w:r>
            <w:r w:rsidRPr="00FE0599">
              <w:rPr>
                <w:rFonts w:ascii="Arial" w:hAnsi="Arial" w:cs="Arial"/>
                <w:sz w:val="20"/>
                <w:szCs w:val="20"/>
              </w:rPr>
              <w:t>669)</w:t>
            </w:r>
          </w:p>
        </w:tc>
      </w:tr>
      <w:tr w:rsidR="009C0821" w:rsidRPr="003E0D39" w14:paraId="1B94FB44" w14:textId="77777777" w:rsidTr="00607FF3">
        <w:trPr>
          <w:trHeight w:val="341"/>
        </w:trPr>
        <w:tc>
          <w:tcPr>
            <w:tcW w:w="1780" w:type="pct"/>
            <w:vAlign w:val="bottom"/>
          </w:tcPr>
          <w:p w14:paraId="10D26566" w14:textId="77777777" w:rsidR="009C0821" w:rsidRPr="003E0D39" w:rsidRDefault="009C0821" w:rsidP="009C0821">
            <w:pPr>
              <w:tabs>
                <w:tab w:val="right" w:pos="1202"/>
              </w:tabs>
              <w:spacing w:after="0" w:line="240" w:lineRule="auto"/>
              <w:outlineLvl w:val="0"/>
              <w:rPr>
                <w:rFonts w:ascii="Arial" w:eastAsia="Times New Roman" w:hAnsi="Arial" w:cs="Arial"/>
                <w:b/>
                <w:bCs/>
                <w:sz w:val="20"/>
                <w:szCs w:val="20"/>
                <w:lang w:val="en-US"/>
              </w:rPr>
            </w:pPr>
          </w:p>
        </w:tc>
        <w:tc>
          <w:tcPr>
            <w:tcW w:w="805" w:type="pct"/>
            <w:tcBorders>
              <w:top w:val="single" w:sz="4" w:space="0" w:color="auto"/>
              <w:bottom w:val="single" w:sz="12" w:space="0" w:color="auto"/>
            </w:tcBorders>
            <w:vAlign w:val="bottom"/>
          </w:tcPr>
          <w:p w14:paraId="7288AFC7" w14:textId="7F1E5CB5" w:rsidR="009C0821" w:rsidRPr="003E0D39" w:rsidRDefault="009C0821" w:rsidP="009C0821">
            <w:pPr>
              <w:tabs>
                <w:tab w:val="right" w:pos="1202"/>
              </w:tabs>
              <w:spacing w:after="0" w:line="340" w:lineRule="exact"/>
              <w:jc w:val="right"/>
              <w:outlineLvl w:val="0"/>
              <w:rPr>
                <w:rFonts w:ascii="Arial" w:eastAsia="Times New Roman" w:hAnsi="Arial" w:cs="Arial"/>
                <w:b/>
                <w:bCs/>
                <w:color w:val="000000"/>
                <w:sz w:val="20"/>
                <w:szCs w:val="20"/>
              </w:rPr>
            </w:pPr>
            <w:r w:rsidRPr="00071D13">
              <w:rPr>
                <w:rFonts w:ascii="Arial" w:hAnsi="Arial" w:cs="Arial"/>
                <w:b/>
                <w:bCs/>
                <w:sz w:val="20"/>
                <w:szCs w:val="20"/>
              </w:rPr>
              <w:t xml:space="preserve"> 6</w:t>
            </w:r>
            <w:r>
              <w:rPr>
                <w:rFonts w:ascii="Arial" w:hAnsi="Arial" w:cs="Arial"/>
                <w:b/>
                <w:bCs/>
                <w:sz w:val="20"/>
                <w:szCs w:val="20"/>
              </w:rPr>
              <w:t>,</w:t>
            </w:r>
            <w:r w:rsidRPr="00071D13">
              <w:rPr>
                <w:rFonts w:ascii="Arial" w:hAnsi="Arial" w:cs="Arial"/>
                <w:b/>
                <w:bCs/>
                <w:sz w:val="20"/>
                <w:szCs w:val="20"/>
              </w:rPr>
              <w:t xml:space="preserve">076 </w:t>
            </w:r>
          </w:p>
        </w:tc>
        <w:tc>
          <w:tcPr>
            <w:tcW w:w="805" w:type="pct"/>
            <w:tcBorders>
              <w:top w:val="single" w:sz="4" w:space="0" w:color="auto"/>
              <w:bottom w:val="single" w:sz="12" w:space="0" w:color="auto"/>
            </w:tcBorders>
            <w:vAlign w:val="bottom"/>
          </w:tcPr>
          <w:p w14:paraId="00CC4834" w14:textId="48101F8C" w:rsidR="009C0821" w:rsidRPr="003E0D39" w:rsidRDefault="009C0821" w:rsidP="009C0821">
            <w:pPr>
              <w:tabs>
                <w:tab w:val="right" w:pos="1202"/>
              </w:tabs>
              <w:spacing w:after="0" w:line="340" w:lineRule="exact"/>
              <w:jc w:val="right"/>
              <w:outlineLvl w:val="0"/>
              <w:rPr>
                <w:rFonts w:ascii="Arial" w:eastAsia="Times New Roman" w:hAnsi="Arial" w:cs="Arial"/>
                <w:b/>
                <w:bCs/>
                <w:color w:val="000000"/>
                <w:sz w:val="20"/>
                <w:szCs w:val="20"/>
              </w:rPr>
            </w:pPr>
            <w:r w:rsidRPr="00071D13">
              <w:rPr>
                <w:rFonts w:ascii="Arial" w:hAnsi="Arial" w:cs="Arial"/>
                <w:b/>
                <w:bCs/>
                <w:sz w:val="20"/>
                <w:szCs w:val="20"/>
              </w:rPr>
              <w:t xml:space="preserve"> 4</w:t>
            </w:r>
            <w:r>
              <w:rPr>
                <w:rFonts w:ascii="Arial" w:hAnsi="Arial" w:cs="Arial"/>
                <w:b/>
                <w:bCs/>
                <w:sz w:val="20"/>
                <w:szCs w:val="20"/>
              </w:rPr>
              <w:t>,</w:t>
            </w:r>
            <w:r w:rsidRPr="00071D13">
              <w:rPr>
                <w:rFonts w:ascii="Arial" w:hAnsi="Arial" w:cs="Arial"/>
                <w:b/>
                <w:bCs/>
                <w:sz w:val="20"/>
                <w:szCs w:val="20"/>
              </w:rPr>
              <w:t xml:space="preserve">769 </w:t>
            </w:r>
          </w:p>
        </w:tc>
        <w:tc>
          <w:tcPr>
            <w:tcW w:w="805" w:type="pct"/>
            <w:tcBorders>
              <w:top w:val="single" w:sz="4" w:space="0" w:color="auto"/>
              <w:bottom w:val="single" w:sz="12" w:space="0" w:color="auto"/>
            </w:tcBorders>
          </w:tcPr>
          <w:p w14:paraId="37FA9D60" w14:textId="6160C467" w:rsidR="009C0821" w:rsidRPr="003E0D39" w:rsidRDefault="009C0821" w:rsidP="009C0821">
            <w:pPr>
              <w:tabs>
                <w:tab w:val="right" w:pos="1202"/>
              </w:tabs>
              <w:spacing w:after="0" w:line="340" w:lineRule="exact"/>
              <w:jc w:val="right"/>
              <w:outlineLvl w:val="0"/>
              <w:rPr>
                <w:rFonts w:ascii="Arial" w:eastAsia="Times New Roman" w:hAnsi="Arial" w:cs="Arial"/>
                <w:b/>
                <w:bCs/>
                <w:color w:val="000000"/>
                <w:sz w:val="20"/>
                <w:szCs w:val="20"/>
              </w:rPr>
            </w:pPr>
            <w:r w:rsidRPr="00FE0599">
              <w:rPr>
                <w:rFonts w:ascii="Arial" w:hAnsi="Arial" w:cs="Arial"/>
                <w:b/>
                <w:bCs/>
                <w:sz w:val="20"/>
                <w:szCs w:val="20"/>
              </w:rPr>
              <w:t xml:space="preserve"> 4</w:t>
            </w:r>
            <w:r>
              <w:rPr>
                <w:rFonts w:ascii="Arial" w:hAnsi="Arial" w:cs="Arial"/>
                <w:b/>
                <w:bCs/>
                <w:sz w:val="20"/>
                <w:szCs w:val="20"/>
              </w:rPr>
              <w:t>,</w:t>
            </w:r>
            <w:r w:rsidRPr="00FE0599">
              <w:rPr>
                <w:rFonts w:ascii="Arial" w:hAnsi="Arial" w:cs="Arial"/>
                <w:b/>
                <w:bCs/>
                <w:sz w:val="20"/>
                <w:szCs w:val="20"/>
              </w:rPr>
              <w:t xml:space="preserve">945 </w:t>
            </w:r>
          </w:p>
        </w:tc>
        <w:tc>
          <w:tcPr>
            <w:tcW w:w="805" w:type="pct"/>
            <w:tcBorders>
              <w:top w:val="single" w:sz="4" w:space="0" w:color="auto"/>
              <w:bottom w:val="single" w:sz="12" w:space="0" w:color="auto"/>
            </w:tcBorders>
          </w:tcPr>
          <w:p w14:paraId="24744558" w14:textId="4890A245" w:rsidR="009C0821" w:rsidRPr="003E0D39" w:rsidRDefault="009C0821" w:rsidP="009C0821">
            <w:pPr>
              <w:tabs>
                <w:tab w:val="right" w:pos="1202"/>
              </w:tabs>
              <w:spacing w:after="0" w:line="340" w:lineRule="exact"/>
              <w:jc w:val="right"/>
              <w:outlineLvl w:val="0"/>
              <w:rPr>
                <w:rFonts w:ascii="Arial" w:eastAsia="Times New Roman" w:hAnsi="Arial" w:cs="Arial"/>
                <w:b/>
                <w:bCs/>
                <w:sz w:val="20"/>
                <w:szCs w:val="20"/>
                <w:lang w:val="en-US"/>
              </w:rPr>
            </w:pPr>
            <w:r w:rsidRPr="00FE0599">
              <w:rPr>
                <w:rFonts w:ascii="Arial" w:hAnsi="Arial" w:cs="Arial"/>
                <w:b/>
                <w:bCs/>
                <w:sz w:val="20"/>
                <w:szCs w:val="20"/>
              </w:rPr>
              <w:t xml:space="preserve"> 3</w:t>
            </w:r>
            <w:r>
              <w:rPr>
                <w:rFonts w:ascii="Arial" w:hAnsi="Arial" w:cs="Arial"/>
                <w:b/>
                <w:bCs/>
                <w:sz w:val="20"/>
                <w:szCs w:val="20"/>
              </w:rPr>
              <w:t>,</w:t>
            </w:r>
            <w:r w:rsidRPr="00FE0599">
              <w:rPr>
                <w:rFonts w:ascii="Arial" w:hAnsi="Arial" w:cs="Arial"/>
                <w:b/>
                <w:bCs/>
                <w:sz w:val="20"/>
                <w:szCs w:val="20"/>
              </w:rPr>
              <w:t xml:space="preserve">742 </w:t>
            </w:r>
          </w:p>
        </w:tc>
      </w:tr>
    </w:tbl>
    <w:p w14:paraId="3D781F51" w14:textId="77777777" w:rsidR="003E0D39" w:rsidRPr="003E0D39" w:rsidRDefault="003E0D39" w:rsidP="003E0D39">
      <w:pPr>
        <w:spacing w:after="0" w:line="240" w:lineRule="auto"/>
        <w:rPr>
          <w:rFonts w:ascii="Arial" w:eastAsia="Calibri" w:hAnsi="Arial" w:cs="Arial"/>
          <w:sz w:val="20"/>
          <w:szCs w:val="20"/>
          <w:lang w:val="en-US"/>
        </w:rPr>
      </w:pPr>
    </w:p>
    <w:p w14:paraId="4456486F" w14:textId="246EA907" w:rsidR="003E0D39" w:rsidRPr="003E0D39" w:rsidRDefault="003E0D39" w:rsidP="003E0D39">
      <w:pPr>
        <w:keepNext/>
        <w:spacing w:after="0" w:line="240" w:lineRule="auto"/>
        <w:jc w:val="both"/>
        <w:rPr>
          <w:rFonts w:ascii="Arial" w:eastAsia="Times New Roman" w:hAnsi="Arial" w:cs="Arial"/>
          <w:color w:val="000000"/>
          <w:sz w:val="20"/>
          <w:szCs w:val="20"/>
          <w:lang w:val="en-GB"/>
        </w:rPr>
      </w:pPr>
      <w:r w:rsidRPr="003E0D39">
        <w:rPr>
          <w:rFonts w:ascii="Arial" w:eastAsia="Times New Roman" w:hAnsi="Arial" w:cs="Arial"/>
          <w:color w:val="000000"/>
          <w:sz w:val="20"/>
          <w:szCs w:val="20"/>
          <w:lang w:val="en-GB"/>
        </w:rPr>
        <w:t xml:space="preserve">Lease assets are recognised in accordance with the application of the IFRS 16 and depreciation during the year stood at </w:t>
      </w:r>
      <w:r>
        <w:rPr>
          <w:rFonts w:ascii="Arial" w:eastAsia="Times New Roman" w:hAnsi="Arial" w:cs="Arial"/>
          <w:color w:val="000000"/>
          <w:sz w:val="20"/>
          <w:szCs w:val="20"/>
          <w:lang w:val="en-GB"/>
        </w:rPr>
        <w:t>EUR</w:t>
      </w:r>
      <w:r w:rsidRPr="003E0D39">
        <w:rPr>
          <w:rFonts w:ascii="Arial" w:eastAsia="Times New Roman" w:hAnsi="Arial" w:cs="Arial"/>
          <w:color w:val="000000"/>
          <w:sz w:val="20"/>
          <w:szCs w:val="20"/>
          <w:lang w:val="en-GB"/>
        </w:rPr>
        <w:t xml:space="preserve"> </w:t>
      </w:r>
      <w:r w:rsidR="009C0821">
        <w:rPr>
          <w:rFonts w:ascii="Arial" w:eastAsia="Times New Roman" w:hAnsi="Arial" w:cs="Arial"/>
          <w:color w:val="000000"/>
          <w:sz w:val="20"/>
          <w:szCs w:val="20"/>
          <w:lang w:val="en-GB"/>
        </w:rPr>
        <w:t>57</w:t>
      </w:r>
      <w:r w:rsidRPr="003E0D39">
        <w:rPr>
          <w:rFonts w:ascii="Arial" w:eastAsia="Times New Roman" w:hAnsi="Arial" w:cs="Arial"/>
          <w:color w:val="000000"/>
          <w:sz w:val="20"/>
          <w:szCs w:val="20"/>
          <w:lang w:val="en-GB"/>
        </w:rPr>
        <w:t xml:space="preserve"> thousand for </w:t>
      </w:r>
      <w:r w:rsidRPr="009C0821">
        <w:rPr>
          <w:rFonts w:ascii="Arial" w:eastAsia="Times New Roman" w:hAnsi="Arial" w:cs="Arial"/>
          <w:color w:val="000000"/>
          <w:sz w:val="20"/>
          <w:szCs w:val="20"/>
          <w:lang w:val="en-GB"/>
        </w:rPr>
        <w:t>the Group and Bank</w:t>
      </w:r>
      <w:r w:rsidRPr="003E0D39">
        <w:rPr>
          <w:rFonts w:ascii="Arial" w:eastAsia="Times New Roman" w:hAnsi="Arial" w:cs="Arial"/>
          <w:color w:val="000000"/>
          <w:sz w:val="20"/>
          <w:szCs w:val="20"/>
          <w:lang w:val="en-GB"/>
        </w:rPr>
        <w:t>.</w:t>
      </w:r>
    </w:p>
    <w:p w14:paraId="3D259447" w14:textId="77777777" w:rsidR="003E0D39" w:rsidRPr="003E0D39" w:rsidRDefault="003E0D39" w:rsidP="003E0D39">
      <w:pPr>
        <w:keepNext/>
        <w:spacing w:after="0" w:line="240" w:lineRule="auto"/>
        <w:jc w:val="both"/>
        <w:rPr>
          <w:rFonts w:ascii="Arial" w:eastAsia="Times New Roman" w:hAnsi="Arial" w:cs="Arial"/>
          <w:bCs/>
          <w:sz w:val="20"/>
          <w:szCs w:val="20"/>
          <w:lang w:val="en-GB"/>
        </w:rPr>
      </w:pPr>
    </w:p>
    <w:p w14:paraId="65B64C58" w14:textId="77777777" w:rsidR="003E0D39" w:rsidRPr="003E0D39" w:rsidRDefault="003E0D39" w:rsidP="003E0D39">
      <w:pPr>
        <w:keepNext/>
        <w:suppressAutoHyphens/>
        <w:spacing w:after="0" w:line="240" w:lineRule="auto"/>
        <w:jc w:val="both"/>
        <w:rPr>
          <w:rFonts w:ascii="Arial" w:eastAsia="Times New Roman" w:hAnsi="Arial" w:cs="Arial"/>
          <w:bCs/>
          <w:sz w:val="20"/>
          <w:szCs w:val="20"/>
          <w:lang w:val="en-GB"/>
        </w:rPr>
      </w:pPr>
      <w:r w:rsidRPr="003E0D39">
        <w:rPr>
          <w:rFonts w:ascii="Arial" w:eastAsia="Times New Roman" w:hAnsi="Arial" w:cs="Arial"/>
          <w:bCs/>
          <w:sz w:val="20"/>
          <w:szCs w:val="20"/>
          <w:lang w:val="en-GB"/>
        </w:rPr>
        <w:t>The following tables sets out information about the credit quality of financial assets measured at amortised cost. The amounts in the table represent gross carrying amounts:</w:t>
      </w:r>
    </w:p>
    <w:p w14:paraId="1D9BC308" w14:textId="77777777" w:rsidR="003E0D39" w:rsidRPr="003E0D39" w:rsidRDefault="003E0D39" w:rsidP="003E0D39">
      <w:pPr>
        <w:spacing w:after="0" w:line="240" w:lineRule="auto"/>
        <w:rPr>
          <w:rFonts w:ascii="Arial" w:eastAsia="Calibri" w:hAnsi="Arial" w:cs="Arial"/>
          <w:sz w:val="20"/>
          <w:szCs w:val="20"/>
          <w:lang w:val="en-US"/>
        </w:rPr>
      </w:pPr>
    </w:p>
    <w:tbl>
      <w:tblPr>
        <w:tblW w:w="5113" w:type="pct"/>
        <w:tblInd w:w="-142" w:type="dxa"/>
        <w:tblLayout w:type="fixed"/>
        <w:tblLook w:val="0000" w:firstRow="0" w:lastRow="0" w:firstColumn="0" w:lastColumn="0" w:noHBand="0" w:noVBand="0"/>
      </w:tblPr>
      <w:tblGrid>
        <w:gridCol w:w="1480"/>
        <w:gridCol w:w="809"/>
        <w:gridCol w:w="809"/>
        <w:gridCol w:w="811"/>
        <w:gridCol w:w="811"/>
        <w:gridCol w:w="811"/>
        <w:gridCol w:w="811"/>
        <w:gridCol w:w="811"/>
        <w:gridCol w:w="809"/>
        <w:gridCol w:w="805"/>
        <w:gridCol w:w="798"/>
      </w:tblGrid>
      <w:tr w:rsidR="003E0D39" w:rsidRPr="003E0D39" w14:paraId="5B70C5B9" w14:textId="77777777" w:rsidTr="009C0821">
        <w:trPr>
          <w:trHeight w:val="314"/>
        </w:trPr>
        <w:tc>
          <w:tcPr>
            <w:tcW w:w="773" w:type="pct"/>
            <w:vAlign w:val="bottom"/>
          </w:tcPr>
          <w:p w14:paraId="7B95D56E" w14:textId="1EF1E5C3" w:rsidR="003E0D39" w:rsidRPr="003E0D39" w:rsidRDefault="003E0D39" w:rsidP="003E0D39">
            <w:pPr>
              <w:tabs>
                <w:tab w:val="left" w:pos="-720"/>
              </w:tabs>
              <w:suppressAutoHyphens/>
              <w:spacing w:after="0" w:line="220" w:lineRule="exact"/>
              <w:rPr>
                <w:rFonts w:ascii="Arial" w:eastAsia="Times New Roman" w:hAnsi="Arial" w:cs="Arial"/>
                <w:b/>
                <w:sz w:val="14"/>
                <w:szCs w:val="14"/>
                <w:lang w:val="en-GB"/>
              </w:rPr>
            </w:pPr>
            <w:bookmarkStart w:id="511" w:name="_Hlk97567424"/>
            <w:r w:rsidRPr="003E0D39">
              <w:rPr>
                <w:rFonts w:ascii="Arial" w:eastAsia="Times New Roman" w:hAnsi="Arial" w:cs="Arial"/>
                <w:b/>
                <w:sz w:val="14"/>
                <w:szCs w:val="14"/>
                <w:lang w:val="en-GB"/>
              </w:rPr>
              <w:t xml:space="preserve">31 </w:t>
            </w:r>
            <w:r>
              <w:rPr>
                <w:rFonts w:ascii="Arial" w:eastAsia="Times New Roman" w:hAnsi="Arial" w:cs="Arial"/>
                <w:b/>
                <w:sz w:val="14"/>
                <w:szCs w:val="14"/>
                <w:lang w:val="en-GB"/>
              </w:rPr>
              <w:t xml:space="preserve">March </w:t>
            </w:r>
            <w:r w:rsidRPr="003E0D39">
              <w:rPr>
                <w:rFonts w:ascii="Arial" w:eastAsia="Times New Roman" w:hAnsi="Arial" w:cs="Arial"/>
                <w:b/>
                <w:sz w:val="14"/>
                <w:szCs w:val="14"/>
                <w:lang w:val="en-GB"/>
              </w:rPr>
              <w:t>202</w:t>
            </w:r>
            <w:r>
              <w:rPr>
                <w:rFonts w:ascii="Arial" w:eastAsia="Times New Roman" w:hAnsi="Arial" w:cs="Arial"/>
                <w:b/>
                <w:sz w:val="14"/>
                <w:szCs w:val="14"/>
                <w:lang w:val="en-GB"/>
              </w:rPr>
              <w:t>3</w:t>
            </w:r>
          </w:p>
        </w:tc>
        <w:tc>
          <w:tcPr>
            <w:tcW w:w="423" w:type="pct"/>
            <w:vAlign w:val="bottom"/>
          </w:tcPr>
          <w:p w14:paraId="3E29E0C3"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67A05FCB"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0E87EF7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0FFAD10C"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243275E7"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bookmarkStart w:id="512" w:name="_Toc4059739"/>
            <w:r w:rsidRPr="003E0D39">
              <w:rPr>
                <w:rFonts w:ascii="Arial" w:eastAsia="Times New Roman" w:hAnsi="Arial" w:cs="Arial"/>
                <w:b/>
                <w:sz w:val="14"/>
                <w:szCs w:val="14"/>
                <w:lang w:val="en-GB"/>
              </w:rPr>
              <w:t>Group</w:t>
            </w:r>
            <w:bookmarkEnd w:id="512"/>
          </w:p>
        </w:tc>
        <w:tc>
          <w:tcPr>
            <w:tcW w:w="424" w:type="pct"/>
            <w:vAlign w:val="bottom"/>
          </w:tcPr>
          <w:p w14:paraId="3EE1EFC4"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7CB80BAA" w14:textId="77777777" w:rsidR="003E0D39" w:rsidRPr="003E0D39" w:rsidRDefault="003E0D39" w:rsidP="003E0D39">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3BA47451"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2F0F0F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p>
        </w:tc>
        <w:tc>
          <w:tcPr>
            <w:tcW w:w="418" w:type="pct"/>
            <w:vAlign w:val="bottom"/>
          </w:tcPr>
          <w:p w14:paraId="6FC45EAB"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3" w:name="_Toc4059740"/>
            <w:r w:rsidRPr="003E0D39">
              <w:rPr>
                <w:rFonts w:ascii="Arial" w:eastAsia="Times New Roman" w:hAnsi="Arial" w:cs="Arial"/>
                <w:b/>
                <w:sz w:val="14"/>
                <w:szCs w:val="14"/>
                <w:lang w:val="en-GB"/>
              </w:rPr>
              <w:t>Bank</w:t>
            </w:r>
            <w:bookmarkEnd w:id="513"/>
          </w:p>
        </w:tc>
      </w:tr>
      <w:tr w:rsidR="003E0D39" w:rsidRPr="003E0D39" w14:paraId="4584558B" w14:textId="77777777" w:rsidTr="009C0821">
        <w:trPr>
          <w:trHeight w:val="242"/>
        </w:trPr>
        <w:tc>
          <w:tcPr>
            <w:tcW w:w="773" w:type="pct"/>
            <w:vAlign w:val="bottom"/>
          </w:tcPr>
          <w:p w14:paraId="105E30F0"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08881BC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4" w:name="_Toc4059741"/>
            <w:r w:rsidRPr="003E0D39">
              <w:rPr>
                <w:rFonts w:ascii="Arial" w:eastAsia="Times New Roman" w:hAnsi="Arial" w:cs="Arial"/>
                <w:b/>
                <w:sz w:val="14"/>
                <w:szCs w:val="14"/>
                <w:lang w:val="en-GB"/>
              </w:rPr>
              <w:t>Stage 1</w:t>
            </w:r>
            <w:bookmarkEnd w:id="514"/>
          </w:p>
        </w:tc>
        <w:tc>
          <w:tcPr>
            <w:tcW w:w="423" w:type="pct"/>
            <w:vAlign w:val="bottom"/>
          </w:tcPr>
          <w:p w14:paraId="689EDB7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5" w:name="_Toc4059742"/>
            <w:r w:rsidRPr="003E0D39">
              <w:rPr>
                <w:rFonts w:ascii="Arial" w:eastAsia="Times New Roman" w:hAnsi="Arial" w:cs="Arial"/>
                <w:b/>
                <w:sz w:val="14"/>
                <w:szCs w:val="14"/>
                <w:lang w:val="en-GB"/>
              </w:rPr>
              <w:t>Stage 2</w:t>
            </w:r>
            <w:bookmarkEnd w:id="515"/>
          </w:p>
        </w:tc>
        <w:tc>
          <w:tcPr>
            <w:tcW w:w="424" w:type="pct"/>
            <w:vAlign w:val="bottom"/>
          </w:tcPr>
          <w:p w14:paraId="315732B6"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6" w:name="_Toc4059743"/>
            <w:r w:rsidRPr="003E0D39">
              <w:rPr>
                <w:rFonts w:ascii="Arial" w:eastAsia="Times New Roman" w:hAnsi="Arial" w:cs="Arial"/>
                <w:b/>
                <w:sz w:val="14"/>
                <w:szCs w:val="14"/>
                <w:lang w:val="en-GB"/>
              </w:rPr>
              <w:t>Stage 3</w:t>
            </w:r>
            <w:bookmarkEnd w:id="516"/>
          </w:p>
        </w:tc>
        <w:tc>
          <w:tcPr>
            <w:tcW w:w="424" w:type="pct"/>
          </w:tcPr>
          <w:p w14:paraId="794143F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57D9180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7" w:name="_Toc4059744"/>
            <w:r w:rsidRPr="003E0D39">
              <w:rPr>
                <w:rFonts w:ascii="Arial" w:eastAsia="Times New Roman" w:hAnsi="Arial" w:cs="Arial"/>
                <w:b/>
                <w:sz w:val="14"/>
                <w:szCs w:val="14"/>
                <w:lang w:val="en-GB"/>
              </w:rPr>
              <w:t>Total</w:t>
            </w:r>
            <w:bookmarkEnd w:id="517"/>
          </w:p>
        </w:tc>
        <w:tc>
          <w:tcPr>
            <w:tcW w:w="424" w:type="pct"/>
            <w:vAlign w:val="bottom"/>
          </w:tcPr>
          <w:p w14:paraId="3E7B6822"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8" w:name="_Toc4059745"/>
            <w:r w:rsidRPr="003E0D39">
              <w:rPr>
                <w:rFonts w:ascii="Arial" w:eastAsia="Times New Roman" w:hAnsi="Arial" w:cs="Arial"/>
                <w:b/>
                <w:sz w:val="14"/>
                <w:szCs w:val="14"/>
                <w:lang w:val="en-GB"/>
              </w:rPr>
              <w:t>Stage 1</w:t>
            </w:r>
            <w:bookmarkEnd w:id="518"/>
          </w:p>
        </w:tc>
        <w:tc>
          <w:tcPr>
            <w:tcW w:w="424" w:type="pct"/>
            <w:vAlign w:val="bottom"/>
          </w:tcPr>
          <w:p w14:paraId="1F56C4E8"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19" w:name="_Toc4059746"/>
            <w:r w:rsidRPr="003E0D39">
              <w:rPr>
                <w:rFonts w:ascii="Arial" w:eastAsia="Times New Roman" w:hAnsi="Arial" w:cs="Arial"/>
                <w:b/>
                <w:sz w:val="14"/>
                <w:szCs w:val="14"/>
                <w:lang w:val="en-GB"/>
              </w:rPr>
              <w:t>Stage 2</w:t>
            </w:r>
            <w:bookmarkEnd w:id="519"/>
          </w:p>
        </w:tc>
        <w:tc>
          <w:tcPr>
            <w:tcW w:w="423" w:type="pct"/>
            <w:vAlign w:val="bottom"/>
          </w:tcPr>
          <w:p w14:paraId="5ECCC8FA"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0" w:name="_Toc4059747"/>
            <w:r w:rsidRPr="003E0D39">
              <w:rPr>
                <w:rFonts w:ascii="Arial" w:eastAsia="Times New Roman" w:hAnsi="Arial" w:cs="Arial"/>
                <w:b/>
                <w:sz w:val="14"/>
                <w:szCs w:val="14"/>
                <w:lang w:val="en-GB"/>
              </w:rPr>
              <w:t>Stage 3</w:t>
            </w:r>
            <w:bookmarkEnd w:id="520"/>
          </w:p>
        </w:tc>
        <w:tc>
          <w:tcPr>
            <w:tcW w:w="421" w:type="pct"/>
          </w:tcPr>
          <w:p w14:paraId="714710B5"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8" w:type="pct"/>
            <w:vAlign w:val="bottom"/>
          </w:tcPr>
          <w:p w14:paraId="4E58F38D" w14:textId="7777777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1" w:name="_Toc4059748"/>
            <w:r w:rsidRPr="003E0D39">
              <w:rPr>
                <w:rFonts w:ascii="Arial" w:eastAsia="Times New Roman" w:hAnsi="Arial" w:cs="Arial"/>
                <w:b/>
                <w:sz w:val="14"/>
                <w:szCs w:val="14"/>
                <w:lang w:val="en-GB"/>
              </w:rPr>
              <w:t>Total</w:t>
            </w:r>
            <w:bookmarkEnd w:id="521"/>
          </w:p>
        </w:tc>
      </w:tr>
      <w:tr w:rsidR="003E0D39" w:rsidRPr="003E0D39" w14:paraId="50A5C1B3" w14:textId="77777777" w:rsidTr="009C0821">
        <w:trPr>
          <w:trHeight w:val="242"/>
        </w:trPr>
        <w:tc>
          <w:tcPr>
            <w:tcW w:w="773" w:type="pct"/>
            <w:vAlign w:val="bottom"/>
          </w:tcPr>
          <w:p w14:paraId="00D28FDD" w14:textId="77777777" w:rsidR="003E0D39" w:rsidRPr="003E0D39" w:rsidRDefault="003E0D39" w:rsidP="003E0D39">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28E5C703" w14:textId="5FD0AAC2"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2" w:name="_Toc4059749"/>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2"/>
          </w:p>
        </w:tc>
        <w:tc>
          <w:tcPr>
            <w:tcW w:w="423" w:type="pct"/>
            <w:vAlign w:val="bottom"/>
          </w:tcPr>
          <w:p w14:paraId="12107AA3" w14:textId="34D556A4"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3" w:name="_Toc4059750"/>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3"/>
          </w:p>
        </w:tc>
        <w:tc>
          <w:tcPr>
            <w:tcW w:w="424" w:type="pct"/>
            <w:vAlign w:val="bottom"/>
          </w:tcPr>
          <w:p w14:paraId="1D3D7534" w14:textId="48757EC5"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4" w:name="_Toc4059751"/>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4"/>
          </w:p>
        </w:tc>
        <w:tc>
          <w:tcPr>
            <w:tcW w:w="424" w:type="pct"/>
          </w:tcPr>
          <w:p w14:paraId="59C60DA4" w14:textId="0C1915DA"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1E062230" w14:textId="6729E23E"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5" w:name="_Toc4059752"/>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5"/>
          </w:p>
        </w:tc>
        <w:tc>
          <w:tcPr>
            <w:tcW w:w="424" w:type="pct"/>
            <w:vAlign w:val="bottom"/>
          </w:tcPr>
          <w:p w14:paraId="6C5A3FE3" w14:textId="693FCE5D"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6" w:name="_Toc4059753"/>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6"/>
          </w:p>
        </w:tc>
        <w:tc>
          <w:tcPr>
            <w:tcW w:w="424" w:type="pct"/>
            <w:vAlign w:val="bottom"/>
          </w:tcPr>
          <w:p w14:paraId="5D51C6FF" w14:textId="2F96CCB6"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7" w:name="_Toc4059754"/>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7"/>
          </w:p>
        </w:tc>
        <w:tc>
          <w:tcPr>
            <w:tcW w:w="423" w:type="pct"/>
            <w:vAlign w:val="bottom"/>
          </w:tcPr>
          <w:p w14:paraId="254C1542" w14:textId="366ABD37"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8" w:name="_Toc4059755"/>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8"/>
          </w:p>
        </w:tc>
        <w:tc>
          <w:tcPr>
            <w:tcW w:w="421" w:type="pct"/>
          </w:tcPr>
          <w:p w14:paraId="72D838AD" w14:textId="194984B3"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8" w:type="pct"/>
            <w:vAlign w:val="bottom"/>
          </w:tcPr>
          <w:p w14:paraId="6C032B6C" w14:textId="757DC229" w:rsidR="003E0D39" w:rsidRPr="003E0D39" w:rsidRDefault="003E0D39" w:rsidP="003E0D39">
            <w:pPr>
              <w:tabs>
                <w:tab w:val="right" w:pos="1202"/>
              </w:tabs>
              <w:spacing w:after="0" w:line="220" w:lineRule="exact"/>
              <w:jc w:val="right"/>
              <w:outlineLvl w:val="0"/>
              <w:rPr>
                <w:rFonts w:ascii="Arial" w:eastAsia="Times New Roman" w:hAnsi="Arial" w:cs="Arial"/>
                <w:b/>
                <w:sz w:val="14"/>
                <w:szCs w:val="14"/>
                <w:lang w:val="en-GB"/>
              </w:rPr>
            </w:pPr>
            <w:bookmarkStart w:id="529" w:name="_Toc4059756"/>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bookmarkEnd w:id="529"/>
          </w:p>
        </w:tc>
      </w:tr>
      <w:tr w:rsidR="009C0821" w:rsidRPr="003E0D39" w14:paraId="13F489CF" w14:textId="77777777" w:rsidTr="009C0821">
        <w:trPr>
          <w:trHeight w:val="325"/>
        </w:trPr>
        <w:tc>
          <w:tcPr>
            <w:tcW w:w="773" w:type="pct"/>
            <w:vAlign w:val="bottom"/>
          </w:tcPr>
          <w:p w14:paraId="0AC9CF28" w14:textId="77777777" w:rsidR="009C0821" w:rsidRPr="003E0D39" w:rsidRDefault="009C0821" w:rsidP="009C0821">
            <w:pPr>
              <w:tabs>
                <w:tab w:val="right" w:pos="1202"/>
              </w:tabs>
              <w:spacing w:after="0" w:line="240" w:lineRule="exact"/>
              <w:outlineLvl w:val="0"/>
              <w:rPr>
                <w:rFonts w:ascii="Arial" w:eastAsia="Times New Roman" w:hAnsi="Arial" w:cs="Arial"/>
                <w:sz w:val="14"/>
                <w:szCs w:val="14"/>
                <w:lang w:val="en-GB"/>
              </w:rPr>
            </w:pPr>
            <w:bookmarkStart w:id="530" w:name="_Toc4059757"/>
            <w:r w:rsidRPr="003E0D39">
              <w:rPr>
                <w:rFonts w:ascii="Arial" w:eastAsia="Times New Roman" w:hAnsi="Arial" w:cs="Arial"/>
                <w:sz w:val="14"/>
                <w:szCs w:val="14"/>
                <w:lang w:val="en-GB"/>
              </w:rPr>
              <w:t>Gross amount</w:t>
            </w:r>
            <w:bookmarkEnd w:id="530"/>
          </w:p>
        </w:tc>
        <w:tc>
          <w:tcPr>
            <w:tcW w:w="423" w:type="pct"/>
            <w:tcBorders>
              <w:top w:val="nil"/>
              <w:left w:val="nil"/>
              <w:bottom w:val="nil"/>
              <w:right w:val="nil"/>
            </w:tcBorders>
            <w:shd w:val="clear" w:color="auto" w:fill="auto"/>
            <w:vAlign w:val="bottom"/>
          </w:tcPr>
          <w:p w14:paraId="7B1CE035" w14:textId="6B8F1B17"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1</w:t>
            </w:r>
            <w:r>
              <w:rPr>
                <w:rFonts w:ascii="Arial" w:hAnsi="Arial" w:cs="Arial"/>
                <w:sz w:val="14"/>
                <w:szCs w:val="14"/>
              </w:rPr>
              <w:t>,</w:t>
            </w:r>
            <w:r w:rsidRPr="004608BF">
              <w:rPr>
                <w:rFonts w:ascii="Arial" w:hAnsi="Arial" w:cs="Arial"/>
                <w:sz w:val="14"/>
                <w:szCs w:val="14"/>
              </w:rPr>
              <w:t xml:space="preserve">310 </w:t>
            </w:r>
          </w:p>
        </w:tc>
        <w:tc>
          <w:tcPr>
            <w:tcW w:w="423" w:type="pct"/>
            <w:tcBorders>
              <w:top w:val="nil"/>
              <w:left w:val="nil"/>
              <w:bottom w:val="nil"/>
              <w:right w:val="nil"/>
            </w:tcBorders>
            <w:shd w:val="clear" w:color="auto" w:fill="auto"/>
            <w:vAlign w:val="bottom"/>
          </w:tcPr>
          <w:p w14:paraId="1DD257AD" w14:textId="27836A4B"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297A5C98" w14:textId="1EEE6CBC"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4</w:t>
            </w:r>
            <w:r>
              <w:rPr>
                <w:rFonts w:ascii="Arial" w:hAnsi="Arial" w:cs="Arial"/>
                <w:sz w:val="14"/>
                <w:szCs w:val="14"/>
              </w:rPr>
              <w:t>,</w:t>
            </w:r>
            <w:r w:rsidRPr="004608BF">
              <w:rPr>
                <w:rFonts w:ascii="Arial" w:hAnsi="Arial" w:cs="Arial"/>
                <w:sz w:val="14"/>
                <w:szCs w:val="14"/>
              </w:rPr>
              <w:t xml:space="preserve">569 </w:t>
            </w:r>
          </w:p>
        </w:tc>
        <w:tc>
          <w:tcPr>
            <w:tcW w:w="424" w:type="pct"/>
            <w:tcBorders>
              <w:top w:val="nil"/>
              <w:left w:val="nil"/>
              <w:bottom w:val="nil"/>
              <w:right w:val="nil"/>
            </w:tcBorders>
            <w:vAlign w:val="bottom"/>
          </w:tcPr>
          <w:p w14:paraId="563EF767" w14:textId="226D50C6"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4</w:t>
            </w:r>
            <w:r w:rsidR="003C64CC">
              <w:rPr>
                <w:rFonts w:ascii="Arial" w:hAnsi="Arial" w:cs="Arial"/>
                <w:sz w:val="14"/>
                <w:szCs w:val="14"/>
              </w:rPr>
              <w:t>1</w:t>
            </w:r>
            <w:r w:rsidRPr="004608BF">
              <w:rPr>
                <w:rFonts w:ascii="Arial" w:hAnsi="Arial" w:cs="Arial"/>
                <w:sz w:val="14"/>
                <w:szCs w:val="14"/>
              </w:rPr>
              <w:t xml:space="preserve"> </w:t>
            </w:r>
          </w:p>
        </w:tc>
        <w:tc>
          <w:tcPr>
            <w:tcW w:w="424" w:type="pct"/>
            <w:tcBorders>
              <w:top w:val="nil"/>
              <w:left w:val="nil"/>
              <w:bottom w:val="nil"/>
              <w:right w:val="nil"/>
            </w:tcBorders>
            <w:shd w:val="clear" w:color="auto" w:fill="auto"/>
            <w:vAlign w:val="bottom"/>
          </w:tcPr>
          <w:p w14:paraId="48A60F7F" w14:textId="6FE0AC02" w:rsidR="009C0821" w:rsidRPr="003E0D39" w:rsidRDefault="009C0821" w:rsidP="009C0821">
            <w:pPr>
              <w:tabs>
                <w:tab w:val="right" w:pos="1202"/>
              </w:tabs>
              <w:spacing w:after="0" w:line="240" w:lineRule="exact"/>
              <w:jc w:val="right"/>
              <w:outlineLvl w:val="0"/>
              <w:rPr>
                <w:rFonts w:ascii="Arial" w:eastAsia="Times New Roman" w:hAnsi="Arial" w:cs="Arial"/>
                <w:b/>
                <w:bCs/>
                <w:sz w:val="14"/>
                <w:szCs w:val="14"/>
              </w:rPr>
            </w:pPr>
            <w:r w:rsidRPr="004608BF">
              <w:rPr>
                <w:rFonts w:ascii="Arial" w:hAnsi="Arial" w:cs="Arial"/>
                <w:b/>
                <w:bCs/>
                <w:sz w:val="14"/>
                <w:szCs w:val="14"/>
              </w:rPr>
              <w:t xml:space="preserve"> 5</w:t>
            </w:r>
            <w:r>
              <w:rPr>
                <w:rFonts w:ascii="Arial" w:hAnsi="Arial" w:cs="Arial"/>
                <w:b/>
                <w:bCs/>
                <w:sz w:val="14"/>
                <w:szCs w:val="14"/>
              </w:rPr>
              <w:t>,</w:t>
            </w:r>
            <w:r w:rsidRPr="004608BF">
              <w:rPr>
                <w:rFonts w:ascii="Arial" w:hAnsi="Arial" w:cs="Arial"/>
                <w:b/>
                <w:bCs/>
                <w:sz w:val="14"/>
                <w:szCs w:val="14"/>
              </w:rPr>
              <w:t xml:space="preserve">920 </w:t>
            </w:r>
          </w:p>
        </w:tc>
        <w:tc>
          <w:tcPr>
            <w:tcW w:w="424" w:type="pct"/>
            <w:tcBorders>
              <w:top w:val="nil"/>
              <w:left w:val="nil"/>
              <w:bottom w:val="nil"/>
              <w:right w:val="nil"/>
            </w:tcBorders>
            <w:shd w:val="clear" w:color="auto" w:fill="auto"/>
            <w:vAlign w:val="bottom"/>
          </w:tcPr>
          <w:p w14:paraId="25AD5640" w14:textId="0F6AB2C5"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371 </w:t>
            </w:r>
          </w:p>
        </w:tc>
        <w:tc>
          <w:tcPr>
            <w:tcW w:w="424" w:type="pct"/>
            <w:tcBorders>
              <w:top w:val="nil"/>
              <w:left w:val="nil"/>
              <w:bottom w:val="nil"/>
              <w:right w:val="nil"/>
            </w:tcBorders>
            <w:shd w:val="clear" w:color="auto" w:fill="auto"/>
            <w:vAlign w:val="bottom"/>
          </w:tcPr>
          <w:p w14:paraId="05D2AA4C" w14:textId="0B58FB8C"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7DDBDF4D" w14:textId="53AE9FAA"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569 </w:t>
            </w:r>
          </w:p>
        </w:tc>
        <w:tc>
          <w:tcPr>
            <w:tcW w:w="421" w:type="pct"/>
            <w:tcBorders>
              <w:top w:val="nil"/>
              <w:left w:val="nil"/>
              <w:bottom w:val="nil"/>
              <w:right w:val="nil"/>
            </w:tcBorders>
            <w:vAlign w:val="bottom"/>
          </w:tcPr>
          <w:p w14:paraId="771287ED" w14:textId="566431C2"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41 </w:t>
            </w:r>
          </w:p>
        </w:tc>
        <w:tc>
          <w:tcPr>
            <w:tcW w:w="418" w:type="pct"/>
            <w:tcBorders>
              <w:top w:val="nil"/>
              <w:left w:val="nil"/>
              <w:bottom w:val="nil"/>
              <w:right w:val="nil"/>
            </w:tcBorders>
            <w:shd w:val="clear" w:color="auto" w:fill="auto"/>
            <w:vAlign w:val="bottom"/>
          </w:tcPr>
          <w:p w14:paraId="1CF59226" w14:textId="02DF7837" w:rsidR="009C0821" w:rsidRPr="003E0D39" w:rsidRDefault="009C0821" w:rsidP="009C0821">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 xml:space="preserve">981 </w:t>
            </w:r>
          </w:p>
        </w:tc>
      </w:tr>
      <w:tr w:rsidR="009C0821" w:rsidRPr="003E0D39" w14:paraId="58D58FA1" w14:textId="77777777" w:rsidTr="009C0821">
        <w:trPr>
          <w:trHeight w:val="349"/>
        </w:trPr>
        <w:tc>
          <w:tcPr>
            <w:tcW w:w="773" w:type="pct"/>
            <w:vAlign w:val="bottom"/>
          </w:tcPr>
          <w:p w14:paraId="2757810C" w14:textId="77777777" w:rsidR="009C0821" w:rsidRPr="003E0D39" w:rsidRDefault="009C0821" w:rsidP="009C0821">
            <w:pPr>
              <w:tabs>
                <w:tab w:val="right" w:pos="1202"/>
              </w:tabs>
              <w:spacing w:after="0" w:line="240" w:lineRule="exact"/>
              <w:outlineLvl w:val="0"/>
              <w:rPr>
                <w:rFonts w:ascii="Arial" w:eastAsia="Times New Roman" w:hAnsi="Arial" w:cs="Arial"/>
                <w:sz w:val="14"/>
                <w:szCs w:val="14"/>
                <w:lang w:val="en-GB"/>
              </w:rPr>
            </w:pPr>
            <w:bookmarkStart w:id="531" w:name="_Toc4059766"/>
            <w:r w:rsidRPr="003E0D39">
              <w:rPr>
                <w:rFonts w:ascii="Arial" w:eastAsia="Times New Roman" w:hAnsi="Arial" w:cs="Arial"/>
                <w:sz w:val="14"/>
                <w:szCs w:val="14"/>
                <w:lang w:val="en-GB"/>
              </w:rPr>
              <w:t>Loss allowances</w:t>
            </w:r>
            <w:bookmarkEnd w:id="531"/>
          </w:p>
        </w:tc>
        <w:tc>
          <w:tcPr>
            <w:tcW w:w="423" w:type="pct"/>
            <w:tcBorders>
              <w:top w:val="nil"/>
              <w:left w:val="nil"/>
              <w:bottom w:val="nil"/>
              <w:right w:val="nil"/>
            </w:tcBorders>
            <w:shd w:val="clear" w:color="auto" w:fill="auto"/>
            <w:vAlign w:val="bottom"/>
          </w:tcPr>
          <w:p w14:paraId="62FE81B3" w14:textId="3D5CE393"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(15)</w:t>
            </w:r>
          </w:p>
        </w:tc>
        <w:tc>
          <w:tcPr>
            <w:tcW w:w="423" w:type="pct"/>
            <w:tcBorders>
              <w:top w:val="nil"/>
              <w:left w:val="nil"/>
              <w:bottom w:val="nil"/>
              <w:right w:val="nil"/>
            </w:tcBorders>
            <w:shd w:val="clear" w:color="auto" w:fill="auto"/>
            <w:vAlign w:val="bottom"/>
          </w:tcPr>
          <w:p w14:paraId="58C28FC9" w14:textId="2F934B81"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3B12F11B" w14:textId="723769A3"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(4</w:t>
            </w:r>
            <w:r>
              <w:rPr>
                <w:rFonts w:ascii="Arial" w:hAnsi="Arial" w:cs="Arial"/>
                <w:sz w:val="14"/>
                <w:szCs w:val="14"/>
              </w:rPr>
              <w:t>,</w:t>
            </w:r>
            <w:r w:rsidRPr="004608BF">
              <w:rPr>
                <w:rFonts w:ascii="Arial" w:hAnsi="Arial" w:cs="Arial"/>
                <w:sz w:val="14"/>
                <w:szCs w:val="14"/>
              </w:rPr>
              <w:t>374)</w:t>
            </w:r>
          </w:p>
        </w:tc>
        <w:tc>
          <w:tcPr>
            <w:tcW w:w="424" w:type="pct"/>
            <w:tcBorders>
              <w:top w:val="nil"/>
              <w:left w:val="nil"/>
              <w:bottom w:val="nil"/>
              <w:right w:val="nil"/>
            </w:tcBorders>
            <w:vAlign w:val="bottom"/>
          </w:tcPr>
          <w:p w14:paraId="60B85F8A" w14:textId="4A2A4A24"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sz w:val="14"/>
                <w:szCs w:val="14"/>
              </w:rPr>
              <w:t xml:space="preserve"> (35)</w:t>
            </w:r>
          </w:p>
        </w:tc>
        <w:tc>
          <w:tcPr>
            <w:tcW w:w="424" w:type="pct"/>
            <w:tcBorders>
              <w:top w:val="nil"/>
              <w:left w:val="nil"/>
              <w:bottom w:val="nil"/>
              <w:right w:val="nil"/>
            </w:tcBorders>
            <w:shd w:val="clear" w:color="auto" w:fill="auto"/>
            <w:vAlign w:val="bottom"/>
          </w:tcPr>
          <w:p w14:paraId="1C361CF5" w14:textId="7115599F" w:rsidR="009C0821" w:rsidRPr="003E0D39" w:rsidRDefault="009C0821" w:rsidP="009C0821">
            <w:pPr>
              <w:tabs>
                <w:tab w:val="right" w:pos="1202"/>
              </w:tabs>
              <w:spacing w:after="0" w:line="240" w:lineRule="exact"/>
              <w:jc w:val="right"/>
              <w:outlineLvl w:val="0"/>
              <w:rPr>
                <w:rFonts w:ascii="Arial" w:eastAsia="Times New Roman" w:hAnsi="Arial" w:cs="Arial"/>
                <w:b/>
                <w:bCs/>
                <w:sz w:val="14"/>
                <w:szCs w:val="14"/>
              </w:rPr>
            </w:pPr>
            <w:r w:rsidRPr="004608BF">
              <w:rPr>
                <w:rFonts w:ascii="Arial" w:hAnsi="Arial" w:cs="Arial"/>
                <w:b/>
                <w:bCs/>
                <w:sz w:val="14"/>
                <w:szCs w:val="14"/>
              </w:rPr>
              <w:t xml:space="preserve"> (4</w:t>
            </w:r>
            <w:r>
              <w:rPr>
                <w:rFonts w:ascii="Arial" w:hAnsi="Arial" w:cs="Arial"/>
                <w:b/>
                <w:bCs/>
                <w:sz w:val="14"/>
                <w:szCs w:val="14"/>
              </w:rPr>
              <w:t>,</w:t>
            </w:r>
            <w:r w:rsidRPr="004608BF">
              <w:rPr>
                <w:rFonts w:ascii="Arial" w:hAnsi="Arial" w:cs="Arial"/>
                <w:b/>
                <w:bCs/>
                <w:sz w:val="14"/>
                <w:szCs w:val="14"/>
              </w:rPr>
              <w:t>424)</w:t>
            </w:r>
          </w:p>
        </w:tc>
        <w:tc>
          <w:tcPr>
            <w:tcW w:w="424" w:type="pct"/>
            <w:tcBorders>
              <w:top w:val="nil"/>
              <w:left w:val="nil"/>
              <w:bottom w:val="nil"/>
              <w:right w:val="nil"/>
            </w:tcBorders>
            <w:shd w:val="clear" w:color="auto" w:fill="auto"/>
            <w:vAlign w:val="bottom"/>
          </w:tcPr>
          <w:p w14:paraId="6301A517" w14:textId="0D923158"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(2)</w:t>
            </w:r>
          </w:p>
        </w:tc>
        <w:tc>
          <w:tcPr>
            <w:tcW w:w="424" w:type="pct"/>
            <w:tcBorders>
              <w:top w:val="nil"/>
              <w:left w:val="nil"/>
              <w:bottom w:val="nil"/>
              <w:right w:val="nil"/>
            </w:tcBorders>
            <w:shd w:val="clear" w:color="auto" w:fill="auto"/>
            <w:vAlign w:val="bottom"/>
          </w:tcPr>
          <w:p w14:paraId="51274523" w14:textId="3C7BB098"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6A942B20" w14:textId="53B811BA"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374)</w:t>
            </w:r>
          </w:p>
        </w:tc>
        <w:tc>
          <w:tcPr>
            <w:tcW w:w="421" w:type="pct"/>
            <w:tcBorders>
              <w:top w:val="nil"/>
              <w:left w:val="nil"/>
              <w:bottom w:val="nil"/>
              <w:right w:val="nil"/>
            </w:tcBorders>
            <w:vAlign w:val="bottom"/>
          </w:tcPr>
          <w:p w14:paraId="51475B8B" w14:textId="5FD11429"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(35)</w:t>
            </w:r>
          </w:p>
        </w:tc>
        <w:tc>
          <w:tcPr>
            <w:tcW w:w="418" w:type="pct"/>
            <w:tcBorders>
              <w:top w:val="nil"/>
              <w:left w:val="nil"/>
              <w:bottom w:val="nil"/>
              <w:right w:val="nil"/>
            </w:tcBorders>
            <w:shd w:val="clear" w:color="auto" w:fill="auto"/>
            <w:vAlign w:val="bottom"/>
          </w:tcPr>
          <w:p w14:paraId="398FB312" w14:textId="55D46045" w:rsidR="009C0821" w:rsidRPr="003E0D39" w:rsidRDefault="009C0821" w:rsidP="009C0821">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411)</w:t>
            </w:r>
          </w:p>
        </w:tc>
      </w:tr>
      <w:tr w:rsidR="009C0821" w:rsidRPr="003E0D39" w14:paraId="6866B92D" w14:textId="77777777" w:rsidTr="009C0821">
        <w:trPr>
          <w:trHeight w:val="444"/>
        </w:trPr>
        <w:tc>
          <w:tcPr>
            <w:tcW w:w="773" w:type="pct"/>
            <w:vAlign w:val="bottom"/>
          </w:tcPr>
          <w:p w14:paraId="13F40861" w14:textId="77777777" w:rsidR="009C0821" w:rsidRPr="003E0D39" w:rsidRDefault="009C0821" w:rsidP="009C0821">
            <w:pPr>
              <w:tabs>
                <w:tab w:val="right" w:pos="1202"/>
              </w:tabs>
              <w:spacing w:after="0" w:line="240" w:lineRule="exact"/>
              <w:outlineLvl w:val="0"/>
              <w:rPr>
                <w:rFonts w:ascii="Arial" w:eastAsia="Times New Roman" w:hAnsi="Arial" w:cs="Arial"/>
                <w:b/>
                <w:iCs/>
                <w:sz w:val="14"/>
                <w:szCs w:val="14"/>
                <w:lang w:val="en-GB"/>
              </w:rPr>
            </w:pPr>
            <w:bookmarkStart w:id="532" w:name="_Toc4059775"/>
            <w:r w:rsidRPr="003E0D39">
              <w:rPr>
                <w:rFonts w:ascii="Arial" w:eastAsia="Times New Roman" w:hAnsi="Arial" w:cs="Arial"/>
                <w:b/>
                <w:iCs/>
                <w:sz w:val="14"/>
                <w:szCs w:val="14"/>
                <w:lang w:val="en-GB"/>
              </w:rPr>
              <w:t xml:space="preserve">Balance as of </w:t>
            </w:r>
          </w:p>
          <w:p w14:paraId="13F23281" w14:textId="401A212D" w:rsidR="009C0821" w:rsidRPr="003E0D39" w:rsidRDefault="009C0821" w:rsidP="009C0821">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31 </w:t>
            </w:r>
            <w:r>
              <w:rPr>
                <w:rFonts w:ascii="Arial" w:eastAsia="Times New Roman" w:hAnsi="Arial" w:cs="Arial"/>
                <w:b/>
                <w:iCs/>
                <w:sz w:val="14"/>
                <w:szCs w:val="14"/>
                <w:lang w:val="en-GB"/>
              </w:rPr>
              <w:t>March</w:t>
            </w:r>
            <w:r w:rsidRPr="003E0D39">
              <w:rPr>
                <w:rFonts w:ascii="Arial" w:eastAsia="Times New Roman" w:hAnsi="Arial" w:cs="Arial"/>
                <w:b/>
                <w:iCs/>
                <w:sz w:val="14"/>
                <w:szCs w:val="14"/>
                <w:lang w:val="en-GB"/>
              </w:rPr>
              <w:t xml:space="preserve"> </w:t>
            </w:r>
            <w:bookmarkEnd w:id="532"/>
            <w:r w:rsidRPr="003E0D39">
              <w:rPr>
                <w:rFonts w:ascii="Arial" w:eastAsia="Times New Roman" w:hAnsi="Arial" w:cs="Arial"/>
                <w:b/>
                <w:iCs/>
                <w:sz w:val="14"/>
                <w:szCs w:val="14"/>
                <w:lang w:val="en-GB"/>
              </w:rPr>
              <w:t>202</w:t>
            </w:r>
            <w:r>
              <w:rPr>
                <w:rFonts w:ascii="Arial" w:eastAsia="Times New Roman" w:hAnsi="Arial" w:cs="Arial"/>
                <w:b/>
                <w:iCs/>
                <w:sz w:val="14"/>
                <w:szCs w:val="14"/>
                <w:lang w:val="en-GB"/>
              </w:rPr>
              <w:t>3</w:t>
            </w:r>
          </w:p>
        </w:tc>
        <w:tc>
          <w:tcPr>
            <w:tcW w:w="423" w:type="pct"/>
            <w:tcBorders>
              <w:top w:val="single" w:sz="4" w:space="0" w:color="auto"/>
              <w:left w:val="nil"/>
              <w:bottom w:val="single" w:sz="12" w:space="0" w:color="auto"/>
              <w:right w:val="nil"/>
            </w:tcBorders>
            <w:shd w:val="clear" w:color="auto" w:fill="auto"/>
            <w:vAlign w:val="bottom"/>
          </w:tcPr>
          <w:p w14:paraId="4D883A5B" w14:textId="5F799ECA"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b/>
                <w:bCs/>
                <w:sz w:val="14"/>
                <w:szCs w:val="14"/>
              </w:rPr>
              <w:t xml:space="preserve"> 1</w:t>
            </w:r>
            <w:r>
              <w:rPr>
                <w:rFonts w:ascii="Arial" w:hAnsi="Arial" w:cs="Arial"/>
                <w:b/>
                <w:bCs/>
                <w:sz w:val="14"/>
                <w:szCs w:val="14"/>
              </w:rPr>
              <w:t>,</w:t>
            </w:r>
            <w:r w:rsidRPr="004608BF">
              <w:rPr>
                <w:rFonts w:ascii="Arial" w:hAnsi="Arial" w:cs="Arial"/>
                <w:b/>
                <w:bCs/>
                <w:sz w:val="14"/>
                <w:szCs w:val="14"/>
              </w:rPr>
              <w:t xml:space="preserve">295 </w:t>
            </w:r>
          </w:p>
        </w:tc>
        <w:tc>
          <w:tcPr>
            <w:tcW w:w="423" w:type="pct"/>
            <w:tcBorders>
              <w:top w:val="single" w:sz="4" w:space="0" w:color="auto"/>
              <w:left w:val="nil"/>
              <w:bottom w:val="single" w:sz="12" w:space="0" w:color="auto"/>
              <w:right w:val="nil"/>
            </w:tcBorders>
            <w:shd w:val="clear" w:color="auto" w:fill="auto"/>
            <w:vAlign w:val="bottom"/>
          </w:tcPr>
          <w:p w14:paraId="7E339770" w14:textId="41CDC04F"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b/>
                <w:bCs/>
                <w:sz w:val="14"/>
                <w:szCs w:val="14"/>
              </w:rPr>
              <w:t xml:space="preserve"> - </w:t>
            </w:r>
          </w:p>
        </w:tc>
        <w:tc>
          <w:tcPr>
            <w:tcW w:w="424" w:type="pct"/>
            <w:tcBorders>
              <w:top w:val="single" w:sz="4" w:space="0" w:color="auto"/>
              <w:left w:val="nil"/>
              <w:bottom w:val="single" w:sz="12" w:space="0" w:color="auto"/>
              <w:right w:val="nil"/>
            </w:tcBorders>
            <w:shd w:val="clear" w:color="auto" w:fill="auto"/>
            <w:vAlign w:val="bottom"/>
          </w:tcPr>
          <w:p w14:paraId="1C45907C" w14:textId="0D576C0C"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b/>
                <w:bCs/>
                <w:sz w:val="14"/>
                <w:szCs w:val="14"/>
              </w:rPr>
              <w:t xml:space="preserve"> 195 </w:t>
            </w:r>
          </w:p>
        </w:tc>
        <w:tc>
          <w:tcPr>
            <w:tcW w:w="424" w:type="pct"/>
            <w:tcBorders>
              <w:top w:val="single" w:sz="4" w:space="0" w:color="auto"/>
              <w:left w:val="nil"/>
              <w:bottom w:val="single" w:sz="12" w:space="0" w:color="auto"/>
              <w:right w:val="nil"/>
            </w:tcBorders>
            <w:vAlign w:val="bottom"/>
          </w:tcPr>
          <w:p w14:paraId="33C4B4FF" w14:textId="32FCB23C" w:rsidR="009C0821" w:rsidRPr="003E0D39" w:rsidRDefault="003C64CC" w:rsidP="009C0821">
            <w:pPr>
              <w:tabs>
                <w:tab w:val="right" w:pos="1202"/>
              </w:tabs>
              <w:spacing w:after="0" w:line="240" w:lineRule="exact"/>
              <w:jc w:val="right"/>
              <w:outlineLvl w:val="0"/>
              <w:rPr>
                <w:rFonts w:ascii="Arial" w:eastAsia="Times New Roman" w:hAnsi="Arial" w:cs="Arial"/>
                <w:sz w:val="14"/>
                <w:szCs w:val="14"/>
              </w:rPr>
            </w:pPr>
            <w:r>
              <w:rPr>
                <w:rFonts w:ascii="Arial" w:hAnsi="Arial" w:cs="Arial"/>
                <w:b/>
                <w:bCs/>
                <w:sz w:val="14"/>
                <w:szCs w:val="14"/>
              </w:rPr>
              <w:t>6</w:t>
            </w:r>
          </w:p>
        </w:tc>
        <w:tc>
          <w:tcPr>
            <w:tcW w:w="424" w:type="pct"/>
            <w:tcBorders>
              <w:top w:val="single" w:sz="4" w:space="0" w:color="auto"/>
              <w:left w:val="nil"/>
              <w:bottom w:val="single" w:sz="12" w:space="0" w:color="auto"/>
              <w:right w:val="nil"/>
            </w:tcBorders>
            <w:shd w:val="clear" w:color="auto" w:fill="auto"/>
            <w:vAlign w:val="bottom"/>
          </w:tcPr>
          <w:p w14:paraId="1C606D36" w14:textId="02405019"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4608BF">
              <w:rPr>
                <w:rFonts w:ascii="Arial" w:hAnsi="Arial" w:cs="Arial"/>
                <w:b/>
                <w:bCs/>
                <w:sz w:val="14"/>
                <w:szCs w:val="14"/>
              </w:rPr>
              <w:t xml:space="preserve"> 1</w:t>
            </w:r>
            <w:r>
              <w:rPr>
                <w:rFonts w:ascii="Arial" w:hAnsi="Arial" w:cs="Arial"/>
                <w:b/>
                <w:bCs/>
                <w:sz w:val="14"/>
                <w:szCs w:val="14"/>
              </w:rPr>
              <w:t>,</w:t>
            </w:r>
            <w:r w:rsidRPr="004608BF">
              <w:rPr>
                <w:rFonts w:ascii="Arial" w:hAnsi="Arial" w:cs="Arial"/>
                <w:b/>
                <w:bCs/>
                <w:sz w:val="14"/>
                <w:szCs w:val="14"/>
              </w:rPr>
              <w:t xml:space="preserve">496 </w:t>
            </w:r>
          </w:p>
        </w:tc>
        <w:tc>
          <w:tcPr>
            <w:tcW w:w="424" w:type="pct"/>
            <w:tcBorders>
              <w:top w:val="single" w:sz="4" w:space="0" w:color="auto"/>
              <w:left w:val="nil"/>
              <w:bottom w:val="single" w:sz="12" w:space="0" w:color="auto"/>
              <w:right w:val="nil"/>
            </w:tcBorders>
            <w:shd w:val="clear" w:color="auto" w:fill="auto"/>
            <w:vAlign w:val="bottom"/>
          </w:tcPr>
          <w:p w14:paraId="3A4A6A8A" w14:textId="49D1C860"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369 </w:t>
            </w:r>
          </w:p>
        </w:tc>
        <w:tc>
          <w:tcPr>
            <w:tcW w:w="424" w:type="pct"/>
            <w:tcBorders>
              <w:top w:val="single" w:sz="4" w:space="0" w:color="auto"/>
              <w:left w:val="nil"/>
              <w:bottom w:val="single" w:sz="12" w:space="0" w:color="auto"/>
              <w:right w:val="nil"/>
            </w:tcBorders>
            <w:shd w:val="clear" w:color="auto" w:fill="auto"/>
            <w:vAlign w:val="bottom"/>
          </w:tcPr>
          <w:p w14:paraId="53E5F345" w14:textId="1000F666"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3" w:type="pct"/>
            <w:tcBorders>
              <w:top w:val="single" w:sz="4" w:space="0" w:color="auto"/>
              <w:left w:val="nil"/>
              <w:bottom w:val="single" w:sz="12" w:space="0" w:color="auto"/>
              <w:right w:val="nil"/>
            </w:tcBorders>
            <w:shd w:val="clear" w:color="auto" w:fill="auto"/>
            <w:vAlign w:val="bottom"/>
          </w:tcPr>
          <w:p w14:paraId="37B26E51" w14:textId="0FF973A2"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195 </w:t>
            </w:r>
          </w:p>
        </w:tc>
        <w:tc>
          <w:tcPr>
            <w:tcW w:w="421" w:type="pct"/>
            <w:tcBorders>
              <w:top w:val="single" w:sz="4" w:space="0" w:color="auto"/>
              <w:left w:val="nil"/>
              <w:bottom w:val="single" w:sz="12" w:space="0" w:color="auto"/>
              <w:right w:val="nil"/>
            </w:tcBorders>
            <w:vAlign w:val="bottom"/>
          </w:tcPr>
          <w:p w14:paraId="533EE182" w14:textId="6FD5D9C0"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6 </w:t>
            </w:r>
          </w:p>
        </w:tc>
        <w:tc>
          <w:tcPr>
            <w:tcW w:w="418" w:type="pct"/>
            <w:tcBorders>
              <w:top w:val="single" w:sz="4" w:space="0" w:color="auto"/>
              <w:left w:val="nil"/>
              <w:bottom w:val="single" w:sz="12" w:space="0" w:color="auto"/>
              <w:right w:val="nil"/>
            </w:tcBorders>
            <w:shd w:val="clear" w:color="auto" w:fill="auto"/>
            <w:vAlign w:val="bottom"/>
          </w:tcPr>
          <w:p w14:paraId="2E5E0807" w14:textId="7A0F9B06" w:rsidR="009C0821" w:rsidRPr="003E0D39" w:rsidRDefault="009C0821" w:rsidP="009C0821">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570 </w:t>
            </w:r>
          </w:p>
        </w:tc>
      </w:tr>
      <w:bookmarkEnd w:id="511"/>
    </w:tbl>
    <w:p w14:paraId="62461CE0" w14:textId="59EEBC9F"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tbl>
      <w:tblPr>
        <w:tblW w:w="5113" w:type="pct"/>
        <w:tblInd w:w="-142" w:type="dxa"/>
        <w:tblLayout w:type="fixed"/>
        <w:tblLook w:val="0000" w:firstRow="0" w:lastRow="0" w:firstColumn="0" w:lastColumn="0" w:noHBand="0" w:noVBand="0"/>
      </w:tblPr>
      <w:tblGrid>
        <w:gridCol w:w="1478"/>
        <w:gridCol w:w="809"/>
        <w:gridCol w:w="809"/>
        <w:gridCol w:w="811"/>
        <w:gridCol w:w="811"/>
        <w:gridCol w:w="811"/>
        <w:gridCol w:w="811"/>
        <w:gridCol w:w="811"/>
        <w:gridCol w:w="809"/>
        <w:gridCol w:w="805"/>
        <w:gridCol w:w="800"/>
      </w:tblGrid>
      <w:tr w:rsidR="003E0D39" w:rsidRPr="003E0D39" w14:paraId="72DDA50E" w14:textId="77777777" w:rsidTr="00825FA9">
        <w:trPr>
          <w:trHeight w:val="314"/>
        </w:trPr>
        <w:tc>
          <w:tcPr>
            <w:tcW w:w="772" w:type="pct"/>
            <w:vAlign w:val="bottom"/>
          </w:tcPr>
          <w:p w14:paraId="0D64B7F6" w14:textId="77777777" w:rsidR="003E0D39" w:rsidRPr="003E0D39" w:rsidRDefault="003E0D39" w:rsidP="00732503">
            <w:pPr>
              <w:tabs>
                <w:tab w:val="left" w:pos="-720"/>
              </w:tabs>
              <w:suppressAutoHyphens/>
              <w:spacing w:after="0" w:line="220" w:lineRule="exact"/>
              <w:rPr>
                <w:rFonts w:ascii="Arial" w:eastAsia="Times New Roman" w:hAnsi="Arial" w:cs="Arial"/>
                <w:b/>
                <w:sz w:val="14"/>
                <w:szCs w:val="14"/>
                <w:lang w:val="en-GB"/>
              </w:rPr>
            </w:pPr>
            <w:r w:rsidRPr="003E0D39">
              <w:rPr>
                <w:rFonts w:ascii="Arial" w:eastAsia="Times New Roman" w:hAnsi="Arial" w:cs="Arial"/>
                <w:b/>
                <w:sz w:val="14"/>
                <w:szCs w:val="14"/>
                <w:lang w:val="en-GB"/>
              </w:rPr>
              <w:t>31 December 2022</w:t>
            </w:r>
          </w:p>
        </w:tc>
        <w:tc>
          <w:tcPr>
            <w:tcW w:w="423" w:type="pct"/>
            <w:vAlign w:val="bottom"/>
          </w:tcPr>
          <w:p w14:paraId="6BF2137C"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40E261F3"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47D4825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24" w:type="pct"/>
          </w:tcPr>
          <w:p w14:paraId="3E982B80"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lang w:val="en-GB"/>
              </w:rPr>
            </w:pPr>
          </w:p>
        </w:tc>
        <w:tc>
          <w:tcPr>
            <w:tcW w:w="424" w:type="pct"/>
            <w:vAlign w:val="bottom"/>
          </w:tcPr>
          <w:p w14:paraId="6EC9B1AD"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r w:rsidRPr="003E0D39">
              <w:rPr>
                <w:rFonts w:ascii="Arial" w:eastAsia="Times New Roman" w:hAnsi="Arial" w:cs="Arial"/>
                <w:b/>
                <w:sz w:val="14"/>
                <w:szCs w:val="14"/>
                <w:lang w:val="en-GB"/>
              </w:rPr>
              <w:t>Group</w:t>
            </w:r>
          </w:p>
        </w:tc>
        <w:tc>
          <w:tcPr>
            <w:tcW w:w="424" w:type="pct"/>
            <w:vAlign w:val="bottom"/>
          </w:tcPr>
          <w:p w14:paraId="4AB2346E"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4" w:type="pct"/>
            <w:shd w:val="clear" w:color="auto" w:fill="auto"/>
            <w:vAlign w:val="bottom"/>
          </w:tcPr>
          <w:p w14:paraId="31924018" w14:textId="77777777" w:rsidR="003E0D39" w:rsidRPr="003E0D39" w:rsidRDefault="003E0D39" w:rsidP="00732503">
            <w:pPr>
              <w:tabs>
                <w:tab w:val="right" w:pos="1202"/>
              </w:tabs>
              <w:spacing w:after="0" w:line="240" w:lineRule="atLeast"/>
              <w:jc w:val="right"/>
              <w:outlineLvl w:val="0"/>
              <w:rPr>
                <w:rFonts w:ascii="Arial" w:eastAsia="Times New Roman" w:hAnsi="Arial" w:cs="Arial"/>
                <w:b/>
                <w:sz w:val="14"/>
                <w:szCs w:val="14"/>
              </w:rPr>
            </w:pPr>
          </w:p>
        </w:tc>
        <w:tc>
          <w:tcPr>
            <w:tcW w:w="423" w:type="pct"/>
            <w:shd w:val="clear" w:color="auto" w:fill="auto"/>
            <w:vAlign w:val="bottom"/>
          </w:tcPr>
          <w:p w14:paraId="52B1B448"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21" w:type="pct"/>
          </w:tcPr>
          <w:p w14:paraId="065E06A7"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p>
        </w:tc>
        <w:tc>
          <w:tcPr>
            <w:tcW w:w="419" w:type="pct"/>
            <w:vAlign w:val="bottom"/>
          </w:tcPr>
          <w:p w14:paraId="6031D5A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Bank</w:t>
            </w:r>
          </w:p>
        </w:tc>
      </w:tr>
      <w:tr w:rsidR="003E0D39" w:rsidRPr="003E0D39" w14:paraId="2CB07A20" w14:textId="77777777" w:rsidTr="00825FA9">
        <w:trPr>
          <w:trHeight w:val="242"/>
        </w:trPr>
        <w:tc>
          <w:tcPr>
            <w:tcW w:w="772" w:type="pct"/>
            <w:vAlign w:val="bottom"/>
          </w:tcPr>
          <w:p w14:paraId="3C11F7EE"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GB"/>
              </w:rPr>
            </w:pPr>
          </w:p>
        </w:tc>
        <w:tc>
          <w:tcPr>
            <w:tcW w:w="423" w:type="pct"/>
            <w:vAlign w:val="bottom"/>
          </w:tcPr>
          <w:p w14:paraId="18614A6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3" w:type="pct"/>
            <w:vAlign w:val="bottom"/>
          </w:tcPr>
          <w:p w14:paraId="676FAB81"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4" w:type="pct"/>
            <w:vAlign w:val="bottom"/>
          </w:tcPr>
          <w:p w14:paraId="42135126"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24" w:type="pct"/>
          </w:tcPr>
          <w:p w14:paraId="7A1CFE1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24" w:type="pct"/>
            <w:vAlign w:val="bottom"/>
          </w:tcPr>
          <w:p w14:paraId="454D7A2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c>
          <w:tcPr>
            <w:tcW w:w="424" w:type="pct"/>
            <w:vAlign w:val="bottom"/>
          </w:tcPr>
          <w:p w14:paraId="4854C98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1</w:t>
            </w:r>
          </w:p>
        </w:tc>
        <w:tc>
          <w:tcPr>
            <w:tcW w:w="424" w:type="pct"/>
            <w:vAlign w:val="bottom"/>
          </w:tcPr>
          <w:p w14:paraId="77C3BD7E"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2</w:t>
            </w:r>
          </w:p>
        </w:tc>
        <w:tc>
          <w:tcPr>
            <w:tcW w:w="423" w:type="pct"/>
            <w:vAlign w:val="bottom"/>
          </w:tcPr>
          <w:p w14:paraId="2B49843C"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Stage 3</w:t>
            </w:r>
          </w:p>
        </w:tc>
        <w:tc>
          <w:tcPr>
            <w:tcW w:w="421" w:type="pct"/>
          </w:tcPr>
          <w:p w14:paraId="3E62B63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POCI</w:t>
            </w:r>
          </w:p>
        </w:tc>
        <w:tc>
          <w:tcPr>
            <w:tcW w:w="419" w:type="pct"/>
            <w:vAlign w:val="bottom"/>
          </w:tcPr>
          <w:p w14:paraId="6BF4E2D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sidRPr="003E0D39">
              <w:rPr>
                <w:rFonts w:ascii="Arial" w:eastAsia="Times New Roman" w:hAnsi="Arial" w:cs="Arial"/>
                <w:b/>
                <w:sz w:val="14"/>
                <w:szCs w:val="14"/>
                <w:lang w:val="en-GB"/>
              </w:rPr>
              <w:t>Total</w:t>
            </w:r>
          </w:p>
        </w:tc>
      </w:tr>
      <w:tr w:rsidR="003E0D39" w:rsidRPr="003E0D39" w14:paraId="7DDB9144" w14:textId="77777777" w:rsidTr="00825FA9">
        <w:trPr>
          <w:trHeight w:val="242"/>
        </w:trPr>
        <w:tc>
          <w:tcPr>
            <w:tcW w:w="772" w:type="pct"/>
            <w:vAlign w:val="bottom"/>
          </w:tcPr>
          <w:p w14:paraId="0949F3DF" w14:textId="77777777" w:rsidR="003E0D39" w:rsidRPr="003E0D39" w:rsidRDefault="003E0D39" w:rsidP="00732503">
            <w:pPr>
              <w:tabs>
                <w:tab w:val="left" w:pos="-720"/>
              </w:tabs>
              <w:suppressAutoHyphens/>
              <w:spacing w:after="0" w:line="220" w:lineRule="exact"/>
              <w:rPr>
                <w:rFonts w:ascii="Arial" w:eastAsia="Times New Roman" w:hAnsi="Arial" w:cs="Arial"/>
                <w:sz w:val="14"/>
                <w:szCs w:val="14"/>
                <w:lang w:val="en-US"/>
              </w:rPr>
            </w:pPr>
          </w:p>
        </w:tc>
        <w:tc>
          <w:tcPr>
            <w:tcW w:w="423" w:type="pct"/>
            <w:vAlign w:val="bottom"/>
          </w:tcPr>
          <w:p w14:paraId="751D681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3" w:type="pct"/>
            <w:vAlign w:val="bottom"/>
          </w:tcPr>
          <w:p w14:paraId="042FD9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3AB9FF44"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tcPr>
          <w:p w14:paraId="0C82B603"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0D8D508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4" w:type="pct"/>
            <w:vAlign w:val="bottom"/>
          </w:tcPr>
          <w:p w14:paraId="01582BA9" w14:textId="256E3C49"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00935974">
              <w:rPr>
                <w:rFonts w:ascii="Arial" w:eastAsia="Times New Roman" w:hAnsi="Arial" w:cs="Arial"/>
                <w:b/>
                <w:sz w:val="14"/>
                <w:szCs w:val="14"/>
                <w:lang w:val="en-GB"/>
              </w:rPr>
              <w:t xml:space="preserve"> </w:t>
            </w:r>
            <w:r w:rsidRPr="003E0D39">
              <w:rPr>
                <w:rFonts w:ascii="Arial" w:eastAsia="Times New Roman" w:hAnsi="Arial" w:cs="Arial"/>
                <w:b/>
                <w:sz w:val="14"/>
                <w:szCs w:val="14"/>
                <w:lang w:val="en-GB"/>
              </w:rPr>
              <w:t>‘000</w:t>
            </w:r>
          </w:p>
        </w:tc>
        <w:tc>
          <w:tcPr>
            <w:tcW w:w="424" w:type="pct"/>
            <w:vAlign w:val="bottom"/>
          </w:tcPr>
          <w:p w14:paraId="2E8F9E3B"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3" w:type="pct"/>
            <w:vAlign w:val="bottom"/>
          </w:tcPr>
          <w:p w14:paraId="56B5FAE0"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21" w:type="pct"/>
          </w:tcPr>
          <w:p w14:paraId="1E66469F"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c>
          <w:tcPr>
            <w:tcW w:w="419" w:type="pct"/>
            <w:vAlign w:val="bottom"/>
          </w:tcPr>
          <w:p w14:paraId="54AFF875" w14:textId="77777777" w:rsidR="003E0D39" w:rsidRPr="003E0D39" w:rsidRDefault="003E0D39" w:rsidP="00732503">
            <w:pPr>
              <w:tabs>
                <w:tab w:val="right" w:pos="1202"/>
              </w:tabs>
              <w:spacing w:after="0" w:line="220" w:lineRule="exact"/>
              <w:jc w:val="right"/>
              <w:outlineLvl w:val="0"/>
              <w:rPr>
                <w:rFonts w:ascii="Arial" w:eastAsia="Times New Roman" w:hAnsi="Arial" w:cs="Arial"/>
                <w:b/>
                <w:sz w:val="14"/>
                <w:szCs w:val="14"/>
                <w:lang w:val="en-GB"/>
              </w:rPr>
            </w:pPr>
            <w:r>
              <w:rPr>
                <w:rFonts w:ascii="Arial" w:eastAsia="Times New Roman" w:hAnsi="Arial" w:cs="Arial"/>
                <w:b/>
                <w:sz w:val="14"/>
                <w:szCs w:val="14"/>
                <w:lang w:val="en-GB"/>
              </w:rPr>
              <w:t>EUR</w:t>
            </w:r>
            <w:r w:rsidRPr="003E0D39">
              <w:rPr>
                <w:rFonts w:ascii="Arial" w:eastAsia="Times New Roman" w:hAnsi="Arial" w:cs="Arial"/>
                <w:b/>
                <w:sz w:val="14"/>
                <w:szCs w:val="14"/>
                <w:lang w:val="en-GB"/>
              </w:rPr>
              <w:t xml:space="preserve"> ‘000</w:t>
            </w:r>
          </w:p>
        </w:tc>
      </w:tr>
      <w:tr w:rsidR="00825FA9" w:rsidRPr="003E0D39" w14:paraId="3740B11D" w14:textId="77777777" w:rsidTr="00825FA9">
        <w:trPr>
          <w:trHeight w:val="325"/>
        </w:trPr>
        <w:tc>
          <w:tcPr>
            <w:tcW w:w="772" w:type="pct"/>
            <w:vAlign w:val="bottom"/>
          </w:tcPr>
          <w:p w14:paraId="619C8B27"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Gross amount</w:t>
            </w:r>
          </w:p>
        </w:tc>
        <w:tc>
          <w:tcPr>
            <w:tcW w:w="423" w:type="pct"/>
            <w:tcBorders>
              <w:top w:val="nil"/>
              <w:left w:val="nil"/>
              <w:bottom w:val="nil"/>
              <w:right w:val="nil"/>
            </w:tcBorders>
            <w:shd w:val="clear" w:color="auto" w:fill="auto"/>
            <w:vAlign w:val="bottom"/>
          </w:tcPr>
          <w:p w14:paraId="4D9342C4" w14:textId="50E305D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1</w:t>
            </w:r>
            <w:r>
              <w:rPr>
                <w:rFonts w:ascii="Arial" w:hAnsi="Arial" w:cs="Arial"/>
                <w:sz w:val="14"/>
                <w:szCs w:val="14"/>
              </w:rPr>
              <w:t>,</w:t>
            </w:r>
            <w:r w:rsidRPr="00FE0599">
              <w:rPr>
                <w:rFonts w:ascii="Arial" w:hAnsi="Arial" w:cs="Arial"/>
                <w:sz w:val="14"/>
                <w:szCs w:val="14"/>
              </w:rPr>
              <w:t>11</w:t>
            </w:r>
            <w:r w:rsidR="003C64CC">
              <w:rPr>
                <w:rFonts w:ascii="Arial" w:hAnsi="Arial" w:cs="Arial"/>
                <w:sz w:val="14"/>
                <w:szCs w:val="14"/>
              </w:rPr>
              <w:t>6</w:t>
            </w:r>
          </w:p>
        </w:tc>
        <w:tc>
          <w:tcPr>
            <w:tcW w:w="423" w:type="pct"/>
            <w:tcBorders>
              <w:top w:val="nil"/>
              <w:left w:val="nil"/>
              <w:bottom w:val="nil"/>
              <w:right w:val="nil"/>
            </w:tcBorders>
            <w:shd w:val="clear" w:color="auto" w:fill="auto"/>
            <w:vAlign w:val="bottom"/>
          </w:tcPr>
          <w:p w14:paraId="25752CC0" w14:textId="05BA7F6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1B428989" w14:textId="65760B4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24" w:type="pct"/>
            <w:tcBorders>
              <w:top w:val="nil"/>
              <w:left w:val="nil"/>
              <w:bottom w:val="nil"/>
              <w:right w:val="nil"/>
            </w:tcBorders>
            <w:vAlign w:val="bottom"/>
          </w:tcPr>
          <w:p w14:paraId="62A300B1" w14:textId="689C2C7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sidR="003C64CC">
              <w:rPr>
                <w:rFonts w:ascii="Arial" w:hAnsi="Arial" w:cs="Arial"/>
                <w:sz w:val="14"/>
                <w:szCs w:val="14"/>
              </w:rPr>
              <w:t>3</w:t>
            </w:r>
          </w:p>
        </w:tc>
        <w:tc>
          <w:tcPr>
            <w:tcW w:w="424" w:type="pct"/>
            <w:tcBorders>
              <w:top w:val="nil"/>
              <w:left w:val="nil"/>
              <w:bottom w:val="nil"/>
              <w:right w:val="nil"/>
            </w:tcBorders>
            <w:shd w:val="clear" w:color="auto" w:fill="auto"/>
            <w:vAlign w:val="bottom"/>
          </w:tcPr>
          <w:p w14:paraId="225E81C9" w14:textId="3871D567"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98</w:t>
            </w:r>
            <w:r w:rsidR="003C64CC">
              <w:rPr>
                <w:rFonts w:ascii="Arial" w:hAnsi="Arial" w:cs="Arial"/>
                <w:b/>
                <w:bCs/>
                <w:sz w:val="14"/>
                <w:szCs w:val="14"/>
              </w:rPr>
              <w:t>0</w:t>
            </w:r>
            <w:r w:rsidRPr="00FE0599">
              <w:rPr>
                <w:rFonts w:ascii="Arial" w:hAnsi="Arial" w:cs="Arial"/>
                <w:b/>
                <w:bCs/>
                <w:sz w:val="14"/>
                <w:szCs w:val="14"/>
              </w:rPr>
              <w:t xml:space="preserve"> </w:t>
            </w:r>
          </w:p>
        </w:tc>
        <w:tc>
          <w:tcPr>
            <w:tcW w:w="424" w:type="pct"/>
            <w:tcBorders>
              <w:top w:val="nil"/>
              <w:left w:val="nil"/>
              <w:bottom w:val="nil"/>
              <w:right w:val="nil"/>
            </w:tcBorders>
            <w:shd w:val="clear" w:color="auto" w:fill="auto"/>
            <w:vAlign w:val="bottom"/>
          </w:tcPr>
          <w:p w14:paraId="1EA5BCAF" w14:textId="0D3DA620"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302 </w:t>
            </w:r>
          </w:p>
        </w:tc>
        <w:tc>
          <w:tcPr>
            <w:tcW w:w="424" w:type="pct"/>
            <w:tcBorders>
              <w:top w:val="nil"/>
              <w:left w:val="nil"/>
              <w:bottom w:val="nil"/>
              <w:right w:val="nil"/>
            </w:tcBorders>
            <w:shd w:val="clear" w:color="auto" w:fill="auto"/>
            <w:vAlign w:val="bottom"/>
          </w:tcPr>
          <w:p w14:paraId="5744560C" w14:textId="111AD772"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73A5E758" w14:textId="02E02F2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 xml:space="preserve">821 </w:t>
            </w:r>
          </w:p>
        </w:tc>
        <w:tc>
          <w:tcPr>
            <w:tcW w:w="421" w:type="pct"/>
            <w:tcBorders>
              <w:top w:val="nil"/>
              <w:left w:val="nil"/>
              <w:bottom w:val="nil"/>
              <w:right w:val="nil"/>
            </w:tcBorders>
            <w:vAlign w:val="bottom"/>
          </w:tcPr>
          <w:p w14:paraId="3EA904C5" w14:textId="07A6DD3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43 </w:t>
            </w:r>
          </w:p>
        </w:tc>
        <w:tc>
          <w:tcPr>
            <w:tcW w:w="419" w:type="pct"/>
            <w:tcBorders>
              <w:top w:val="nil"/>
              <w:left w:val="nil"/>
              <w:bottom w:val="nil"/>
              <w:right w:val="nil"/>
            </w:tcBorders>
            <w:shd w:val="clear" w:color="auto" w:fill="auto"/>
            <w:vAlign w:val="bottom"/>
          </w:tcPr>
          <w:p w14:paraId="7528BF52" w14:textId="0E7CDE13"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5</w:t>
            </w:r>
            <w:r>
              <w:rPr>
                <w:rFonts w:ascii="Arial" w:hAnsi="Arial" w:cs="Arial"/>
                <w:b/>
                <w:bCs/>
                <w:sz w:val="14"/>
                <w:szCs w:val="14"/>
              </w:rPr>
              <w:t>,</w:t>
            </w:r>
            <w:r w:rsidRPr="00FE0599">
              <w:rPr>
                <w:rFonts w:ascii="Arial" w:hAnsi="Arial" w:cs="Arial"/>
                <w:b/>
                <w:bCs/>
                <w:sz w:val="14"/>
                <w:szCs w:val="14"/>
              </w:rPr>
              <w:t xml:space="preserve">166 </w:t>
            </w:r>
          </w:p>
        </w:tc>
      </w:tr>
      <w:tr w:rsidR="00825FA9" w:rsidRPr="003E0D39" w14:paraId="68306C15" w14:textId="77777777" w:rsidTr="00825FA9">
        <w:trPr>
          <w:trHeight w:val="349"/>
        </w:trPr>
        <w:tc>
          <w:tcPr>
            <w:tcW w:w="772" w:type="pct"/>
            <w:vAlign w:val="bottom"/>
          </w:tcPr>
          <w:p w14:paraId="47D776FB" w14:textId="77777777" w:rsidR="00825FA9" w:rsidRPr="003E0D39" w:rsidRDefault="00825FA9" w:rsidP="00825FA9">
            <w:pPr>
              <w:tabs>
                <w:tab w:val="right" w:pos="1202"/>
              </w:tabs>
              <w:spacing w:after="0" w:line="240" w:lineRule="exact"/>
              <w:outlineLvl w:val="0"/>
              <w:rPr>
                <w:rFonts w:ascii="Arial" w:eastAsia="Times New Roman" w:hAnsi="Arial" w:cs="Arial"/>
                <w:sz w:val="14"/>
                <w:szCs w:val="14"/>
                <w:lang w:val="en-GB"/>
              </w:rPr>
            </w:pPr>
            <w:r w:rsidRPr="003E0D39">
              <w:rPr>
                <w:rFonts w:ascii="Arial" w:eastAsia="Times New Roman" w:hAnsi="Arial" w:cs="Arial"/>
                <w:sz w:val="14"/>
                <w:szCs w:val="14"/>
                <w:lang w:val="en-GB"/>
              </w:rPr>
              <w:t>Loss allowances</w:t>
            </w:r>
          </w:p>
        </w:tc>
        <w:tc>
          <w:tcPr>
            <w:tcW w:w="423" w:type="pct"/>
            <w:tcBorders>
              <w:top w:val="nil"/>
              <w:left w:val="nil"/>
              <w:bottom w:val="nil"/>
              <w:right w:val="nil"/>
            </w:tcBorders>
            <w:shd w:val="clear" w:color="auto" w:fill="auto"/>
            <w:vAlign w:val="bottom"/>
          </w:tcPr>
          <w:p w14:paraId="2FFC6608" w14:textId="143EC031"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(2</w:t>
            </w:r>
            <w:r w:rsidR="003C64CC">
              <w:rPr>
                <w:rFonts w:ascii="Arial" w:hAnsi="Arial" w:cs="Arial"/>
                <w:sz w:val="14"/>
                <w:szCs w:val="14"/>
              </w:rPr>
              <w:t>5</w:t>
            </w:r>
            <w:r w:rsidRPr="00FE0599">
              <w:rPr>
                <w:rFonts w:ascii="Arial" w:hAnsi="Arial" w:cs="Arial"/>
                <w:sz w:val="14"/>
                <w:szCs w:val="14"/>
              </w:rPr>
              <w:t>)</w:t>
            </w:r>
          </w:p>
        </w:tc>
        <w:tc>
          <w:tcPr>
            <w:tcW w:w="423" w:type="pct"/>
            <w:tcBorders>
              <w:top w:val="nil"/>
              <w:left w:val="nil"/>
              <w:bottom w:val="nil"/>
              <w:right w:val="nil"/>
            </w:tcBorders>
            <w:shd w:val="clear" w:color="auto" w:fill="auto"/>
            <w:vAlign w:val="bottom"/>
          </w:tcPr>
          <w:p w14:paraId="00E31B80" w14:textId="6A96FF2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4" w:type="pct"/>
            <w:tcBorders>
              <w:top w:val="nil"/>
              <w:left w:val="nil"/>
              <w:bottom w:val="nil"/>
              <w:right w:val="nil"/>
            </w:tcBorders>
            <w:shd w:val="clear" w:color="auto" w:fill="auto"/>
            <w:vAlign w:val="bottom"/>
          </w:tcPr>
          <w:p w14:paraId="23A2A1C4" w14:textId="7198F7FA"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24" w:type="pct"/>
            <w:tcBorders>
              <w:top w:val="nil"/>
              <w:left w:val="nil"/>
              <w:bottom w:val="nil"/>
              <w:right w:val="nil"/>
            </w:tcBorders>
            <w:vAlign w:val="bottom"/>
          </w:tcPr>
          <w:p w14:paraId="3124B2BF" w14:textId="5BB7E24F"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r w:rsidR="003C64CC">
              <w:rPr>
                <w:rFonts w:ascii="Arial" w:hAnsi="Arial" w:cs="Arial"/>
                <w:sz w:val="14"/>
                <w:szCs w:val="14"/>
              </w:rPr>
              <w:t>5</w:t>
            </w:r>
            <w:r w:rsidRPr="00FE0599">
              <w:rPr>
                <w:rFonts w:ascii="Arial" w:hAnsi="Arial" w:cs="Arial"/>
                <w:sz w:val="14"/>
                <w:szCs w:val="14"/>
              </w:rPr>
              <w:t>)</w:t>
            </w:r>
          </w:p>
        </w:tc>
        <w:tc>
          <w:tcPr>
            <w:tcW w:w="424" w:type="pct"/>
            <w:tcBorders>
              <w:top w:val="nil"/>
              <w:left w:val="nil"/>
              <w:bottom w:val="nil"/>
              <w:right w:val="nil"/>
            </w:tcBorders>
            <w:shd w:val="clear" w:color="auto" w:fill="auto"/>
            <w:vAlign w:val="bottom"/>
          </w:tcPr>
          <w:p w14:paraId="67EA26DC" w14:textId="1BAF3155"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69</w:t>
            </w:r>
            <w:r w:rsidR="002D6995">
              <w:rPr>
                <w:rFonts w:ascii="Arial" w:hAnsi="Arial" w:cs="Arial"/>
                <w:b/>
                <w:bCs/>
                <w:sz w:val="14"/>
                <w:szCs w:val="14"/>
              </w:rPr>
              <w:t>1</w:t>
            </w:r>
            <w:r w:rsidRPr="00FE0599">
              <w:rPr>
                <w:rFonts w:ascii="Arial" w:hAnsi="Arial" w:cs="Arial"/>
                <w:b/>
                <w:bCs/>
                <w:sz w:val="14"/>
                <w:szCs w:val="14"/>
              </w:rPr>
              <w:t>)</w:t>
            </w:r>
          </w:p>
        </w:tc>
        <w:tc>
          <w:tcPr>
            <w:tcW w:w="424" w:type="pct"/>
            <w:tcBorders>
              <w:top w:val="nil"/>
              <w:left w:val="nil"/>
              <w:bottom w:val="nil"/>
              <w:right w:val="nil"/>
            </w:tcBorders>
            <w:shd w:val="clear" w:color="auto" w:fill="auto"/>
            <w:vAlign w:val="bottom"/>
          </w:tcPr>
          <w:p w14:paraId="1CE1A379" w14:textId="341623F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w:t>
            </w:r>
          </w:p>
        </w:tc>
        <w:tc>
          <w:tcPr>
            <w:tcW w:w="424" w:type="pct"/>
            <w:tcBorders>
              <w:top w:val="nil"/>
              <w:left w:val="nil"/>
              <w:bottom w:val="nil"/>
              <w:right w:val="nil"/>
            </w:tcBorders>
            <w:shd w:val="clear" w:color="auto" w:fill="auto"/>
            <w:vAlign w:val="bottom"/>
          </w:tcPr>
          <w:p w14:paraId="17491726" w14:textId="506F13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 </w:t>
            </w:r>
          </w:p>
        </w:tc>
        <w:tc>
          <w:tcPr>
            <w:tcW w:w="423" w:type="pct"/>
            <w:tcBorders>
              <w:top w:val="nil"/>
              <w:left w:val="nil"/>
              <w:bottom w:val="nil"/>
              <w:right w:val="nil"/>
            </w:tcBorders>
            <w:shd w:val="clear" w:color="auto" w:fill="auto"/>
            <w:vAlign w:val="bottom"/>
          </w:tcPr>
          <w:p w14:paraId="6A09DD80" w14:textId="4B906157"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(4</w:t>
            </w:r>
            <w:r>
              <w:rPr>
                <w:rFonts w:ascii="Arial" w:hAnsi="Arial" w:cs="Arial"/>
                <w:sz w:val="14"/>
                <w:szCs w:val="14"/>
              </w:rPr>
              <w:t>,</w:t>
            </w:r>
            <w:r w:rsidRPr="00FE0599">
              <w:rPr>
                <w:rFonts w:ascii="Arial" w:hAnsi="Arial" w:cs="Arial"/>
                <w:sz w:val="14"/>
                <w:szCs w:val="14"/>
              </w:rPr>
              <w:t>631)</w:t>
            </w:r>
          </w:p>
        </w:tc>
        <w:tc>
          <w:tcPr>
            <w:tcW w:w="421" w:type="pct"/>
            <w:tcBorders>
              <w:top w:val="nil"/>
              <w:left w:val="nil"/>
              <w:bottom w:val="nil"/>
              <w:right w:val="nil"/>
            </w:tcBorders>
            <w:vAlign w:val="bottom"/>
          </w:tcPr>
          <w:p w14:paraId="17836965" w14:textId="2CA8DC8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sz w:val="14"/>
                <w:szCs w:val="14"/>
              </w:rPr>
              <w:t xml:space="preserve"> (35)</w:t>
            </w:r>
          </w:p>
        </w:tc>
        <w:tc>
          <w:tcPr>
            <w:tcW w:w="419" w:type="pct"/>
            <w:tcBorders>
              <w:top w:val="nil"/>
              <w:left w:val="nil"/>
              <w:bottom w:val="nil"/>
              <w:right w:val="nil"/>
            </w:tcBorders>
            <w:shd w:val="clear" w:color="auto" w:fill="auto"/>
            <w:vAlign w:val="bottom"/>
          </w:tcPr>
          <w:p w14:paraId="276EFEC4" w14:textId="16A0A20C" w:rsidR="00825FA9" w:rsidRPr="003E0D39" w:rsidRDefault="00825FA9" w:rsidP="00825FA9">
            <w:pPr>
              <w:tabs>
                <w:tab w:val="right" w:pos="1202"/>
              </w:tabs>
              <w:spacing w:after="0" w:line="240" w:lineRule="exact"/>
              <w:jc w:val="right"/>
              <w:outlineLvl w:val="0"/>
              <w:rPr>
                <w:rFonts w:ascii="Arial" w:eastAsia="Times New Roman" w:hAnsi="Arial" w:cs="Arial"/>
                <w:b/>
                <w:bCs/>
                <w:sz w:val="14"/>
                <w:szCs w:val="14"/>
              </w:rPr>
            </w:pPr>
            <w:r w:rsidRPr="00FE0599">
              <w:rPr>
                <w:rFonts w:ascii="Arial" w:hAnsi="Arial" w:cs="Arial"/>
                <w:b/>
                <w:bCs/>
                <w:sz w:val="14"/>
                <w:szCs w:val="14"/>
              </w:rPr>
              <w:t xml:space="preserve"> (4</w:t>
            </w:r>
            <w:r>
              <w:rPr>
                <w:rFonts w:ascii="Arial" w:hAnsi="Arial" w:cs="Arial"/>
                <w:b/>
                <w:bCs/>
                <w:sz w:val="14"/>
                <w:szCs w:val="14"/>
              </w:rPr>
              <w:t>,</w:t>
            </w:r>
            <w:r w:rsidRPr="00FE0599">
              <w:rPr>
                <w:rFonts w:ascii="Arial" w:hAnsi="Arial" w:cs="Arial"/>
                <w:b/>
                <w:bCs/>
                <w:sz w:val="14"/>
                <w:szCs w:val="14"/>
              </w:rPr>
              <w:t>669)</w:t>
            </w:r>
          </w:p>
        </w:tc>
      </w:tr>
      <w:tr w:rsidR="00825FA9" w:rsidRPr="003E0D39" w14:paraId="4DD1B4F0" w14:textId="77777777" w:rsidTr="00825FA9">
        <w:trPr>
          <w:trHeight w:val="444"/>
        </w:trPr>
        <w:tc>
          <w:tcPr>
            <w:tcW w:w="772" w:type="pct"/>
            <w:vAlign w:val="bottom"/>
          </w:tcPr>
          <w:p w14:paraId="24AF5B64"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 xml:space="preserve">Balance as of </w:t>
            </w:r>
          </w:p>
          <w:p w14:paraId="7651C52B" w14:textId="77777777" w:rsidR="00825FA9" w:rsidRPr="003E0D39" w:rsidRDefault="00825FA9" w:rsidP="00825FA9">
            <w:pPr>
              <w:tabs>
                <w:tab w:val="right" w:pos="1202"/>
              </w:tabs>
              <w:spacing w:after="0" w:line="240" w:lineRule="exact"/>
              <w:outlineLvl w:val="0"/>
              <w:rPr>
                <w:rFonts w:ascii="Arial" w:eastAsia="Times New Roman" w:hAnsi="Arial" w:cs="Arial"/>
                <w:b/>
                <w:iCs/>
                <w:sz w:val="14"/>
                <w:szCs w:val="14"/>
                <w:lang w:val="en-GB"/>
              </w:rPr>
            </w:pPr>
            <w:r w:rsidRPr="003E0D39">
              <w:rPr>
                <w:rFonts w:ascii="Arial" w:eastAsia="Times New Roman" w:hAnsi="Arial" w:cs="Arial"/>
                <w:b/>
                <w:iCs/>
                <w:sz w:val="14"/>
                <w:szCs w:val="14"/>
                <w:lang w:val="en-GB"/>
              </w:rPr>
              <w:t>31 December 2022</w:t>
            </w:r>
          </w:p>
        </w:tc>
        <w:tc>
          <w:tcPr>
            <w:tcW w:w="423" w:type="pct"/>
            <w:tcBorders>
              <w:top w:val="single" w:sz="4" w:space="0" w:color="auto"/>
              <w:left w:val="nil"/>
              <w:bottom w:val="single" w:sz="12" w:space="0" w:color="auto"/>
              <w:right w:val="nil"/>
            </w:tcBorders>
            <w:shd w:val="clear" w:color="auto" w:fill="auto"/>
            <w:vAlign w:val="bottom"/>
          </w:tcPr>
          <w:p w14:paraId="3A060B84" w14:textId="66257C05"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09</w:t>
            </w:r>
            <w:r w:rsidR="003C64CC">
              <w:rPr>
                <w:rFonts w:ascii="Arial" w:hAnsi="Arial" w:cs="Arial"/>
                <w:b/>
                <w:bCs/>
                <w:sz w:val="14"/>
                <w:szCs w:val="14"/>
              </w:rPr>
              <w:t>1</w:t>
            </w:r>
          </w:p>
        </w:tc>
        <w:tc>
          <w:tcPr>
            <w:tcW w:w="423" w:type="pct"/>
            <w:tcBorders>
              <w:top w:val="single" w:sz="4" w:space="0" w:color="auto"/>
              <w:left w:val="nil"/>
              <w:bottom w:val="single" w:sz="12" w:space="0" w:color="auto"/>
              <w:right w:val="nil"/>
            </w:tcBorders>
            <w:shd w:val="clear" w:color="auto" w:fill="auto"/>
            <w:vAlign w:val="bottom"/>
          </w:tcPr>
          <w:p w14:paraId="14F49B66" w14:textId="19F4EDDE"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4" w:type="pct"/>
            <w:tcBorders>
              <w:top w:val="single" w:sz="4" w:space="0" w:color="auto"/>
              <w:left w:val="nil"/>
              <w:bottom w:val="single" w:sz="12" w:space="0" w:color="auto"/>
              <w:right w:val="nil"/>
            </w:tcBorders>
            <w:shd w:val="clear" w:color="auto" w:fill="auto"/>
            <w:vAlign w:val="bottom"/>
          </w:tcPr>
          <w:p w14:paraId="06FA66BC" w14:textId="64562FD8"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24" w:type="pct"/>
            <w:tcBorders>
              <w:top w:val="single" w:sz="4" w:space="0" w:color="auto"/>
              <w:left w:val="nil"/>
              <w:bottom w:val="single" w:sz="12" w:space="0" w:color="auto"/>
              <w:right w:val="nil"/>
            </w:tcBorders>
            <w:vAlign w:val="bottom"/>
          </w:tcPr>
          <w:p w14:paraId="4F43E322" w14:textId="59765546"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24" w:type="pct"/>
            <w:tcBorders>
              <w:top w:val="single" w:sz="4" w:space="0" w:color="auto"/>
              <w:left w:val="nil"/>
              <w:bottom w:val="single" w:sz="12" w:space="0" w:color="auto"/>
              <w:right w:val="nil"/>
            </w:tcBorders>
            <w:shd w:val="clear" w:color="auto" w:fill="auto"/>
            <w:vAlign w:val="bottom"/>
          </w:tcPr>
          <w:p w14:paraId="7A6D68F6" w14:textId="1C996DB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w:t>
            </w:r>
            <w:r>
              <w:rPr>
                <w:rFonts w:ascii="Arial" w:hAnsi="Arial" w:cs="Arial"/>
                <w:b/>
                <w:bCs/>
                <w:sz w:val="14"/>
                <w:szCs w:val="14"/>
              </w:rPr>
              <w:t>,</w:t>
            </w:r>
            <w:r w:rsidRPr="00FE0599">
              <w:rPr>
                <w:rFonts w:ascii="Arial" w:hAnsi="Arial" w:cs="Arial"/>
                <w:b/>
                <w:bCs/>
                <w:sz w:val="14"/>
                <w:szCs w:val="14"/>
              </w:rPr>
              <w:t>2</w:t>
            </w:r>
            <w:r w:rsidR="003C64CC">
              <w:rPr>
                <w:rFonts w:ascii="Arial" w:hAnsi="Arial" w:cs="Arial"/>
                <w:b/>
                <w:bCs/>
                <w:sz w:val="14"/>
                <w:szCs w:val="14"/>
              </w:rPr>
              <w:t>89</w:t>
            </w:r>
            <w:r w:rsidRPr="00FE0599">
              <w:rPr>
                <w:rFonts w:ascii="Arial" w:hAnsi="Arial" w:cs="Arial"/>
                <w:b/>
                <w:bCs/>
                <w:sz w:val="14"/>
                <w:szCs w:val="14"/>
              </w:rPr>
              <w:t xml:space="preserve"> </w:t>
            </w:r>
          </w:p>
        </w:tc>
        <w:tc>
          <w:tcPr>
            <w:tcW w:w="424" w:type="pct"/>
            <w:tcBorders>
              <w:top w:val="single" w:sz="4" w:space="0" w:color="auto"/>
              <w:left w:val="nil"/>
              <w:bottom w:val="single" w:sz="12" w:space="0" w:color="auto"/>
              <w:right w:val="nil"/>
            </w:tcBorders>
            <w:shd w:val="clear" w:color="auto" w:fill="auto"/>
            <w:vAlign w:val="bottom"/>
          </w:tcPr>
          <w:p w14:paraId="5260AEDC" w14:textId="6ED5045B"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299 </w:t>
            </w:r>
          </w:p>
        </w:tc>
        <w:tc>
          <w:tcPr>
            <w:tcW w:w="424" w:type="pct"/>
            <w:tcBorders>
              <w:top w:val="single" w:sz="4" w:space="0" w:color="auto"/>
              <w:left w:val="nil"/>
              <w:bottom w:val="single" w:sz="12" w:space="0" w:color="auto"/>
              <w:right w:val="nil"/>
            </w:tcBorders>
            <w:shd w:val="clear" w:color="auto" w:fill="auto"/>
            <w:vAlign w:val="bottom"/>
          </w:tcPr>
          <w:p w14:paraId="622113BF" w14:textId="7D15171C"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 </w:t>
            </w:r>
          </w:p>
        </w:tc>
        <w:tc>
          <w:tcPr>
            <w:tcW w:w="423" w:type="pct"/>
            <w:tcBorders>
              <w:top w:val="single" w:sz="4" w:space="0" w:color="auto"/>
              <w:left w:val="nil"/>
              <w:bottom w:val="single" w:sz="12" w:space="0" w:color="auto"/>
              <w:right w:val="nil"/>
            </w:tcBorders>
            <w:shd w:val="clear" w:color="auto" w:fill="auto"/>
            <w:vAlign w:val="bottom"/>
          </w:tcPr>
          <w:p w14:paraId="29FF80D2" w14:textId="2D247759"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190 </w:t>
            </w:r>
          </w:p>
        </w:tc>
        <w:tc>
          <w:tcPr>
            <w:tcW w:w="421" w:type="pct"/>
            <w:tcBorders>
              <w:top w:val="single" w:sz="4" w:space="0" w:color="auto"/>
              <w:left w:val="nil"/>
              <w:bottom w:val="single" w:sz="12" w:space="0" w:color="auto"/>
              <w:right w:val="nil"/>
            </w:tcBorders>
            <w:vAlign w:val="bottom"/>
          </w:tcPr>
          <w:p w14:paraId="49FDCA7C" w14:textId="6B0353A4"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8 </w:t>
            </w:r>
          </w:p>
        </w:tc>
        <w:tc>
          <w:tcPr>
            <w:tcW w:w="419" w:type="pct"/>
            <w:tcBorders>
              <w:top w:val="single" w:sz="4" w:space="0" w:color="auto"/>
              <w:left w:val="nil"/>
              <w:bottom w:val="single" w:sz="12" w:space="0" w:color="auto"/>
              <w:right w:val="nil"/>
            </w:tcBorders>
            <w:shd w:val="clear" w:color="auto" w:fill="auto"/>
            <w:vAlign w:val="bottom"/>
          </w:tcPr>
          <w:p w14:paraId="284DDADA" w14:textId="79ACB143" w:rsidR="00825FA9" w:rsidRPr="003E0D39" w:rsidRDefault="00825FA9" w:rsidP="00825FA9">
            <w:pPr>
              <w:tabs>
                <w:tab w:val="right" w:pos="1202"/>
              </w:tabs>
              <w:spacing w:after="0" w:line="240" w:lineRule="exact"/>
              <w:jc w:val="right"/>
              <w:outlineLvl w:val="0"/>
              <w:rPr>
                <w:rFonts w:ascii="Arial" w:eastAsia="Times New Roman" w:hAnsi="Arial" w:cs="Arial"/>
                <w:sz w:val="14"/>
                <w:szCs w:val="14"/>
              </w:rPr>
            </w:pPr>
            <w:r w:rsidRPr="00FE0599">
              <w:rPr>
                <w:rFonts w:ascii="Arial" w:hAnsi="Arial" w:cs="Arial"/>
                <w:b/>
                <w:bCs/>
                <w:sz w:val="14"/>
                <w:szCs w:val="14"/>
              </w:rPr>
              <w:t xml:space="preserve"> 497 </w:t>
            </w:r>
          </w:p>
        </w:tc>
      </w:tr>
    </w:tbl>
    <w:p w14:paraId="36C70DAF" w14:textId="110B7792" w:rsidR="003E0D39" w:rsidRDefault="003E0D39" w:rsidP="00D843D4">
      <w:pPr>
        <w:suppressAutoHyphens/>
        <w:spacing w:after="0" w:line="240" w:lineRule="auto"/>
        <w:jc w:val="both"/>
        <w:rPr>
          <w:rFonts w:ascii="Arial" w:eastAsia="Times New Roman" w:hAnsi="Arial" w:cs="Arial"/>
          <w:color w:val="000000" w:themeColor="text1"/>
          <w:sz w:val="20"/>
          <w:szCs w:val="20"/>
          <w:lang w:val="en-GB"/>
        </w:rPr>
      </w:pPr>
    </w:p>
    <w:p w14:paraId="38F9FE58" w14:textId="77777777" w:rsidR="00935974" w:rsidRDefault="00935974" w:rsidP="00D843D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1587B131"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11A56132" w14:textId="753F878E" w:rsidR="00935974" w:rsidRPr="00935974" w:rsidRDefault="00935974" w:rsidP="0093597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16</w:t>
      </w:r>
      <w:r w:rsidRPr="00935974">
        <w:rPr>
          <w:rFonts w:ascii="Arial" w:eastAsia="Times New Roman" w:hAnsi="Arial" w:cs="Arial"/>
          <w:b/>
          <w:bCs/>
          <w:sz w:val="20"/>
          <w:szCs w:val="20"/>
          <w:lang w:val="en-US"/>
        </w:rPr>
        <w:t>.</w:t>
      </w:r>
      <w:r w:rsidRPr="00935974">
        <w:rPr>
          <w:rFonts w:ascii="Arial" w:eastAsia="Times New Roman" w:hAnsi="Arial" w:cs="Arial"/>
          <w:b/>
          <w:bCs/>
          <w:sz w:val="20"/>
          <w:szCs w:val="20"/>
          <w:lang w:val="en-US"/>
        </w:rPr>
        <w:tab/>
        <w:t>Other assets (continued)</w:t>
      </w:r>
    </w:p>
    <w:p w14:paraId="108E7E14" w14:textId="77777777" w:rsidR="00935974" w:rsidRPr="00935974" w:rsidRDefault="00935974" w:rsidP="00935974">
      <w:pPr>
        <w:keepNext/>
        <w:tabs>
          <w:tab w:val="left" w:pos="567"/>
        </w:tabs>
        <w:spacing w:after="0" w:line="240" w:lineRule="auto"/>
        <w:jc w:val="both"/>
        <w:rPr>
          <w:rFonts w:ascii="Arial" w:eastAsia="Times New Roman" w:hAnsi="Arial" w:cs="Arial"/>
          <w:sz w:val="20"/>
          <w:szCs w:val="20"/>
          <w:lang w:val="en-GB"/>
        </w:rPr>
      </w:pPr>
    </w:p>
    <w:p w14:paraId="4587809C" w14:textId="77777777" w:rsidR="00935974" w:rsidRPr="00935974" w:rsidRDefault="00935974" w:rsidP="00935974">
      <w:pPr>
        <w:spacing w:after="0" w:line="240" w:lineRule="auto"/>
        <w:rPr>
          <w:rFonts w:ascii="Arial" w:eastAsia="Times New Roman" w:hAnsi="Arial" w:cs="Arial"/>
          <w:b/>
          <w:sz w:val="20"/>
          <w:szCs w:val="20"/>
          <w:lang w:val="en-US" w:eastAsia="hr-HR"/>
        </w:rPr>
      </w:pPr>
      <w:r w:rsidRPr="00935974">
        <w:rPr>
          <w:rFonts w:ascii="Arial" w:eastAsia="Calibri" w:hAnsi="Arial" w:cs="Arial"/>
          <w:sz w:val="20"/>
          <w:szCs w:val="20"/>
          <w:lang w:val="en-US"/>
        </w:rPr>
        <w:t>The following text contains the breakdown of positions stated as credit risk:</w:t>
      </w:r>
    </w:p>
    <w:p w14:paraId="7A5DB51D" w14:textId="77777777" w:rsidR="00935974" w:rsidRPr="00935974" w:rsidRDefault="00935974" w:rsidP="00935974">
      <w:pPr>
        <w:tabs>
          <w:tab w:val="left" w:pos="-720"/>
        </w:tabs>
        <w:spacing w:after="0" w:line="240" w:lineRule="auto"/>
        <w:jc w:val="both"/>
        <w:rPr>
          <w:rFonts w:ascii="Arial" w:eastAsia="Times New Roman" w:hAnsi="Arial" w:cs="Arial"/>
          <w:b/>
          <w:sz w:val="20"/>
          <w:szCs w:val="20"/>
          <w:lang w:val="en-US" w:eastAsia="hr-HR"/>
        </w:rPr>
      </w:pPr>
    </w:p>
    <w:tbl>
      <w:tblPr>
        <w:tblW w:w="5119" w:type="pct"/>
        <w:tblLayout w:type="fixed"/>
        <w:tblCellMar>
          <w:left w:w="119" w:type="dxa"/>
          <w:right w:w="119" w:type="dxa"/>
        </w:tblCellMar>
        <w:tblLook w:val="0000" w:firstRow="0" w:lastRow="0" w:firstColumn="0" w:lastColumn="0" w:noHBand="0" w:noVBand="0"/>
      </w:tblPr>
      <w:tblGrid>
        <w:gridCol w:w="3458"/>
        <w:gridCol w:w="1527"/>
        <w:gridCol w:w="1584"/>
        <w:gridCol w:w="1504"/>
        <w:gridCol w:w="1504"/>
      </w:tblGrid>
      <w:tr w:rsidR="00935974" w:rsidRPr="00935974" w14:paraId="161769BC" w14:textId="77777777" w:rsidTr="00935974">
        <w:trPr>
          <w:trHeight w:val="227"/>
        </w:trPr>
        <w:tc>
          <w:tcPr>
            <w:tcW w:w="1805" w:type="pct"/>
          </w:tcPr>
          <w:p w14:paraId="77FA0E92"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1624" w:type="pct"/>
            <w:gridSpan w:val="2"/>
          </w:tcPr>
          <w:p w14:paraId="4F0DECC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3" w:name="_Toc4059784"/>
            <w:r w:rsidRPr="00935974">
              <w:rPr>
                <w:rFonts w:ascii="Arial" w:eastAsia="Times New Roman" w:hAnsi="Arial" w:cs="Arial"/>
                <w:b/>
                <w:sz w:val="20"/>
                <w:szCs w:val="20"/>
                <w:lang w:val="en-US"/>
              </w:rPr>
              <w:t>Group</w:t>
            </w:r>
            <w:bookmarkEnd w:id="533"/>
          </w:p>
        </w:tc>
        <w:tc>
          <w:tcPr>
            <w:tcW w:w="1570" w:type="pct"/>
            <w:gridSpan w:val="2"/>
          </w:tcPr>
          <w:p w14:paraId="64406960" w14:textId="77777777"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4" w:name="_Toc4059785"/>
            <w:r w:rsidRPr="00935974">
              <w:rPr>
                <w:rFonts w:ascii="Arial" w:eastAsia="Times New Roman" w:hAnsi="Arial" w:cs="Arial"/>
                <w:b/>
                <w:sz w:val="20"/>
                <w:szCs w:val="20"/>
                <w:lang w:val="en-US"/>
              </w:rPr>
              <w:t>Bank</w:t>
            </w:r>
            <w:bookmarkEnd w:id="534"/>
          </w:p>
        </w:tc>
      </w:tr>
      <w:tr w:rsidR="00935974" w:rsidRPr="00935974" w14:paraId="60B1AFF7" w14:textId="77777777" w:rsidTr="00935974">
        <w:trPr>
          <w:trHeight w:val="190"/>
        </w:trPr>
        <w:tc>
          <w:tcPr>
            <w:tcW w:w="1805" w:type="pct"/>
          </w:tcPr>
          <w:p w14:paraId="1B400D51"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vAlign w:val="bottom"/>
          </w:tcPr>
          <w:p w14:paraId="034BA2DD" w14:textId="034D5751"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5" w:name="_Toc4059786"/>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w:t>
            </w:r>
            <w:bookmarkEnd w:id="535"/>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827" w:type="pct"/>
            <w:shd w:val="clear" w:color="auto" w:fill="auto"/>
            <w:vAlign w:val="bottom"/>
          </w:tcPr>
          <w:p w14:paraId="07B3A1E0" w14:textId="7FD2DC9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6" w:name="_Toc4059787"/>
            <w:r w:rsidRPr="00935974">
              <w:rPr>
                <w:rFonts w:ascii="Arial" w:eastAsia="Times New Roman" w:hAnsi="Arial" w:cs="Arial"/>
                <w:b/>
                <w:bCs/>
                <w:sz w:val="20"/>
                <w:szCs w:val="20"/>
                <w:lang w:val="en-US"/>
              </w:rPr>
              <w:t xml:space="preserve">31 December </w:t>
            </w:r>
            <w:bookmarkEnd w:id="536"/>
            <w:r w:rsidRPr="009359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785" w:type="pct"/>
            <w:vAlign w:val="bottom"/>
          </w:tcPr>
          <w:p w14:paraId="1155BA97" w14:textId="4B6BB8E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935974">
              <w:rPr>
                <w:rFonts w:ascii="Arial" w:eastAsia="Times New Roman" w:hAnsi="Arial" w:cs="Arial"/>
                <w:b/>
                <w:bCs/>
                <w:sz w:val="20"/>
                <w:szCs w:val="20"/>
                <w:lang w:val="en-US"/>
              </w:rPr>
              <w:t xml:space="preserve"> 202</w:t>
            </w:r>
            <w:r>
              <w:rPr>
                <w:rFonts w:ascii="Arial" w:eastAsia="Times New Roman" w:hAnsi="Arial" w:cs="Arial"/>
                <w:b/>
                <w:bCs/>
                <w:sz w:val="20"/>
                <w:szCs w:val="20"/>
                <w:lang w:val="en-US"/>
              </w:rPr>
              <w:t>3</w:t>
            </w:r>
          </w:p>
        </w:tc>
        <w:tc>
          <w:tcPr>
            <w:tcW w:w="785" w:type="pct"/>
            <w:shd w:val="clear" w:color="auto" w:fill="auto"/>
            <w:vAlign w:val="bottom"/>
          </w:tcPr>
          <w:p w14:paraId="20E3DD68" w14:textId="7916A221"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r w:rsidRPr="00935974">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935974" w:rsidRPr="00935974" w14:paraId="1D3DF99F" w14:textId="77777777" w:rsidTr="00935974">
        <w:trPr>
          <w:trHeight w:val="241"/>
        </w:trPr>
        <w:tc>
          <w:tcPr>
            <w:tcW w:w="1805" w:type="pct"/>
          </w:tcPr>
          <w:p w14:paraId="1BB87C60"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0F881E62" w14:textId="51D753D3"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7" w:name="_Toc4059790"/>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37"/>
          </w:p>
        </w:tc>
        <w:tc>
          <w:tcPr>
            <w:tcW w:w="827" w:type="pct"/>
          </w:tcPr>
          <w:p w14:paraId="74024F38" w14:textId="28F7736C"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8" w:name="_Toc4059791"/>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38"/>
          </w:p>
        </w:tc>
        <w:tc>
          <w:tcPr>
            <w:tcW w:w="785" w:type="pct"/>
          </w:tcPr>
          <w:p w14:paraId="17A60B56" w14:textId="030F8024"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39" w:name="_Toc4059792"/>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39"/>
          </w:p>
        </w:tc>
        <w:tc>
          <w:tcPr>
            <w:tcW w:w="785" w:type="pct"/>
          </w:tcPr>
          <w:p w14:paraId="580D9C9C" w14:textId="5C032686" w:rsidR="00935974" w:rsidRPr="00935974" w:rsidRDefault="00935974" w:rsidP="00935974">
            <w:pPr>
              <w:tabs>
                <w:tab w:val="right" w:pos="1202"/>
              </w:tabs>
              <w:spacing w:after="0" w:line="240" w:lineRule="atLeast"/>
              <w:jc w:val="right"/>
              <w:outlineLvl w:val="0"/>
              <w:rPr>
                <w:rFonts w:ascii="Arial" w:eastAsia="Times New Roman" w:hAnsi="Arial" w:cs="Arial"/>
                <w:b/>
                <w:sz w:val="20"/>
                <w:szCs w:val="20"/>
                <w:lang w:val="en-US"/>
              </w:rPr>
            </w:pPr>
            <w:bookmarkStart w:id="540" w:name="_Toc4059793"/>
            <w:r>
              <w:rPr>
                <w:rFonts w:ascii="Arial" w:eastAsia="Times New Roman" w:hAnsi="Arial" w:cs="Arial"/>
                <w:b/>
                <w:sz w:val="20"/>
                <w:szCs w:val="20"/>
                <w:lang w:val="en-US"/>
              </w:rPr>
              <w:t>EUR</w:t>
            </w:r>
            <w:r w:rsidRPr="00935974">
              <w:rPr>
                <w:rFonts w:ascii="Arial" w:eastAsia="Times New Roman" w:hAnsi="Arial" w:cs="Arial"/>
                <w:b/>
                <w:sz w:val="20"/>
                <w:szCs w:val="20"/>
                <w:lang w:val="en-US"/>
              </w:rPr>
              <w:t xml:space="preserve"> ‘000</w:t>
            </w:r>
            <w:bookmarkEnd w:id="540"/>
          </w:p>
        </w:tc>
      </w:tr>
      <w:tr w:rsidR="00935974" w:rsidRPr="00935974" w14:paraId="11E3626E" w14:textId="77777777" w:rsidTr="00935974">
        <w:trPr>
          <w:trHeight w:val="259"/>
        </w:trPr>
        <w:tc>
          <w:tcPr>
            <w:tcW w:w="1805" w:type="pct"/>
          </w:tcPr>
          <w:p w14:paraId="6D9E0048" w14:textId="77777777" w:rsidR="00935974" w:rsidRPr="00935974" w:rsidRDefault="00935974" w:rsidP="00935974">
            <w:pPr>
              <w:tabs>
                <w:tab w:val="left" w:pos="-720"/>
              </w:tabs>
              <w:suppressAutoHyphens/>
              <w:spacing w:after="0" w:line="240" w:lineRule="auto"/>
              <w:rPr>
                <w:rFonts w:ascii="Arial" w:eastAsia="Calibri" w:hAnsi="Arial" w:cs="Arial"/>
                <w:spacing w:val="-2"/>
                <w:sz w:val="20"/>
                <w:szCs w:val="20"/>
                <w:lang w:val="en-US"/>
              </w:rPr>
            </w:pPr>
          </w:p>
        </w:tc>
        <w:tc>
          <w:tcPr>
            <w:tcW w:w="797" w:type="pct"/>
          </w:tcPr>
          <w:p w14:paraId="617DBAD9"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827" w:type="pct"/>
          </w:tcPr>
          <w:p w14:paraId="2F75F7DE"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5BB2BBBD"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c>
          <w:tcPr>
            <w:tcW w:w="785" w:type="pct"/>
            <w:vAlign w:val="bottom"/>
          </w:tcPr>
          <w:p w14:paraId="72D9356C" w14:textId="77777777" w:rsidR="00935974" w:rsidRPr="00935974" w:rsidRDefault="00935974" w:rsidP="00935974">
            <w:pPr>
              <w:tabs>
                <w:tab w:val="left" w:pos="-720"/>
              </w:tabs>
              <w:suppressAutoHyphens/>
              <w:spacing w:after="0" w:line="240" w:lineRule="auto"/>
              <w:jc w:val="right"/>
              <w:rPr>
                <w:rFonts w:ascii="Arial" w:eastAsia="Calibri" w:hAnsi="Arial" w:cs="Arial"/>
                <w:b/>
                <w:spacing w:val="-2"/>
                <w:sz w:val="20"/>
                <w:szCs w:val="20"/>
                <w:lang w:val="en-US"/>
              </w:rPr>
            </w:pPr>
          </w:p>
        </w:tc>
      </w:tr>
      <w:tr w:rsidR="009C0821" w:rsidRPr="00935974" w14:paraId="786BA64C" w14:textId="77777777" w:rsidTr="00935974">
        <w:trPr>
          <w:trHeight w:hRule="exact" w:val="292"/>
        </w:trPr>
        <w:tc>
          <w:tcPr>
            <w:tcW w:w="1805" w:type="pct"/>
            <w:vAlign w:val="center"/>
          </w:tcPr>
          <w:p w14:paraId="5B43C28B"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1" w:name="_Toc4059794"/>
            <w:r w:rsidRPr="00935974">
              <w:rPr>
                <w:rFonts w:ascii="Arial" w:eastAsia="Times New Roman" w:hAnsi="Arial" w:cs="Arial"/>
                <w:sz w:val="20"/>
                <w:szCs w:val="20"/>
                <w:lang w:val="en-US"/>
              </w:rPr>
              <w:t>Fees receivable</w:t>
            </w:r>
            <w:bookmarkEnd w:id="541"/>
          </w:p>
        </w:tc>
        <w:tc>
          <w:tcPr>
            <w:tcW w:w="797" w:type="pct"/>
            <w:tcBorders>
              <w:top w:val="nil"/>
              <w:left w:val="nil"/>
              <w:bottom w:val="nil"/>
              <w:right w:val="nil"/>
            </w:tcBorders>
            <w:shd w:val="clear" w:color="auto" w:fill="auto"/>
            <w:vAlign w:val="bottom"/>
          </w:tcPr>
          <w:p w14:paraId="518B2B42" w14:textId="1CF77AA3"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3</w:t>
            </w:r>
            <w:r>
              <w:rPr>
                <w:rFonts w:ascii="Arial" w:hAnsi="Arial" w:cs="Arial"/>
                <w:sz w:val="20"/>
                <w:szCs w:val="20"/>
              </w:rPr>
              <w:t>,</w:t>
            </w:r>
            <w:r w:rsidRPr="00AE4334">
              <w:rPr>
                <w:rFonts w:ascii="Arial" w:hAnsi="Arial" w:cs="Arial"/>
                <w:sz w:val="20"/>
                <w:szCs w:val="20"/>
              </w:rPr>
              <w:t xml:space="preserve">552 </w:t>
            </w:r>
          </w:p>
        </w:tc>
        <w:tc>
          <w:tcPr>
            <w:tcW w:w="827" w:type="pct"/>
            <w:tcBorders>
              <w:top w:val="nil"/>
              <w:left w:val="nil"/>
              <w:bottom w:val="nil"/>
              <w:right w:val="nil"/>
            </w:tcBorders>
            <w:shd w:val="clear" w:color="auto" w:fill="auto"/>
            <w:vAlign w:val="bottom"/>
          </w:tcPr>
          <w:p w14:paraId="630757DE" w14:textId="78AA0995" w:rsidR="009C0821" w:rsidRPr="00935974" w:rsidRDefault="009C0821" w:rsidP="009C0821">
            <w:pPr>
              <w:tabs>
                <w:tab w:val="right" w:pos="1202"/>
              </w:tabs>
              <w:spacing w:after="0" w:line="240" w:lineRule="auto"/>
              <w:jc w:val="right"/>
              <w:outlineLvl w:val="0"/>
              <w:rPr>
                <w:rFonts w:ascii="Arial" w:eastAsia="Times New Roman" w:hAnsi="Arial" w:cs="Arial"/>
                <w:sz w:val="20"/>
                <w:szCs w:val="20"/>
                <w:lang w:val="en-US"/>
              </w:rPr>
            </w:pPr>
            <w:r w:rsidRPr="00AE4334">
              <w:rPr>
                <w:rFonts w:ascii="Arial" w:hAnsi="Arial" w:cs="Arial"/>
                <w:sz w:val="20"/>
                <w:szCs w:val="20"/>
              </w:rPr>
              <w:t xml:space="preserve"> 3</w:t>
            </w:r>
            <w:r>
              <w:rPr>
                <w:rFonts w:ascii="Arial" w:hAnsi="Arial" w:cs="Arial"/>
                <w:sz w:val="20"/>
                <w:szCs w:val="20"/>
              </w:rPr>
              <w:t>,</w:t>
            </w:r>
            <w:r w:rsidRPr="00AE4334">
              <w:rPr>
                <w:rFonts w:ascii="Arial" w:hAnsi="Arial" w:cs="Arial"/>
                <w:sz w:val="20"/>
                <w:szCs w:val="20"/>
              </w:rPr>
              <w:t xml:space="preserve">541 </w:t>
            </w:r>
          </w:p>
        </w:tc>
        <w:tc>
          <w:tcPr>
            <w:tcW w:w="785" w:type="pct"/>
            <w:tcBorders>
              <w:top w:val="nil"/>
              <w:left w:val="nil"/>
              <w:bottom w:val="nil"/>
              <w:right w:val="nil"/>
            </w:tcBorders>
            <w:shd w:val="clear" w:color="auto" w:fill="auto"/>
            <w:vAlign w:val="bottom"/>
          </w:tcPr>
          <w:p w14:paraId="2BC2D822" w14:textId="01CAFCDE"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3</w:t>
            </w:r>
            <w:r>
              <w:rPr>
                <w:rFonts w:ascii="Arial" w:hAnsi="Arial" w:cs="Arial"/>
                <w:sz w:val="20"/>
                <w:szCs w:val="20"/>
              </w:rPr>
              <w:t>,</w:t>
            </w:r>
            <w:r w:rsidRPr="00BB47D4">
              <w:rPr>
                <w:rFonts w:ascii="Arial" w:hAnsi="Arial" w:cs="Arial"/>
                <w:sz w:val="20"/>
                <w:szCs w:val="20"/>
              </w:rPr>
              <w:t xml:space="preserve">552 </w:t>
            </w:r>
          </w:p>
        </w:tc>
        <w:tc>
          <w:tcPr>
            <w:tcW w:w="785" w:type="pct"/>
            <w:tcBorders>
              <w:top w:val="nil"/>
              <w:left w:val="nil"/>
              <w:bottom w:val="nil"/>
              <w:right w:val="nil"/>
            </w:tcBorders>
            <w:shd w:val="clear" w:color="auto" w:fill="auto"/>
            <w:vAlign w:val="bottom"/>
          </w:tcPr>
          <w:p w14:paraId="6CEA6D2F" w14:textId="160C10C9" w:rsidR="009C0821" w:rsidRPr="00935974" w:rsidRDefault="009C0821" w:rsidP="009C0821">
            <w:pPr>
              <w:tabs>
                <w:tab w:val="right" w:pos="1202"/>
              </w:tabs>
              <w:spacing w:after="0" w:line="240" w:lineRule="auto"/>
              <w:jc w:val="right"/>
              <w:outlineLvl w:val="0"/>
              <w:rPr>
                <w:rFonts w:ascii="Arial" w:eastAsia="Times New Roman" w:hAnsi="Arial" w:cs="Arial"/>
                <w:sz w:val="20"/>
                <w:szCs w:val="20"/>
                <w:lang w:val="en-US"/>
              </w:rPr>
            </w:pPr>
            <w:r w:rsidRPr="00BB47D4">
              <w:rPr>
                <w:rFonts w:ascii="Arial" w:hAnsi="Arial" w:cs="Arial"/>
                <w:sz w:val="20"/>
                <w:szCs w:val="20"/>
              </w:rPr>
              <w:t xml:space="preserve"> 3</w:t>
            </w:r>
            <w:r>
              <w:rPr>
                <w:rFonts w:ascii="Arial" w:hAnsi="Arial" w:cs="Arial"/>
                <w:sz w:val="20"/>
                <w:szCs w:val="20"/>
              </w:rPr>
              <w:t>,</w:t>
            </w:r>
            <w:r w:rsidRPr="00BB47D4">
              <w:rPr>
                <w:rFonts w:ascii="Arial" w:hAnsi="Arial" w:cs="Arial"/>
                <w:sz w:val="20"/>
                <w:szCs w:val="20"/>
              </w:rPr>
              <w:t xml:space="preserve">541 </w:t>
            </w:r>
          </w:p>
        </w:tc>
      </w:tr>
      <w:tr w:rsidR="009C0821" w:rsidRPr="00935974" w14:paraId="3FDD3850" w14:textId="77777777" w:rsidTr="00935974">
        <w:trPr>
          <w:trHeight w:hRule="exact" w:val="292"/>
        </w:trPr>
        <w:tc>
          <w:tcPr>
            <w:tcW w:w="1805" w:type="pct"/>
            <w:vAlign w:val="center"/>
          </w:tcPr>
          <w:p w14:paraId="54D7A61F"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2" w:name="_Toc4059799"/>
            <w:r w:rsidRPr="00935974">
              <w:rPr>
                <w:rFonts w:ascii="Arial" w:eastAsia="Times New Roman" w:hAnsi="Arial" w:cs="Arial"/>
                <w:sz w:val="20"/>
                <w:szCs w:val="20"/>
                <w:lang w:val="en-US"/>
              </w:rPr>
              <w:t>Other receivables</w:t>
            </w:r>
            <w:bookmarkEnd w:id="542"/>
          </w:p>
        </w:tc>
        <w:tc>
          <w:tcPr>
            <w:tcW w:w="797" w:type="pct"/>
            <w:tcBorders>
              <w:top w:val="nil"/>
              <w:left w:val="nil"/>
              <w:bottom w:val="nil"/>
              <w:right w:val="nil"/>
            </w:tcBorders>
            <w:shd w:val="clear" w:color="auto" w:fill="auto"/>
            <w:vAlign w:val="bottom"/>
          </w:tcPr>
          <w:p w14:paraId="700CDE7B" w14:textId="336D598A"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1</w:t>
            </w:r>
            <w:r>
              <w:rPr>
                <w:rFonts w:ascii="Arial" w:hAnsi="Arial" w:cs="Arial"/>
                <w:sz w:val="20"/>
                <w:szCs w:val="20"/>
              </w:rPr>
              <w:t>,</w:t>
            </w:r>
            <w:r w:rsidRPr="00AE4334">
              <w:rPr>
                <w:rFonts w:ascii="Arial" w:hAnsi="Arial" w:cs="Arial"/>
                <w:sz w:val="20"/>
                <w:szCs w:val="20"/>
              </w:rPr>
              <w:t xml:space="preserve">429 </w:t>
            </w:r>
          </w:p>
        </w:tc>
        <w:tc>
          <w:tcPr>
            <w:tcW w:w="827" w:type="pct"/>
            <w:tcBorders>
              <w:top w:val="nil"/>
              <w:left w:val="nil"/>
              <w:bottom w:val="nil"/>
              <w:right w:val="nil"/>
            </w:tcBorders>
            <w:shd w:val="clear" w:color="auto" w:fill="auto"/>
            <w:vAlign w:val="bottom"/>
          </w:tcPr>
          <w:p w14:paraId="38C0121D" w14:textId="71C67BF7"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1</w:t>
            </w:r>
            <w:r>
              <w:rPr>
                <w:rFonts w:ascii="Arial" w:hAnsi="Arial" w:cs="Arial"/>
                <w:sz w:val="20"/>
                <w:szCs w:val="20"/>
              </w:rPr>
              <w:t>,</w:t>
            </w:r>
            <w:r w:rsidRPr="00AE4334">
              <w:rPr>
                <w:rFonts w:ascii="Arial" w:hAnsi="Arial" w:cs="Arial"/>
                <w:sz w:val="20"/>
                <w:szCs w:val="20"/>
              </w:rPr>
              <w:t xml:space="preserve">625 </w:t>
            </w:r>
          </w:p>
        </w:tc>
        <w:tc>
          <w:tcPr>
            <w:tcW w:w="785" w:type="pct"/>
            <w:tcBorders>
              <w:top w:val="nil"/>
              <w:left w:val="nil"/>
              <w:bottom w:val="nil"/>
              <w:right w:val="nil"/>
            </w:tcBorders>
            <w:shd w:val="clear" w:color="auto" w:fill="auto"/>
            <w:vAlign w:val="bottom"/>
          </w:tcPr>
          <w:p w14:paraId="3B83BF12" w14:textId="7D0B8954"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1</w:t>
            </w:r>
            <w:r>
              <w:rPr>
                <w:rFonts w:ascii="Arial" w:hAnsi="Arial" w:cs="Arial"/>
                <w:sz w:val="20"/>
                <w:szCs w:val="20"/>
              </w:rPr>
              <w:t>,</w:t>
            </w:r>
            <w:r w:rsidRPr="00BB47D4">
              <w:rPr>
                <w:rFonts w:ascii="Arial" w:hAnsi="Arial" w:cs="Arial"/>
                <w:sz w:val="20"/>
                <w:szCs w:val="20"/>
              </w:rPr>
              <w:t xml:space="preserve">429 </w:t>
            </w:r>
          </w:p>
        </w:tc>
        <w:tc>
          <w:tcPr>
            <w:tcW w:w="785" w:type="pct"/>
            <w:tcBorders>
              <w:top w:val="nil"/>
              <w:left w:val="nil"/>
              <w:bottom w:val="nil"/>
              <w:right w:val="nil"/>
            </w:tcBorders>
            <w:shd w:val="clear" w:color="auto" w:fill="auto"/>
            <w:vAlign w:val="bottom"/>
          </w:tcPr>
          <w:p w14:paraId="4845FBE4" w14:textId="2A9200A8"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1</w:t>
            </w:r>
            <w:r>
              <w:rPr>
                <w:rFonts w:ascii="Arial" w:hAnsi="Arial" w:cs="Arial"/>
                <w:sz w:val="20"/>
                <w:szCs w:val="20"/>
              </w:rPr>
              <w:t>,</w:t>
            </w:r>
            <w:r w:rsidRPr="00BB47D4">
              <w:rPr>
                <w:rFonts w:ascii="Arial" w:hAnsi="Arial" w:cs="Arial"/>
                <w:sz w:val="20"/>
                <w:szCs w:val="20"/>
              </w:rPr>
              <w:t xml:space="preserve">625 </w:t>
            </w:r>
          </w:p>
        </w:tc>
      </w:tr>
      <w:tr w:rsidR="009C0821" w:rsidRPr="00935974" w14:paraId="0D458D86" w14:textId="77777777" w:rsidTr="00935974">
        <w:trPr>
          <w:trHeight w:hRule="exact" w:val="292"/>
        </w:trPr>
        <w:tc>
          <w:tcPr>
            <w:tcW w:w="1805" w:type="pct"/>
            <w:vAlign w:val="center"/>
          </w:tcPr>
          <w:p w14:paraId="24C630C7"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3" w:name="_Toc4059804"/>
            <w:r w:rsidRPr="00935974">
              <w:rPr>
                <w:rFonts w:ascii="Arial" w:eastAsia="Times New Roman" w:hAnsi="Arial" w:cs="Arial"/>
                <w:sz w:val="20"/>
                <w:szCs w:val="20"/>
                <w:lang w:val="en-US"/>
              </w:rPr>
              <w:t>Premium receivables</w:t>
            </w:r>
            <w:bookmarkEnd w:id="543"/>
          </w:p>
        </w:tc>
        <w:tc>
          <w:tcPr>
            <w:tcW w:w="797" w:type="pct"/>
            <w:tcBorders>
              <w:top w:val="nil"/>
              <w:left w:val="nil"/>
              <w:bottom w:val="nil"/>
              <w:right w:val="nil"/>
            </w:tcBorders>
            <w:shd w:val="clear" w:color="auto" w:fill="auto"/>
            <w:vAlign w:val="bottom"/>
          </w:tcPr>
          <w:p w14:paraId="624A025B" w14:textId="1EEA8D27"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    </w:t>
            </w:r>
          </w:p>
        </w:tc>
        <w:tc>
          <w:tcPr>
            <w:tcW w:w="827" w:type="pct"/>
            <w:tcBorders>
              <w:top w:val="nil"/>
              <w:left w:val="nil"/>
              <w:bottom w:val="nil"/>
              <w:right w:val="nil"/>
            </w:tcBorders>
            <w:shd w:val="clear" w:color="auto" w:fill="auto"/>
            <w:vAlign w:val="bottom"/>
          </w:tcPr>
          <w:p w14:paraId="4C494283" w14:textId="2735C612"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474 </w:t>
            </w:r>
          </w:p>
        </w:tc>
        <w:tc>
          <w:tcPr>
            <w:tcW w:w="785" w:type="pct"/>
            <w:tcBorders>
              <w:top w:val="nil"/>
              <w:left w:val="nil"/>
              <w:bottom w:val="nil"/>
              <w:right w:val="nil"/>
            </w:tcBorders>
            <w:shd w:val="clear" w:color="auto" w:fill="auto"/>
            <w:vAlign w:val="bottom"/>
          </w:tcPr>
          <w:p w14:paraId="3189732F" w14:textId="708AB119"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01149284" w14:textId="13B90AF0"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6A01C8" w:rsidRPr="00935974" w14:paraId="7F9E33D7" w14:textId="77777777" w:rsidTr="00935974">
        <w:trPr>
          <w:trHeight w:hRule="exact" w:val="292"/>
        </w:trPr>
        <w:tc>
          <w:tcPr>
            <w:tcW w:w="1805" w:type="pct"/>
            <w:vAlign w:val="center"/>
          </w:tcPr>
          <w:p w14:paraId="758F0AE0" w14:textId="06C1DA66" w:rsidR="006A01C8" w:rsidRPr="00935974" w:rsidRDefault="0061071E" w:rsidP="009C0821">
            <w:pPr>
              <w:tabs>
                <w:tab w:val="right" w:pos="1202"/>
              </w:tabs>
              <w:spacing w:after="0" w:line="240" w:lineRule="auto"/>
              <w:outlineLvl w:val="0"/>
              <w:rPr>
                <w:rFonts w:ascii="Arial" w:eastAsia="Times New Roman" w:hAnsi="Arial" w:cs="Arial"/>
                <w:sz w:val="20"/>
                <w:szCs w:val="20"/>
                <w:lang w:val="en-US"/>
              </w:rPr>
            </w:pPr>
            <w:r w:rsidRPr="0061071E">
              <w:rPr>
                <w:rFonts w:ascii="Arial" w:eastAsia="Times New Roman" w:hAnsi="Arial" w:cs="Arial"/>
                <w:sz w:val="20"/>
                <w:szCs w:val="20"/>
                <w:lang w:val="en-US"/>
              </w:rPr>
              <w:t>Assets related to insurance contracts</w:t>
            </w:r>
          </w:p>
        </w:tc>
        <w:tc>
          <w:tcPr>
            <w:tcW w:w="797" w:type="pct"/>
            <w:tcBorders>
              <w:top w:val="nil"/>
              <w:left w:val="nil"/>
              <w:bottom w:val="nil"/>
              <w:right w:val="nil"/>
            </w:tcBorders>
            <w:shd w:val="clear" w:color="auto" w:fill="auto"/>
            <w:vAlign w:val="bottom"/>
          </w:tcPr>
          <w:p w14:paraId="0BA13A8D" w14:textId="6D9F6EF2" w:rsidR="006A01C8" w:rsidRPr="00AE4334" w:rsidRDefault="006A01C8" w:rsidP="009C0821">
            <w:pPr>
              <w:tabs>
                <w:tab w:val="right" w:pos="1202"/>
              </w:tabs>
              <w:spacing w:after="0" w:line="240" w:lineRule="auto"/>
              <w:jc w:val="right"/>
              <w:outlineLvl w:val="0"/>
              <w:rPr>
                <w:rFonts w:ascii="Arial" w:hAnsi="Arial" w:cs="Arial"/>
                <w:sz w:val="20"/>
                <w:szCs w:val="20"/>
              </w:rPr>
            </w:pPr>
            <w:r>
              <w:rPr>
                <w:rFonts w:ascii="Arial" w:hAnsi="Arial" w:cs="Arial"/>
                <w:sz w:val="20"/>
                <w:szCs w:val="20"/>
              </w:rPr>
              <w:t>889</w:t>
            </w:r>
          </w:p>
        </w:tc>
        <w:tc>
          <w:tcPr>
            <w:tcW w:w="827" w:type="pct"/>
            <w:tcBorders>
              <w:top w:val="nil"/>
              <w:left w:val="nil"/>
              <w:bottom w:val="nil"/>
              <w:right w:val="nil"/>
            </w:tcBorders>
            <w:shd w:val="clear" w:color="auto" w:fill="auto"/>
            <w:vAlign w:val="bottom"/>
          </w:tcPr>
          <w:p w14:paraId="434FDA69" w14:textId="18702211" w:rsidR="006A01C8" w:rsidRPr="00AE4334" w:rsidRDefault="006A01C8" w:rsidP="009C0821">
            <w:pPr>
              <w:tabs>
                <w:tab w:val="right" w:pos="1202"/>
              </w:tabs>
              <w:spacing w:after="0" w:line="240" w:lineRule="auto"/>
              <w:jc w:val="right"/>
              <w:outlineLvl w:val="0"/>
              <w:rPr>
                <w:rFonts w:ascii="Arial" w:hAnsi="Arial" w:cs="Arial"/>
                <w:sz w:val="20"/>
                <w:szCs w:val="20"/>
              </w:rPr>
            </w:pPr>
            <w:r>
              <w:rPr>
                <w:rFonts w:ascii="Arial" w:hAnsi="Arial" w:cs="Arial"/>
                <w:sz w:val="20"/>
                <w:szCs w:val="20"/>
              </w:rPr>
              <w:t>-</w:t>
            </w:r>
          </w:p>
        </w:tc>
        <w:tc>
          <w:tcPr>
            <w:tcW w:w="785" w:type="pct"/>
            <w:tcBorders>
              <w:top w:val="nil"/>
              <w:left w:val="nil"/>
              <w:bottom w:val="nil"/>
              <w:right w:val="nil"/>
            </w:tcBorders>
            <w:shd w:val="clear" w:color="auto" w:fill="auto"/>
            <w:vAlign w:val="bottom"/>
          </w:tcPr>
          <w:p w14:paraId="697AC7E8" w14:textId="20D7AC3C" w:rsidR="006A01C8" w:rsidRDefault="006A01C8" w:rsidP="009C0821">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2654005A" w14:textId="0CF74D45" w:rsidR="006A01C8" w:rsidRDefault="006A01C8" w:rsidP="009C0821">
            <w:pPr>
              <w:tabs>
                <w:tab w:val="right" w:pos="1202"/>
              </w:tabs>
              <w:spacing w:after="0" w:line="240" w:lineRule="auto"/>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9C0821" w:rsidRPr="00935974" w14:paraId="3F55F8D7" w14:textId="77777777" w:rsidTr="00935974">
        <w:trPr>
          <w:trHeight w:val="567"/>
        </w:trPr>
        <w:tc>
          <w:tcPr>
            <w:tcW w:w="1805" w:type="pct"/>
            <w:vAlign w:val="bottom"/>
          </w:tcPr>
          <w:p w14:paraId="405310AB"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4" w:name="_Toc4059809"/>
            <w:r w:rsidRPr="00935974">
              <w:rPr>
                <w:rFonts w:ascii="Arial" w:eastAsia="Times New Roman" w:hAnsi="Arial" w:cs="Arial"/>
                <w:sz w:val="20"/>
                <w:szCs w:val="20"/>
                <w:lang w:val="en-US"/>
              </w:rPr>
              <w:t xml:space="preserve">Receivables for reinsurance </w:t>
            </w:r>
          </w:p>
          <w:p w14:paraId="4DB33DEF"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r w:rsidRPr="00935974">
              <w:rPr>
                <w:rFonts w:ascii="Arial" w:eastAsia="Times New Roman" w:hAnsi="Arial" w:cs="Arial"/>
                <w:sz w:val="20"/>
                <w:szCs w:val="20"/>
                <w:lang w:val="en-US"/>
              </w:rPr>
              <w:t>commissions</w:t>
            </w:r>
            <w:bookmarkEnd w:id="544"/>
          </w:p>
        </w:tc>
        <w:tc>
          <w:tcPr>
            <w:tcW w:w="797" w:type="pct"/>
            <w:tcBorders>
              <w:top w:val="nil"/>
              <w:left w:val="nil"/>
              <w:bottom w:val="nil"/>
              <w:right w:val="nil"/>
            </w:tcBorders>
            <w:shd w:val="clear" w:color="auto" w:fill="auto"/>
            <w:vAlign w:val="bottom"/>
          </w:tcPr>
          <w:p w14:paraId="705BD8D5" w14:textId="4EA52CA5"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w:t>
            </w:r>
            <w:r w:rsidR="006A01C8">
              <w:rPr>
                <w:rFonts w:ascii="Arial" w:hAnsi="Arial" w:cs="Arial"/>
                <w:sz w:val="20"/>
                <w:szCs w:val="20"/>
              </w:rPr>
              <w:t>-</w:t>
            </w:r>
            <w:r w:rsidRPr="00AE4334">
              <w:rPr>
                <w:rFonts w:ascii="Arial" w:hAnsi="Arial" w:cs="Arial"/>
                <w:sz w:val="20"/>
                <w:szCs w:val="20"/>
              </w:rPr>
              <w:t xml:space="preserve"> </w:t>
            </w:r>
          </w:p>
        </w:tc>
        <w:tc>
          <w:tcPr>
            <w:tcW w:w="827" w:type="pct"/>
            <w:tcBorders>
              <w:top w:val="nil"/>
              <w:left w:val="nil"/>
              <w:bottom w:val="nil"/>
              <w:right w:val="nil"/>
            </w:tcBorders>
            <w:shd w:val="clear" w:color="auto" w:fill="auto"/>
            <w:vAlign w:val="bottom"/>
          </w:tcPr>
          <w:p w14:paraId="0E9A4982" w14:textId="708E9F58"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300 </w:t>
            </w:r>
          </w:p>
        </w:tc>
        <w:tc>
          <w:tcPr>
            <w:tcW w:w="785" w:type="pct"/>
            <w:tcBorders>
              <w:top w:val="nil"/>
              <w:left w:val="nil"/>
              <w:bottom w:val="nil"/>
              <w:right w:val="nil"/>
            </w:tcBorders>
            <w:shd w:val="clear" w:color="auto" w:fill="auto"/>
            <w:vAlign w:val="bottom"/>
          </w:tcPr>
          <w:p w14:paraId="5002C9E1" w14:textId="3CE56098"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nil"/>
              <w:right w:val="nil"/>
            </w:tcBorders>
            <w:shd w:val="clear" w:color="auto" w:fill="auto"/>
            <w:vAlign w:val="bottom"/>
          </w:tcPr>
          <w:p w14:paraId="1607ABC9" w14:textId="46B78507"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9C0821" w:rsidRPr="00935974" w14:paraId="785E3CA7" w14:textId="77777777" w:rsidTr="00935974">
        <w:trPr>
          <w:trHeight w:val="567"/>
        </w:trPr>
        <w:tc>
          <w:tcPr>
            <w:tcW w:w="1805" w:type="pct"/>
            <w:vAlign w:val="bottom"/>
          </w:tcPr>
          <w:p w14:paraId="60381A22"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5" w:name="_Toc4059814"/>
            <w:r w:rsidRPr="00935974">
              <w:rPr>
                <w:rFonts w:ascii="Arial" w:eastAsia="Times New Roman" w:hAnsi="Arial" w:cs="Arial"/>
                <w:sz w:val="20"/>
                <w:szCs w:val="20"/>
                <w:lang w:val="en-US"/>
              </w:rPr>
              <w:t>Receivables for risk assessment fees</w:t>
            </w:r>
            <w:bookmarkEnd w:id="545"/>
          </w:p>
        </w:tc>
        <w:tc>
          <w:tcPr>
            <w:tcW w:w="797" w:type="pct"/>
            <w:tcBorders>
              <w:top w:val="nil"/>
              <w:left w:val="nil"/>
              <w:bottom w:val="single" w:sz="4" w:space="0" w:color="auto"/>
              <w:right w:val="nil"/>
            </w:tcBorders>
            <w:shd w:val="clear" w:color="auto" w:fill="auto"/>
            <w:vAlign w:val="bottom"/>
          </w:tcPr>
          <w:p w14:paraId="634F75DF" w14:textId="2A83EEAD"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50 </w:t>
            </w:r>
          </w:p>
        </w:tc>
        <w:tc>
          <w:tcPr>
            <w:tcW w:w="827" w:type="pct"/>
            <w:tcBorders>
              <w:top w:val="nil"/>
              <w:left w:val="nil"/>
              <w:bottom w:val="single" w:sz="4" w:space="0" w:color="auto"/>
              <w:right w:val="nil"/>
            </w:tcBorders>
            <w:shd w:val="clear" w:color="auto" w:fill="auto"/>
            <w:vAlign w:val="bottom"/>
          </w:tcPr>
          <w:p w14:paraId="7A69DEF3" w14:textId="702B80D3"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w:t>
            </w:r>
            <w:r w:rsidR="003C64CC">
              <w:rPr>
                <w:rFonts w:ascii="Arial" w:hAnsi="Arial" w:cs="Arial"/>
                <w:sz w:val="20"/>
                <w:szCs w:val="20"/>
              </w:rPr>
              <w:t>0</w:t>
            </w:r>
            <w:r w:rsidRPr="00AE4334">
              <w:rPr>
                <w:rFonts w:ascii="Arial" w:hAnsi="Arial" w:cs="Arial"/>
                <w:sz w:val="20"/>
                <w:szCs w:val="20"/>
              </w:rPr>
              <w:t xml:space="preserve"> </w:t>
            </w:r>
          </w:p>
        </w:tc>
        <w:tc>
          <w:tcPr>
            <w:tcW w:w="785" w:type="pct"/>
            <w:tcBorders>
              <w:top w:val="nil"/>
              <w:left w:val="nil"/>
              <w:bottom w:val="single" w:sz="4" w:space="0" w:color="auto"/>
              <w:right w:val="nil"/>
            </w:tcBorders>
            <w:shd w:val="clear" w:color="auto" w:fill="auto"/>
            <w:vAlign w:val="bottom"/>
          </w:tcPr>
          <w:p w14:paraId="4A9B028B" w14:textId="09774745"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c>
          <w:tcPr>
            <w:tcW w:w="785" w:type="pct"/>
            <w:tcBorders>
              <w:top w:val="nil"/>
              <w:left w:val="nil"/>
              <w:bottom w:val="single" w:sz="4" w:space="0" w:color="auto"/>
              <w:right w:val="nil"/>
            </w:tcBorders>
            <w:shd w:val="clear" w:color="auto" w:fill="auto"/>
            <w:vAlign w:val="bottom"/>
          </w:tcPr>
          <w:p w14:paraId="37BD687C" w14:textId="3FF5E0DB"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Pr>
                <w:rFonts w:ascii="Arial" w:eastAsia="Times New Roman" w:hAnsi="Arial" w:cs="Arial"/>
                <w:color w:val="000000" w:themeColor="text1"/>
                <w:sz w:val="20"/>
                <w:szCs w:val="20"/>
              </w:rPr>
              <w:t>-</w:t>
            </w:r>
          </w:p>
        </w:tc>
      </w:tr>
      <w:tr w:rsidR="009C0821" w:rsidRPr="00935974" w14:paraId="49F94B75" w14:textId="77777777" w:rsidTr="00935974">
        <w:trPr>
          <w:trHeight w:hRule="exact" w:val="292"/>
        </w:trPr>
        <w:tc>
          <w:tcPr>
            <w:tcW w:w="1805" w:type="pct"/>
            <w:vAlign w:val="center"/>
          </w:tcPr>
          <w:p w14:paraId="5249CA2E"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p>
        </w:tc>
        <w:tc>
          <w:tcPr>
            <w:tcW w:w="797" w:type="pct"/>
            <w:tcBorders>
              <w:top w:val="nil"/>
              <w:left w:val="nil"/>
              <w:bottom w:val="single" w:sz="4" w:space="0" w:color="auto"/>
              <w:right w:val="nil"/>
            </w:tcBorders>
            <w:shd w:val="clear" w:color="auto" w:fill="auto"/>
            <w:vAlign w:val="bottom"/>
          </w:tcPr>
          <w:p w14:paraId="73DE15C2" w14:textId="08798EEC"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5</w:t>
            </w:r>
            <w:r>
              <w:rPr>
                <w:rFonts w:ascii="Arial" w:hAnsi="Arial" w:cs="Arial"/>
                <w:sz w:val="20"/>
                <w:szCs w:val="20"/>
              </w:rPr>
              <w:t>,</w:t>
            </w:r>
            <w:r w:rsidRPr="00AE4334">
              <w:rPr>
                <w:rFonts w:ascii="Arial" w:hAnsi="Arial" w:cs="Arial"/>
                <w:sz w:val="20"/>
                <w:szCs w:val="20"/>
              </w:rPr>
              <w:t xml:space="preserve">920 </w:t>
            </w:r>
          </w:p>
        </w:tc>
        <w:tc>
          <w:tcPr>
            <w:tcW w:w="827" w:type="pct"/>
            <w:tcBorders>
              <w:top w:val="nil"/>
              <w:left w:val="nil"/>
              <w:bottom w:val="single" w:sz="4" w:space="0" w:color="auto"/>
              <w:right w:val="nil"/>
            </w:tcBorders>
            <w:shd w:val="clear" w:color="auto" w:fill="auto"/>
            <w:vAlign w:val="bottom"/>
          </w:tcPr>
          <w:p w14:paraId="29F5A585" w14:textId="457F3758"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5</w:t>
            </w:r>
            <w:r>
              <w:rPr>
                <w:rFonts w:ascii="Arial" w:hAnsi="Arial" w:cs="Arial"/>
                <w:sz w:val="20"/>
                <w:szCs w:val="20"/>
              </w:rPr>
              <w:t>,</w:t>
            </w:r>
            <w:r w:rsidRPr="00AE4334">
              <w:rPr>
                <w:rFonts w:ascii="Arial" w:hAnsi="Arial" w:cs="Arial"/>
                <w:sz w:val="20"/>
                <w:szCs w:val="20"/>
              </w:rPr>
              <w:t>98</w:t>
            </w:r>
            <w:r w:rsidR="003C64CC">
              <w:rPr>
                <w:rFonts w:ascii="Arial" w:hAnsi="Arial" w:cs="Arial"/>
                <w:sz w:val="20"/>
                <w:szCs w:val="20"/>
              </w:rPr>
              <w:t>0</w:t>
            </w:r>
            <w:r w:rsidRPr="00AE4334">
              <w:rPr>
                <w:rFonts w:ascii="Arial" w:hAnsi="Arial" w:cs="Arial"/>
                <w:sz w:val="20"/>
                <w:szCs w:val="20"/>
              </w:rPr>
              <w:t xml:space="preserve"> </w:t>
            </w:r>
          </w:p>
        </w:tc>
        <w:tc>
          <w:tcPr>
            <w:tcW w:w="785" w:type="pct"/>
            <w:tcBorders>
              <w:top w:val="nil"/>
              <w:left w:val="nil"/>
              <w:bottom w:val="single" w:sz="4" w:space="0" w:color="auto"/>
              <w:right w:val="nil"/>
            </w:tcBorders>
            <w:shd w:val="clear" w:color="auto" w:fill="auto"/>
            <w:vAlign w:val="bottom"/>
          </w:tcPr>
          <w:p w14:paraId="4FDBA479" w14:textId="50FDA7C8"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981 </w:t>
            </w:r>
          </w:p>
        </w:tc>
        <w:tc>
          <w:tcPr>
            <w:tcW w:w="785" w:type="pct"/>
            <w:tcBorders>
              <w:top w:val="nil"/>
              <w:left w:val="nil"/>
              <w:bottom w:val="single" w:sz="4" w:space="0" w:color="auto"/>
              <w:right w:val="nil"/>
            </w:tcBorders>
            <w:shd w:val="clear" w:color="auto" w:fill="auto"/>
            <w:vAlign w:val="bottom"/>
          </w:tcPr>
          <w:p w14:paraId="3841A8E6" w14:textId="4A361855"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5</w:t>
            </w:r>
            <w:r>
              <w:rPr>
                <w:rFonts w:ascii="Arial" w:hAnsi="Arial" w:cs="Arial"/>
                <w:sz w:val="20"/>
                <w:szCs w:val="20"/>
              </w:rPr>
              <w:t>,</w:t>
            </w:r>
            <w:r w:rsidRPr="00BB47D4">
              <w:rPr>
                <w:rFonts w:ascii="Arial" w:hAnsi="Arial" w:cs="Arial"/>
                <w:sz w:val="20"/>
                <w:szCs w:val="20"/>
              </w:rPr>
              <w:t xml:space="preserve">166 </w:t>
            </w:r>
          </w:p>
        </w:tc>
      </w:tr>
      <w:tr w:rsidR="009C0821" w:rsidRPr="00935974" w14:paraId="01808696" w14:textId="77777777" w:rsidTr="00935974">
        <w:trPr>
          <w:trHeight w:hRule="exact" w:val="292"/>
        </w:trPr>
        <w:tc>
          <w:tcPr>
            <w:tcW w:w="1805" w:type="pct"/>
            <w:vAlign w:val="center"/>
          </w:tcPr>
          <w:p w14:paraId="7BD0A16A" w14:textId="77777777" w:rsidR="009C0821" w:rsidRPr="00935974" w:rsidRDefault="009C0821" w:rsidP="009C0821">
            <w:pPr>
              <w:tabs>
                <w:tab w:val="right" w:pos="1202"/>
              </w:tabs>
              <w:spacing w:after="0" w:line="240" w:lineRule="auto"/>
              <w:outlineLvl w:val="0"/>
              <w:rPr>
                <w:rFonts w:ascii="Arial" w:eastAsia="Times New Roman" w:hAnsi="Arial" w:cs="Arial"/>
                <w:sz w:val="20"/>
                <w:szCs w:val="20"/>
                <w:lang w:val="en-US"/>
              </w:rPr>
            </w:pPr>
            <w:bookmarkStart w:id="546" w:name="_Toc4059819"/>
            <w:r w:rsidRPr="00935974">
              <w:rPr>
                <w:rFonts w:ascii="Arial" w:eastAsia="Times New Roman" w:hAnsi="Arial" w:cs="Arial"/>
                <w:sz w:val="20"/>
                <w:szCs w:val="20"/>
                <w:lang w:val="en-US"/>
              </w:rPr>
              <w:t>Loss allowance</w:t>
            </w:r>
            <w:bookmarkEnd w:id="546"/>
          </w:p>
        </w:tc>
        <w:tc>
          <w:tcPr>
            <w:tcW w:w="797" w:type="pct"/>
            <w:tcBorders>
              <w:top w:val="single" w:sz="4" w:space="0" w:color="auto"/>
              <w:left w:val="nil"/>
              <w:bottom w:val="nil"/>
              <w:right w:val="nil"/>
            </w:tcBorders>
            <w:shd w:val="clear" w:color="auto" w:fill="auto"/>
            <w:vAlign w:val="bottom"/>
          </w:tcPr>
          <w:p w14:paraId="0DCD5E84" w14:textId="03B78CCD"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w:t>
            </w:r>
            <w:r>
              <w:rPr>
                <w:rFonts w:ascii="Arial" w:hAnsi="Arial" w:cs="Arial"/>
                <w:sz w:val="20"/>
                <w:szCs w:val="20"/>
              </w:rPr>
              <w:t>,</w:t>
            </w:r>
            <w:r w:rsidRPr="00AE4334">
              <w:rPr>
                <w:rFonts w:ascii="Arial" w:hAnsi="Arial" w:cs="Arial"/>
                <w:sz w:val="20"/>
                <w:szCs w:val="20"/>
              </w:rPr>
              <w:t>424)</w:t>
            </w:r>
          </w:p>
        </w:tc>
        <w:tc>
          <w:tcPr>
            <w:tcW w:w="827" w:type="pct"/>
            <w:tcBorders>
              <w:top w:val="single" w:sz="4" w:space="0" w:color="auto"/>
              <w:left w:val="nil"/>
              <w:bottom w:val="nil"/>
              <w:right w:val="nil"/>
            </w:tcBorders>
            <w:shd w:val="clear" w:color="auto" w:fill="auto"/>
            <w:vAlign w:val="bottom"/>
          </w:tcPr>
          <w:p w14:paraId="1AAF9CF0" w14:textId="4E4C1BB3"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AE4334">
              <w:rPr>
                <w:rFonts w:ascii="Arial" w:hAnsi="Arial" w:cs="Arial"/>
                <w:sz w:val="20"/>
                <w:szCs w:val="20"/>
              </w:rPr>
              <w:t xml:space="preserve"> (4</w:t>
            </w:r>
            <w:r>
              <w:rPr>
                <w:rFonts w:ascii="Arial" w:hAnsi="Arial" w:cs="Arial"/>
                <w:sz w:val="20"/>
                <w:szCs w:val="20"/>
              </w:rPr>
              <w:t>,</w:t>
            </w:r>
            <w:r w:rsidRPr="00AE4334">
              <w:rPr>
                <w:rFonts w:ascii="Arial" w:hAnsi="Arial" w:cs="Arial"/>
                <w:sz w:val="20"/>
                <w:szCs w:val="20"/>
              </w:rPr>
              <w:t>691)</w:t>
            </w:r>
          </w:p>
        </w:tc>
        <w:tc>
          <w:tcPr>
            <w:tcW w:w="785" w:type="pct"/>
            <w:tcBorders>
              <w:top w:val="single" w:sz="4" w:space="0" w:color="auto"/>
              <w:left w:val="nil"/>
              <w:bottom w:val="nil"/>
              <w:right w:val="nil"/>
            </w:tcBorders>
            <w:shd w:val="clear" w:color="auto" w:fill="auto"/>
            <w:vAlign w:val="bottom"/>
          </w:tcPr>
          <w:p w14:paraId="5E245264" w14:textId="5D8F4781"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411)</w:t>
            </w:r>
          </w:p>
        </w:tc>
        <w:tc>
          <w:tcPr>
            <w:tcW w:w="785" w:type="pct"/>
            <w:tcBorders>
              <w:top w:val="single" w:sz="4" w:space="0" w:color="auto"/>
              <w:left w:val="nil"/>
              <w:bottom w:val="nil"/>
              <w:right w:val="nil"/>
            </w:tcBorders>
            <w:shd w:val="clear" w:color="auto" w:fill="auto"/>
            <w:vAlign w:val="bottom"/>
          </w:tcPr>
          <w:p w14:paraId="3279B0CD" w14:textId="73B892FF" w:rsidR="009C0821" w:rsidRPr="00935974" w:rsidRDefault="009C0821" w:rsidP="009C0821">
            <w:pPr>
              <w:tabs>
                <w:tab w:val="right" w:pos="1202"/>
              </w:tabs>
              <w:spacing w:after="0" w:line="240" w:lineRule="auto"/>
              <w:jc w:val="right"/>
              <w:outlineLvl w:val="0"/>
              <w:rPr>
                <w:rFonts w:ascii="Arial" w:eastAsia="Times New Roman" w:hAnsi="Arial" w:cs="Arial"/>
                <w:color w:val="000000"/>
                <w:sz w:val="20"/>
                <w:szCs w:val="20"/>
                <w:lang w:val="en-US"/>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669)</w:t>
            </w:r>
          </w:p>
        </w:tc>
      </w:tr>
      <w:tr w:rsidR="009C0821" w:rsidRPr="00935974" w14:paraId="0F0B79E4" w14:textId="77777777" w:rsidTr="00935974">
        <w:trPr>
          <w:trHeight w:val="374"/>
        </w:trPr>
        <w:tc>
          <w:tcPr>
            <w:tcW w:w="1805" w:type="pct"/>
            <w:vAlign w:val="bottom"/>
          </w:tcPr>
          <w:p w14:paraId="3AB7E15D" w14:textId="77777777" w:rsidR="009C0821" w:rsidRPr="00935974" w:rsidRDefault="009C0821" w:rsidP="009C0821">
            <w:pPr>
              <w:tabs>
                <w:tab w:val="right" w:pos="1202"/>
              </w:tabs>
              <w:spacing w:after="0" w:line="301" w:lineRule="exact"/>
              <w:outlineLvl w:val="0"/>
              <w:rPr>
                <w:rFonts w:ascii="Arial" w:eastAsia="Times New Roman" w:hAnsi="Arial" w:cs="Arial"/>
                <w:b/>
                <w:sz w:val="20"/>
                <w:szCs w:val="20"/>
                <w:lang w:val="en-US"/>
              </w:rPr>
            </w:pPr>
            <w:bookmarkStart w:id="547" w:name="_Toc4059824"/>
            <w:r w:rsidRPr="00935974">
              <w:rPr>
                <w:rFonts w:ascii="Arial" w:eastAsia="Times New Roman" w:hAnsi="Arial" w:cs="Arial"/>
                <w:b/>
                <w:sz w:val="20"/>
                <w:szCs w:val="20"/>
                <w:lang w:val="en-US"/>
              </w:rPr>
              <w:t xml:space="preserve">Subtotal – </w:t>
            </w:r>
            <w:bookmarkEnd w:id="547"/>
            <w:r w:rsidRPr="00935974">
              <w:rPr>
                <w:rFonts w:ascii="Arial" w:eastAsia="Times New Roman" w:hAnsi="Arial" w:cs="Arial"/>
                <w:b/>
                <w:sz w:val="20"/>
                <w:szCs w:val="20"/>
                <w:lang w:val="en-US"/>
              </w:rPr>
              <w:t>assets exposed to credit risk</w:t>
            </w:r>
          </w:p>
        </w:tc>
        <w:tc>
          <w:tcPr>
            <w:tcW w:w="797" w:type="pct"/>
            <w:tcBorders>
              <w:top w:val="single" w:sz="4" w:space="0" w:color="auto"/>
              <w:left w:val="nil"/>
              <w:bottom w:val="single" w:sz="12" w:space="0" w:color="auto"/>
              <w:right w:val="nil"/>
            </w:tcBorders>
            <w:shd w:val="clear" w:color="auto" w:fill="auto"/>
            <w:vAlign w:val="bottom"/>
          </w:tcPr>
          <w:p w14:paraId="3B4D8175" w14:textId="28C1BCFD" w:rsidR="009C0821" w:rsidRPr="00935974" w:rsidRDefault="009C0821" w:rsidP="009C0821">
            <w:pPr>
              <w:tabs>
                <w:tab w:val="right" w:pos="1202"/>
              </w:tabs>
              <w:spacing w:after="0" w:line="301" w:lineRule="exact"/>
              <w:jc w:val="right"/>
              <w:outlineLvl w:val="0"/>
              <w:rPr>
                <w:rFonts w:ascii="Arial" w:eastAsia="Times New Roman" w:hAnsi="Arial" w:cs="Arial"/>
                <w:b/>
                <w:color w:val="000000"/>
                <w:sz w:val="20"/>
                <w:szCs w:val="20"/>
                <w:lang w:val="en-US"/>
              </w:rPr>
            </w:pPr>
            <w:r w:rsidRPr="00AE4334">
              <w:rPr>
                <w:rFonts w:ascii="Arial" w:hAnsi="Arial" w:cs="Arial"/>
                <w:b/>
                <w:bCs/>
                <w:sz w:val="20"/>
                <w:szCs w:val="20"/>
              </w:rPr>
              <w:t xml:space="preserve"> 1</w:t>
            </w:r>
            <w:r>
              <w:rPr>
                <w:rFonts w:ascii="Arial" w:hAnsi="Arial" w:cs="Arial"/>
                <w:b/>
                <w:bCs/>
                <w:sz w:val="20"/>
                <w:szCs w:val="20"/>
              </w:rPr>
              <w:t>,</w:t>
            </w:r>
            <w:r w:rsidRPr="00AE4334">
              <w:rPr>
                <w:rFonts w:ascii="Arial" w:hAnsi="Arial" w:cs="Arial"/>
                <w:b/>
                <w:bCs/>
                <w:sz w:val="20"/>
                <w:szCs w:val="20"/>
              </w:rPr>
              <w:t xml:space="preserve">496 </w:t>
            </w:r>
          </w:p>
        </w:tc>
        <w:tc>
          <w:tcPr>
            <w:tcW w:w="827" w:type="pct"/>
            <w:tcBorders>
              <w:top w:val="single" w:sz="4" w:space="0" w:color="auto"/>
              <w:left w:val="nil"/>
              <w:bottom w:val="single" w:sz="12" w:space="0" w:color="auto"/>
              <w:right w:val="nil"/>
            </w:tcBorders>
            <w:shd w:val="clear" w:color="auto" w:fill="auto"/>
            <w:vAlign w:val="bottom"/>
          </w:tcPr>
          <w:p w14:paraId="276C2E30" w14:textId="2A726D55" w:rsidR="009C0821" w:rsidRPr="00935974" w:rsidRDefault="009C0821" w:rsidP="009C0821">
            <w:pPr>
              <w:tabs>
                <w:tab w:val="right" w:pos="1202"/>
              </w:tabs>
              <w:spacing w:after="0" w:line="301" w:lineRule="exact"/>
              <w:jc w:val="right"/>
              <w:outlineLvl w:val="0"/>
              <w:rPr>
                <w:rFonts w:ascii="Arial" w:eastAsia="Times New Roman" w:hAnsi="Arial" w:cs="Arial"/>
                <w:b/>
                <w:color w:val="000000"/>
                <w:sz w:val="20"/>
                <w:szCs w:val="20"/>
                <w:lang w:val="en-US"/>
              </w:rPr>
            </w:pPr>
            <w:r w:rsidRPr="00AE4334">
              <w:rPr>
                <w:rFonts w:ascii="Arial" w:hAnsi="Arial" w:cs="Arial"/>
                <w:b/>
                <w:bCs/>
                <w:sz w:val="20"/>
                <w:szCs w:val="20"/>
              </w:rPr>
              <w:t xml:space="preserve"> 1</w:t>
            </w:r>
            <w:r>
              <w:rPr>
                <w:rFonts w:ascii="Arial" w:hAnsi="Arial" w:cs="Arial"/>
                <w:b/>
                <w:bCs/>
                <w:sz w:val="20"/>
                <w:szCs w:val="20"/>
              </w:rPr>
              <w:t>,</w:t>
            </w:r>
            <w:r w:rsidRPr="00AE4334">
              <w:rPr>
                <w:rFonts w:ascii="Arial" w:hAnsi="Arial" w:cs="Arial"/>
                <w:b/>
                <w:bCs/>
                <w:sz w:val="20"/>
                <w:szCs w:val="20"/>
              </w:rPr>
              <w:t>2</w:t>
            </w:r>
            <w:r w:rsidR="003C64CC">
              <w:rPr>
                <w:rFonts w:ascii="Arial" w:hAnsi="Arial" w:cs="Arial"/>
                <w:b/>
                <w:bCs/>
                <w:sz w:val="20"/>
                <w:szCs w:val="20"/>
              </w:rPr>
              <w:t>89</w:t>
            </w:r>
            <w:r w:rsidRPr="00AE4334">
              <w:rPr>
                <w:rFonts w:ascii="Arial" w:hAnsi="Arial" w:cs="Arial"/>
                <w:b/>
                <w:bCs/>
                <w:sz w:val="20"/>
                <w:szCs w:val="20"/>
              </w:rPr>
              <w:t xml:space="preserve"> </w:t>
            </w:r>
          </w:p>
        </w:tc>
        <w:tc>
          <w:tcPr>
            <w:tcW w:w="785" w:type="pct"/>
            <w:tcBorders>
              <w:top w:val="single" w:sz="4" w:space="0" w:color="auto"/>
              <w:left w:val="nil"/>
              <w:bottom w:val="single" w:sz="12" w:space="0" w:color="auto"/>
              <w:right w:val="nil"/>
            </w:tcBorders>
            <w:shd w:val="clear" w:color="auto" w:fill="auto"/>
            <w:vAlign w:val="bottom"/>
          </w:tcPr>
          <w:p w14:paraId="7C34A241" w14:textId="40903190" w:rsidR="009C0821" w:rsidRPr="00935974" w:rsidRDefault="009C0821" w:rsidP="009C0821">
            <w:pPr>
              <w:tabs>
                <w:tab w:val="right" w:pos="1202"/>
              </w:tabs>
              <w:spacing w:after="0" w:line="301" w:lineRule="exact"/>
              <w:jc w:val="right"/>
              <w:outlineLvl w:val="0"/>
              <w:rPr>
                <w:rFonts w:ascii="Arial" w:eastAsia="Times New Roman" w:hAnsi="Arial" w:cs="Arial"/>
                <w:b/>
                <w:color w:val="000000"/>
                <w:sz w:val="20"/>
                <w:szCs w:val="20"/>
                <w:lang w:val="en-US"/>
              </w:rPr>
            </w:pPr>
            <w:r w:rsidRPr="00BB47D4">
              <w:rPr>
                <w:rFonts w:ascii="Arial" w:hAnsi="Arial" w:cs="Arial"/>
                <w:b/>
                <w:bCs/>
                <w:sz w:val="20"/>
                <w:szCs w:val="20"/>
              </w:rPr>
              <w:t xml:space="preserve"> 570 </w:t>
            </w:r>
          </w:p>
        </w:tc>
        <w:tc>
          <w:tcPr>
            <w:tcW w:w="785" w:type="pct"/>
            <w:tcBorders>
              <w:top w:val="single" w:sz="4" w:space="0" w:color="auto"/>
              <w:left w:val="nil"/>
              <w:bottom w:val="single" w:sz="12" w:space="0" w:color="auto"/>
              <w:right w:val="nil"/>
            </w:tcBorders>
            <w:shd w:val="clear" w:color="auto" w:fill="auto"/>
            <w:vAlign w:val="bottom"/>
          </w:tcPr>
          <w:p w14:paraId="0A418802" w14:textId="76CA2A24" w:rsidR="009C0821" w:rsidRPr="00935974" w:rsidRDefault="009C0821" w:rsidP="009C0821">
            <w:pPr>
              <w:tabs>
                <w:tab w:val="right" w:pos="1202"/>
              </w:tabs>
              <w:spacing w:after="0" w:line="301" w:lineRule="exact"/>
              <w:jc w:val="right"/>
              <w:outlineLvl w:val="0"/>
              <w:rPr>
                <w:rFonts w:ascii="Arial" w:eastAsia="Times New Roman" w:hAnsi="Arial" w:cs="Arial"/>
                <w:b/>
                <w:color w:val="000000"/>
                <w:sz w:val="20"/>
                <w:szCs w:val="20"/>
                <w:lang w:val="en-US"/>
              </w:rPr>
            </w:pPr>
            <w:r w:rsidRPr="00BB47D4">
              <w:rPr>
                <w:rFonts w:ascii="Arial" w:hAnsi="Arial" w:cs="Arial"/>
                <w:b/>
                <w:bCs/>
                <w:sz w:val="20"/>
                <w:szCs w:val="20"/>
              </w:rPr>
              <w:t xml:space="preserve"> 497 </w:t>
            </w:r>
          </w:p>
        </w:tc>
      </w:tr>
    </w:tbl>
    <w:p w14:paraId="464FC60B" w14:textId="77777777" w:rsidR="00935974" w:rsidRPr="00935974" w:rsidRDefault="00935974" w:rsidP="00935974">
      <w:pPr>
        <w:keepNext/>
        <w:spacing w:after="0" w:line="360" w:lineRule="auto"/>
        <w:jc w:val="both"/>
        <w:rPr>
          <w:rFonts w:ascii="Arial" w:eastAsia="Times New Roman" w:hAnsi="Arial" w:cs="Arial"/>
          <w:sz w:val="20"/>
          <w:szCs w:val="20"/>
          <w:lang w:val="en-GB"/>
        </w:rPr>
      </w:pPr>
    </w:p>
    <w:p w14:paraId="7D6D5FE5" w14:textId="77777777" w:rsidR="00935974" w:rsidRPr="00935974" w:rsidRDefault="00935974" w:rsidP="00935974">
      <w:pPr>
        <w:keepNext/>
        <w:spacing w:after="0" w:line="240" w:lineRule="auto"/>
        <w:jc w:val="both"/>
        <w:rPr>
          <w:rFonts w:ascii="Arial" w:eastAsia="Times New Roman" w:hAnsi="Arial" w:cs="Arial"/>
          <w:sz w:val="20"/>
          <w:szCs w:val="20"/>
          <w:lang w:val="en-GB"/>
        </w:rPr>
      </w:pPr>
      <w:r w:rsidRPr="00935974">
        <w:rPr>
          <w:rFonts w:ascii="Arial" w:eastAsia="Times New Roman" w:hAnsi="Arial" w:cs="Arial"/>
          <w:sz w:val="20"/>
          <w:szCs w:val="20"/>
          <w:lang w:val="en-GB"/>
        </w:rPr>
        <w:t>The movements in the loss allowances on other assets may be summarized as follows:</w:t>
      </w:r>
    </w:p>
    <w:p w14:paraId="6804D477"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tbl>
      <w:tblPr>
        <w:tblW w:w="5188" w:type="pct"/>
        <w:tblCellMar>
          <w:left w:w="107" w:type="dxa"/>
          <w:right w:w="107" w:type="dxa"/>
        </w:tblCellMar>
        <w:tblLook w:val="0000" w:firstRow="0" w:lastRow="0" w:firstColumn="0" w:lastColumn="0" w:noHBand="0" w:noVBand="0"/>
      </w:tblPr>
      <w:tblGrid>
        <w:gridCol w:w="4203"/>
        <w:gridCol w:w="1304"/>
        <w:gridCol w:w="1390"/>
        <w:gridCol w:w="1427"/>
        <w:gridCol w:w="1382"/>
      </w:tblGrid>
      <w:tr w:rsidR="00935974" w:rsidRPr="00935974" w14:paraId="7EB4E005" w14:textId="77777777" w:rsidTr="00732503">
        <w:trPr>
          <w:trHeight w:val="217"/>
        </w:trPr>
        <w:tc>
          <w:tcPr>
            <w:tcW w:w="2165" w:type="pct"/>
          </w:tcPr>
          <w:p w14:paraId="1C57D83D"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tcPr>
          <w:p w14:paraId="710F4B10"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6" w:type="pct"/>
          </w:tcPr>
          <w:p w14:paraId="72BF99C6"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Group</w:t>
            </w:r>
          </w:p>
        </w:tc>
        <w:tc>
          <w:tcPr>
            <w:tcW w:w="735" w:type="pct"/>
            <w:vAlign w:val="center"/>
          </w:tcPr>
          <w:p w14:paraId="3B7B2F99"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p>
        </w:tc>
        <w:tc>
          <w:tcPr>
            <w:tcW w:w="712" w:type="pct"/>
            <w:shd w:val="clear" w:color="auto" w:fill="auto"/>
            <w:vAlign w:val="center"/>
          </w:tcPr>
          <w:p w14:paraId="7FDDE55B" w14:textId="7777777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sz w:val="20"/>
                <w:szCs w:val="20"/>
                <w:lang w:val="en-GB"/>
              </w:rPr>
              <w:t>Bank</w:t>
            </w:r>
          </w:p>
        </w:tc>
      </w:tr>
      <w:tr w:rsidR="00935974" w:rsidRPr="00935974" w14:paraId="2868329D" w14:textId="77777777" w:rsidTr="00732503">
        <w:trPr>
          <w:trHeight w:val="217"/>
        </w:trPr>
        <w:tc>
          <w:tcPr>
            <w:tcW w:w="2165" w:type="pct"/>
          </w:tcPr>
          <w:p w14:paraId="7C032BB4"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20B09D64" w14:textId="5992060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 xml:space="preserve">Jan 1 - </w:t>
            </w:r>
            <w:r>
              <w:rPr>
                <w:rFonts w:ascii="Arial" w:eastAsia="Calibri" w:hAnsi="Arial" w:cs="Arial"/>
                <w:b/>
                <w:bCs/>
                <w:noProof/>
                <w:sz w:val="20"/>
                <w:szCs w:val="20"/>
              </w:rPr>
              <w:t>Mar</w:t>
            </w:r>
            <w:r w:rsidRPr="00935974">
              <w:rPr>
                <w:rFonts w:ascii="Arial" w:eastAsia="Calibri" w:hAnsi="Arial" w:cs="Arial"/>
                <w:b/>
                <w:bCs/>
                <w:noProof/>
                <w:sz w:val="20"/>
                <w:szCs w:val="20"/>
              </w:rPr>
              <w:t xml:space="preserve"> 31, 202</w:t>
            </w:r>
            <w:r>
              <w:rPr>
                <w:rFonts w:ascii="Arial" w:eastAsia="Calibri" w:hAnsi="Arial" w:cs="Arial"/>
                <w:b/>
                <w:bCs/>
                <w:noProof/>
                <w:sz w:val="20"/>
                <w:szCs w:val="20"/>
              </w:rPr>
              <w:t>3</w:t>
            </w:r>
          </w:p>
        </w:tc>
        <w:tc>
          <w:tcPr>
            <w:tcW w:w="716" w:type="pct"/>
            <w:vAlign w:val="bottom"/>
          </w:tcPr>
          <w:p w14:paraId="3292C8B1" w14:textId="201C8AC7"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35" w:type="pct"/>
            <w:vAlign w:val="bottom"/>
          </w:tcPr>
          <w:p w14:paraId="4429ED17" w14:textId="512D8B12"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sidRPr="00935974">
              <w:rPr>
                <w:rFonts w:ascii="Arial" w:eastAsia="Calibri" w:hAnsi="Arial" w:cs="Arial"/>
                <w:b/>
                <w:bCs/>
                <w:noProof/>
                <w:sz w:val="20"/>
                <w:szCs w:val="20"/>
              </w:rPr>
              <w:t>Jan 1 - Mar 31, 2023</w:t>
            </w:r>
          </w:p>
        </w:tc>
        <w:tc>
          <w:tcPr>
            <w:tcW w:w="712" w:type="pct"/>
            <w:vAlign w:val="bottom"/>
          </w:tcPr>
          <w:p w14:paraId="17796D70" w14:textId="7B7D3C94" w:rsidR="00935974" w:rsidRPr="00935974" w:rsidRDefault="00935974" w:rsidP="00935974">
            <w:pPr>
              <w:tabs>
                <w:tab w:val="right" w:pos="1202"/>
              </w:tabs>
              <w:spacing w:after="0" w:line="240" w:lineRule="atLeast"/>
              <w:jc w:val="right"/>
              <w:outlineLvl w:val="0"/>
              <w:rPr>
                <w:rFonts w:ascii="Arial" w:eastAsia="Calibri" w:hAnsi="Arial" w:cs="Arial"/>
                <w:b/>
                <w:bCs/>
                <w:noProof/>
                <w:sz w:val="20"/>
                <w:szCs w:val="20"/>
              </w:rPr>
            </w:pPr>
            <w:r w:rsidRPr="00935974">
              <w:rPr>
                <w:rFonts w:ascii="Arial" w:eastAsia="Calibri" w:hAnsi="Arial" w:cs="Arial"/>
                <w:b/>
                <w:bCs/>
                <w:noProof/>
                <w:sz w:val="20"/>
                <w:szCs w:val="20"/>
              </w:rPr>
              <w:t>Jan 1 - Dec 31, 202</w:t>
            </w:r>
            <w:r>
              <w:rPr>
                <w:rFonts w:ascii="Arial" w:eastAsia="Calibri" w:hAnsi="Arial" w:cs="Arial"/>
                <w:b/>
                <w:bCs/>
                <w:noProof/>
                <w:sz w:val="20"/>
                <w:szCs w:val="20"/>
              </w:rPr>
              <w:t>2</w:t>
            </w:r>
          </w:p>
        </w:tc>
      </w:tr>
      <w:tr w:rsidR="00935974" w:rsidRPr="00935974" w14:paraId="18DC360D" w14:textId="77777777" w:rsidTr="00732503">
        <w:trPr>
          <w:trHeight w:val="217"/>
        </w:trPr>
        <w:tc>
          <w:tcPr>
            <w:tcW w:w="2165" w:type="pct"/>
          </w:tcPr>
          <w:p w14:paraId="406A6B1B" w14:textId="77777777" w:rsidR="00935974" w:rsidRPr="00935974" w:rsidRDefault="00935974" w:rsidP="00935974">
            <w:pPr>
              <w:spacing w:after="0" w:line="240" w:lineRule="auto"/>
              <w:rPr>
                <w:rFonts w:ascii="Arial" w:eastAsia="Calibri" w:hAnsi="Arial" w:cs="Arial"/>
                <w:b/>
                <w:spacing w:val="-3"/>
                <w:sz w:val="20"/>
                <w:szCs w:val="20"/>
                <w:lang w:val="en-GB"/>
              </w:rPr>
            </w:pPr>
          </w:p>
        </w:tc>
        <w:tc>
          <w:tcPr>
            <w:tcW w:w="672" w:type="pct"/>
            <w:vAlign w:val="bottom"/>
          </w:tcPr>
          <w:p w14:paraId="4D9BBBE1" w14:textId="488FA258"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6" w:type="pct"/>
            <w:vAlign w:val="bottom"/>
          </w:tcPr>
          <w:p w14:paraId="6A83951B" w14:textId="34A1B37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35" w:type="pct"/>
            <w:vAlign w:val="bottom"/>
          </w:tcPr>
          <w:p w14:paraId="54FC1C00" w14:textId="67375001"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c>
          <w:tcPr>
            <w:tcW w:w="712" w:type="pct"/>
            <w:vAlign w:val="bottom"/>
          </w:tcPr>
          <w:p w14:paraId="66CB1B1E" w14:textId="7281308D" w:rsidR="00935974" w:rsidRPr="00935974" w:rsidRDefault="00935974" w:rsidP="00935974">
            <w:pPr>
              <w:tabs>
                <w:tab w:val="right" w:pos="1202"/>
              </w:tabs>
              <w:spacing w:after="0" w:line="240" w:lineRule="atLeast"/>
              <w:jc w:val="right"/>
              <w:outlineLvl w:val="0"/>
              <w:rPr>
                <w:rFonts w:ascii="Arial" w:eastAsia="Calibri" w:hAnsi="Arial" w:cs="Arial"/>
                <w:b/>
                <w:sz w:val="20"/>
                <w:szCs w:val="20"/>
                <w:lang w:val="en-GB"/>
              </w:rPr>
            </w:pPr>
            <w:r>
              <w:rPr>
                <w:rFonts w:ascii="Arial" w:eastAsia="Calibri" w:hAnsi="Arial" w:cs="Arial"/>
                <w:b/>
                <w:bCs/>
                <w:noProof/>
                <w:sz w:val="20"/>
                <w:szCs w:val="20"/>
                <w:lang w:val="en-GB"/>
              </w:rPr>
              <w:t>EUR</w:t>
            </w:r>
            <w:r w:rsidRPr="00935974">
              <w:rPr>
                <w:rFonts w:ascii="Arial" w:eastAsia="Calibri" w:hAnsi="Arial" w:cs="Arial"/>
                <w:b/>
                <w:bCs/>
                <w:noProof/>
                <w:sz w:val="20"/>
                <w:szCs w:val="20"/>
                <w:lang w:val="en-GB"/>
              </w:rPr>
              <w:t xml:space="preserve"> </w:t>
            </w:r>
            <w:r w:rsidRPr="00935974">
              <w:rPr>
                <w:rFonts w:ascii="Arial" w:eastAsia="Times New Roman" w:hAnsi="Arial" w:cs="Arial"/>
                <w:sz w:val="20"/>
                <w:szCs w:val="20"/>
                <w:lang w:val="en-US"/>
              </w:rPr>
              <w:t>‘</w:t>
            </w:r>
            <w:r w:rsidRPr="00935974">
              <w:rPr>
                <w:rFonts w:ascii="Arial" w:eastAsia="Calibri" w:hAnsi="Arial" w:cs="Arial"/>
                <w:b/>
                <w:bCs/>
                <w:noProof/>
                <w:sz w:val="20"/>
                <w:szCs w:val="20"/>
                <w:lang w:val="en-GB"/>
              </w:rPr>
              <w:t>000</w:t>
            </w:r>
          </w:p>
        </w:tc>
      </w:tr>
      <w:tr w:rsidR="009C0821" w:rsidRPr="00935974" w14:paraId="1100A36C" w14:textId="77777777" w:rsidTr="00732503">
        <w:trPr>
          <w:trHeight w:val="495"/>
        </w:trPr>
        <w:tc>
          <w:tcPr>
            <w:tcW w:w="2165" w:type="pct"/>
            <w:vAlign w:val="bottom"/>
          </w:tcPr>
          <w:p w14:paraId="531256A1" w14:textId="77777777" w:rsidR="009C0821" w:rsidRPr="00935974" w:rsidRDefault="009C0821" w:rsidP="009C0821">
            <w:pPr>
              <w:tabs>
                <w:tab w:val="right" w:pos="1202"/>
              </w:tabs>
              <w:spacing w:after="0" w:line="340" w:lineRule="exact"/>
              <w:outlineLvl w:val="0"/>
              <w:rPr>
                <w:rFonts w:ascii="Arial" w:eastAsia="Calibri" w:hAnsi="Arial" w:cs="Arial"/>
                <w:bCs/>
                <w:sz w:val="20"/>
                <w:szCs w:val="20"/>
                <w:lang w:val="en-GB"/>
              </w:rPr>
            </w:pPr>
            <w:r w:rsidRPr="00935974">
              <w:rPr>
                <w:rFonts w:ascii="Arial" w:eastAsia="Calibri" w:hAnsi="Arial" w:cs="Arial"/>
                <w:bCs/>
                <w:sz w:val="20"/>
                <w:szCs w:val="20"/>
                <w:lang w:val="en-GB"/>
              </w:rPr>
              <w:t xml:space="preserve">Balance as of 1 January </w:t>
            </w:r>
          </w:p>
        </w:tc>
        <w:tc>
          <w:tcPr>
            <w:tcW w:w="672" w:type="pct"/>
            <w:tcBorders>
              <w:top w:val="nil"/>
              <w:left w:val="nil"/>
              <w:bottom w:val="nil"/>
              <w:right w:val="nil"/>
            </w:tcBorders>
            <w:shd w:val="clear" w:color="auto" w:fill="auto"/>
            <w:vAlign w:val="bottom"/>
          </w:tcPr>
          <w:p w14:paraId="01924A64" w14:textId="3BBB990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691 </w:t>
            </w:r>
          </w:p>
        </w:tc>
        <w:tc>
          <w:tcPr>
            <w:tcW w:w="716" w:type="pct"/>
            <w:tcBorders>
              <w:top w:val="nil"/>
              <w:left w:val="nil"/>
              <w:bottom w:val="nil"/>
              <w:right w:val="nil"/>
            </w:tcBorders>
            <w:shd w:val="clear" w:color="auto" w:fill="auto"/>
            <w:vAlign w:val="bottom"/>
          </w:tcPr>
          <w:p w14:paraId="643C8105" w14:textId="3A5C20A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4</w:t>
            </w:r>
            <w:r>
              <w:rPr>
                <w:rFonts w:ascii="Arial" w:hAnsi="Arial" w:cs="Arial"/>
                <w:sz w:val="20"/>
                <w:szCs w:val="20"/>
              </w:rPr>
              <w:t>,</w:t>
            </w:r>
            <w:r w:rsidRPr="009D1920">
              <w:rPr>
                <w:rFonts w:ascii="Arial" w:hAnsi="Arial" w:cs="Arial"/>
                <w:sz w:val="20"/>
                <w:szCs w:val="20"/>
              </w:rPr>
              <w:t xml:space="preserve">227 </w:t>
            </w:r>
          </w:p>
        </w:tc>
        <w:tc>
          <w:tcPr>
            <w:tcW w:w="735" w:type="pct"/>
            <w:tcBorders>
              <w:top w:val="nil"/>
              <w:left w:val="nil"/>
              <w:bottom w:val="nil"/>
              <w:right w:val="nil"/>
            </w:tcBorders>
            <w:shd w:val="clear" w:color="auto" w:fill="auto"/>
            <w:vAlign w:val="bottom"/>
          </w:tcPr>
          <w:p w14:paraId="002E7A7B" w14:textId="254C60B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669 </w:t>
            </w:r>
          </w:p>
        </w:tc>
        <w:tc>
          <w:tcPr>
            <w:tcW w:w="712" w:type="pct"/>
            <w:tcBorders>
              <w:top w:val="nil"/>
              <w:left w:val="nil"/>
              <w:bottom w:val="nil"/>
              <w:right w:val="nil"/>
            </w:tcBorders>
            <w:shd w:val="clear" w:color="000000" w:fill="auto"/>
            <w:vAlign w:val="bottom"/>
          </w:tcPr>
          <w:p w14:paraId="121D8193" w14:textId="6B5E89FA"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4</w:t>
            </w:r>
            <w:r>
              <w:rPr>
                <w:rFonts w:ascii="Arial" w:hAnsi="Arial" w:cs="Arial"/>
                <w:sz w:val="20"/>
                <w:szCs w:val="20"/>
              </w:rPr>
              <w:t>,</w:t>
            </w:r>
            <w:r w:rsidRPr="00BB47D4">
              <w:rPr>
                <w:rFonts w:ascii="Arial" w:hAnsi="Arial" w:cs="Arial"/>
                <w:sz w:val="20"/>
                <w:szCs w:val="20"/>
              </w:rPr>
              <w:t xml:space="preserve">207 </w:t>
            </w:r>
          </w:p>
        </w:tc>
      </w:tr>
      <w:tr w:rsidR="009C0821" w:rsidRPr="00935974" w14:paraId="01AF1521" w14:textId="77777777" w:rsidTr="00D801C4">
        <w:trPr>
          <w:trHeight w:val="454"/>
        </w:trPr>
        <w:tc>
          <w:tcPr>
            <w:tcW w:w="2165" w:type="pct"/>
            <w:vAlign w:val="bottom"/>
          </w:tcPr>
          <w:p w14:paraId="5A01C7A6" w14:textId="5BC72676" w:rsidR="009C0821" w:rsidRPr="00935974" w:rsidRDefault="009C0821" w:rsidP="009C0821">
            <w:pPr>
              <w:tabs>
                <w:tab w:val="right" w:pos="1202"/>
              </w:tabs>
              <w:spacing w:after="0" w:line="340" w:lineRule="exact"/>
              <w:outlineLvl w:val="0"/>
              <w:rPr>
                <w:rFonts w:ascii="Arial" w:eastAsia="Calibri" w:hAnsi="Arial" w:cs="Arial"/>
                <w:bCs/>
                <w:sz w:val="20"/>
                <w:szCs w:val="20"/>
                <w:lang w:val="en-GB"/>
              </w:rPr>
            </w:pPr>
            <w:r w:rsidRPr="0061071E">
              <w:rPr>
                <w:rFonts w:ascii="Arial" w:eastAsia="Calibri" w:hAnsi="Arial" w:cs="Arial"/>
                <w:bCs/>
                <w:sz w:val="20"/>
                <w:szCs w:val="20"/>
                <w:lang w:val="en-GB"/>
              </w:rPr>
              <w:t>Effect of IFRS 9</w:t>
            </w:r>
          </w:p>
        </w:tc>
        <w:tc>
          <w:tcPr>
            <w:tcW w:w="672" w:type="pct"/>
            <w:tcBorders>
              <w:top w:val="nil"/>
              <w:left w:val="nil"/>
              <w:bottom w:val="nil"/>
              <w:right w:val="nil"/>
            </w:tcBorders>
            <w:shd w:val="clear" w:color="auto" w:fill="auto"/>
            <w:vAlign w:val="bottom"/>
          </w:tcPr>
          <w:p w14:paraId="1155219F" w14:textId="07C50CFC"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(12)</w:t>
            </w:r>
          </w:p>
        </w:tc>
        <w:tc>
          <w:tcPr>
            <w:tcW w:w="716" w:type="pct"/>
            <w:tcBorders>
              <w:top w:val="nil"/>
              <w:left w:val="nil"/>
              <w:bottom w:val="nil"/>
              <w:right w:val="nil"/>
            </w:tcBorders>
            <w:shd w:val="clear" w:color="auto" w:fill="auto"/>
            <w:vAlign w:val="bottom"/>
          </w:tcPr>
          <w:p w14:paraId="09F77CF9" w14:textId="2D8FC5C3"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Pr>
                <w:rFonts w:ascii="Arial" w:hAnsi="Arial" w:cs="Arial"/>
                <w:sz w:val="20"/>
                <w:szCs w:val="20"/>
              </w:rPr>
              <w:t>-</w:t>
            </w:r>
          </w:p>
        </w:tc>
        <w:tc>
          <w:tcPr>
            <w:tcW w:w="735" w:type="pct"/>
            <w:tcBorders>
              <w:top w:val="nil"/>
              <w:left w:val="nil"/>
              <w:bottom w:val="nil"/>
              <w:right w:val="nil"/>
            </w:tcBorders>
            <w:shd w:val="clear" w:color="auto" w:fill="auto"/>
            <w:vAlign w:val="bottom"/>
          </w:tcPr>
          <w:p w14:paraId="76821660" w14:textId="19A393F1" w:rsidR="009C0821" w:rsidRPr="00BB47D4" w:rsidRDefault="009C0821" w:rsidP="009C0821">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c>
          <w:tcPr>
            <w:tcW w:w="712" w:type="pct"/>
            <w:tcBorders>
              <w:top w:val="nil"/>
              <w:left w:val="nil"/>
              <w:bottom w:val="nil"/>
              <w:right w:val="nil"/>
            </w:tcBorders>
            <w:shd w:val="clear" w:color="000000" w:fill="auto"/>
            <w:vAlign w:val="bottom"/>
          </w:tcPr>
          <w:p w14:paraId="77A14A5F" w14:textId="336F46DD" w:rsidR="009C0821" w:rsidRPr="00BB47D4" w:rsidRDefault="009C0821" w:rsidP="009C0821">
            <w:pPr>
              <w:tabs>
                <w:tab w:val="right" w:pos="1202"/>
              </w:tabs>
              <w:spacing w:after="0" w:line="340" w:lineRule="exact"/>
              <w:jc w:val="right"/>
              <w:outlineLvl w:val="0"/>
              <w:rPr>
                <w:rFonts w:ascii="Arial" w:hAnsi="Arial" w:cs="Arial"/>
                <w:sz w:val="20"/>
                <w:szCs w:val="20"/>
              </w:rPr>
            </w:pPr>
            <w:r>
              <w:rPr>
                <w:rFonts w:ascii="Arial" w:hAnsi="Arial" w:cs="Arial"/>
                <w:sz w:val="20"/>
                <w:szCs w:val="20"/>
              </w:rPr>
              <w:t>-</w:t>
            </w:r>
          </w:p>
        </w:tc>
      </w:tr>
      <w:tr w:rsidR="009C0821" w:rsidRPr="00935974" w14:paraId="2A17D63D" w14:textId="77777777" w:rsidTr="00732503">
        <w:trPr>
          <w:trHeight w:val="370"/>
        </w:trPr>
        <w:tc>
          <w:tcPr>
            <w:tcW w:w="2165" w:type="pct"/>
            <w:vAlign w:val="bottom"/>
          </w:tcPr>
          <w:p w14:paraId="608A1EDC" w14:textId="754EB382" w:rsidR="009C0821" w:rsidRPr="008276E6" w:rsidRDefault="009C0821" w:rsidP="009C0821">
            <w:pPr>
              <w:tabs>
                <w:tab w:val="right" w:pos="1202"/>
              </w:tabs>
              <w:spacing w:after="0" w:line="240" w:lineRule="auto"/>
              <w:outlineLvl w:val="0"/>
              <w:rPr>
                <w:rFonts w:ascii="Arial" w:eastAsia="Calibri" w:hAnsi="Arial" w:cs="Arial"/>
                <w:b/>
                <w:bCs/>
                <w:sz w:val="20"/>
                <w:szCs w:val="20"/>
                <w:lang w:val="en-GB"/>
              </w:rPr>
            </w:pPr>
            <w:r w:rsidRPr="008276E6">
              <w:rPr>
                <w:rFonts w:ascii="Arial" w:eastAsia="Calibri" w:hAnsi="Arial" w:cs="Arial"/>
                <w:sz w:val="20"/>
                <w:szCs w:val="20"/>
                <w:lang w:val="en-GB"/>
              </w:rPr>
              <w:t>Net (r</w:t>
            </w:r>
            <w:proofErr w:type="spellStart"/>
            <w:r w:rsidRPr="008276E6">
              <w:rPr>
                <w:rFonts w:ascii="Arial" w:eastAsia="Times New Roman" w:hAnsi="Arial" w:cs="Arial"/>
                <w:bCs/>
                <w:sz w:val="20"/>
                <w:szCs w:val="20"/>
                <w:lang w:val="en-US"/>
              </w:rPr>
              <w:t>elease</w:t>
            </w:r>
            <w:proofErr w:type="spellEnd"/>
            <w:r w:rsidRPr="008276E6">
              <w:rPr>
                <w:rFonts w:ascii="Arial" w:eastAsia="Times New Roman" w:hAnsi="Arial" w:cs="Arial"/>
                <w:bCs/>
                <w:sz w:val="20"/>
                <w:szCs w:val="20"/>
                <w:lang w:val="en-US"/>
              </w:rPr>
              <w:t>)/increase</w:t>
            </w:r>
            <w:r w:rsidRPr="008276E6">
              <w:rPr>
                <w:rFonts w:ascii="Arial" w:eastAsia="Calibri" w:hAnsi="Arial" w:cs="Arial"/>
                <w:sz w:val="20"/>
                <w:szCs w:val="20"/>
                <w:lang w:val="en-GB"/>
              </w:rPr>
              <w:t xml:space="preserve"> of loss allowances on other assets</w:t>
            </w:r>
          </w:p>
        </w:tc>
        <w:tc>
          <w:tcPr>
            <w:tcW w:w="672" w:type="pct"/>
            <w:tcBorders>
              <w:top w:val="nil"/>
              <w:left w:val="nil"/>
              <w:bottom w:val="nil"/>
              <w:right w:val="nil"/>
            </w:tcBorders>
            <w:shd w:val="clear" w:color="auto" w:fill="auto"/>
            <w:vAlign w:val="bottom"/>
          </w:tcPr>
          <w:p w14:paraId="2DCECBE6" w14:textId="7FA295BD"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(254)</w:t>
            </w:r>
          </w:p>
        </w:tc>
        <w:tc>
          <w:tcPr>
            <w:tcW w:w="716" w:type="pct"/>
            <w:tcBorders>
              <w:top w:val="nil"/>
              <w:left w:val="nil"/>
              <w:bottom w:val="nil"/>
              <w:right w:val="nil"/>
            </w:tcBorders>
            <w:shd w:val="clear" w:color="auto" w:fill="auto"/>
            <w:vAlign w:val="bottom"/>
          </w:tcPr>
          <w:p w14:paraId="71710AC5" w14:textId="1B5773F1"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500 </w:t>
            </w:r>
          </w:p>
        </w:tc>
        <w:tc>
          <w:tcPr>
            <w:tcW w:w="735" w:type="pct"/>
            <w:tcBorders>
              <w:top w:val="nil"/>
              <w:left w:val="nil"/>
              <w:bottom w:val="nil"/>
              <w:right w:val="nil"/>
            </w:tcBorders>
            <w:shd w:val="clear" w:color="auto" w:fill="auto"/>
            <w:vAlign w:val="bottom"/>
          </w:tcPr>
          <w:p w14:paraId="18B72E11" w14:textId="1987A73C"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(257)</w:t>
            </w:r>
          </w:p>
        </w:tc>
        <w:tc>
          <w:tcPr>
            <w:tcW w:w="712" w:type="pct"/>
            <w:tcBorders>
              <w:top w:val="nil"/>
              <w:left w:val="nil"/>
              <w:bottom w:val="nil"/>
              <w:right w:val="nil"/>
            </w:tcBorders>
            <w:shd w:val="clear" w:color="auto" w:fill="auto"/>
            <w:vAlign w:val="bottom"/>
          </w:tcPr>
          <w:p w14:paraId="466EF773" w14:textId="04277288"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496</w:t>
            </w:r>
          </w:p>
        </w:tc>
      </w:tr>
      <w:tr w:rsidR="009C0821" w:rsidRPr="00935974" w14:paraId="7E438B8E" w14:textId="77777777" w:rsidTr="00732503">
        <w:trPr>
          <w:trHeight w:val="527"/>
        </w:trPr>
        <w:tc>
          <w:tcPr>
            <w:tcW w:w="2165" w:type="pct"/>
            <w:vAlign w:val="bottom"/>
          </w:tcPr>
          <w:p w14:paraId="6F82A55E" w14:textId="70B1DFF4" w:rsidR="009C0821" w:rsidRPr="008276E6" w:rsidRDefault="009C0821" w:rsidP="009C0821">
            <w:pPr>
              <w:tabs>
                <w:tab w:val="right" w:pos="1202"/>
              </w:tabs>
              <w:spacing w:after="0" w:line="240" w:lineRule="auto"/>
              <w:outlineLvl w:val="0"/>
              <w:rPr>
                <w:rFonts w:ascii="Arial" w:eastAsia="Calibri" w:hAnsi="Arial" w:cs="Arial"/>
                <w:i/>
                <w:sz w:val="20"/>
                <w:szCs w:val="20"/>
                <w:lang w:val="en-GB"/>
              </w:rPr>
            </w:pPr>
            <w:r w:rsidRPr="008276E6">
              <w:rPr>
                <w:rFonts w:ascii="Arial" w:eastAsia="Calibri" w:hAnsi="Arial" w:cs="Arial"/>
                <w:i/>
                <w:sz w:val="20"/>
                <w:szCs w:val="20"/>
                <w:lang w:val="en-GB"/>
              </w:rPr>
              <w:t>Total recognised through Income statement (Note 8)</w:t>
            </w:r>
          </w:p>
        </w:tc>
        <w:tc>
          <w:tcPr>
            <w:tcW w:w="672" w:type="pct"/>
            <w:tcBorders>
              <w:top w:val="single" w:sz="4" w:space="0" w:color="auto"/>
              <w:left w:val="nil"/>
              <w:bottom w:val="single" w:sz="4" w:space="0" w:color="auto"/>
              <w:right w:val="nil"/>
            </w:tcBorders>
            <w:shd w:val="clear" w:color="auto" w:fill="auto"/>
            <w:vAlign w:val="bottom"/>
          </w:tcPr>
          <w:p w14:paraId="020F04BB" w14:textId="050796D5" w:rsidR="009C0821" w:rsidRPr="00935974" w:rsidRDefault="009C0821" w:rsidP="009C0821">
            <w:pPr>
              <w:tabs>
                <w:tab w:val="right" w:pos="1202"/>
              </w:tabs>
              <w:spacing w:after="0" w:line="340" w:lineRule="exact"/>
              <w:jc w:val="right"/>
              <w:outlineLvl w:val="0"/>
              <w:rPr>
                <w:rFonts w:ascii="Arial" w:eastAsia="Calibri" w:hAnsi="Arial" w:cs="Arial"/>
                <w:bCs/>
                <w:i/>
                <w:sz w:val="20"/>
                <w:szCs w:val="20"/>
                <w:lang w:val="en-GB"/>
              </w:rPr>
            </w:pPr>
            <w:r w:rsidRPr="009D1920">
              <w:rPr>
                <w:rFonts w:ascii="Arial" w:hAnsi="Arial" w:cs="Arial"/>
                <w:i/>
                <w:iCs/>
                <w:sz w:val="20"/>
                <w:szCs w:val="20"/>
              </w:rPr>
              <w:t xml:space="preserve"> (254)</w:t>
            </w:r>
          </w:p>
        </w:tc>
        <w:tc>
          <w:tcPr>
            <w:tcW w:w="716" w:type="pct"/>
            <w:tcBorders>
              <w:top w:val="single" w:sz="4" w:space="0" w:color="auto"/>
              <w:left w:val="nil"/>
              <w:bottom w:val="single" w:sz="4" w:space="0" w:color="auto"/>
              <w:right w:val="nil"/>
            </w:tcBorders>
            <w:shd w:val="clear" w:color="auto" w:fill="auto"/>
            <w:vAlign w:val="bottom"/>
          </w:tcPr>
          <w:p w14:paraId="15353DE6" w14:textId="0F32184A" w:rsidR="009C0821" w:rsidRPr="00935974" w:rsidRDefault="009C0821" w:rsidP="009C0821">
            <w:pPr>
              <w:tabs>
                <w:tab w:val="right" w:pos="1202"/>
              </w:tabs>
              <w:spacing w:after="0" w:line="340" w:lineRule="exact"/>
              <w:jc w:val="right"/>
              <w:outlineLvl w:val="0"/>
              <w:rPr>
                <w:rFonts w:ascii="Arial" w:eastAsia="Calibri" w:hAnsi="Arial" w:cs="Arial"/>
                <w:bCs/>
                <w:i/>
                <w:sz w:val="20"/>
                <w:szCs w:val="20"/>
                <w:lang w:val="en-GB"/>
              </w:rPr>
            </w:pPr>
            <w:r w:rsidRPr="009D1920">
              <w:rPr>
                <w:rFonts w:ascii="Arial" w:hAnsi="Arial" w:cs="Arial"/>
                <w:i/>
                <w:iCs/>
                <w:sz w:val="20"/>
                <w:szCs w:val="20"/>
              </w:rPr>
              <w:t xml:space="preserve"> 500 </w:t>
            </w:r>
          </w:p>
        </w:tc>
        <w:tc>
          <w:tcPr>
            <w:tcW w:w="735" w:type="pct"/>
            <w:tcBorders>
              <w:top w:val="single" w:sz="4" w:space="0" w:color="auto"/>
              <w:left w:val="nil"/>
              <w:bottom w:val="single" w:sz="4" w:space="0" w:color="auto"/>
              <w:right w:val="nil"/>
            </w:tcBorders>
            <w:shd w:val="clear" w:color="auto" w:fill="auto"/>
            <w:vAlign w:val="bottom"/>
          </w:tcPr>
          <w:p w14:paraId="36944A5E" w14:textId="786174B0" w:rsidR="009C0821" w:rsidRPr="0007370D" w:rsidRDefault="009C0821" w:rsidP="009C0821">
            <w:pPr>
              <w:tabs>
                <w:tab w:val="right" w:pos="1202"/>
              </w:tabs>
              <w:spacing w:after="0" w:line="340" w:lineRule="exact"/>
              <w:jc w:val="right"/>
              <w:outlineLvl w:val="0"/>
              <w:rPr>
                <w:rFonts w:ascii="Arial" w:eastAsia="Calibri" w:hAnsi="Arial" w:cs="Arial"/>
                <w:bCs/>
                <w:i/>
                <w:iCs/>
                <w:sz w:val="20"/>
                <w:szCs w:val="20"/>
                <w:lang w:val="en-GB"/>
              </w:rPr>
            </w:pPr>
            <w:r w:rsidRPr="0007370D">
              <w:rPr>
                <w:rFonts w:ascii="Arial" w:hAnsi="Arial" w:cs="Arial"/>
                <w:i/>
                <w:iCs/>
                <w:sz w:val="20"/>
                <w:szCs w:val="20"/>
              </w:rPr>
              <w:t xml:space="preserve"> (257)</w:t>
            </w:r>
          </w:p>
        </w:tc>
        <w:tc>
          <w:tcPr>
            <w:tcW w:w="712" w:type="pct"/>
            <w:tcBorders>
              <w:top w:val="single" w:sz="4" w:space="0" w:color="auto"/>
              <w:left w:val="nil"/>
              <w:bottom w:val="single" w:sz="4" w:space="0" w:color="auto"/>
              <w:right w:val="nil"/>
            </w:tcBorders>
            <w:shd w:val="clear" w:color="auto" w:fill="auto"/>
            <w:vAlign w:val="bottom"/>
          </w:tcPr>
          <w:p w14:paraId="71F5D043" w14:textId="4DC6875C" w:rsidR="009C0821" w:rsidRPr="0007370D" w:rsidRDefault="009C0821" w:rsidP="009C0821">
            <w:pPr>
              <w:tabs>
                <w:tab w:val="right" w:pos="1202"/>
              </w:tabs>
              <w:spacing w:after="0" w:line="340" w:lineRule="exact"/>
              <w:jc w:val="right"/>
              <w:outlineLvl w:val="0"/>
              <w:rPr>
                <w:rFonts w:ascii="Arial" w:eastAsia="Calibri" w:hAnsi="Arial" w:cs="Arial"/>
                <w:bCs/>
                <w:i/>
                <w:iCs/>
                <w:sz w:val="20"/>
                <w:szCs w:val="20"/>
                <w:lang w:val="en-GB"/>
              </w:rPr>
            </w:pPr>
            <w:r w:rsidRPr="0007370D">
              <w:rPr>
                <w:rFonts w:ascii="Arial" w:hAnsi="Arial" w:cs="Arial"/>
                <w:i/>
                <w:iCs/>
                <w:sz w:val="20"/>
                <w:szCs w:val="20"/>
              </w:rPr>
              <w:t xml:space="preserve"> 496 </w:t>
            </w:r>
          </w:p>
        </w:tc>
      </w:tr>
      <w:tr w:rsidR="009C0821" w:rsidRPr="00935974" w14:paraId="57D57636" w14:textId="77777777" w:rsidTr="00716188">
        <w:trPr>
          <w:trHeight w:val="370"/>
        </w:trPr>
        <w:tc>
          <w:tcPr>
            <w:tcW w:w="2165" w:type="pct"/>
            <w:vAlign w:val="bottom"/>
          </w:tcPr>
          <w:p w14:paraId="004DB21D" w14:textId="77777777" w:rsidR="009C0821" w:rsidRPr="00935974" w:rsidRDefault="009C0821" w:rsidP="009C0821">
            <w:pPr>
              <w:tabs>
                <w:tab w:val="right" w:pos="1202"/>
              </w:tabs>
              <w:spacing w:after="0" w:line="340" w:lineRule="exact"/>
              <w:outlineLvl w:val="0"/>
              <w:rPr>
                <w:rFonts w:ascii="Arial" w:eastAsia="Calibri" w:hAnsi="Arial" w:cs="Arial"/>
                <w:i/>
                <w:sz w:val="20"/>
                <w:szCs w:val="20"/>
                <w:lang w:val="en-GB"/>
              </w:rPr>
            </w:pPr>
            <w:r w:rsidRPr="00935974">
              <w:rPr>
                <w:rFonts w:ascii="Arial" w:eastAsia="Calibri" w:hAnsi="Arial" w:cs="Arial"/>
                <w:sz w:val="20"/>
                <w:szCs w:val="20"/>
                <w:lang w:val="en-GB"/>
              </w:rPr>
              <w:t>Write-offs</w:t>
            </w:r>
          </w:p>
        </w:tc>
        <w:tc>
          <w:tcPr>
            <w:tcW w:w="672" w:type="pct"/>
            <w:tcBorders>
              <w:top w:val="single" w:sz="4" w:space="0" w:color="auto"/>
              <w:left w:val="nil"/>
              <w:right w:val="nil"/>
            </w:tcBorders>
            <w:shd w:val="clear" w:color="auto" w:fill="auto"/>
            <w:vAlign w:val="bottom"/>
          </w:tcPr>
          <w:p w14:paraId="3FB6A8D3" w14:textId="0FDA771F"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Pr>
                <w:rFonts w:ascii="Arial" w:eastAsia="Calibri" w:hAnsi="Arial" w:cs="Arial"/>
                <w:color w:val="000000" w:themeColor="text1"/>
                <w:sz w:val="20"/>
                <w:szCs w:val="20"/>
              </w:rPr>
              <w:t>-</w:t>
            </w:r>
          </w:p>
        </w:tc>
        <w:tc>
          <w:tcPr>
            <w:tcW w:w="716" w:type="pct"/>
            <w:tcBorders>
              <w:top w:val="single" w:sz="4" w:space="0" w:color="auto"/>
              <w:left w:val="nil"/>
              <w:right w:val="nil"/>
            </w:tcBorders>
            <w:shd w:val="clear" w:color="auto" w:fill="auto"/>
            <w:vAlign w:val="bottom"/>
          </w:tcPr>
          <w:p w14:paraId="5D777986" w14:textId="4B18A87E"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(6)</w:t>
            </w:r>
          </w:p>
        </w:tc>
        <w:tc>
          <w:tcPr>
            <w:tcW w:w="735" w:type="pct"/>
            <w:tcBorders>
              <w:top w:val="single" w:sz="4" w:space="0" w:color="auto"/>
              <w:left w:val="nil"/>
              <w:right w:val="nil"/>
            </w:tcBorders>
            <w:shd w:val="clear" w:color="auto" w:fill="auto"/>
            <w:vAlign w:val="bottom"/>
          </w:tcPr>
          <w:p w14:paraId="4B7DEDDC" w14:textId="5798C2D1"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w:t>
            </w:r>
          </w:p>
        </w:tc>
        <w:tc>
          <w:tcPr>
            <w:tcW w:w="712" w:type="pct"/>
            <w:tcBorders>
              <w:top w:val="single" w:sz="4" w:space="0" w:color="auto"/>
              <w:left w:val="nil"/>
              <w:right w:val="nil"/>
            </w:tcBorders>
            <w:vAlign w:val="bottom"/>
          </w:tcPr>
          <w:p w14:paraId="391AE524" w14:textId="1A769EE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(5)</w:t>
            </w:r>
          </w:p>
        </w:tc>
      </w:tr>
      <w:tr w:rsidR="009C0821" w:rsidRPr="00935974" w14:paraId="767FF32B" w14:textId="77777777" w:rsidTr="00716188">
        <w:trPr>
          <w:trHeight w:val="370"/>
        </w:trPr>
        <w:tc>
          <w:tcPr>
            <w:tcW w:w="2165" w:type="pct"/>
            <w:vAlign w:val="bottom"/>
          </w:tcPr>
          <w:p w14:paraId="3324D12E" w14:textId="77777777" w:rsidR="009C0821" w:rsidRPr="00935974" w:rsidRDefault="009C0821" w:rsidP="009C0821">
            <w:pPr>
              <w:tabs>
                <w:tab w:val="right" w:pos="1202"/>
              </w:tabs>
              <w:spacing w:after="0" w:line="340" w:lineRule="exact"/>
              <w:outlineLvl w:val="0"/>
              <w:rPr>
                <w:rFonts w:ascii="Arial" w:eastAsia="Calibri" w:hAnsi="Arial" w:cs="Arial"/>
                <w:sz w:val="20"/>
                <w:szCs w:val="20"/>
                <w:lang w:val="en-GB"/>
              </w:rPr>
            </w:pPr>
            <w:r w:rsidRPr="00935974">
              <w:rPr>
                <w:rFonts w:ascii="Arial" w:eastAsia="Calibri" w:hAnsi="Arial" w:cs="Arial"/>
                <w:sz w:val="20"/>
                <w:szCs w:val="20"/>
                <w:lang w:val="en-GB"/>
              </w:rPr>
              <w:t>Transfer to off-balance sheet records</w:t>
            </w:r>
          </w:p>
        </w:tc>
        <w:tc>
          <w:tcPr>
            <w:tcW w:w="672" w:type="pct"/>
            <w:tcBorders>
              <w:left w:val="nil"/>
              <w:right w:val="nil"/>
            </w:tcBorders>
            <w:shd w:val="clear" w:color="auto" w:fill="auto"/>
            <w:vAlign w:val="bottom"/>
          </w:tcPr>
          <w:p w14:paraId="2679AA34" w14:textId="0C04C783" w:rsidR="009C0821" w:rsidRPr="00935974" w:rsidRDefault="009C0821" w:rsidP="009C0821">
            <w:pPr>
              <w:tabs>
                <w:tab w:val="right" w:pos="1202"/>
              </w:tabs>
              <w:spacing w:after="0" w:line="340" w:lineRule="exact"/>
              <w:jc w:val="right"/>
              <w:outlineLvl w:val="0"/>
              <w:rPr>
                <w:rFonts w:ascii="Arial" w:eastAsia="Calibri" w:hAnsi="Arial" w:cs="Arial"/>
                <w:color w:val="000000"/>
                <w:sz w:val="20"/>
                <w:szCs w:val="20"/>
              </w:rPr>
            </w:pPr>
            <w:r w:rsidRPr="009D1920">
              <w:rPr>
                <w:rFonts w:ascii="Arial" w:hAnsi="Arial" w:cs="Arial"/>
                <w:sz w:val="20"/>
                <w:szCs w:val="20"/>
              </w:rPr>
              <w:t xml:space="preserve"> - </w:t>
            </w:r>
          </w:p>
        </w:tc>
        <w:tc>
          <w:tcPr>
            <w:tcW w:w="716" w:type="pct"/>
            <w:tcBorders>
              <w:left w:val="nil"/>
              <w:right w:val="nil"/>
            </w:tcBorders>
            <w:shd w:val="clear" w:color="auto" w:fill="auto"/>
            <w:vAlign w:val="bottom"/>
          </w:tcPr>
          <w:p w14:paraId="24835439" w14:textId="2E66A8FC" w:rsidR="009C0821" w:rsidRPr="00935974" w:rsidRDefault="009C0821" w:rsidP="009C0821">
            <w:pPr>
              <w:tabs>
                <w:tab w:val="right" w:pos="1202"/>
              </w:tabs>
              <w:spacing w:after="0" w:line="340" w:lineRule="exact"/>
              <w:jc w:val="right"/>
              <w:outlineLvl w:val="0"/>
              <w:rPr>
                <w:rFonts w:ascii="Arial" w:eastAsia="Calibri" w:hAnsi="Arial" w:cs="Arial"/>
                <w:color w:val="000000"/>
                <w:sz w:val="20"/>
                <w:szCs w:val="20"/>
              </w:rPr>
            </w:pPr>
            <w:r>
              <w:rPr>
                <w:rFonts w:ascii="Arial" w:eastAsia="Calibri" w:hAnsi="Arial" w:cs="Arial"/>
                <w:color w:val="000000" w:themeColor="text1"/>
                <w:sz w:val="20"/>
                <w:szCs w:val="20"/>
              </w:rPr>
              <w:t>-</w:t>
            </w:r>
          </w:p>
        </w:tc>
        <w:tc>
          <w:tcPr>
            <w:tcW w:w="735" w:type="pct"/>
            <w:tcBorders>
              <w:left w:val="nil"/>
              <w:right w:val="nil"/>
            </w:tcBorders>
            <w:shd w:val="clear" w:color="auto" w:fill="auto"/>
            <w:vAlign w:val="bottom"/>
          </w:tcPr>
          <w:p w14:paraId="5D42E58C" w14:textId="53B9ADC6" w:rsidR="009C0821" w:rsidRPr="00935974" w:rsidRDefault="009C0821" w:rsidP="009C0821">
            <w:pPr>
              <w:tabs>
                <w:tab w:val="right" w:pos="1202"/>
              </w:tabs>
              <w:spacing w:after="0" w:line="340" w:lineRule="exact"/>
              <w:jc w:val="right"/>
              <w:outlineLvl w:val="0"/>
              <w:rPr>
                <w:rFonts w:ascii="Arial" w:eastAsia="Calibri" w:hAnsi="Arial" w:cs="Arial"/>
                <w:color w:val="000000"/>
                <w:sz w:val="20"/>
                <w:szCs w:val="20"/>
              </w:rPr>
            </w:pPr>
            <w:r w:rsidRPr="00BB47D4">
              <w:rPr>
                <w:rFonts w:ascii="Arial" w:eastAsia="Calibri" w:hAnsi="Arial" w:cs="Arial"/>
                <w:color w:val="000000" w:themeColor="text1"/>
                <w:sz w:val="20"/>
                <w:szCs w:val="20"/>
              </w:rPr>
              <w:t>-</w:t>
            </w:r>
          </w:p>
        </w:tc>
        <w:tc>
          <w:tcPr>
            <w:tcW w:w="712" w:type="pct"/>
            <w:tcBorders>
              <w:left w:val="nil"/>
              <w:right w:val="nil"/>
            </w:tcBorders>
            <w:vAlign w:val="bottom"/>
          </w:tcPr>
          <w:p w14:paraId="6A6D19B4" w14:textId="154C59D4" w:rsidR="009C0821" w:rsidRPr="00935974" w:rsidRDefault="009C0821" w:rsidP="009C0821">
            <w:pPr>
              <w:tabs>
                <w:tab w:val="right" w:pos="1202"/>
              </w:tabs>
              <w:spacing w:after="0" w:line="340" w:lineRule="exact"/>
              <w:jc w:val="right"/>
              <w:outlineLvl w:val="0"/>
              <w:rPr>
                <w:rFonts w:ascii="Arial" w:eastAsia="Calibri" w:hAnsi="Arial" w:cs="Arial"/>
                <w:color w:val="000000"/>
                <w:sz w:val="20"/>
                <w:szCs w:val="20"/>
              </w:rPr>
            </w:pPr>
            <w:r w:rsidRPr="00BB47D4">
              <w:rPr>
                <w:rFonts w:ascii="Arial" w:eastAsia="Calibri" w:hAnsi="Arial" w:cs="Arial"/>
                <w:color w:val="000000" w:themeColor="text1"/>
                <w:sz w:val="20"/>
                <w:szCs w:val="20"/>
              </w:rPr>
              <w:t>(2)</w:t>
            </w:r>
          </w:p>
        </w:tc>
      </w:tr>
      <w:tr w:rsidR="009C0821" w:rsidRPr="00935974" w14:paraId="2DFE4B15" w14:textId="77777777" w:rsidTr="00716188">
        <w:trPr>
          <w:trHeight w:val="370"/>
        </w:trPr>
        <w:tc>
          <w:tcPr>
            <w:tcW w:w="2165" w:type="pct"/>
            <w:vAlign w:val="bottom"/>
          </w:tcPr>
          <w:p w14:paraId="6A890E04" w14:textId="77777777" w:rsidR="009C0821" w:rsidRPr="00935974" w:rsidRDefault="009C0821" w:rsidP="009C0821">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 xml:space="preserve">Net foreign exchange gain/loss on loss </w:t>
            </w:r>
          </w:p>
          <w:p w14:paraId="26EBA804" w14:textId="77777777" w:rsidR="009C0821" w:rsidRPr="00935974" w:rsidRDefault="009C0821" w:rsidP="009C0821">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allowances</w:t>
            </w:r>
          </w:p>
        </w:tc>
        <w:tc>
          <w:tcPr>
            <w:tcW w:w="672" w:type="pct"/>
            <w:tcBorders>
              <w:left w:val="nil"/>
              <w:right w:val="nil"/>
            </w:tcBorders>
            <w:shd w:val="clear" w:color="auto" w:fill="auto"/>
            <w:vAlign w:val="bottom"/>
          </w:tcPr>
          <w:p w14:paraId="39995EE5" w14:textId="336D8E75"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(2)</w:t>
            </w:r>
          </w:p>
        </w:tc>
        <w:tc>
          <w:tcPr>
            <w:tcW w:w="716" w:type="pct"/>
            <w:tcBorders>
              <w:left w:val="nil"/>
              <w:right w:val="nil"/>
            </w:tcBorders>
            <w:shd w:val="clear" w:color="auto" w:fill="auto"/>
            <w:vAlign w:val="bottom"/>
          </w:tcPr>
          <w:p w14:paraId="4BDA4EEF" w14:textId="0CFF0037"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(29)</w:t>
            </w:r>
          </w:p>
        </w:tc>
        <w:tc>
          <w:tcPr>
            <w:tcW w:w="735" w:type="pct"/>
            <w:tcBorders>
              <w:left w:val="nil"/>
              <w:right w:val="nil"/>
            </w:tcBorders>
            <w:shd w:val="clear" w:color="auto" w:fill="auto"/>
            <w:vAlign w:val="bottom"/>
          </w:tcPr>
          <w:p w14:paraId="1112F534" w14:textId="2D1EC5C6"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(2)</w:t>
            </w:r>
          </w:p>
        </w:tc>
        <w:tc>
          <w:tcPr>
            <w:tcW w:w="712" w:type="pct"/>
            <w:tcBorders>
              <w:left w:val="nil"/>
              <w:right w:val="nil"/>
            </w:tcBorders>
            <w:vAlign w:val="bottom"/>
          </w:tcPr>
          <w:p w14:paraId="1F557F38" w14:textId="109619C5"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hAnsi="Arial" w:cs="Arial"/>
                <w:sz w:val="20"/>
                <w:szCs w:val="20"/>
              </w:rPr>
              <w:t xml:space="preserve"> (29)</w:t>
            </w:r>
          </w:p>
        </w:tc>
      </w:tr>
      <w:tr w:rsidR="009C0821" w:rsidRPr="00935974" w14:paraId="75224845" w14:textId="77777777" w:rsidTr="00716188">
        <w:trPr>
          <w:trHeight w:val="370"/>
        </w:trPr>
        <w:tc>
          <w:tcPr>
            <w:tcW w:w="2165" w:type="pct"/>
            <w:vAlign w:val="bottom"/>
          </w:tcPr>
          <w:p w14:paraId="0F931FE7" w14:textId="77777777" w:rsidR="009C0821" w:rsidRPr="00935974" w:rsidRDefault="009C0821" w:rsidP="009C0821">
            <w:pPr>
              <w:tabs>
                <w:tab w:val="right" w:pos="1202"/>
              </w:tabs>
              <w:spacing w:after="0" w:line="240" w:lineRule="auto"/>
              <w:outlineLvl w:val="0"/>
              <w:rPr>
                <w:rFonts w:ascii="Arial" w:eastAsia="Calibri" w:hAnsi="Arial" w:cs="Arial"/>
                <w:sz w:val="20"/>
                <w:szCs w:val="20"/>
                <w:lang w:val="en-GB"/>
              </w:rPr>
            </w:pPr>
            <w:r w:rsidRPr="00935974">
              <w:rPr>
                <w:rFonts w:ascii="Arial" w:eastAsia="Calibri" w:hAnsi="Arial" w:cs="Arial"/>
                <w:sz w:val="20"/>
                <w:szCs w:val="20"/>
                <w:lang w:val="en-GB"/>
              </w:rPr>
              <w:t>Other adjustments</w:t>
            </w:r>
          </w:p>
        </w:tc>
        <w:tc>
          <w:tcPr>
            <w:tcW w:w="672" w:type="pct"/>
            <w:tcBorders>
              <w:left w:val="nil"/>
              <w:bottom w:val="single" w:sz="4" w:space="0" w:color="auto"/>
              <w:right w:val="nil"/>
            </w:tcBorders>
            <w:shd w:val="clear" w:color="auto" w:fill="auto"/>
            <w:vAlign w:val="bottom"/>
          </w:tcPr>
          <w:p w14:paraId="1A3B8808" w14:textId="2DB7EC1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(11)</w:t>
            </w:r>
          </w:p>
        </w:tc>
        <w:tc>
          <w:tcPr>
            <w:tcW w:w="716" w:type="pct"/>
            <w:tcBorders>
              <w:left w:val="nil"/>
              <w:bottom w:val="single" w:sz="4" w:space="0" w:color="auto"/>
              <w:right w:val="nil"/>
            </w:tcBorders>
            <w:shd w:val="clear" w:color="auto" w:fill="auto"/>
            <w:vAlign w:val="bottom"/>
          </w:tcPr>
          <w:p w14:paraId="78DE6DB3" w14:textId="03E7F07E"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9D1920">
              <w:rPr>
                <w:rFonts w:ascii="Arial" w:hAnsi="Arial" w:cs="Arial"/>
                <w:sz w:val="20"/>
                <w:szCs w:val="20"/>
              </w:rPr>
              <w:t xml:space="preserve"> (1)</w:t>
            </w:r>
          </w:p>
        </w:tc>
        <w:tc>
          <w:tcPr>
            <w:tcW w:w="735" w:type="pct"/>
            <w:tcBorders>
              <w:left w:val="nil"/>
              <w:bottom w:val="single" w:sz="4" w:space="0" w:color="auto"/>
              <w:right w:val="nil"/>
            </w:tcBorders>
            <w:shd w:val="clear" w:color="auto" w:fill="auto"/>
            <w:vAlign w:val="bottom"/>
          </w:tcPr>
          <w:p w14:paraId="08236138" w14:textId="69675010"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1</w:t>
            </w:r>
          </w:p>
        </w:tc>
        <w:tc>
          <w:tcPr>
            <w:tcW w:w="712" w:type="pct"/>
            <w:tcBorders>
              <w:left w:val="nil"/>
              <w:bottom w:val="single" w:sz="4" w:space="0" w:color="auto"/>
              <w:right w:val="nil"/>
            </w:tcBorders>
            <w:vAlign w:val="bottom"/>
          </w:tcPr>
          <w:p w14:paraId="5055581E" w14:textId="3B776A2D" w:rsidR="009C0821" w:rsidRPr="00935974" w:rsidRDefault="009C0821" w:rsidP="009C0821">
            <w:pPr>
              <w:tabs>
                <w:tab w:val="right" w:pos="1202"/>
              </w:tabs>
              <w:spacing w:after="0" w:line="340" w:lineRule="exact"/>
              <w:jc w:val="right"/>
              <w:outlineLvl w:val="0"/>
              <w:rPr>
                <w:rFonts w:ascii="Arial" w:eastAsia="Calibri" w:hAnsi="Arial" w:cs="Arial"/>
                <w:bCs/>
                <w:sz w:val="20"/>
                <w:szCs w:val="20"/>
                <w:lang w:val="en-GB"/>
              </w:rPr>
            </w:pPr>
            <w:r w:rsidRPr="00BB47D4">
              <w:rPr>
                <w:rFonts w:ascii="Arial" w:eastAsia="Calibri" w:hAnsi="Arial" w:cs="Arial"/>
                <w:color w:val="000000" w:themeColor="text1"/>
                <w:sz w:val="20"/>
                <w:szCs w:val="20"/>
              </w:rPr>
              <w:t>2</w:t>
            </w:r>
          </w:p>
        </w:tc>
      </w:tr>
      <w:tr w:rsidR="009C0821" w:rsidRPr="00935974" w14:paraId="3E6F809E" w14:textId="77777777" w:rsidTr="00716188">
        <w:trPr>
          <w:trHeight w:val="367"/>
        </w:trPr>
        <w:tc>
          <w:tcPr>
            <w:tcW w:w="2165" w:type="pct"/>
            <w:vAlign w:val="bottom"/>
          </w:tcPr>
          <w:p w14:paraId="3F3B62F2" w14:textId="77777777" w:rsidR="009C0821" w:rsidRPr="00935974" w:rsidRDefault="009C0821" w:rsidP="009C0821">
            <w:pPr>
              <w:tabs>
                <w:tab w:val="right" w:pos="1202"/>
              </w:tabs>
              <w:spacing w:after="0" w:line="240" w:lineRule="auto"/>
              <w:outlineLvl w:val="0"/>
              <w:rPr>
                <w:rFonts w:ascii="Arial" w:eastAsia="Calibri" w:hAnsi="Arial" w:cs="Arial"/>
                <w:b/>
                <w:sz w:val="20"/>
                <w:szCs w:val="20"/>
                <w:lang w:val="en-GB"/>
              </w:rPr>
            </w:pPr>
            <w:r w:rsidRPr="00935974">
              <w:rPr>
                <w:rFonts w:ascii="Arial" w:eastAsia="Calibri" w:hAnsi="Arial" w:cs="Arial"/>
                <w:b/>
                <w:sz w:val="20"/>
                <w:szCs w:val="20"/>
                <w:lang w:val="en-GB"/>
              </w:rPr>
              <w:t>Balance at the end of the reporting period</w:t>
            </w:r>
          </w:p>
        </w:tc>
        <w:tc>
          <w:tcPr>
            <w:tcW w:w="672" w:type="pct"/>
            <w:tcBorders>
              <w:top w:val="single" w:sz="4" w:space="0" w:color="auto"/>
              <w:left w:val="nil"/>
              <w:bottom w:val="single" w:sz="12" w:space="0" w:color="auto"/>
              <w:right w:val="nil"/>
            </w:tcBorders>
            <w:shd w:val="clear" w:color="auto" w:fill="auto"/>
            <w:vAlign w:val="bottom"/>
          </w:tcPr>
          <w:p w14:paraId="644FBCB2" w14:textId="232A6FCE" w:rsidR="009C0821" w:rsidRPr="00935974" w:rsidRDefault="009C0821" w:rsidP="009C0821">
            <w:pPr>
              <w:tabs>
                <w:tab w:val="right" w:pos="1202"/>
              </w:tabs>
              <w:spacing w:after="0" w:line="340" w:lineRule="exact"/>
              <w:jc w:val="right"/>
              <w:outlineLvl w:val="0"/>
              <w:rPr>
                <w:rFonts w:ascii="Arial" w:eastAsia="Calibri" w:hAnsi="Arial" w:cs="Arial"/>
                <w:b/>
                <w:bCs/>
                <w:sz w:val="20"/>
                <w:szCs w:val="20"/>
                <w:lang w:val="en-GB"/>
              </w:rPr>
            </w:pPr>
            <w:r w:rsidRPr="009D1920">
              <w:rPr>
                <w:rFonts w:ascii="Arial" w:hAnsi="Arial" w:cs="Arial"/>
                <w:b/>
                <w:bCs/>
                <w:sz w:val="20"/>
                <w:szCs w:val="20"/>
              </w:rPr>
              <w:t xml:space="preserve"> 4</w:t>
            </w:r>
            <w:r>
              <w:rPr>
                <w:rFonts w:ascii="Arial" w:hAnsi="Arial" w:cs="Arial"/>
                <w:b/>
                <w:bCs/>
                <w:sz w:val="20"/>
                <w:szCs w:val="20"/>
              </w:rPr>
              <w:t>,</w:t>
            </w:r>
            <w:r w:rsidRPr="009D1920">
              <w:rPr>
                <w:rFonts w:ascii="Arial" w:hAnsi="Arial" w:cs="Arial"/>
                <w:b/>
                <w:bCs/>
                <w:sz w:val="20"/>
                <w:szCs w:val="20"/>
              </w:rPr>
              <w:t xml:space="preserve">424 </w:t>
            </w:r>
          </w:p>
        </w:tc>
        <w:tc>
          <w:tcPr>
            <w:tcW w:w="716" w:type="pct"/>
            <w:tcBorders>
              <w:top w:val="single" w:sz="4" w:space="0" w:color="auto"/>
              <w:left w:val="nil"/>
              <w:bottom w:val="single" w:sz="12" w:space="0" w:color="auto"/>
              <w:right w:val="nil"/>
            </w:tcBorders>
            <w:shd w:val="clear" w:color="auto" w:fill="auto"/>
            <w:vAlign w:val="bottom"/>
          </w:tcPr>
          <w:p w14:paraId="6206F03F" w14:textId="33727903" w:rsidR="009C0821" w:rsidRPr="00935974" w:rsidRDefault="009C0821" w:rsidP="009C0821">
            <w:pPr>
              <w:tabs>
                <w:tab w:val="right" w:pos="1202"/>
              </w:tabs>
              <w:spacing w:after="0" w:line="340" w:lineRule="exact"/>
              <w:jc w:val="right"/>
              <w:outlineLvl w:val="0"/>
              <w:rPr>
                <w:rFonts w:ascii="Arial" w:eastAsia="Calibri" w:hAnsi="Arial" w:cs="Arial"/>
                <w:b/>
                <w:bCs/>
                <w:sz w:val="20"/>
                <w:szCs w:val="20"/>
                <w:lang w:val="en-GB"/>
              </w:rPr>
            </w:pPr>
            <w:r w:rsidRPr="009D1920">
              <w:rPr>
                <w:rFonts w:ascii="Arial" w:hAnsi="Arial" w:cs="Arial"/>
                <w:b/>
                <w:bCs/>
                <w:sz w:val="20"/>
                <w:szCs w:val="20"/>
              </w:rPr>
              <w:t xml:space="preserve"> 4</w:t>
            </w:r>
            <w:r>
              <w:rPr>
                <w:rFonts w:ascii="Arial" w:hAnsi="Arial" w:cs="Arial"/>
                <w:b/>
                <w:bCs/>
                <w:sz w:val="20"/>
                <w:szCs w:val="20"/>
              </w:rPr>
              <w:t>,</w:t>
            </w:r>
            <w:r w:rsidRPr="009D1920">
              <w:rPr>
                <w:rFonts w:ascii="Arial" w:hAnsi="Arial" w:cs="Arial"/>
                <w:b/>
                <w:bCs/>
                <w:sz w:val="20"/>
                <w:szCs w:val="20"/>
              </w:rPr>
              <w:t xml:space="preserve">691 </w:t>
            </w:r>
          </w:p>
        </w:tc>
        <w:tc>
          <w:tcPr>
            <w:tcW w:w="735" w:type="pct"/>
            <w:tcBorders>
              <w:top w:val="single" w:sz="4" w:space="0" w:color="auto"/>
              <w:left w:val="nil"/>
              <w:bottom w:val="single" w:sz="12" w:space="0" w:color="auto"/>
              <w:right w:val="nil"/>
            </w:tcBorders>
            <w:shd w:val="clear" w:color="auto" w:fill="auto"/>
            <w:vAlign w:val="bottom"/>
          </w:tcPr>
          <w:p w14:paraId="3F3B9D31" w14:textId="4474FD17" w:rsidR="009C0821" w:rsidRPr="00935974" w:rsidRDefault="009C0821" w:rsidP="009C0821">
            <w:pPr>
              <w:tabs>
                <w:tab w:val="right" w:pos="1202"/>
              </w:tabs>
              <w:spacing w:after="0" w:line="340" w:lineRule="exact"/>
              <w:jc w:val="right"/>
              <w:outlineLvl w:val="0"/>
              <w:rPr>
                <w:rFonts w:ascii="Arial" w:eastAsia="Calibri" w:hAnsi="Arial" w:cs="Arial"/>
                <w:b/>
                <w:bCs/>
                <w:sz w:val="20"/>
                <w:szCs w:val="20"/>
                <w:lang w:val="en-GB"/>
              </w:rPr>
            </w:pPr>
            <w:r w:rsidRPr="00BB47D4">
              <w:rPr>
                <w:rFonts w:ascii="Arial" w:hAnsi="Arial" w:cs="Arial"/>
                <w:b/>
                <w:bCs/>
                <w:sz w:val="20"/>
                <w:szCs w:val="20"/>
              </w:rPr>
              <w:t xml:space="preserve"> 4</w:t>
            </w:r>
            <w:r>
              <w:rPr>
                <w:rFonts w:ascii="Arial" w:hAnsi="Arial" w:cs="Arial"/>
                <w:b/>
                <w:bCs/>
                <w:sz w:val="20"/>
                <w:szCs w:val="20"/>
              </w:rPr>
              <w:t>,</w:t>
            </w:r>
            <w:r w:rsidRPr="00BB47D4">
              <w:rPr>
                <w:rFonts w:ascii="Arial" w:hAnsi="Arial" w:cs="Arial"/>
                <w:b/>
                <w:bCs/>
                <w:sz w:val="20"/>
                <w:szCs w:val="20"/>
              </w:rPr>
              <w:t xml:space="preserve">411 </w:t>
            </w:r>
          </w:p>
        </w:tc>
        <w:tc>
          <w:tcPr>
            <w:tcW w:w="712" w:type="pct"/>
            <w:tcBorders>
              <w:top w:val="single" w:sz="4" w:space="0" w:color="auto"/>
              <w:left w:val="nil"/>
              <w:bottom w:val="single" w:sz="12" w:space="0" w:color="auto"/>
              <w:right w:val="nil"/>
            </w:tcBorders>
            <w:vAlign w:val="bottom"/>
          </w:tcPr>
          <w:p w14:paraId="6D0A47C0" w14:textId="3AE907FC" w:rsidR="009C0821" w:rsidRPr="00935974" w:rsidRDefault="009C0821" w:rsidP="009C0821">
            <w:pPr>
              <w:tabs>
                <w:tab w:val="right" w:pos="1202"/>
              </w:tabs>
              <w:spacing w:after="0" w:line="340" w:lineRule="exact"/>
              <w:jc w:val="right"/>
              <w:outlineLvl w:val="0"/>
              <w:rPr>
                <w:rFonts w:ascii="Arial" w:eastAsia="Calibri" w:hAnsi="Arial" w:cs="Arial"/>
                <w:b/>
                <w:bCs/>
                <w:sz w:val="20"/>
                <w:szCs w:val="20"/>
                <w:lang w:val="en-GB"/>
              </w:rPr>
            </w:pPr>
            <w:r w:rsidRPr="00BB47D4">
              <w:rPr>
                <w:rFonts w:ascii="Arial" w:hAnsi="Arial" w:cs="Arial"/>
                <w:b/>
                <w:bCs/>
                <w:sz w:val="20"/>
                <w:szCs w:val="20"/>
              </w:rPr>
              <w:t xml:space="preserve"> 4</w:t>
            </w:r>
            <w:r>
              <w:rPr>
                <w:rFonts w:ascii="Arial" w:hAnsi="Arial" w:cs="Arial"/>
                <w:b/>
                <w:bCs/>
                <w:sz w:val="20"/>
                <w:szCs w:val="20"/>
              </w:rPr>
              <w:t>,</w:t>
            </w:r>
            <w:r w:rsidRPr="00BB47D4">
              <w:rPr>
                <w:rFonts w:ascii="Arial" w:hAnsi="Arial" w:cs="Arial"/>
                <w:b/>
                <w:bCs/>
                <w:sz w:val="20"/>
                <w:szCs w:val="20"/>
              </w:rPr>
              <w:t xml:space="preserve">669 </w:t>
            </w:r>
          </w:p>
        </w:tc>
      </w:tr>
    </w:tbl>
    <w:p w14:paraId="56A60E94" w14:textId="77777777" w:rsidR="00935974" w:rsidRPr="00935974" w:rsidRDefault="00935974" w:rsidP="00935974">
      <w:pPr>
        <w:keepNext/>
        <w:spacing w:after="0" w:line="240" w:lineRule="auto"/>
        <w:jc w:val="both"/>
        <w:rPr>
          <w:rFonts w:ascii="Arial" w:eastAsia="Times New Roman" w:hAnsi="Arial" w:cs="Arial"/>
          <w:sz w:val="20"/>
          <w:szCs w:val="20"/>
          <w:lang w:val="en-GB"/>
        </w:rPr>
      </w:pPr>
    </w:p>
    <w:p w14:paraId="7FF6C53F" w14:textId="07C9E14E" w:rsidR="00935974" w:rsidRDefault="00935974" w:rsidP="00935974">
      <w:pPr>
        <w:suppressAutoHyphens/>
        <w:spacing w:after="0" w:line="240" w:lineRule="auto"/>
        <w:jc w:val="both"/>
        <w:rPr>
          <w:rFonts w:ascii="Arial" w:eastAsia="Times New Roman" w:hAnsi="Arial" w:cs="Arial"/>
          <w:bCs/>
          <w:sz w:val="20"/>
          <w:szCs w:val="20"/>
          <w:lang w:val="en-GB"/>
        </w:rPr>
      </w:pPr>
      <w:r w:rsidRPr="00935974">
        <w:rPr>
          <w:rFonts w:ascii="Arial" w:eastAsia="Times New Roman" w:hAnsi="Arial" w:cs="Arial"/>
          <w:bCs/>
          <w:sz w:val="20"/>
          <w:szCs w:val="20"/>
          <w:lang w:val="en-GB"/>
        </w:rPr>
        <w:t>Net foreign exchange gain/loss on loss allowances are shown within net gains/(losses) from financial activities in the Income Statement</w:t>
      </w:r>
      <w:r>
        <w:rPr>
          <w:rFonts w:ascii="Arial" w:eastAsia="Times New Roman" w:hAnsi="Arial" w:cs="Arial"/>
          <w:bCs/>
          <w:sz w:val="20"/>
          <w:szCs w:val="20"/>
          <w:lang w:val="en-GB"/>
        </w:rPr>
        <w:t>.</w:t>
      </w:r>
    </w:p>
    <w:p w14:paraId="66D52202" w14:textId="19869B2B" w:rsidR="00935974" w:rsidRDefault="00935974" w:rsidP="00935974">
      <w:pPr>
        <w:suppressAutoHyphens/>
        <w:spacing w:after="0" w:line="240" w:lineRule="auto"/>
        <w:jc w:val="both"/>
        <w:rPr>
          <w:rFonts w:ascii="Arial" w:eastAsia="Times New Roman" w:hAnsi="Arial" w:cs="Arial"/>
          <w:bCs/>
          <w:sz w:val="20"/>
          <w:szCs w:val="20"/>
          <w:lang w:val="en-GB"/>
        </w:rPr>
      </w:pPr>
    </w:p>
    <w:p w14:paraId="38884412" w14:textId="77777777"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5A2E62E8" w14:textId="40953E6A"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sectPr w:rsidR="00935974" w:rsidSect="00F61C18">
          <w:pgSz w:w="11906" w:h="16838"/>
          <w:pgMar w:top="1418" w:right="1134" w:bottom="1077" w:left="1418" w:header="709" w:footer="709" w:gutter="0"/>
          <w:cols w:space="708"/>
          <w:docGrid w:linePitch="360"/>
        </w:sectPr>
      </w:pPr>
    </w:p>
    <w:p w14:paraId="44421B72"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3723AD2C" w14:textId="68563FF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17</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Deposits from customers</w:t>
      </w:r>
    </w:p>
    <w:p w14:paraId="6EB732C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00" w:type="pct"/>
        <w:tblInd w:w="-142" w:type="dxa"/>
        <w:tblLayout w:type="fixed"/>
        <w:tblCellMar>
          <w:left w:w="119" w:type="dxa"/>
          <w:right w:w="119" w:type="dxa"/>
        </w:tblCellMar>
        <w:tblLook w:val="0000" w:firstRow="0" w:lastRow="0" w:firstColumn="0" w:lastColumn="0" w:noHBand="0" w:noVBand="0"/>
      </w:tblPr>
      <w:tblGrid>
        <w:gridCol w:w="5670"/>
        <w:gridCol w:w="1841"/>
        <w:gridCol w:w="1843"/>
      </w:tblGrid>
      <w:tr w:rsidR="0034000C" w:rsidRPr="0034000C" w14:paraId="1F71D882" w14:textId="77777777" w:rsidTr="00732503">
        <w:trPr>
          <w:trHeight w:val="245"/>
        </w:trPr>
        <w:tc>
          <w:tcPr>
            <w:tcW w:w="3031" w:type="pct"/>
          </w:tcPr>
          <w:p w14:paraId="05239BD7"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1969" w:type="pct"/>
            <w:gridSpan w:val="2"/>
          </w:tcPr>
          <w:p w14:paraId="421E4CB7"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48" w:name="_Toc4059888"/>
            <w:r w:rsidRPr="0034000C">
              <w:rPr>
                <w:rFonts w:ascii="Arial" w:eastAsia="Times New Roman" w:hAnsi="Arial" w:cs="Arial"/>
                <w:b/>
                <w:sz w:val="20"/>
                <w:szCs w:val="20"/>
                <w:lang w:val="en-GB"/>
              </w:rPr>
              <w:t>Group and Bank</w:t>
            </w:r>
            <w:bookmarkEnd w:id="548"/>
          </w:p>
        </w:tc>
      </w:tr>
      <w:tr w:rsidR="0034000C" w:rsidRPr="0034000C" w14:paraId="5D549C0B" w14:textId="77777777" w:rsidTr="00732503">
        <w:trPr>
          <w:trHeight w:val="82"/>
        </w:trPr>
        <w:tc>
          <w:tcPr>
            <w:tcW w:w="3031" w:type="pct"/>
          </w:tcPr>
          <w:p w14:paraId="6D8BA666"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tcPr>
          <w:p w14:paraId="7DF6E89F" w14:textId="77777777" w:rsid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49" w:name="_Toc4059891"/>
            <w:r w:rsidRPr="0034000C">
              <w:rPr>
                <w:rFonts w:ascii="Arial" w:eastAsia="Times New Roman" w:hAnsi="Arial" w:cs="Arial"/>
                <w:b/>
                <w:sz w:val="20"/>
                <w:szCs w:val="20"/>
                <w:lang w:val="en-GB"/>
              </w:rPr>
              <w:t xml:space="preserve">31 </w:t>
            </w:r>
            <w:r>
              <w:rPr>
                <w:rFonts w:ascii="Arial" w:eastAsia="Times New Roman" w:hAnsi="Arial" w:cs="Arial"/>
                <w:b/>
                <w:sz w:val="20"/>
                <w:szCs w:val="20"/>
                <w:lang w:val="en-GB"/>
              </w:rPr>
              <w:t>March</w:t>
            </w:r>
          </w:p>
          <w:p w14:paraId="217B9995" w14:textId="37EF9A15"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r w:rsidRPr="0034000C">
              <w:rPr>
                <w:rFonts w:ascii="Arial" w:eastAsia="Times New Roman" w:hAnsi="Arial" w:cs="Arial"/>
                <w:b/>
                <w:sz w:val="20"/>
                <w:szCs w:val="20"/>
                <w:lang w:val="en-GB"/>
              </w:rPr>
              <w:t xml:space="preserve"> </w:t>
            </w:r>
            <w:bookmarkEnd w:id="549"/>
            <w:r w:rsidRPr="0034000C">
              <w:rPr>
                <w:rFonts w:ascii="Arial" w:eastAsia="Times New Roman" w:hAnsi="Arial" w:cs="Arial"/>
                <w:b/>
                <w:sz w:val="20"/>
                <w:szCs w:val="20"/>
                <w:lang w:val="en-GB"/>
              </w:rPr>
              <w:t>202</w:t>
            </w:r>
            <w:r>
              <w:rPr>
                <w:rFonts w:ascii="Arial" w:eastAsia="Times New Roman" w:hAnsi="Arial" w:cs="Arial"/>
                <w:b/>
                <w:sz w:val="20"/>
                <w:szCs w:val="20"/>
                <w:lang w:val="en-GB"/>
              </w:rPr>
              <w:t>3</w:t>
            </w:r>
          </w:p>
        </w:tc>
        <w:tc>
          <w:tcPr>
            <w:tcW w:w="985" w:type="pct"/>
          </w:tcPr>
          <w:p w14:paraId="1DBFACCB" w14:textId="5C8C964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50" w:name="_Toc4059892"/>
            <w:r w:rsidRPr="0034000C">
              <w:rPr>
                <w:rFonts w:ascii="Arial" w:eastAsia="Times New Roman" w:hAnsi="Arial" w:cs="Arial"/>
                <w:b/>
                <w:sz w:val="20"/>
                <w:szCs w:val="20"/>
                <w:lang w:val="en-GB"/>
              </w:rPr>
              <w:t xml:space="preserve">31 December </w:t>
            </w:r>
            <w:bookmarkEnd w:id="550"/>
            <w:r w:rsidRPr="0034000C">
              <w:rPr>
                <w:rFonts w:ascii="Arial" w:eastAsia="Times New Roman" w:hAnsi="Arial" w:cs="Arial"/>
                <w:b/>
                <w:sz w:val="20"/>
                <w:szCs w:val="20"/>
                <w:lang w:val="en-GB"/>
              </w:rPr>
              <w:t>202</w:t>
            </w:r>
            <w:r>
              <w:rPr>
                <w:rFonts w:ascii="Arial" w:eastAsia="Times New Roman" w:hAnsi="Arial" w:cs="Arial"/>
                <w:b/>
                <w:sz w:val="20"/>
                <w:szCs w:val="20"/>
                <w:lang w:val="en-GB"/>
              </w:rPr>
              <w:t>2</w:t>
            </w:r>
          </w:p>
        </w:tc>
      </w:tr>
      <w:tr w:rsidR="0034000C" w:rsidRPr="0034000C" w14:paraId="0164384C" w14:textId="77777777" w:rsidTr="00732503">
        <w:tblPrEx>
          <w:tblCellMar>
            <w:left w:w="107" w:type="dxa"/>
            <w:right w:w="107" w:type="dxa"/>
          </w:tblCellMar>
        </w:tblPrEx>
        <w:trPr>
          <w:trHeight w:val="212"/>
        </w:trPr>
        <w:tc>
          <w:tcPr>
            <w:tcW w:w="3031" w:type="pct"/>
          </w:tcPr>
          <w:p w14:paraId="11F349F6" w14:textId="77777777" w:rsidR="0034000C" w:rsidRPr="0034000C" w:rsidRDefault="0034000C" w:rsidP="0034000C">
            <w:pPr>
              <w:spacing w:after="0" w:line="240" w:lineRule="auto"/>
              <w:rPr>
                <w:rFonts w:ascii="Arial" w:eastAsia="Times New Roman" w:hAnsi="Arial" w:cs="Arial"/>
                <w:b/>
                <w:spacing w:val="-3"/>
                <w:sz w:val="20"/>
                <w:szCs w:val="20"/>
                <w:lang w:val="en-GB"/>
              </w:rPr>
            </w:pPr>
          </w:p>
        </w:tc>
        <w:tc>
          <w:tcPr>
            <w:tcW w:w="984" w:type="pct"/>
            <w:vAlign w:val="bottom"/>
          </w:tcPr>
          <w:p w14:paraId="3D690E6D" w14:textId="74A8C32D"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51" w:name="_Toc4059895"/>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51"/>
          </w:p>
        </w:tc>
        <w:tc>
          <w:tcPr>
            <w:tcW w:w="985" w:type="pct"/>
            <w:vAlign w:val="bottom"/>
          </w:tcPr>
          <w:p w14:paraId="025B3DF3" w14:textId="124C7FFF"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lang w:val="en-GB"/>
              </w:rPr>
            </w:pPr>
            <w:bookmarkStart w:id="552" w:name="_Toc4059896"/>
            <w:r>
              <w:rPr>
                <w:rFonts w:ascii="Arial" w:eastAsia="Times New Roman" w:hAnsi="Arial" w:cs="Arial"/>
                <w:b/>
                <w:sz w:val="20"/>
                <w:szCs w:val="20"/>
                <w:lang w:val="en-GB"/>
              </w:rPr>
              <w:t>EUR</w:t>
            </w:r>
            <w:r w:rsidRPr="0034000C">
              <w:rPr>
                <w:rFonts w:ascii="Arial" w:eastAsia="Times New Roman" w:hAnsi="Arial" w:cs="Arial"/>
                <w:b/>
                <w:sz w:val="20"/>
                <w:szCs w:val="20"/>
                <w:lang w:val="en-GB"/>
              </w:rPr>
              <w:t xml:space="preserve"> ‘000</w:t>
            </w:r>
            <w:bookmarkEnd w:id="552"/>
          </w:p>
        </w:tc>
      </w:tr>
      <w:tr w:rsidR="0034000C" w:rsidRPr="0034000C" w14:paraId="22DB9AAD" w14:textId="77777777" w:rsidTr="00732503">
        <w:trPr>
          <w:trHeight w:val="245"/>
        </w:trPr>
        <w:tc>
          <w:tcPr>
            <w:tcW w:w="3031" w:type="pct"/>
          </w:tcPr>
          <w:p w14:paraId="7CD064BE" w14:textId="77777777" w:rsidR="0034000C" w:rsidRPr="0034000C" w:rsidRDefault="0034000C" w:rsidP="0034000C">
            <w:pPr>
              <w:tabs>
                <w:tab w:val="left" w:pos="-1962"/>
              </w:tabs>
              <w:suppressAutoHyphens/>
              <w:spacing w:after="0" w:line="240" w:lineRule="auto"/>
              <w:rPr>
                <w:rFonts w:ascii="Arial" w:eastAsia="Times New Roman" w:hAnsi="Arial" w:cs="Arial"/>
                <w:spacing w:val="-3"/>
                <w:sz w:val="20"/>
                <w:szCs w:val="20"/>
                <w:lang w:val="en-GB"/>
              </w:rPr>
            </w:pPr>
          </w:p>
        </w:tc>
        <w:tc>
          <w:tcPr>
            <w:tcW w:w="984" w:type="pct"/>
            <w:vAlign w:val="bottom"/>
          </w:tcPr>
          <w:p w14:paraId="61B5D982"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c>
          <w:tcPr>
            <w:tcW w:w="985" w:type="pct"/>
            <w:vAlign w:val="bottom"/>
          </w:tcPr>
          <w:p w14:paraId="18662D11" w14:textId="77777777" w:rsidR="0034000C" w:rsidRPr="0034000C" w:rsidRDefault="0034000C" w:rsidP="0034000C">
            <w:pPr>
              <w:suppressAutoHyphens/>
              <w:spacing w:after="0" w:line="240" w:lineRule="auto"/>
              <w:jc w:val="right"/>
              <w:rPr>
                <w:rFonts w:ascii="Arial" w:eastAsia="Times New Roman" w:hAnsi="Arial" w:cs="Arial"/>
                <w:b/>
                <w:spacing w:val="-3"/>
                <w:sz w:val="20"/>
                <w:szCs w:val="20"/>
                <w:lang w:val="en-GB"/>
              </w:rPr>
            </w:pPr>
          </w:p>
        </w:tc>
      </w:tr>
      <w:tr w:rsidR="00105E2F" w:rsidRPr="0034000C" w14:paraId="320DFA16" w14:textId="77777777" w:rsidTr="00732503">
        <w:trPr>
          <w:trHeight w:val="97"/>
        </w:trPr>
        <w:tc>
          <w:tcPr>
            <w:tcW w:w="3031" w:type="pct"/>
            <w:vAlign w:val="bottom"/>
          </w:tcPr>
          <w:p w14:paraId="5DC9ACD9" w14:textId="493D4ED6"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bookmarkStart w:id="553" w:name="_Toc4059897"/>
            <w:r w:rsidRPr="0034000C">
              <w:rPr>
                <w:rFonts w:ascii="Arial" w:eastAsia="Times New Roman" w:hAnsi="Arial" w:cs="Arial"/>
                <w:spacing w:val="-2"/>
                <w:sz w:val="20"/>
                <w:szCs w:val="20"/>
                <w:lang w:val="en-GB"/>
              </w:rPr>
              <w:t>Bank deposits</w:t>
            </w:r>
            <w:bookmarkEnd w:id="553"/>
            <w:r w:rsidRPr="0034000C">
              <w:rPr>
                <w:rFonts w:ascii="Arial" w:eastAsia="Times New Roman" w:hAnsi="Arial" w:cs="Arial"/>
                <w:spacing w:val="-2"/>
                <w:sz w:val="20"/>
                <w:szCs w:val="20"/>
                <w:lang w:val="en-GB"/>
              </w:rPr>
              <w:t xml:space="preserve"> and </w:t>
            </w:r>
            <w:r w:rsidRPr="0034000C">
              <w:rPr>
                <w:rFonts w:ascii="Arial" w:eastAsia="Times New Roman" w:hAnsi="Arial" w:cs="Times New Roman"/>
                <w:sz w:val="20"/>
                <w:szCs w:val="20"/>
                <w:lang w:val="en-GB"/>
              </w:rPr>
              <w:t xml:space="preserve">deposits </w:t>
            </w:r>
            <w:r w:rsidRPr="0034000C">
              <w:rPr>
                <w:rFonts w:ascii="Arial" w:eastAsia="Times New Roman" w:hAnsi="Arial" w:cs="Arial"/>
                <w:spacing w:val="-2"/>
                <w:sz w:val="20"/>
                <w:szCs w:val="20"/>
                <w:lang w:val="en-GB"/>
              </w:rPr>
              <w:t xml:space="preserve">of foreign </w:t>
            </w:r>
          </w:p>
          <w:p w14:paraId="1CF8DE0C" w14:textId="77777777"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financial institutions</w:t>
            </w:r>
          </w:p>
        </w:tc>
        <w:tc>
          <w:tcPr>
            <w:tcW w:w="984" w:type="pct"/>
            <w:tcBorders>
              <w:top w:val="nil"/>
              <w:left w:val="nil"/>
              <w:bottom w:val="nil"/>
              <w:right w:val="nil"/>
            </w:tcBorders>
            <w:shd w:val="clear" w:color="auto" w:fill="auto"/>
            <w:vAlign w:val="bottom"/>
          </w:tcPr>
          <w:p w14:paraId="126B2457" w14:textId="3A2A4FC1" w:rsidR="00105E2F" w:rsidRPr="0034000C" w:rsidRDefault="00105E2F" w:rsidP="00105E2F">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335DD700" w14:textId="74D9821F" w:rsidR="00105E2F" w:rsidRPr="0034000C" w:rsidRDefault="00105E2F" w:rsidP="00105E2F">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20</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000</w:t>
            </w:r>
          </w:p>
        </w:tc>
      </w:tr>
      <w:tr w:rsidR="00105E2F" w:rsidRPr="0034000C" w14:paraId="19969735" w14:textId="77777777" w:rsidTr="00732503">
        <w:trPr>
          <w:trHeight w:val="97"/>
        </w:trPr>
        <w:tc>
          <w:tcPr>
            <w:tcW w:w="3031" w:type="pct"/>
            <w:vAlign w:val="bottom"/>
          </w:tcPr>
          <w:p w14:paraId="5D3FE4B9" w14:textId="4389886D"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bookmarkStart w:id="554" w:name="_Toc4059902"/>
            <w:r>
              <w:rPr>
                <w:rFonts w:ascii="Arial" w:eastAsia="Times New Roman" w:hAnsi="Arial" w:cs="Arial"/>
                <w:sz w:val="20"/>
                <w:szCs w:val="20"/>
                <w:lang w:val="en-GB"/>
              </w:rPr>
              <w:t>R</w:t>
            </w:r>
            <w:r w:rsidRPr="0034000C">
              <w:rPr>
                <w:rFonts w:ascii="Arial" w:eastAsia="Times New Roman" w:hAnsi="Arial" w:cs="Arial"/>
                <w:sz w:val="20"/>
                <w:szCs w:val="20"/>
                <w:lang w:val="en-GB"/>
              </w:rPr>
              <w:t>egular accounts of companies</w:t>
            </w:r>
            <w:bookmarkEnd w:id="554"/>
          </w:p>
        </w:tc>
        <w:tc>
          <w:tcPr>
            <w:tcW w:w="984" w:type="pct"/>
            <w:tcBorders>
              <w:top w:val="nil"/>
              <w:left w:val="nil"/>
              <w:bottom w:val="nil"/>
              <w:right w:val="nil"/>
            </w:tcBorders>
            <w:shd w:val="clear" w:color="auto" w:fill="auto"/>
            <w:vAlign w:val="bottom"/>
          </w:tcPr>
          <w:p w14:paraId="77367907" w14:textId="06FE651B" w:rsidR="00105E2F" w:rsidRPr="0034000C" w:rsidRDefault="00105E2F" w:rsidP="00105E2F">
            <w:pPr>
              <w:tabs>
                <w:tab w:val="right" w:pos="1202"/>
              </w:tabs>
              <w:spacing w:after="0" w:line="301" w:lineRule="exact"/>
              <w:jc w:val="right"/>
              <w:outlineLvl w:val="0"/>
              <w:rPr>
                <w:rFonts w:ascii="Arial" w:eastAsia="Times New Roman" w:hAnsi="Arial" w:cs="Arial"/>
                <w:sz w:val="20"/>
                <w:szCs w:val="20"/>
                <w:lang w:val="en-GB"/>
              </w:rPr>
            </w:pPr>
            <w:r w:rsidRPr="005C2756">
              <w:rPr>
                <w:rFonts w:ascii="Arial" w:eastAsia="Times New Roman" w:hAnsi="Arial" w:cs="Arial"/>
                <w:color w:val="000000" w:themeColor="text1"/>
                <w:sz w:val="20"/>
                <w:szCs w:val="20"/>
              </w:rPr>
              <w:t>-</w:t>
            </w:r>
          </w:p>
        </w:tc>
        <w:tc>
          <w:tcPr>
            <w:tcW w:w="985" w:type="pct"/>
            <w:tcBorders>
              <w:top w:val="nil"/>
              <w:left w:val="nil"/>
              <w:bottom w:val="nil"/>
              <w:right w:val="nil"/>
            </w:tcBorders>
            <w:shd w:val="clear" w:color="auto" w:fill="auto"/>
            <w:vAlign w:val="bottom"/>
          </w:tcPr>
          <w:p w14:paraId="7FCDE9FD" w14:textId="68797E85" w:rsidR="00105E2F" w:rsidRPr="0034000C" w:rsidRDefault="00105E2F" w:rsidP="00105E2F">
            <w:pPr>
              <w:tabs>
                <w:tab w:val="right" w:pos="1202"/>
              </w:tabs>
              <w:spacing w:after="0" w:line="301" w:lineRule="exact"/>
              <w:jc w:val="right"/>
              <w:outlineLvl w:val="0"/>
              <w:rPr>
                <w:rFonts w:ascii="Arial" w:eastAsia="Times New Roman" w:hAnsi="Arial" w:cs="Arial"/>
                <w:sz w:val="20"/>
                <w:szCs w:val="20"/>
              </w:rPr>
            </w:pPr>
            <w:r w:rsidRPr="005C2756">
              <w:rPr>
                <w:rFonts w:ascii="Arial" w:eastAsia="Times New Roman" w:hAnsi="Arial" w:cs="Arial"/>
                <w:color w:val="000000" w:themeColor="text1"/>
                <w:sz w:val="20"/>
                <w:szCs w:val="20"/>
              </w:rPr>
              <w:t>1</w:t>
            </w:r>
          </w:p>
        </w:tc>
      </w:tr>
      <w:tr w:rsidR="00105E2F" w:rsidRPr="0034000C" w14:paraId="5355AFFD" w14:textId="77777777" w:rsidTr="00732503">
        <w:trPr>
          <w:trHeight w:val="97"/>
        </w:trPr>
        <w:tc>
          <w:tcPr>
            <w:tcW w:w="3031" w:type="pct"/>
            <w:vAlign w:val="bottom"/>
          </w:tcPr>
          <w:p w14:paraId="41338F51" w14:textId="0C624BEC"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bookmarkStart w:id="555" w:name="_Toc4059907"/>
            <w:r>
              <w:rPr>
                <w:rFonts w:ascii="Arial" w:eastAsia="Times New Roman" w:hAnsi="Arial" w:cs="Arial"/>
                <w:spacing w:val="-2"/>
                <w:sz w:val="20"/>
                <w:szCs w:val="20"/>
                <w:lang w:val="en-GB"/>
              </w:rPr>
              <w:t>A</w:t>
            </w:r>
            <w:r w:rsidRPr="0034000C">
              <w:rPr>
                <w:rFonts w:ascii="Arial" w:eastAsia="Times New Roman" w:hAnsi="Arial" w:cs="Arial"/>
                <w:spacing w:val="-2"/>
                <w:sz w:val="20"/>
                <w:szCs w:val="20"/>
                <w:lang w:val="en-GB"/>
              </w:rPr>
              <w:t xml:space="preserve">ccount of the Ministry of Finance of the </w:t>
            </w:r>
          </w:p>
          <w:p w14:paraId="720DDFB4" w14:textId="3A2D2001"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Republic of Croatia</w:t>
            </w:r>
            <w:bookmarkEnd w:id="555"/>
          </w:p>
        </w:tc>
        <w:tc>
          <w:tcPr>
            <w:tcW w:w="984" w:type="pct"/>
            <w:tcBorders>
              <w:top w:val="nil"/>
              <w:left w:val="nil"/>
              <w:bottom w:val="nil"/>
              <w:right w:val="nil"/>
            </w:tcBorders>
            <w:shd w:val="clear" w:color="auto" w:fill="auto"/>
            <w:vAlign w:val="bottom"/>
          </w:tcPr>
          <w:p w14:paraId="194BEEF5" w14:textId="5FF7B349"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18</w:t>
            </w:r>
            <w:r>
              <w:rPr>
                <w:rFonts w:ascii="Arial" w:hAnsi="Arial" w:cs="Arial"/>
                <w:sz w:val="20"/>
                <w:szCs w:val="20"/>
              </w:rPr>
              <w:t>,</w:t>
            </w:r>
            <w:r w:rsidRPr="005C2756">
              <w:rPr>
                <w:rFonts w:ascii="Arial" w:hAnsi="Arial" w:cs="Arial"/>
                <w:sz w:val="20"/>
                <w:szCs w:val="20"/>
              </w:rPr>
              <w:t>272</w:t>
            </w:r>
          </w:p>
        </w:tc>
        <w:tc>
          <w:tcPr>
            <w:tcW w:w="985" w:type="pct"/>
            <w:tcBorders>
              <w:top w:val="nil"/>
              <w:left w:val="nil"/>
              <w:bottom w:val="nil"/>
              <w:right w:val="nil"/>
            </w:tcBorders>
            <w:shd w:val="clear" w:color="auto" w:fill="auto"/>
            <w:vAlign w:val="bottom"/>
          </w:tcPr>
          <w:p w14:paraId="111AFC82" w14:textId="45906C37"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w:t>
            </w:r>
            <w:r>
              <w:rPr>
                <w:rFonts w:ascii="Arial" w:hAnsi="Arial" w:cs="Arial"/>
                <w:sz w:val="20"/>
                <w:szCs w:val="20"/>
              </w:rPr>
              <w:t>,</w:t>
            </w:r>
            <w:r w:rsidRPr="005C2756">
              <w:rPr>
                <w:rFonts w:ascii="Arial" w:hAnsi="Arial" w:cs="Arial"/>
                <w:sz w:val="20"/>
                <w:szCs w:val="20"/>
              </w:rPr>
              <w:t>433</w:t>
            </w:r>
          </w:p>
        </w:tc>
      </w:tr>
      <w:tr w:rsidR="00105E2F" w:rsidRPr="0034000C" w14:paraId="2EDE0F76" w14:textId="77777777" w:rsidTr="00732503">
        <w:trPr>
          <w:trHeight w:val="97"/>
        </w:trPr>
        <w:tc>
          <w:tcPr>
            <w:tcW w:w="3031" w:type="pct"/>
            <w:vAlign w:val="bottom"/>
          </w:tcPr>
          <w:p w14:paraId="75531D73" w14:textId="2EE6747F" w:rsidR="00105E2F" w:rsidRDefault="00105E2F" w:rsidP="00105E2F">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Special purpose accounts of the companies</w:t>
            </w:r>
          </w:p>
        </w:tc>
        <w:tc>
          <w:tcPr>
            <w:tcW w:w="984" w:type="pct"/>
            <w:tcBorders>
              <w:top w:val="nil"/>
              <w:left w:val="nil"/>
              <w:bottom w:val="nil"/>
              <w:right w:val="nil"/>
            </w:tcBorders>
            <w:shd w:val="clear" w:color="auto" w:fill="auto"/>
            <w:vAlign w:val="bottom"/>
          </w:tcPr>
          <w:p w14:paraId="109DB9AB" w14:textId="66D34047"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w:t>
            </w:r>
            <w:r>
              <w:rPr>
                <w:rFonts w:ascii="Arial" w:hAnsi="Arial" w:cs="Arial"/>
                <w:sz w:val="20"/>
                <w:szCs w:val="20"/>
              </w:rPr>
              <w:t>,</w:t>
            </w:r>
            <w:r w:rsidRPr="005C2756">
              <w:rPr>
                <w:rFonts w:ascii="Arial" w:hAnsi="Arial" w:cs="Arial"/>
                <w:sz w:val="20"/>
                <w:szCs w:val="20"/>
              </w:rPr>
              <w:t>847</w:t>
            </w:r>
          </w:p>
        </w:tc>
        <w:tc>
          <w:tcPr>
            <w:tcW w:w="985" w:type="pct"/>
            <w:tcBorders>
              <w:top w:val="nil"/>
              <w:left w:val="nil"/>
              <w:bottom w:val="nil"/>
              <w:right w:val="nil"/>
            </w:tcBorders>
            <w:shd w:val="clear" w:color="auto" w:fill="auto"/>
            <w:vAlign w:val="bottom"/>
          </w:tcPr>
          <w:p w14:paraId="0DE89663" w14:textId="621958DB"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6</w:t>
            </w:r>
            <w:r>
              <w:rPr>
                <w:rFonts w:ascii="Arial" w:hAnsi="Arial" w:cs="Arial"/>
                <w:sz w:val="20"/>
                <w:szCs w:val="20"/>
              </w:rPr>
              <w:t>,</w:t>
            </w:r>
            <w:r w:rsidRPr="005C2756">
              <w:rPr>
                <w:rFonts w:ascii="Arial" w:hAnsi="Arial" w:cs="Arial"/>
                <w:sz w:val="20"/>
                <w:szCs w:val="20"/>
              </w:rPr>
              <w:t>956</w:t>
            </w:r>
          </w:p>
        </w:tc>
      </w:tr>
      <w:tr w:rsidR="00105E2F" w:rsidRPr="0034000C" w14:paraId="452CB28A" w14:textId="77777777" w:rsidTr="00732503">
        <w:trPr>
          <w:trHeight w:val="97"/>
        </w:trPr>
        <w:tc>
          <w:tcPr>
            <w:tcW w:w="3031" w:type="pct"/>
            <w:vAlign w:val="bottom"/>
          </w:tcPr>
          <w:p w14:paraId="220E9E07" w14:textId="765E3358"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r>
              <w:rPr>
                <w:rFonts w:ascii="Arial" w:eastAsia="Times New Roman" w:hAnsi="Arial" w:cs="Arial"/>
                <w:spacing w:val="-2"/>
                <w:sz w:val="20"/>
                <w:szCs w:val="20"/>
                <w:lang w:val="en-GB"/>
              </w:rPr>
              <w:t>S</w:t>
            </w:r>
            <w:r w:rsidRPr="0034000C">
              <w:rPr>
                <w:rFonts w:ascii="Arial" w:eastAsia="Times New Roman" w:hAnsi="Arial" w:cs="Arial"/>
                <w:spacing w:val="-2"/>
                <w:sz w:val="20"/>
                <w:szCs w:val="20"/>
                <w:lang w:val="en-GB"/>
              </w:rPr>
              <w:t>pecial accounts of banks</w:t>
            </w:r>
          </w:p>
        </w:tc>
        <w:tc>
          <w:tcPr>
            <w:tcW w:w="984" w:type="pct"/>
            <w:tcBorders>
              <w:top w:val="nil"/>
              <w:left w:val="nil"/>
              <w:bottom w:val="nil"/>
              <w:right w:val="nil"/>
            </w:tcBorders>
            <w:shd w:val="clear" w:color="auto" w:fill="auto"/>
            <w:vAlign w:val="bottom"/>
          </w:tcPr>
          <w:p w14:paraId="25D12DBD" w14:textId="5AC22CCF"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590</w:t>
            </w:r>
          </w:p>
        </w:tc>
        <w:tc>
          <w:tcPr>
            <w:tcW w:w="985" w:type="pct"/>
            <w:tcBorders>
              <w:top w:val="nil"/>
              <w:left w:val="nil"/>
              <w:bottom w:val="nil"/>
              <w:right w:val="nil"/>
            </w:tcBorders>
            <w:shd w:val="clear" w:color="auto" w:fill="auto"/>
            <w:vAlign w:val="bottom"/>
          </w:tcPr>
          <w:p w14:paraId="64D4722A" w14:textId="663DECB8"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eastAsia="Times New Roman" w:hAnsi="Arial" w:cs="Arial"/>
                <w:color w:val="000000" w:themeColor="text1"/>
                <w:sz w:val="20"/>
                <w:szCs w:val="20"/>
              </w:rPr>
              <w:t>160</w:t>
            </w:r>
          </w:p>
        </w:tc>
      </w:tr>
      <w:tr w:rsidR="00105E2F" w:rsidRPr="0034000C" w14:paraId="01A269E6" w14:textId="77777777" w:rsidTr="00732503">
        <w:trPr>
          <w:trHeight w:val="97"/>
        </w:trPr>
        <w:tc>
          <w:tcPr>
            <w:tcW w:w="3031" w:type="pct"/>
            <w:vAlign w:val="bottom"/>
          </w:tcPr>
          <w:p w14:paraId="0C3702CA" w14:textId="15FDE634" w:rsidR="00105E2F" w:rsidRPr="0034000C" w:rsidRDefault="00105E2F" w:rsidP="00105E2F">
            <w:pPr>
              <w:spacing w:after="0" w:line="280" w:lineRule="exact"/>
              <w:rPr>
                <w:rFonts w:ascii="Arial" w:eastAsia="Calibri" w:hAnsi="Arial" w:cs="Arial"/>
                <w:spacing w:val="-2"/>
                <w:sz w:val="20"/>
                <w:szCs w:val="20"/>
                <w:lang w:val="en-US"/>
              </w:rPr>
            </w:pPr>
            <w:r>
              <w:rPr>
                <w:rFonts w:ascii="Arial" w:eastAsia="Calibri" w:hAnsi="Arial" w:cs="Arial"/>
                <w:spacing w:val="-2"/>
                <w:sz w:val="20"/>
                <w:szCs w:val="20"/>
                <w:lang w:val="en-GB"/>
              </w:rPr>
              <w:t>S</w:t>
            </w:r>
            <w:r w:rsidRPr="0034000C">
              <w:rPr>
                <w:rFonts w:ascii="Arial" w:eastAsia="Calibri" w:hAnsi="Arial" w:cs="Arial"/>
                <w:spacing w:val="-2"/>
                <w:sz w:val="20"/>
                <w:szCs w:val="20"/>
                <w:lang w:val="en-GB"/>
              </w:rPr>
              <w:t>pecial accounts of foreign financial institutions</w:t>
            </w:r>
          </w:p>
        </w:tc>
        <w:tc>
          <w:tcPr>
            <w:tcW w:w="984" w:type="pct"/>
            <w:tcBorders>
              <w:top w:val="nil"/>
              <w:left w:val="nil"/>
              <w:bottom w:val="nil"/>
              <w:right w:val="nil"/>
            </w:tcBorders>
            <w:shd w:val="clear" w:color="auto" w:fill="auto"/>
            <w:vAlign w:val="bottom"/>
          </w:tcPr>
          <w:p w14:paraId="3572BEFF" w14:textId="70AF41C8"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2</w:t>
            </w:r>
          </w:p>
        </w:tc>
        <w:tc>
          <w:tcPr>
            <w:tcW w:w="985" w:type="pct"/>
            <w:tcBorders>
              <w:top w:val="nil"/>
              <w:left w:val="nil"/>
              <w:bottom w:val="nil"/>
              <w:right w:val="nil"/>
            </w:tcBorders>
            <w:shd w:val="clear" w:color="auto" w:fill="auto"/>
            <w:vAlign w:val="bottom"/>
          </w:tcPr>
          <w:p w14:paraId="0E161EA5" w14:textId="0E7B87ED"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lang w:val="en-GB"/>
              </w:rPr>
            </w:pPr>
            <w:r w:rsidRPr="005C2756">
              <w:rPr>
                <w:rFonts w:ascii="Arial" w:eastAsia="Times New Roman" w:hAnsi="Arial" w:cs="Arial"/>
                <w:color w:val="000000" w:themeColor="text1"/>
                <w:sz w:val="20"/>
                <w:szCs w:val="20"/>
              </w:rPr>
              <w:t>2</w:t>
            </w:r>
          </w:p>
        </w:tc>
      </w:tr>
      <w:tr w:rsidR="00105E2F" w:rsidRPr="0034000C" w14:paraId="367EA4F7" w14:textId="77777777" w:rsidTr="00732503">
        <w:trPr>
          <w:trHeight w:val="97"/>
        </w:trPr>
        <w:tc>
          <w:tcPr>
            <w:tcW w:w="3031" w:type="pct"/>
            <w:vAlign w:val="bottom"/>
          </w:tcPr>
          <w:p w14:paraId="4EC55ABF" w14:textId="0A145023"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bookmarkStart w:id="556" w:name="_Toc4059917"/>
            <w:r w:rsidRPr="0034000C">
              <w:rPr>
                <w:rFonts w:ascii="Arial" w:eastAsia="Times New Roman" w:hAnsi="Arial" w:cs="Arial"/>
                <w:spacing w:val="-2"/>
                <w:sz w:val="20"/>
                <w:szCs w:val="20"/>
                <w:lang w:val="en-GB"/>
              </w:rPr>
              <w:t>State institutions’ deposits</w:t>
            </w:r>
            <w:bookmarkEnd w:id="556"/>
          </w:p>
        </w:tc>
        <w:tc>
          <w:tcPr>
            <w:tcW w:w="984" w:type="pct"/>
            <w:tcBorders>
              <w:top w:val="nil"/>
              <w:left w:val="nil"/>
              <w:bottom w:val="nil"/>
              <w:right w:val="nil"/>
            </w:tcBorders>
            <w:shd w:val="clear" w:color="auto" w:fill="auto"/>
            <w:vAlign w:val="bottom"/>
          </w:tcPr>
          <w:p w14:paraId="04372217" w14:textId="2A7F7D5A"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63</w:t>
            </w:r>
            <w:r>
              <w:rPr>
                <w:rFonts w:ascii="Arial" w:hAnsi="Arial" w:cs="Arial"/>
                <w:sz w:val="20"/>
                <w:szCs w:val="20"/>
              </w:rPr>
              <w:t>,</w:t>
            </w:r>
            <w:r w:rsidRPr="005C2756">
              <w:rPr>
                <w:rFonts w:ascii="Arial" w:hAnsi="Arial" w:cs="Arial"/>
                <w:sz w:val="20"/>
                <w:szCs w:val="20"/>
              </w:rPr>
              <w:t>752</w:t>
            </w:r>
          </w:p>
        </w:tc>
        <w:tc>
          <w:tcPr>
            <w:tcW w:w="985" w:type="pct"/>
            <w:tcBorders>
              <w:top w:val="nil"/>
              <w:left w:val="nil"/>
              <w:bottom w:val="nil"/>
              <w:right w:val="nil"/>
            </w:tcBorders>
            <w:shd w:val="clear" w:color="auto" w:fill="auto"/>
            <w:vAlign w:val="bottom"/>
          </w:tcPr>
          <w:p w14:paraId="52237CFC" w14:textId="19DF0A38"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hAnsi="Arial" w:cs="Arial"/>
                <w:sz w:val="20"/>
                <w:szCs w:val="20"/>
              </w:rPr>
              <w:t>96</w:t>
            </w:r>
            <w:r>
              <w:rPr>
                <w:rFonts w:ascii="Arial" w:hAnsi="Arial" w:cs="Arial"/>
                <w:sz w:val="20"/>
                <w:szCs w:val="20"/>
              </w:rPr>
              <w:t>,</w:t>
            </w:r>
            <w:r w:rsidRPr="005C2756">
              <w:rPr>
                <w:rFonts w:ascii="Arial" w:hAnsi="Arial" w:cs="Arial"/>
                <w:sz w:val="20"/>
                <w:szCs w:val="20"/>
              </w:rPr>
              <w:t>760</w:t>
            </w:r>
          </w:p>
        </w:tc>
      </w:tr>
      <w:tr w:rsidR="00105E2F" w:rsidRPr="0034000C" w14:paraId="32B1CAC1" w14:textId="77777777" w:rsidTr="00732503">
        <w:trPr>
          <w:trHeight w:val="97"/>
        </w:trPr>
        <w:tc>
          <w:tcPr>
            <w:tcW w:w="3031" w:type="pct"/>
            <w:vAlign w:val="bottom"/>
          </w:tcPr>
          <w:p w14:paraId="338B7445" w14:textId="3A7E2EF7"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bookmarkStart w:id="557" w:name="_Toc4059922"/>
            <w:r w:rsidRPr="0034000C">
              <w:rPr>
                <w:rFonts w:ascii="Arial" w:eastAsia="Times New Roman" w:hAnsi="Arial" w:cs="Arial"/>
                <w:spacing w:val="-2"/>
                <w:sz w:val="20"/>
                <w:szCs w:val="20"/>
                <w:lang w:val="en-GB"/>
              </w:rPr>
              <w:t>Other deposits</w:t>
            </w:r>
            <w:bookmarkEnd w:id="557"/>
          </w:p>
        </w:tc>
        <w:tc>
          <w:tcPr>
            <w:tcW w:w="984" w:type="pct"/>
            <w:tcBorders>
              <w:top w:val="nil"/>
              <w:left w:val="nil"/>
              <w:bottom w:val="single" w:sz="4" w:space="0" w:color="auto"/>
              <w:right w:val="nil"/>
            </w:tcBorders>
            <w:shd w:val="clear" w:color="auto" w:fill="auto"/>
            <w:vAlign w:val="bottom"/>
          </w:tcPr>
          <w:p w14:paraId="07F83B0F" w14:textId="02D4C992"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12</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033</w:t>
            </w:r>
          </w:p>
        </w:tc>
        <w:tc>
          <w:tcPr>
            <w:tcW w:w="985" w:type="pct"/>
            <w:tcBorders>
              <w:top w:val="nil"/>
              <w:left w:val="nil"/>
              <w:bottom w:val="single" w:sz="4" w:space="0" w:color="auto"/>
              <w:right w:val="nil"/>
            </w:tcBorders>
            <w:shd w:val="clear" w:color="auto" w:fill="auto"/>
            <w:vAlign w:val="bottom"/>
          </w:tcPr>
          <w:p w14:paraId="58FE6692" w14:textId="5FF43C13" w:rsidR="00105E2F" w:rsidRPr="0034000C" w:rsidRDefault="00105E2F" w:rsidP="00105E2F">
            <w:pPr>
              <w:tabs>
                <w:tab w:val="right" w:pos="1202"/>
              </w:tabs>
              <w:spacing w:after="0" w:line="301" w:lineRule="exact"/>
              <w:jc w:val="right"/>
              <w:outlineLvl w:val="0"/>
              <w:rPr>
                <w:rFonts w:ascii="Arial" w:eastAsia="Times New Roman" w:hAnsi="Arial" w:cs="Arial"/>
                <w:spacing w:val="-2"/>
                <w:sz w:val="20"/>
                <w:szCs w:val="20"/>
              </w:rPr>
            </w:pPr>
            <w:r w:rsidRPr="005C2756">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w:t>
            </w:r>
            <w:r w:rsidRPr="005C2756">
              <w:rPr>
                <w:rFonts w:ascii="Arial" w:eastAsia="Times New Roman" w:hAnsi="Arial" w:cs="Arial"/>
                <w:color w:val="000000" w:themeColor="text1"/>
                <w:sz w:val="20"/>
                <w:szCs w:val="20"/>
              </w:rPr>
              <w:t>666</w:t>
            </w:r>
          </w:p>
        </w:tc>
      </w:tr>
      <w:tr w:rsidR="00105E2F" w:rsidRPr="0034000C" w14:paraId="55A0DDB0" w14:textId="77777777" w:rsidTr="00732503">
        <w:trPr>
          <w:trHeight w:val="97"/>
        </w:trPr>
        <w:tc>
          <w:tcPr>
            <w:tcW w:w="3031" w:type="pct"/>
            <w:vAlign w:val="bottom"/>
          </w:tcPr>
          <w:p w14:paraId="69BC0E2D" w14:textId="77777777"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p>
        </w:tc>
        <w:tc>
          <w:tcPr>
            <w:tcW w:w="984" w:type="pct"/>
            <w:tcBorders>
              <w:top w:val="nil"/>
              <w:left w:val="nil"/>
              <w:bottom w:val="single" w:sz="4" w:space="0" w:color="auto"/>
              <w:right w:val="nil"/>
            </w:tcBorders>
            <w:shd w:val="clear" w:color="auto" w:fill="auto"/>
            <w:vAlign w:val="bottom"/>
          </w:tcPr>
          <w:p w14:paraId="6E78B9CC" w14:textId="33B63E63"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104</w:t>
            </w:r>
            <w:r>
              <w:rPr>
                <w:rFonts w:ascii="Arial" w:hAnsi="Arial" w:cs="Arial"/>
                <w:sz w:val="20"/>
                <w:szCs w:val="20"/>
              </w:rPr>
              <w:t>,</w:t>
            </w:r>
            <w:r w:rsidRPr="005C2756">
              <w:rPr>
                <w:rFonts w:ascii="Arial" w:hAnsi="Arial" w:cs="Arial"/>
                <w:sz w:val="20"/>
                <w:szCs w:val="20"/>
              </w:rPr>
              <w:t>496</w:t>
            </w:r>
          </w:p>
        </w:tc>
        <w:tc>
          <w:tcPr>
            <w:tcW w:w="985" w:type="pct"/>
            <w:tcBorders>
              <w:top w:val="nil"/>
              <w:left w:val="nil"/>
              <w:bottom w:val="single" w:sz="4" w:space="0" w:color="auto"/>
              <w:right w:val="nil"/>
            </w:tcBorders>
            <w:shd w:val="clear" w:color="auto" w:fill="auto"/>
            <w:vAlign w:val="bottom"/>
          </w:tcPr>
          <w:p w14:paraId="287CC511" w14:textId="7939042F"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135</w:t>
            </w:r>
            <w:r>
              <w:rPr>
                <w:rFonts w:ascii="Arial" w:hAnsi="Arial" w:cs="Arial"/>
                <w:sz w:val="20"/>
                <w:szCs w:val="20"/>
              </w:rPr>
              <w:t>,</w:t>
            </w:r>
            <w:r w:rsidRPr="005C2756">
              <w:rPr>
                <w:rFonts w:ascii="Arial" w:hAnsi="Arial" w:cs="Arial"/>
                <w:sz w:val="20"/>
                <w:szCs w:val="20"/>
              </w:rPr>
              <w:t>978</w:t>
            </w:r>
          </w:p>
        </w:tc>
      </w:tr>
      <w:tr w:rsidR="00105E2F" w:rsidRPr="0034000C" w14:paraId="4E443A3E" w14:textId="77777777" w:rsidTr="00732503">
        <w:trPr>
          <w:trHeight w:val="97"/>
        </w:trPr>
        <w:tc>
          <w:tcPr>
            <w:tcW w:w="3031" w:type="pct"/>
            <w:vAlign w:val="bottom"/>
          </w:tcPr>
          <w:p w14:paraId="176591D7" w14:textId="77777777" w:rsidR="00105E2F" w:rsidRPr="0034000C" w:rsidRDefault="00105E2F" w:rsidP="00105E2F">
            <w:pPr>
              <w:tabs>
                <w:tab w:val="right" w:pos="1202"/>
              </w:tabs>
              <w:spacing w:after="0" w:line="280" w:lineRule="exact"/>
              <w:outlineLvl w:val="0"/>
              <w:rPr>
                <w:rFonts w:ascii="Arial" w:eastAsia="Times New Roman" w:hAnsi="Arial" w:cs="Arial"/>
                <w:spacing w:val="-2"/>
                <w:sz w:val="20"/>
                <w:szCs w:val="20"/>
                <w:lang w:val="en-GB"/>
              </w:rPr>
            </w:pPr>
            <w:r w:rsidRPr="0034000C">
              <w:rPr>
                <w:rFonts w:ascii="Arial" w:eastAsia="Times New Roman" w:hAnsi="Arial" w:cs="Arial"/>
                <w:spacing w:val="-2"/>
                <w:sz w:val="20"/>
                <w:szCs w:val="20"/>
                <w:lang w:val="en-GB"/>
              </w:rPr>
              <w:t>Accrued interest</w:t>
            </w:r>
          </w:p>
        </w:tc>
        <w:tc>
          <w:tcPr>
            <w:tcW w:w="984" w:type="pct"/>
            <w:tcBorders>
              <w:top w:val="nil"/>
              <w:left w:val="nil"/>
              <w:bottom w:val="single" w:sz="4" w:space="0" w:color="auto"/>
              <w:right w:val="nil"/>
            </w:tcBorders>
            <w:shd w:val="clear" w:color="auto" w:fill="auto"/>
            <w:vAlign w:val="bottom"/>
          </w:tcPr>
          <w:p w14:paraId="2E98A3F9" w14:textId="4C4FC91D"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25</w:t>
            </w:r>
          </w:p>
        </w:tc>
        <w:tc>
          <w:tcPr>
            <w:tcW w:w="985" w:type="pct"/>
            <w:tcBorders>
              <w:top w:val="nil"/>
              <w:left w:val="nil"/>
              <w:bottom w:val="single" w:sz="4" w:space="0" w:color="auto"/>
              <w:right w:val="nil"/>
            </w:tcBorders>
            <w:shd w:val="clear" w:color="auto" w:fill="auto"/>
            <w:vAlign w:val="bottom"/>
          </w:tcPr>
          <w:p w14:paraId="30D74A25" w14:textId="2BE331AE" w:rsidR="00105E2F" w:rsidRPr="0034000C" w:rsidRDefault="00105E2F" w:rsidP="00105E2F">
            <w:pPr>
              <w:tabs>
                <w:tab w:val="right" w:pos="1202"/>
              </w:tabs>
              <w:spacing w:after="0" w:line="301" w:lineRule="exact"/>
              <w:jc w:val="right"/>
              <w:outlineLvl w:val="0"/>
              <w:rPr>
                <w:rFonts w:ascii="Arial" w:eastAsia="Times New Roman" w:hAnsi="Arial" w:cs="Arial"/>
                <w:color w:val="000000"/>
                <w:sz w:val="20"/>
                <w:szCs w:val="20"/>
              </w:rPr>
            </w:pPr>
            <w:r w:rsidRPr="005C2756">
              <w:rPr>
                <w:rFonts w:ascii="Arial" w:hAnsi="Arial" w:cs="Arial"/>
                <w:sz w:val="20"/>
                <w:szCs w:val="20"/>
              </w:rPr>
              <w:t>12</w:t>
            </w:r>
          </w:p>
        </w:tc>
      </w:tr>
      <w:tr w:rsidR="00105E2F" w:rsidRPr="0034000C" w14:paraId="4A6E1646" w14:textId="77777777" w:rsidTr="00173660">
        <w:trPr>
          <w:trHeight w:val="97"/>
        </w:trPr>
        <w:tc>
          <w:tcPr>
            <w:tcW w:w="3031" w:type="pct"/>
            <w:vAlign w:val="bottom"/>
          </w:tcPr>
          <w:p w14:paraId="2A7B3D55" w14:textId="77777777" w:rsidR="00105E2F" w:rsidRPr="0034000C" w:rsidRDefault="00105E2F" w:rsidP="00105E2F">
            <w:pPr>
              <w:tabs>
                <w:tab w:val="right" w:pos="1202"/>
              </w:tabs>
              <w:spacing w:after="0" w:line="340" w:lineRule="exact"/>
              <w:outlineLvl w:val="0"/>
              <w:rPr>
                <w:rFonts w:ascii="Arial" w:eastAsia="Times New Roman" w:hAnsi="Arial" w:cs="Arial"/>
                <w:b/>
                <w:bCs/>
                <w:sz w:val="20"/>
                <w:szCs w:val="20"/>
                <w:lang w:val="en-GB"/>
              </w:rPr>
            </w:pPr>
          </w:p>
        </w:tc>
        <w:tc>
          <w:tcPr>
            <w:tcW w:w="984" w:type="pct"/>
            <w:tcBorders>
              <w:top w:val="single" w:sz="4" w:space="0" w:color="auto"/>
              <w:bottom w:val="single" w:sz="12" w:space="0" w:color="auto"/>
            </w:tcBorders>
            <w:vAlign w:val="bottom"/>
          </w:tcPr>
          <w:p w14:paraId="54ECB36E" w14:textId="2C4C5D75" w:rsidR="00105E2F" w:rsidRPr="0034000C" w:rsidRDefault="00105E2F" w:rsidP="00105E2F">
            <w:pPr>
              <w:tabs>
                <w:tab w:val="right" w:pos="1202"/>
              </w:tabs>
              <w:spacing w:after="0" w:line="301" w:lineRule="exact"/>
              <w:jc w:val="right"/>
              <w:outlineLvl w:val="0"/>
              <w:rPr>
                <w:rFonts w:ascii="Arial" w:eastAsia="Times New Roman" w:hAnsi="Arial" w:cs="Arial"/>
                <w:b/>
                <w:bCs/>
                <w:color w:val="000000"/>
                <w:sz w:val="20"/>
                <w:szCs w:val="20"/>
              </w:rPr>
            </w:pPr>
            <w:r w:rsidRPr="005C2756">
              <w:rPr>
                <w:rFonts w:ascii="Arial" w:hAnsi="Arial" w:cs="Arial"/>
                <w:b/>
                <w:bCs/>
                <w:sz w:val="20"/>
                <w:szCs w:val="20"/>
              </w:rPr>
              <w:t>104</w:t>
            </w:r>
            <w:r>
              <w:rPr>
                <w:rFonts w:ascii="Arial" w:hAnsi="Arial" w:cs="Arial"/>
                <w:b/>
                <w:bCs/>
                <w:sz w:val="20"/>
                <w:szCs w:val="20"/>
              </w:rPr>
              <w:t>,</w:t>
            </w:r>
            <w:r w:rsidRPr="005C2756">
              <w:rPr>
                <w:rFonts w:ascii="Arial" w:hAnsi="Arial" w:cs="Arial"/>
                <w:b/>
                <w:bCs/>
                <w:sz w:val="20"/>
                <w:szCs w:val="20"/>
              </w:rPr>
              <w:t>521</w:t>
            </w:r>
          </w:p>
        </w:tc>
        <w:tc>
          <w:tcPr>
            <w:tcW w:w="985" w:type="pct"/>
            <w:tcBorders>
              <w:top w:val="single" w:sz="4" w:space="0" w:color="auto"/>
              <w:bottom w:val="single" w:sz="12" w:space="0" w:color="auto"/>
            </w:tcBorders>
            <w:vAlign w:val="bottom"/>
          </w:tcPr>
          <w:p w14:paraId="17AC5CBA" w14:textId="7F00B22B" w:rsidR="00105E2F" w:rsidRPr="0034000C" w:rsidRDefault="00105E2F" w:rsidP="00105E2F">
            <w:pPr>
              <w:tabs>
                <w:tab w:val="right" w:pos="1202"/>
              </w:tabs>
              <w:spacing w:after="0" w:line="301" w:lineRule="exact"/>
              <w:jc w:val="right"/>
              <w:outlineLvl w:val="0"/>
              <w:rPr>
                <w:rFonts w:ascii="Arial" w:eastAsia="Times New Roman" w:hAnsi="Arial" w:cs="Arial"/>
                <w:b/>
                <w:bCs/>
                <w:color w:val="000000"/>
                <w:sz w:val="20"/>
                <w:szCs w:val="20"/>
              </w:rPr>
            </w:pPr>
            <w:r w:rsidRPr="005C2756">
              <w:rPr>
                <w:rFonts w:ascii="Arial" w:hAnsi="Arial" w:cs="Arial"/>
                <w:b/>
                <w:bCs/>
                <w:sz w:val="20"/>
                <w:szCs w:val="20"/>
              </w:rPr>
              <w:t>135</w:t>
            </w:r>
            <w:r>
              <w:rPr>
                <w:rFonts w:ascii="Arial" w:hAnsi="Arial" w:cs="Arial"/>
                <w:b/>
                <w:bCs/>
                <w:sz w:val="20"/>
                <w:szCs w:val="20"/>
              </w:rPr>
              <w:t>,</w:t>
            </w:r>
            <w:r w:rsidRPr="005C2756">
              <w:rPr>
                <w:rFonts w:ascii="Arial" w:hAnsi="Arial" w:cs="Arial"/>
                <w:b/>
                <w:bCs/>
                <w:sz w:val="20"/>
                <w:szCs w:val="20"/>
              </w:rPr>
              <w:t>990</w:t>
            </w:r>
          </w:p>
        </w:tc>
      </w:tr>
    </w:tbl>
    <w:p w14:paraId="7C5958F0" w14:textId="77777777" w:rsidR="0034000C" w:rsidRPr="0034000C" w:rsidRDefault="0034000C" w:rsidP="0034000C">
      <w:pPr>
        <w:keepNext/>
        <w:spacing w:after="0" w:line="240" w:lineRule="auto"/>
        <w:jc w:val="both"/>
        <w:rPr>
          <w:rFonts w:ascii="Arial" w:eastAsia="Times New Roman" w:hAnsi="Arial" w:cs="Arial"/>
          <w:sz w:val="20"/>
          <w:szCs w:val="20"/>
          <w:highlight w:val="yellow"/>
          <w:lang w:val="en-GB"/>
        </w:rPr>
      </w:pPr>
    </w:p>
    <w:p w14:paraId="0AB5E368" w14:textId="11F698E7" w:rsidR="0034000C" w:rsidRPr="0034000C" w:rsidRDefault="0034000C" w:rsidP="0034000C">
      <w:pPr>
        <w:suppressAutoHyphens/>
        <w:spacing w:after="0" w:line="240" w:lineRule="auto"/>
        <w:jc w:val="both"/>
        <w:rPr>
          <w:rFonts w:ascii="Arial" w:eastAsia="Times New Roman" w:hAnsi="Arial" w:cs="Arial"/>
          <w:b/>
          <w:bCs/>
          <w:color w:val="000000"/>
          <w:sz w:val="20"/>
          <w:szCs w:val="20"/>
          <w:lang w:val="en-GB" w:eastAsia="hr-HR"/>
        </w:rPr>
      </w:pPr>
      <w:r w:rsidRPr="005B68BD">
        <w:rPr>
          <w:rFonts w:ascii="Arial" w:eastAsia="Times New Roman" w:hAnsi="Arial" w:cs="Arial"/>
          <w:color w:val="000000"/>
          <w:sz w:val="20"/>
          <w:szCs w:val="20"/>
          <w:lang w:val="en-GB"/>
        </w:rPr>
        <w:t>Bank deposits in 202</w:t>
      </w:r>
      <w:r w:rsidR="005B68BD" w:rsidRPr="005B68BD">
        <w:rPr>
          <w:rFonts w:ascii="Arial" w:eastAsia="Times New Roman" w:hAnsi="Arial" w:cs="Arial"/>
          <w:color w:val="000000"/>
          <w:sz w:val="20"/>
          <w:szCs w:val="20"/>
          <w:lang w:val="en-GB"/>
        </w:rPr>
        <w:t>2</w:t>
      </w:r>
      <w:r w:rsidRPr="005B68BD">
        <w:rPr>
          <w:rFonts w:ascii="Arial" w:eastAsia="Times New Roman" w:hAnsi="Arial" w:cs="Arial"/>
          <w:color w:val="000000"/>
          <w:sz w:val="20"/>
          <w:szCs w:val="20"/>
          <w:lang w:val="en-GB"/>
        </w:rPr>
        <w:t xml:space="preserve"> relate mostly to loro deposits of the </w:t>
      </w:r>
      <w:r w:rsidRPr="005B68BD">
        <w:rPr>
          <w:rFonts w:ascii="Arial" w:eastAsia="Times New Roman" w:hAnsi="Arial" w:cs="Arial"/>
          <w:color w:val="000000"/>
          <w:sz w:val="20"/>
          <w:szCs w:val="20"/>
          <w:lang w:val="en-US"/>
        </w:rPr>
        <w:t xml:space="preserve">Bulgarian Development Bank AD and </w:t>
      </w:r>
      <w:r w:rsidRPr="005B68BD">
        <w:rPr>
          <w:rFonts w:ascii="Arial" w:eastAsia="Times New Roman" w:hAnsi="Arial" w:cs="Arial"/>
          <w:color w:val="000000"/>
          <w:sz w:val="20"/>
          <w:szCs w:val="20"/>
          <w:lang w:val="en-GB"/>
        </w:rPr>
        <w:t>European Investment Bank (EIB).</w:t>
      </w:r>
    </w:p>
    <w:p w14:paraId="7EE1B5C3"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p w14:paraId="340707C1" w14:textId="193CE0D9"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The </w:t>
      </w:r>
      <w:r w:rsidR="005B68BD" w:rsidRPr="00976636">
        <w:rPr>
          <w:rFonts w:ascii="Arial" w:eastAsia="Times New Roman" w:hAnsi="Arial" w:cs="Arial"/>
          <w:sz w:val="20"/>
          <w:szCs w:val="20"/>
          <w:lang w:val="en-GB"/>
        </w:rPr>
        <w:t>a</w:t>
      </w:r>
      <w:r w:rsidRPr="00976636">
        <w:rPr>
          <w:rFonts w:ascii="Arial" w:eastAsia="Times New Roman" w:hAnsi="Arial" w:cs="Arial"/>
          <w:sz w:val="20"/>
          <w:szCs w:val="20"/>
          <w:lang w:val="en-GB"/>
        </w:rPr>
        <w:t xml:space="preserve">ccount of the Ministry of Finance of the Republic of Croatia relates to the Export Insurance Guarantee Fund comprising of reinsurance premiums paid for export insurance operations of EUR </w:t>
      </w:r>
      <w:r w:rsidR="00976636" w:rsidRPr="00976636">
        <w:rPr>
          <w:rFonts w:ascii="Arial" w:eastAsia="Times New Roman" w:hAnsi="Arial" w:cs="Arial"/>
          <w:sz w:val="20"/>
          <w:szCs w:val="20"/>
          <w:lang w:val="en-GB"/>
        </w:rPr>
        <w:t>18</w:t>
      </w:r>
      <w:r w:rsidRPr="00976636">
        <w:rPr>
          <w:rFonts w:ascii="Arial" w:eastAsia="Times New Roman" w:hAnsi="Arial" w:cs="Arial"/>
          <w:sz w:val="20"/>
          <w:szCs w:val="20"/>
          <w:lang w:val="en-GB"/>
        </w:rPr>
        <w:t>,</w:t>
      </w:r>
      <w:r w:rsidR="00976636" w:rsidRPr="00976636">
        <w:rPr>
          <w:rFonts w:ascii="Arial" w:eastAsia="Times New Roman" w:hAnsi="Arial" w:cs="Arial"/>
          <w:sz w:val="20"/>
          <w:szCs w:val="20"/>
          <w:lang w:val="en-GB"/>
        </w:rPr>
        <w:t>272</w:t>
      </w:r>
      <w:r w:rsidRPr="00976636">
        <w:rPr>
          <w:rFonts w:ascii="Arial" w:eastAsia="Times New Roman" w:hAnsi="Arial" w:cs="Arial"/>
          <w:sz w:val="20"/>
          <w:szCs w:val="20"/>
          <w:lang w:val="en-GB"/>
        </w:rPr>
        <w:t xml:space="preserve"> thousand (31 December 2022: EUR </w:t>
      </w:r>
      <w:r w:rsidR="00976636" w:rsidRPr="00976636">
        <w:rPr>
          <w:rFonts w:ascii="Arial" w:eastAsia="Times New Roman" w:hAnsi="Arial" w:cs="Arial"/>
          <w:sz w:val="20"/>
          <w:szCs w:val="20"/>
          <w:lang w:val="en-GB"/>
        </w:rPr>
        <w:t>9,433</w:t>
      </w:r>
      <w:r w:rsidRPr="00976636">
        <w:rPr>
          <w:rFonts w:ascii="Arial" w:eastAsia="Times New Roman" w:hAnsi="Arial" w:cs="Arial"/>
          <w:sz w:val="20"/>
          <w:szCs w:val="20"/>
          <w:lang w:val="en-GB"/>
        </w:rPr>
        <w:t xml:space="preserve"> thousand).</w:t>
      </w:r>
    </w:p>
    <w:p w14:paraId="0CC15228"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6F79703E"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 xml:space="preserve">State institution’s demand deposits relate to the Bank's operations carried out for and on behalf of the Ministry of Finance, the Ministry of the Sea, Transport and Infrastructure, the Ministry of Agriculture, the Ministry of Regional Development and EU Funds, the company </w:t>
      </w:r>
      <w:proofErr w:type="spellStart"/>
      <w:r w:rsidRPr="00976636">
        <w:rPr>
          <w:rFonts w:ascii="Arial" w:eastAsia="Times New Roman" w:hAnsi="Arial" w:cs="Arial"/>
          <w:sz w:val="20"/>
          <w:szCs w:val="20"/>
          <w:lang w:val="en-GB"/>
        </w:rPr>
        <w:t>Vodovod</w:t>
      </w:r>
      <w:proofErr w:type="spellEnd"/>
      <w:r w:rsidRPr="00976636">
        <w:rPr>
          <w:rFonts w:ascii="Arial" w:eastAsia="Times New Roman" w:hAnsi="Arial" w:cs="Arial"/>
          <w:sz w:val="20"/>
          <w:szCs w:val="20"/>
          <w:lang w:val="en-GB"/>
        </w:rPr>
        <w:t xml:space="preserve"> i </w:t>
      </w:r>
      <w:proofErr w:type="spellStart"/>
      <w:r w:rsidRPr="00976636">
        <w:rPr>
          <w:rFonts w:ascii="Arial" w:eastAsia="Times New Roman" w:hAnsi="Arial" w:cs="Arial"/>
          <w:sz w:val="20"/>
          <w:szCs w:val="20"/>
          <w:lang w:val="en-GB"/>
        </w:rPr>
        <w:t>kanalizacija</w:t>
      </w:r>
      <w:proofErr w:type="spellEnd"/>
      <w:r w:rsidRPr="00976636">
        <w:rPr>
          <w:rFonts w:ascii="Arial" w:eastAsia="Times New Roman" w:hAnsi="Arial" w:cs="Arial"/>
          <w:sz w:val="20"/>
          <w:szCs w:val="20"/>
          <w:lang w:val="en-GB"/>
        </w:rPr>
        <w:t xml:space="preserve"> d.o.o., Split and the Croatian Agency for SMEs, </w:t>
      </w:r>
      <w:proofErr w:type="gramStart"/>
      <w:r w:rsidRPr="00976636">
        <w:rPr>
          <w:rFonts w:ascii="Arial" w:eastAsia="Times New Roman" w:hAnsi="Arial" w:cs="Arial"/>
          <w:sz w:val="20"/>
          <w:szCs w:val="20"/>
          <w:lang w:val="en-GB"/>
        </w:rPr>
        <w:t>Innovations</w:t>
      </w:r>
      <w:proofErr w:type="gramEnd"/>
      <w:r w:rsidRPr="00976636">
        <w:rPr>
          <w:rFonts w:ascii="Arial" w:eastAsia="Times New Roman" w:hAnsi="Arial" w:cs="Arial"/>
          <w:sz w:val="20"/>
          <w:szCs w:val="20"/>
          <w:lang w:val="en-GB"/>
        </w:rPr>
        <w:t xml:space="preserve"> and Investments (“HAMAG-BICRO”).</w:t>
      </w:r>
    </w:p>
    <w:p w14:paraId="20D3DEB4"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7B1373AF" w14:textId="11996E82" w:rsidR="0034000C" w:rsidRPr="00976636" w:rsidRDefault="005B68BD"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S</w:t>
      </w:r>
      <w:r w:rsidR="0034000C" w:rsidRPr="00976636">
        <w:rPr>
          <w:rFonts w:ascii="Arial" w:eastAsia="Times New Roman" w:hAnsi="Arial" w:cs="Arial"/>
          <w:sz w:val="20"/>
          <w:szCs w:val="20"/>
          <w:lang w:val="en-GB"/>
        </w:rPr>
        <w:t>pecial purpose accounts of the companies relate to the inflow of funds and disposition of the advance payment funds paid to the company’s account in relation to the issued guarantees of HBOR for the repayment of advance for export transactions. The funds of the advance are used exclusively for the specified purpose of implementation of an export contract, with the consent of HBOR.</w:t>
      </w:r>
    </w:p>
    <w:p w14:paraId="3449E7AD"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1249AF4B" w14:textId="4C813A15" w:rsidR="0034000C" w:rsidRPr="00976636" w:rsidRDefault="005B68BD" w:rsidP="0034000C">
      <w:pPr>
        <w:tabs>
          <w:tab w:val="right" w:pos="1202"/>
        </w:tabs>
        <w:spacing w:after="0" w:line="280" w:lineRule="exact"/>
        <w:jc w:val="both"/>
        <w:outlineLvl w:val="0"/>
        <w:rPr>
          <w:rFonts w:ascii="Arial" w:eastAsia="Times New Roman" w:hAnsi="Arial" w:cs="Arial"/>
          <w:sz w:val="20"/>
          <w:szCs w:val="20"/>
          <w:lang w:val="en-GB"/>
        </w:rPr>
      </w:pPr>
      <w:r w:rsidRPr="00976636">
        <w:rPr>
          <w:rFonts w:ascii="Arial" w:eastAsia="Times New Roman" w:hAnsi="Arial" w:cs="Arial"/>
          <w:spacing w:val="-2"/>
          <w:sz w:val="20"/>
          <w:szCs w:val="20"/>
          <w:lang w:val="en-GB"/>
        </w:rPr>
        <w:t>S</w:t>
      </w:r>
      <w:r w:rsidR="0034000C" w:rsidRPr="00976636">
        <w:rPr>
          <w:rFonts w:ascii="Arial" w:eastAsia="Times New Roman" w:hAnsi="Arial" w:cs="Arial"/>
          <w:spacing w:val="-2"/>
          <w:sz w:val="20"/>
          <w:szCs w:val="20"/>
          <w:lang w:val="en-GB"/>
        </w:rPr>
        <w:t xml:space="preserve">pecial accounts of foreign financial institutions relate to the proceeds of </w:t>
      </w:r>
      <w:r w:rsidR="0034000C" w:rsidRPr="00976636">
        <w:rPr>
          <w:rFonts w:ascii="Arial" w:eastAsia="Times New Roman" w:hAnsi="Arial" w:cs="Arial"/>
          <w:sz w:val="20"/>
          <w:szCs w:val="20"/>
          <w:lang w:val="en-GB"/>
        </w:rPr>
        <w:t xml:space="preserve">ELENA grant, and it relates to the first tranche of 40% of ELENA grant amount upon signing of the Finance Contract in the amount of EUR 839 thousand, reduced by funds used for the intended purpose and account balance on 31 March 2023. amounted to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 (31 December 2022: EUR </w:t>
      </w:r>
      <w:r w:rsidRPr="00976636">
        <w:rPr>
          <w:rFonts w:ascii="Arial" w:eastAsia="Times New Roman" w:hAnsi="Arial" w:cs="Arial"/>
          <w:sz w:val="20"/>
          <w:szCs w:val="20"/>
          <w:lang w:val="en-GB"/>
        </w:rPr>
        <w:t>2</w:t>
      </w:r>
      <w:r w:rsidR="0034000C" w:rsidRPr="00976636">
        <w:rPr>
          <w:rFonts w:ascii="Arial" w:eastAsia="Times New Roman" w:hAnsi="Arial" w:cs="Arial"/>
          <w:sz w:val="20"/>
          <w:szCs w:val="20"/>
          <w:lang w:val="en-GB"/>
        </w:rPr>
        <w:t xml:space="preserve"> thousand).</w:t>
      </w:r>
    </w:p>
    <w:p w14:paraId="2FD682C0" w14:textId="77777777" w:rsidR="0034000C" w:rsidRPr="00976636" w:rsidRDefault="0034000C" w:rsidP="0034000C">
      <w:pPr>
        <w:tabs>
          <w:tab w:val="left" w:pos="-1985"/>
        </w:tabs>
        <w:suppressAutoHyphens/>
        <w:spacing w:after="0" w:line="240" w:lineRule="auto"/>
        <w:jc w:val="both"/>
        <w:rPr>
          <w:rFonts w:ascii="Arial" w:eastAsia="Times New Roman" w:hAnsi="Arial" w:cs="Arial"/>
          <w:sz w:val="20"/>
          <w:szCs w:val="20"/>
          <w:lang w:val="en-GB"/>
        </w:rPr>
      </w:pPr>
    </w:p>
    <w:p w14:paraId="5362C38F" w14:textId="77777777" w:rsidR="0034000C" w:rsidRPr="0034000C" w:rsidRDefault="0034000C" w:rsidP="0034000C">
      <w:pPr>
        <w:tabs>
          <w:tab w:val="left" w:pos="-1985"/>
        </w:tabs>
        <w:suppressAutoHyphens/>
        <w:spacing w:after="0" w:line="240" w:lineRule="auto"/>
        <w:jc w:val="both"/>
        <w:rPr>
          <w:rFonts w:ascii="Arial" w:eastAsia="Times New Roman" w:hAnsi="Arial" w:cs="Arial"/>
          <w:sz w:val="20"/>
          <w:szCs w:val="20"/>
          <w:lang w:val="en-GB"/>
        </w:rPr>
      </w:pPr>
      <w:r w:rsidRPr="00976636">
        <w:rPr>
          <w:rFonts w:ascii="Arial" w:eastAsia="Times New Roman" w:hAnsi="Arial" w:cs="Arial"/>
          <w:sz w:val="20"/>
          <w:szCs w:val="20"/>
          <w:lang w:val="en-GB"/>
        </w:rPr>
        <w:t>HBOR does not pay interest on the above deposits.</w:t>
      </w:r>
    </w:p>
    <w:p w14:paraId="5BFB7E70" w14:textId="3AB035F4" w:rsidR="00935974" w:rsidRDefault="00935974" w:rsidP="00935974">
      <w:pPr>
        <w:suppressAutoHyphens/>
        <w:spacing w:after="0" w:line="240" w:lineRule="auto"/>
        <w:jc w:val="both"/>
        <w:rPr>
          <w:rFonts w:ascii="Arial" w:eastAsia="Times New Roman" w:hAnsi="Arial" w:cs="Arial"/>
          <w:color w:val="000000" w:themeColor="text1"/>
          <w:sz w:val="20"/>
          <w:szCs w:val="20"/>
          <w:lang w:val="en-GB"/>
        </w:rPr>
      </w:pPr>
    </w:p>
    <w:p w14:paraId="04E2668C" w14:textId="77777777" w:rsidR="0034000C" w:rsidRDefault="0034000C" w:rsidP="00935974">
      <w:pPr>
        <w:suppressAutoHyphens/>
        <w:spacing w:after="0" w:line="240" w:lineRule="auto"/>
        <w:jc w:val="both"/>
        <w:rPr>
          <w:rFonts w:ascii="Arial" w:eastAsia="Times New Roman" w:hAnsi="Arial" w:cs="Arial"/>
          <w:color w:val="000000" w:themeColor="text1"/>
          <w:sz w:val="20"/>
          <w:szCs w:val="20"/>
          <w:lang w:val="en-GB"/>
        </w:rPr>
        <w:sectPr w:rsidR="0034000C" w:rsidSect="00F61C18">
          <w:pgSz w:w="11906" w:h="16838"/>
          <w:pgMar w:top="1418" w:right="1134" w:bottom="1077" w:left="1418" w:header="709" w:footer="709" w:gutter="0"/>
          <w:cols w:space="708"/>
          <w:docGrid w:linePitch="360"/>
        </w:sectPr>
      </w:pPr>
    </w:p>
    <w:p w14:paraId="463E3FDD"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5D24E77C" w14:textId="4216EAD3"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18</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Borrowings</w:t>
      </w:r>
    </w:p>
    <w:p w14:paraId="6BD176F5" w14:textId="77777777" w:rsidR="0034000C" w:rsidRPr="0034000C" w:rsidRDefault="0034000C" w:rsidP="0034000C">
      <w:pPr>
        <w:tabs>
          <w:tab w:val="left" w:pos="-1843"/>
        </w:tabs>
        <w:suppressAutoHyphens/>
        <w:spacing w:after="0" w:line="240" w:lineRule="auto"/>
        <w:ind w:right="804"/>
        <w:rPr>
          <w:rFonts w:ascii="Arial" w:eastAsia="Times New Roman" w:hAnsi="Arial" w:cs="Arial"/>
          <w:sz w:val="20"/>
          <w:szCs w:val="20"/>
          <w:lang w:val="en-GB"/>
        </w:rPr>
      </w:pPr>
    </w:p>
    <w:tbl>
      <w:tblPr>
        <w:tblW w:w="4928" w:type="pct"/>
        <w:tblLayout w:type="fixed"/>
        <w:tblCellMar>
          <w:left w:w="119" w:type="dxa"/>
          <w:right w:w="119" w:type="dxa"/>
        </w:tblCellMar>
        <w:tblLook w:val="0000" w:firstRow="0" w:lastRow="0" w:firstColumn="0" w:lastColumn="0" w:noHBand="0" w:noVBand="0"/>
      </w:tblPr>
      <w:tblGrid>
        <w:gridCol w:w="5670"/>
        <w:gridCol w:w="1700"/>
        <w:gridCol w:w="1849"/>
      </w:tblGrid>
      <w:tr w:rsidR="0034000C" w:rsidRPr="0034000C" w14:paraId="3945A373" w14:textId="77777777" w:rsidTr="00732503">
        <w:trPr>
          <w:trHeight w:hRule="exact" w:val="351"/>
        </w:trPr>
        <w:tc>
          <w:tcPr>
            <w:tcW w:w="3075" w:type="pct"/>
            <w:vAlign w:val="center"/>
          </w:tcPr>
          <w:p w14:paraId="5DCD78F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1925" w:type="pct"/>
            <w:gridSpan w:val="2"/>
            <w:vAlign w:val="center"/>
          </w:tcPr>
          <w:p w14:paraId="2EA634D5" w14:textId="77777777" w:rsidR="0034000C" w:rsidRPr="0034000C" w:rsidRDefault="0034000C" w:rsidP="0034000C">
            <w:pPr>
              <w:tabs>
                <w:tab w:val="right" w:pos="1202"/>
              </w:tabs>
              <w:spacing w:after="0" w:line="220" w:lineRule="exact"/>
              <w:jc w:val="right"/>
              <w:outlineLvl w:val="0"/>
              <w:rPr>
                <w:rFonts w:ascii="Arial" w:eastAsia="Times New Roman" w:hAnsi="Arial" w:cs="Arial"/>
                <w:b/>
                <w:sz w:val="20"/>
                <w:szCs w:val="20"/>
              </w:rPr>
            </w:pPr>
            <w:bookmarkStart w:id="558" w:name="_Toc4059931"/>
            <w:r w:rsidRPr="0034000C">
              <w:rPr>
                <w:rFonts w:ascii="Arial" w:eastAsia="Times New Roman" w:hAnsi="Arial" w:cs="Arial"/>
                <w:b/>
                <w:sz w:val="20"/>
                <w:szCs w:val="20"/>
              </w:rPr>
              <w:t>Group</w:t>
            </w:r>
            <w:bookmarkEnd w:id="558"/>
            <w:r w:rsidRPr="0034000C">
              <w:rPr>
                <w:rFonts w:ascii="Arial" w:eastAsia="Times New Roman" w:hAnsi="Arial" w:cs="Arial"/>
                <w:b/>
                <w:sz w:val="20"/>
                <w:szCs w:val="20"/>
              </w:rPr>
              <w:t xml:space="preserve"> and Bank</w:t>
            </w:r>
          </w:p>
        </w:tc>
      </w:tr>
      <w:tr w:rsidR="0034000C" w:rsidRPr="0034000C" w14:paraId="6DE83600" w14:textId="77777777" w:rsidTr="00732503">
        <w:trPr>
          <w:trHeight w:hRule="exact" w:val="515"/>
        </w:trPr>
        <w:tc>
          <w:tcPr>
            <w:tcW w:w="3075" w:type="pct"/>
            <w:vAlign w:val="center"/>
          </w:tcPr>
          <w:p w14:paraId="3F9C44F9"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Borders>
              <w:top w:val="nil"/>
              <w:left w:val="nil"/>
              <w:bottom w:val="nil"/>
              <w:right w:val="nil"/>
            </w:tcBorders>
            <w:shd w:val="clear" w:color="auto" w:fill="auto"/>
          </w:tcPr>
          <w:p w14:paraId="02DD26CE" w14:textId="77777777" w:rsid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p>
          <w:p w14:paraId="690EE842" w14:textId="1B96CA57"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 xml:space="preserve"> 202</w:t>
            </w:r>
            <w:r>
              <w:rPr>
                <w:rFonts w:ascii="Arial" w:eastAsia="Times New Roman" w:hAnsi="Arial" w:cs="Arial"/>
                <w:b/>
                <w:bCs/>
                <w:sz w:val="20"/>
                <w:szCs w:val="20"/>
                <w:lang w:val="en-US"/>
              </w:rPr>
              <w:t>3</w:t>
            </w:r>
          </w:p>
        </w:tc>
        <w:tc>
          <w:tcPr>
            <w:tcW w:w="1003" w:type="pct"/>
            <w:tcBorders>
              <w:top w:val="nil"/>
              <w:left w:val="nil"/>
              <w:bottom w:val="nil"/>
              <w:right w:val="nil"/>
            </w:tcBorders>
            <w:shd w:val="clear" w:color="auto" w:fill="auto"/>
          </w:tcPr>
          <w:p w14:paraId="7BF12A14" w14:textId="4E1A5DD1" w:rsidR="0034000C" w:rsidRPr="0034000C" w:rsidRDefault="0034000C" w:rsidP="0034000C">
            <w:pPr>
              <w:spacing w:after="0" w:line="240" w:lineRule="auto"/>
              <w:jc w:val="right"/>
              <w:rPr>
                <w:rFonts w:ascii="Arial" w:eastAsia="Times New Roman" w:hAnsi="Arial" w:cs="Arial"/>
                <w:b/>
                <w:bCs/>
                <w:sz w:val="20"/>
                <w:szCs w:val="20"/>
                <w:lang w:val="en-US"/>
              </w:rPr>
            </w:pPr>
            <w:r w:rsidRPr="0034000C">
              <w:rPr>
                <w:rFonts w:ascii="Arial" w:eastAsia="Times New Roman" w:hAnsi="Arial" w:cs="Arial"/>
                <w:b/>
                <w:bCs/>
                <w:sz w:val="20"/>
                <w:szCs w:val="20"/>
                <w:lang w:val="en-US"/>
              </w:rPr>
              <w:t>31 December 202</w:t>
            </w:r>
            <w:r>
              <w:rPr>
                <w:rFonts w:ascii="Arial" w:eastAsia="Times New Roman" w:hAnsi="Arial" w:cs="Arial"/>
                <w:b/>
                <w:bCs/>
                <w:sz w:val="20"/>
                <w:szCs w:val="20"/>
                <w:lang w:val="en-US"/>
              </w:rPr>
              <w:t>2</w:t>
            </w:r>
          </w:p>
        </w:tc>
      </w:tr>
      <w:tr w:rsidR="0034000C" w:rsidRPr="0034000C" w14:paraId="770767F8" w14:textId="77777777" w:rsidTr="00732503">
        <w:trPr>
          <w:trHeight w:hRule="exact" w:val="234"/>
        </w:trPr>
        <w:tc>
          <w:tcPr>
            <w:tcW w:w="3075" w:type="pct"/>
          </w:tcPr>
          <w:p w14:paraId="006C9E35" w14:textId="77777777" w:rsidR="0034000C" w:rsidRPr="0034000C" w:rsidRDefault="0034000C" w:rsidP="0034000C">
            <w:pPr>
              <w:tabs>
                <w:tab w:val="left" w:pos="-1963"/>
              </w:tabs>
              <w:suppressAutoHyphens/>
              <w:spacing w:after="0" w:line="240" w:lineRule="auto"/>
              <w:jc w:val="center"/>
              <w:rPr>
                <w:rFonts w:ascii="Arial" w:eastAsia="Times New Roman" w:hAnsi="Arial" w:cs="Arial"/>
                <w:spacing w:val="-3"/>
                <w:sz w:val="20"/>
                <w:szCs w:val="20"/>
              </w:rPr>
            </w:pPr>
          </w:p>
        </w:tc>
        <w:tc>
          <w:tcPr>
            <w:tcW w:w="922" w:type="pct"/>
          </w:tcPr>
          <w:p w14:paraId="61FE02A3" w14:textId="10C43941"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c>
          <w:tcPr>
            <w:tcW w:w="1003" w:type="pct"/>
          </w:tcPr>
          <w:p w14:paraId="68B80792" w14:textId="597E8B5C" w:rsidR="0034000C" w:rsidRPr="0034000C" w:rsidRDefault="0034000C" w:rsidP="0034000C">
            <w:pPr>
              <w:spacing w:after="0" w:line="240" w:lineRule="auto"/>
              <w:jc w:val="right"/>
              <w:rPr>
                <w:rFonts w:ascii="Arial" w:eastAsia="Times New Roman" w:hAnsi="Arial" w:cs="Arial"/>
                <w:b/>
                <w:bCs/>
                <w:color w:val="000000"/>
                <w:sz w:val="20"/>
                <w:szCs w:val="20"/>
              </w:rPr>
            </w:pPr>
            <w:r>
              <w:rPr>
                <w:rFonts w:ascii="Arial" w:eastAsia="Times New Roman" w:hAnsi="Arial" w:cs="Arial"/>
                <w:b/>
                <w:bCs/>
                <w:sz w:val="20"/>
                <w:szCs w:val="20"/>
                <w:lang w:val="en-US"/>
              </w:rPr>
              <w:t>EUR</w:t>
            </w:r>
            <w:r w:rsidRPr="0034000C">
              <w:rPr>
                <w:rFonts w:ascii="Arial" w:eastAsia="Times New Roman" w:hAnsi="Arial" w:cs="Arial"/>
                <w:b/>
                <w:bCs/>
                <w:sz w:val="20"/>
                <w:szCs w:val="20"/>
                <w:lang w:val="en-US"/>
              </w:rPr>
              <w:t xml:space="preserve"> ‘000</w:t>
            </w:r>
          </w:p>
        </w:tc>
      </w:tr>
      <w:tr w:rsidR="0034000C" w:rsidRPr="0034000C" w14:paraId="3529F50B" w14:textId="77777777" w:rsidTr="00732503">
        <w:trPr>
          <w:trHeight w:val="322"/>
        </w:trPr>
        <w:tc>
          <w:tcPr>
            <w:tcW w:w="3075" w:type="pct"/>
          </w:tcPr>
          <w:p w14:paraId="722C7F90" w14:textId="77777777" w:rsidR="0034000C" w:rsidRPr="0034000C" w:rsidRDefault="0034000C" w:rsidP="0034000C">
            <w:pPr>
              <w:tabs>
                <w:tab w:val="right" w:pos="1202"/>
              </w:tabs>
              <w:spacing w:after="0" w:line="301" w:lineRule="exact"/>
              <w:outlineLvl w:val="0"/>
              <w:rPr>
                <w:rFonts w:ascii="Arial" w:eastAsia="Times New Roman" w:hAnsi="Arial" w:cs="Arial"/>
                <w:sz w:val="20"/>
                <w:szCs w:val="20"/>
                <w:lang w:val="en-US"/>
              </w:rPr>
            </w:pPr>
          </w:p>
        </w:tc>
        <w:tc>
          <w:tcPr>
            <w:tcW w:w="922" w:type="pct"/>
            <w:tcBorders>
              <w:top w:val="nil"/>
              <w:left w:val="nil"/>
              <w:bottom w:val="nil"/>
              <w:right w:val="nil"/>
            </w:tcBorders>
            <w:shd w:val="clear" w:color="auto" w:fill="auto"/>
            <w:vAlign w:val="bottom"/>
          </w:tcPr>
          <w:p w14:paraId="3026BBDD" w14:textId="77777777" w:rsidR="0034000C" w:rsidRPr="0034000C" w:rsidDel="008F68E3"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c>
          <w:tcPr>
            <w:tcW w:w="1003" w:type="pct"/>
            <w:tcBorders>
              <w:top w:val="nil"/>
              <w:left w:val="nil"/>
              <w:bottom w:val="nil"/>
              <w:right w:val="nil"/>
            </w:tcBorders>
            <w:shd w:val="clear" w:color="auto" w:fill="auto"/>
            <w:vAlign w:val="bottom"/>
          </w:tcPr>
          <w:p w14:paraId="5901CD33" w14:textId="77777777" w:rsidR="0034000C" w:rsidRPr="0034000C" w:rsidRDefault="0034000C" w:rsidP="0034000C">
            <w:pPr>
              <w:tabs>
                <w:tab w:val="right" w:pos="1202"/>
              </w:tabs>
              <w:spacing w:after="0" w:line="301" w:lineRule="exact"/>
              <w:jc w:val="right"/>
              <w:outlineLvl w:val="0"/>
              <w:rPr>
                <w:rFonts w:ascii="Arial" w:eastAsia="Times New Roman" w:hAnsi="Arial" w:cs="Arial"/>
                <w:sz w:val="20"/>
                <w:szCs w:val="20"/>
                <w:lang w:val="en-US"/>
              </w:rPr>
            </w:pPr>
          </w:p>
        </w:tc>
      </w:tr>
      <w:tr w:rsidR="00066220" w:rsidRPr="0034000C" w14:paraId="07640001" w14:textId="77777777" w:rsidTr="00066220">
        <w:trPr>
          <w:trHeight w:val="322"/>
        </w:trPr>
        <w:tc>
          <w:tcPr>
            <w:tcW w:w="3075" w:type="pct"/>
          </w:tcPr>
          <w:p w14:paraId="25AA86D5"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59" w:name="_Toc4059933"/>
            <w:r w:rsidRPr="0034000C">
              <w:rPr>
                <w:rFonts w:ascii="Arial" w:eastAsia="Times New Roman" w:hAnsi="Arial" w:cs="Arial"/>
                <w:sz w:val="20"/>
                <w:szCs w:val="20"/>
                <w:lang w:val="en-US"/>
              </w:rPr>
              <w:t>Balance as of 1 January</w:t>
            </w:r>
            <w:bookmarkEnd w:id="559"/>
            <w:r w:rsidRPr="0034000C">
              <w:rPr>
                <w:rFonts w:ascii="Arial" w:eastAsia="Times New Roman" w:hAnsi="Arial" w:cs="Arial"/>
                <w:sz w:val="20"/>
                <w:szCs w:val="20"/>
                <w:lang w:val="en-US"/>
              </w:rPr>
              <w:t xml:space="preserve"> </w:t>
            </w:r>
          </w:p>
        </w:tc>
        <w:tc>
          <w:tcPr>
            <w:tcW w:w="922" w:type="pct"/>
            <w:tcBorders>
              <w:top w:val="nil"/>
              <w:left w:val="nil"/>
              <w:bottom w:val="nil"/>
              <w:right w:val="nil"/>
            </w:tcBorders>
            <w:shd w:val="clear" w:color="auto" w:fill="auto"/>
            <w:vAlign w:val="bottom"/>
          </w:tcPr>
          <w:p w14:paraId="1A035912" w14:textId="44848703"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189</w:t>
            </w:r>
            <w:r w:rsidR="00C81FA2">
              <w:rPr>
                <w:rFonts w:ascii="Arial" w:hAnsi="Arial" w:cs="Arial"/>
                <w:sz w:val="20"/>
                <w:szCs w:val="20"/>
              </w:rPr>
              <w:t>,</w:t>
            </w:r>
            <w:r w:rsidRPr="00CE12FB">
              <w:rPr>
                <w:rFonts w:ascii="Arial" w:hAnsi="Arial" w:cs="Arial"/>
                <w:sz w:val="20"/>
                <w:szCs w:val="20"/>
              </w:rPr>
              <w:t xml:space="preserve">811 </w:t>
            </w:r>
          </w:p>
        </w:tc>
        <w:tc>
          <w:tcPr>
            <w:tcW w:w="1003" w:type="pct"/>
            <w:tcBorders>
              <w:top w:val="nil"/>
              <w:left w:val="nil"/>
              <w:bottom w:val="nil"/>
              <w:right w:val="nil"/>
            </w:tcBorders>
            <w:shd w:val="clear" w:color="auto" w:fill="auto"/>
            <w:vAlign w:val="bottom"/>
          </w:tcPr>
          <w:p w14:paraId="0D7CCA27" w14:textId="2197D585"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137</w:t>
            </w:r>
            <w:r w:rsidR="00C81FA2">
              <w:rPr>
                <w:rFonts w:ascii="Arial" w:hAnsi="Arial" w:cs="Arial"/>
                <w:sz w:val="20"/>
                <w:szCs w:val="20"/>
              </w:rPr>
              <w:t>,</w:t>
            </w:r>
            <w:r w:rsidRPr="00CE12FB">
              <w:rPr>
                <w:rFonts w:ascii="Arial" w:hAnsi="Arial" w:cs="Arial"/>
                <w:sz w:val="20"/>
                <w:szCs w:val="20"/>
              </w:rPr>
              <w:t xml:space="preserve">368 </w:t>
            </w:r>
          </w:p>
        </w:tc>
      </w:tr>
      <w:tr w:rsidR="00066220" w:rsidRPr="0034000C" w14:paraId="3494D2E2" w14:textId="77777777" w:rsidTr="00066220">
        <w:trPr>
          <w:trHeight w:val="308"/>
        </w:trPr>
        <w:tc>
          <w:tcPr>
            <w:tcW w:w="3075" w:type="pct"/>
          </w:tcPr>
          <w:p w14:paraId="2260E4EE"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60" w:name="_Toc4059938"/>
            <w:r w:rsidRPr="0034000C">
              <w:rPr>
                <w:rFonts w:ascii="Arial" w:eastAsia="Times New Roman" w:hAnsi="Arial" w:cs="Arial"/>
                <w:sz w:val="20"/>
                <w:szCs w:val="20"/>
                <w:lang w:val="en-US"/>
              </w:rPr>
              <w:t>New borrowings</w:t>
            </w:r>
            <w:bookmarkEnd w:id="560"/>
          </w:p>
        </w:tc>
        <w:tc>
          <w:tcPr>
            <w:tcW w:w="922" w:type="pct"/>
            <w:tcBorders>
              <w:top w:val="nil"/>
              <w:left w:val="nil"/>
              <w:bottom w:val="nil"/>
              <w:right w:val="nil"/>
            </w:tcBorders>
            <w:shd w:val="clear" w:color="auto" w:fill="auto"/>
            <w:vAlign w:val="bottom"/>
          </w:tcPr>
          <w:p w14:paraId="7A3B4BA2" w14:textId="32124F88"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125</w:t>
            </w:r>
            <w:r w:rsidR="00C81FA2">
              <w:rPr>
                <w:rFonts w:ascii="Arial" w:hAnsi="Arial" w:cs="Arial"/>
                <w:sz w:val="20"/>
                <w:szCs w:val="20"/>
              </w:rPr>
              <w:t>,</w:t>
            </w:r>
            <w:r w:rsidRPr="00CE12FB">
              <w:rPr>
                <w:rFonts w:ascii="Arial" w:hAnsi="Arial" w:cs="Arial"/>
                <w:sz w:val="20"/>
                <w:szCs w:val="20"/>
              </w:rPr>
              <w:t xml:space="preserve">000 </w:t>
            </w:r>
          </w:p>
        </w:tc>
        <w:tc>
          <w:tcPr>
            <w:tcW w:w="1003" w:type="pct"/>
            <w:tcBorders>
              <w:top w:val="nil"/>
              <w:left w:val="nil"/>
              <w:bottom w:val="nil"/>
              <w:right w:val="nil"/>
            </w:tcBorders>
            <w:shd w:val="clear" w:color="auto" w:fill="auto"/>
            <w:vAlign w:val="bottom"/>
          </w:tcPr>
          <w:p w14:paraId="4FD18980" w14:textId="275EFDF0"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395</w:t>
            </w:r>
            <w:r w:rsidR="00C81FA2">
              <w:rPr>
                <w:rFonts w:ascii="Arial" w:hAnsi="Arial" w:cs="Arial"/>
                <w:sz w:val="20"/>
                <w:szCs w:val="20"/>
              </w:rPr>
              <w:t>,</w:t>
            </w:r>
            <w:r w:rsidRPr="00CE12FB">
              <w:rPr>
                <w:rFonts w:ascii="Arial" w:hAnsi="Arial" w:cs="Arial"/>
                <w:sz w:val="20"/>
                <w:szCs w:val="20"/>
              </w:rPr>
              <w:t xml:space="preserve">666 </w:t>
            </w:r>
          </w:p>
        </w:tc>
      </w:tr>
      <w:tr w:rsidR="00066220" w:rsidRPr="0034000C" w14:paraId="554C3508" w14:textId="77777777" w:rsidTr="00066220">
        <w:trPr>
          <w:trHeight w:val="308"/>
        </w:trPr>
        <w:tc>
          <w:tcPr>
            <w:tcW w:w="3075" w:type="pct"/>
          </w:tcPr>
          <w:p w14:paraId="4C6B0AB5"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61" w:name="_Toc4059943"/>
            <w:r w:rsidRPr="0034000C">
              <w:rPr>
                <w:rFonts w:ascii="Arial" w:eastAsia="Times New Roman" w:hAnsi="Arial" w:cs="Arial"/>
                <w:sz w:val="20"/>
                <w:szCs w:val="20"/>
                <w:lang w:val="en-US"/>
              </w:rPr>
              <w:t>Repayments</w:t>
            </w:r>
            <w:bookmarkEnd w:id="561"/>
          </w:p>
        </w:tc>
        <w:tc>
          <w:tcPr>
            <w:tcW w:w="922" w:type="pct"/>
            <w:tcBorders>
              <w:top w:val="nil"/>
              <w:left w:val="nil"/>
              <w:bottom w:val="nil"/>
              <w:right w:val="nil"/>
            </w:tcBorders>
            <w:shd w:val="clear" w:color="auto" w:fill="auto"/>
            <w:vAlign w:val="bottom"/>
          </w:tcPr>
          <w:p w14:paraId="41869D17" w14:textId="029E903C"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(112</w:t>
            </w:r>
            <w:r w:rsidR="00C81FA2">
              <w:rPr>
                <w:rFonts w:ascii="Arial" w:hAnsi="Arial" w:cs="Arial"/>
                <w:sz w:val="20"/>
                <w:szCs w:val="20"/>
              </w:rPr>
              <w:t>,</w:t>
            </w:r>
            <w:r w:rsidRPr="00CE12FB">
              <w:rPr>
                <w:rFonts w:ascii="Arial" w:hAnsi="Arial" w:cs="Arial"/>
                <w:sz w:val="20"/>
                <w:szCs w:val="20"/>
              </w:rPr>
              <w:t>148)</w:t>
            </w:r>
          </w:p>
        </w:tc>
        <w:tc>
          <w:tcPr>
            <w:tcW w:w="1003" w:type="pct"/>
            <w:tcBorders>
              <w:top w:val="nil"/>
              <w:left w:val="nil"/>
              <w:bottom w:val="nil"/>
              <w:right w:val="nil"/>
            </w:tcBorders>
            <w:shd w:val="clear" w:color="auto" w:fill="auto"/>
            <w:vAlign w:val="bottom"/>
          </w:tcPr>
          <w:p w14:paraId="6445654D" w14:textId="39FC585E"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(349</w:t>
            </w:r>
            <w:r w:rsidR="00C81FA2">
              <w:rPr>
                <w:rFonts w:ascii="Arial" w:hAnsi="Arial" w:cs="Arial"/>
                <w:sz w:val="20"/>
                <w:szCs w:val="20"/>
              </w:rPr>
              <w:t>,</w:t>
            </w:r>
            <w:r w:rsidRPr="00CE12FB">
              <w:rPr>
                <w:rFonts w:ascii="Arial" w:hAnsi="Arial" w:cs="Arial"/>
                <w:sz w:val="20"/>
                <w:szCs w:val="20"/>
              </w:rPr>
              <w:t>285)</w:t>
            </w:r>
          </w:p>
        </w:tc>
      </w:tr>
      <w:tr w:rsidR="00066220" w:rsidRPr="0034000C" w14:paraId="03FABD2F" w14:textId="77777777" w:rsidTr="00066220">
        <w:trPr>
          <w:trHeight w:val="308"/>
        </w:trPr>
        <w:tc>
          <w:tcPr>
            <w:tcW w:w="3075" w:type="pct"/>
          </w:tcPr>
          <w:p w14:paraId="679B499F"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62" w:name="_Toc4059948"/>
            <w:r w:rsidRPr="0034000C">
              <w:rPr>
                <w:rFonts w:ascii="Arial" w:eastAsia="Times New Roman" w:hAnsi="Arial" w:cs="Arial"/>
                <w:sz w:val="20"/>
                <w:szCs w:val="20"/>
                <w:lang w:val="en-US"/>
              </w:rPr>
              <w:t>Net foreign exchange gain/</w:t>
            </w:r>
            <w:bookmarkEnd w:id="562"/>
            <w:r w:rsidRPr="0034000C">
              <w:rPr>
                <w:rFonts w:ascii="Arial" w:eastAsia="Times New Roman" w:hAnsi="Arial" w:cs="Arial"/>
                <w:sz w:val="20"/>
                <w:szCs w:val="20"/>
                <w:lang w:val="en-US"/>
              </w:rPr>
              <w:t>loss</w:t>
            </w:r>
          </w:p>
        </w:tc>
        <w:tc>
          <w:tcPr>
            <w:tcW w:w="922" w:type="pct"/>
            <w:tcBorders>
              <w:top w:val="nil"/>
              <w:left w:val="nil"/>
              <w:bottom w:val="single" w:sz="4" w:space="0" w:color="auto"/>
              <w:right w:val="nil"/>
            </w:tcBorders>
            <w:shd w:val="clear" w:color="auto" w:fill="auto"/>
            <w:vAlign w:val="bottom"/>
          </w:tcPr>
          <w:p w14:paraId="4B64512C" w14:textId="46782613"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(477)</w:t>
            </w:r>
          </w:p>
        </w:tc>
        <w:tc>
          <w:tcPr>
            <w:tcW w:w="1003" w:type="pct"/>
            <w:tcBorders>
              <w:top w:val="nil"/>
              <w:left w:val="nil"/>
              <w:bottom w:val="single" w:sz="4" w:space="0" w:color="auto"/>
              <w:right w:val="nil"/>
            </w:tcBorders>
            <w:shd w:val="clear" w:color="auto" w:fill="auto"/>
            <w:vAlign w:val="bottom"/>
          </w:tcPr>
          <w:p w14:paraId="628ADADA" w14:textId="6D78B695"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6</w:t>
            </w:r>
            <w:r w:rsidR="00C81FA2">
              <w:rPr>
                <w:rFonts w:ascii="Arial" w:hAnsi="Arial" w:cs="Arial"/>
                <w:sz w:val="20"/>
                <w:szCs w:val="20"/>
              </w:rPr>
              <w:t>,</w:t>
            </w:r>
            <w:r w:rsidRPr="00CE12FB">
              <w:rPr>
                <w:rFonts w:ascii="Arial" w:hAnsi="Arial" w:cs="Arial"/>
                <w:sz w:val="20"/>
                <w:szCs w:val="20"/>
              </w:rPr>
              <w:t xml:space="preserve">062 </w:t>
            </w:r>
          </w:p>
        </w:tc>
      </w:tr>
      <w:tr w:rsidR="00066220" w:rsidRPr="0034000C" w14:paraId="1CCD584E" w14:textId="77777777" w:rsidTr="00066220">
        <w:trPr>
          <w:trHeight w:val="308"/>
        </w:trPr>
        <w:tc>
          <w:tcPr>
            <w:tcW w:w="3075" w:type="pct"/>
          </w:tcPr>
          <w:p w14:paraId="45385B56" w14:textId="77777777" w:rsidR="00066220" w:rsidRPr="0034000C" w:rsidRDefault="00066220" w:rsidP="00066220">
            <w:pPr>
              <w:tabs>
                <w:tab w:val="right" w:pos="1202"/>
              </w:tabs>
              <w:spacing w:after="0" w:line="301" w:lineRule="exact"/>
              <w:outlineLvl w:val="0"/>
              <w:rPr>
                <w:rFonts w:ascii="Arial" w:eastAsia="Times New Roman" w:hAnsi="Arial" w:cs="Arial"/>
                <w:i/>
                <w:sz w:val="20"/>
                <w:szCs w:val="20"/>
              </w:rPr>
            </w:pPr>
          </w:p>
        </w:tc>
        <w:tc>
          <w:tcPr>
            <w:tcW w:w="922" w:type="pct"/>
            <w:tcBorders>
              <w:top w:val="single" w:sz="4" w:space="0" w:color="auto"/>
              <w:bottom w:val="single" w:sz="12" w:space="0" w:color="auto"/>
            </w:tcBorders>
            <w:vAlign w:val="bottom"/>
          </w:tcPr>
          <w:p w14:paraId="1E14D2FA" w14:textId="5456184B"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202</w:t>
            </w:r>
            <w:r w:rsidR="00C81FA2">
              <w:rPr>
                <w:rFonts w:ascii="Arial" w:hAnsi="Arial" w:cs="Arial"/>
                <w:sz w:val="20"/>
                <w:szCs w:val="20"/>
              </w:rPr>
              <w:t>,</w:t>
            </w:r>
            <w:r w:rsidRPr="00CE12FB">
              <w:rPr>
                <w:rFonts w:ascii="Arial" w:hAnsi="Arial" w:cs="Arial"/>
                <w:sz w:val="20"/>
                <w:szCs w:val="20"/>
              </w:rPr>
              <w:t xml:space="preserve">186 </w:t>
            </w:r>
          </w:p>
        </w:tc>
        <w:tc>
          <w:tcPr>
            <w:tcW w:w="1003" w:type="pct"/>
            <w:tcBorders>
              <w:top w:val="single" w:sz="4" w:space="0" w:color="auto"/>
              <w:bottom w:val="single" w:sz="12" w:space="0" w:color="auto"/>
            </w:tcBorders>
            <w:vAlign w:val="bottom"/>
          </w:tcPr>
          <w:p w14:paraId="1FEE8768" w14:textId="2A0DCCF8"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2</w:t>
            </w:r>
            <w:r w:rsidR="00C81FA2">
              <w:rPr>
                <w:rFonts w:ascii="Arial" w:hAnsi="Arial" w:cs="Arial"/>
                <w:sz w:val="20"/>
                <w:szCs w:val="20"/>
              </w:rPr>
              <w:t>,</w:t>
            </w:r>
            <w:r w:rsidRPr="00CE12FB">
              <w:rPr>
                <w:rFonts w:ascii="Arial" w:hAnsi="Arial" w:cs="Arial"/>
                <w:sz w:val="20"/>
                <w:szCs w:val="20"/>
              </w:rPr>
              <w:t>189</w:t>
            </w:r>
            <w:r w:rsidR="00C81FA2">
              <w:rPr>
                <w:rFonts w:ascii="Arial" w:hAnsi="Arial" w:cs="Arial"/>
                <w:sz w:val="20"/>
                <w:szCs w:val="20"/>
              </w:rPr>
              <w:t>,</w:t>
            </w:r>
            <w:r w:rsidRPr="00CE12FB">
              <w:rPr>
                <w:rFonts w:ascii="Arial" w:hAnsi="Arial" w:cs="Arial"/>
                <w:sz w:val="20"/>
                <w:szCs w:val="20"/>
              </w:rPr>
              <w:t xml:space="preserve">811 </w:t>
            </w:r>
          </w:p>
        </w:tc>
      </w:tr>
      <w:tr w:rsidR="00066220" w:rsidRPr="0034000C" w14:paraId="000A14A9" w14:textId="77777777" w:rsidTr="00066220">
        <w:trPr>
          <w:trHeight w:val="308"/>
        </w:trPr>
        <w:tc>
          <w:tcPr>
            <w:tcW w:w="3075" w:type="pct"/>
          </w:tcPr>
          <w:p w14:paraId="0CC172AB"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63" w:name="_Toc4059956"/>
            <w:r w:rsidRPr="0034000C">
              <w:rPr>
                <w:rFonts w:ascii="Arial" w:eastAsia="Times New Roman" w:hAnsi="Arial" w:cs="Arial"/>
                <w:sz w:val="20"/>
                <w:szCs w:val="20"/>
                <w:lang w:val="en-US"/>
              </w:rPr>
              <w:t>Accrued interest</w:t>
            </w:r>
            <w:bookmarkEnd w:id="563"/>
          </w:p>
        </w:tc>
        <w:tc>
          <w:tcPr>
            <w:tcW w:w="922" w:type="pct"/>
            <w:tcBorders>
              <w:top w:val="single" w:sz="12" w:space="0" w:color="auto"/>
              <w:left w:val="nil"/>
              <w:bottom w:val="nil"/>
              <w:right w:val="nil"/>
            </w:tcBorders>
            <w:shd w:val="clear" w:color="auto" w:fill="auto"/>
            <w:vAlign w:val="bottom"/>
          </w:tcPr>
          <w:p w14:paraId="7458C4C9" w14:textId="4CBB597C"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5</w:t>
            </w:r>
            <w:r w:rsidR="00C81FA2">
              <w:rPr>
                <w:rFonts w:ascii="Arial" w:hAnsi="Arial" w:cs="Arial"/>
                <w:sz w:val="20"/>
                <w:szCs w:val="20"/>
              </w:rPr>
              <w:t>,</w:t>
            </w:r>
            <w:r w:rsidRPr="00CE12FB">
              <w:rPr>
                <w:rFonts w:ascii="Arial" w:hAnsi="Arial" w:cs="Arial"/>
                <w:sz w:val="20"/>
                <w:szCs w:val="20"/>
              </w:rPr>
              <w:t xml:space="preserve">309 </w:t>
            </w:r>
          </w:p>
        </w:tc>
        <w:tc>
          <w:tcPr>
            <w:tcW w:w="1003" w:type="pct"/>
            <w:tcBorders>
              <w:top w:val="single" w:sz="12" w:space="0" w:color="auto"/>
              <w:left w:val="nil"/>
              <w:bottom w:val="nil"/>
              <w:right w:val="nil"/>
            </w:tcBorders>
            <w:shd w:val="clear" w:color="auto" w:fill="auto"/>
            <w:vAlign w:val="bottom"/>
          </w:tcPr>
          <w:p w14:paraId="0C825BD8" w14:textId="17B8A1C2"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sidR="00C81FA2">
              <w:rPr>
                <w:rFonts w:ascii="Arial" w:hAnsi="Arial" w:cs="Arial"/>
                <w:sz w:val="20"/>
                <w:szCs w:val="20"/>
              </w:rPr>
              <w:t>,</w:t>
            </w:r>
            <w:r w:rsidRPr="00CE12FB">
              <w:rPr>
                <w:rFonts w:ascii="Arial" w:hAnsi="Arial" w:cs="Arial"/>
                <w:sz w:val="20"/>
                <w:szCs w:val="20"/>
              </w:rPr>
              <w:t xml:space="preserve">995 </w:t>
            </w:r>
          </w:p>
        </w:tc>
      </w:tr>
      <w:tr w:rsidR="00066220" w:rsidRPr="0034000C" w14:paraId="461BC237" w14:textId="77777777" w:rsidTr="00066220">
        <w:trPr>
          <w:trHeight w:val="308"/>
        </w:trPr>
        <w:tc>
          <w:tcPr>
            <w:tcW w:w="3075" w:type="pct"/>
            <w:vAlign w:val="bottom"/>
          </w:tcPr>
          <w:p w14:paraId="1DC74ACC" w14:textId="77777777" w:rsidR="00066220" w:rsidRPr="0034000C" w:rsidRDefault="00066220" w:rsidP="00066220">
            <w:pPr>
              <w:tabs>
                <w:tab w:val="right" w:pos="1202"/>
              </w:tabs>
              <w:spacing w:after="0" w:line="301" w:lineRule="exact"/>
              <w:outlineLvl w:val="0"/>
              <w:rPr>
                <w:rFonts w:ascii="Arial" w:eastAsia="Times New Roman" w:hAnsi="Arial" w:cs="Arial"/>
                <w:sz w:val="20"/>
                <w:szCs w:val="20"/>
              </w:rPr>
            </w:pPr>
            <w:bookmarkStart w:id="564" w:name="_Toc4059961"/>
            <w:r w:rsidRPr="0034000C">
              <w:rPr>
                <w:rFonts w:ascii="Arial" w:eastAsia="Times New Roman" w:hAnsi="Arial" w:cs="Arial"/>
                <w:sz w:val="20"/>
                <w:szCs w:val="20"/>
                <w:lang w:val="en-US"/>
              </w:rPr>
              <w:t>Deferred fees</w:t>
            </w:r>
            <w:bookmarkEnd w:id="564"/>
          </w:p>
        </w:tc>
        <w:tc>
          <w:tcPr>
            <w:tcW w:w="922" w:type="pct"/>
            <w:tcBorders>
              <w:top w:val="nil"/>
              <w:left w:val="nil"/>
              <w:bottom w:val="single" w:sz="4" w:space="0" w:color="auto"/>
              <w:right w:val="nil"/>
            </w:tcBorders>
            <w:shd w:val="clear" w:color="auto" w:fill="auto"/>
            <w:vAlign w:val="bottom"/>
          </w:tcPr>
          <w:p w14:paraId="018D3ED2" w14:textId="3D82F8E1" w:rsidR="00066220" w:rsidRPr="0034000C" w:rsidRDefault="00066220" w:rsidP="00066220">
            <w:pPr>
              <w:tabs>
                <w:tab w:val="right" w:pos="1202"/>
              </w:tabs>
              <w:spacing w:after="0" w:line="301" w:lineRule="exact"/>
              <w:jc w:val="right"/>
              <w:outlineLvl w:val="0"/>
              <w:rPr>
                <w:rFonts w:ascii="Arial" w:eastAsia="Times New Roman" w:hAnsi="Arial" w:cs="Arial"/>
                <w:color w:val="000000"/>
                <w:sz w:val="20"/>
                <w:szCs w:val="20"/>
              </w:rPr>
            </w:pPr>
            <w:r w:rsidRPr="00CE12FB">
              <w:rPr>
                <w:rFonts w:ascii="Arial" w:hAnsi="Arial" w:cs="Arial"/>
                <w:sz w:val="20"/>
                <w:szCs w:val="20"/>
              </w:rPr>
              <w:t xml:space="preserve"> (3</w:t>
            </w:r>
            <w:r w:rsidR="00C81FA2">
              <w:rPr>
                <w:rFonts w:ascii="Arial" w:hAnsi="Arial" w:cs="Arial"/>
                <w:sz w:val="20"/>
                <w:szCs w:val="20"/>
              </w:rPr>
              <w:t>,</w:t>
            </w:r>
            <w:r w:rsidRPr="00CE12FB">
              <w:rPr>
                <w:rFonts w:ascii="Arial" w:hAnsi="Arial" w:cs="Arial"/>
                <w:sz w:val="20"/>
                <w:szCs w:val="20"/>
              </w:rPr>
              <w:t>671)</w:t>
            </w:r>
          </w:p>
        </w:tc>
        <w:tc>
          <w:tcPr>
            <w:tcW w:w="1003" w:type="pct"/>
            <w:tcBorders>
              <w:top w:val="nil"/>
              <w:left w:val="nil"/>
              <w:bottom w:val="single" w:sz="4" w:space="0" w:color="auto"/>
              <w:right w:val="nil"/>
            </w:tcBorders>
            <w:shd w:val="clear" w:color="auto" w:fill="auto"/>
            <w:vAlign w:val="bottom"/>
          </w:tcPr>
          <w:p w14:paraId="22AF9CB6" w14:textId="66F101EC" w:rsidR="00066220" w:rsidRPr="0034000C" w:rsidRDefault="00066220" w:rsidP="00066220">
            <w:pPr>
              <w:tabs>
                <w:tab w:val="right" w:pos="1202"/>
              </w:tabs>
              <w:spacing w:after="0" w:line="301" w:lineRule="exact"/>
              <w:jc w:val="right"/>
              <w:outlineLvl w:val="0"/>
              <w:rPr>
                <w:rFonts w:ascii="Arial" w:eastAsia="Calibri" w:hAnsi="Arial" w:cs="Arial"/>
                <w:color w:val="000000"/>
                <w:sz w:val="20"/>
                <w:szCs w:val="20"/>
              </w:rPr>
            </w:pPr>
            <w:r w:rsidRPr="00CE12FB">
              <w:rPr>
                <w:rFonts w:ascii="Arial" w:hAnsi="Arial" w:cs="Arial"/>
                <w:sz w:val="20"/>
                <w:szCs w:val="20"/>
              </w:rPr>
              <w:t xml:space="preserve"> (3</w:t>
            </w:r>
            <w:r w:rsidR="00C81FA2">
              <w:rPr>
                <w:rFonts w:ascii="Arial" w:hAnsi="Arial" w:cs="Arial"/>
                <w:sz w:val="20"/>
                <w:szCs w:val="20"/>
              </w:rPr>
              <w:t>,</w:t>
            </w:r>
            <w:r w:rsidRPr="00CE12FB">
              <w:rPr>
                <w:rFonts w:ascii="Arial" w:hAnsi="Arial" w:cs="Arial"/>
                <w:sz w:val="20"/>
                <w:szCs w:val="20"/>
              </w:rPr>
              <w:t>710)</w:t>
            </w:r>
          </w:p>
        </w:tc>
      </w:tr>
      <w:tr w:rsidR="00066220" w:rsidRPr="0034000C" w14:paraId="22A6E8EE" w14:textId="77777777" w:rsidTr="00066220">
        <w:trPr>
          <w:trHeight w:val="351"/>
        </w:trPr>
        <w:tc>
          <w:tcPr>
            <w:tcW w:w="3075" w:type="pct"/>
          </w:tcPr>
          <w:p w14:paraId="31F6A3FE" w14:textId="77777777" w:rsidR="00066220" w:rsidRPr="0034000C" w:rsidRDefault="00066220" w:rsidP="00066220">
            <w:pPr>
              <w:tabs>
                <w:tab w:val="right" w:pos="1202"/>
              </w:tabs>
              <w:spacing w:after="0" w:line="340" w:lineRule="exact"/>
              <w:outlineLvl w:val="0"/>
              <w:rPr>
                <w:rFonts w:ascii="Arial" w:eastAsia="Times New Roman" w:hAnsi="Arial" w:cs="Arial"/>
                <w:b/>
                <w:bCs/>
                <w:sz w:val="20"/>
                <w:szCs w:val="20"/>
              </w:rPr>
            </w:pPr>
          </w:p>
        </w:tc>
        <w:tc>
          <w:tcPr>
            <w:tcW w:w="922" w:type="pct"/>
            <w:tcBorders>
              <w:top w:val="single" w:sz="4" w:space="0" w:color="auto"/>
              <w:bottom w:val="single" w:sz="12" w:space="0" w:color="auto"/>
            </w:tcBorders>
            <w:vAlign w:val="bottom"/>
          </w:tcPr>
          <w:p w14:paraId="5DFE078F" w14:textId="09300C5B" w:rsidR="00066220" w:rsidRPr="0034000C" w:rsidRDefault="00066220" w:rsidP="00066220">
            <w:pPr>
              <w:tabs>
                <w:tab w:val="right" w:pos="1202"/>
              </w:tabs>
              <w:spacing w:after="0" w:line="301" w:lineRule="exact"/>
              <w:jc w:val="right"/>
              <w:outlineLvl w:val="0"/>
              <w:rPr>
                <w:rFonts w:ascii="Arial" w:eastAsia="Times New Roman" w:hAnsi="Arial" w:cs="Arial"/>
                <w:b/>
                <w:bCs/>
                <w:color w:val="000000"/>
                <w:sz w:val="20"/>
                <w:szCs w:val="20"/>
              </w:rPr>
            </w:pPr>
            <w:r w:rsidRPr="00CE12FB">
              <w:rPr>
                <w:rFonts w:ascii="Arial" w:hAnsi="Arial" w:cs="Arial"/>
                <w:b/>
                <w:bCs/>
                <w:sz w:val="20"/>
                <w:szCs w:val="20"/>
              </w:rPr>
              <w:t xml:space="preserve"> 2</w:t>
            </w:r>
            <w:r w:rsidR="00C81FA2">
              <w:rPr>
                <w:rFonts w:ascii="Arial" w:hAnsi="Arial" w:cs="Arial"/>
                <w:b/>
                <w:bCs/>
                <w:sz w:val="20"/>
                <w:szCs w:val="20"/>
              </w:rPr>
              <w:t>,</w:t>
            </w:r>
            <w:r w:rsidRPr="00CE12FB">
              <w:rPr>
                <w:rFonts w:ascii="Arial" w:hAnsi="Arial" w:cs="Arial"/>
                <w:b/>
                <w:bCs/>
                <w:sz w:val="20"/>
                <w:szCs w:val="20"/>
              </w:rPr>
              <w:t>203</w:t>
            </w:r>
            <w:r w:rsidR="00C81FA2">
              <w:rPr>
                <w:rFonts w:ascii="Arial" w:hAnsi="Arial" w:cs="Arial"/>
                <w:b/>
                <w:bCs/>
                <w:sz w:val="20"/>
                <w:szCs w:val="20"/>
              </w:rPr>
              <w:t>,</w:t>
            </w:r>
            <w:r w:rsidRPr="00CE12FB">
              <w:rPr>
                <w:rFonts w:ascii="Arial" w:hAnsi="Arial" w:cs="Arial"/>
                <w:b/>
                <w:bCs/>
                <w:sz w:val="20"/>
                <w:szCs w:val="20"/>
              </w:rPr>
              <w:t xml:space="preserve">824 </w:t>
            </w:r>
          </w:p>
        </w:tc>
        <w:tc>
          <w:tcPr>
            <w:tcW w:w="1003" w:type="pct"/>
            <w:tcBorders>
              <w:top w:val="single" w:sz="4" w:space="0" w:color="auto"/>
              <w:bottom w:val="single" w:sz="12" w:space="0" w:color="auto"/>
            </w:tcBorders>
            <w:vAlign w:val="bottom"/>
          </w:tcPr>
          <w:p w14:paraId="7574F34E" w14:textId="5B04E58C" w:rsidR="00066220" w:rsidRPr="0034000C" w:rsidRDefault="00066220" w:rsidP="00066220">
            <w:pPr>
              <w:tabs>
                <w:tab w:val="right" w:pos="1202"/>
              </w:tabs>
              <w:spacing w:after="0" w:line="301" w:lineRule="exact"/>
              <w:jc w:val="right"/>
              <w:outlineLvl w:val="0"/>
              <w:rPr>
                <w:rFonts w:ascii="Arial" w:eastAsia="Calibri" w:hAnsi="Arial" w:cs="Arial"/>
                <w:b/>
                <w:color w:val="000000"/>
                <w:sz w:val="20"/>
                <w:szCs w:val="20"/>
              </w:rPr>
            </w:pPr>
            <w:r w:rsidRPr="00CE12FB">
              <w:rPr>
                <w:rFonts w:ascii="Arial" w:hAnsi="Arial" w:cs="Arial"/>
                <w:b/>
                <w:bCs/>
                <w:sz w:val="20"/>
                <w:szCs w:val="20"/>
              </w:rPr>
              <w:t xml:space="preserve"> 2</w:t>
            </w:r>
            <w:r w:rsidR="00C81FA2">
              <w:rPr>
                <w:rFonts w:ascii="Arial" w:hAnsi="Arial" w:cs="Arial"/>
                <w:b/>
                <w:bCs/>
                <w:sz w:val="20"/>
                <w:szCs w:val="20"/>
              </w:rPr>
              <w:t>,</w:t>
            </w:r>
            <w:r w:rsidRPr="00CE12FB">
              <w:rPr>
                <w:rFonts w:ascii="Arial" w:hAnsi="Arial" w:cs="Arial"/>
                <w:b/>
                <w:bCs/>
                <w:sz w:val="20"/>
                <w:szCs w:val="20"/>
              </w:rPr>
              <w:t>190</w:t>
            </w:r>
            <w:r w:rsidR="00C81FA2">
              <w:rPr>
                <w:rFonts w:ascii="Arial" w:hAnsi="Arial" w:cs="Arial"/>
                <w:b/>
                <w:bCs/>
                <w:sz w:val="20"/>
                <w:szCs w:val="20"/>
              </w:rPr>
              <w:t>,</w:t>
            </w:r>
            <w:r w:rsidRPr="00CE12FB">
              <w:rPr>
                <w:rFonts w:ascii="Arial" w:hAnsi="Arial" w:cs="Arial"/>
                <w:b/>
                <w:bCs/>
                <w:sz w:val="20"/>
                <w:szCs w:val="20"/>
              </w:rPr>
              <w:t xml:space="preserve">096 </w:t>
            </w:r>
          </w:p>
        </w:tc>
      </w:tr>
    </w:tbl>
    <w:p w14:paraId="7842B405" w14:textId="77777777" w:rsidR="0034000C" w:rsidRPr="0034000C" w:rsidRDefault="0034000C" w:rsidP="0034000C">
      <w:pPr>
        <w:tabs>
          <w:tab w:val="left" w:pos="-720"/>
        </w:tabs>
        <w:spacing w:after="0" w:line="240" w:lineRule="auto"/>
        <w:jc w:val="both"/>
        <w:rPr>
          <w:rFonts w:ascii="Arial" w:eastAsia="Times New Roman" w:hAnsi="Arial" w:cs="Arial"/>
          <w:b/>
          <w:sz w:val="20"/>
          <w:szCs w:val="20"/>
          <w:lang w:val="en-US" w:eastAsia="hr-HR"/>
        </w:rPr>
      </w:pPr>
    </w:p>
    <w:p w14:paraId="3201218C" w14:textId="77777777" w:rsidR="0034000C" w:rsidRDefault="0034000C" w:rsidP="0034000C">
      <w:pPr>
        <w:spacing w:after="0" w:line="240" w:lineRule="auto"/>
        <w:jc w:val="both"/>
        <w:rPr>
          <w:rFonts w:ascii="Arial" w:eastAsia="Times New Roman" w:hAnsi="Arial" w:cs="Arial"/>
          <w:sz w:val="20"/>
          <w:szCs w:val="20"/>
          <w:lang w:val="en-US"/>
        </w:rPr>
      </w:pPr>
    </w:p>
    <w:p w14:paraId="78016C62" w14:textId="77777777" w:rsidR="00C81FA2" w:rsidRDefault="00C81FA2" w:rsidP="0034000C">
      <w:pPr>
        <w:spacing w:after="0" w:line="240" w:lineRule="auto"/>
        <w:jc w:val="both"/>
        <w:rPr>
          <w:rFonts w:ascii="Arial" w:eastAsia="Times New Roman" w:hAnsi="Arial" w:cs="Arial"/>
          <w:sz w:val="20"/>
          <w:szCs w:val="20"/>
          <w:lang w:val="en-US"/>
        </w:rPr>
      </w:pPr>
    </w:p>
    <w:p w14:paraId="6B5B8094" w14:textId="77777777" w:rsidR="00C81FA2" w:rsidRPr="0034000C" w:rsidRDefault="00C81FA2" w:rsidP="0034000C">
      <w:pPr>
        <w:spacing w:after="0" w:line="240" w:lineRule="auto"/>
        <w:jc w:val="both"/>
        <w:rPr>
          <w:rFonts w:ascii="Arial" w:eastAsia="Times New Roman" w:hAnsi="Arial" w:cs="Arial"/>
          <w:sz w:val="20"/>
          <w:szCs w:val="20"/>
          <w:lang w:val="en-US"/>
        </w:rPr>
      </w:pPr>
    </w:p>
    <w:tbl>
      <w:tblPr>
        <w:tblW w:w="9218" w:type="dxa"/>
        <w:tblLook w:val="04A0" w:firstRow="1" w:lastRow="0" w:firstColumn="1" w:lastColumn="0" w:noHBand="0" w:noVBand="1"/>
      </w:tblPr>
      <w:tblGrid>
        <w:gridCol w:w="5669"/>
        <w:gridCol w:w="1701"/>
        <w:gridCol w:w="1848"/>
      </w:tblGrid>
      <w:tr w:rsidR="0034000C" w:rsidRPr="0034000C" w14:paraId="102C54F1" w14:textId="77777777" w:rsidTr="00732503">
        <w:trPr>
          <w:trHeight w:val="290"/>
        </w:trPr>
        <w:tc>
          <w:tcPr>
            <w:tcW w:w="5669" w:type="dxa"/>
            <w:tcBorders>
              <w:top w:val="nil"/>
              <w:left w:val="nil"/>
              <w:bottom w:val="nil"/>
              <w:right w:val="nil"/>
            </w:tcBorders>
            <w:shd w:val="clear" w:color="auto" w:fill="auto"/>
            <w:vAlign w:val="center"/>
            <w:hideMark/>
          </w:tcPr>
          <w:p w14:paraId="7070C9E7" w14:textId="77777777" w:rsidR="0034000C" w:rsidRPr="0034000C" w:rsidRDefault="0034000C" w:rsidP="0034000C">
            <w:pPr>
              <w:spacing w:after="0" w:line="240" w:lineRule="auto"/>
              <w:rPr>
                <w:rFonts w:ascii="Arial" w:eastAsia="Times New Roman" w:hAnsi="Arial" w:cs="Arial"/>
                <w:sz w:val="20"/>
                <w:szCs w:val="20"/>
                <w:lang w:val="en-US"/>
              </w:rPr>
            </w:pPr>
          </w:p>
        </w:tc>
        <w:tc>
          <w:tcPr>
            <w:tcW w:w="3549" w:type="dxa"/>
            <w:gridSpan w:val="2"/>
            <w:tcBorders>
              <w:top w:val="nil"/>
              <w:left w:val="nil"/>
              <w:bottom w:val="nil"/>
              <w:right w:val="nil"/>
            </w:tcBorders>
            <w:shd w:val="clear" w:color="auto" w:fill="auto"/>
            <w:vAlign w:val="center"/>
            <w:hideMark/>
          </w:tcPr>
          <w:p w14:paraId="31FE9F26"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Group and Bank</w:t>
            </w:r>
          </w:p>
        </w:tc>
      </w:tr>
      <w:tr w:rsidR="0034000C" w:rsidRPr="0034000C" w14:paraId="740B9166" w14:textId="77777777" w:rsidTr="00732503">
        <w:trPr>
          <w:trHeight w:val="290"/>
        </w:trPr>
        <w:tc>
          <w:tcPr>
            <w:tcW w:w="5669" w:type="dxa"/>
            <w:vMerge w:val="restart"/>
            <w:tcBorders>
              <w:top w:val="nil"/>
              <w:left w:val="nil"/>
              <w:bottom w:val="nil"/>
              <w:right w:val="nil"/>
            </w:tcBorders>
            <w:shd w:val="clear" w:color="auto" w:fill="auto"/>
            <w:vAlign w:val="center"/>
            <w:hideMark/>
          </w:tcPr>
          <w:p w14:paraId="0FC356C1"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53E3DC3D" w14:textId="7BBEEFA8"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31 </w:t>
            </w:r>
            <w:r>
              <w:rPr>
                <w:rFonts w:ascii="Arial" w:eastAsia="Times New Roman" w:hAnsi="Arial" w:cs="Arial"/>
                <w:b/>
                <w:bCs/>
                <w:color w:val="000000"/>
                <w:sz w:val="20"/>
                <w:szCs w:val="20"/>
                <w:lang w:val="en-US"/>
              </w:rPr>
              <w:t>March</w:t>
            </w:r>
          </w:p>
        </w:tc>
        <w:tc>
          <w:tcPr>
            <w:tcW w:w="1848" w:type="dxa"/>
            <w:tcBorders>
              <w:top w:val="nil"/>
              <w:left w:val="nil"/>
              <w:bottom w:val="nil"/>
              <w:right w:val="nil"/>
            </w:tcBorders>
            <w:shd w:val="clear" w:color="auto" w:fill="auto"/>
            <w:vAlign w:val="center"/>
            <w:hideMark/>
          </w:tcPr>
          <w:p w14:paraId="6784FDDA"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31 December</w:t>
            </w:r>
          </w:p>
        </w:tc>
      </w:tr>
      <w:tr w:rsidR="0034000C" w:rsidRPr="0034000C" w14:paraId="29AB8CF1" w14:textId="77777777" w:rsidTr="00732503">
        <w:trPr>
          <w:trHeight w:val="290"/>
        </w:trPr>
        <w:tc>
          <w:tcPr>
            <w:tcW w:w="5669" w:type="dxa"/>
            <w:vMerge/>
            <w:tcBorders>
              <w:top w:val="nil"/>
              <w:left w:val="nil"/>
              <w:bottom w:val="nil"/>
              <w:right w:val="nil"/>
            </w:tcBorders>
            <w:vAlign w:val="center"/>
            <w:hideMark/>
          </w:tcPr>
          <w:p w14:paraId="7AD5E3E5" w14:textId="77777777" w:rsidR="0034000C" w:rsidRPr="0034000C" w:rsidRDefault="0034000C" w:rsidP="0034000C">
            <w:pPr>
              <w:spacing w:after="0" w:line="240" w:lineRule="auto"/>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7A94D37B" w14:textId="5742A3FB"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3</w:t>
            </w:r>
          </w:p>
        </w:tc>
        <w:tc>
          <w:tcPr>
            <w:tcW w:w="1848" w:type="dxa"/>
            <w:tcBorders>
              <w:top w:val="nil"/>
              <w:left w:val="nil"/>
              <w:bottom w:val="nil"/>
              <w:right w:val="nil"/>
            </w:tcBorders>
            <w:shd w:val="clear" w:color="auto" w:fill="auto"/>
            <w:vAlign w:val="center"/>
            <w:hideMark/>
          </w:tcPr>
          <w:p w14:paraId="3A82094C" w14:textId="1492FB9F"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sidRPr="0034000C">
              <w:rPr>
                <w:rFonts w:ascii="Arial" w:eastAsia="Times New Roman" w:hAnsi="Arial" w:cs="Arial"/>
                <w:b/>
                <w:bCs/>
                <w:color w:val="000000"/>
                <w:sz w:val="20"/>
                <w:szCs w:val="20"/>
                <w:lang w:val="en-US"/>
              </w:rPr>
              <w:t xml:space="preserve"> 202</w:t>
            </w:r>
            <w:r>
              <w:rPr>
                <w:rFonts w:ascii="Arial" w:eastAsia="Times New Roman" w:hAnsi="Arial" w:cs="Arial"/>
                <w:b/>
                <w:bCs/>
                <w:color w:val="000000"/>
                <w:sz w:val="20"/>
                <w:szCs w:val="20"/>
                <w:lang w:val="en-US"/>
              </w:rPr>
              <w:t>2</w:t>
            </w:r>
          </w:p>
        </w:tc>
      </w:tr>
      <w:tr w:rsidR="0034000C" w:rsidRPr="0034000C" w14:paraId="16ABDB3F" w14:textId="77777777" w:rsidTr="00732503">
        <w:trPr>
          <w:trHeight w:val="290"/>
        </w:trPr>
        <w:tc>
          <w:tcPr>
            <w:tcW w:w="5669" w:type="dxa"/>
            <w:tcBorders>
              <w:top w:val="nil"/>
              <w:left w:val="nil"/>
              <w:bottom w:val="nil"/>
              <w:right w:val="nil"/>
            </w:tcBorders>
            <w:shd w:val="clear" w:color="auto" w:fill="auto"/>
            <w:vAlign w:val="center"/>
            <w:hideMark/>
          </w:tcPr>
          <w:p w14:paraId="354AB558" w14:textId="77777777" w:rsidR="0034000C" w:rsidRPr="0034000C" w:rsidRDefault="0034000C" w:rsidP="0034000C">
            <w:pPr>
              <w:spacing w:after="0" w:line="240" w:lineRule="auto"/>
              <w:jc w:val="right"/>
              <w:rPr>
                <w:rFonts w:ascii="Arial" w:eastAsia="Times New Roman" w:hAnsi="Arial" w:cs="Arial"/>
                <w:b/>
                <w:bCs/>
                <w:color w:val="000000"/>
                <w:sz w:val="20"/>
                <w:szCs w:val="20"/>
                <w:lang w:val="en-US"/>
              </w:rPr>
            </w:pPr>
          </w:p>
        </w:tc>
        <w:tc>
          <w:tcPr>
            <w:tcW w:w="1701" w:type="dxa"/>
            <w:tcBorders>
              <w:top w:val="nil"/>
              <w:left w:val="nil"/>
              <w:bottom w:val="nil"/>
              <w:right w:val="nil"/>
            </w:tcBorders>
            <w:shd w:val="clear" w:color="auto" w:fill="auto"/>
            <w:vAlign w:val="center"/>
            <w:hideMark/>
          </w:tcPr>
          <w:p w14:paraId="0E1BC8DD" w14:textId="4D2F9EAD"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c>
          <w:tcPr>
            <w:tcW w:w="1848" w:type="dxa"/>
            <w:tcBorders>
              <w:top w:val="nil"/>
              <w:left w:val="nil"/>
              <w:bottom w:val="nil"/>
              <w:right w:val="nil"/>
            </w:tcBorders>
            <w:shd w:val="clear" w:color="auto" w:fill="auto"/>
            <w:vAlign w:val="center"/>
            <w:hideMark/>
          </w:tcPr>
          <w:p w14:paraId="5AF57C3B" w14:textId="5EBB4152" w:rsidR="0034000C" w:rsidRPr="0034000C" w:rsidRDefault="0034000C" w:rsidP="0034000C">
            <w:pPr>
              <w:spacing w:after="0" w:line="240" w:lineRule="auto"/>
              <w:jc w:val="right"/>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EUR</w:t>
            </w:r>
            <w:r w:rsidRPr="0034000C">
              <w:rPr>
                <w:rFonts w:ascii="Arial" w:eastAsia="Times New Roman" w:hAnsi="Arial" w:cs="Arial"/>
                <w:b/>
                <w:bCs/>
                <w:color w:val="000000"/>
                <w:sz w:val="20"/>
                <w:szCs w:val="20"/>
                <w:lang w:val="en-US"/>
              </w:rPr>
              <w:t xml:space="preserve"> ‘000</w:t>
            </w:r>
          </w:p>
        </w:tc>
      </w:tr>
      <w:tr w:rsidR="00C81FA2" w:rsidRPr="0034000C" w14:paraId="72C18271" w14:textId="77777777" w:rsidTr="0034000C">
        <w:trPr>
          <w:trHeight w:val="340"/>
        </w:trPr>
        <w:tc>
          <w:tcPr>
            <w:tcW w:w="5669" w:type="dxa"/>
            <w:tcBorders>
              <w:top w:val="nil"/>
              <w:left w:val="nil"/>
              <w:bottom w:val="nil"/>
              <w:right w:val="nil"/>
            </w:tcBorders>
            <w:shd w:val="clear" w:color="auto" w:fill="auto"/>
            <w:vAlign w:val="bottom"/>
            <w:hideMark/>
          </w:tcPr>
          <w:p w14:paraId="5A06C45F" w14:textId="77777777" w:rsidR="00C81FA2" w:rsidRPr="0034000C" w:rsidRDefault="00C81FA2" w:rsidP="00C81FA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foreign financial institutions</w:t>
            </w:r>
          </w:p>
        </w:tc>
        <w:tc>
          <w:tcPr>
            <w:tcW w:w="1701" w:type="dxa"/>
            <w:tcBorders>
              <w:top w:val="nil"/>
              <w:left w:val="nil"/>
              <w:bottom w:val="nil"/>
              <w:right w:val="nil"/>
            </w:tcBorders>
            <w:shd w:val="clear" w:color="auto" w:fill="auto"/>
            <w:vAlign w:val="bottom"/>
          </w:tcPr>
          <w:p w14:paraId="50A84B19" w14:textId="7F78D0A6"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1</w:t>
            </w:r>
            <w:r>
              <w:rPr>
                <w:rFonts w:ascii="Arial" w:hAnsi="Arial" w:cs="Arial"/>
                <w:sz w:val="20"/>
                <w:szCs w:val="20"/>
              </w:rPr>
              <w:t>,</w:t>
            </w:r>
            <w:r w:rsidRPr="00CE12FB">
              <w:rPr>
                <w:rFonts w:ascii="Arial" w:hAnsi="Arial" w:cs="Arial"/>
                <w:sz w:val="20"/>
                <w:szCs w:val="20"/>
              </w:rPr>
              <w:t>870</w:t>
            </w:r>
            <w:r>
              <w:rPr>
                <w:rFonts w:ascii="Arial" w:hAnsi="Arial" w:cs="Arial"/>
                <w:sz w:val="20"/>
                <w:szCs w:val="20"/>
              </w:rPr>
              <w:t>,</w:t>
            </w:r>
            <w:r w:rsidRPr="00CE12FB">
              <w:rPr>
                <w:rFonts w:ascii="Arial" w:hAnsi="Arial" w:cs="Arial"/>
                <w:sz w:val="20"/>
                <w:szCs w:val="20"/>
              </w:rPr>
              <w:t>379</w:t>
            </w:r>
          </w:p>
        </w:tc>
        <w:tc>
          <w:tcPr>
            <w:tcW w:w="1848" w:type="dxa"/>
            <w:tcBorders>
              <w:top w:val="nil"/>
              <w:left w:val="nil"/>
              <w:bottom w:val="nil"/>
              <w:right w:val="nil"/>
            </w:tcBorders>
            <w:shd w:val="clear" w:color="auto" w:fill="auto"/>
            <w:vAlign w:val="bottom"/>
          </w:tcPr>
          <w:p w14:paraId="6355EF12" w14:textId="25CC5ACA"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1</w:t>
            </w:r>
            <w:r>
              <w:rPr>
                <w:rFonts w:ascii="Arial" w:hAnsi="Arial" w:cs="Arial"/>
                <w:sz w:val="20"/>
                <w:szCs w:val="20"/>
              </w:rPr>
              <w:t>,</w:t>
            </w:r>
            <w:r w:rsidRPr="00CE12FB">
              <w:rPr>
                <w:rFonts w:ascii="Arial" w:hAnsi="Arial" w:cs="Arial"/>
                <w:sz w:val="20"/>
                <w:szCs w:val="20"/>
              </w:rPr>
              <w:t>858</w:t>
            </w:r>
            <w:r>
              <w:rPr>
                <w:rFonts w:ascii="Arial" w:hAnsi="Arial" w:cs="Arial"/>
                <w:sz w:val="20"/>
                <w:szCs w:val="20"/>
              </w:rPr>
              <w:t>,</w:t>
            </w:r>
            <w:r w:rsidRPr="00CE12FB">
              <w:rPr>
                <w:rFonts w:ascii="Arial" w:hAnsi="Arial" w:cs="Arial"/>
                <w:sz w:val="20"/>
                <w:szCs w:val="20"/>
              </w:rPr>
              <w:t>004</w:t>
            </w:r>
          </w:p>
        </w:tc>
      </w:tr>
      <w:tr w:rsidR="00C81FA2" w:rsidRPr="0034000C" w14:paraId="4CC9C05C" w14:textId="77777777" w:rsidTr="0034000C">
        <w:trPr>
          <w:trHeight w:val="340"/>
        </w:trPr>
        <w:tc>
          <w:tcPr>
            <w:tcW w:w="5669" w:type="dxa"/>
            <w:tcBorders>
              <w:top w:val="nil"/>
              <w:left w:val="nil"/>
              <w:bottom w:val="nil"/>
              <w:right w:val="nil"/>
            </w:tcBorders>
            <w:shd w:val="clear" w:color="auto" w:fill="auto"/>
            <w:vAlign w:val="bottom"/>
            <w:hideMark/>
          </w:tcPr>
          <w:p w14:paraId="04B62164" w14:textId="77777777" w:rsidR="00C81FA2" w:rsidRPr="0034000C" w:rsidRDefault="00C81FA2" w:rsidP="00C81FA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Borrowings from domestic institutions</w:t>
            </w:r>
          </w:p>
        </w:tc>
        <w:tc>
          <w:tcPr>
            <w:tcW w:w="1701" w:type="dxa"/>
            <w:tcBorders>
              <w:top w:val="nil"/>
              <w:left w:val="nil"/>
              <w:bottom w:val="single" w:sz="8" w:space="0" w:color="auto"/>
              <w:right w:val="nil"/>
            </w:tcBorders>
            <w:shd w:val="clear" w:color="auto" w:fill="auto"/>
            <w:vAlign w:val="bottom"/>
          </w:tcPr>
          <w:p w14:paraId="5A2BA203" w14:textId="0E9DD328"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331</w:t>
            </w:r>
            <w:r>
              <w:rPr>
                <w:rFonts w:ascii="Arial" w:hAnsi="Arial" w:cs="Arial"/>
                <w:sz w:val="20"/>
                <w:szCs w:val="20"/>
              </w:rPr>
              <w:t>,</w:t>
            </w:r>
            <w:r w:rsidRPr="00CE12FB">
              <w:rPr>
                <w:rFonts w:ascii="Arial" w:hAnsi="Arial" w:cs="Arial"/>
                <w:sz w:val="20"/>
                <w:szCs w:val="20"/>
              </w:rPr>
              <w:t>807</w:t>
            </w:r>
          </w:p>
        </w:tc>
        <w:tc>
          <w:tcPr>
            <w:tcW w:w="1848" w:type="dxa"/>
            <w:tcBorders>
              <w:top w:val="nil"/>
              <w:left w:val="nil"/>
              <w:bottom w:val="single" w:sz="8" w:space="0" w:color="auto"/>
              <w:right w:val="nil"/>
            </w:tcBorders>
            <w:shd w:val="clear" w:color="auto" w:fill="auto"/>
            <w:vAlign w:val="bottom"/>
          </w:tcPr>
          <w:p w14:paraId="56F33F21" w14:textId="2126A839"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331</w:t>
            </w:r>
            <w:r>
              <w:rPr>
                <w:rFonts w:ascii="Arial" w:hAnsi="Arial" w:cs="Arial"/>
                <w:sz w:val="20"/>
                <w:szCs w:val="20"/>
              </w:rPr>
              <w:t>,</w:t>
            </w:r>
            <w:r w:rsidRPr="00CE12FB">
              <w:rPr>
                <w:rFonts w:ascii="Arial" w:hAnsi="Arial" w:cs="Arial"/>
                <w:sz w:val="20"/>
                <w:szCs w:val="20"/>
              </w:rPr>
              <w:t>807</w:t>
            </w:r>
          </w:p>
        </w:tc>
      </w:tr>
      <w:tr w:rsidR="00C81FA2" w:rsidRPr="0034000C" w14:paraId="29DB11FE" w14:textId="77777777" w:rsidTr="0034000C">
        <w:trPr>
          <w:trHeight w:val="340"/>
        </w:trPr>
        <w:tc>
          <w:tcPr>
            <w:tcW w:w="5669" w:type="dxa"/>
            <w:tcBorders>
              <w:top w:val="nil"/>
              <w:left w:val="nil"/>
              <w:bottom w:val="nil"/>
              <w:right w:val="nil"/>
            </w:tcBorders>
            <w:shd w:val="clear" w:color="auto" w:fill="auto"/>
            <w:vAlign w:val="center"/>
            <w:hideMark/>
          </w:tcPr>
          <w:p w14:paraId="72E56E6C" w14:textId="77777777" w:rsidR="00C81FA2" w:rsidRPr="0034000C" w:rsidRDefault="00C81FA2" w:rsidP="00C81FA2">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6CA1FBD" w14:textId="6749BFEB"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2</w:t>
            </w:r>
            <w:r>
              <w:rPr>
                <w:rFonts w:ascii="Arial" w:hAnsi="Arial" w:cs="Arial"/>
                <w:sz w:val="20"/>
                <w:szCs w:val="20"/>
              </w:rPr>
              <w:t>,</w:t>
            </w:r>
            <w:r w:rsidRPr="00CE12FB">
              <w:rPr>
                <w:rFonts w:ascii="Arial" w:hAnsi="Arial" w:cs="Arial"/>
                <w:sz w:val="20"/>
                <w:szCs w:val="20"/>
              </w:rPr>
              <w:t>202</w:t>
            </w:r>
            <w:r>
              <w:rPr>
                <w:rFonts w:ascii="Arial" w:hAnsi="Arial" w:cs="Arial"/>
                <w:sz w:val="20"/>
                <w:szCs w:val="20"/>
              </w:rPr>
              <w:t>,</w:t>
            </w:r>
            <w:r w:rsidRPr="00CE12FB">
              <w:rPr>
                <w:rFonts w:ascii="Arial" w:hAnsi="Arial" w:cs="Arial"/>
                <w:sz w:val="20"/>
                <w:szCs w:val="20"/>
              </w:rPr>
              <w:t>186</w:t>
            </w:r>
          </w:p>
        </w:tc>
        <w:tc>
          <w:tcPr>
            <w:tcW w:w="1848" w:type="dxa"/>
            <w:tcBorders>
              <w:top w:val="nil"/>
              <w:left w:val="nil"/>
              <w:bottom w:val="single" w:sz="12" w:space="0" w:color="auto"/>
              <w:right w:val="nil"/>
            </w:tcBorders>
            <w:shd w:val="clear" w:color="auto" w:fill="auto"/>
            <w:vAlign w:val="bottom"/>
          </w:tcPr>
          <w:p w14:paraId="73309543" w14:textId="224F621D"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2</w:t>
            </w:r>
            <w:r>
              <w:rPr>
                <w:rFonts w:ascii="Arial" w:hAnsi="Arial" w:cs="Arial"/>
                <w:sz w:val="20"/>
                <w:szCs w:val="20"/>
              </w:rPr>
              <w:t>,</w:t>
            </w:r>
            <w:r w:rsidRPr="00CE12FB">
              <w:rPr>
                <w:rFonts w:ascii="Arial" w:hAnsi="Arial" w:cs="Arial"/>
                <w:sz w:val="20"/>
                <w:szCs w:val="20"/>
              </w:rPr>
              <w:t>189</w:t>
            </w:r>
            <w:r>
              <w:rPr>
                <w:rFonts w:ascii="Arial" w:hAnsi="Arial" w:cs="Arial"/>
                <w:sz w:val="20"/>
                <w:szCs w:val="20"/>
              </w:rPr>
              <w:t>,</w:t>
            </w:r>
            <w:r w:rsidRPr="00CE12FB">
              <w:rPr>
                <w:rFonts w:ascii="Arial" w:hAnsi="Arial" w:cs="Arial"/>
                <w:sz w:val="20"/>
                <w:szCs w:val="20"/>
              </w:rPr>
              <w:t>811</w:t>
            </w:r>
          </w:p>
        </w:tc>
      </w:tr>
      <w:tr w:rsidR="00C81FA2" w:rsidRPr="0034000C" w14:paraId="6C0187C1" w14:textId="77777777" w:rsidTr="0034000C">
        <w:trPr>
          <w:trHeight w:val="340"/>
        </w:trPr>
        <w:tc>
          <w:tcPr>
            <w:tcW w:w="5669" w:type="dxa"/>
            <w:tcBorders>
              <w:top w:val="nil"/>
              <w:left w:val="nil"/>
              <w:bottom w:val="nil"/>
              <w:right w:val="nil"/>
            </w:tcBorders>
            <w:shd w:val="clear" w:color="auto" w:fill="auto"/>
            <w:vAlign w:val="bottom"/>
            <w:hideMark/>
          </w:tcPr>
          <w:p w14:paraId="544E116B" w14:textId="77777777" w:rsidR="00C81FA2" w:rsidRPr="0034000C" w:rsidRDefault="00C81FA2" w:rsidP="00C81FA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 xml:space="preserve">Accrued interest </w:t>
            </w:r>
          </w:p>
        </w:tc>
        <w:tc>
          <w:tcPr>
            <w:tcW w:w="1701" w:type="dxa"/>
            <w:tcBorders>
              <w:top w:val="nil"/>
              <w:left w:val="nil"/>
              <w:bottom w:val="nil"/>
              <w:right w:val="nil"/>
            </w:tcBorders>
            <w:shd w:val="clear" w:color="auto" w:fill="auto"/>
            <w:vAlign w:val="bottom"/>
          </w:tcPr>
          <w:p w14:paraId="51FF0F09" w14:textId="24805290"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 xml:space="preserve"> 5</w:t>
            </w:r>
            <w:r>
              <w:rPr>
                <w:rFonts w:ascii="Arial" w:hAnsi="Arial" w:cs="Arial"/>
                <w:sz w:val="20"/>
                <w:szCs w:val="20"/>
              </w:rPr>
              <w:t>,</w:t>
            </w:r>
            <w:r w:rsidRPr="00CE12FB">
              <w:rPr>
                <w:rFonts w:ascii="Arial" w:hAnsi="Arial" w:cs="Arial"/>
                <w:sz w:val="20"/>
                <w:szCs w:val="20"/>
              </w:rPr>
              <w:t xml:space="preserve">309 </w:t>
            </w:r>
          </w:p>
        </w:tc>
        <w:tc>
          <w:tcPr>
            <w:tcW w:w="1848" w:type="dxa"/>
            <w:tcBorders>
              <w:top w:val="nil"/>
              <w:left w:val="nil"/>
              <w:bottom w:val="nil"/>
              <w:right w:val="nil"/>
            </w:tcBorders>
            <w:shd w:val="clear" w:color="auto" w:fill="auto"/>
            <w:vAlign w:val="bottom"/>
          </w:tcPr>
          <w:p w14:paraId="40F0ABF4" w14:textId="21D4D426"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 xml:space="preserve">995 </w:t>
            </w:r>
          </w:p>
        </w:tc>
      </w:tr>
      <w:tr w:rsidR="00C81FA2" w:rsidRPr="0034000C" w14:paraId="36991985" w14:textId="77777777" w:rsidTr="0034000C">
        <w:trPr>
          <w:trHeight w:val="340"/>
        </w:trPr>
        <w:tc>
          <w:tcPr>
            <w:tcW w:w="5669" w:type="dxa"/>
            <w:tcBorders>
              <w:top w:val="nil"/>
              <w:left w:val="nil"/>
              <w:bottom w:val="nil"/>
              <w:right w:val="nil"/>
            </w:tcBorders>
            <w:shd w:val="clear" w:color="auto" w:fill="auto"/>
            <w:vAlign w:val="bottom"/>
            <w:hideMark/>
          </w:tcPr>
          <w:p w14:paraId="11C1E855" w14:textId="77777777" w:rsidR="00C81FA2" w:rsidRPr="0034000C" w:rsidRDefault="00C81FA2" w:rsidP="00C81FA2">
            <w:pPr>
              <w:spacing w:after="0" w:line="240" w:lineRule="auto"/>
              <w:rPr>
                <w:rFonts w:ascii="Arial" w:eastAsia="Times New Roman" w:hAnsi="Arial" w:cs="Arial"/>
                <w:color w:val="000000"/>
                <w:sz w:val="20"/>
                <w:szCs w:val="20"/>
                <w:lang w:val="en-GB"/>
              </w:rPr>
            </w:pPr>
            <w:r w:rsidRPr="0034000C">
              <w:rPr>
                <w:rFonts w:ascii="Arial" w:eastAsia="Times New Roman" w:hAnsi="Arial" w:cs="Arial"/>
                <w:color w:val="000000"/>
                <w:sz w:val="20"/>
                <w:szCs w:val="20"/>
                <w:lang w:val="en-GB"/>
              </w:rPr>
              <w:t>Deferred recognition of fees</w:t>
            </w:r>
          </w:p>
        </w:tc>
        <w:tc>
          <w:tcPr>
            <w:tcW w:w="1701" w:type="dxa"/>
            <w:tcBorders>
              <w:top w:val="nil"/>
              <w:left w:val="nil"/>
              <w:bottom w:val="single" w:sz="8" w:space="0" w:color="auto"/>
              <w:right w:val="nil"/>
            </w:tcBorders>
            <w:shd w:val="clear" w:color="auto" w:fill="auto"/>
            <w:vAlign w:val="bottom"/>
          </w:tcPr>
          <w:p w14:paraId="56FACA09" w14:textId="0CD7ED7D" w:rsidR="00C81FA2" w:rsidRPr="0034000C" w:rsidRDefault="00C81FA2" w:rsidP="00C81FA2">
            <w:pPr>
              <w:spacing w:after="0" w:line="240" w:lineRule="auto"/>
              <w:jc w:val="right"/>
              <w:rPr>
                <w:rFonts w:ascii="Arial" w:eastAsia="Times New Roman" w:hAnsi="Arial" w:cs="Arial"/>
                <w:color w:val="000000"/>
                <w:sz w:val="20"/>
                <w:szCs w:val="20"/>
                <w:lang w:val="en-US"/>
              </w:rPr>
            </w:pPr>
            <w:r w:rsidRPr="00CE12FB">
              <w:rPr>
                <w:rFonts w:ascii="Arial" w:hAnsi="Arial" w:cs="Arial"/>
                <w:sz w:val="20"/>
                <w:szCs w:val="20"/>
              </w:rPr>
              <w:t xml:space="preserve"> (3</w:t>
            </w:r>
            <w:r>
              <w:rPr>
                <w:rFonts w:ascii="Arial" w:hAnsi="Arial" w:cs="Arial"/>
                <w:sz w:val="20"/>
                <w:szCs w:val="20"/>
              </w:rPr>
              <w:t>,</w:t>
            </w:r>
            <w:r w:rsidRPr="00CE12FB">
              <w:rPr>
                <w:rFonts w:ascii="Arial" w:hAnsi="Arial" w:cs="Arial"/>
                <w:sz w:val="20"/>
                <w:szCs w:val="20"/>
              </w:rPr>
              <w:t>671)</w:t>
            </w:r>
          </w:p>
        </w:tc>
        <w:tc>
          <w:tcPr>
            <w:tcW w:w="1848" w:type="dxa"/>
            <w:tcBorders>
              <w:top w:val="nil"/>
              <w:left w:val="nil"/>
              <w:bottom w:val="single" w:sz="8" w:space="0" w:color="auto"/>
              <w:right w:val="nil"/>
            </w:tcBorders>
            <w:shd w:val="clear" w:color="auto" w:fill="auto"/>
            <w:vAlign w:val="bottom"/>
          </w:tcPr>
          <w:p w14:paraId="6E25AE35" w14:textId="7469CA5F" w:rsidR="00C81FA2" w:rsidRPr="0034000C" w:rsidRDefault="00C81FA2" w:rsidP="00C81FA2">
            <w:pPr>
              <w:spacing w:after="0" w:line="240" w:lineRule="auto"/>
              <w:jc w:val="right"/>
              <w:rPr>
                <w:rFonts w:ascii="Arial" w:eastAsia="Times New Roman" w:hAnsi="Arial" w:cs="Arial"/>
                <w:color w:val="000000"/>
                <w:sz w:val="20"/>
                <w:szCs w:val="20"/>
                <w:lang w:val="en-US"/>
              </w:rPr>
            </w:pPr>
            <w:r>
              <w:rPr>
                <w:rFonts w:ascii="Arial" w:hAnsi="Arial" w:cs="Arial"/>
                <w:sz w:val="20"/>
                <w:szCs w:val="20"/>
              </w:rPr>
              <w:t>(</w:t>
            </w:r>
            <w:r w:rsidRPr="00CE12FB">
              <w:rPr>
                <w:rFonts w:ascii="Arial" w:hAnsi="Arial" w:cs="Arial"/>
                <w:sz w:val="20"/>
                <w:szCs w:val="20"/>
              </w:rPr>
              <w:t>3</w:t>
            </w:r>
            <w:r>
              <w:rPr>
                <w:rFonts w:ascii="Arial" w:hAnsi="Arial" w:cs="Arial"/>
                <w:sz w:val="20"/>
                <w:szCs w:val="20"/>
              </w:rPr>
              <w:t>,</w:t>
            </w:r>
            <w:r w:rsidRPr="00CE12FB">
              <w:rPr>
                <w:rFonts w:ascii="Arial" w:hAnsi="Arial" w:cs="Arial"/>
                <w:sz w:val="20"/>
                <w:szCs w:val="20"/>
              </w:rPr>
              <w:t>710</w:t>
            </w:r>
            <w:r>
              <w:rPr>
                <w:rFonts w:ascii="Arial" w:hAnsi="Arial" w:cs="Arial"/>
                <w:sz w:val="20"/>
                <w:szCs w:val="20"/>
              </w:rPr>
              <w:t>)</w:t>
            </w:r>
          </w:p>
        </w:tc>
      </w:tr>
      <w:tr w:rsidR="00C81FA2" w:rsidRPr="0034000C" w14:paraId="25CD6DCA" w14:textId="77777777" w:rsidTr="0034000C">
        <w:trPr>
          <w:trHeight w:val="300"/>
        </w:trPr>
        <w:tc>
          <w:tcPr>
            <w:tcW w:w="5669" w:type="dxa"/>
            <w:tcBorders>
              <w:top w:val="nil"/>
              <w:left w:val="nil"/>
              <w:bottom w:val="nil"/>
              <w:right w:val="nil"/>
            </w:tcBorders>
            <w:shd w:val="clear" w:color="auto" w:fill="auto"/>
            <w:vAlign w:val="center"/>
            <w:hideMark/>
          </w:tcPr>
          <w:p w14:paraId="2A74DD4F" w14:textId="77777777" w:rsidR="00C81FA2" w:rsidRPr="0034000C" w:rsidRDefault="00C81FA2" w:rsidP="00C81FA2">
            <w:pPr>
              <w:spacing w:after="0" w:line="240" w:lineRule="auto"/>
              <w:jc w:val="right"/>
              <w:rPr>
                <w:rFonts w:ascii="Arial" w:eastAsia="Times New Roman" w:hAnsi="Arial" w:cs="Arial"/>
                <w:color w:val="000000"/>
                <w:sz w:val="20"/>
                <w:szCs w:val="20"/>
                <w:lang w:val="en-GB"/>
              </w:rPr>
            </w:pPr>
          </w:p>
        </w:tc>
        <w:tc>
          <w:tcPr>
            <w:tcW w:w="1701" w:type="dxa"/>
            <w:tcBorders>
              <w:top w:val="nil"/>
              <w:left w:val="nil"/>
              <w:bottom w:val="single" w:sz="12" w:space="0" w:color="auto"/>
              <w:right w:val="nil"/>
            </w:tcBorders>
            <w:shd w:val="clear" w:color="auto" w:fill="auto"/>
            <w:vAlign w:val="bottom"/>
          </w:tcPr>
          <w:p w14:paraId="605AD8F1" w14:textId="1768DF96" w:rsidR="00C81FA2" w:rsidRPr="0034000C" w:rsidRDefault="00C81FA2" w:rsidP="00C81FA2">
            <w:pPr>
              <w:spacing w:after="0" w:line="240" w:lineRule="auto"/>
              <w:jc w:val="right"/>
              <w:rPr>
                <w:rFonts w:ascii="Arial" w:eastAsia="Times New Roman" w:hAnsi="Arial" w:cs="Arial"/>
                <w:b/>
                <w:bCs/>
                <w:color w:val="000000"/>
                <w:sz w:val="20"/>
                <w:szCs w:val="20"/>
                <w:lang w:val="en-US"/>
              </w:rPr>
            </w:pPr>
            <w:r w:rsidRPr="00CE12FB">
              <w:rPr>
                <w:rFonts w:ascii="Arial" w:hAnsi="Arial" w:cs="Arial"/>
                <w:b/>
                <w:bCs/>
                <w:sz w:val="20"/>
                <w:szCs w:val="20"/>
              </w:rPr>
              <w:t>2</w:t>
            </w:r>
            <w:r>
              <w:rPr>
                <w:rFonts w:ascii="Arial" w:hAnsi="Arial" w:cs="Arial"/>
                <w:b/>
                <w:bCs/>
                <w:sz w:val="20"/>
                <w:szCs w:val="20"/>
              </w:rPr>
              <w:t>,</w:t>
            </w:r>
            <w:r w:rsidRPr="00CE12FB">
              <w:rPr>
                <w:rFonts w:ascii="Arial" w:hAnsi="Arial" w:cs="Arial"/>
                <w:b/>
                <w:bCs/>
                <w:sz w:val="20"/>
                <w:szCs w:val="20"/>
              </w:rPr>
              <w:t>203</w:t>
            </w:r>
            <w:r>
              <w:rPr>
                <w:rFonts w:ascii="Arial" w:hAnsi="Arial" w:cs="Arial"/>
                <w:b/>
                <w:bCs/>
                <w:sz w:val="20"/>
                <w:szCs w:val="20"/>
              </w:rPr>
              <w:t>,</w:t>
            </w:r>
            <w:r w:rsidRPr="00CE12FB">
              <w:rPr>
                <w:rFonts w:ascii="Arial" w:hAnsi="Arial" w:cs="Arial"/>
                <w:b/>
                <w:bCs/>
                <w:sz w:val="20"/>
                <w:szCs w:val="20"/>
              </w:rPr>
              <w:t>824</w:t>
            </w:r>
          </w:p>
        </w:tc>
        <w:tc>
          <w:tcPr>
            <w:tcW w:w="1848" w:type="dxa"/>
            <w:tcBorders>
              <w:top w:val="nil"/>
              <w:left w:val="nil"/>
              <w:bottom w:val="single" w:sz="12" w:space="0" w:color="auto"/>
              <w:right w:val="nil"/>
            </w:tcBorders>
            <w:shd w:val="clear" w:color="auto" w:fill="auto"/>
            <w:vAlign w:val="bottom"/>
          </w:tcPr>
          <w:p w14:paraId="18418D10" w14:textId="2407CA58" w:rsidR="00C81FA2" w:rsidRPr="0034000C" w:rsidRDefault="00C81FA2" w:rsidP="00C81FA2">
            <w:pPr>
              <w:spacing w:after="0" w:line="240" w:lineRule="auto"/>
              <w:jc w:val="right"/>
              <w:rPr>
                <w:rFonts w:ascii="Arial" w:eastAsia="Times New Roman" w:hAnsi="Arial" w:cs="Arial"/>
                <w:b/>
                <w:bCs/>
                <w:color w:val="000000"/>
                <w:sz w:val="20"/>
                <w:szCs w:val="20"/>
                <w:lang w:val="en-US"/>
              </w:rPr>
            </w:pPr>
            <w:r w:rsidRPr="00CE12FB">
              <w:rPr>
                <w:rFonts w:ascii="Arial" w:hAnsi="Arial" w:cs="Arial"/>
                <w:b/>
                <w:bCs/>
                <w:sz w:val="20"/>
                <w:szCs w:val="20"/>
              </w:rPr>
              <w:t>2</w:t>
            </w:r>
            <w:r>
              <w:rPr>
                <w:rFonts w:ascii="Arial" w:hAnsi="Arial" w:cs="Arial"/>
                <w:b/>
                <w:bCs/>
                <w:sz w:val="20"/>
                <w:szCs w:val="20"/>
              </w:rPr>
              <w:t>,</w:t>
            </w:r>
            <w:r w:rsidRPr="00CE12FB">
              <w:rPr>
                <w:rFonts w:ascii="Arial" w:hAnsi="Arial" w:cs="Arial"/>
                <w:b/>
                <w:bCs/>
                <w:sz w:val="20"/>
                <w:szCs w:val="20"/>
              </w:rPr>
              <w:t>190</w:t>
            </w:r>
            <w:r>
              <w:rPr>
                <w:rFonts w:ascii="Arial" w:hAnsi="Arial" w:cs="Arial"/>
                <w:b/>
                <w:bCs/>
                <w:sz w:val="20"/>
                <w:szCs w:val="20"/>
              </w:rPr>
              <w:t>,</w:t>
            </w:r>
            <w:r w:rsidRPr="00CE12FB">
              <w:rPr>
                <w:rFonts w:ascii="Arial" w:hAnsi="Arial" w:cs="Arial"/>
                <w:b/>
                <w:bCs/>
                <w:sz w:val="20"/>
                <w:szCs w:val="20"/>
              </w:rPr>
              <w:t>096</w:t>
            </w:r>
          </w:p>
        </w:tc>
      </w:tr>
    </w:tbl>
    <w:p w14:paraId="54F9A317" w14:textId="77777777" w:rsidR="0034000C" w:rsidRPr="0034000C" w:rsidRDefault="0034000C" w:rsidP="0034000C">
      <w:pPr>
        <w:suppressAutoHyphens/>
        <w:spacing w:after="0" w:line="240" w:lineRule="auto"/>
        <w:rPr>
          <w:rFonts w:ascii="Arial" w:eastAsia="Times New Roman" w:hAnsi="Arial" w:cs="Arial"/>
          <w:sz w:val="20"/>
          <w:szCs w:val="20"/>
          <w:lang w:val="en-US"/>
        </w:rPr>
      </w:pPr>
    </w:p>
    <w:p w14:paraId="07F298DA" w14:textId="77777777" w:rsidR="0034000C" w:rsidRP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(a) Borrowings from foreign financial institutions relate to long-term loans from special financial institutions, mainly the European Investment Bank (EIB) and the Council of Europe Development Bank (CEB).</w:t>
      </w:r>
    </w:p>
    <w:p w14:paraId="00DEA177" w14:textId="77777777" w:rsidR="0034000C" w:rsidRPr="0034000C" w:rsidRDefault="0034000C" w:rsidP="0034000C">
      <w:pPr>
        <w:suppressAutoHyphens/>
        <w:spacing w:after="0" w:line="240" w:lineRule="auto"/>
        <w:jc w:val="both"/>
        <w:rPr>
          <w:rFonts w:ascii="Arial" w:eastAsia="Times New Roman" w:hAnsi="Arial" w:cs="Arial"/>
          <w:sz w:val="20"/>
          <w:szCs w:val="20"/>
        </w:rPr>
      </w:pPr>
    </w:p>
    <w:p w14:paraId="77E50388" w14:textId="50C5DEAC" w:rsidR="0034000C" w:rsidRDefault="0034000C" w:rsidP="0034000C">
      <w:pPr>
        <w:suppressAutoHyphens/>
        <w:spacing w:after="0" w:line="240" w:lineRule="auto"/>
        <w:jc w:val="both"/>
        <w:rPr>
          <w:rFonts w:ascii="Arial" w:eastAsia="Times New Roman" w:hAnsi="Arial" w:cs="Arial"/>
          <w:sz w:val="20"/>
          <w:szCs w:val="20"/>
          <w:lang w:val="en-US"/>
        </w:rPr>
      </w:pPr>
      <w:r w:rsidRPr="0034000C">
        <w:rPr>
          <w:rFonts w:ascii="Arial" w:eastAsia="Times New Roman" w:hAnsi="Arial" w:cs="Arial"/>
          <w:sz w:val="20"/>
          <w:szCs w:val="20"/>
          <w:lang w:val="en-US"/>
        </w:rPr>
        <w:t xml:space="preserve"> (b) Borrowings from domestic institutions relate to a </w:t>
      </w:r>
      <w:proofErr w:type="gramStart"/>
      <w:r w:rsidRPr="0034000C">
        <w:rPr>
          <w:rFonts w:ascii="Arial" w:eastAsia="Times New Roman" w:hAnsi="Arial" w:cs="Arial"/>
          <w:sz w:val="20"/>
          <w:szCs w:val="20"/>
          <w:lang w:val="en-US"/>
        </w:rPr>
        <w:t>loans</w:t>
      </w:r>
      <w:proofErr w:type="gramEnd"/>
      <w:r w:rsidRPr="0034000C">
        <w:rPr>
          <w:rFonts w:ascii="Arial" w:eastAsia="Times New Roman" w:hAnsi="Arial" w:cs="Arial"/>
          <w:sz w:val="20"/>
          <w:szCs w:val="20"/>
          <w:lang w:val="en-US"/>
        </w:rPr>
        <w:t xml:space="preserve"> from the Ministry of Finance of the Republic of Croatia.</w:t>
      </w:r>
    </w:p>
    <w:p w14:paraId="51FC5E4D" w14:textId="59BA8670" w:rsidR="0034000C" w:rsidRDefault="0034000C" w:rsidP="0034000C">
      <w:pPr>
        <w:suppressAutoHyphens/>
        <w:spacing w:after="0" w:line="240" w:lineRule="auto"/>
        <w:jc w:val="both"/>
        <w:rPr>
          <w:rFonts w:ascii="Arial" w:eastAsia="Times New Roman" w:hAnsi="Arial" w:cs="Arial"/>
          <w:sz w:val="20"/>
          <w:szCs w:val="20"/>
          <w:lang w:val="en-US"/>
        </w:rPr>
      </w:pPr>
    </w:p>
    <w:p w14:paraId="00D8B41C" w14:textId="77777777" w:rsidR="0034000C" w:rsidRDefault="0034000C" w:rsidP="0034000C">
      <w:pPr>
        <w:suppressAutoHyphens/>
        <w:spacing w:after="0" w:line="240" w:lineRule="auto"/>
        <w:jc w:val="both"/>
        <w:rPr>
          <w:rFonts w:ascii="Arial" w:eastAsia="Times New Roman" w:hAnsi="Arial" w:cs="Arial"/>
          <w:sz w:val="20"/>
          <w:szCs w:val="20"/>
          <w:lang w:val="en-US"/>
        </w:rPr>
        <w:sectPr w:rsidR="0034000C" w:rsidSect="00F61C18">
          <w:pgSz w:w="11906" w:h="16838"/>
          <w:pgMar w:top="1418" w:right="1134" w:bottom="1077" w:left="1418" w:header="709" w:footer="709" w:gutter="0"/>
          <w:cols w:space="708"/>
          <w:docGrid w:linePitch="360"/>
        </w:sectPr>
      </w:pPr>
    </w:p>
    <w:p w14:paraId="2BB3BFE5"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29D583D8" w14:textId="7325DCAA"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19</w:t>
      </w:r>
      <w:r w:rsidRPr="0034000C">
        <w:rPr>
          <w:rFonts w:ascii="Arial" w:eastAsia="Times New Roman" w:hAnsi="Arial" w:cs="Arial"/>
          <w:b/>
          <w:bCs/>
          <w:sz w:val="20"/>
          <w:szCs w:val="20"/>
          <w:lang w:val="en-GB"/>
        </w:rPr>
        <w:t>.</w:t>
      </w:r>
      <w:r w:rsidRPr="0034000C">
        <w:rPr>
          <w:rFonts w:ascii="Arial" w:eastAsia="Times New Roman" w:hAnsi="Arial" w:cs="Arial"/>
          <w:b/>
          <w:bCs/>
          <w:sz w:val="20"/>
          <w:szCs w:val="20"/>
          <w:lang w:val="en-GB"/>
        </w:rPr>
        <w:tab/>
        <w:t xml:space="preserve">Provisions for guarantees, </w:t>
      </w:r>
      <w:proofErr w:type="gramStart"/>
      <w:r w:rsidRPr="0034000C">
        <w:rPr>
          <w:rFonts w:ascii="Arial" w:eastAsia="Times New Roman" w:hAnsi="Arial" w:cs="Arial"/>
          <w:b/>
          <w:bCs/>
          <w:sz w:val="20"/>
          <w:szCs w:val="20"/>
          <w:lang w:val="en-GB"/>
        </w:rPr>
        <w:t>commitments</w:t>
      </w:r>
      <w:proofErr w:type="gramEnd"/>
      <w:r w:rsidRPr="0034000C">
        <w:rPr>
          <w:rFonts w:ascii="Arial" w:eastAsia="Times New Roman" w:hAnsi="Arial" w:cs="Arial"/>
          <w:b/>
          <w:bCs/>
          <w:sz w:val="20"/>
          <w:szCs w:val="20"/>
          <w:lang w:val="en-GB"/>
        </w:rPr>
        <w:t xml:space="preserve"> and other liabilities</w:t>
      </w:r>
    </w:p>
    <w:p w14:paraId="7F2FAC2A"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p w14:paraId="62ECB806" w14:textId="77777777" w:rsidR="0034000C" w:rsidRPr="0034000C" w:rsidRDefault="0034000C" w:rsidP="0034000C">
      <w:pPr>
        <w:keepNext/>
        <w:tabs>
          <w:tab w:val="left" w:pos="567"/>
        </w:tabs>
        <w:spacing w:after="0" w:line="240" w:lineRule="auto"/>
        <w:jc w:val="both"/>
        <w:rPr>
          <w:rFonts w:ascii="Arial" w:eastAsia="Times New Roman" w:hAnsi="Arial" w:cs="Arial"/>
          <w:b/>
          <w:bCs/>
          <w:sz w:val="20"/>
          <w:szCs w:val="20"/>
          <w:lang w:val="en-GB"/>
        </w:rPr>
      </w:pPr>
    </w:p>
    <w:tbl>
      <w:tblPr>
        <w:tblW w:w="5037" w:type="pct"/>
        <w:tblLayout w:type="fixed"/>
        <w:tblCellMar>
          <w:left w:w="119" w:type="dxa"/>
          <w:right w:w="119" w:type="dxa"/>
        </w:tblCellMar>
        <w:tblLook w:val="0000" w:firstRow="0" w:lastRow="0" w:firstColumn="0" w:lastColumn="0" w:noHBand="0" w:noVBand="0"/>
      </w:tblPr>
      <w:tblGrid>
        <w:gridCol w:w="3689"/>
        <w:gridCol w:w="1434"/>
        <w:gridCol w:w="1436"/>
        <w:gridCol w:w="1434"/>
        <w:gridCol w:w="1430"/>
      </w:tblGrid>
      <w:tr w:rsidR="0034000C" w:rsidRPr="0034000C" w14:paraId="0F82A23A" w14:textId="77777777" w:rsidTr="00732503">
        <w:trPr>
          <w:trHeight w:val="236"/>
        </w:trPr>
        <w:tc>
          <w:tcPr>
            <w:tcW w:w="1957" w:type="pct"/>
          </w:tcPr>
          <w:p w14:paraId="2E5CA642"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1523" w:type="pct"/>
            <w:gridSpan w:val="2"/>
            <w:vAlign w:val="center"/>
          </w:tcPr>
          <w:p w14:paraId="3362F0EB" w14:textId="77777777" w:rsidR="0034000C" w:rsidRPr="0034000C" w:rsidRDefault="0034000C" w:rsidP="0034000C">
            <w:pPr>
              <w:tabs>
                <w:tab w:val="right" w:pos="1202"/>
              </w:tabs>
              <w:spacing w:after="0" w:line="240" w:lineRule="atLeast"/>
              <w:jc w:val="right"/>
              <w:outlineLvl w:val="0"/>
              <w:rPr>
                <w:rFonts w:ascii="Arial" w:eastAsia="Times New Roman" w:hAnsi="Arial" w:cs="Arial"/>
                <w:b/>
                <w:sz w:val="20"/>
                <w:szCs w:val="20"/>
              </w:rPr>
            </w:pPr>
            <w:r w:rsidRPr="0034000C">
              <w:rPr>
                <w:rFonts w:ascii="Arial" w:eastAsia="Calibri" w:hAnsi="Arial" w:cs="Arial"/>
                <w:b/>
                <w:bCs/>
                <w:sz w:val="20"/>
                <w:szCs w:val="20"/>
                <w:lang w:val="en-GB"/>
              </w:rPr>
              <w:t>Group</w:t>
            </w:r>
          </w:p>
        </w:tc>
        <w:tc>
          <w:tcPr>
            <w:tcW w:w="1520" w:type="pct"/>
            <w:gridSpan w:val="2"/>
            <w:vAlign w:val="center"/>
          </w:tcPr>
          <w:p w14:paraId="75C13106" w14:textId="77777777" w:rsidR="0034000C" w:rsidRPr="0034000C" w:rsidRDefault="0034000C" w:rsidP="0034000C">
            <w:pPr>
              <w:tabs>
                <w:tab w:val="right" w:pos="1202"/>
              </w:tabs>
              <w:spacing w:after="0" w:line="240" w:lineRule="atLeast"/>
              <w:jc w:val="right"/>
              <w:outlineLvl w:val="0"/>
              <w:rPr>
                <w:rFonts w:ascii="Arial" w:eastAsia="Calibri" w:hAnsi="Arial" w:cs="Arial"/>
                <w:b/>
                <w:bCs/>
                <w:sz w:val="20"/>
                <w:szCs w:val="20"/>
                <w:lang w:val="en-GB"/>
              </w:rPr>
            </w:pPr>
            <w:r w:rsidRPr="0034000C">
              <w:rPr>
                <w:rFonts w:ascii="Arial" w:eastAsia="Calibri" w:hAnsi="Arial" w:cs="Arial"/>
                <w:b/>
                <w:bCs/>
                <w:sz w:val="20"/>
                <w:szCs w:val="20"/>
                <w:lang w:val="en-GB"/>
              </w:rPr>
              <w:t>Bank</w:t>
            </w:r>
          </w:p>
        </w:tc>
      </w:tr>
      <w:tr w:rsidR="0072531C" w:rsidRPr="0034000C" w14:paraId="227CCF43" w14:textId="77777777" w:rsidTr="00732503">
        <w:trPr>
          <w:trHeight w:val="474"/>
        </w:trPr>
        <w:tc>
          <w:tcPr>
            <w:tcW w:w="1957" w:type="pct"/>
          </w:tcPr>
          <w:p w14:paraId="2196460B" w14:textId="77777777" w:rsidR="0072531C" w:rsidRPr="0034000C" w:rsidRDefault="0072531C" w:rsidP="0072531C">
            <w:pPr>
              <w:tabs>
                <w:tab w:val="left" w:pos="-720"/>
              </w:tabs>
              <w:suppressAutoHyphens/>
              <w:spacing w:after="0" w:line="240" w:lineRule="auto"/>
              <w:rPr>
                <w:rFonts w:ascii="Arial" w:eastAsia="Calibri" w:hAnsi="Arial" w:cs="Arial"/>
                <w:spacing w:val="-2"/>
                <w:sz w:val="20"/>
                <w:szCs w:val="20"/>
              </w:rPr>
            </w:pPr>
          </w:p>
        </w:tc>
        <w:tc>
          <w:tcPr>
            <w:tcW w:w="761" w:type="pct"/>
            <w:tcBorders>
              <w:top w:val="nil"/>
              <w:left w:val="nil"/>
              <w:bottom w:val="nil"/>
              <w:right w:val="nil"/>
            </w:tcBorders>
            <w:shd w:val="clear" w:color="auto" w:fill="auto"/>
          </w:tcPr>
          <w:p w14:paraId="1D09C59A" w14:textId="1FBB894E"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3</w:t>
            </w:r>
          </w:p>
        </w:tc>
        <w:tc>
          <w:tcPr>
            <w:tcW w:w="762" w:type="pct"/>
            <w:tcBorders>
              <w:top w:val="nil"/>
              <w:left w:val="nil"/>
              <w:bottom w:val="nil"/>
              <w:right w:val="nil"/>
            </w:tcBorders>
            <w:shd w:val="clear" w:color="auto" w:fill="auto"/>
          </w:tcPr>
          <w:p w14:paraId="1AEE61DD" w14:textId="6F5153D2"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c>
          <w:tcPr>
            <w:tcW w:w="761" w:type="pct"/>
            <w:tcBorders>
              <w:top w:val="nil"/>
              <w:left w:val="nil"/>
              <w:bottom w:val="nil"/>
              <w:right w:val="nil"/>
            </w:tcBorders>
            <w:shd w:val="clear" w:color="auto" w:fill="auto"/>
          </w:tcPr>
          <w:p w14:paraId="462D289C" w14:textId="01F58908"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 xml:space="preserve">31 </w:t>
            </w:r>
            <w:r>
              <w:rPr>
                <w:rFonts w:ascii="Arial" w:eastAsia="Calibri" w:hAnsi="Arial" w:cs="Arial"/>
                <w:b/>
                <w:bCs/>
                <w:sz w:val="20"/>
                <w:szCs w:val="20"/>
                <w:lang w:val="en-GB"/>
              </w:rPr>
              <w:t>March</w:t>
            </w:r>
            <w:r w:rsidRPr="0034000C">
              <w:rPr>
                <w:rFonts w:ascii="Arial" w:eastAsia="Calibri" w:hAnsi="Arial" w:cs="Arial"/>
                <w:b/>
                <w:bCs/>
                <w:sz w:val="20"/>
                <w:szCs w:val="20"/>
                <w:lang w:val="en-GB"/>
              </w:rPr>
              <w:t xml:space="preserve"> 202</w:t>
            </w:r>
            <w:r>
              <w:rPr>
                <w:rFonts w:ascii="Arial" w:eastAsia="Calibri" w:hAnsi="Arial" w:cs="Arial"/>
                <w:b/>
                <w:bCs/>
                <w:sz w:val="20"/>
                <w:szCs w:val="20"/>
                <w:lang w:val="en-GB"/>
              </w:rPr>
              <w:t>3</w:t>
            </w:r>
          </w:p>
        </w:tc>
        <w:tc>
          <w:tcPr>
            <w:tcW w:w="759" w:type="pct"/>
            <w:tcBorders>
              <w:top w:val="nil"/>
              <w:left w:val="nil"/>
              <w:bottom w:val="nil"/>
              <w:right w:val="nil"/>
            </w:tcBorders>
            <w:shd w:val="clear" w:color="auto" w:fill="auto"/>
          </w:tcPr>
          <w:p w14:paraId="4D7BD3E5" w14:textId="0359C163" w:rsidR="0072531C" w:rsidRPr="0034000C" w:rsidRDefault="0072531C" w:rsidP="0072531C">
            <w:pPr>
              <w:tabs>
                <w:tab w:val="right" w:pos="1202"/>
              </w:tabs>
              <w:spacing w:after="0" w:line="240" w:lineRule="atLeast"/>
              <w:ind w:left="-116"/>
              <w:jc w:val="right"/>
              <w:outlineLvl w:val="0"/>
              <w:rPr>
                <w:rFonts w:ascii="Arial" w:eastAsia="Calibri" w:hAnsi="Arial" w:cs="Arial"/>
                <w:bCs/>
                <w:sz w:val="20"/>
                <w:szCs w:val="20"/>
                <w:lang w:val="en-GB"/>
              </w:rPr>
            </w:pPr>
            <w:r w:rsidRPr="0034000C">
              <w:rPr>
                <w:rFonts w:ascii="Arial" w:eastAsia="Calibri" w:hAnsi="Arial" w:cs="Arial"/>
                <w:b/>
                <w:bCs/>
                <w:sz w:val="20"/>
                <w:szCs w:val="20"/>
                <w:lang w:val="en-GB"/>
              </w:rPr>
              <w:t>31 December 202</w:t>
            </w:r>
            <w:r>
              <w:rPr>
                <w:rFonts w:ascii="Arial" w:eastAsia="Calibri" w:hAnsi="Arial" w:cs="Arial"/>
                <w:b/>
                <w:bCs/>
                <w:sz w:val="20"/>
                <w:szCs w:val="20"/>
                <w:lang w:val="en-GB"/>
              </w:rPr>
              <w:t>2</w:t>
            </w:r>
          </w:p>
        </w:tc>
      </w:tr>
      <w:tr w:rsidR="0034000C" w:rsidRPr="0034000C" w14:paraId="1718AF35" w14:textId="77777777" w:rsidTr="00732503">
        <w:trPr>
          <w:trHeight w:val="224"/>
        </w:trPr>
        <w:tc>
          <w:tcPr>
            <w:tcW w:w="1957" w:type="pct"/>
          </w:tcPr>
          <w:p w14:paraId="2927F35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7CB00F32" w14:textId="201F96D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2" w:type="pct"/>
          </w:tcPr>
          <w:p w14:paraId="0943FE42" w14:textId="053B18A3"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61" w:type="pct"/>
          </w:tcPr>
          <w:p w14:paraId="107DDEA8" w14:textId="1BDB6E7F"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59" w:type="pct"/>
          </w:tcPr>
          <w:p w14:paraId="47D37ABE" w14:textId="1EE0CF35" w:rsidR="0034000C" w:rsidRPr="0034000C" w:rsidRDefault="0034000C" w:rsidP="0034000C">
            <w:pPr>
              <w:tabs>
                <w:tab w:val="right" w:pos="1202"/>
              </w:tabs>
              <w:spacing w:after="0" w:line="240" w:lineRule="atLeast"/>
              <w:ind w:left="-116"/>
              <w:jc w:val="right"/>
              <w:outlineLvl w:val="0"/>
              <w:rPr>
                <w:rFonts w:ascii="Arial" w:eastAsia="Calibri" w:hAnsi="Arial" w:cs="Arial"/>
                <w:bCs/>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34000C" w:rsidRPr="0034000C" w14:paraId="6BBC1AEC" w14:textId="77777777" w:rsidTr="00732503">
        <w:trPr>
          <w:trHeight w:hRule="exact" w:val="111"/>
        </w:trPr>
        <w:tc>
          <w:tcPr>
            <w:tcW w:w="1957" w:type="pct"/>
          </w:tcPr>
          <w:p w14:paraId="2906321D" w14:textId="77777777" w:rsidR="0034000C" w:rsidRPr="0034000C" w:rsidRDefault="0034000C" w:rsidP="0034000C">
            <w:pPr>
              <w:tabs>
                <w:tab w:val="left" w:pos="-720"/>
              </w:tabs>
              <w:suppressAutoHyphens/>
              <w:spacing w:after="0" w:line="240" w:lineRule="auto"/>
              <w:rPr>
                <w:rFonts w:ascii="Arial" w:eastAsia="Calibri" w:hAnsi="Arial" w:cs="Arial"/>
                <w:spacing w:val="-2"/>
                <w:sz w:val="20"/>
                <w:szCs w:val="20"/>
              </w:rPr>
            </w:pPr>
          </w:p>
        </w:tc>
        <w:tc>
          <w:tcPr>
            <w:tcW w:w="761" w:type="pct"/>
          </w:tcPr>
          <w:p w14:paraId="6DBD3C4D"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2" w:type="pct"/>
          </w:tcPr>
          <w:p w14:paraId="0FBF57E7"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61" w:type="pct"/>
            <w:vAlign w:val="bottom"/>
          </w:tcPr>
          <w:p w14:paraId="3A9BEB32"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c>
          <w:tcPr>
            <w:tcW w:w="759" w:type="pct"/>
            <w:vAlign w:val="bottom"/>
          </w:tcPr>
          <w:p w14:paraId="0A9AB270" w14:textId="77777777" w:rsidR="0034000C" w:rsidRPr="0034000C" w:rsidRDefault="0034000C" w:rsidP="0034000C">
            <w:pPr>
              <w:tabs>
                <w:tab w:val="left" w:pos="-720"/>
              </w:tabs>
              <w:suppressAutoHyphens/>
              <w:spacing w:after="0" w:line="240" w:lineRule="auto"/>
              <w:jc w:val="right"/>
              <w:rPr>
                <w:rFonts w:ascii="Arial" w:eastAsia="Calibri" w:hAnsi="Arial" w:cs="Arial"/>
                <w:b/>
                <w:spacing w:val="-2"/>
                <w:sz w:val="20"/>
                <w:szCs w:val="20"/>
              </w:rPr>
            </w:pPr>
          </w:p>
        </w:tc>
      </w:tr>
      <w:tr w:rsidR="009C0821" w:rsidRPr="0034000C" w14:paraId="5267EEF8" w14:textId="77777777" w:rsidTr="00732503">
        <w:trPr>
          <w:trHeight w:val="259"/>
        </w:trPr>
        <w:tc>
          <w:tcPr>
            <w:tcW w:w="1957" w:type="pct"/>
            <w:vAlign w:val="bottom"/>
          </w:tcPr>
          <w:p w14:paraId="2A61BE55" w14:textId="77777777" w:rsidR="009C0821" w:rsidRPr="0034000C" w:rsidRDefault="009C0821" w:rsidP="009C0821">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Provisions for guarantees and </w:t>
            </w:r>
          </w:p>
          <w:p w14:paraId="02CF7A41" w14:textId="77777777" w:rsidR="009C0821" w:rsidRPr="0034000C" w:rsidRDefault="009C0821" w:rsidP="009C0821">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 xml:space="preserve">commitments </w:t>
            </w:r>
          </w:p>
        </w:tc>
        <w:tc>
          <w:tcPr>
            <w:tcW w:w="761" w:type="pct"/>
            <w:vAlign w:val="bottom"/>
          </w:tcPr>
          <w:p w14:paraId="6C91CC01" w14:textId="4007E981" w:rsidR="009C0821" w:rsidRPr="0034000C" w:rsidRDefault="009C0821" w:rsidP="009C0821">
            <w:pPr>
              <w:spacing w:after="0" w:line="240" w:lineRule="auto"/>
              <w:jc w:val="right"/>
              <w:rPr>
                <w:rFonts w:ascii="Arial" w:eastAsia="Calibri" w:hAnsi="Arial" w:cs="Arial"/>
                <w:color w:val="000000"/>
                <w:sz w:val="20"/>
                <w:szCs w:val="20"/>
              </w:rPr>
            </w:pPr>
            <w:r w:rsidRPr="0067706A">
              <w:rPr>
                <w:rFonts w:ascii="Arial" w:hAnsi="Arial" w:cs="Arial"/>
                <w:sz w:val="20"/>
                <w:szCs w:val="20"/>
              </w:rPr>
              <w:t>9</w:t>
            </w:r>
            <w:r>
              <w:rPr>
                <w:rFonts w:ascii="Arial" w:hAnsi="Arial" w:cs="Arial"/>
                <w:sz w:val="20"/>
                <w:szCs w:val="20"/>
              </w:rPr>
              <w:t>,</w:t>
            </w:r>
            <w:r w:rsidRPr="0067706A">
              <w:rPr>
                <w:rFonts w:ascii="Arial" w:hAnsi="Arial" w:cs="Arial"/>
                <w:sz w:val="20"/>
                <w:szCs w:val="20"/>
              </w:rPr>
              <w:t>967</w:t>
            </w:r>
          </w:p>
        </w:tc>
        <w:tc>
          <w:tcPr>
            <w:tcW w:w="762" w:type="pct"/>
            <w:vAlign w:val="bottom"/>
          </w:tcPr>
          <w:p w14:paraId="304C2BA4" w14:textId="303819F4" w:rsidR="009C0821" w:rsidRPr="0034000C" w:rsidRDefault="009C0821" w:rsidP="009C0821">
            <w:pPr>
              <w:spacing w:after="0" w:line="240" w:lineRule="auto"/>
              <w:jc w:val="right"/>
              <w:rPr>
                <w:rFonts w:ascii="Arial" w:eastAsia="Calibri" w:hAnsi="Arial" w:cs="Arial"/>
                <w:color w:val="000000"/>
                <w:sz w:val="20"/>
                <w:szCs w:val="20"/>
              </w:rPr>
            </w:pPr>
            <w:r w:rsidRPr="0067706A">
              <w:rPr>
                <w:rFonts w:ascii="Arial" w:hAnsi="Arial" w:cs="Arial"/>
                <w:sz w:val="20"/>
                <w:szCs w:val="20"/>
              </w:rPr>
              <w:t>10</w:t>
            </w:r>
            <w:r>
              <w:rPr>
                <w:rFonts w:ascii="Arial" w:hAnsi="Arial" w:cs="Arial"/>
                <w:sz w:val="20"/>
                <w:szCs w:val="20"/>
              </w:rPr>
              <w:t>,</w:t>
            </w:r>
            <w:r w:rsidRPr="0067706A">
              <w:rPr>
                <w:rFonts w:ascii="Arial" w:hAnsi="Arial" w:cs="Arial"/>
                <w:sz w:val="20"/>
                <w:szCs w:val="20"/>
              </w:rPr>
              <w:t>714</w:t>
            </w:r>
          </w:p>
        </w:tc>
        <w:tc>
          <w:tcPr>
            <w:tcW w:w="761" w:type="pct"/>
            <w:vAlign w:val="bottom"/>
          </w:tcPr>
          <w:p w14:paraId="753304EC" w14:textId="0371DCC5" w:rsidR="009C0821" w:rsidRPr="0034000C" w:rsidRDefault="009C0821" w:rsidP="009C0821">
            <w:pPr>
              <w:spacing w:after="0" w:line="240" w:lineRule="auto"/>
              <w:jc w:val="right"/>
              <w:rPr>
                <w:rFonts w:ascii="Arial" w:eastAsia="Calibri" w:hAnsi="Arial" w:cs="Arial"/>
                <w:color w:val="000000"/>
                <w:sz w:val="20"/>
                <w:szCs w:val="20"/>
              </w:rPr>
            </w:pPr>
            <w:r w:rsidRPr="00550C38">
              <w:rPr>
                <w:rFonts w:ascii="Arial" w:hAnsi="Arial" w:cs="Arial"/>
                <w:sz w:val="20"/>
                <w:szCs w:val="20"/>
              </w:rPr>
              <w:t>9</w:t>
            </w:r>
            <w:r w:rsidR="004D77E5">
              <w:rPr>
                <w:rFonts w:ascii="Arial" w:hAnsi="Arial" w:cs="Arial"/>
                <w:sz w:val="20"/>
                <w:szCs w:val="20"/>
              </w:rPr>
              <w:t>,</w:t>
            </w:r>
            <w:r w:rsidRPr="00550C38">
              <w:rPr>
                <w:rFonts w:ascii="Arial" w:hAnsi="Arial" w:cs="Arial"/>
                <w:sz w:val="20"/>
                <w:szCs w:val="20"/>
              </w:rPr>
              <w:t>967</w:t>
            </w:r>
          </w:p>
        </w:tc>
        <w:tc>
          <w:tcPr>
            <w:tcW w:w="759" w:type="pct"/>
            <w:tcBorders>
              <w:top w:val="nil"/>
              <w:left w:val="nil"/>
              <w:bottom w:val="nil"/>
              <w:right w:val="nil"/>
            </w:tcBorders>
            <w:shd w:val="clear" w:color="auto" w:fill="auto"/>
            <w:vAlign w:val="bottom"/>
          </w:tcPr>
          <w:p w14:paraId="4150C37A" w14:textId="26D226FA" w:rsidR="009C0821" w:rsidRPr="0034000C" w:rsidRDefault="009C0821" w:rsidP="009C0821">
            <w:pPr>
              <w:spacing w:after="0" w:line="240" w:lineRule="auto"/>
              <w:jc w:val="right"/>
              <w:rPr>
                <w:rFonts w:ascii="Arial" w:eastAsia="Calibri" w:hAnsi="Arial" w:cs="Arial"/>
                <w:color w:val="000000"/>
                <w:sz w:val="20"/>
                <w:szCs w:val="20"/>
              </w:rPr>
            </w:pPr>
            <w:r w:rsidRPr="00550C38">
              <w:rPr>
                <w:rFonts w:ascii="Arial" w:hAnsi="Arial" w:cs="Arial"/>
                <w:sz w:val="20"/>
                <w:szCs w:val="20"/>
              </w:rPr>
              <w:t>10</w:t>
            </w:r>
            <w:r w:rsidR="004D77E5">
              <w:rPr>
                <w:rFonts w:ascii="Arial" w:hAnsi="Arial" w:cs="Arial"/>
                <w:sz w:val="20"/>
                <w:szCs w:val="20"/>
              </w:rPr>
              <w:t>,</w:t>
            </w:r>
            <w:r w:rsidRPr="00550C38">
              <w:rPr>
                <w:rFonts w:ascii="Arial" w:hAnsi="Arial" w:cs="Arial"/>
                <w:sz w:val="20"/>
                <w:szCs w:val="20"/>
              </w:rPr>
              <w:t>714</w:t>
            </w:r>
          </w:p>
        </w:tc>
      </w:tr>
      <w:tr w:rsidR="009C0821" w:rsidRPr="0034000C" w14:paraId="70FEE872" w14:textId="77777777" w:rsidTr="00732503">
        <w:trPr>
          <w:trHeight w:val="259"/>
        </w:trPr>
        <w:tc>
          <w:tcPr>
            <w:tcW w:w="1957" w:type="pct"/>
            <w:vAlign w:val="bottom"/>
          </w:tcPr>
          <w:p w14:paraId="78477D27" w14:textId="77777777" w:rsidR="009C0821" w:rsidRPr="0034000C" w:rsidRDefault="009C0821" w:rsidP="009C0821">
            <w:pPr>
              <w:spacing w:after="0" w:line="240" w:lineRule="auto"/>
              <w:rPr>
                <w:rFonts w:ascii="Arial" w:eastAsia="Calibri" w:hAnsi="Arial" w:cs="Arial"/>
                <w:sz w:val="20"/>
                <w:szCs w:val="20"/>
                <w:lang w:val="en-GB"/>
              </w:rPr>
            </w:pPr>
            <w:r w:rsidRPr="0034000C">
              <w:rPr>
                <w:rFonts w:ascii="Arial" w:eastAsia="Calibri" w:hAnsi="Arial" w:cs="Arial"/>
                <w:sz w:val="20"/>
                <w:szCs w:val="20"/>
                <w:lang w:val="en-GB"/>
              </w:rPr>
              <w:t>Provisions for other liabilities</w:t>
            </w:r>
          </w:p>
        </w:tc>
        <w:tc>
          <w:tcPr>
            <w:tcW w:w="761" w:type="pct"/>
            <w:tcBorders>
              <w:bottom w:val="single" w:sz="2" w:space="0" w:color="auto"/>
            </w:tcBorders>
            <w:vAlign w:val="bottom"/>
          </w:tcPr>
          <w:p w14:paraId="699931EF" w14:textId="3CABE1BF" w:rsidR="009C0821" w:rsidRPr="0034000C" w:rsidRDefault="009C0821" w:rsidP="009C0821">
            <w:pPr>
              <w:spacing w:after="0" w:line="240" w:lineRule="auto"/>
              <w:jc w:val="right"/>
              <w:rPr>
                <w:rFonts w:ascii="Arial" w:eastAsia="Calibri" w:hAnsi="Arial" w:cs="Arial"/>
                <w:color w:val="000000"/>
                <w:sz w:val="20"/>
                <w:szCs w:val="20"/>
              </w:rPr>
            </w:pPr>
            <w:r w:rsidRPr="0067706A">
              <w:rPr>
                <w:rFonts w:ascii="Arial" w:hAnsi="Arial" w:cs="Arial"/>
                <w:sz w:val="20"/>
                <w:szCs w:val="20"/>
              </w:rPr>
              <w:t>8</w:t>
            </w:r>
            <w:r>
              <w:rPr>
                <w:rFonts w:ascii="Arial" w:hAnsi="Arial" w:cs="Arial"/>
                <w:sz w:val="20"/>
                <w:szCs w:val="20"/>
              </w:rPr>
              <w:t>,</w:t>
            </w:r>
            <w:r w:rsidRPr="0067706A">
              <w:rPr>
                <w:rFonts w:ascii="Arial" w:hAnsi="Arial" w:cs="Arial"/>
                <w:sz w:val="20"/>
                <w:szCs w:val="20"/>
              </w:rPr>
              <w:t>153</w:t>
            </w:r>
          </w:p>
        </w:tc>
        <w:tc>
          <w:tcPr>
            <w:tcW w:w="762" w:type="pct"/>
            <w:tcBorders>
              <w:bottom w:val="single" w:sz="2" w:space="0" w:color="auto"/>
            </w:tcBorders>
            <w:vAlign w:val="bottom"/>
          </w:tcPr>
          <w:p w14:paraId="351D85E7" w14:textId="0986113A" w:rsidR="009C0821" w:rsidRPr="0034000C" w:rsidRDefault="009C0821" w:rsidP="009C0821">
            <w:pPr>
              <w:spacing w:after="0" w:line="240" w:lineRule="auto"/>
              <w:jc w:val="right"/>
              <w:rPr>
                <w:rFonts w:ascii="Arial" w:eastAsia="Calibri" w:hAnsi="Arial" w:cs="Arial"/>
                <w:color w:val="000000"/>
                <w:sz w:val="20"/>
                <w:szCs w:val="20"/>
              </w:rPr>
            </w:pPr>
            <w:r w:rsidRPr="0067706A">
              <w:rPr>
                <w:rFonts w:ascii="Arial" w:hAnsi="Arial" w:cs="Arial"/>
                <w:sz w:val="20"/>
                <w:szCs w:val="20"/>
              </w:rPr>
              <w:t>8</w:t>
            </w:r>
            <w:r>
              <w:rPr>
                <w:rFonts w:ascii="Arial" w:hAnsi="Arial" w:cs="Arial"/>
                <w:sz w:val="20"/>
                <w:szCs w:val="20"/>
              </w:rPr>
              <w:t>,</w:t>
            </w:r>
            <w:r w:rsidRPr="0067706A">
              <w:rPr>
                <w:rFonts w:ascii="Arial" w:hAnsi="Arial" w:cs="Arial"/>
                <w:sz w:val="20"/>
                <w:szCs w:val="20"/>
              </w:rPr>
              <w:t>227</w:t>
            </w:r>
          </w:p>
        </w:tc>
        <w:tc>
          <w:tcPr>
            <w:tcW w:w="761" w:type="pct"/>
            <w:tcBorders>
              <w:bottom w:val="single" w:sz="2" w:space="0" w:color="auto"/>
            </w:tcBorders>
            <w:vAlign w:val="bottom"/>
          </w:tcPr>
          <w:p w14:paraId="48A6ADDC" w14:textId="6AD77F0E" w:rsidR="009C0821" w:rsidRPr="0034000C" w:rsidRDefault="009C0821" w:rsidP="009C0821">
            <w:pPr>
              <w:spacing w:after="0" w:line="240" w:lineRule="auto"/>
              <w:jc w:val="right"/>
              <w:rPr>
                <w:rFonts w:ascii="Arial" w:eastAsia="Calibri" w:hAnsi="Arial" w:cs="Arial"/>
                <w:color w:val="000000"/>
                <w:sz w:val="20"/>
                <w:szCs w:val="20"/>
              </w:rPr>
            </w:pPr>
            <w:r w:rsidRPr="00550C38">
              <w:rPr>
                <w:rFonts w:ascii="Arial" w:hAnsi="Arial" w:cs="Arial"/>
                <w:sz w:val="20"/>
                <w:szCs w:val="20"/>
              </w:rPr>
              <w:t>8</w:t>
            </w:r>
            <w:r w:rsidR="004D77E5">
              <w:rPr>
                <w:rFonts w:ascii="Arial" w:hAnsi="Arial" w:cs="Arial"/>
                <w:sz w:val="20"/>
                <w:szCs w:val="20"/>
              </w:rPr>
              <w:t>,</w:t>
            </w:r>
            <w:r w:rsidRPr="00550C38">
              <w:rPr>
                <w:rFonts w:ascii="Arial" w:hAnsi="Arial" w:cs="Arial"/>
                <w:sz w:val="20"/>
                <w:szCs w:val="20"/>
              </w:rPr>
              <w:t>148</w:t>
            </w:r>
          </w:p>
        </w:tc>
        <w:tc>
          <w:tcPr>
            <w:tcW w:w="759" w:type="pct"/>
            <w:tcBorders>
              <w:top w:val="nil"/>
              <w:left w:val="nil"/>
              <w:bottom w:val="nil"/>
              <w:right w:val="nil"/>
            </w:tcBorders>
            <w:shd w:val="clear" w:color="auto" w:fill="auto"/>
            <w:vAlign w:val="bottom"/>
          </w:tcPr>
          <w:p w14:paraId="3D689A94" w14:textId="657CEB76" w:rsidR="009C0821" w:rsidRPr="0034000C" w:rsidRDefault="009C0821" w:rsidP="009C0821">
            <w:pPr>
              <w:spacing w:after="0" w:line="240" w:lineRule="auto"/>
              <w:jc w:val="right"/>
              <w:rPr>
                <w:rFonts w:ascii="Arial" w:eastAsia="Calibri" w:hAnsi="Arial" w:cs="Arial"/>
                <w:bCs/>
                <w:sz w:val="20"/>
                <w:szCs w:val="20"/>
              </w:rPr>
            </w:pPr>
            <w:r w:rsidRPr="00550C38">
              <w:rPr>
                <w:rFonts w:ascii="Arial" w:hAnsi="Arial" w:cs="Arial"/>
                <w:sz w:val="20"/>
                <w:szCs w:val="20"/>
              </w:rPr>
              <w:t>8</w:t>
            </w:r>
            <w:r w:rsidR="004D77E5">
              <w:rPr>
                <w:rFonts w:ascii="Arial" w:hAnsi="Arial" w:cs="Arial"/>
                <w:sz w:val="20"/>
                <w:szCs w:val="20"/>
              </w:rPr>
              <w:t>,</w:t>
            </w:r>
            <w:r w:rsidRPr="00550C38">
              <w:rPr>
                <w:rFonts w:ascii="Arial" w:hAnsi="Arial" w:cs="Arial"/>
                <w:sz w:val="20"/>
                <w:szCs w:val="20"/>
              </w:rPr>
              <w:t>222</w:t>
            </w:r>
          </w:p>
        </w:tc>
      </w:tr>
      <w:tr w:rsidR="009C0821" w:rsidRPr="0034000C" w14:paraId="016B9C97" w14:textId="77777777" w:rsidTr="00A02523">
        <w:trPr>
          <w:trHeight w:val="295"/>
        </w:trPr>
        <w:tc>
          <w:tcPr>
            <w:tcW w:w="1957" w:type="pct"/>
            <w:vAlign w:val="bottom"/>
          </w:tcPr>
          <w:p w14:paraId="7E283E98" w14:textId="77777777" w:rsidR="009C0821" w:rsidRPr="0034000C" w:rsidRDefault="009C0821" w:rsidP="009C0821">
            <w:pPr>
              <w:tabs>
                <w:tab w:val="left" w:pos="-720"/>
              </w:tabs>
              <w:suppressAutoHyphens/>
              <w:spacing w:after="0" w:line="240" w:lineRule="auto"/>
              <w:rPr>
                <w:rFonts w:ascii="Arial" w:eastAsia="Calibri" w:hAnsi="Arial" w:cs="Arial"/>
                <w:b/>
                <w:bCs/>
                <w:spacing w:val="-2"/>
                <w:sz w:val="20"/>
                <w:szCs w:val="20"/>
              </w:rPr>
            </w:pPr>
          </w:p>
        </w:tc>
        <w:tc>
          <w:tcPr>
            <w:tcW w:w="761" w:type="pct"/>
            <w:tcBorders>
              <w:top w:val="single" w:sz="4" w:space="0" w:color="auto"/>
              <w:bottom w:val="single" w:sz="12" w:space="0" w:color="auto"/>
            </w:tcBorders>
            <w:vAlign w:val="bottom"/>
          </w:tcPr>
          <w:p w14:paraId="68F63DAF" w14:textId="431F3311" w:rsidR="009C0821" w:rsidRPr="0034000C" w:rsidRDefault="009C0821" w:rsidP="009C0821">
            <w:pPr>
              <w:tabs>
                <w:tab w:val="right" w:pos="1202"/>
              </w:tabs>
              <w:spacing w:after="0" w:line="340" w:lineRule="exact"/>
              <w:jc w:val="right"/>
              <w:outlineLvl w:val="0"/>
              <w:rPr>
                <w:rFonts w:ascii="Arial" w:eastAsia="Times New Roman" w:hAnsi="Arial" w:cs="Arial"/>
                <w:b/>
                <w:bCs/>
                <w:sz w:val="20"/>
                <w:szCs w:val="20"/>
              </w:rPr>
            </w:pPr>
            <w:r w:rsidRPr="0067706A">
              <w:rPr>
                <w:rFonts w:ascii="Arial" w:hAnsi="Arial" w:cs="Arial"/>
                <w:b/>
                <w:bCs/>
                <w:sz w:val="20"/>
                <w:szCs w:val="20"/>
              </w:rPr>
              <w:t>18</w:t>
            </w:r>
            <w:r>
              <w:rPr>
                <w:rFonts w:ascii="Arial" w:hAnsi="Arial" w:cs="Arial"/>
                <w:b/>
                <w:bCs/>
                <w:sz w:val="20"/>
                <w:szCs w:val="20"/>
              </w:rPr>
              <w:t>,</w:t>
            </w:r>
            <w:r w:rsidRPr="0067706A">
              <w:rPr>
                <w:rFonts w:ascii="Arial" w:hAnsi="Arial" w:cs="Arial"/>
                <w:b/>
                <w:bCs/>
                <w:sz w:val="20"/>
                <w:szCs w:val="20"/>
              </w:rPr>
              <w:t>120</w:t>
            </w:r>
          </w:p>
        </w:tc>
        <w:tc>
          <w:tcPr>
            <w:tcW w:w="762" w:type="pct"/>
            <w:tcBorders>
              <w:top w:val="single" w:sz="4" w:space="0" w:color="auto"/>
              <w:bottom w:val="single" w:sz="12" w:space="0" w:color="auto"/>
            </w:tcBorders>
            <w:vAlign w:val="bottom"/>
          </w:tcPr>
          <w:p w14:paraId="49A95524" w14:textId="7FBC1D78" w:rsidR="009C0821" w:rsidRPr="0034000C" w:rsidRDefault="009C0821" w:rsidP="009C0821">
            <w:pPr>
              <w:tabs>
                <w:tab w:val="right" w:pos="1202"/>
              </w:tabs>
              <w:spacing w:after="0" w:line="340" w:lineRule="exact"/>
              <w:jc w:val="right"/>
              <w:outlineLvl w:val="0"/>
              <w:rPr>
                <w:rFonts w:ascii="Arial" w:eastAsia="Times New Roman" w:hAnsi="Arial" w:cs="Arial"/>
                <w:b/>
                <w:bCs/>
                <w:sz w:val="20"/>
                <w:szCs w:val="20"/>
              </w:rPr>
            </w:pPr>
            <w:r w:rsidRPr="0067706A">
              <w:rPr>
                <w:rFonts w:ascii="Arial" w:hAnsi="Arial" w:cs="Arial"/>
                <w:b/>
                <w:bCs/>
                <w:sz w:val="20"/>
                <w:szCs w:val="20"/>
              </w:rPr>
              <w:t>18</w:t>
            </w:r>
            <w:r>
              <w:rPr>
                <w:rFonts w:ascii="Arial" w:hAnsi="Arial" w:cs="Arial"/>
                <w:b/>
                <w:bCs/>
                <w:sz w:val="20"/>
                <w:szCs w:val="20"/>
              </w:rPr>
              <w:t>,</w:t>
            </w:r>
            <w:r w:rsidRPr="0067706A">
              <w:rPr>
                <w:rFonts w:ascii="Arial" w:hAnsi="Arial" w:cs="Arial"/>
                <w:b/>
                <w:bCs/>
                <w:sz w:val="20"/>
                <w:szCs w:val="20"/>
              </w:rPr>
              <w:t>941</w:t>
            </w:r>
          </w:p>
        </w:tc>
        <w:tc>
          <w:tcPr>
            <w:tcW w:w="761" w:type="pct"/>
            <w:tcBorders>
              <w:top w:val="single" w:sz="4" w:space="0" w:color="auto"/>
              <w:bottom w:val="single" w:sz="12" w:space="0" w:color="auto"/>
            </w:tcBorders>
            <w:vAlign w:val="bottom"/>
          </w:tcPr>
          <w:p w14:paraId="00341582" w14:textId="3F21CCF7" w:rsidR="009C0821" w:rsidRPr="0034000C" w:rsidRDefault="009C0821" w:rsidP="009C0821">
            <w:pPr>
              <w:tabs>
                <w:tab w:val="right" w:pos="1202"/>
              </w:tabs>
              <w:spacing w:after="0" w:line="340" w:lineRule="exact"/>
              <w:jc w:val="right"/>
              <w:outlineLvl w:val="0"/>
              <w:rPr>
                <w:rFonts w:ascii="Arial" w:eastAsia="Times New Roman" w:hAnsi="Arial" w:cs="Arial"/>
                <w:b/>
                <w:bCs/>
                <w:sz w:val="20"/>
                <w:szCs w:val="20"/>
              </w:rPr>
            </w:pPr>
            <w:r w:rsidRPr="00550C38">
              <w:rPr>
                <w:rFonts w:ascii="Arial" w:hAnsi="Arial" w:cs="Arial"/>
                <w:b/>
                <w:bCs/>
                <w:sz w:val="20"/>
                <w:szCs w:val="20"/>
              </w:rPr>
              <w:t>18</w:t>
            </w:r>
            <w:r w:rsidR="004D77E5">
              <w:rPr>
                <w:rFonts w:ascii="Arial" w:hAnsi="Arial" w:cs="Arial"/>
                <w:b/>
                <w:bCs/>
                <w:sz w:val="20"/>
                <w:szCs w:val="20"/>
              </w:rPr>
              <w:t>,</w:t>
            </w:r>
            <w:r w:rsidRPr="00550C38">
              <w:rPr>
                <w:rFonts w:ascii="Arial" w:hAnsi="Arial" w:cs="Arial"/>
                <w:b/>
                <w:bCs/>
                <w:sz w:val="20"/>
                <w:szCs w:val="20"/>
              </w:rPr>
              <w:t>115</w:t>
            </w:r>
          </w:p>
        </w:tc>
        <w:tc>
          <w:tcPr>
            <w:tcW w:w="759" w:type="pct"/>
            <w:tcBorders>
              <w:top w:val="single" w:sz="4" w:space="0" w:color="auto"/>
              <w:bottom w:val="single" w:sz="12" w:space="0" w:color="auto"/>
            </w:tcBorders>
            <w:vAlign w:val="bottom"/>
          </w:tcPr>
          <w:p w14:paraId="6929BE04" w14:textId="19B2248E" w:rsidR="009C0821" w:rsidRPr="0034000C" w:rsidRDefault="009C0821" w:rsidP="009C0821">
            <w:pPr>
              <w:tabs>
                <w:tab w:val="right" w:pos="1202"/>
              </w:tabs>
              <w:spacing w:after="0" w:line="340" w:lineRule="exact"/>
              <w:jc w:val="right"/>
              <w:outlineLvl w:val="0"/>
              <w:rPr>
                <w:rFonts w:ascii="Arial" w:eastAsia="Times New Roman" w:hAnsi="Arial" w:cs="Arial"/>
                <w:b/>
                <w:bCs/>
                <w:sz w:val="20"/>
                <w:szCs w:val="20"/>
              </w:rPr>
            </w:pPr>
            <w:r w:rsidRPr="00550C38">
              <w:rPr>
                <w:rFonts w:ascii="Arial" w:hAnsi="Arial" w:cs="Arial"/>
                <w:b/>
                <w:bCs/>
                <w:sz w:val="20"/>
                <w:szCs w:val="20"/>
              </w:rPr>
              <w:t>18</w:t>
            </w:r>
            <w:r w:rsidR="004D77E5">
              <w:rPr>
                <w:rFonts w:ascii="Arial" w:hAnsi="Arial" w:cs="Arial"/>
                <w:b/>
                <w:bCs/>
                <w:sz w:val="20"/>
                <w:szCs w:val="20"/>
              </w:rPr>
              <w:t>,</w:t>
            </w:r>
            <w:r w:rsidRPr="00550C38">
              <w:rPr>
                <w:rFonts w:ascii="Arial" w:hAnsi="Arial" w:cs="Arial"/>
                <w:b/>
                <w:bCs/>
                <w:sz w:val="20"/>
                <w:szCs w:val="20"/>
              </w:rPr>
              <w:t>936</w:t>
            </w:r>
          </w:p>
        </w:tc>
      </w:tr>
    </w:tbl>
    <w:p w14:paraId="1862F565"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p>
    <w:p w14:paraId="276CE16F" w14:textId="77777777" w:rsidR="0034000C" w:rsidRPr="0034000C" w:rsidRDefault="0034000C" w:rsidP="0034000C">
      <w:pPr>
        <w:keepNext/>
        <w:suppressAutoHyphens/>
        <w:spacing w:after="0" w:line="240" w:lineRule="auto"/>
        <w:jc w:val="both"/>
        <w:rPr>
          <w:rFonts w:ascii="Arial" w:eastAsia="Times New Roman" w:hAnsi="Arial" w:cs="Arial"/>
          <w:sz w:val="20"/>
          <w:szCs w:val="20"/>
          <w:lang w:val="en-GB"/>
        </w:rPr>
      </w:pPr>
      <w:r w:rsidRPr="0034000C">
        <w:rPr>
          <w:rFonts w:ascii="Arial" w:eastAsia="Times New Roman" w:hAnsi="Arial" w:cs="Arial"/>
          <w:sz w:val="20"/>
          <w:szCs w:val="20"/>
          <w:lang w:val="en-GB"/>
        </w:rPr>
        <w:t>The movements in the loss allowances on guarantees, commitments and other liabilities may be summarized as follows:</w:t>
      </w:r>
    </w:p>
    <w:p w14:paraId="17113814" w14:textId="77777777" w:rsidR="0034000C" w:rsidRPr="0034000C" w:rsidRDefault="0034000C" w:rsidP="0034000C">
      <w:pPr>
        <w:keepNext/>
        <w:spacing w:after="0" w:line="240" w:lineRule="auto"/>
        <w:jc w:val="both"/>
        <w:rPr>
          <w:rFonts w:ascii="Arial" w:eastAsia="Times New Roman" w:hAnsi="Arial" w:cs="Arial"/>
          <w:sz w:val="20"/>
          <w:szCs w:val="20"/>
          <w:lang w:val="en-GB"/>
        </w:rPr>
      </w:pPr>
    </w:p>
    <w:tbl>
      <w:tblPr>
        <w:tblpPr w:leftFromText="180" w:rightFromText="180" w:vertAnchor="text" w:horzAnchor="margin" w:tblpY="60"/>
        <w:tblW w:w="5033" w:type="pct"/>
        <w:tblLayout w:type="fixed"/>
        <w:tblLook w:val="0000" w:firstRow="0" w:lastRow="0" w:firstColumn="0" w:lastColumn="0" w:noHBand="0" w:noVBand="0"/>
      </w:tblPr>
      <w:tblGrid>
        <w:gridCol w:w="3790"/>
        <w:gridCol w:w="1407"/>
        <w:gridCol w:w="1407"/>
        <w:gridCol w:w="1407"/>
        <w:gridCol w:w="1405"/>
      </w:tblGrid>
      <w:tr w:rsidR="0034000C" w:rsidRPr="0034000C" w14:paraId="65F5A629" w14:textId="77777777" w:rsidTr="00732503">
        <w:trPr>
          <w:trHeight w:hRule="exact" w:val="263"/>
        </w:trPr>
        <w:tc>
          <w:tcPr>
            <w:tcW w:w="2013" w:type="pct"/>
          </w:tcPr>
          <w:p w14:paraId="0AA123CF"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62E7716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7" w:type="pct"/>
            <w:vAlign w:val="bottom"/>
          </w:tcPr>
          <w:p w14:paraId="63F79E7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Group</w:t>
            </w:r>
          </w:p>
        </w:tc>
        <w:tc>
          <w:tcPr>
            <w:tcW w:w="747" w:type="pct"/>
            <w:vAlign w:val="bottom"/>
          </w:tcPr>
          <w:p w14:paraId="2D87AD1A"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p>
        </w:tc>
        <w:tc>
          <w:tcPr>
            <w:tcW w:w="746" w:type="pct"/>
            <w:vAlign w:val="bottom"/>
          </w:tcPr>
          <w:p w14:paraId="49087ECF" w14:textId="7777777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Bank</w:t>
            </w:r>
          </w:p>
        </w:tc>
      </w:tr>
      <w:tr w:rsidR="0034000C" w:rsidRPr="0034000C" w14:paraId="23574848" w14:textId="77777777" w:rsidTr="00732503">
        <w:trPr>
          <w:trHeight w:hRule="exact" w:val="540"/>
        </w:trPr>
        <w:tc>
          <w:tcPr>
            <w:tcW w:w="2013" w:type="pct"/>
          </w:tcPr>
          <w:p w14:paraId="1BF4605E"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vAlign w:val="bottom"/>
          </w:tcPr>
          <w:p w14:paraId="0921B817" w14:textId="3E67B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Pr>
                <w:rFonts w:ascii="Arial" w:eastAsia="Calibri" w:hAnsi="Arial" w:cs="Arial"/>
                <w:b/>
                <w:bCs/>
                <w:noProof/>
                <w:sz w:val="20"/>
                <w:szCs w:val="20"/>
              </w:rPr>
              <w:t>Mar</w:t>
            </w:r>
            <w:r w:rsidRPr="0034000C">
              <w:rPr>
                <w:rFonts w:ascii="Arial" w:eastAsia="Calibri" w:hAnsi="Arial" w:cs="Arial"/>
                <w:b/>
                <w:bCs/>
                <w:noProof/>
                <w:sz w:val="20"/>
                <w:szCs w:val="20"/>
              </w:rPr>
              <w:t xml:space="preserve"> 31, 202</w:t>
            </w:r>
            <w:r>
              <w:rPr>
                <w:rFonts w:ascii="Arial" w:eastAsia="Calibri" w:hAnsi="Arial" w:cs="Arial"/>
                <w:b/>
                <w:bCs/>
                <w:noProof/>
                <w:sz w:val="20"/>
                <w:szCs w:val="20"/>
              </w:rPr>
              <w:t>3</w:t>
            </w:r>
          </w:p>
        </w:tc>
        <w:tc>
          <w:tcPr>
            <w:tcW w:w="747" w:type="pct"/>
            <w:vAlign w:val="bottom"/>
          </w:tcPr>
          <w:p w14:paraId="6D9FF7D6" w14:textId="6450410E"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c>
          <w:tcPr>
            <w:tcW w:w="747" w:type="pct"/>
            <w:vAlign w:val="bottom"/>
          </w:tcPr>
          <w:p w14:paraId="2CF3B066" w14:textId="7A8CD496"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sidRPr="0034000C">
              <w:rPr>
                <w:rFonts w:ascii="Arial" w:eastAsia="Calibri" w:hAnsi="Arial" w:cs="Arial"/>
                <w:b/>
                <w:bCs/>
                <w:noProof/>
                <w:sz w:val="20"/>
                <w:szCs w:val="20"/>
              </w:rPr>
              <w:t xml:space="preserve">Jan 1 - </w:t>
            </w:r>
            <w:r>
              <w:rPr>
                <w:rFonts w:ascii="Arial" w:eastAsia="Calibri" w:hAnsi="Arial" w:cs="Arial"/>
                <w:b/>
                <w:bCs/>
                <w:noProof/>
                <w:sz w:val="20"/>
                <w:szCs w:val="20"/>
              </w:rPr>
              <w:t>Mar</w:t>
            </w:r>
            <w:r w:rsidRPr="0034000C">
              <w:rPr>
                <w:rFonts w:ascii="Arial" w:eastAsia="Calibri" w:hAnsi="Arial" w:cs="Arial"/>
                <w:b/>
                <w:bCs/>
                <w:noProof/>
                <w:sz w:val="20"/>
                <w:szCs w:val="20"/>
              </w:rPr>
              <w:t xml:space="preserve"> 31, 202</w:t>
            </w:r>
            <w:r>
              <w:rPr>
                <w:rFonts w:ascii="Arial" w:eastAsia="Calibri" w:hAnsi="Arial" w:cs="Arial"/>
                <w:b/>
                <w:bCs/>
                <w:noProof/>
                <w:sz w:val="20"/>
                <w:szCs w:val="20"/>
              </w:rPr>
              <w:t>3</w:t>
            </w:r>
          </w:p>
        </w:tc>
        <w:tc>
          <w:tcPr>
            <w:tcW w:w="746" w:type="pct"/>
            <w:vAlign w:val="bottom"/>
          </w:tcPr>
          <w:p w14:paraId="1BC30303" w14:textId="1734D050" w:rsidR="0034000C" w:rsidRPr="0034000C" w:rsidRDefault="0034000C" w:rsidP="0034000C">
            <w:pPr>
              <w:tabs>
                <w:tab w:val="right" w:pos="1202"/>
              </w:tabs>
              <w:spacing w:after="0" w:line="240" w:lineRule="auto"/>
              <w:jc w:val="right"/>
              <w:outlineLvl w:val="0"/>
              <w:rPr>
                <w:rFonts w:ascii="Arial" w:eastAsia="Calibri" w:hAnsi="Arial" w:cs="Arial"/>
                <w:b/>
                <w:bCs/>
                <w:noProof/>
                <w:sz w:val="20"/>
                <w:szCs w:val="20"/>
              </w:rPr>
            </w:pPr>
            <w:r w:rsidRPr="0034000C">
              <w:rPr>
                <w:rFonts w:ascii="Arial" w:eastAsia="Calibri" w:hAnsi="Arial" w:cs="Arial"/>
                <w:b/>
                <w:bCs/>
                <w:noProof/>
                <w:sz w:val="20"/>
                <w:szCs w:val="20"/>
              </w:rPr>
              <w:t>Jan 1 - Dec 31, 202</w:t>
            </w:r>
            <w:r>
              <w:rPr>
                <w:rFonts w:ascii="Arial" w:eastAsia="Calibri" w:hAnsi="Arial" w:cs="Arial"/>
                <w:b/>
                <w:bCs/>
                <w:noProof/>
                <w:sz w:val="20"/>
                <w:szCs w:val="20"/>
              </w:rPr>
              <w:t>2</w:t>
            </w:r>
          </w:p>
        </w:tc>
      </w:tr>
      <w:tr w:rsidR="0034000C" w:rsidRPr="0034000C" w14:paraId="4A4A317E" w14:textId="77777777" w:rsidTr="00732503">
        <w:trPr>
          <w:trHeight w:hRule="exact" w:val="263"/>
        </w:trPr>
        <w:tc>
          <w:tcPr>
            <w:tcW w:w="2013" w:type="pct"/>
          </w:tcPr>
          <w:p w14:paraId="667CC2DA" w14:textId="77777777" w:rsidR="0034000C" w:rsidRPr="0034000C" w:rsidRDefault="0034000C" w:rsidP="0034000C">
            <w:pPr>
              <w:tabs>
                <w:tab w:val="left" w:pos="-720"/>
              </w:tabs>
              <w:suppressAutoHyphens/>
              <w:spacing w:after="0" w:line="240" w:lineRule="auto"/>
              <w:rPr>
                <w:rFonts w:ascii="Arial" w:eastAsia="Calibri" w:hAnsi="Arial" w:cs="Arial"/>
                <w:b/>
                <w:noProof/>
                <w:spacing w:val="-3"/>
                <w:sz w:val="20"/>
                <w:szCs w:val="20"/>
                <w:lang w:val="en-GB"/>
              </w:rPr>
            </w:pPr>
          </w:p>
        </w:tc>
        <w:tc>
          <w:tcPr>
            <w:tcW w:w="747" w:type="pct"/>
          </w:tcPr>
          <w:p w14:paraId="5B4C1716" w14:textId="77496AE8"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111E846E" w14:textId="02E566E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7" w:type="pct"/>
          </w:tcPr>
          <w:p w14:paraId="5ACB36D7" w14:textId="3EF10987"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c>
          <w:tcPr>
            <w:tcW w:w="746" w:type="pct"/>
          </w:tcPr>
          <w:p w14:paraId="4103CFDD" w14:textId="7599FE90" w:rsidR="0034000C" w:rsidRPr="0034000C" w:rsidRDefault="0034000C" w:rsidP="0034000C">
            <w:pPr>
              <w:tabs>
                <w:tab w:val="right" w:pos="1202"/>
              </w:tabs>
              <w:spacing w:after="0" w:line="240" w:lineRule="auto"/>
              <w:jc w:val="right"/>
              <w:outlineLvl w:val="0"/>
              <w:rPr>
                <w:rFonts w:ascii="Arial" w:eastAsia="Calibri" w:hAnsi="Arial" w:cs="Arial"/>
                <w:b/>
                <w:noProof/>
                <w:sz w:val="20"/>
                <w:szCs w:val="20"/>
                <w:lang w:val="en-GB"/>
              </w:rPr>
            </w:pPr>
            <w:r>
              <w:rPr>
                <w:rFonts w:ascii="Arial" w:eastAsia="Calibri" w:hAnsi="Arial" w:cs="Arial"/>
                <w:b/>
                <w:bCs/>
                <w:sz w:val="20"/>
                <w:szCs w:val="20"/>
                <w:lang w:val="en-GB"/>
              </w:rPr>
              <w:t>EUR</w:t>
            </w:r>
            <w:r w:rsidRPr="0034000C">
              <w:rPr>
                <w:rFonts w:ascii="Arial" w:eastAsia="Calibri" w:hAnsi="Arial" w:cs="Arial"/>
                <w:b/>
                <w:bCs/>
                <w:sz w:val="20"/>
                <w:szCs w:val="20"/>
                <w:lang w:val="en-GB"/>
              </w:rPr>
              <w:t xml:space="preserve"> ‘000</w:t>
            </w:r>
          </w:p>
        </w:tc>
      </w:tr>
      <w:tr w:rsidR="009C0821" w:rsidRPr="0034000C" w14:paraId="759F0B7F" w14:textId="77777777" w:rsidTr="00732503">
        <w:trPr>
          <w:trHeight w:val="287"/>
        </w:trPr>
        <w:tc>
          <w:tcPr>
            <w:tcW w:w="2013" w:type="pct"/>
            <w:vAlign w:val="bottom"/>
          </w:tcPr>
          <w:p w14:paraId="1B59914F" w14:textId="77777777" w:rsidR="009C0821" w:rsidRPr="0034000C" w:rsidRDefault="009C0821" w:rsidP="009C0821">
            <w:pPr>
              <w:tabs>
                <w:tab w:val="right" w:pos="1202"/>
              </w:tabs>
              <w:spacing w:after="0" w:line="240" w:lineRule="auto"/>
              <w:outlineLvl w:val="0"/>
              <w:rPr>
                <w:rFonts w:ascii="Arial" w:eastAsia="Calibri" w:hAnsi="Arial" w:cs="Arial"/>
                <w:bCs/>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nil"/>
              <w:left w:val="nil"/>
              <w:bottom w:val="nil"/>
              <w:right w:val="nil"/>
            </w:tcBorders>
            <w:shd w:val="clear" w:color="auto" w:fill="auto"/>
            <w:vAlign w:val="bottom"/>
          </w:tcPr>
          <w:p w14:paraId="562831B4" w14:textId="62D7A82E"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10</w:t>
            </w:r>
            <w:r>
              <w:rPr>
                <w:rFonts w:ascii="Arial" w:hAnsi="Arial" w:cs="Arial"/>
                <w:sz w:val="20"/>
                <w:szCs w:val="20"/>
              </w:rPr>
              <w:t>,</w:t>
            </w:r>
            <w:r w:rsidRPr="00EA554B">
              <w:rPr>
                <w:rFonts w:ascii="Arial" w:hAnsi="Arial" w:cs="Arial"/>
                <w:sz w:val="20"/>
                <w:szCs w:val="20"/>
              </w:rPr>
              <w:t xml:space="preserve">714 </w:t>
            </w:r>
          </w:p>
        </w:tc>
        <w:tc>
          <w:tcPr>
            <w:tcW w:w="747" w:type="pct"/>
            <w:tcBorders>
              <w:top w:val="nil"/>
              <w:left w:val="nil"/>
              <w:bottom w:val="nil"/>
              <w:right w:val="nil"/>
            </w:tcBorders>
            <w:shd w:val="clear" w:color="auto" w:fill="auto"/>
            <w:vAlign w:val="bottom"/>
          </w:tcPr>
          <w:p w14:paraId="5F07B475" w14:textId="0D9FD593"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17</w:t>
            </w:r>
            <w:r>
              <w:rPr>
                <w:rFonts w:ascii="Arial" w:hAnsi="Arial" w:cs="Arial"/>
                <w:sz w:val="20"/>
                <w:szCs w:val="20"/>
              </w:rPr>
              <w:t>,</w:t>
            </w:r>
            <w:r w:rsidRPr="00EA554B">
              <w:rPr>
                <w:rFonts w:ascii="Arial" w:hAnsi="Arial" w:cs="Arial"/>
                <w:sz w:val="20"/>
                <w:szCs w:val="20"/>
              </w:rPr>
              <w:t xml:space="preserve">199 </w:t>
            </w:r>
          </w:p>
        </w:tc>
        <w:tc>
          <w:tcPr>
            <w:tcW w:w="747" w:type="pct"/>
            <w:tcBorders>
              <w:top w:val="nil"/>
              <w:left w:val="nil"/>
              <w:bottom w:val="nil"/>
              <w:right w:val="nil"/>
            </w:tcBorders>
            <w:shd w:val="clear" w:color="auto" w:fill="auto"/>
            <w:vAlign w:val="bottom"/>
          </w:tcPr>
          <w:p w14:paraId="45A2E630" w14:textId="0CEFB524"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10</w:t>
            </w:r>
            <w:r>
              <w:rPr>
                <w:rFonts w:ascii="Arial" w:hAnsi="Arial" w:cs="Arial"/>
                <w:sz w:val="20"/>
                <w:szCs w:val="20"/>
              </w:rPr>
              <w:t>,</w:t>
            </w:r>
            <w:r w:rsidRPr="00550C38">
              <w:rPr>
                <w:rFonts w:ascii="Arial" w:hAnsi="Arial" w:cs="Arial"/>
                <w:sz w:val="20"/>
                <w:szCs w:val="20"/>
              </w:rPr>
              <w:t xml:space="preserve">714 </w:t>
            </w:r>
          </w:p>
        </w:tc>
        <w:tc>
          <w:tcPr>
            <w:tcW w:w="746" w:type="pct"/>
            <w:tcBorders>
              <w:top w:val="nil"/>
              <w:left w:val="nil"/>
              <w:bottom w:val="nil"/>
              <w:right w:val="nil"/>
            </w:tcBorders>
            <w:shd w:val="clear" w:color="auto" w:fill="auto"/>
            <w:vAlign w:val="bottom"/>
          </w:tcPr>
          <w:p w14:paraId="156598AE" w14:textId="4EF7ED47"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17</w:t>
            </w:r>
            <w:r>
              <w:rPr>
                <w:rFonts w:ascii="Arial" w:hAnsi="Arial" w:cs="Arial"/>
                <w:sz w:val="20"/>
                <w:szCs w:val="20"/>
              </w:rPr>
              <w:t>,</w:t>
            </w:r>
            <w:r w:rsidRPr="00550C38">
              <w:rPr>
                <w:rFonts w:ascii="Arial" w:hAnsi="Arial" w:cs="Arial"/>
                <w:sz w:val="20"/>
                <w:szCs w:val="20"/>
              </w:rPr>
              <w:t xml:space="preserve">199 </w:t>
            </w:r>
          </w:p>
        </w:tc>
      </w:tr>
      <w:tr w:rsidR="009C0821" w:rsidRPr="0034000C" w14:paraId="2982696B" w14:textId="77777777" w:rsidTr="00732503">
        <w:trPr>
          <w:trHeight w:val="312"/>
        </w:trPr>
        <w:tc>
          <w:tcPr>
            <w:tcW w:w="2013" w:type="pct"/>
            <w:vAlign w:val="bottom"/>
          </w:tcPr>
          <w:p w14:paraId="7189017E" w14:textId="7807382E" w:rsidR="009C0821" w:rsidRPr="00B76DFB" w:rsidRDefault="009C0821" w:rsidP="009C0821">
            <w:pPr>
              <w:tabs>
                <w:tab w:val="right" w:pos="1202"/>
              </w:tabs>
              <w:spacing w:after="0" w:line="240" w:lineRule="auto"/>
              <w:outlineLvl w:val="0"/>
              <w:rPr>
                <w:rFonts w:ascii="Arial" w:eastAsia="Calibri" w:hAnsi="Arial" w:cs="Arial"/>
                <w:b/>
                <w:bCs/>
                <w:noProof/>
                <w:sz w:val="20"/>
                <w:szCs w:val="20"/>
                <w:lang w:val="en-GB"/>
              </w:rPr>
            </w:pPr>
            <w:r w:rsidRPr="00B76DFB">
              <w:rPr>
                <w:rFonts w:ascii="Arial" w:eastAsia="Calibri" w:hAnsi="Arial" w:cs="Arial"/>
                <w:noProof/>
                <w:sz w:val="20"/>
                <w:szCs w:val="20"/>
                <w:lang w:val="en-GB"/>
              </w:rPr>
              <w:t>Net (release) of loss allowances on guarantees</w:t>
            </w:r>
          </w:p>
        </w:tc>
        <w:tc>
          <w:tcPr>
            <w:tcW w:w="747" w:type="pct"/>
            <w:tcBorders>
              <w:left w:val="nil"/>
              <w:bottom w:val="single" w:sz="4" w:space="0" w:color="auto"/>
              <w:right w:val="nil"/>
            </w:tcBorders>
            <w:shd w:val="clear" w:color="auto" w:fill="auto"/>
            <w:vAlign w:val="bottom"/>
          </w:tcPr>
          <w:p w14:paraId="300B3071" w14:textId="755527F1" w:rsidR="009C0821" w:rsidRPr="0034000C" w:rsidRDefault="009C0821" w:rsidP="009C0821">
            <w:pPr>
              <w:tabs>
                <w:tab w:val="right" w:pos="1202"/>
              </w:tabs>
              <w:spacing w:after="0" w:line="240" w:lineRule="auto"/>
              <w:jc w:val="right"/>
              <w:outlineLvl w:val="0"/>
              <w:rPr>
                <w:rFonts w:ascii="Arial" w:eastAsia="Calibri" w:hAnsi="Arial" w:cs="Arial"/>
                <w:sz w:val="20"/>
                <w:szCs w:val="20"/>
              </w:rPr>
            </w:pPr>
            <w:r w:rsidRPr="00EA554B">
              <w:rPr>
                <w:rFonts w:ascii="Arial" w:hAnsi="Arial" w:cs="Arial"/>
                <w:sz w:val="20"/>
                <w:szCs w:val="20"/>
              </w:rPr>
              <w:t xml:space="preserve"> (741)</w:t>
            </w:r>
          </w:p>
        </w:tc>
        <w:tc>
          <w:tcPr>
            <w:tcW w:w="747" w:type="pct"/>
            <w:tcBorders>
              <w:left w:val="nil"/>
              <w:bottom w:val="single" w:sz="4" w:space="0" w:color="auto"/>
              <w:right w:val="nil"/>
            </w:tcBorders>
            <w:shd w:val="clear" w:color="auto" w:fill="auto"/>
            <w:vAlign w:val="bottom"/>
          </w:tcPr>
          <w:p w14:paraId="384E27A8" w14:textId="3C2A3848"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(4</w:t>
            </w:r>
            <w:r>
              <w:rPr>
                <w:rFonts w:ascii="Arial" w:hAnsi="Arial" w:cs="Arial"/>
                <w:sz w:val="20"/>
                <w:szCs w:val="20"/>
              </w:rPr>
              <w:t>,</w:t>
            </w:r>
            <w:r w:rsidRPr="00EA554B">
              <w:rPr>
                <w:rFonts w:ascii="Arial" w:hAnsi="Arial" w:cs="Arial"/>
                <w:sz w:val="20"/>
                <w:szCs w:val="20"/>
              </w:rPr>
              <w:t>478)</w:t>
            </w:r>
          </w:p>
        </w:tc>
        <w:tc>
          <w:tcPr>
            <w:tcW w:w="747" w:type="pct"/>
            <w:tcBorders>
              <w:left w:val="nil"/>
              <w:bottom w:val="single" w:sz="4" w:space="0" w:color="auto"/>
              <w:right w:val="nil"/>
            </w:tcBorders>
            <w:shd w:val="clear" w:color="auto" w:fill="auto"/>
            <w:vAlign w:val="bottom"/>
          </w:tcPr>
          <w:p w14:paraId="2954323F" w14:textId="02CAF5AD"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(741)</w:t>
            </w:r>
          </w:p>
        </w:tc>
        <w:tc>
          <w:tcPr>
            <w:tcW w:w="746" w:type="pct"/>
            <w:tcBorders>
              <w:top w:val="nil"/>
              <w:left w:val="nil"/>
              <w:bottom w:val="single" w:sz="4" w:space="0" w:color="auto"/>
              <w:right w:val="nil"/>
            </w:tcBorders>
            <w:shd w:val="clear" w:color="auto" w:fill="auto"/>
            <w:vAlign w:val="bottom"/>
          </w:tcPr>
          <w:p w14:paraId="1E18690A" w14:textId="504A4F14"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(4</w:t>
            </w:r>
            <w:r>
              <w:rPr>
                <w:rFonts w:ascii="Arial" w:hAnsi="Arial" w:cs="Arial"/>
                <w:sz w:val="20"/>
                <w:szCs w:val="20"/>
              </w:rPr>
              <w:t>,</w:t>
            </w:r>
            <w:r w:rsidRPr="00550C38">
              <w:rPr>
                <w:rFonts w:ascii="Arial" w:hAnsi="Arial" w:cs="Arial"/>
                <w:sz w:val="20"/>
                <w:szCs w:val="20"/>
              </w:rPr>
              <w:t>478)</w:t>
            </w:r>
          </w:p>
        </w:tc>
      </w:tr>
      <w:tr w:rsidR="009C0821" w:rsidRPr="0034000C" w14:paraId="35B0308D" w14:textId="77777777" w:rsidTr="00732503">
        <w:trPr>
          <w:trHeight w:val="312"/>
        </w:trPr>
        <w:tc>
          <w:tcPr>
            <w:tcW w:w="2013" w:type="pct"/>
            <w:vAlign w:val="bottom"/>
          </w:tcPr>
          <w:p w14:paraId="0B12FDF9" w14:textId="568FB918" w:rsidR="009C0821" w:rsidRPr="00B76DFB" w:rsidRDefault="009C0821" w:rsidP="009C0821">
            <w:pPr>
              <w:tabs>
                <w:tab w:val="right" w:pos="1202"/>
              </w:tabs>
              <w:spacing w:after="0" w:line="240" w:lineRule="auto"/>
              <w:outlineLvl w:val="0"/>
              <w:rPr>
                <w:rFonts w:ascii="Arial" w:eastAsia="Calibri" w:hAnsi="Arial" w:cs="Arial"/>
                <w:b/>
                <w:bCs/>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72A5F399" w14:textId="5C6BEC11" w:rsidR="009C0821" w:rsidRPr="0034000C" w:rsidRDefault="009C0821" w:rsidP="009C0821">
            <w:pPr>
              <w:tabs>
                <w:tab w:val="right" w:pos="1202"/>
              </w:tabs>
              <w:spacing w:after="0" w:line="240" w:lineRule="auto"/>
              <w:jc w:val="right"/>
              <w:outlineLvl w:val="0"/>
              <w:rPr>
                <w:rFonts w:ascii="Arial" w:eastAsia="Calibri" w:hAnsi="Arial" w:cs="Arial"/>
                <w:i/>
                <w:sz w:val="20"/>
                <w:szCs w:val="20"/>
              </w:rPr>
            </w:pPr>
            <w:r w:rsidRPr="0067706A">
              <w:rPr>
                <w:rFonts w:ascii="Arial" w:hAnsi="Arial" w:cs="Arial"/>
                <w:i/>
                <w:iCs/>
                <w:sz w:val="20"/>
                <w:szCs w:val="20"/>
              </w:rPr>
              <w:t xml:space="preserve"> (741)</w:t>
            </w:r>
          </w:p>
        </w:tc>
        <w:tc>
          <w:tcPr>
            <w:tcW w:w="747" w:type="pct"/>
            <w:tcBorders>
              <w:top w:val="single" w:sz="4" w:space="0" w:color="auto"/>
              <w:left w:val="nil"/>
              <w:bottom w:val="single" w:sz="4" w:space="0" w:color="auto"/>
              <w:right w:val="nil"/>
            </w:tcBorders>
            <w:shd w:val="clear" w:color="auto" w:fill="auto"/>
            <w:vAlign w:val="bottom"/>
          </w:tcPr>
          <w:p w14:paraId="637F32FC" w14:textId="24C9DF33"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67706A">
              <w:rPr>
                <w:rFonts w:ascii="Arial" w:hAnsi="Arial" w:cs="Arial"/>
                <w:i/>
                <w:iCs/>
                <w:sz w:val="20"/>
                <w:szCs w:val="20"/>
              </w:rPr>
              <w:t xml:space="preserve"> (4</w:t>
            </w:r>
            <w:r>
              <w:rPr>
                <w:rFonts w:ascii="Arial" w:hAnsi="Arial" w:cs="Arial"/>
                <w:i/>
                <w:iCs/>
                <w:sz w:val="20"/>
                <w:szCs w:val="20"/>
              </w:rPr>
              <w:t>,</w:t>
            </w:r>
            <w:r w:rsidRPr="0067706A">
              <w:rPr>
                <w:rFonts w:ascii="Arial" w:hAnsi="Arial" w:cs="Arial"/>
                <w:i/>
                <w:iCs/>
                <w:sz w:val="20"/>
                <w:szCs w:val="20"/>
              </w:rPr>
              <w:t>478)</w:t>
            </w:r>
          </w:p>
        </w:tc>
        <w:tc>
          <w:tcPr>
            <w:tcW w:w="747" w:type="pct"/>
            <w:tcBorders>
              <w:top w:val="single" w:sz="4" w:space="0" w:color="auto"/>
              <w:left w:val="nil"/>
              <w:bottom w:val="single" w:sz="4" w:space="0" w:color="auto"/>
              <w:right w:val="nil"/>
            </w:tcBorders>
            <w:shd w:val="clear" w:color="auto" w:fill="auto"/>
            <w:vAlign w:val="bottom"/>
          </w:tcPr>
          <w:p w14:paraId="21D3D7DF" w14:textId="04D55014"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C379A1">
              <w:rPr>
                <w:rFonts w:ascii="Arial" w:hAnsi="Arial" w:cs="Arial"/>
                <w:i/>
                <w:iCs/>
                <w:sz w:val="20"/>
                <w:szCs w:val="20"/>
              </w:rPr>
              <w:t xml:space="preserve"> (741)</w:t>
            </w:r>
          </w:p>
        </w:tc>
        <w:tc>
          <w:tcPr>
            <w:tcW w:w="746" w:type="pct"/>
            <w:tcBorders>
              <w:top w:val="single" w:sz="4" w:space="0" w:color="auto"/>
              <w:left w:val="nil"/>
              <w:bottom w:val="single" w:sz="4" w:space="0" w:color="auto"/>
              <w:right w:val="nil"/>
            </w:tcBorders>
            <w:shd w:val="clear" w:color="auto" w:fill="auto"/>
            <w:vAlign w:val="bottom"/>
          </w:tcPr>
          <w:p w14:paraId="570D562F" w14:textId="22FE4A9C"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C379A1">
              <w:rPr>
                <w:rFonts w:ascii="Arial" w:hAnsi="Arial" w:cs="Arial"/>
                <w:i/>
                <w:iCs/>
                <w:sz w:val="20"/>
                <w:szCs w:val="20"/>
              </w:rPr>
              <w:t xml:space="preserve"> (4</w:t>
            </w:r>
            <w:r>
              <w:rPr>
                <w:rFonts w:ascii="Arial" w:hAnsi="Arial" w:cs="Arial"/>
                <w:i/>
                <w:iCs/>
                <w:sz w:val="20"/>
                <w:szCs w:val="20"/>
              </w:rPr>
              <w:t>,</w:t>
            </w:r>
            <w:r w:rsidRPr="00C379A1">
              <w:rPr>
                <w:rFonts w:ascii="Arial" w:hAnsi="Arial" w:cs="Arial"/>
                <w:i/>
                <w:iCs/>
                <w:sz w:val="20"/>
                <w:szCs w:val="20"/>
              </w:rPr>
              <w:t>478)</w:t>
            </w:r>
          </w:p>
        </w:tc>
      </w:tr>
      <w:tr w:rsidR="009C0821" w:rsidRPr="0034000C" w14:paraId="22B72D36" w14:textId="77777777" w:rsidTr="00732503">
        <w:trPr>
          <w:trHeight w:val="312"/>
        </w:trPr>
        <w:tc>
          <w:tcPr>
            <w:tcW w:w="2013" w:type="pct"/>
            <w:vAlign w:val="bottom"/>
          </w:tcPr>
          <w:p w14:paraId="43436524" w14:textId="44C552B4" w:rsidR="009C0821" w:rsidRPr="00B76DFB" w:rsidRDefault="009C0821" w:rsidP="009C0821">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Neta increase/(release) of loss allowances on commitments</w:t>
            </w:r>
          </w:p>
        </w:tc>
        <w:tc>
          <w:tcPr>
            <w:tcW w:w="747" w:type="pct"/>
            <w:tcBorders>
              <w:top w:val="single" w:sz="4" w:space="0" w:color="auto"/>
              <w:left w:val="nil"/>
              <w:bottom w:val="single" w:sz="4" w:space="0" w:color="auto"/>
              <w:right w:val="nil"/>
            </w:tcBorders>
            <w:shd w:val="clear" w:color="auto" w:fill="auto"/>
            <w:vAlign w:val="bottom"/>
          </w:tcPr>
          <w:p w14:paraId="0B8C00B4" w14:textId="0CA1CF88" w:rsidR="009C0821" w:rsidRPr="0034000C" w:rsidRDefault="009C0821" w:rsidP="009C0821">
            <w:pPr>
              <w:tabs>
                <w:tab w:val="right" w:pos="1202"/>
              </w:tabs>
              <w:spacing w:after="0" w:line="240" w:lineRule="auto"/>
              <w:jc w:val="right"/>
              <w:outlineLvl w:val="0"/>
              <w:rPr>
                <w:rFonts w:ascii="Arial" w:eastAsia="Calibri" w:hAnsi="Arial" w:cs="Arial"/>
                <w:sz w:val="20"/>
                <w:szCs w:val="20"/>
              </w:rPr>
            </w:pPr>
            <w:r w:rsidRPr="00EA554B">
              <w:rPr>
                <w:rFonts w:ascii="Arial" w:hAnsi="Arial" w:cs="Arial"/>
                <w:sz w:val="20"/>
                <w:szCs w:val="20"/>
              </w:rPr>
              <w:t xml:space="preserve"> 38 </w:t>
            </w:r>
          </w:p>
        </w:tc>
        <w:tc>
          <w:tcPr>
            <w:tcW w:w="747" w:type="pct"/>
            <w:tcBorders>
              <w:top w:val="single" w:sz="4" w:space="0" w:color="auto"/>
              <w:left w:val="nil"/>
              <w:bottom w:val="single" w:sz="4" w:space="0" w:color="auto"/>
              <w:right w:val="nil"/>
            </w:tcBorders>
            <w:shd w:val="clear" w:color="auto" w:fill="auto"/>
            <w:vAlign w:val="bottom"/>
          </w:tcPr>
          <w:p w14:paraId="1503BF14" w14:textId="46C04336"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(1</w:t>
            </w:r>
            <w:r>
              <w:rPr>
                <w:rFonts w:ascii="Arial" w:hAnsi="Arial" w:cs="Arial"/>
                <w:sz w:val="20"/>
                <w:szCs w:val="20"/>
              </w:rPr>
              <w:t>,</w:t>
            </w:r>
            <w:r w:rsidRPr="00EA554B">
              <w:rPr>
                <w:rFonts w:ascii="Arial" w:hAnsi="Arial" w:cs="Arial"/>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4BC612E5" w14:textId="3DE5ACE6"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38 </w:t>
            </w:r>
          </w:p>
        </w:tc>
        <w:tc>
          <w:tcPr>
            <w:tcW w:w="746" w:type="pct"/>
            <w:tcBorders>
              <w:top w:val="single" w:sz="4" w:space="0" w:color="auto"/>
              <w:left w:val="nil"/>
              <w:bottom w:val="single" w:sz="4" w:space="0" w:color="auto"/>
              <w:right w:val="nil"/>
            </w:tcBorders>
            <w:shd w:val="clear" w:color="auto" w:fill="auto"/>
            <w:vAlign w:val="bottom"/>
          </w:tcPr>
          <w:p w14:paraId="08CFB09D" w14:textId="42161772"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(1</w:t>
            </w:r>
            <w:r>
              <w:rPr>
                <w:rFonts w:ascii="Arial" w:hAnsi="Arial" w:cs="Arial"/>
                <w:sz w:val="20"/>
                <w:szCs w:val="20"/>
              </w:rPr>
              <w:t>,</w:t>
            </w:r>
            <w:r w:rsidRPr="00550C38">
              <w:rPr>
                <w:rFonts w:ascii="Arial" w:hAnsi="Arial" w:cs="Arial"/>
                <w:sz w:val="20"/>
                <w:szCs w:val="20"/>
              </w:rPr>
              <w:t>917)</w:t>
            </w:r>
          </w:p>
        </w:tc>
      </w:tr>
      <w:tr w:rsidR="009C0821" w:rsidRPr="0034000C" w14:paraId="2B3AA4C0" w14:textId="77777777" w:rsidTr="00732503">
        <w:trPr>
          <w:trHeight w:val="312"/>
        </w:trPr>
        <w:tc>
          <w:tcPr>
            <w:tcW w:w="2013" w:type="pct"/>
            <w:vAlign w:val="bottom"/>
          </w:tcPr>
          <w:p w14:paraId="684E309B" w14:textId="501046F8" w:rsidR="009C0821" w:rsidRPr="00B76DFB" w:rsidRDefault="009C0821" w:rsidP="009C0821">
            <w:pPr>
              <w:tabs>
                <w:tab w:val="right" w:pos="1202"/>
              </w:tabs>
              <w:spacing w:after="0" w:line="240" w:lineRule="auto"/>
              <w:outlineLvl w:val="0"/>
              <w:rPr>
                <w:rFonts w:ascii="Arial" w:eastAsia="Calibri" w:hAnsi="Arial" w:cs="Arial"/>
                <w:i/>
                <w:iCs/>
                <w:noProof/>
                <w:sz w:val="20"/>
                <w:szCs w:val="20"/>
                <w:lang w:val="en-GB"/>
              </w:rPr>
            </w:pPr>
            <w:r w:rsidRPr="00B76DFB">
              <w:rPr>
                <w:rFonts w:ascii="Arial" w:eastAsia="Calibri" w:hAnsi="Arial" w:cs="Arial"/>
                <w:i/>
                <w:iCs/>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1AAB88CC" w14:textId="3151578B" w:rsidR="009C0821" w:rsidRPr="00DF5F49" w:rsidRDefault="009C0821" w:rsidP="009C0821">
            <w:pPr>
              <w:tabs>
                <w:tab w:val="right" w:pos="1202"/>
              </w:tabs>
              <w:spacing w:after="0" w:line="240" w:lineRule="auto"/>
              <w:jc w:val="right"/>
              <w:outlineLvl w:val="0"/>
              <w:rPr>
                <w:rFonts w:ascii="Arial" w:eastAsia="Calibri" w:hAnsi="Arial" w:cs="Arial"/>
                <w:i/>
                <w:iCs/>
                <w:sz w:val="20"/>
                <w:szCs w:val="20"/>
              </w:rPr>
            </w:pPr>
            <w:r w:rsidRPr="0067706A">
              <w:rPr>
                <w:rFonts w:ascii="Arial" w:hAnsi="Arial" w:cs="Arial"/>
                <w:i/>
                <w:iCs/>
                <w:sz w:val="20"/>
                <w:szCs w:val="20"/>
              </w:rPr>
              <w:t xml:space="preserve"> 38 </w:t>
            </w:r>
          </w:p>
        </w:tc>
        <w:tc>
          <w:tcPr>
            <w:tcW w:w="747" w:type="pct"/>
            <w:tcBorders>
              <w:top w:val="single" w:sz="4" w:space="0" w:color="auto"/>
              <w:left w:val="nil"/>
              <w:bottom w:val="single" w:sz="4" w:space="0" w:color="auto"/>
              <w:right w:val="nil"/>
            </w:tcBorders>
            <w:shd w:val="clear" w:color="auto" w:fill="auto"/>
            <w:vAlign w:val="bottom"/>
          </w:tcPr>
          <w:p w14:paraId="41ABAF75" w14:textId="0A4472A9" w:rsidR="009C0821" w:rsidRPr="00DF5F49" w:rsidRDefault="009C0821" w:rsidP="009C0821">
            <w:pPr>
              <w:tabs>
                <w:tab w:val="right" w:pos="1202"/>
              </w:tabs>
              <w:spacing w:after="0" w:line="240" w:lineRule="auto"/>
              <w:jc w:val="right"/>
              <w:outlineLvl w:val="0"/>
              <w:rPr>
                <w:rFonts w:ascii="Arial" w:eastAsia="Calibri" w:hAnsi="Arial" w:cs="Arial"/>
                <w:bCs/>
                <w:i/>
                <w:iCs/>
                <w:noProof/>
                <w:sz w:val="20"/>
                <w:szCs w:val="20"/>
                <w:lang w:val="en-GB"/>
              </w:rPr>
            </w:pPr>
            <w:r w:rsidRPr="0067706A">
              <w:rPr>
                <w:rFonts w:ascii="Arial" w:hAnsi="Arial" w:cs="Arial"/>
                <w:i/>
                <w:iCs/>
                <w:sz w:val="20"/>
                <w:szCs w:val="20"/>
              </w:rPr>
              <w:t xml:space="preserve"> (1</w:t>
            </w:r>
            <w:r>
              <w:rPr>
                <w:rFonts w:ascii="Arial" w:hAnsi="Arial" w:cs="Arial"/>
                <w:i/>
                <w:iCs/>
                <w:sz w:val="20"/>
                <w:szCs w:val="20"/>
              </w:rPr>
              <w:t>,</w:t>
            </w:r>
            <w:r w:rsidRPr="0067706A">
              <w:rPr>
                <w:rFonts w:ascii="Arial" w:hAnsi="Arial" w:cs="Arial"/>
                <w:i/>
                <w:iCs/>
                <w:sz w:val="20"/>
                <w:szCs w:val="20"/>
              </w:rPr>
              <w:t>917)</w:t>
            </w:r>
          </w:p>
        </w:tc>
        <w:tc>
          <w:tcPr>
            <w:tcW w:w="747" w:type="pct"/>
            <w:tcBorders>
              <w:top w:val="single" w:sz="4" w:space="0" w:color="auto"/>
              <w:left w:val="nil"/>
              <w:bottom w:val="single" w:sz="4" w:space="0" w:color="auto"/>
              <w:right w:val="nil"/>
            </w:tcBorders>
            <w:shd w:val="clear" w:color="auto" w:fill="auto"/>
            <w:vAlign w:val="bottom"/>
          </w:tcPr>
          <w:p w14:paraId="727701EE" w14:textId="7FEA1E9E" w:rsidR="009C0821" w:rsidRPr="00DF5F49" w:rsidRDefault="009C0821" w:rsidP="009C0821">
            <w:pPr>
              <w:tabs>
                <w:tab w:val="right" w:pos="1202"/>
              </w:tabs>
              <w:spacing w:after="0" w:line="240" w:lineRule="auto"/>
              <w:jc w:val="right"/>
              <w:outlineLvl w:val="0"/>
              <w:rPr>
                <w:rFonts w:ascii="Arial" w:eastAsia="Calibri" w:hAnsi="Arial" w:cs="Arial"/>
                <w:bCs/>
                <w:i/>
                <w:iCs/>
                <w:noProof/>
                <w:sz w:val="20"/>
                <w:szCs w:val="20"/>
                <w:lang w:val="en-GB"/>
              </w:rPr>
            </w:pPr>
            <w:r w:rsidRPr="00C379A1">
              <w:rPr>
                <w:rFonts w:ascii="Arial" w:hAnsi="Arial" w:cs="Arial"/>
                <w:i/>
                <w:iCs/>
                <w:sz w:val="20"/>
                <w:szCs w:val="20"/>
              </w:rPr>
              <w:t xml:space="preserve"> 38 </w:t>
            </w:r>
          </w:p>
        </w:tc>
        <w:tc>
          <w:tcPr>
            <w:tcW w:w="746" w:type="pct"/>
            <w:tcBorders>
              <w:top w:val="single" w:sz="4" w:space="0" w:color="auto"/>
              <w:left w:val="nil"/>
              <w:bottom w:val="single" w:sz="4" w:space="0" w:color="auto"/>
              <w:right w:val="nil"/>
            </w:tcBorders>
            <w:shd w:val="clear" w:color="auto" w:fill="auto"/>
            <w:vAlign w:val="bottom"/>
          </w:tcPr>
          <w:p w14:paraId="5A91ECEA" w14:textId="42338C3E" w:rsidR="009C0821" w:rsidRPr="00DF5F49" w:rsidRDefault="009C0821" w:rsidP="009C0821">
            <w:pPr>
              <w:tabs>
                <w:tab w:val="right" w:pos="1202"/>
              </w:tabs>
              <w:spacing w:after="0" w:line="240" w:lineRule="auto"/>
              <w:jc w:val="right"/>
              <w:outlineLvl w:val="0"/>
              <w:rPr>
                <w:rFonts w:ascii="Arial" w:eastAsia="Calibri" w:hAnsi="Arial" w:cs="Arial"/>
                <w:bCs/>
                <w:i/>
                <w:iCs/>
                <w:noProof/>
                <w:sz w:val="20"/>
                <w:szCs w:val="20"/>
                <w:lang w:val="en-GB"/>
              </w:rPr>
            </w:pPr>
            <w:r w:rsidRPr="00C379A1">
              <w:rPr>
                <w:rFonts w:ascii="Arial" w:hAnsi="Arial" w:cs="Arial"/>
                <w:i/>
                <w:iCs/>
                <w:sz w:val="20"/>
                <w:szCs w:val="20"/>
              </w:rPr>
              <w:t xml:space="preserve"> (1</w:t>
            </w:r>
            <w:r>
              <w:rPr>
                <w:rFonts w:ascii="Arial" w:hAnsi="Arial" w:cs="Arial"/>
                <w:i/>
                <w:iCs/>
                <w:sz w:val="20"/>
                <w:szCs w:val="20"/>
              </w:rPr>
              <w:t>,</w:t>
            </w:r>
            <w:r w:rsidRPr="00C379A1">
              <w:rPr>
                <w:rFonts w:ascii="Arial" w:hAnsi="Arial" w:cs="Arial"/>
                <w:i/>
                <w:iCs/>
                <w:sz w:val="20"/>
                <w:szCs w:val="20"/>
              </w:rPr>
              <w:t>917)</w:t>
            </w:r>
          </w:p>
        </w:tc>
      </w:tr>
      <w:tr w:rsidR="009C0821" w:rsidRPr="0034000C" w14:paraId="30959F1D" w14:textId="77777777" w:rsidTr="007E39FD">
        <w:trPr>
          <w:trHeight w:val="312"/>
        </w:trPr>
        <w:tc>
          <w:tcPr>
            <w:tcW w:w="2013" w:type="pct"/>
            <w:vAlign w:val="bottom"/>
          </w:tcPr>
          <w:p w14:paraId="03CF2821" w14:textId="77777777" w:rsidR="009C0821" w:rsidRPr="0034000C" w:rsidRDefault="009C0821" w:rsidP="009C0821">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noProof/>
                <w:sz w:val="20"/>
                <w:szCs w:val="20"/>
                <w:lang w:val="en-GB"/>
              </w:rPr>
              <w:t>Net foreign exchange on loss allowances</w:t>
            </w:r>
          </w:p>
        </w:tc>
        <w:tc>
          <w:tcPr>
            <w:tcW w:w="747" w:type="pct"/>
            <w:tcBorders>
              <w:top w:val="single" w:sz="4" w:space="0" w:color="auto"/>
              <w:left w:val="nil"/>
              <w:bottom w:val="single" w:sz="4" w:space="0" w:color="auto"/>
              <w:right w:val="nil"/>
            </w:tcBorders>
            <w:shd w:val="clear" w:color="auto" w:fill="auto"/>
            <w:vAlign w:val="bottom"/>
          </w:tcPr>
          <w:p w14:paraId="3D432D51" w14:textId="21400816" w:rsidR="009C0821" w:rsidRPr="0034000C" w:rsidRDefault="009C0821" w:rsidP="009C0821">
            <w:pPr>
              <w:tabs>
                <w:tab w:val="right" w:pos="1202"/>
              </w:tabs>
              <w:spacing w:after="0" w:line="240" w:lineRule="auto"/>
              <w:jc w:val="right"/>
              <w:outlineLvl w:val="0"/>
              <w:rPr>
                <w:rFonts w:ascii="Arial" w:eastAsia="Calibri" w:hAnsi="Arial" w:cs="Arial"/>
                <w:sz w:val="20"/>
                <w:szCs w:val="20"/>
              </w:rPr>
            </w:pPr>
            <w:r w:rsidRPr="00EA554B">
              <w:rPr>
                <w:rFonts w:ascii="Arial" w:hAnsi="Arial" w:cs="Arial"/>
                <w:sz w:val="20"/>
                <w:szCs w:val="20"/>
              </w:rPr>
              <w:t xml:space="preserve"> (44)</w:t>
            </w:r>
          </w:p>
        </w:tc>
        <w:tc>
          <w:tcPr>
            <w:tcW w:w="747" w:type="pct"/>
            <w:tcBorders>
              <w:top w:val="single" w:sz="4" w:space="0" w:color="auto"/>
              <w:left w:val="nil"/>
              <w:bottom w:val="single" w:sz="4" w:space="0" w:color="auto"/>
              <w:right w:val="nil"/>
            </w:tcBorders>
            <w:shd w:val="clear" w:color="auto" w:fill="auto"/>
            <w:vAlign w:val="bottom"/>
          </w:tcPr>
          <w:p w14:paraId="552E4029" w14:textId="3082F46F"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EA554B">
              <w:rPr>
                <w:rFonts w:ascii="Arial" w:hAnsi="Arial" w:cs="Arial"/>
                <w:sz w:val="20"/>
                <w:szCs w:val="20"/>
              </w:rPr>
              <w:t xml:space="preserve"> (90)</w:t>
            </w:r>
          </w:p>
        </w:tc>
        <w:tc>
          <w:tcPr>
            <w:tcW w:w="747" w:type="pct"/>
            <w:tcBorders>
              <w:top w:val="single" w:sz="4" w:space="0" w:color="auto"/>
              <w:left w:val="nil"/>
              <w:bottom w:val="single" w:sz="4" w:space="0" w:color="auto"/>
              <w:right w:val="nil"/>
            </w:tcBorders>
            <w:shd w:val="clear" w:color="auto" w:fill="auto"/>
            <w:vAlign w:val="bottom"/>
          </w:tcPr>
          <w:p w14:paraId="6A604686" w14:textId="10A0DDC4"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(44)</w:t>
            </w:r>
          </w:p>
        </w:tc>
        <w:tc>
          <w:tcPr>
            <w:tcW w:w="746" w:type="pct"/>
            <w:tcBorders>
              <w:top w:val="single" w:sz="4" w:space="0" w:color="auto"/>
              <w:left w:val="nil"/>
              <w:bottom w:val="single" w:sz="4" w:space="0" w:color="auto"/>
              <w:right w:val="nil"/>
            </w:tcBorders>
            <w:vAlign w:val="bottom"/>
          </w:tcPr>
          <w:p w14:paraId="0A7E7686" w14:textId="06686918"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550C38">
              <w:rPr>
                <w:rFonts w:ascii="Arial" w:hAnsi="Arial" w:cs="Arial"/>
                <w:sz w:val="20"/>
                <w:szCs w:val="20"/>
              </w:rPr>
              <w:t xml:space="preserve"> (90)</w:t>
            </w:r>
          </w:p>
        </w:tc>
      </w:tr>
      <w:tr w:rsidR="009C0821" w:rsidRPr="0034000C" w14:paraId="05E683D7" w14:textId="77777777" w:rsidTr="007E39FD">
        <w:trPr>
          <w:trHeight w:val="312"/>
        </w:trPr>
        <w:tc>
          <w:tcPr>
            <w:tcW w:w="2013" w:type="pct"/>
            <w:vAlign w:val="bottom"/>
          </w:tcPr>
          <w:p w14:paraId="7705EA5B" w14:textId="77777777" w:rsidR="009C0821" w:rsidRPr="0034000C" w:rsidRDefault="009C0821" w:rsidP="009C0821">
            <w:pPr>
              <w:tabs>
                <w:tab w:val="right" w:pos="1202"/>
              </w:tabs>
              <w:spacing w:after="0" w:line="240" w:lineRule="auto"/>
              <w:outlineLvl w:val="0"/>
              <w:rPr>
                <w:rFonts w:ascii="Arial" w:eastAsia="Calibri" w:hAnsi="Arial" w:cs="Arial"/>
                <w:b/>
                <w:noProof/>
                <w:sz w:val="20"/>
                <w:szCs w:val="20"/>
                <w:lang w:val="en-GB"/>
              </w:rPr>
            </w:pPr>
            <w:r w:rsidRPr="0034000C">
              <w:rPr>
                <w:rFonts w:ascii="Arial" w:eastAsia="Calibri" w:hAnsi="Arial" w:cs="Arial"/>
                <w:b/>
                <w:noProof/>
                <w:sz w:val="20"/>
                <w:szCs w:val="20"/>
                <w:lang w:val="en-GB"/>
              </w:rPr>
              <w:t>Balance at the end of the reporting period - Provisions for guarantees and commitments</w:t>
            </w:r>
          </w:p>
        </w:tc>
        <w:tc>
          <w:tcPr>
            <w:tcW w:w="747" w:type="pct"/>
            <w:tcBorders>
              <w:top w:val="single" w:sz="4" w:space="0" w:color="auto"/>
              <w:left w:val="nil"/>
              <w:bottom w:val="single" w:sz="12" w:space="0" w:color="auto"/>
              <w:right w:val="nil"/>
            </w:tcBorders>
            <w:shd w:val="clear" w:color="auto" w:fill="auto"/>
            <w:vAlign w:val="bottom"/>
          </w:tcPr>
          <w:p w14:paraId="38FCA88F" w14:textId="4359A638"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9</w:t>
            </w:r>
            <w:r>
              <w:rPr>
                <w:rFonts w:ascii="Arial" w:hAnsi="Arial" w:cs="Arial"/>
                <w:b/>
                <w:bCs/>
                <w:sz w:val="20"/>
                <w:szCs w:val="20"/>
              </w:rPr>
              <w:t>,</w:t>
            </w:r>
            <w:r w:rsidRPr="004A2725">
              <w:rPr>
                <w:rFonts w:ascii="Arial" w:hAnsi="Arial" w:cs="Arial"/>
                <w:b/>
                <w:bCs/>
                <w:sz w:val="20"/>
                <w:szCs w:val="20"/>
              </w:rPr>
              <w:t xml:space="preserve">967 </w:t>
            </w:r>
          </w:p>
        </w:tc>
        <w:tc>
          <w:tcPr>
            <w:tcW w:w="747" w:type="pct"/>
            <w:tcBorders>
              <w:top w:val="single" w:sz="4" w:space="0" w:color="auto"/>
              <w:left w:val="nil"/>
              <w:bottom w:val="single" w:sz="12" w:space="0" w:color="auto"/>
              <w:right w:val="nil"/>
            </w:tcBorders>
            <w:shd w:val="clear" w:color="auto" w:fill="auto"/>
            <w:vAlign w:val="bottom"/>
          </w:tcPr>
          <w:p w14:paraId="4FDB4765" w14:textId="01BD5219"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10</w:t>
            </w:r>
            <w:r>
              <w:rPr>
                <w:rFonts w:ascii="Arial" w:hAnsi="Arial" w:cs="Arial"/>
                <w:b/>
                <w:bCs/>
                <w:sz w:val="20"/>
                <w:szCs w:val="20"/>
              </w:rPr>
              <w:t>,</w:t>
            </w:r>
            <w:r w:rsidRPr="004A2725">
              <w:rPr>
                <w:rFonts w:ascii="Arial" w:hAnsi="Arial" w:cs="Arial"/>
                <w:b/>
                <w:bCs/>
                <w:sz w:val="20"/>
                <w:szCs w:val="20"/>
              </w:rPr>
              <w:t xml:space="preserve">714 </w:t>
            </w:r>
          </w:p>
        </w:tc>
        <w:tc>
          <w:tcPr>
            <w:tcW w:w="747" w:type="pct"/>
            <w:tcBorders>
              <w:top w:val="single" w:sz="4" w:space="0" w:color="auto"/>
              <w:left w:val="nil"/>
              <w:bottom w:val="single" w:sz="12" w:space="0" w:color="auto"/>
              <w:right w:val="nil"/>
            </w:tcBorders>
            <w:shd w:val="clear" w:color="auto" w:fill="auto"/>
            <w:vAlign w:val="bottom"/>
          </w:tcPr>
          <w:p w14:paraId="2A4ED88A" w14:textId="372AAEC7"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550C38">
              <w:rPr>
                <w:rFonts w:ascii="Arial" w:hAnsi="Arial" w:cs="Arial"/>
                <w:b/>
                <w:bCs/>
                <w:sz w:val="20"/>
                <w:szCs w:val="20"/>
              </w:rPr>
              <w:t xml:space="preserve"> 9</w:t>
            </w:r>
            <w:r>
              <w:rPr>
                <w:rFonts w:ascii="Arial" w:hAnsi="Arial" w:cs="Arial"/>
                <w:b/>
                <w:bCs/>
                <w:sz w:val="20"/>
                <w:szCs w:val="20"/>
              </w:rPr>
              <w:t>,</w:t>
            </w:r>
            <w:r w:rsidRPr="00550C38">
              <w:rPr>
                <w:rFonts w:ascii="Arial" w:hAnsi="Arial" w:cs="Arial"/>
                <w:b/>
                <w:bCs/>
                <w:sz w:val="20"/>
                <w:szCs w:val="20"/>
              </w:rPr>
              <w:t xml:space="preserve">967 </w:t>
            </w:r>
          </w:p>
        </w:tc>
        <w:tc>
          <w:tcPr>
            <w:tcW w:w="746" w:type="pct"/>
            <w:tcBorders>
              <w:top w:val="single" w:sz="4" w:space="0" w:color="auto"/>
              <w:left w:val="nil"/>
              <w:bottom w:val="single" w:sz="12" w:space="0" w:color="auto"/>
              <w:right w:val="nil"/>
            </w:tcBorders>
            <w:vAlign w:val="bottom"/>
          </w:tcPr>
          <w:p w14:paraId="2DD600B9" w14:textId="7460A087"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550C38">
              <w:rPr>
                <w:rFonts w:ascii="Arial" w:hAnsi="Arial" w:cs="Arial"/>
                <w:b/>
                <w:bCs/>
                <w:sz w:val="20"/>
                <w:szCs w:val="20"/>
              </w:rPr>
              <w:t xml:space="preserve"> 10</w:t>
            </w:r>
            <w:r>
              <w:rPr>
                <w:rFonts w:ascii="Arial" w:hAnsi="Arial" w:cs="Arial"/>
                <w:b/>
                <w:bCs/>
                <w:sz w:val="20"/>
                <w:szCs w:val="20"/>
              </w:rPr>
              <w:t>,</w:t>
            </w:r>
            <w:r w:rsidRPr="00550C38">
              <w:rPr>
                <w:rFonts w:ascii="Arial" w:hAnsi="Arial" w:cs="Arial"/>
                <w:b/>
                <w:bCs/>
                <w:sz w:val="20"/>
                <w:szCs w:val="20"/>
              </w:rPr>
              <w:t xml:space="preserve">714 </w:t>
            </w:r>
          </w:p>
        </w:tc>
      </w:tr>
      <w:tr w:rsidR="009C0821" w:rsidRPr="0034000C" w14:paraId="7931658A" w14:textId="77777777" w:rsidTr="0058606B">
        <w:trPr>
          <w:trHeight w:val="312"/>
        </w:trPr>
        <w:tc>
          <w:tcPr>
            <w:tcW w:w="2013" w:type="pct"/>
            <w:vAlign w:val="bottom"/>
          </w:tcPr>
          <w:p w14:paraId="775C7F48" w14:textId="77777777" w:rsidR="009C0821" w:rsidRPr="0034000C" w:rsidRDefault="009C0821" w:rsidP="009C0821">
            <w:pPr>
              <w:tabs>
                <w:tab w:val="right" w:pos="1202"/>
              </w:tabs>
              <w:spacing w:after="0" w:line="240" w:lineRule="auto"/>
              <w:outlineLvl w:val="0"/>
              <w:rPr>
                <w:rFonts w:ascii="Arial" w:eastAsia="Calibri" w:hAnsi="Arial" w:cs="Arial"/>
                <w:i/>
                <w:noProof/>
                <w:sz w:val="20"/>
                <w:szCs w:val="20"/>
                <w:lang w:val="en-GB"/>
              </w:rPr>
            </w:pPr>
            <w:r w:rsidRPr="0034000C">
              <w:rPr>
                <w:rFonts w:ascii="Arial" w:eastAsia="Calibri" w:hAnsi="Arial" w:cs="Arial"/>
                <w:bCs/>
                <w:noProof/>
                <w:sz w:val="20"/>
                <w:szCs w:val="20"/>
                <w:lang w:val="en-GB"/>
              </w:rPr>
              <w:t xml:space="preserve">Balance as of 1 January </w:t>
            </w:r>
          </w:p>
        </w:tc>
        <w:tc>
          <w:tcPr>
            <w:tcW w:w="747" w:type="pct"/>
            <w:tcBorders>
              <w:top w:val="single" w:sz="12" w:space="0" w:color="auto"/>
              <w:left w:val="nil"/>
              <w:right w:val="nil"/>
            </w:tcBorders>
            <w:shd w:val="clear" w:color="auto" w:fill="auto"/>
            <w:vAlign w:val="bottom"/>
          </w:tcPr>
          <w:p w14:paraId="328BE57E" w14:textId="327648C8"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227 </w:t>
            </w:r>
          </w:p>
        </w:tc>
        <w:tc>
          <w:tcPr>
            <w:tcW w:w="747" w:type="pct"/>
            <w:tcBorders>
              <w:top w:val="single" w:sz="12" w:space="0" w:color="auto"/>
              <w:left w:val="nil"/>
              <w:right w:val="nil"/>
            </w:tcBorders>
            <w:shd w:val="clear" w:color="auto" w:fill="auto"/>
            <w:vAlign w:val="bottom"/>
          </w:tcPr>
          <w:p w14:paraId="3BEFE1D3" w14:textId="7A6B7F26"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8</w:t>
            </w:r>
            <w:r>
              <w:rPr>
                <w:rFonts w:ascii="Arial" w:hAnsi="Arial" w:cs="Arial"/>
                <w:sz w:val="20"/>
                <w:szCs w:val="20"/>
              </w:rPr>
              <w:t>,</w:t>
            </w:r>
            <w:r w:rsidRPr="00EA554B">
              <w:rPr>
                <w:rFonts w:ascii="Arial" w:hAnsi="Arial" w:cs="Arial"/>
                <w:sz w:val="20"/>
                <w:szCs w:val="20"/>
              </w:rPr>
              <w:t xml:space="preserve">093 </w:t>
            </w:r>
          </w:p>
        </w:tc>
        <w:tc>
          <w:tcPr>
            <w:tcW w:w="747" w:type="pct"/>
            <w:tcBorders>
              <w:top w:val="single" w:sz="12" w:space="0" w:color="auto"/>
              <w:left w:val="nil"/>
              <w:right w:val="nil"/>
            </w:tcBorders>
            <w:shd w:val="clear" w:color="auto" w:fill="auto"/>
            <w:vAlign w:val="bottom"/>
          </w:tcPr>
          <w:p w14:paraId="7CB72754" w14:textId="7B6C8BAE"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8</w:t>
            </w:r>
            <w:r>
              <w:rPr>
                <w:rFonts w:ascii="Arial" w:hAnsi="Arial" w:cs="Arial"/>
                <w:sz w:val="20"/>
                <w:szCs w:val="20"/>
              </w:rPr>
              <w:t>,</w:t>
            </w:r>
            <w:r w:rsidRPr="002479D0">
              <w:rPr>
                <w:rFonts w:ascii="Arial" w:hAnsi="Arial" w:cs="Arial"/>
                <w:sz w:val="20"/>
                <w:szCs w:val="20"/>
              </w:rPr>
              <w:t xml:space="preserve">222 </w:t>
            </w:r>
          </w:p>
        </w:tc>
        <w:tc>
          <w:tcPr>
            <w:tcW w:w="746" w:type="pct"/>
            <w:tcBorders>
              <w:top w:val="single" w:sz="12" w:space="0" w:color="auto"/>
              <w:left w:val="nil"/>
              <w:right w:val="nil"/>
            </w:tcBorders>
            <w:vAlign w:val="bottom"/>
          </w:tcPr>
          <w:p w14:paraId="196CACE4" w14:textId="06490F0D"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8</w:t>
            </w:r>
            <w:r>
              <w:rPr>
                <w:rFonts w:ascii="Arial" w:hAnsi="Arial" w:cs="Arial"/>
                <w:sz w:val="20"/>
                <w:szCs w:val="20"/>
              </w:rPr>
              <w:t>,</w:t>
            </w:r>
            <w:r w:rsidRPr="002479D0">
              <w:rPr>
                <w:rFonts w:ascii="Arial" w:hAnsi="Arial" w:cs="Arial"/>
                <w:sz w:val="20"/>
                <w:szCs w:val="20"/>
              </w:rPr>
              <w:t xml:space="preserve">058 </w:t>
            </w:r>
          </w:p>
        </w:tc>
      </w:tr>
      <w:tr w:rsidR="009C0821" w:rsidRPr="0034000C" w14:paraId="3D458B20" w14:textId="77777777" w:rsidTr="0058606B">
        <w:trPr>
          <w:trHeight w:val="312"/>
        </w:trPr>
        <w:tc>
          <w:tcPr>
            <w:tcW w:w="2013" w:type="pct"/>
            <w:vAlign w:val="bottom"/>
          </w:tcPr>
          <w:p w14:paraId="7711609B" w14:textId="50325B08" w:rsidR="009C0821" w:rsidRPr="00B76DFB" w:rsidRDefault="009C0821" w:rsidP="009C0821">
            <w:pPr>
              <w:tabs>
                <w:tab w:val="right" w:pos="1202"/>
              </w:tabs>
              <w:spacing w:after="0" w:line="240" w:lineRule="auto"/>
              <w:outlineLvl w:val="0"/>
              <w:rPr>
                <w:rFonts w:ascii="Arial" w:eastAsia="Calibri" w:hAnsi="Arial" w:cs="Arial"/>
                <w:noProof/>
                <w:sz w:val="20"/>
                <w:szCs w:val="20"/>
                <w:lang w:val="en-GB"/>
              </w:rPr>
            </w:pPr>
            <w:r w:rsidRPr="00B76DFB">
              <w:rPr>
                <w:rFonts w:ascii="Arial" w:eastAsia="Calibri" w:hAnsi="Arial" w:cs="Arial"/>
                <w:noProof/>
                <w:sz w:val="20"/>
                <w:szCs w:val="20"/>
                <w:lang w:val="en-GB"/>
              </w:rPr>
              <w:t>Net (release)/increase of loss allowances on other liabilities</w:t>
            </w:r>
          </w:p>
        </w:tc>
        <w:tc>
          <w:tcPr>
            <w:tcW w:w="747" w:type="pct"/>
            <w:tcBorders>
              <w:left w:val="nil"/>
              <w:bottom w:val="single" w:sz="4" w:space="0" w:color="auto"/>
              <w:right w:val="nil"/>
            </w:tcBorders>
            <w:shd w:val="clear" w:color="auto" w:fill="auto"/>
            <w:vAlign w:val="bottom"/>
          </w:tcPr>
          <w:p w14:paraId="70B415B6" w14:textId="213395EA"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(74)</w:t>
            </w:r>
          </w:p>
        </w:tc>
        <w:tc>
          <w:tcPr>
            <w:tcW w:w="747" w:type="pct"/>
            <w:tcBorders>
              <w:left w:val="nil"/>
              <w:bottom w:val="single" w:sz="4" w:space="0" w:color="auto"/>
              <w:right w:val="nil"/>
            </w:tcBorders>
            <w:shd w:val="clear" w:color="auto" w:fill="auto"/>
            <w:vAlign w:val="bottom"/>
          </w:tcPr>
          <w:p w14:paraId="47B1ED9D" w14:textId="530AFDAF"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hAnsi="Arial" w:cs="Arial"/>
                <w:sz w:val="20"/>
                <w:szCs w:val="20"/>
              </w:rPr>
              <w:t xml:space="preserve"> 33 </w:t>
            </w:r>
          </w:p>
        </w:tc>
        <w:tc>
          <w:tcPr>
            <w:tcW w:w="747" w:type="pct"/>
            <w:tcBorders>
              <w:left w:val="nil"/>
              <w:bottom w:val="single" w:sz="4" w:space="0" w:color="auto"/>
              <w:right w:val="nil"/>
            </w:tcBorders>
            <w:shd w:val="clear" w:color="auto" w:fill="auto"/>
            <w:vAlign w:val="bottom"/>
          </w:tcPr>
          <w:p w14:paraId="0FF57BAD" w14:textId="16D27B60"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2479D0">
              <w:rPr>
                <w:rFonts w:ascii="Arial" w:hAnsi="Arial" w:cs="Arial"/>
                <w:sz w:val="20"/>
                <w:szCs w:val="20"/>
              </w:rPr>
              <w:t xml:space="preserve"> (74)</w:t>
            </w:r>
          </w:p>
        </w:tc>
        <w:tc>
          <w:tcPr>
            <w:tcW w:w="746" w:type="pct"/>
            <w:tcBorders>
              <w:left w:val="nil"/>
              <w:bottom w:val="single" w:sz="4" w:space="0" w:color="auto"/>
              <w:right w:val="nil"/>
            </w:tcBorders>
            <w:vAlign w:val="bottom"/>
          </w:tcPr>
          <w:p w14:paraId="579654F1" w14:textId="23D3BF95"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63 </w:t>
            </w:r>
          </w:p>
        </w:tc>
      </w:tr>
      <w:tr w:rsidR="009C0821" w:rsidRPr="0034000C" w14:paraId="5DD6F572" w14:textId="77777777" w:rsidTr="0058606B">
        <w:trPr>
          <w:trHeight w:val="312"/>
        </w:trPr>
        <w:tc>
          <w:tcPr>
            <w:tcW w:w="2013" w:type="pct"/>
            <w:vAlign w:val="bottom"/>
          </w:tcPr>
          <w:p w14:paraId="2FF721D8" w14:textId="06AC882F" w:rsidR="009C0821" w:rsidRPr="00B76DFB" w:rsidRDefault="009C0821" w:rsidP="009C0821">
            <w:pPr>
              <w:tabs>
                <w:tab w:val="right" w:pos="1202"/>
              </w:tabs>
              <w:spacing w:after="0" w:line="240" w:lineRule="auto"/>
              <w:outlineLvl w:val="0"/>
              <w:rPr>
                <w:rFonts w:ascii="Arial" w:eastAsia="Calibri" w:hAnsi="Arial" w:cs="Arial"/>
                <w:i/>
                <w:noProof/>
                <w:sz w:val="20"/>
                <w:szCs w:val="20"/>
                <w:lang w:val="en-GB"/>
              </w:rPr>
            </w:pPr>
            <w:r w:rsidRPr="00B76DFB">
              <w:rPr>
                <w:rFonts w:ascii="Arial" w:eastAsia="Calibri" w:hAnsi="Arial" w:cs="Arial"/>
                <w:i/>
                <w:noProof/>
                <w:sz w:val="20"/>
                <w:szCs w:val="20"/>
                <w:lang w:val="en-GB"/>
              </w:rPr>
              <w:t>Total recognised through Income Statement (Note 8)</w:t>
            </w:r>
          </w:p>
        </w:tc>
        <w:tc>
          <w:tcPr>
            <w:tcW w:w="747" w:type="pct"/>
            <w:tcBorders>
              <w:top w:val="single" w:sz="4" w:space="0" w:color="auto"/>
              <w:left w:val="nil"/>
              <w:bottom w:val="single" w:sz="4" w:space="0" w:color="auto"/>
              <w:right w:val="nil"/>
            </w:tcBorders>
            <w:shd w:val="clear" w:color="auto" w:fill="auto"/>
            <w:vAlign w:val="bottom"/>
          </w:tcPr>
          <w:p w14:paraId="36DA1F6E" w14:textId="67B30DF2" w:rsidR="009C0821" w:rsidRPr="0034000C" w:rsidRDefault="009C0821" w:rsidP="009C0821">
            <w:pPr>
              <w:tabs>
                <w:tab w:val="right" w:pos="1202"/>
              </w:tabs>
              <w:spacing w:after="0" w:line="240" w:lineRule="auto"/>
              <w:jc w:val="right"/>
              <w:outlineLvl w:val="0"/>
              <w:rPr>
                <w:rFonts w:ascii="Arial" w:eastAsia="Calibri" w:hAnsi="Arial" w:cs="Arial"/>
                <w:i/>
                <w:color w:val="000000"/>
                <w:sz w:val="20"/>
                <w:szCs w:val="20"/>
              </w:rPr>
            </w:pPr>
            <w:r w:rsidRPr="0067706A">
              <w:rPr>
                <w:rFonts w:ascii="Arial" w:hAnsi="Arial" w:cs="Arial"/>
                <w:i/>
                <w:iCs/>
                <w:sz w:val="20"/>
                <w:szCs w:val="20"/>
              </w:rPr>
              <w:t xml:space="preserve"> (74)</w:t>
            </w:r>
          </w:p>
        </w:tc>
        <w:tc>
          <w:tcPr>
            <w:tcW w:w="747" w:type="pct"/>
            <w:tcBorders>
              <w:top w:val="single" w:sz="4" w:space="0" w:color="auto"/>
              <w:left w:val="nil"/>
              <w:bottom w:val="single" w:sz="4" w:space="0" w:color="auto"/>
              <w:right w:val="nil"/>
            </w:tcBorders>
            <w:shd w:val="clear" w:color="auto" w:fill="auto"/>
            <w:vAlign w:val="bottom"/>
          </w:tcPr>
          <w:p w14:paraId="68F48F22" w14:textId="5B2AE1EB" w:rsidR="009C0821" w:rsidRPr="0034000C" w:rsidRDefault="009C0821" w:rsidP="009C0821">
            <w:pPr>
              <w:tabs>
                <w:tab w:val="right" w:pos="1202"/>
              </w:tabs>
              <w:spacing w:after="0" w:line="240" w:lineRule="auto"/>
              <w:jc w:val="right"/>
              <w:outlineLvl w:val="0"/>
              <w:rPr>
                <w:rFonts w:ascii="Arial" w:eastAsia="Calibri" w:hAnsi="Arial" w:cs="Arial"/>
                <w:i/>
                <w:color w:val="000000"/>
                <w:sz w:val="20"/>
                <w:szCs w:val="20"/>
              </w:rPr>
            </w:pPr>
            <w:r w:rsidRPr="0067706A">
              <w:rPr>
                <w:rFonts w:ascii="Arial" w:hAnsi="Arial" w:cs="Arial"/>
                <w:i/>
                <w:iCs/>
                <w:sz w:val="20"/>
                <w:szCs w:val="20"/>
              </w:rPr>
              <w:t xml:space="preserve"> 33 </w:t>
            </w:r>
          </w:p>
        </w:tc>
        <w:tc>
          <w:tcPr>
            <w:tcW w:w="747" w:type="pct"/>
            <w:tcBorders>
              <w:top w:val="single" w:sz="4" w:space="0" w:color="auto"/>
              <w:left w:val="nil"/>
              <w:bottom w:val="single" w:sz="4" w:space="0" w:color="auto"/>
              <w:right w:val="nil"/>
            </w:tcBorders>
            <w:shd w:val="clear" w:color="auto" w:fill="auto"/>
            <w:vAlign w:val="bottom"/>
          </w:tcPr>
          <w:p w14:paraId="0923F2D5" w14:textId="0D698954" w:rsidR="009C0821" w:rsidRPr="0034000C" w:rsidRDefault="009C0821" w:rsidP="009C0821">
            <w:pPr>
              <w:tabs>
                <w:tab w:val="right" w:pos="1202"/>
              </w:tabs>
              <w:spacing w:after="0" w:line="240" w:lineRule="auto"/>
              <w:jc w:val="right"/>
              <w:outlineLvl w:val="0"/>
              <w:rPr>
                <w:rFonts w:ascii="Arial" w:eastAsia="Calibri" w:hAnsi="Arial" w:cs="Arial"/>
                <w:bCs/>
                <w:i/>
                <w:noProof/>
                <w:sz w:val="20"/>
                <w:szCs w:val="20"/>
                <w:lang w:val="en-GB"/>
              </w:rPr>
            </w:pPr>
            <w:r w:rsidRPr="00C379A1">
              <w:rPr>
                <w:rFonts w:ascii="Arial" w:hAnsi="Arial" w:cs="Arial"/>
                <w:i/>
                <w:iCs/>
                <w:sz w:val="20"/>
                <w:szCs w:val="20"/>
              </w:rPr>
              <w:t xml:space="preserve"> (74)</w:t>
            </w:r>
          </w:p>
        </w:tc>
        <w:tc>
          <w:tcPr>
            <w:tcW w:w="746" w:type="pct"/>
            <w:tcBorders>
              <w:top w:val="single" w:sz="4" w:space="0" w:color="auto"/>
              <w:left w:val="nil"/>
              <w:bottom w:val="single" w:sz="4" w:space="0" w:color="auto"/>
              <w:right w:val="nil"/>
            </w:tcBorders>
            <w:vAlign w:val="bottom"/>
          </w:tcPr>
          <w:p w14:paraId="432782EF" w14:textId="24C618F5" w:rsidR="009C0821" w:rsidRPr="0034000C" w:rsidRDefault="009C0821" w:rsidP="009C0821">
            <w:pPr>
              <w:tabs>
                <w:tab w:val="right" w:pos="1202"/>
              </w:tabs>
              <w:spacing w:after="0" w:line="240" w:lineRule="auto"/>
              <w:jc w:val="right"/>
              <w:outlineLvl w:val="0"/>
              <w:rPr>
                <w:rFonts w:ascii="Arial" w:eastAsia="Calibri" w:hAnsi="Arial" w:cs="Arial"/>
                <w:bCs/>
                <w:i/>
                <w:noProof/>
                <w:sz w:val="20"/>
                <w:szCs w:val="20"/>
                <w:lang w:val="en-GB"/>
              </w:rPr>
            </w:pPr>
            <w:r w:rsidRPr="00C379A1">
              <w:rPr>
                <w:rFonts w:ascii="Arial" w:hAnsi="Arial" w:cs="Arial"/>
                <w:i/>
                <w:iCs/>
                <w:sz w:val="20"/>
                <w:szCs w:val="20"/>
              </w:rPr>
              <w:t xml:space="preserve"> 63 </w:t>
            </w:r>
          </w:p>
        </w:tc>
      </w:tr>
      <w:tr w:rsidR="009C0821" w:rsidRPr="0034000C" w14:paraId="66139F72" w14:textId="77777777" w:rsidTr="0058606B">
        <w:trPr>
          <w:trHeight w:val="312"/>
        </w:trPr>
        <w:tc>
          <w:tcPr>
            <w:tcW w:w="2013" w:type="pct"/>
            <w:vAlign w:val="bottom"/>
          </w:tcPr>
          <w:p w14:paraId="1A930277" w14:textId="77777777" w:rsidR="009C0821" w:rsidRPr="0034000C" w:rsidRDefault="009C0821" w:rsidP="009C0821">
            <w:pPr>
              <w:tabs>
                <w:tab w:val="right" w:pos="1202"/>
              </w:tabs>
              <w:spacing w:after="0" w:line="240" w:lineRule="auto"/>
              <w:outlineLvl w:val="0"/>
              <w:rPr>
                <w:rFonts w:ascii="Arial" w:eastAsia="Calibri" w:hAnsi="Arial" w:cs="Arial"/>
                <w:noProof/>
                <w:sz w:val="20"/>
                <w:szCs w:val="20"/>
                <w:lang w:val="en-GB"/>
              </w:rPr>
            </w:pPr>
            <w:r w:rsidRPr="0034000C">
              <w:rPr>
                <w:rFonts w:ascii="Arial" w:eastAsia="Calibri" w:hAnsi="Arial" w:cs="Arial"/>
                <w:noProof/>
                <w:sz w:val="20"/>
                <w:szCs w:val="20"/>
                <w:lang w:val="en-GB"/>
              </w:rPr>
              <w:t>Unrealised actuarial gains/(losses)</w:t>
            </w:r>
          </w:p>
        </w:tc>
        <w:tc>
          <w:tcPr>
            <w:tcW w:w="747" w:type="pct"/>
            <w:tcBorders>
              <w:top w:val="single" w:sz="4" w:space="0" w:color="auto"/>
              <w:left w:val="nil"/>
              <w:right w:val="nil"/>
            </w:tcBorders>
            <w:shd w:val="clear" w:color="auto" w:fill="auto"/>
            <w:vAlign w:val="bottom"/>
          </w:tcPr>
          <w:p w14:paraId="14D23FDD" w14:textId="1729C885"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eastAsia="Calibri" w:hAnsi="Arial" w:cs="Arial"/>
                <w:color w:val="000000" w:themeColor="text1"/>
                <w:sz w:val="20"/>
                <w:szCs w:val="20"/>
              </w:rPr>
              <w:t>-</w:t>
            </w:r>
          </w:p>
        </w:tc>
        <w:tc>
          <w:tcPr>
            <w:tcW w:w="747" w:type="pct"/>
            <w:tcBorders>
              <w:top w:val="single" w:sz="4" w:space="0" w:color="auto"/>
              <w:left w:val="nil"/>
              <w:right w:val="nil"/>
            </w:tcBorders>
            <w:shd w:val="clear" w:color="auto" w:fill="auto"/>
            <w:vAlign w:val="bottom"/>
          </w:tcPr>
          <w:p w14:paraId="60E8B057" w14:textId="38FE491E" w:rsidR="009C0821" w:rsidRPr="0034000C" w:rsidRDefault="009C0821" w:rsidP="009C0821">
            <w:pPr>
              <w:tabs>
                <w:tab w:val="right" w:pos="1202"/>
              </w:tabs>
              <w:spacing w:after="0" w:line="240" w:lineRule="auto"/>
              <w:jc w:val="right"/>
              <w:outlineLvl w:val="0"/>
              <w:rPr>
                <w:rFonts w:ascii="Arial" w:eastAsia="Calibri" w:hAnsi="Arial" w:cs="Arial"/>
                <w:color w:val="000000"/>
                <w:sz w:val="20"/>
                <w:szCs w:val="20"/>
              </w:rPr>
            </w:pPr>
            <w:r w:rsidRPr="00EA554B">
              <w:rPr>
                <w:rFonts w:ascii="Arial" w:eastAsia="Calibri" w:hAnsi="Arial" w:cs="Arial"/>
                <w:color w:val="000000" w:themeColor="text1"/>
                <w:sz w:val="20"/>
                <w:szCs w:val="20"/>
              </w:rPr>
              <w:t>101</w:t>
            </w:r>
          </w:p>
        </w:tc>
        <w:tc>
          <w:tcPr>
            <w:tcW w:w="747" w:type="pct"/>
            <w:tcBorders>
              <w:top w:val="single" w:sz="4" w:space="0" w:color="auto"/>
              <w:left w:val="nil"/>
              <w:right w:val="nil"/>
            </w:tcBorders>
            <w:shd w:val="clear" w:color="auto" w:fill="auto"/>
            <w:vAlign w:val="bottom"/>
          </w:tcPr>
          <w:p w14:paraId="59C1D624" w14:textId="5EB846BE"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 </w:t>
            </w:r>
          </w:p>
        </w:tc>
        <w:tc>
          <w:tcPr>
            <w:tcW w:w="746" w:type="pct"/>
            <w:tcBorders>
              <w:top w:val="single" w:sz="4" w:space="0" w:color="auto"/>
              <w:left w:val="nil"/>
              <w:right w:val="nil"/>
            </w:tcBorders>
            <w:vAlign w:val="bottom"/>
          </w:tcPr>
          <w:p w14:paraId="7C41096D" w14:textId="5E7EDBC3" w:rsidR="009C0821" w:rsidRPr="0034000C" w:rsidRDefault="009C0821" w:rsidP="009C0821">
            <w:pPr>
              <w:tabs>
                <w:tab w:val="right" w:pos="1202"/>
              </w:tabs>
              <w:spacing w:after="0" w:line="240" w:lineRule="auto"/>
              <w:jc w:val="right"/>
              <w:outlineLvl w:val="0"/>
              <w:rPr>
                <w:rFonts w:ascii="Arial" w:eastAsia="Calibri" w:hAnsi="Arial" w:cs="Arial"/>
                <w:bCs/>
                <w:noProof/>
                <w:sz w:val="20"/>
                <w:szCs w:val="20"/>
                <w:lang w:val="en-GB"/>
              </w:rPr>
            </w:pPr>
            <w:r w:rsidRPr="002479D0">
              <w:rPr>
                <w:rFonts w:ascii="Arial" w:hAnsi="Arial" w:cs="Arial"/>
                <w:sz w:val="20"/>
                <w:szCs w:val="20"/>
              </w:rPr>
              <w:t xml:space="preserve"> 101 </w:t>
            </w:r>
          </w:p>
        </w:tc>
      </w:tr>
      <w:tr w:rsidR="009C0821" w:rsidRPr="0034000C" w14:paraId="717182D2" w14:textId="77777777" w:rsidTr="0058606B">
        <w:trPr>
          <w:trHeight w:val="312"/>
        </w:trPr>
        <w:tc>
          <w:tcPr>
            <w:tcW w:w="2013" w:type="pct"/>
            <w:vAlign w:val="bottom"/>
          </w:tcPr>
          <w:p w14:paraId="19D8B434" w14:textId="77777777" w:rsidR="009C0821" w:rsidRPr="0034000C" w:rsidRDefault="009C0821" w:rsidP="009C0821">
            <w:pPr>
              <w:tabs>
                <w:tab w:val="right" w:pos="1202"/>
              </w:tabs>
              <w:spacing w:after="0" w:line="240" w:lineRule="auto"/>
              <w:outlineLvl w:val="0"/>
              <w:rPr>
                <w:rFonts w:ascii="Arial" w:eastAsia="Calibri" w:hAnsi="Arial" w:cs="Arial"/>
                <w:b/>
                <w:bCs/>
                <w:noProof/>
                <w:sz w:val="20"/>
                <w:szCs w:val="20"/>
                <w:lang w:val="en-GB"/>
              </w:rPr>
            </w:pPr>
            <w:r w:rsidRPr="0034000C">
              <w:rPr>
                <w:rFonts w:ascii="Arial" w:eastAsia="Calibri" w:hAnsi="Arial" w:cs="Arial"/>
                <w:b/>
                <w:noProof/>
                <w:sz w:val="20"/>
                <w:szCs w:val="20"/>
                <w:lang w:val="en-GB"/>
              </w:rPr>
              <w:t>Balance at the end of the reporting period - Provisions for other liabilities</w:t>
            </w:r>
          </w:p>
        </w:tc>
        <w:tc>
          <w:tcPr>
            <w:tcW w:w="747" w:type="pct"/>
            <w:tcBorders>
              <w:top w:val="single" w:sz="4" w:space="0" w:color="auto"/>
              <w:left w:val="nil"/>
              <w:bottom w:val="single" w:sz="12" w:space="0" w:color="auto"/>
              <w:right w:val="nil"/>
            </w:tcBorders>
            <w:shd w:val="clear" w:color="auto" w:fill="auto"/>
            <w:vAlign w:val="bottom"/>
          </w:tcPr>
          <w:p w14:paraId="2985F5ED" w14:textId="7156D786"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8</w:t>
            </w:r>
            <w:r>
              <w:rPr>
                <w:rFonts w:ascii="Arial" w:hAnsi="Arial" w:cs="Arial"/>
                <w:b/>
                <w:bCs/>
                <w:sz w:val="20"/>
                <w:szCs w:val="20"/>
              </w:rPr>
              <w:t>,</w:t>
            </w:r>
            <w:r w:rsidRPr="004A2725">
              <w:rPr>
                <w:rFonts w:ascii="Arial" w:hAnsi="Arial" w:cs="Arial"/>
                <w:b/>
                <w:bCs/>
                <w:sz w:val="20"/>
                <w:szCs w:val="20"/>
              </w:rPr>
              <w:t xml:space="preserve">153 </w:t>
            </w:r>
          </w:p>
        </w:tc>
        <w:tc>
          <w:tcPr>
            <w:tcW w:w="747" w:type="pct"/>
            <w:tcBorders>
              <w:top w:val="single" w:sz="4" w:space="0" w:color="auto"/>
              <w:left w:val="nil"/>
              <w:bottom w:val="single" w:sz="12" w:space="0" w:color="auto"/>
              <w:right w:val="nil"/>
            </w:tcBorders>
            <w:shd w:val="clear" w:color="auto" w:fill="auto"/>
            <w:vAlign w:val="bottom"/>
          </w:tcPr>
          <w:p w14:paraId="13384012" w14:textId="62F218D0"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4A2725">
              <w:rPr>
                <w:rFonts w:ascii="Arial" w:hAnsi="Arial" w:cs="Arial"/>
                <w:b/>
                <w:bCs/>
                <w:sz w:val="20"/>
                <w:szCs w:val="20"/>
              </w:rPr>
              <w:t xml:space="preserve"> 8</w:t>
            </w:r>
            <w:r>
              <w:rPr>
                <w:rFonts w:ascii="Arial" w:hAnsi="Arial" w:cs="Arial"/>
                <w:b/>
                <w:bCs/>
                <w:sz w:val="20"/>
                <w:szCs w:val="20"/>
              </w:rPr>
              <w:t>,</w:t>
            </w:r>
            <w:r w:rsidRPr="004A2725">
              <w:rPr>
                <w:rFonts w:ascii="Arial" w:hAnsi="Arial" w:cs="Arial"/>
                <w:b/>
                <w:bCs/>
                <w:sz w:val="20"/>
                <w:szCs w:val="20"/>
              </w:rPr>
              <w:t xml:space="preserve">227 </w:t>
            </w:r>
          </w:p>
        </w:tc>
        <w:tc>
          <w:tcPr>
            <w:tcW w:w="747" w:type="pct"/>
            <w:tcBorders>
              <w:top w:val="single" w:sz="4" w:space="0" w:color="auto"/>
              <w:left w:val="nil"/>
              <w:bottom w:val="single" w:sz="12" w:space="0" w:color="auto"/>
              <w:right w:val="nil"/>
            </w:tcBorders>
            <w:shd w:val="clear" w:color="auto" w:fill="auto"/>
            <w:vAlign w:val="bottom"/>
          </w:tcPr>
          <w:p w14:paraId="6FFEA424" w14:textId="2EE48F65"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2479D0">
              <w:rPr>
                <w:rFonts w:ascii="Arial" w:hAnsi="Arial" w:cs="Arial"/>
                <w:b/>
                <w:bCs/>
                <w:sz w:val="20"/>
                <w:szCs w:val="20"/>
              </w:rPr>
              <w:t xml:space="preserve"> 8</w:t>
            </w:r>
            <w:r>
              <w:rPr>
                <w:rFonts w:ascii="Arial" w:hAnsi="Arial" w:cs="Arial"/>
                <w:b/>
                <w:bCs/>
                <w:sz w:val="20"/>
                <w:szCs w:val="20"/>
              </w:rPr>
              <w:t>,</w:t>
            </w:r>
            <w:r w:rsidRPr="002479D0">
              <w:rPr>
                <w:rFonts w:ascii="Arial" w:hAnsi="Arial" w:cs="Arial"/>
                <w:b/>
                <w:bCs/>
                <w:sz w:val="20"/>
                <w:szCs w:val="20"/>
              </w:rPr>
              <w:t xml:space="preserve">148 </w:t>
            </w:r>
          </w:p>
        </w:tc>
        <w:tc>
          <w:tcPr>
            <w:tcW w:w="746" w:type="pct"/>
            <w:tcBorders>
              <w:top w:val="single" w:sz="4" w:space="0" w:color="auto"/>
              <w:left w:val="nil"/>
              <w:bottom w:val="single" w:sz="12" w:space="0" w:color="auto"/>
              <w:right w:val="nil"/>
            </w:tcBorders>
            <w:vAlign w:val="bottom"/>
          </w:tcPr>
          <w:p w14:paraId="16EBDC5C" w14:textId="5B1CED31" w:rsidR="009C0821" w:rsidRPr="0034000C" w:rsidRDefault="009C0821" w:rsidP="009C0821">
            <w:pPr>
              <w:tabs>
                <w:tab w:val="right" w:pos="1202"/>
              </w:tabs>
              <w:spacing w:after="0" w:line="240" w:lineRule="auto"/>
              <w:jc w:val="right"/>
              <w:outlineLvl w:val="0"/>
              <w:rPr>
                <w:rFonts w:ascii="Arial" w:eastAsia="Calibri" w:hAnsi="Arial" w:cs="Arial"/>
                <w:b/>
                <w:bCs/>
                <w:noProof/>
                <w:sz w:val="20"/>
                <w:szCs w:val="20"/>
                <w:lang w:val="en-GB"/>
              </w:rPr>
            </w:pPr>
            <w:r w:rsidRPr="002479D0">
              <w:rPr>
                <w:rFonts w:ascii="Arial" w:hAnsi="Arial" w:cs="Arial"/>
                <w:b/>
                <w:bCs/>
                <w:sz w:val="20"/>
                <w:szCs w:val="20"/>
              </w:rPr>
              <w:t xml:space="preserve"> 8</w:t>
            </w:r>
            <w:r>
              <w:rPr>
                <w:rFonts w:ascii="Arial" w:hAnsi="Arial" w:cs="Arial"/>
                <w:b/>
                <w:bCs/>
                <w:sz w:val="20"/>
                <w:szCs w:val="20"/>
              </w:rPr>
              <w:t>,</w:t>
            </w:r>
            <w:r w:rsidRPr="002479D0">
              <w:rPr>
                <w:rFonts w:ascii="Arial" w:hAnsi="Arial" w:cs="Arial"/>
                <w:b/>
                <w:bCs/>
                <w:sz w:val="20"/>
                <w:szCs w:val="20"/>
              </w:rPr>
              <w:t xml:space="preserve">222 </w:t>
            </w:r>
          </w:p>
        </w:tc>
      </w:tr>
    </w:tbl>
    <w:p w14:paraId="2AB4A47B" w14:textId="77777777" w:rsidR="0034000C" w:rsidRPr="0034000C" w:rsidRDefault="0034000C" w:rsidP="0034000C">
      <w:pPr>
        <w:keepNext/>
        <w:tabs>
          <w:tab w:val="left" w:pos="567"/>
        </w:tabs>
        <w:spacing w:after="0" w:line="240" w:lineRule="auto"/>
        <w:jc w:val="both"/>
        <w:rPr>
          <w:rFonts w:ascii="Arial" w:eastAsia="Times New Roman" w:hAnsi="Arial" w:cs="Arial"/>
          <w:bCs/>
          <w:sz w:val="20"/>
          <w:szCs w:val="20"/>
          <w:lang w:val="en-GB"/>
        </w:rPr>
      </w:pPr>
    </w:p>
    <w:p w14:paraId="6F16D5A0" w14:textId="7A3E8F0A" w:rsidR="0034000C" w:rsidRDefault="0034000C" w:rsidP="0034000C">
      <w:pPr>
        <w:keepNext/>
        <w:tabs>
          <w:tab w:val="left" w:pos="567"/>
        </w:tabs>
        <w:spacing w:after="0" w:line="240" w:lineRule="auto"/>
        <w:jc w:val="both"/>
        <w:rPr>
          <w:rFonts w:ascii="Arial" w:eastAsia="Calibri" w:hAnsi="Arial" w:cs="Arial"/>
          <w:sz w:val="20"/>
          <w:szCs w:val="20"/>
          <w:lang w:val="en-GB"/>
        </w:rPr>
      </w:pPr>
      <w:r w:rsidRPr="0034000C">
        <w:rPr>
          <w:rFonts w:ascii="Arial" w:eastAsia="Calibri" w:hAnsi="Arial" w:cs="Arial"/>
          <w:sz w:val="20"/>
          <w:szCs w:val="20"/>
          <w:lang w:val="en-GB"/>
        </w:rPr>
        <w:t>Net foreign exchange gain/loss on loss allowances are shown within net gains/ (losses) from financial activities in the Income Statement.</w:t>
      </w:r>
    </w:p>
    <w:p w14:paraId="4D027010" w14:textId="51D7E635"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B70441A" w14:textId="464A22B7" w:rsidR="0072531C" w:rsidRPr="0072531C" w:rsidRDefault="0072531C" w:rsidP="0072531C">
      <w:pPr>
        <w:keepNext/>
        <w:tabs>
          <w:tab w:val="left" w:pos="567"/>
        </w:tabs>
        <w:suppressAutoHyphens/>
        <w:spacing w:after="0" w:line="240" w:lineRule="auto"/>
        <w:jc w:val="both"/>
        <w:rPr>
          <w:rFonts w:ascii="Arial" w:eastAsia="Calibri" w:hAnsi="Arial" w:cs="Arial"/>
          <w:sz w:val="20"/>
          <w:szCs w:val="20"/>
          <w:lang w:val="en-GB"/>
        </w:rPr>
      </w:pPr>
      <w:r w:rsidRPr="0072531C">
        <w:rPr>
          <w:rFonts w:ascii="Arial" w:eastAsia="Calibri" w:hAnsi="Arial" w:cs="Arial"/>
          <w:sz w:val="20"/>
          <w:szCs w:val="20"/>
          <w:lang w:val="en-GB"/>
        </w:rPr>
        <w:t xml:space="preserve">Out of the total provisions for guarantees and commitments, the amount of </w:t>
      </w:r>
      <w:r>
        <w:rPr>
          <w:rFonts w:ascii="Arial" w:eastAsia="Calibri" w:hAnsi="Arial" w:cs="Arial"/>
          <w:sz w:val="20"/>
          <w:szCs w:val="20"/>
          <w:lang w:val="en-GB"/>
        </w:rPr>
        <w:t>EUR</w:t>
      </w:r>
      <w:r w:rsidR="00BD6168">
        <w:rPr>
          <w:rFonts w:ascii="Arial" w:eastAsia="Calibri" w:hAnsi="Arial" w:cs="Arial"/>
          <w:sz w:val="20"/>
          <w:szCs w:val="20"/>
          <w:lang w:val="en-GB"/>
        </w:rPr>
        <w:t xml:space="preserve"> 322</w:t>
      </w:r>
      <w:r w:rsidR="00496A47">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financial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BD6168">
        <w:rPr>
          <w:rFonts w:ascii="Arial" w:eastAsia="Calibri" w:hAnsi="Arial" w:cs="Arial"/>
          <w:sz w:val="20"/>
          <w:szCs w:val="20"/>
          <w:lang w:val="en-GB"/>
        </w:rPr>
        <w:t xml:space="preserve">176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8230BE">
        <w:rPr>
          <w:rFonts w:ascii="Arial" w:eastAsia="Calibri" w:hAnsi="Arial" w:cs="Arial"/>
          <w:sz w:val="20"/>
          <w:szCs w:val="20"/>
          <w:lang w:val="en-GB"/>
        </w:rPr>
        <w:t xml:space="preserve">9,124 </w:t>
      </w:r>
      <w:r w:rsidR="009F0B75">
        <w:rPr>
          <w:rFonts w:ascii="Arial" w:eastAsia="Calibri" w:hAnsi="Arial" w:cs="Arial"/>
          <w:sz w:val="20"/>
          <w:szCs w:val="20"/>
          <w:lang w:val="en-GB"/>
        </w:rPr>
        <w:t>t</w:t>
      </w:r>
      <w:r w:rsidRPr="0072531C">
        <w:rPr>
          <w:rFonts w:ascii="Arial" w:eastAsia="Calibri" w:hAnsi="Arial" w:cs="Arial"/>
          <w:sz w:val="20"/>
          <w:szCs w:val="20"/>
          <w:lang w:val="en-GB"/>
        </w:rPr>
        <w:t xml:space="preserve">housand relates to domestic companies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008230BE">
        <w:rPr>
          <w:rFonts w:ascii="Arial" w:eastAsia="Calibri" w:hAnsi="Arial" w:cs="Arial"/>
          <w:sz w:val="20"/>
          <w:szCs w:val="20"/>
          <w:lang w:val="en-GB"/>
        </w:rPr>
        <w:t xml:space="preserve"> 10,318</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8230BE">
        <w:rPr>
          <w:rFonts w:ascii="Arial" w:eastAsia="Calibri" w:hAnsi="Arial" w:cs="Arial"/>
          <w:sz w:val="20"/>
          <w:szCs w:val="20"/>
          <w:lang w:val="en-GB"/>
        </w:rPr>
        <w:t>6</w:t>
      </w:r>
      <w:r w:rsidRPr="0072531C">
        <w:rPr>
          <w:rFonts w:ascii="Arial" w:eastAsia="Calibri" w:hAnsi="Arial" w:cs="Arial"/>
          <w:sz w:val="20"/>
          <w:szCs w:val="20"/>
          <w:lang w:val="en-GB"/>
        </w:rPr>
        <w:t xml:space="preserve"> thousand relates to the public sector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8230BE">
        <w:rPr>
          <w:rFonts w:ascii="Arial" w:eastAsia="Calibri" w:hAnsi="Arial" w:cs="Arial"/>
          <w:sz w:val="20"/>
          <w:szCs w:val="20"/>
          <w:lang w:val="en-GB"/>
        </w:rPr>
        <w:t>6</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w:t>
      </w:r>
      <w:r>
        <w:rPr>
          <w:rFonts w:ascii="Arial" w:eastAsia="Calibri" w:hAnsi="Arial" w:cs="Arial"/>
          <w:sz w:val="20"/>
          <w:szCs w:val="20"/>
          <w:lang w:val="en-GB"/>
        </w:rPr>
        <w:t>EUR</w:t>
      </w:r>
      <w:r w:rsidR="0011399B">
        <w:rPr>
          <w:rFonts w:ascii="Arial" w:eastAsia="Calibri" w:hAnsi="Arial" w:cs="Arial"/>
          <w:sz w:val="20"/>
          <w:szCs w:val="20"/>
          <w:lang w:val="en-GB"/>
        </w:rPr>
        <w:t xml:space="preserve"> 151</w:t>
      </w:r>
      <w:r w:rsidR="0058412C">
        <w:rPr>
          <w:rFonts w:ascii="Arial" w:eastAsia="Times New Roman" w:hAnsi="Arial" w:cs="Arial"/>
          <w:color w:val="000000" w:themeColor="text1"/>
          <w:sz w:val="20"/>
          <w:szCs w:val="20"/>
        </w:rPr>
        <w:t xml:space="preserve"> </w:t>
      </w:r>
      <w:r w:rsidRPr="0072531C">
        <w:rPr>
          <w:rFonts w:ascii="Arial" w:eastAsia="Calibri" w:hAnsi="Arial" w:cs="Arial"/>
          <w:sz w:val="20"/>
          <w:szCs w:val="20"/>
          <w:lang w:val="en-GB"/>
        </w:rPr>
        <w:t xml:space="preserve">thousand relates to non-profit institutions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11399B">
        <w:rPr>
          <w:rFonts w:ascii="Arial" w:eastAsia="Calibri" w:hAnsi="Arial" w:cs="Arial"/>
          <w:sz w:val="20"/>
          <w:szCs w:val="20"/>
          <w:lang w:val="en-GB"/>
        </w:rPr>
        <w:t>151</w:t>
      </w:r>
      <w:r w:rsidRPr="0072531C">
        <w:rPr>
          <w:rFonts w:ascii="Arial" w:eastAsia="Calibri" w:hAnsi="Arial" w:cs="Arial"/>
          <w:sz w:val="20"/>
          <w:szCs w:val="20"/>
          <w:lang w:val="en-GB"/>
        </w:rPr>
        <w:t xml:space="preserve"> thousand), </w:t>
      </w:r>
      <w:r w:rsidR="00A106C4">
        <w:rPr>
          <w:rFonts w:ascii="Arial" w:eastAsia="Calibri" w:hAnsi="Arial" w:cs="Arial"/>
          <w:sz w:val="20"/>
          <w:szCs w:val="20"/>
          <w:lang w:val="en-GB"/>
        </w:rPr>
        <w:t>EUR 285 thousand relates to state-owned companies (31 December</w:t>
      </w:r>
      <w:r w:rsidR="00E04D93">
        <w:rPr>
          <w:rFonts w:ascii="Arial" w:eastAsia="Calibri" w:hAnsi="Arial" w:cs="Arial"/>
          <w:sz w:val="20"/>
          <w:szCs w:val="20"/>
          <w:lang w:val="en-GB"/>
        </w:rPr>
        <w:t xml:space="preserve"> </w:t>
      </w:r>
      <w:r w:rsidR="00A106C4">
        <w:rPr>
          <w:rFonts w:ascii="Arial" w:eastAsia="Calibri" w:hAnsi="Arial" w:cs="Arial"/>
          <w:sz w:val="20"/>
          <w:szCs w:val="20"/>
          <w:lang w:val="en-GB"/>
        </w:rPr>
        <w:t xml:space="preserve">2022: EUR 0 thousand) and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A106C4">
        <w:rPr>
          <w:rFonts w:ascii="Arial" w:eastAsia="Calibri" w:hAnsi="Arial" w:cs="Arial"/>
          <w:sz w:val="20"/>
          <w:szCs w:val="20"/>
          <w:lang w:val="en-GB"/>
        </w:rPr>
        <w:t>79</w:t>
      </w:r>
      <w:r w:rsidRPr="0072531C">
        <w:rPr>
          <w:rFonts w:ascii="Arial" w:eastAsia="Calibri" w:hAnsi="Arial" w:cs="Arial"/>
          <w:sz w:val="20"/>
          <w:szCs w:val="20"/>
          <w:lang w:val="en-GB"/>
        </w:rPr>
        <w:t xml:space="preserve"> thousand relates to other (31 December </w:t>
      </w:r>
      <w:r>
        <w:rPr>
          <w:rFonts w:ascii="Arial" w:eastAsia="Calibri" w:hAnsi="Arial" w:cs="Arial"/>
          <w:sz w:val="20"/>
          <w:szCs w:val="20"/>
          <w:lang w:val="en-GB"/>
        </w:rPr>
        <w:t>2022</w:t>
      </w:r>
      <w:r w:rsidRPr="0072531C">
        <w:rPr>
          <w:rFonts w:ascii="Arial" w:eastAsia="Calibri" w:hAnsi="Arial" w:cs="Arial"/>
          <w:sz w:val="20"/>
          <w:szCs w:val="20"/>
          <w:lang w:val="en-GB"/>
        </w:rPr>
        <w:t xml:space="preserve">: </w:t>
      </w:r>
      <w:r>
        <w:rPr>
          <w:rFonts w:ascii="Arial" w:eastAsia="Calibri" w:hAnsi="Arial" w:cs="Arial"/>
          <w:sz w:val="20"/>
          <w:szCs w:val="20"/>
          <w:lang w:val="en-GB"/>
        </w:rPr>
        <w:t>EUR</w:t>
      </w:r>
      <w:r w:rsidRPr="0072531C">
        <w:rPr>
          <w:rFonts w:ascii="Arial" w:eastAsia="Calibri" w:hAnsi="Arial" w:cs="Arial"/>
          <w:sz w:val="20"/>
          <w:szCs w:val="20"/>
          <w:lang w:val="en-GB"/>
        </w:rPr>
        <w:t xml:space="preserve"> </w:t>
      </w:r>
      <w:r w:rsidR="00A106C4">
        <w:rPr>
          <w:rFonts w:ascii="Arial" w:eastAsia="Calibri" w:hAnsi="Arial" w:cs="Arial"/>
          <w:sz w:val="20"/>
          <w:szCs w:val="20"/>
          <w:lang w:val="en-GB"/>
        </w:rPr>
        <w:t>63</w:t>
      </w:r>
      <w:r w:rsidRPr="0072531C">
        <w:rPr>
          <w:rFonts w:ascii="Arial" w:eastAsia="Calibri" w:hAnsi="Arial" w:cs="Arial"/>
          <w:sz w:val="20"/>
          <w:szCs w:val="20"/>
          <w:lang w:val="en-GB"/>
        </w:rPr>
        <w:t xml:space="preserve"> thousand).</w:t>
      </w:r>
    </w:p>
    <w:p w14:paraId="62A768E7" w14:textId="77777777"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44EE39DC" w14:textId="022E8292" w:rsidR="0072531C" w:rsidRDefault="0072531C" w:rsidP="0034000C">
      <w:pPr>
        <w:keepNext/>
        <w:tabs>
          <w:tab w:val="left" w:pos="567"/>
        </w:tabs>
        <w:spacing w:after="0" w:line="240" w:lineRule="auto"/>
        <w:jc w:val="both"/>
        <w:rPr>
          <w:rFonts w:ascii="Arial" w:eastAsia="Calibri" w:hAnsi="Arial" w:cs="Arial"/>
          <w:sz w:val="20"/>
          <w:szCs w:val="20"/>
          <w:lang w:val="en-GB"/>
        </w:rPr>
      </w:pPr>
    </w:p>
    <w:p w14:paraId="20F0291B" w14:textId="77777777" w:rsidR="0072531C" w:rsidRDefault="0072531C" w:rsidP="0034000C">
      <w:pPr>
        <w:keepNext/>
        <w:tabs>
          <w:tab w:val="left" w:pos="567"/>
        </w:tabs>
        <w:spacing w:after="0" w:line="240" w:lineRule="auto"/>
        <w:jc w:val="both"/>
        <w:rPr>
          <w:rFonts w:ascii="Arial" w:eastAsia="Times New Roman" w:hAnsi="Arial" w:cs="Arial"/>
          <w:bCs/>
          <w:sz w:val="20"/>
          <w:szCs w:val="20"/>
          <w:lang w:val="en-GB"/>
        </w:rPr>
        <w:sectPr w:rsidR="0072531C" w:rsidSect="00F61C18">
          <w:pgSz w:w="11906" w:h="16838"/>
          <w:pgMar w:top="1418" w:right="1134" w:bottom="1077" w:left="1418" w:header="709" w:footer="709" w:gutter="0"/>
          <w:cols w:space="708"/>
          <w:docGrid w:linePitch="360"/>
        </w:sectPr>
      </w:pPr>
    </w:p>
    <w:p w14:paraId="27B64F81" w14:textId="77777777"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p>
    <w:p w14:paraId="1814CEF9" w14:textId="4F7AF050"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20</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Other liabilities</w:t>
      </w:r>
    </w:p>
    <w:p w14:paraId="7154E864" w14:textId="77777777" w:rsidR="006C3C74" w:rsidRPr="006C3C74" w:rsidRDefault="006C3C74" w:rsidP="006C3C74">
      <w:pPr>
        <w:tabs>
          <w:tab w:val="left" w:pos="-1843"/>
        </w:tabs>
        <w:suppressAutoHyphens/>
        <w:spacing w:after="0" w:line="240" w:lineRule="auto"/>
        <w:rPr>
          <w:rFonts w:ascii="Arial" w:eastAsia="Times New Roman" w:hAnsi="Arial" w:cs="Arial"/>
          <w:b/>
          <w:spacing w:val="-3"/>
          <w:sz w:val="20"/>
          <w:szCs w:val="20"/>
          <w:lang w:val="en-GB"/>
        </w:rPr>
      </w:pPr>
    </w:p>
    <w:tbl>
      <w:tblPr>
        <w:tblW w:w="5089" w:type="pct"/>
        <w:tblLayout w:type="fixed"/>
        <w:tblCellMar>
          <w:left w:w="119" w:type="dxa"/>
          <w:right w:w="119" w:type="dxa"/>
        </w:tblCellMar>
        <w:tblLook w:val="0000" w:firstRow="0" w:lastRow="0" w:firstColumn="0" w:lastColumn="0" w:noHBand="0" w:noVBand="0"/>
      </w:tblPr>
      <w:tblGrid>
        <w:gridCol w:w="3514"/>
        <w:gridCol w:w="1502"/>
        <w:gridCol w:w="1502"/>
        <w:gridCol w:w="1502"/>
        <w:gridCol w:w="1501"/>
      </w:tblGrid>
      <w:tr w:rsidR="006C3C74" w:rsidRPr="006C3C74" w14:paraId="2C9F35C4" w14:textId="77777777" w:rsidTr="0078110C">
        <w:tc>
          <w:tcPr>
            <w:tcW w:w="1845" w:type="pct"/>
          </w:tcPr>
          <w:p w14:paraId="61643E89"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DBFF17F"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9" w:type="pct"/>
          </w:tcPr>
          <w:p w14:paraId="27A08C46"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65" w:name="_Toc4060006"/>
            <w:r w:rsidRPr="006C3C74">
              <w:rPr>
                <w:rFonts w:ascii="Arial" w:eastAsia="Times New Roman" w:hAnsi="Arial" w:cs="Arial"/>
                <w:b/>
                <w:sz w:val="20"/>
                <w:szCs w:val="20"/>
                <w:lang w:val="en-US"/>
              </w:rPr>
              <w:t>Group</w:t>
            </w:r>
            <w:bookmarkEnd w:id="565"/>
          </w:p>
        </w:tc>
        <w:tc>
          <w:tcPr>
            <w:tcW w:w="789" w:type="pct"/>
          </w:tcPr>
          <w:p w14:paraId="55322BED"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p>
        </w:tc>
        <w:tc>
          <w:tcPr>
            <w:tcW w:w="788" w:type="pct"/>
          </w:tcPr>
          <w:p w14:paraId="00CBFC6B" w14:textId="7777777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66" w:name="_Toc4060007"/>
            <w:r w:rsidRPr="006C3C74">
              <w:rPr>
                <w:rFonts w:ascii="Arial" w:eastAsia="Times New Roman" w:hAnsi="Arial" w:cs="Arial"/>
                <w:b/>
                <w:sz w:val="20"/>
                <w:szCs w:val="20"/>
                <w:lang w:val="en-US"/>
              </w:rPr>
              <w:t>Bank</w:t>
            </w:r>
            <w:bookmarkEnd w:id="566"/>
          </w:p>
        </w:tc>
      </w:tr>
      <w:tr w:rsidR="006C3C74" w:rsidRPr="006C3C74" w14:paraId="76AFDE13" w14:textId="77777777" w:rsidTr="0078110C">
        <w:tc>
          <w:tcPr>
            <w:tcW w:w="1845" w:type="pct"/>
          </w:tcPr>
          <w:p w14:paraId="72DE7013"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vAlign w:val="center"/>
          </w:tcPr>
          <w:p w14:paraId="5A7E865E" w14:textId="47B4E4E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67" w:name="_Toc4060008"/>
            <w:r w:rsidRPr="006C3C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6C3C74">
              <w:rPr>
                <w:rFonts w:ascii="Arial" w:eastAsia="Times New Roman" w:hAnsi="Arial" w:cs="Arial"/>
                <w:b/>
                <w:bCs/>
                <w:sz w:val="20"/>
                <w:szCs w:val="20"/>
                <w:lang w:val="en-US"/>
              </w:rPr>
              <w:t xml:space="preserve"> </w:t>
            </w:r>
            <w:bookmarkEnd w:id="567"/>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3</w:t>
            </w:r>
          </w:p>
        </w:tc>
        <w:tc>
          <w:tcPr>
            <w:tcW w:w="789" w:type="pct"/>
            <w:shd w:val="clear" w:color="auto" w:fill="auto"/>
            <w:vAlign w:val="center"/>
          </w:tcPr>
          <w:p w14:paraId="42F5B750" w14:textId="78B55D66"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68" w:name="_Toc4060009"/>
            <w:r w:rsidRPr="006C3C74">
              <w:rPr>
                <w:rFonts w:ascii="Arial" w:eastAsia="Times New Roman" w:hAnsi="Arial" w:cs="Arial"/>
                <w:b/>
                <w:bCs/>
                <w:sz w:val="20"/>
                <w:szCs w:val="20"/>
                <w:lang w:val="en-US"/>
              </w:rPr>
              <w:t xml:space="preserve">31 December </w:t>
            </w:r>
            <w:bookmarkEnd w:id="568"/>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c>
          <w:tcPr>
            <w:tcW w:w="789" w:type="pct"/>
            <w:shd w:val="clear" w:color="auto" w:fill="auto"/>
            <w:vAlign w:val="center"/>
          </w:tcPr>
          <w:p w14:paraId="678658DE" w14:textId="34C0F011"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r w:rsidRPr="006C3C74">
              <w:rPr>
                <w:rFonts w:ascii="Arial" w:eastAsia="Times New Roman" w:hAnsi="Arial" w:cs="Arial"/>
                <w:b/>
                <w:bCs/>
                <w:sz w:val="20"/>
                <w:szCs w:val="20"/>
                <w:lang w:val="en-US"/>
              </w:rPr>
              <w:t xml:space="preserve">31 </w:t>
            </w:r>
            <w:r>
              <w:rPr>
                <w:rFonts w:ascii="Arial" w:eastAsia="Times New Roman" w:hAnsi="Arial" w:cs="Arial"/>
                <w:b/>
                <w:bCs/>
                <w:sz w:val="20"/>
                <w:szCs w:val="20"/>
                <w:lang w:val="en-US"/>
              </w:rPr>
              <w:t>March</w:t>
            </w:r>
            <w:r w:rsidRPr="006C3C74">
              <w:rPr>
                <w:rFonts w:ascii="Arial" w:eastAsia="Times New Roman" w:hAnsi="Arial" w:cs="Arial"/>
                <w:b/>
                <w:bCs/>
                <w:sz w:val="20"/>
                <w:szCs w:val="20"/>
                <w:lang w:val="en-US"/>
              </w:rPr>
              <w:t xml:space="preserve"> 202</w:t>
            </w:r>
            <w:r>
              <w:rPr>
                <w:rFonts w:ascii="Arial" w:eastAsia="Times New Roman" w:hAnsi="Arial" w:cs="Arial"/>
                <w:b/>
                <w:bCs/>
                <w:sz w:val="20"/>
                <w:szCs w:val="20"/>
                <w:lang w:val="en-US"/>
              </w:rPr>
              <w:t>3</w:t>
            </w:r>
          </w:p>
        </w:tc>
        <w:tc>
          <w:tcPr>
            <w:tcW w:w="788" w:type="pct"/>
            <w:shd w:val="clear" w:color="auto" w:fill="auto"/>
            <w:vAlign w:val="center"/>
          </w:tcPr>
          <w:p w14:paraId="280C3090" w14:textId="34E94F3E"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69" w:name="_Toc4060011"/>
            <w:r w:rsidRPr="006C3C74">
              <w:rPr>
                <w:rFonts w:ascii="Arial" w:eastAsia="Times New Roman" w:hAnsi="Arial" w:cs="Arial"/>
                <w:b/>
                <w:bCs/>
                <w:sz w:val="20"/>
                <w:szCs w:val="20"/>
                <w:lang w:val="en-US"/>
              </w:rPr>
              <w:t xml:space="preserve">31 December </w:t>
            </w:r>
            <w:bookmarkEnd w:id="569"/>
            <w:r w:rsidRPr="006C3C74">
              <w:rPr>
                <w:rFonts w:ascii="Arial" w:eastAsia="Times New Roman" w:hAnsi="Arial" w:cs="Arial"/>
                <w:b/>
                <w:bCs/>
                <w:sz w:val="20"/>
                <w:szCs w:val="20"/>
                <w:lang w:val="en-US"/>
              </w:rPr>
              <w:t>202</w:t>
            </w:r>
            <w:r>
              <w:rPr>
                <w:rFonts w:ascii="Arial" w:eastAsia="Times New Roman" w:hAnsi="Arial" w:cs="Arial"/>
                <w:b/>
                <w:bCs/>
                <w:sz w:val="20"/>
                <w:szCs w:val="20"/>
                <w:lang w:val="en-US"/>
              </w:rPr>
              <w:t>2</w:t>
            </w:r>
          </w:p>
        </w:tc>
      </w:tr>
      <w:tr w:rsidR="006C3C74" w:rsidRPr="006C3C74" w14:paraId="31516124" w14:textId="77777777" w:rsidTr="0078110C">
        <w:tc>
          <w:tcPr>
            <w:tcW w:w="1845" w:type="pct"/>
          </w:tcPr>
          <w:p w14:paraId="53E76FF8"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70BF5AAD" w14:textId="6D51D192"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70" w:name="_Toc4060012"/>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70"/>
          </w:p>
        </w:tc>
        <w:tc>
          <w:tcPr>
            <w:tcW w:w="789" w:type="pct"/>
          </w:tcPr>
          <w:p w14:paraId="78069A07" w14:textId="07F100AF"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71" w:name="_Toc4060013"/>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71"/>
          </w:p>
        </w:tc>
        <w:tc>
          <w:tcPr>
            <w:tcW w:w="789" w:type="pct"/>
          </w:tcPr>
          <w:p w14:paraId="304FF010" w14:textId="669FF427"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72" w:name="_Toc4060014"/>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72"/>
          </w:p>
        </w:tc>
        <w:tc>
          <w:tcPr>
            <w:tcW w:w="788" w:type="pct"/>
          </w:tcPr>
          <w:p w14:paraId="05B9507C" w14:textId="7322E12A" w:rsidR="006C3C74" w:rsidRPr="006C3C74" w:rsidRDefault="006C3C74" w:rsidP="006C3C74">
            <w:pPr>
              <w:tabs>
                <w:tab w:val="right" w:pos="1202"/>
              </w:tabs>
              <w:spacing w:after="0" w:line="240" w:lineRule="atLeast"/>
              <w:jc w:val="right"/>
              <w:outlineLvl w:val="0"/>
              <w:rPr>
                <w:rFonts w:ascii="Arial" w:eastAsia="Times New Roman" w:hAnsi="Arial" w:cs="Arial"/>
                <w:b/>
                <w:sz w:val="20"/>
                <w:szCs w:val="20"/>
                <w:lang w:val="en-US"/>
              </w:rPr>
            </w:pPr>
            <w:bookmarkStart w:id="573" w:name="_Toc4060015"/>
            <w:r>
              <w:rPr>
                <w:rFonts w:ascii="Arial" w:eastAsia="Times New Roman" w:hAnsi="Arial" w:cs="Arial"/>
                <w:b/>
                <w:sz w:val="20"/>
                <w:szCs w:val="20"/>
                <w:lang w:val="en-US"/>
              </w:rPr>
              <w:t>EUR</w:t>
            </w:r>
            <w:r w:rsidRPr="006C3C74">
              <w:rPr>
                <w:rFonts w:ascii="Arial" w:eastAsia="Times New Roman" w:hAnsi="Arial" w:cs="Arial"/>
                <w:b/>
                <w:sz w:val="20"/>
                <w:szCs w:val="20"/>
                <w:lang w:val="en-US"/>
              </w:rPr>
              <w:t xml:space="preserve"> ‘000</w:t>
            </w:r>
            <w:bookmarkEnd w:id="573"/>
          </w:p>
        </w:tc>
      </w:tr>
      <w:tr w:rsidR="006C3C74" w:rsidRPr="006C3C74" w14:paraId="24A1DF2C" w14:textId="77777777" w:rsidTr="0078110C">
        <w:trPr>
          <w:trHeight w:val="287"/>
        </w:trPr>
        <w:tc>
          <w:tcPr>
            <w:tcW w:w="1845" w:type="pct"/>
          </w:tcPr>
          <w:p w14:paraId="1A086F7B" w14:textId="77777777" w:rsidR="006C3C74" w:rsidRPr="006C3C74" w:rsidRDefault="006C3C74" w:rsidP="006C3C74">
            <w:pPr>
              <w:tabs>
                <w:tab w:val="left" w:pos="-1843"/>
              </w:tabs>
              <w:suppressAutoHyphens/>
              <w:spacing w:after="0" w:line="240" w:lineRule="auto"/>
              <w:rPr>
                <w:rFonts w:ascii="Arial" w:eastAsia="Times New Roman" w:hAnsi="Arial" w:cs="Arial"/>
                <w:spacing w:val="-2"/>
                <w:sz w:val="20"/>
                <w:szCs w:val="20"/>
                <w:lang w:val="en-US"/>
              </w:rPr>
            </w:pPr>
          </w:p>
        </w:tc>
        <w:tc>
          <w:tcPr>
            <w:tcW w:w="789" w:type="pct"/>
          </w:tcPr>
          <w:p w14:paraId="50A98D83"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tcPr>
          <w:p w14:paraId="13A6AD8A"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9" w:type="pct"/>
            <w:vAlign w:val="bottom"/>
          </w:tcPr>
          <w:p w14:paraId="7C5C3D87"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c>
          <w:tcPr>
            <w:tcW w:w="788" w:type="pct"/>
            <w:vAlign w:val="bottom"/>
          </w:tcPr>
          <w:p w14:paraId="79B15F4C" w14:textId="77777777" w:rsidR="006C3C74" w:rsidRPr="006C3C74" w:rsidRDefault="006C3C74" w:rsidP="006C3C74">
            <w:pPr>
              <w:tabs>
                <w:tab w:val="right" w:pos="1202"/>
              </w:tabs>
              <w:spacing w:after="0" w:line="240" w:lineRule="atLeast"/>
              <w:jc w:val="right"/>
              <w:outlineLvl w:val="0"/>
              <w:rPr>
                <w:rFonts w:ascii="Arial" w:eastAsia="Times New Roman" w:hAnsi="Arial" w:cs="Arial"/>
                <w:bCs/>
                <w:sz w:val="20"/>
                <w:szCs w:val="20"/>
                <w:lang w:val="en-US"/>
              </w:rPr>
            </w:pPr>
          </w:p>
        </w:tc>
      </w:tr>
      <w:tr w:rsidR="009C0821" w:rsidRPr="006C3C74" w14:paraId="21A3AF9A" w14:textId="77777777" w:rsidTr="0078110C">
        <w:tc>
          <w:tcPr>
            <w:tcW w:w="1845" w:type="pct"/>
          </w:tcPr>
          <w:p w14:paraId="70FB587F"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4" w:name="_Toc4060016"/>
            <w:r w:rsidRPr="006C3C74">
              <w:rPr>
                <w:rFonts w:ascii="Arial" w:eastAsia="Times New Roman" w:hAnsi="Arial" w:cs="Arial"/>
                <w:sz w:val="20"/>
                <w:szCs w:val="20"/>
                <w:lang w:val="en-US"/>
              </w:rPr>
              <w:t>Liabilities in respect of subsidized interest (a)</w:t>
            </w:r>
            <w:bookmarkEnd w:id="574"/>
          </w:p>
        </w:tc>
        <w:tc>
          <w:tcPr>
            <w:tcW w:w="789" w:type="pct"/>
            <w:tcBorders>
              <w:top w:val="nil"/>
              <w:left w:val="nil"/>
              <w:bottom w:val="nil"/>
              <w:right w:val="nil"/>
            </w:tcBorders>
            <w:shd w:val="clear" w:color="auto" w:fill="auto"/>
            <w:vAlign w:val="bottom"/>
          </w:tcPr>
          <w:p w14:paraId="757F0535" w14:textId="4656850C" w:rsidR="009C0821" w:rsidRPr="006C3C74" w:rsidRDefault="009C0821" w:rsidP="009C0821">
            <w:pPr>
              <w:tabs>
                <w:tab w:val="right" w:pos="1202"/>
              </w:tabs>
              <w:spacing w:after="0" w:line="301" w:lineRule="exact"/>
              <w:jc w:val="right"/>
              <w:outlineLvl w:val="0"/>
              <w:rPr>
                <w:rFonts w:ascii="Arial" w:eastAsia="Times New Roman" w:hAnsi="Arial" w:cs="Arial"/>
                <w:color w:val="000000"/>
                <w:sz w:val="20"/>
                <w:szCs w:val="20"/>
                <w:lang w:val="en-GB"/>
              </w:rPr>
            </w:pPr>
            <w:r w:rsidRPr="00AB1D70">
              <w:rPr>
                <w:rFonts w:ascii="Arial" w:hAnsi="Arial" w:cs="Arial"/>
                <w:sz w:val="20"/>
                <w:szCs w:val="20"/>
              </w:rPr>
              <w:t xml:space="preserve"> 51</w:t>
            </w:r>
            <w:r>
              <w:rPr>
                <w:rFonts w:ascii="Arial" w:hAnsi="Arial" w:cs="Arial"/>
                <w:sz w:val="20"/>
                <w:szCs w:val="20"/>
              </w:rPr>
              <w:t>,</w:t>
            </w:r>
            <w:r w:rsidRPr="00AB1D70">
              <w:rPr>
                <w:rFonts w:ascii="Arial" w:hAnsi="Arial" w:cs="Arial"/>
                <w:sz w:val="20"/>
                <w:szCs w:val="20"/>
              </w:rPr>
              <w:t xml:space="preserve">110 </w:t>
            </w:r>
          </w:p>
        </w:tc>
        <w:tc>
          <w:tcPr>
            <w:tcW w:w="789" w:type="pct"/>
            <w:tcBorders>
              <w:top w:val="nil"/>
              <w:left w:val="nil"/>
              <w:bottom w:val="nil"/>
              <w:right w:val="nil"/>
            </w:tcBorders>
            <w:shd w:val="clear" w:color="auto" w:fill="auto"/>
            <w:vAlign w:val="bottom"/>
          </w:tcPr>
          <w:p w14:paraId="24F7B2E0" w14:textId="6E643124" w:rsidR="009C0821" w:rsidRPr="006C3C74" w:rsidRDefault="009C0821" w:rsidP="009C0821">
            <w:pPr>
              <w:tabs>
                <w:tab w:val="right" w:pos="1202"/>
              </w:tabs>
              <w:spacing w:after="0" w:line="301" w:lineRule="exact"/>
              <w:jc w:val="right"/>
              <w:outlineLvl w:val="0"/>
              <w:rPr>
                <w:rFonts w:ascii="Arial" w:eastAsia="Times New Roman" w:hAnsi="Arial" w:cs="Arial"/>
                <w:color w:val="000000"/>
                <w:sz w:val="20"/>
                <w:szCs w:val="20"/>
                <w:lang w:val="en-GB"/>
              </w:rPr>
            </w:pPr>
            <w:r w:rsidRPr="00AB1D70">
              <w:rPr>
                <w:rFonts w:ascii="Arial" w:hAnsi="Arial" w:cs="Arial"/>
                <w:sz w:val="20"/>
                <w:szCs w:val="20"/>
              </w:rPr>
              <w:t xml:space="preserve"> 59</w:t>
            </w:r>
            <w:r>
              <w:rPr>
                <w:rFonts w:ascii="Arial" w:hAnsi="Arial" w:cs="Arial"/>
                <w:sz w:val="20"/>
                <w:szCs w:val="20"/>
              </w:rPr>
              <w:t>,</w:t>
            </w:r>
            <w:r w:rsidRPr="00AB1D70">
              <w:rPr>
                <w:rFonts w:ascii="Arial" w:hAnsi="Arial" w:cs="Arial"/>
                <w:sz w:val="20"/>
                <w:szCs w:val="20"/>
              </w:rPr>
              <w:t xml:space="preserve">498 </w:t>
            </w:r>
          </w:p>
        </w:tc>
        <w:tc>
          <w:tcPr>
            <w:tcW w:w="789" w:type="pct"/>
            <w:tcBorders>
              <w:top w:val="nil"/>
              <w:left w:val="nil"/>
              <w:bottom w:val="nil"/>
              <w:right w:val="nil"/>
            </w:tcBorders>
            <w:shd w:val="clear" w:color="auto" w:fill="auto"/>
            <w:vAlign w:val="bottom"/>
          </w:tcPr>
          <w:p w14:paraId="4D95EF26" w14:textId="2A0E1F92" w:rsidR="009C0821" w:rsidRPr="00EA31DB" w:rsidRDefault="009C0821" w:rsidP="009C0821">
            <w:pPr>
              <w:tabs>
                <w:tab w:val="right" w:pos="1202"/>
              </w:tabs>
              <w:spacing w:after="0" w:line="301" w:lineRule="exact"/>
              <w:jc w:val="right"/>
              <w:outlineLvl w:val="0"/>
              <w:rPr>
                <w:rFonts w:ascii="Arial" w:eastAsia="Times New Roman" w:hAnsi="Arial" w:cs="Arial"/>
                <w:color w:val="000000"/>
                <w:sz w:val="20"/>
                <w:szCs w:val="20"/>
                <w:lang w:val="en-GB"/>
              </w:rPr>
            </w:pPr>
            <w:r w:rsidRPr="00EA31DB">
              <w:rPr>
                <w:rFonts w:ascii="Arial" w:hAnsi="Arial" w:cs="Arial"/>
                <w:sz w:val="20"/>
                <w:szCs w:val="20"/>
              </w:rPr>
              <w:t xml:space="preserve"> 51,110 </w:t>
            </w:r>
          </w:p>
        </w:tc>
        <w:tc>
          <w:tcPr>
            <w:tcW w:w="788" w:type="pct"/>
            <w:tcBorders>
              <w:top w:val="nil"/>
              <w:left w:val="nil"/>
              <w:bottom w:val="nil"/>
              <w:right w:val="nil"/>
            </w:tcBorders>
            <w:shd w:val="clear" w:color="auto" w:fill="auto"/>
            <w:vAlign w:val="bottom"/>
          </w:tcPr>
          <w:p w14:paraId="0C04725A" w14:textId="2DD23B68" w:rsidR="009C0821" w:rsidRPr="00EA31DB" w:rsidRDefault="009C0821" w:rsidP="009C0821">
            <w:pPr>
              <w:tabs>
                <w:tab w:val="right" w:pos="1202"/>
              </w:tabs>
              <w:spacing w:after="0" w:line="301" w:lineRule="exact"/>
              <w:jc w:val="right"/>
              <w:outlineLvl w:val="0"/>
              <w:rPr>
                <w:rFonts w:ascii="Arial" w:eastAsia="Times New Roman" w:hAnsi="Arial" w:cs="Arial"/>
                <w:color w:val="000000"/>
                <w:sz w:val="20"/>
                <w:szCs w:val="20"/>
                <w:lang w:val="en-GB"/>
              </w:rPr>
            </w:pPr>
            <w:r w:rsidRPr="00EA31DB">
              <w:rPr>
                <w:rFonts w:ascii="Arial" w:hAnsi="Arial" w:cs="Arial"/>
                <w:sz w:val="20"/>
                <w:szCs w:val="20"/>
              </w:rPr>
              <w:t xml:space="preserve"> 59,498 </w:t>
            </w:r>
          </w:p>
        </w:tc>
      </w:tr>
      <w:tr w:rsidR="009C0821" w:rsidRPr="006C3C74" w14:paraId="1672971A" w14:textId="77777777" w:rsidTr="0078110C">
        <w:tc>
          <w:tcPr>
            <w:tcW w:w="1845" w:type="pct"/>
          </w:tcPr>
          <w:p w14:paraId="1F9476AC"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5" w:name="_Toc4060021"/>
            <w:r w:rsidRPr="006C3C74">
              <w:rPr>
                <w:rFonts w:ascii="Arial" w:eastAsia="Times New Roman" w:hAnsi="Arial" w:cs="Arial"/>
                <w:sz w:val="20"/>
                <w:szCs w:val="20"/>
                <w:lang w:val="en-US"/>
              </w:rPr>
              <w:t xml:space="preserve">Deferred recognition of interest </w:t>
            </w:r>
          </w:p>
          <w:p w14:paraId="1D996227" w14:textId="77777777" w:rsidR="009C0821" w:rsidRPr="006C3C74" w:rsidRDefault="009C0821" w:rsidP="009C0821">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income (b)</w:t>
            </w:r>
            <w:r w:rsidRPr="006C3C74" w:rsidDel="008F655A">
              <w:rPr>
                <w:rFonts w:ascii="Arial" w:eastAsia="Times New Roman" w:hAnsi="Arial" w:cs="Arial"/>
                <w:sz w:val="20"/>
                <w:szCs w:val="20"/>
                <w:lang w:val="en-US"/>
              </w:rPr>
              <w:t xml:space="preserve"> </w:t>
            </w:r>
            <w:bookmarkEnd w:id="575"/>
          </w:p>
        </w:tc>
        <w:tc>
          <w:tcPr>
            <w:tcW w:w="789" w:type="pct"/>
            <w:tcBorders>
              <w:top w:val="nil"/>
              <w:left w:val="nil"/>
              <w:bottom w:val="nil"/>
              <w:right w:val="nil"/>
            </w:tcBorders>
            <w:shd w:val="clear" w:color="auto" w:fill="auto"/>
            <w:vAlign w:val="bottom"/>
          </w:tcPr>
          <w:p w14:paraId="20573874" w14:textId="5CDB93E6" w:rsidR="009C0821" w:rsidRPr="006C3C74"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AB1D70">
              <w:rPr>
                <w:rFonts w:ascii="Arial" w:hAnsi="Arial" w:cs="Arial"/>
                <w:sz w:val="20"/>
                <w:szCs w:val="20"/>
              </w:rPr>
              <w:t xml:space="preserve"> 29</w:t>
            </w:r>
            <w:r>
              <w:rPr>
                <w:rFonts w:ascii="Arial" w:hAnsi="Arial" w:cs="Arial"/>
                <w:sz w:val="20"/>
                <w:szCs w:val="20"/>
              </w:rPr>
              <w:t>,</w:t>
            </w:r>
            <w:r w:rsidRPr="00AB1D70">
              <w:rPr>
                <w:rFonts w:ascii="Arial" w:hAnsi="Arial" w:cs="Arial"/>
                <w:sz w:val="20"/>
                <w:szCs w:val="20"/>
              </w:rPr>
              <w:t xml:space="preserve">769 </w:t>
            </w:r>
          </w:p>
        </w:tc>
        <w:tc>
          <w:tcPr>
            <w:tcW w:w="789" w:type="pct"/>
            <w:tcBorders>
              <w:top w:val="nil"/>
              <w:left w:val="nil"/>
              <w:bottom w:val="nil"/>
              <w:right w:val="nil"/>
            </w:tcBorders>
            <w:shd w:val="clear" w:color="auto" w:fill="auto"/>
            <w:vAlign w:val="bottom"/>
          </w:tcPr>
          <w:p w14:paraId="4D1D7C27" w14:textId="334B2056" w:rsidR="009C0821" w:rsidRPr="006C3C74"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AB1D70">
              <w:rPr>
                <w:rFonts w:ascii="Arial" w:hAnsi="Arial" w:cs="Arial"/>
                <w:sz w:val="20"/>
                <w:szCs w:val="20"/>
              </w:rPr>
              <w:t xml:space="preserve"> 23</w:t>
            </w:r>
            <w:r>
              <w:rPr>
                <w:rFonts w:ascii="Arial" w:hAnsi="Arial" w:cs="Arial"/>
                <w:sz w:val="20"/>
                <w:szCs w:val="20"/>
              </w:rPr>
              <w:t>,</w:t>
            </w:r>
            <w:r w:rsidRPr="00AB1D70">
              <w:rPr>
                <w:rFonts w:ascii="Arial" w:hAnsi="Arial" w:cs="Arial"/>
                <w:sz w:val="20"/>
                <w:szCs w:val="20"/>
              </w:rPr>
              <w:t xml:space="preserve">306 </w:t>
            </w:r>
          </w:p>
        </w:tc>
        <w:tc>
          <w:tcPr>
            <w:tcW w:w="789" w:type="pct"/>
            <w:tcBorders>
              <w:top w:val="nil"/>
              <w:left w:val="nil"/>
              <w:bottom w:val="nil"/>
              <w:right w:val="nil"/>
            </w:tcBorders>
            <w:shd w:val="clear" w:color="auto" w:fill="auto"/>
            <w:vAlign w:val="bottom"/>
          </w:tcPr>
          <w:p w14:paraId="7F30BEFA" w14:textId="61D18896" w:rsidR="009C0821" w:rsidRPr="00EA31DB"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EA31DB">
              <w:rPr>
                <w:rFonts w:ascii="Arial" w:hAnsi="Arial" w:cs="Arial"/>
                <w:sz w:val="20"/>
                <w:szCs w:val="20"/>
              </w:rPr>
              <w:t xml:space="preserve"> 29,769 </w:t>
            </w:r>
          </w:p>
        </w:tc>
        <w:tc>
          <w:tcPr>
            <w:tcW w:w="788" w:type="pct"/>
            <w:tcBorders>
              <w:top w:val="nil"/>
              <w:left w:val="nil"/>
              <w:bottom w:val="nil"/>
              <w:right w:val="nil"/>
            </w:tcBorders>
            <w:shd w:val="clear" w:color="auto" w:fill="auto"/>
            <w:vAlign w:val="bottom"/>
          </w:tcPr>
          <w:p w14:paraId="0C1B82B8" w14:textId="2FEAB12B" w:rsidR="009C0821" w:rsidRPr="00EA31DB" w:rsidRDefault="009C0821" w:rsidP="009C0821">
            <w:pPr>
              <w:tabs>
                <w:tab w:val="right" w:pos="1202"/>
              </w:tabs>
              <w:spacing w:after="0" w:line="301" w:lineRule="exact"/>
              <w:jc w:val="right"/>
              <w:outlineLvl w:val="0"/>
              <w:rPr>
                <w:rFonts w:ascii="Arial" w:eastAsia="Times New Roman" w:hAnsi="Arial" w:cs="Arial"/>
                <w:color w:val="000000"/>
                <w:sz w:val="20"/>
                <w:szCs w:val="20"/>
                <w:lang w:val="en-US"/>
              </w:rPr>
            </w:pPr>
            <w:r w:rsidRPr="00EA31DB">
              <w:rPr>
                <w:rFonts w:ascii="Arial" w:hAnsi="Arial" w:cs="Arial"/>
                <w:sz w:val="20"/>
                <w:szCs w:val="20"/>
              </w:rPr>
              <w:t xml:space="preserve"> 23,306 </w:t>
            </w:r>
          </w:p>
        </w:tc>
      </w:tr>
      <w:tr w:rsidR="009C0821" w:rsidRPr="006C3C74" w14:paraId="10825F36" w14:textId="77777777" w:rsidTr="00B74D52">
        <w:tc>
          <w:tcPr>
            <w:tcW w:w="1845" w:type="pct"/>
          </w:tcPr>
          <w:p w14:paraId="451B7425"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6" w:name="_Toc4060036"/>
            <w:r w:rsidRPr="006C3C74">
              <w:rPr>
                <w:rFonts w:ascii="Arial" w:eastAsia="Times New Roman" w:hAnsi="Arial" w:cs="Arial"/>
                <w:sz w:val="20"/>
                <w:szCs w:val="20"/>
                <w:lang w:val="en-US"/>
              </w:rPr>
              <w:t>Accrued salaries</w:t>
            </w:r>
            <w:bookmarkEnd w:id="576"/>
          </w:p>
        </w:tc>
        <w:tc>
          <w:tcPr>
            <w:tcW w:w="789" w:type="pct"/>
            <w:tcBorders>
              <w:top w:val="nil"/>
              <w:left w:val="nil"/>
              <w:bottom w:val="nil"/>
              <w:right w:val="nil"/>
            </w:tcBorders>
            <w:shd w:val="clear" w:color="auto" w:fill="auto"/>
            <w:vAlign w:val="bottom"/>
          </w:tcPr>
          <w:p w14:paraId="49439605" w14:textId="6213C04D"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228 </w:t>
            </w:r>
          </w:p>
        </w:tc>
        <w:tc>
          <w:tcPr>
            <w:tcW w:w="789" w:type="pct"/>
            <w:tcBorders>
              <w:top w:val="nil"/>
              <w:left w:val="nil"/>
              <w:bottom w:val="nil"/>
              <w:right w:val="nil"/>
            </w:tcBorders>
            <w:shd w:val="clear" w:color="auto" w:fill="auto"/>
            <w:vAlign w:val="bottom"/>
          </w:tcPr>
          <w:p w14:paraId="40DF0AD8" w14:textId="67EA7502"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167 </w:t>
            </w:r>
          </w:p>
        </w:tc>
        <w:tc>
          <w:tcPr>
            <w:tcW w:w="789" w:type="pct"/>
            <w:tcBorders>
              <w:top w:val="nil"/>
              <w:left w:val="nil"/>
              <w:bottom w:val="nil"/>
              <w:right w:val="nil"/>
            </w:tcBorders>
            <w:shd w:val="clear" w:color="auto" w:fill="auto"/>
          </w:tcPr>
          <w:p w14:paraId="47AFCFD1" w14:textId="3EFB9225"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1,193 </w:t>
            </w:r>
          </w:p>
        </w:tc>
        <w:tc>
          <w:tcPr>
            <w:tcW w:w="788" w:type="pct"/>
            <w:tcBorders>
              <w:top w:val="nil"/>
              <w:left w:val="nil"/>
              <w:bottom w:val="nil"/>
              <w:right w:val="nil"/>
            </w:tcBorders>
            <w:shd w:val="clear" w:color="auto" w:fill="auto"/>
          </w:tcPr>
          <w:p w14:paraId="3EC46C7A" w14:textId="498F5DC2"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1,132 </w:t>
            </w:r>
          </w:p>
        </w:tc>
      </w:tr>
      <w:tr w:rsidR="009C0821" w:rsidRPr="006C3C74" w14:paraId="0ACB5C9E" w14:textId="77777777" w:rsidTr="00B74D52">
        <w:tc>
          <w:tcPr>
            <w:tcW w:w="1845" w:type="pct"/>
          </w:tcPr>
          <w:p w14:paraId="748B5AC1"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7" w:name="_Toc4060041"/>
            <w:r w:rsidRPr="006C3C74">
              <w:rPr>
                <w:rFonts w:ascii="Arial" w:eastAsia="Times New Roman" w:hAnsi="Arial" w:cs="Arial"/>
                <w:sz w:val="20"/>
                <w:szCs w:val="20"/>
                <w:lang w:val="en-US"/>
              </w:rPr>
              <w:t>Liabilities to suppliers</w:t>
            </w:r>
            <w:bookmarkEnd w:id="577"/>
          </w:p>
        </w:tc>
        <w:tc>
          <w:tcPr>
            <w:tcW w:w="789" w:type="pct"/>
            <w:tcBorders>
              <w:top w:val="nil"/>
              <w:left w:val="nil"/>
              <w:bottom w:val="nil"/>
              <w:right w:val="nil"/>
            </w:tcBorders>
            <w:shd w:val="clear" w:color="auto" w:fill="auto"/>
            <w:vAlign w:val="bottom"/>
          </w:tcPr>
          <w:p w14:paraId="21258A89" w14:textId="2AE2C8F2"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307 </w:t>
            </w:r>
          </w:p>
        </w:tc>
        <w:tc>
          <w:tcPr>
            <w:tcW w:w="789" w:type="pct"/>
            <w:tcBorders>
              <w:top w:val="nil"/>
              <w:left w:val="nil"/>
              <w:bottom w:val="nil"/>
              <w:right w:val="nil"/>
            </w:tcBorders>
            <w:shd w:val="clear" w:color="auto" w:fill="auto"/>
            <w:vAlign w:val="bottom"/>
          </w:tcPr>
          <w:p w14:paraId="38407D51" w14:textId="5943A53C"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150 </w:t>
            </w:r>
          </w:p>
        </w:tc>
        <w:tc>
          <w:tcPr>
            <w:tcW w:w="789" w:type="pct"/>
            <w:tcBorders>
              <w:top w:val="nil"/>
              <w:left w:val="nil"/>
              <w:bottom w:val="nil"/>
              <w:right w:val="nil"/>
            </w:tcBorders>
            <w:shd w:val="clear" w:color="auto" w:fill="auto"/>
          </w:tcPr>
          <w:p w14:paraId="1D145436" w14:textId="7DBF232E"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280 </w:t>
            </w:r>
          </w:p>
        </w:tc>
        <w:tc>
          <w:tcPr>
            <w:tcW w:w="788" w:type="pct"/>
            <w:tcBorders>
              <w:top w:val="nil"/>
              <w:left w:val="nil"/>
              <w:bottom w:val="nil"/>
              <w:right w:val="nil"/>
            </w:tcBorders>
            <w:shd w:val="clear" w:color="auto" w:fill="auto"/>
          </w:tcPr>
          <w:p w14:paraId="2FEF4F8B" w14:textId="28B58A3B"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135 </w:t>
            </w:r>
          </w:p>
        </w:tc>
      </w:tr>
      <w:tr w:rsidR="009C0821" w:rsidRPr="006C3C74" w14:paraId="48581FEA" w14:textId="77777777" w:rsidTr="00B74D52">
        <w:tc>
          <w:tcPr>
            <w:tcW w:w="1845" w:type="pct"/>
          </w:tcPr>
          <w:p w14:paraId="36ACDA10"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8" w:name="_Toc4060046"/>
            <w:r w:rsidRPr="006C3C74">
              <w:rPr>
                <w:rFonts w:ascii="Arial" w:eastAsia="Times New Roman" w:hAnsi="Arial" w:cs="Arial"/>
                <w:sz w:val="20"/>
                <w:szCs w:val="20"/>
                <w:lang w:val="en-US"/>
              </w:rPr>
              <w:t>Liabilities for prepaid receivables</w:t>
            </w:r>
            <w:bookmarkEnd w:id="578"/>
          </w:p>
        </w:tc>
        <w:tc>
          <w:tcPr>
            <w:tcW w:w="789" w:type="pct"/>
            <w:tcBorders>
              <w:top w:val="nil"/>
              <w:left w:val="nil"/>
              <w:bottom w:val="nil"/>
              <w:right w:val="nil"/>
            </w:tcBorders>
            <w:shd w:val="clear" w:color="auto" w:fill="auto"/>
            <w:vAlign w:val="bottom"/>
          </w:tcPr>
          <w:p w14:paraId="2036684A" w14:textId="1326C6EA"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446 </w:t>
            </w:r>
          </w:p>
        </w:tc>
        <w:tc>
          <w:tcPr>
            <w:tcW w:w="789" w:type="pct"/>
            <w:tcBorders>
              <w:top w:val="nil"/>
              <w:left w:val="nil"/>
              <w:bottom w:val="nil"/>
              <w:right w:val="nil"/>
            </w:tcBorders>
            <w:shd w:val="clear" w:color="auto" w:fill="auto"/>
            <w:vAlign w:val="bottom"/>
          </w:tcPr>
          <w:p w14:paraId="624B9581" w14:textId="60A78D72"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185 </w:t>
            </w:r>
          </w:p>
        </w:tc>
        <w:tc>
          <w:tcPr>
            <w:tcW w:w="789" w:type="pct"/>
            <w:tcBorders>
              <w:top w:val="nil"/>
              <w:left w:val="nil"/>
              <w:bottom w:val="nil"/>
              <w:right w:val="nil"/>
            </w:tcBorders>
            <w:shd w:val="clear" w:color="auto" w:fill="auto"/>
          </w:tcPr>
          <w:p w14:paraId="08B35FAA" w14:textId="5784D046"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446 </w:t>
            </w:r>
          </w:p>
        </w:tc>
        <w:tc>
          <w:tcPr>
            <w:tcW w:w="788" w:type="pct"/>
            <w:tcBorders>
              <w:top w:val="nil"/>
              <w:left w:val="nil"/>
              <w:bottom w:val="nil"/>
              <w:right w:val="nil"/>
            </w:tcBorders>
            <w:shd w:val="clear" w:color="auto" w:fill="auto"/>
          </w:tcPr>
          <w:p w14:paraId="6469C284" w14:textId="2D7B02C6"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1,185 </w:t>
            </w:r>
          </w:p>
        </w:tc>
      </w:tr>
      <w:tr w:rsidR="009C0821" w:rsidRPr="006C3C74" w14:paraId="57B33536" w14:textId="77777777" w:rsidTr="00B74D52">
        <w:tc>
          <w:tcPr>
            <w:tcW w:w="1845" w:type="pct"/>
          </w:tcPr>
          <w:p w14:paraId="025A5CEE" w14:textId="6D8BD96C" w:rsidR="009C0821" w:rsidRPr="006C3C74" w:rsidRDefault="0061071E" w:rsidP="009C0821">
            <w:pPr>
              <w:spacing w:after="0" w:line="301" w:lineRule="exact"/>
              <w:outlineLvl w:val="0"/>
              <w:rPr>
                <w:rFonts w:ascii="Arial" w:eastAsia="Times New Roman" w:hAnsi="Arial" w:cs="Arial"/>
                <w:sz w:val="20"/>
                <w:szCs w:val="20"/>
                <w:lang w:val="en-US"/>
              </w:rPr>
            </w:pPr>
            <w:r w:rsidRPr="0061071E">
              <w:rPr>
                <w:rFonts w:ascii="Arial" w:eastAsia="Times New Roman" w:hAnsi="Arial" w:cs="Arial"/>
                <w:sz w:val="20"/>
                <w:szCs w:val="20"/>
                <w:lang w:val="en-US"/>
              </w:rPr>
              <w:t>Liabilities under insurance contract</w:t>
            </w:r>
          </w:p>
        </w:tc>
        <w:tc>
          <w:tcPr>
            <w:tcW w:w="789" w:type="pct"/>
            <w:tcBorders>
              <w:top w:val="nil"/>
              <w:left w:val="nil"/>
              <w:bottom w:val="nil"/>
              <w:right w:val="nil"/>
            </w:tcBorders>
            <w:shd w:val="clear" w:color="auto" w:fill="auto"/>
            <w:vAlign w:val="bottom"/>
          </w:tcPr>
          <w:p w14:paraId="5FABBA20" w14:textId="31254B21"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3</w:t>
            </w:r>
            <w:r>
              <w:rPr>
                <w:rFonts w:ascii="Arial" w:hAnsi="Arial" w:cs="Arial"/>
                <w:sz w:val="20"/>
                <w:szCs w:val="20"/>
              </w:rPr>
              <w:t>,</w:t>
            </w:r>
            <w:r w:rsidRPr="00AB1D70">
              <w:rPr>
                <w:rFonts w:ascii="Arial" w:hAnsi="Arial" w:cs="Arial"/>
                <w:sz w:val="20"/>
                <w:szCs w:val="20"/>
              </w:rPr>
              <w:t xml:space="preserve">026 </w:t>
            </w:r>
          </w:p>
        </w:tc>
        <w:tc>
          <w:tcPr>
            <w:tcW w:w="789" w:type="pct"/>
            <w:tcBorders>
              <w:top w:val="nil"/>
              <w:left w:val="nil"/>
              <w:bottom w:val="nil"/>
              <w:right w:val="nil"/>
            </w:tcBorders>
            <w:shd w:val="clear" w:color="auto" w:fill="auto"/>
            <w:vAlign w:val="bottom"/>
          </w:tcPr>
          <w:p w14:paraId="5A104926" w14:textId="392C4A1F"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tcPr>
          <w:p w14:paraId="3DD31A63" w14:textId="67BF3CBE" w:rsidR="009C0821" w:rsidRPr="00EA31DB" w:rsidRDefault="009C0821" w:rsidP="009C0821">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c>
          <w:tcPr>
            <w:tcW w:w="788" w:type="pct"/>
            <w:tcBorders>
              <w:top w:val="nil"/>
              <w:left w:val="nil"/>
              <w:bottom w:val="nil"/>
              <w:right w:val="nil"/>
            </w:tcBorders>
            <w:shd w:val="clear" w:color="auto" w:fill="auto"/>
          </w:tcPr>
          <w:p w14:paraId="66A80ACD" w14:textId="2E8A2934" w:rsidR="009C0821" w:rsidRPr="00EA31DB" w:rsidRDefault="009C0821" w:rsidP="009C0821">
            <w:pPr>
              <w:tabs>
                <w:tab w:val="right" w:pos="1202"/>
              </w:tabs>
              <w:spacing w:after="0" w:line="301" w:lineRule="exact"/>
              <w:jc w:val="right"/>
              <w:outlineLvl w:val="0"/>
              <w:rPr>
                <w:rFonts w:ascii="Arial" w:hAnsi="Arial" w:cs="Arial"/>
                <w:sz w:val="20"/>
                <w:szCs w:val="20"/>
              </w:rPr>
            </w:pPr>
            <w:r>
              <w:rPr>
                <w:rFonts w:ascii="Arial" w:hAnsi="Arial" w:cs="Arial"/>
                <w:sz w:val="20"/>
                <w:szCs w:val="20"/>
              </w:rPr>
              <w:t>-</w:t>
            </w:r>
          </w:p>
        </w:tc>
      </w:tr>
      <w:tr w:rsidR="009C0821" w:rsidRPr="006C3C74" w14:paraId="78EEF7A3" w14:textId="77777777" w:rsidTr="0078110C">
        <w:tc>
          <w:tcPr>
            <w:tcW w:w="1845" w:type="pct"/>
          </w:tcPr>
          <w:p w14:paraId="77CD254D"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79" w:name="_Toc4060051"/>
            <w:r w:rsidRPr="006C3C74">
              <w:rPr>
                <w:rFonts w:ascii="Arial" w:eastAsia="Times New Roman" w:hAnsi="Arial" w:cs="Arial"/>
                <w:sz w:val="20"/>
                <w:szCs w:val="20"/>
                <w:lang w:val="en-US"/>
              </w:rPr>
              <w:t>Deferrable premium</w:t>
            </w:r>
            <w:bookmarkEnd w:id="579"/>
          </w:p>
        </w:tc>
        <w:tc>
          <w:tcPr>
            <w:tcW w:w="789" w:type="pct"/>
            <w:tcBorders>
              <w:top w:val="nil"/>
              <w:left w:val="nil"/>
              <w:bottom w:val="nil"/>
              <w:right w:val="nil"/>
            </w:tcBorders>
            <w:shd w:val="clear" w:color="auto" w:fill="auto"/>
            <w:vAlign w:val="bottom"/>
          </w:tcPr>
          <w:p w14:paraId="141CFE40" w14:textId="7324575B"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375299B8" w14:textId="543844EE"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760 </w:t>
            </w:r>
          </w:p>
        </w:tc>
        <w:tc>
          <w:tcPr>
            <w:tcW w:w="789" w:type="pct"/>
            <w:tcBorders>
              <w:top w:val="nil"/>
              <w:left w:val="nil"/>
              <w:bottom w:val="nil"/>
              <w:right w:val="nil"/>
            </w:tcBorders>
            <w:shd w:val="clear" w:color="auto" w:fill="auto"/>
            <w:vAlign w:val="bottom"/>
          </w:tcPr>
          <w:p w14:paraId="76DFF1B8" w14:textId="61529135"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84923CC" w14:textId="379983DC"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9C0821" w:rsidRPr="006C3C74" w14:paraId="6D690522" w14:textId="77777777" w:rsidTr="0078110C">
        <w:tc>
          <w:tcPr>
            <w:tcW w:w="1845" w:type="pct"/>
          </w:tcPr>
          <w:p w14:paraId="029F20B4"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80" w:name="_Toc4060056"/>
            <w:r w:rsidRPr="006C3C74">
              <w:rPr>
                <w:rFonts w:ascii="Arial" w:eastAsia="Times New Roman" w:hAnsi="Arial" w:cs="Arial"/>
                <w:sz w:val="20"/>
                <w:szCs w:val="20"/>
                <w:lang w:val="en-US"/>
              </w:rPr>
              <w:t>Provisions for claims</w:t>
            </w:r>
            <w:bookmarkEnd w:id="580"/>
          </w:p>
        </w:tc>
        <w:tc>
          <w:tcPr>
            <w:tcW w:w="789" w:type="pct"/>
            <w:tcBorders>
              <w:top w:val="nil"/>
              <w:left w:val="nil"/>
              <w:bottom w:val="nil"/>
              <w:right w:val="nil"/>
            </w:tcBorders>
            <w:shd w:val="clear" w:color="auto" w:fill="auto"/>
            <w:vAlign w:val="bottom"/>
          </w:tcPr>
          <w:p w14:paraId="2DB64FDD" w14:textId="0DB93681"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4622AD26" w14:textId="156CB6C0"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655 </w:t>
            </w:r>
          </w:p>
        </w:tc>
        <w:tc>
          <w:tcPr>
            <w:tcW w:w="789" w:type="pct"/>
            <w:tcBorders>
              <w:top w:val="nil"/>
              <w:left w:val="nil"/>
              <w:bottom w:val="nil"/>
              <w:right w:val="nil"/>
            </w:tcBorders>
            <w:shd w:val="clear" w:color="auto" w:fill="auto"/>
            <w:vAlign w:val="bottom"/>
          </w:tcPr>
          <w:p w14:paraId="3B596FCF" w14:textId="17644E17"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71232C57" w14:textId="7E14808C"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9C0821" w:rsidRPr="006C3C74" w14:paraId="6F56B587" w14:textId="77777777" w:rsidTr="0078110C">
        <w:tc>
          <w:tcPr>
            <w:tcW w:w="1845" w:type="pct"/>
          </w:tcPr>
          <w:p w14:paraId="70F6C92F"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81" w:name="_Toc4060061"/>
            <w:r w:rsidRPr="006C3C74">
              <w:rPr>
                <w:rFonts w:ascii="Arial" w:eastAsia="Times New Roman" w:hAnsi="Arial" w:cs="Arial"/>
                <w:sz w:val="20"/>
                <w:szCs w:val="20"/>
                <w:lang w:val="en-US"/>
              </w:rPr>
              <w:t>Provisions for return premiums</w:t>
            </w:r>
            <w:bookmarkEnd w:id="581"/>
            <w:r w:rsidRPr="006C3C74">
              <w:rPr>
                <w:rFonts w:ascii="Arial" w:eastAsia="Times New Roman" w:hAnsi="Arial" w:cs="Arial"/>
                <w:sz w:val="20"/>
                <w:szCs w:val="20"/>
                <w:lang w:val="en-US"/>
              </w:rPr>
              <w:t xml:space="preserve"> </w:t>
            </w:r>
          </w:p>
        </w:tc>
        <w:tc>
          <w:tcPr>
            <w:tcW w:w="789" w:type="pct"/>
            <w:tcBorders>
              <w:top w:val="nil"/>
              <w:left w:val="nil"/>
              <w:bottom w:val="nil"/>
              <w:right w:val="nil"/>
            </w:tcBorders>
            <w:shd w:val="clear" w:color="auto" w:fill="auto"/>
            <w:vAlign w:val="bottom"/>
          </w:tcPr>
          <w:p w14:paraId="4690F634" w14:textId="06ABACF5"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4241F28C" w14:textId="0316F83E"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254 </w:t>
            </w:r>
          </w:p>
        </w:tc>
        <w:tc>
          <w:tcPr>
            <w:tcW w:w="789" w:type="pct"/>
            <w:tcBorders>
              <w:top w:val="nil"/>
              <w:left w:val="nil"/>
              <w:bottom w:val="nil"/>
              <w:right w:val="nil"/>
            </w:tcBorders>
            <w:shd w:val="clear" w:color="auto" w:fill="auto"/>
            <w:vAlign w:val="bottom"/>
          </w:tcPr>
          <w:p w14:paraId="7702AD89" w14:textId="739483E7"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3CC86851" w14:textId="2395174D"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9C0821" w:rsidRPr="006C3C74" w14:paraId="442E3BA7" w14:textId="77777777" w:rsidTr="0078110C">
        <w:tc>
          <w:tcPr>
            <w:tcW w:w="1845" w:type="pct"/>
          </w:tcPr>
          <w:p w14:paraId="6C7EEE88"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82" w:name="_Toc4060066"/>
            <w:r w:rsidRPr="006C3C74">
              <w:rPr>
                <w:rFonts w:ascii="Arial" w:eastAsia="Times New Roman" w:hAnsi="Arial" w:cs="Arial"/>
                <w:sz w:val="20"/>
                <w:szCs w:val="20"/>
                <w:lang w:val="en-US"/>
              </w:rPr>
              <w:t>Liabilities to re-insurers</w:t>
            </w:r>
            <w:bookmarkEnd w:id="582"/>
          </w:p>
        </w:tc>
        <w:tc>
          <w:tcPr>
            <w:tcW w:w="789" w:type="pct"/>
            <w:tcBorders>
              <w:top w:val="nil"/>
              <w:left w:val="nil"/>
              <w:bottom w:val="nil"/>
              <w:right w:val="nil"/>
            </w:tcBorders>
            <w:shd w:val="clear" w:color="auto" w:fill="auto"/>
            <w:vAlign w:val="bottom"/>
          </w:tcPr>
          <w:p w14:paraId="5C91C639" w14:textId="233E0FB5"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eastAsia="Arial Unicode MS" w:hAnsi="Arial" w:cs="Arial"/>
                <w:color w:val="000000" w:themeColor="text1"/>
                <w:sz w:val="20"/>
                <w:szCs w:val="20"/>
              </w:rPr>
              <w:t>-</w:t>
            </w:r>
          </w:p>
        </w:tc>
        <w:tc>
          <w:tcPr>
            <w:tcW w:w="789" w:type="pct"/>
            <w:tcBorders>
              <w:top w:val="nil"/>
              <w:left w:val="nil"/>
              <w:bottom w:val="nil"/>
              <w:right w:val="nil"/>
            </w:tcBorders>
            <w:shd w:val="clear" w:color="auto" w:fill="auto"/>
            <w:vAlign w:val="bottom"/>
          </w:tcPr>
          <w:p w14:paraId="5F6E6B6C" w14:textId="27CB3FEE"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108 </w:t>
            </w:r>
          </w:p>
        </w:tc>
        <w:tc>
          <w:tcPr>
            <w:tcW w:w="789" w:type="pct"/>
            <w:tcBorders>
              <w:top w:val="nil"/>
              <w:left w:val="nil"/>
              <w:bottom w:val="nil"/>
              <w:right w:val="nil"/>
            </w:tcBorders>
            <w:shd w:val="clear" w:color="auto" w:fill="auto"/>
            <w:vAlign w:val="bottom"/>
          </w:tcPr>
          <w:p w14:paraId="2A1BEB99" w14:textId="29ABAB7B"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c>
          <w:tcPr>
            <w:tcW w:w="788" w:type="pct"/>
            <w:tcBorders>
              <w:top w:val="nil"/>
              <w:left w:val="nil"/>
              <w:bottom w:val="nil"/>
              <w:right w:val="nil"/>
            </w:tcBorders>
            <w:shd w:val="clear" w:color="auto" w:fill="auto"/>
            <w:vAlign w:val="bottom"/>
          </w:tcPr>
          <w:p w14:paraId="0C2A0C80" w14:textId="39DE649A"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9C0821" w:rsidRPr="006C3C74" w14:paraId="6A10F0DF" w14:textId="77777777" w:rsidTr="0078110C">
        <w:tc>
          <w:tcPr>
            <w:tcW w:w="1845" w:type="pct"/>
          </w:tcPr>
          <w:p w14:paraId="3CB35580"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83" w:name="_Toc4060071"/>
            <w:r w:rsidRPr="006C3C74">
              <w:rPr>
                <w:rFonts w:ascii="Arial" w:eastAsia="Times New Roman" w:hAnsi="Arial" w:cs="Arial"/>
                <w:sz w:val="20"/>
                <w:szCs w:val="20"/>
                <w:lang w:val="en-US"/>
              </w:rPr>
              <w:t>Deferred tax liabilities</w:t>
            </w:r>
            <w:bookmarkEnd w:id="583"/>
          </w:p>
        </w:tc>
        <w:tc>
          <w:tcPr>
            <w:tcW w:w="789" w:type="pct"/>
            <w:tcBorders>
              <w:top w:val="nil"/>
              <w:left w:val="nil"/>
              <w:right w:val="nil"/>
            </w:tcBorders>
            <w:shd w:val="clear" w:color="auto" w:fill="auto"/>
            <w:vAlign w:val="bottom"/>
          </w:tcPr>
          <w:p w14:paraId="46E3F58D" w14:textId="12B72B10"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10 </w:t>
            </w:r>
          </w:p>
        </w:tc>
        <w:tc>
          <w:tcPr>
            <w:tcW w:w="789" w:type="pct"/>
            <w:tcBorders>
              <w:top w:val="nil"/>
              <w:left w:val="nil"/>
              <w:right w:val="nil"/>
            </w:tcBorders>
            <w:shd w:val="clear" w:color="auto" w:fill="auto"/>
            <w:vAlign w:val="bottom"/>
          </w:tcPr>
          <w:p w14:paraId="32500B33" w14:textId="17FBD0DE"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41 </w:t>
            </w:r>
          </w:p>
        </w:tc>
        <w:tc>
          <w:tcPr>
            <w:tcW w:w="789" w:type="pct"/>
            <w:tcBorders>
              <w:top w:val="nil"/>
              <w:left w:val="nil"/>
              <w:right w:val="nil"/>
            </w:tcBorders>
            <w:shd w:val="clear" w:color="auto" w:fill="auto"/>
            <w:vAlign w:val="bottom"/>
          </w:tcPr>
          <w:p w14:paraId="43CA695C" w14:textId="23C63666"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4738D35A" w14:textId="0621A15A"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tr w:rsidR="009C0821" w:rsidRPr="006C3C74" w14:paraId="78F54098" w14:textId="77777777" w:rsidTr="0078110C">
        <w:tc>
          <w:tcPr>
            <w:tcW w:w="1845" w:type="pct"/>
          </w:tcPr>
          <w:p w14:paraId="26F5784D" w14:textId="77777777" w:rsidR="009C0821" w:rsidRPr="006C3C74" w:rsidRDefault="009C0821" w:rsidP="009C0821">
            <w:pPr>
              <w:tabs>
                <w:tab w:val="right" w:pos="1202"/>
              </w:tabs>
              <w:spacing w:after="0" w:line="301" w:lineRule="exact"/>
              <w:outlineLvl w:val="0"/>
              <w:rPr>
                <w:rFonts w:ascii="Arial" w:eastAsia="Times New Roman" w:hAnsi="Arial" w:cs="Arial"/>
                <w:sz w:val="20"/>
                <w:szCs w:val="20"/>
                <w:lang w:val="en-US"/>
              </w:rPr>
            </w:pPr>
            <w:bookmarkStart w:id="584" w:name="_Hlk34234503"/>
            <w:r w:rsidRPr="006C3C74">
              <w:rPr>
                <w:rFonts w:ascii="Arial" w:eastAsia="Times New Roman" w:hAnsi="Arial" w:cs="Arial"/>
                <w:sz w:val="20"/>
                <w:szCs w:val="20"/>
                <w:lang w:val="en-GB"/>
              </w:rPr>
              <w:t>Corporate income tax-current liability</w:t>
            </w:r>
          </w:p>
        </w:tc>
        <w:tc>
          <w:tcPr>
            <w:tcW w:w="789" w:type="pct"/>
            <w:tcBorders>
              <w:top w:val="nil"/>
              <w:left w:val="nil"/>
              <w:right w:val="nil"/>
            </w:tcBorders>
            <w:shd w:val="clear" w:color="auto" w:fill="auto"/>
            <w:vAlign w:val="bottom"/>
          </w:tcPr>
          <w:p w14:paraId="3214DAEB" w14:textId="32889623"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 </w:t>
            </w:r>
          </w:p>
        </w:tc>
        <w:tc>
          <w:tcPr>
            <w:tcW w:w="789" w:type="pct"/>
            <w:tcBorders>
              <w:top w:val="nil"/>
              <w:left w:val="nil"/>
              <w:right w:val="nil"/>
            </w:tcBorders>
            <w:shd w:val="clear" w:color="auto" w:fill="auto"/>
            <w:vAlign w:val="bottom"/>
          </w:tcPr>
          <w:p w14:paraId="651F4502" w14:textId="3CF48D1D"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2 </w:t>
            </w:r>
          </w:p>
        </w:tc>
        <w:tc>
          <w:tcPr>
            <w:tcW w:w="789" w:type="pct"/>
            <w:tcBorders>
              <w:top w:val="nil"/>
              <w:left w:val="nil"/>
              <w:right w:val="nil"/>
            </w:tcBorders>
            <w:shd w:val="clear" w:color="auto" w:fill="auto"/>
            <w:vAlign w:val="bottom"/>
          </w:tcPr>
          <w:p w14:paraId="7BA73D2F" w14:textId="5337B94F" w:rsidR="009C0821" w:rsidRPr="00EA31DB" w:rsidRDefault="009C0821" w:rsidP="009C0821">
            <w:pPr>
              <w:tabs>
                <w:tab w:val="right" w:pos="1202"/>
              </w:tabs>
              <w:spacing w:after="0" w:line="301" w:lineRule="exact"/>
              <w:jc w:val="right"/>
              <w:outlineLvl w:val="0"/>
              <w:rPr>
                <w:rFonts w:ascii="Arial" w:eastAsia="Times New Roman" w:hAnsi="Arial" w:cs="Arial"/>
                <w:color w:val="000000"/>
                <w:sz w:val="20"/>
                <w:szCs w:val="20"/>
              </w:rPr>
            </w:pPr>
            <w:r w:rsidRPr="00EA31DB">
              <w:rPr>
                <w:rFonts w:ascii="Arial" w:eastAsia="Arial Unicode MS" w:hAnsi="Arial" w:cs="Arial"/>
                <w:color w:val="000000" w:themeColor="text1"/>
                <w:sz w:val="20"/>
                <w:szCs w:val="20"/>
              </w:rPr>
              <w:t>-</w:t>
            </w:r>
          </w:p>
        </w:tc>
        <w:tc>
          <w:tcPr>
            <w:tcW w:w="788" w:type="pct"/>
            <w:tcBorders>
              <w:top w:val="nil"/>
              <w:left w:val="nil"/>
              <w:right w:val="nil"/>
            </w:tcBorders>
            <w:shd w:val="clear" w:color="auto" w:fill="auto"/>
            <w:vAlign w:val="bottom"/>
          </w:tcPr>
          <w:p w14:paraId="59E31DA6" w14:textId="1BCCEDB5"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eastAsia="Arial Unicode MS" w:hAnsi="Arial" w:cs="Arial"/>
                <w:color w:val="000000" w:themeColor="text1"/>
                <w:sz w:val="20"/>
                <w:szCs w:val="20"/>
              </w:rPr>
              <w:t>-</w:t>
            </w:r>
          </w:p>
        </w:tc>
      </w:tr>
      <w:bookmarkEnd w:id="584"/>
      <w:tr w:rsidR="009C0821" w:rsidRPr="006C3C74" w14:paraId="4B1E318D" w14:textId="77777777" w:rsidTr="00B74D52">
        <w:tc>
          <w:tcPr>
            <w:tcW w:w="1845" w:type="pct"/>
          </w:tcPr>
          <w:p w14:paraId="73BBF882" w14:textId="77777777" w:rsidR="009C0821" w:rsidRPr="006C3C74" w:rsidRDefault="009C0821" w:rsidP="009C0821">
            <w:pPr>
              <w:spacing w:after="0" w:line="301" w:lineRule="exact"/>
              <w:outlineLvl w:val="0"/>
              <w:rPr>
                <w:rFonts w:ascii="Arial" w:eastAsia="Times New Roman" w:hAnsi="Arial" w:cs="Arial"/>
                <w:sz w:val="20"/>
                <w:szCs w:val="20"/>
                <w:lang w:val="en-US"/>
              </w:rPr>
            </w:pPr>
            <w:r w:rsidRPr="006C3C74">
              <w:rPr>
                <w:rFonts w:ascii="Arial" w:eastAsia="Times New Roman" w:hAnsi="Arial" w:cs="Arial"/>
                <w:sz w:val="20"/>
                <w:szCs w:val="20"/>
                <w:lang w:val="en-US"/>
              </w:rPr>
              <w:t>Lease liabilities</w:t>
            </w:r>
          </w:p>
        </w:tc>
        <w:tc>
          <w:tcPr>
            <w:tcW w:w="789" w:type="pct"/>
            <w:tcBorders>
              <w:top w:val="nil"/>
              <w:left w:val="nil"/>
              <w:right w:val="nil"/>
            </w:tcBorders>
            <w:shd w:val="clear" w:color="auto" w:fill="auto"/>
            <w:vAlign w:val="bottom"/>
          </w:tcPr>
          <w:p w14:paraId="0D3985A5" w14:textId="0CD6678E"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462 </w:t>
            </w:r>
          </w:p>
        </w:tc>
        <w:tc>
          <w:tcPr>
            <w:tcW w:w="789" w:type="pct"/>
            <w:tcBorders>
              <w:top w:val="nil"/>
              <w:left w:val="nil"/>
              <w:right w:val="nil"/>
            </w:tcBorders>
            <w:shd w:val="clear" w:color="auto" w:fill="auto"/>
            <w:vAlign w:val="bottom"/>
          </w:tcPr>
          <w:p w14:paraId="72C8CC80" w14:textId="184F7A25"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rPr>
            </w:pPr>
            <w:r w:rsidRPr="00AB1D70">
              <w:rPr>
                <w:rFonts w:ascii="Arial" w:hAnsi="Arial" w:cs="Arial"/>
                <w:sz w:val="20"/>
                <w:szCs w:val="20"/>
              </w:rPr>
              <w:t xml:space="preserve"> 537 </w:t>
            </w:r>
          </w:p>
        </w:tc>
        <w:tc>
          <w:tcPr>
            <w:tcW w:w="789" w:type="pct"/>
            <w:tcBorders>
              <w:top w:val="nil"/>
              <w:left w:val="nil"/>
              <w:right w:val="nil"/>
            </w:tcBorders>
            <w:shd w:val="clear" w:color="auto" w:fill="auto"/>
          </w:tcPr>
          <w:p w14:paraId="1C5A483B" w14:textId="1FC802B6"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443 </w:t>
            </w:r>
          </w:p>
        </w:tc>
        <w:tc>
          <w:tcPr>
            <w:tcW w:w="788" w:type="pct"/>
            <w:tcBorders>
              <w:top w:val="nil"/>
              <w:left w:val="nil"/>
              <w:right w:val="nil"/>
            </w:tcBorders>
            <w:shd w:val="clear" w:color="auto" w:fill="auto"/>
          </w:tcPr>
          <w:p w14:paraId="4E91D17B" w14:textId="571CBE4E"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513 </w:t>
            </w:r>
          </w:p>
        </w:tc>
      </w:tr>
      <w:tr w:rsidR="009C0821" w:rsidRPr="006C3C74" w14:paraId="28955A26" w14:textId="77777777" w:rsidTr="00B74D52">
        <w:tc>
          <w:tcPr>
            <w:tcW w:w="1845" w:type="pct"/>
          </w:tcPr>
          <w:p w14:paraId="605FCE34" w14:textId="77777777" w:rsidR="009C0821" w:rsidRPr="006C3C74" w:rsidRDefault="009C0821" w:rsidP="009C0821">
            <w:pPr>
              <w:spacing w:after="0" w:line="301" w:lineRule="exact"/>
              <w:outlineLvl w:val="0"/>
              <w:rPr>
                <w:rFonts w:ascii="Arial" w:eastAsia="Times New Roman" w:hAnsi="Arial" w:cs="Arial"/>
                <w:sz w:val="20"/>
                <w:szCs w:val="20"/>
                <w:lang w:val="en-US"/>
              </w:rPr>
            </w:pPr>
            <w:bookmarkStart w:id="585" w:name="_Toc4060076"/>
            <w:r w:rsidRPr="006C3C74">
              <w:rPr>
                <w:rFonts w:ascii="Arial" w:eastAsia="Times New Roman" w:hAnsi="Arial" w:cs="Arial"/>
                <w:sz w:val="20"/>
                <w:szCs w:val="20"/>
                <w:lang w:val="en-US"/>
              </w:rPr>
              <w:t>Other liabilities</w:t>
            </w:r>
            <w:bookmarkEnd w:id="585"/>
          </w:p>
        </w:tc>
        <w:tc>
          <w:tcPr>
            <w:tcW w:w="789" w:type="pct"/>
            <w:tcBorders>
              <w:left w:val="nil"/>
              <w:right w:val="nil"/>
            </w:tcBorders>
            <w:shd w:val="clear" w:color="auto" w:fill="auto"/>
            <w:vAlign w:val="bottom"/>
          </w:tcPr>
          <w:p w14:paraId="567694E1" w14:textId="3C0DA2D3"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836 </w:t>
            </w:r>
          </w:p>
        </w:tc>
        <w:tc>
          <w:tcPr>
            <w:tcW w:w="789" w:type="pct"/>
            <w:tcBorders>
              <w:left w:val="nil"/>
              <w:right w:val="nil"/>
            </w:tcBorders>
            <w:shd w:val="clear" w:color="auto" w:fill="auto"/>
            <w:vAlign w:val="bottom"/>
          </w:tcPr>
          <w:p w14:paraId="1E3A5C79" w14:textId="7C734620" w:rsidR="009C0821" w:rsidRPr="006C3C74"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AB1D70">
              <w:rPr>
                <w:rFonts w:ascii="Arial" w:hAnsi="Arial" w:cs="Arial"/>
                <w:sz w:val="20"/>
                <w:szCs w:val="20"/>
              </w:rPr>
              <w:t xml:space="preserve"> 1</w:t>
            </w:r>
            <w:r>
              <w:rPr>
                <w:rFonts w:ascii="Arial" w:hAnsi="Arial" w:cs="Arial"/>
                <w:sz w:val="20"/>
                <w:szCs w:val="20"/>
              </w:rPr>
              <w:t>,</w:t>
            </w:r>
            <w:r w:rsidRPr="00AB1D70">
              <w:rPr>
                <w:rFonts w:ascii="Arial" w:hAnsi="Arial" w:cs="Arial"/>
                <w:sz w:val="20"/>
                <w:szCs w:val="20"/>
              </w:rPr>
              <w:t xml:space="preserve">128 </w:t>
            </w:r>
          </w:p>
        </w:tc>
        <w:tc>
          <w:tcPr>
            <w:tcW w:w="789" w:type="pct"/>
            <w:tcBorders>
              <w:left w:val="nil"/>
              <w:right w:val="nil"/>
            </w:tcBorders>
            <w:shd w:val="clear" w:color="auto" w:fill="auto"/>
          </w:tcPr>
          <w:p w14:paraId="3FFA548A" w14:textId="04BDAD67"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773 </w:t>
            </w:r>
          </w:p>
        </w:tc>
        <w:tc>
          <w:tcPr>
            <w:tcW w:w="788" w:type="pct"/>
            <w:tcBorders>
              <w:left w:val="nil"/>
              <w:right w:val="nil"/>
            </w:tcBorders>
            <w:shd w:val="clear" w:color="auto" w:fill="auto"/>
          </w:tcPr>
          <w:p w14:paraId="018A1006" w14:textId="7BB1ED94" w:rsidR="009C0821" w:rsidRPr="00EA31DB" w:rsidRDefault="009C0821" w:rsidP="009C0821">
            <w:pPr>
              <w:tabs>
                <w:tab w:val="right" w:pos="1202"/>
              </w:tabs>
              <w:spacing w:after="0" w:line="301" w:lineRule="exact"/>
              <w:jc w:val="right"/>
              <w:outlineLvl w:val="0"/>
              <w:rPr>
                <w:rFonts w:ascii="Arial" w:eastAsia="Times New Roman" w:hAnsi="Arial" w:cs="Arial"/>
                <w:sz w:val="20"/>
                <w:szCs w:val="20"/>
                <w:lang w:val="en-US"/>
              </w:rPr>
            </w:pPr>
            <w:r w:rsidRPr="00EA31DB">
              <w:rPr>
                <w:rFonts w:ascii="Arial" w:hAnsi="Arial" w:cs="Arial"/>
                <w:sz w:val="20"/>
                <w:szCs w:val="20"/>
              </w:rPr>
              <w:t xml:space="preserve"> 917 </w:t>
            </w:r>
          </w:p>
        </w:tc>
      </w:tr>
      <w:tr w:rsidR="009C0821" w:rsidRPr="006C3C74" w14:paraId="659E3BCE" w14:textId="77777777" w:rsidTr="00D27132">
        <w:trPr>
          <w:trHeight w:val="300"/>
        </w:trPr>
        <w:tc>
          <w:tcPr>
            <w:tcW w:w="1845" w:type="pct"/>
          </w:tcPr>
          <w:p w14:paraId="04B01E7B" w14:textId="77777777" w:rsidR="009C0821" w:rsidRPr="006C3C74" w:rsidRDefault="009C0821" w:rsidP="009C0821">
            <w:pPr>
              <w:tabs>
                <w:tab w:val="right" w:pos="1202"/>
              </w:tabs>
              <w:spacing w:after="0" w:line="340" w:lineRule="exact"/>
              <w:outlineLvl w:val="0"/>
              <w:rPr>
                <w:rFonts w:ascii="Arial" w:eastAsia="Times New Roman" w:hAnsi="Arial" w:cs="Arial"/>
                <w:b/>
                <w:bCs/>
                <w:sz w:val="20"/>
                <w:szCs w:val="20"/>
                <w:lang w:val="en-US"/>
              </w:rPr>
            </w:pPr>
          </w:p>
        </w:tc>
        <w:tc>
          <w:tcPr>
            <w:tcW w:w="789" w:type="pct"/>
            <w:tcBorders>
              <w:top w:val="single" w:sz="4" w:space="0" w:color="auto"/>
              <w:bottom w:val="single" w:sz="12" w:space="0" w:color="auto"/>
            </w:tcBorders>
            <w:vAlign w:val="bottom"/>
          </w:tcPr>
          <w:p w14:paraId="738DF5E9" w14:textId="1D6BA8FE" w:rsidR="009C0821" w:rsidRPr="006C3C74" w:rsidRDefault="009C0821" w:rsidP="009C0821">
            <w:pPr>
              <w:tabs>
                <w:tab w:val="right" w:pos="1202"/>
              </w:tabs>
              <w:spacing w:after="0" w:line="340" w:lineRule="exact"/>
              <w:jc w:val="right"/>
              <w:outlineLvl w:val="0"/>
              <w:rPr>
                <w:rFonts w:ascii="Arial" w:eastAsia="Times New Roman" w:hAnsi="Arial" w:cs="Arial"/>
                <w:b/>
                <w:bCs/>
                <w:sz w:val="20"/>
                <w:szCs w:val="20"/>
                <w:lang w:val="en-US"/>
              </w:rPr>
            </w:pPr>
            <w:r w:rsidRPr="00AB1D70">
              <w:rPr>
                <w:rFonts w:ascii="Arial" w:hAnsi="Arial" w:cs="Arial"/>
                <w:b/>
                <w:bCs/>
                <w:sz w:val="20"/>
                <w:szCs w:val="20"/>
              </w:rPr>
              <w:t xml:space="preserve"> 87</w:t>
            </w:r>
            <w:r>
              <w:rPr>
                <w:rFonts w:ascii="Arial" w:hAnsi="Arial" w:cs="Arial"/>
                <w:b/>
                <w:bCs/>
                <w:sz w:val="20"/>
                <w:szCs w:val="20"/>
              </w:rPr>
              <w:t>,</w:t>
            </w:r>
            <w:r w:rsidRPr="00AB1D70">
              <w:rPr>
                <w:rFonts w:ascii="Arial" w:hAnsi="Arial" w:cs="Arial"/>
                <w:b/>
                <w:bCs/>
                <w:sz w:val="20"/>
                <w:szCs w:val="20"/>
              </w:rPr>
              <w:t xml:space="preserve">194 </w:t>
            </w:r>
          </w:p>
        </w:tc>
        <w:tc>
          <w:tcPr>
            <w:tcW w:w="789" w:type="pct"/>
            <w:tcBorders>
              <w:top w:val="single" w:sz="4" w:space="0" w:color="auto"/>
              <w:bottom w:val="single" w:sz="12" w:space="0" w:color="auto"/>
            </w:tcBorders>
            <w:vAlign w:val="bottom"/>
          </w:tcPr>
          <w:p w14:paraId="281FEE0F" w14:textId="74B078AD" w:rsidR="009C0821" w:rsidRPr="006C3C74" w:rsidRDefault="009C0821" w:rsidP="009C0821">
            <w:pPr>
              <w:tabs>
                <w:tab w:val="right" w:pos="1202"/>
              </w:tabs>
              <w:spacing w:after="0" w:line="340" w:lineRule="exact"/>
              <w:jc w:val="right"/>
              <w:outlineLvl w:val="0"/>
              <w:rPr>
                <w:rFonts w:ascii="Arial" w:eastAsia="Times New Roman" w:hAnsi="Arial" w:cs="Arial"/>
                <w:b/>
                <w:bCs/>
                <w:sz w:val="20"/>
                <w:szCs w:val="20"/>
                <w:lang w:val="en-US"/>
              </w:rPr>
            </w:pPr>
            <w:r w:rsidRPr="00AB1D70">
              <w:rPr>
                <w:rFonts w:ascii="Arial" w:hAnsi="Arial" w:cs="Arial"/>
                <w:b/>
                <w:bCs/>
                <w:sz w:val="20"/>
                <w:szCs w:val="20"/>
              </w:rPr>
              <w:t xml:space="preserve"> 89</w:t>
            </w:r>
            <w:r>
              <w:rPr>
                <w:rFonts w:ascii="Arial" w:hAnsi="Arial" w:cs="Arial"/>
                <w:b/>
                <w:bCs/>
                <w:sz w:val="20"/>
                <w:szCs w:val="20"/>
              </w:rPr>
              <w:t>,</w:t>
            </w:r>
            <w:r w:rsidRPr="00AB1D70">
              <w:rPr>
                <w:rFonts w:ascii="Arial" w:hAnsi="Arial" w:cs="Arial"/>
                <w:b/>
                <w:bCs/>
                <w:sz w:val="20"/>
                <w:szCs w:val="20"/>
              </w:rPr>
              <w:t xml:space="preserve">791 </w:t>
            </w:r>
          </w:p>
        </w:tc>
        <w:tc>
          <w:tcPr>
            <w:tcW w:w="789" w:type="pct"/>
            <w:tcBorders>
              <w:top w:val="single" w:sz="4" w:space="0" w:color="auto"/>
              <w:bottom w:val="single" w:sz="12" w:space="0" w:color="auto"/>
            </w:tcBorders>
            <w:vAlign w:val="bottom"/>
          </w:tcPr>
          <w:p w14:paraId="6BFC81CC" w14:textId="4AA05A50" w:rsidR="009C0821" w:rsidRPr="00EA31DB" w:rsidRDefault="009C0821" w:rsidP="009C0821">
            <w:pPr>
              <w:tabs>
                <w:tab w:val="right" w:pos="1202"/>
              </w:tabs>
              <w:spacing w:after="0" w:line="340" w:lineRule="exact"/>
              <w:jc w:val="right"/>
              <w:outlineLvl w:val="0"/>
              <w:rPr>
                <w:rFonts w:ascii="Arial" w:eastAsia="Times New Roman" w:hAnsi="Arial" w:cs="Arial"/>
                <w:b/>
                <w:bCs/>
                <w:sz w:val="20"/>
                <w:szCs w:val="20"/>
                <w:lang w:val="en-US"/>
              </w:rPr>
            </w:pPr>
            <w:r w:rsidRPr="00EA31DB">
              <w:rPr>
                <w:rFonts w:ascii="Arial" w:hAnsi="Arial" w:cs="Arial"/>
                <w:b/>
                <w:bCs/>
                <w:sz w:val="20"/>
                <w:szCs w:val="20"/>
              </w:rPr>
              <w:t xml:space="preserve"> 84,014 </w:t>
            </w:r>
          </w:p>
        </w:tc>
        <w:tc>
          <w:tcPr>
            <w:tcW w:w="788" w:type="pct"/>
            <w:tcBorders>
              <w:top w:val="single" w:sz="4" w:space="0" w:color="auto"/>
              <w:bottom w:val="single" w:sz="12" w:space="0" w:color="auto"/>
            </w:tcBorders>
            <w:vAlign w:val="bottom"/>
          </w:tcPr>
          <w:p w14:paraId="510C72D5" w14:textId="412FB029" w:rsidR="009C0821" w:rsidRPr="00EA31DB" w:rsidRDefault="009C0821" w:rsidP="009C0821">
            <w:pPr>
              <w:tabs>
                <w:tab w:val="right" w:pos="1202"/>
              </w:tabs>
              <w:spacing w:after="0" w:line="340" w:lineRule="exact"/>
              <w:jc w:val="right"/>
              <w:outlineLvl w:val="0"/>
              <w:rPr>
                <w:rFonts w:ascii="Arial" w:eastAsia="Times New Roman" w:hAnsi="Arial" w:cs="Arial"/>
                <w:b/>
                <w:bCs/>
                <w:sz w:val="20"/>
                <w:szCs w:val="20"/>
                <w:lang w:val="en-US"/>
              </w:rPr>
            </w:pPr>
            <w:r w:rsidRPr="00EA31DB">
              <w:rPr>
                <w:rFonts w:ascii="Arial" w:hAnsi="Arial" w:cs="Arial"/>
                <w:b/>
                <w:bCs/>
                <w:sz w:val="20"/>
                <w:szCs w:val="20"/>
              </w:rPr>
              <w:t xml:space="preserve"> 86,686 </w:t>
            </w:r>
          </w:p>
        </w:tc>
      </w:tr>
    </w:tbl>
    <w:p w14:paraId="0269334B" w14:textId="77777777" w:rsidR="006C3C74" w:rsidRPr="006C3C74" w:rsidRDefault="006C3C74" w:rsidP="006C3C74">
      <w:pPr>
        <w:tabs>
          <w:tab w:val="left" w:pos="-1843"/>
        </w:tabs>
        <w:suppressAutoHyphens/>
        <w:spacing w:after="0" w:line="240" w:lineRule="auto"/>
        <w:jc w:val="both"/>
        <w:rPr>
          <w:rFonts w:ascii="Arial" w:eastAsia="Times New Roman" w:hAnsi="Arial" w:cs="Arial"/>
          <w:spacing w:val="-3"/>
          <w:sz w:val="20"/>
          <w:szCs w:val="20"/>
          <w:lang w:val="en-GB"/>
        </w:rPr>
      </w:pPr>
    </w:p>
    <w:p w14:paraId="18E1757A"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r w:rsidRPr="006C3C74">
        <w:rPr>
          <w:rFonts w:ascii="Arial" w:eastAsia="Calibri" w:hAnsi="Arial" w:cs="Arial"/>
          <w:sz w:val="20"/>
          <w:szCs w:val="20"/>
          <w:lang w:val="en-US"/>
        </w:rPr>
        <w:t xml:space="preserve">(a) Liabilities in respect of subsidized interest represent advances taken in respect of interest subsidies on loans, which are provided for final customers at a lower interest rate in accordance with the following </w:t>
      </w:r>
      <w:proofErr w:type="spellStart"/>
      <w:r w:rsidRPr="006C3C74">
        <w:rPr>
          <w:rFonts w:ascii="Arial" w:eastAsia="Calibri" w:hAnsi="Arial" w:cs="Arial"/>
          <w:sz w:val="20"/>
          <w:szCs w:val="20"/>
          <w:lang w:val="en-US"/>
        </w:rPr>
        <w:t>programmes</w:t>
      </w:r>
      <w:proofErr w:type="spellEnd"/>
      <w:r w:rsidRPr="006C3C74">
        <w:rPr>
          <w:rFonts w:ascii="Arial" w:eastAsia="Calibri" w:hAnsi="Arial" w:cs="Arial"/>
          <w:sz w:val="20"/>
          <w:szCs w:val="20"/>
          <w:lang w:val="en-US"/>
        </w:rPr>
        <w:t xml:space="preserve"> implemented by HBOR for and on behalf of the Republic of Croatia. These liabilities include:</w:t>
      </w:r>
    </w:p>
    <w:p w14:paraId="1C6489C3" w14:textId="77777777" w:rsidR="006C3C74" w:rsidRPr="006C3C74" w:rsidRDefault="006C3C74" w:rsidP="006C3C74">
      <w:pPr>
        <w:tabs>
          <w:tab w:val="left" w:pos="-1843"/>
        </w:tabs>
        <w:spacing w:after="0" w:line="240" w:lineRule="auto"/>
        <w:jc w:val="both"/>
        <w:rPr>
          <w:rFonts w:ascii="Arial" w:eastAsia="Calibri" w:hAnsi="Arial" w:cs="Arial"/>
          <w:sz w:val="20"/>
          <w:szCs w:val="20"/>
          <w:lang w:val="en-US"/>
        </w:rPr>
      </w:pPr>
    </w:p>
    <w:p w14:paraId="5805D069" w14:textId="1D3842D1" w:rsidR="006C3C74" w:rsidRPr="006C3C74" w:rsidRDefault="006C3C74" w:rsidP="006C3C74">
      <w:pPr>
        <w:numPr>
          <w:ilvl w:val="0"/>
          <w:numId w:val="11"/>
        </w:numPr>
        <w:tabs>
          <w:tab w:val="left" w:pos="-1843"/>
        </w:tabs>
        <w:suppressAutoHyphens/>
        <w:autoSpaceDN w:val="0"/>
        <w:spacing w:after="0" w:line="240" w:lineRule="auto"/>
        <w:jc w:val="both"/>
        <w:rPr>
          <w:rFonts w:ascii="Arial" w:eastAsia="Times New Roman" w:hAnsi="Arial" w:cs="Arial"/>
          <w:color w:val="000000"/>
          <w:spacing w:val="-3"/>
          <w:sz w:val="20"/>
          <w:szCs w:val="20"/>
          <w:lang w:val="en-GB"/>
        </w:rPr>
      </w:pPr>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r w:rsidR="00D83C1E">
        <w:rPr>
          <w:rFonts w:ascii="Arial" w:eastAsia="Times New Roman" w:hAnsi="Arial" w:cs="Arial"/>
          <w:color w:val="000000"/>
          <w:spacing w:val="-3"/>
          <w:sz w:val="20"/>
          <w:szCs w:val="20"/>
          <w:lang w:val="en-GB"/>
        </w:rPr>
        <w:t>33,621</w:t>
      </w:r>
      <w:r>
        <w:rPr>
          <w:rFonts w:ascii="Arial" w:eastAsia="Times New Roman" w:hAnsi="Arial" w:cs="Arial"/>
          <w:color w:val="000000"/>
          <w:spacing w:val="-3"/>
          <w:sz w:val="20"/>
          <w:szCs w:val="20"/>
          <w:lang w:val="en-GB"/>
        </w:rPr>
        <w:t xml:space="preserve"> </w:t>
      </w:r>
      <w:r w:rsidRPr="006C3C74">
        <w:rPr>
          <w:rFonts w:ascii="Arial" w:eastAsia="Times New Roman" w:hAnsi="Arial" w:cs="Arial"/>
          <w:color w:val="000000"/>
          <w:spacing w:val="-3"/>
          <w:sz w:val="20"/>
          <w:szCs w:val="20"/>
          <w:lang w:val="en-GB"/>
        </w:rPr>
        <w:t xml:space="preserve">thousand in respect of the Programme of Preferential Financing through HBOR’s Loan Programmes (31 December 2020: </w:t>
      </w:r>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bookmarkStart w:id="586" w:name="_Hlk131689628"/>
      <w:r w:rsidR="00D83C1E">
        <w:rPr>
          <w:rFonts w:ascii="Arial" w:eastAsia="Times New Roman" w:hAnsi="Arial" w:cs="Arial"/>
          <w:color w:val="000000"/>
          <w:spacing w:val="-3"/>
          <w:sz w:val="20"/>
          <w:szCs w:val="20"/>
          <w:lang w:val="en-GB"/>
        </w:rPr>
        <w:t>41,539</w:t>
      </w:r>
      <w:bookmarkEnd w:id="586"/>
      <w:r w:rsidRPr="006C3C74">
        <w:rPr>
          <w:rFonts w:ascii="Arial" w:eastAsia="Times New Roman" w:hAnsi="Arial" w:cs="Arial"/>
          <w:color w:val="000000"/>
          <w:spacing w:val="-3"/>
          <w:sz w:val="20"/>
          <w:szCs w:val="20"/>
          <w:lang w:val="en-GB"/>
        </w:rPr>
        <w:t xml:space="preserve"> thousand),</w:t>
      </w:r>
    </w:p>
    <w:p w14:paraId="72192C6D" w14:textId="529B7439"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z w:val="20"/>
          <w:szCs w:val="20"/>
          <w:lang w:val="en-US"/>
        </w:rPr>
      </w:pPr>
      <w:bookmarkStart w:id="587" w:name="_Hlk65751696"/>
      <w:r>
        <w:rPr>
          <w:rFonts w:ascii="Arial" w:eastAsia="Times New Roman" w:hAnsi="Arial" w:cs="Arial"/>
          <w:color w:val="000000"/>
          <w:spacing w:val="-3"/>
          <w:sz w:val="20"/>
          <w:szCs w:val="20"/>
          <w:lang w:val="en-GB"/>
        </w:rPr>
        <w:t>EUR</w:t>
      </w:r>
      <w:r w:rsidRPr="006C3C74">
        <w:rPr>
          <w:rFonts w:ascii="Arial" w:eastAsia="Times New Roman" w:hAnsi="Arial" w:cs="Arial"/>
          <w:color w:val="000000"/>
          <w:spacing w:val="-3"/>
          <w:sz w:val="20"/>
          <w:szCs w:val="20"/>
          <w:lang w:val="en-GB"/>
        </w:rPr>
        <w:t xml:space="preserve"> </w:t>
      </w:r>
      <w:r w:rsidR="0071398A">
        <w:rPr>
          <w:rFonts w:ascii="Arial" w:eastAsia="Times New Roman" w:hAnsi="Arial" w:cs="Arial"/>
          <w:color w:val="000000"/>
          <w:spacing w:val="-3"/>
          <w:sz w:val="20"/>
          <w:szCs w:val="20"/>
          <w:lang w:val="en-GB"/>
        </w:rPr>
        <w:t>3</w:t>
      </w:r>
      <w:r w:rsidRPr="006C3C74">
        <w:rPr>
          <w:rFonts w:ascii="Arial" w:eastAsia="Times New Roman" w:hAnsi="Arial" w:cs="Arial"/>
          <w:color w:val="000000"/>
          <w:spacing w:val="-3"/>
          <w:sz w:val="20"/>
          <w:szCs w:val="20"/>
          <w:lang w:val="en-GB"/>
        </w:rPr>
        <w:t xml:space="preserve"> thousand in respect of the Programme W</w:t>
      </w:r>
      <w:proofErr w:type="spellStart"/>
      <w:r w:rsidRPr="006C3C74">
        <w:rPr>
          <w:rFonts w:ascii="Arial" w:eastAsia="Times New Roman" w:hAnsi="Arial" w:cs="Arial"/>
          <w:color w:val="000000"/>
          <w:spacing w:val="-3"/>
          <w:sz w:val="20"/>
          <w:szCs w:val="20"/>
          <w:lang w:val="en-US"/>
        </w:rPr>
        <w:t>orking</w:t>
      </w:r>
      <w:proofErr w:type="spellEnd"/>
      <w:r w:rsidRPr="006C3C74">
        <w:rPr>
          <w:rFonts w:ascii="Arial" w:eastAsia="Times New Roman" w:hAnsi="Arial" w:cs="Arial"/>
          <w:color w:val="000000"/>
          <w:spacing w:val="-3"/>
          <w:sz w:val="20"/>
          <w:szCs w:val="20"/>
          <w:lang w:val="en-US"/>
        </w:rPr>
        <w:t xml:space="preserve"> Capital COVID-19 Measure for SMEs in tourism industry for micro, small and medium-sized entrepreneurs, Ministry of Tourism and Sports (31 December </w:t>
      </w:r>
      <w:r>
        <w:rPr>
          <w:rFonts w:ascii="Arial" w:eastAsia="Times New Roman" w:hAnsi="Arial" w:cs="Arial"/>
          <w:color w:val="000000"/>
          <w:spacing w:val="-3"/>
          <w:sz w:val="20"/>
          <w:szCs w:val="20"/>
          <w:lang w:val="en-US"/>
        </w:rPr>
        <w:t>2022</w:t>
      </w:r>
      <w:r w:rsidRPr="006C3C74">
        <w:rPr>
          <w:rFonts w:ascii="Arial" w:eastAsia="Times New Roman" w:hAnsi="Arial" w:cs="Arial"/>
          <w:color w:val="000000"/>
          <w:spacing w:val="-3"/>
          <w:sz w:val="20"/>
          <w:szCs w:val="20"/>
          <w:lang w:val="en-US"/>
        </w:rPr>
        <w:t xml:space="preserve">: </w:t>
      </w:r>
      <w:r>
        <w:rPr>
          <w:rFonts w:ascii="Arial" w:eastAsia="Times New Roman" w:hAnsi="Arial" w:cs="Arial"/>
          <w:color w:val="000000"/>
          <w:spacing w:val="-3"/>
          <w:sz w:val="20"/>
          <w:szCs w:val="20"/>
          <w:lang w:val="en-US"/>
        </w:rPr>
        <w:t>EUR</w:t>
      </w:r>
      <w:r w:rsidRPr="006C3C74">
        <w:rPr>
          <w:rFonts w:ascii="Arial" w:eastAsia="Times New Roman" w:hAnsi="Arial" w:cs="Arial"/>
          <w:color w:val="000000"/>
          <w:spacing w:val="-3"/>
          <w:sz w:val="20"/>
          <w:szCs w:val="20"/>
          <w:lang w:val="en-US"/>
        </w:rPr>
        <w:t xml:space="preserve"> </w:t>
      </w:r>
      <w:r w:rsidR="0071398A">
        <w:rPr>
          <w:rFonts w:ascii="Arial" w:eastAsia="Times New Roman" w:hAnsi="Arial" w:cs="Arial"/>
          <w:color w:val="000000"/>
          <w:spacing w:val="-3"/>
          <w:sz w:val="20"/>
          <w:szCs w:val="20"/>
          <w:lang w:val="en-US"/>
        </w:rPr>
        <w:t xml:space="preserve">1 </w:t>
      </w:r>
      <w:r w:rsidRPr="006C3C74">
        <w:rPr>
          <w:rFonts w:ascii="Arial" w:eastAsia="Times New Roman" w:hAnsi="Arial" w:cs="Arial"/>
          <w:color w:val="000000"/>
          <w:spacing w:val="-3"/>
          <w:sz w:val="20"/>
          <w:szCs w:val="20"/>
          <w:lang w:val="en-US"/>
        </w:rPr>
        <w:t>thousand),</w:t>
      </w:r>
    </w:p>
    <w:p w14:paraId="70AECAF5" w14:textId="10FBE6A8"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micro, small and medium-sized business entities in the amount of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71398A">
        <w:rPr>
          <w:rFonts w:ascii="Arial" w:eastAsia="Times New Roman" w:hAnsi="Arial" w:cs="Arial"/>
          <w:spacing w:val="-3"/>
          <w:sz w:val="20"/>
          <w:szCs w:val="20"/>
          <w:lang w:val="en-GB"/>
        </w:rPr>
        <w:t>5,168</w:t>
      </w:r>
      <w:r>
        <w:rPr>
          <w:rFonts w:ascii="Arial" w:eastAsia="Times New Roman" w:hAnsi="Arial" w:cs="Arial"/>
          <w:color w:val="000000"/>
          <w:spacing w:val="-3"/>
          <w:sz w:val="20"/>
          <w:szCs w:val="20"/>
          <w:lang w:val="en-GB"/>
        </w:rPr>
        <w:t xml:space="preserve"> </w:t>
      </w:r>
      <w:r w:rsidRPr="006C3C74">
        <w:rPr>
          <w:rFonts w:ascii="Arial" w:eastAsia="Times New Roman" w:hAnsi="Arial" w:cs="Arial"/>
          <w:spacing w:val="-3"/>
          <w:sz w:val="20"/>
          <w:szCs w:val="20"/>
          <w:lang w:val="en-GB"/>
        </w:rPr>
        <w:t xml:space="preserve">thousand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A61C9F">
        <w:rPr>
          <w:rFonts w:ascii="Arial" w:eastAsia="Times New Roman" w:hAnsi="Arial" w:cs="Arial"/>
          <w:spacing w:val="-3"/>
          <w:sz w:val="20"/>
          <w:szCs w:val="20"/>
          <w:lang w:val="en-GB"/>
        </w:rPr>
        <w:t xml:space="preserve"> 5,640</w:t>
      </w:r>
      <w:r w:rsidRPr="006C3C74">
        <w:rPr>
          <w:rFonts w:ascii="Arial" w:eastAsia="Times New Roman" w:hAnsi="Arial" w:cs="Arial"/>
          <w:spacing w:val="-3"/>
          <w:sz w:val="20"/>
          <w:szCs w:val="20"/>
          <w:lang w:val="en-GB"/>
        </w:rPr>
        <w:t xml:space="preserve"> thousand),</w:t>
      </w:r>
    </w:p>
    <w:p w14:paraId="7CAD0F2A" w14:textId="65A0D0C4"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mid-cap entities and large business entities in the amount of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214DB7">
        <w:rPr>
          <w:rFonts w:ascii="Arial" w:eastAsia="Times New Roman" w:hAnsi="Arial" w:cs="Arial"/>
          <w:spacing w:val="-3"/>
          <w:sz w:val="20"/>
          <w:szCs w:val="20"/>
          <w:lang w:val="en-GB"/>
        </w:rPr>
        <w:t>6,159</w:t>
      </w:r>
      <w:r>
        <w:rPr>
          <w:rFonts w:ascii="Arial" w:eastAsia="Times New Roman" w:hAnsi="Arial" w:cs="Arial"/>
          <w:color w:val="000000"/>
          <w:spacing w:val="-3"/>
          <w:sz w:val="20"/>
          <w:szCs w:val="20"/>
          <w:lang w:val="en-GB"/>
        </w:rPr>
        <w:t xml:space="preserve"> </w:t>
      </w:r>
      <w:r w:rsidRPr="006C3C74">
        <w:rPr>
          <w:rFonts w:ascii="Arial" w:eastAsia="Times New Roman" w:hAnsi="Arial" w:cs="Arial"/>
          <w:spacing w:val="-3"/>
          <w:sz w:val="20"/>
          <w:szCs w:val="20"/>
          <w:lang w:val="en-GB"/>
        </w:rPr>
        <w:t xml:space="preserve">thousand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00214DB7">
        <w:rPr>
          <w:rFonts w:ascii="Arial" w:eastAsia="Times New Roman" w:hAnsi="Arial" w:cs="Arial"/>
          <w:spacing w:val="-3"/>
          <w:sz w:val="20"/>
          <w:szCs w:val="20"/>
          <w:lang w:val="en-GB"/>
        </w:rPr>
        <w:t xml:space="preserve"> 6,159</w:t>
      </w:r>
      <w:r w:rsidRPr="006C3C74">
        <w:rPr>
          <w:rFonts w:ascii="Arial" w:eastAsia="Times New Roman" w:hAnsi="Arial" w:cs="Arial"/>
          <w:spacing w:val="-3"/>
          <w:sz w:val="20"/>
          <w:szCs w:val="20"/>
          <w:lang w:val="en-GB"/>
        </w:rPr>
        <w:t xml:space="preserve"> thousand),</w:t>
      </w:r>
      <w:r w:rsidR="00A61C9F">
        <w:rPr>
          <w:rFonts w:ascii="Arial" w:eastAsia="Times New Roman" w:hAnsi="Arial" w:cs="Arial"/>
          <w:spacing w:val="-3"/>
          <w:sz w:val="20"/>
          <w:szCs w:val="20"/>
          <w:lang w:val="en-GB"/>
        </w:rPr>
        <w:t xml:space="preserve"> </w:t>
      </w:r>
    </w:p>
    <w:p w14:paraId="162BA955" w14:textId="5309DA70" w:rsidR="006C3C74" w:rsidRPr="006C3C74" w:rsidRDefault="006C3C74" w:rsidP="006C3C74">
      <w:pPr>
        <w:numPr>
          <w:ilvl w:val="0"/>
          <w:numId w:val="11"/>
        </w:numPr>
        <w:suppressAutoHyphens/>
        <w:autoSpaceDN w:val="0"/>
        <w:spacing w:after="0" w:line="240" w:lineRule="auto"/>
        <w:contextualSpacing/>
        <w:jc w:val="both"/>
        <w:rPr>
          <w:rFonts w:ascii="Arial" w:eastAsia="Times New Roman" w:hAnsi="Arial" w:cs="Arial"/>
          <w:spacing w:val="-3"/>
          <w:sz w:val="20"/>
          <w:szCs w:val="20"/>
          <w:lang w:val="en-GB"/>
        </w:rPr>
      </w:pPr>
      <w:r w:rsidRPr="006C3C74">
        <w:rPr>
          <w:rFonts w:ascii="Arial" w:eastAsia="Times New Roman" w:hAnsi="Arial" w:cs="Arial"/>
          <w:spacing w:val="-3"/>
          <w:sz w:val="20"/>
          <w:szCs w:val="20"/>
          <w:lang w:val="en-GB"/>
        </w:rPr>
        <w:t xml:space="preserve">Financial instrument of the Interest Subsidy Fund for loans to public sector entities in the amount of </w:t>
      </w:r>
      <w:r>
        <w:rPr>
          <w:rFonts w:ascii="Arial" w:eastAsia="Times New Roman" w:hAnsi="Arial" w:cs="Arial"/>
          <w:spacing w:val="-3"/>
          <w:sz w:val="20"/>
          <w:szCs w:val="20"/>
          <w:lang w:val="en-GB"/>
        </w:rPr>
        <w:t>EUR</w:t>
      </w:r>
      <w:r w:rsidR="00214DB7">
        <w:rPr>
          <w:rFonts w:ascii="Arial" w:eastAsia="Times New Roman" w:hAnsi="Arial" w:cs="Arial"/>
          <w:spacing w:val="-3"/>
          <w:sz w:val="20"/>
          <w:szCs w:val="20"/>
          <w:lang w:val="en-GB"/>
        </w:rPr>
        <w:t xml:space="preserve"> 6,159</w:t>
      </w:r>
      <w:r>
        <w:rPr>
          <w:rFonts w:ascii="Arial" w:eastAsia="Times New Roman" w:hAnsi="Arial" w:cs="Arial"/>
          <w:color w:val="000000"/>
          <w:spacing w:val="-3"/>
          <w:sz w:val="20"/>
          <w:szCs w:val="20"/>
          <w:lang w:val="en-GB"/>
        </w:rPr>
        <w:t xml:space="preserve"> </w:t>
      </w:r>
      <w:r w:rsidRPr="006C3C74">
        <w:rPr>
          <w:rFonts w:ascii="Arial" w:eastAsia="Times New Roman" w:hAnsi="Arial" w:cs="Arial"/>
          <w:spacing w:val="-3"/>
          <w:sz w:val="20"/>
          <w:szCs w:val="20"/>
          <w:lang w:val="en-GB"/>
        </w:rPr>
        <w:t xml:space="preserve">thousand (31 December </w:t>
      </w:r>
      <w:r>
        <w:rPr>
          <w:rFonts w:ascii="Arial" w:eastAsia="Times New Roman" w:hAnsi="Arial" w:cs="Arial"/>
          <w:spacing w:val="-3"/>
          <w:sz w:val="20"/>
          <w:szCs w:val="20"/>
          <w:lang w:val="en-GB"/>
        </w:rPr>
        <w:t>2022</w:t>
      </w:r>
      <w:r w:rsidRPr="006C3C74">
        <w:rPr>
          <w:rFonts w:ascii="Arial" w:eastAsia="Times New Roman" w:hAnsi="Arial" w:cs="Arial"/>
          <w:spacing w:val="-3"/>
          <w:sz w:val="20"/>
          <w:szCs w:val="20"/>
          <w:lang w:val="en-GB"/>
        </w:rPr>
        <w:t xml:space="preserve">: </w:t>
      </w:r>
      <w:r>
        <w:rPr>
          <w:rFonts w:ascii="Arial" w:eastAsia="Times New Roman" w:hAnsi="Arial" w:cs="Arial"/>
          <w:spacing w:val="-3"/>
          <w:sz w:val="20"/>
          <w:szCs w:val="20"/>
          <w:lang w:val="en-GB"/>
        </w:rPr>
        <w:t>EUR</w:t>
      </w:r>
      <w:r w:rsidRPr="006C3C74">
        <w:rPr>
          <w:rFonts w:ascii="Arial" w:eastAsia="Times New Roman" w:hAnsi="Arial" w:cs="Arial"/>
          <w:spacing w:val="-3"/>
          <w:sz w:val="20"/>
          <w:szCs w:val="20"/>
          <w:lang w:val="en-GB"/>
        </w:rPr>
        <w:t xml:space="preserve"> </w:t>
      </w:r>
      <w:r w:rsidR="00214DB7">
        <w:rPr>
          <w:rFonts w:ascii="Arial" w:eastAsia="Times New Roman" w:hAnsi="Arial" w:cs="Arial"/>
          <w:spacing w:val="-3"/>
          <w:sz w:val="20"/>
          <w:szCs w:val="20"/>
          <w:lang w:val="en-GB"/>
        </w:rPr>
        <w:t>6,159</w:t>
      </w:r>
      <w:r w:rsidRPr="006C3C74">
        <w:rPr>
          <w:rFonts w:ascii="Arial" w:eastAsia="Times New Roman" w:hAnsi="Arial" w:cs="Arial"/>
          <w:spacing w:val="-3"/>
          <w:sz w:val="20"/>
          <w:szCs w:val="20"/>
          <w:lang w:val="en-GB"/>
        </w:rPr>
        <w:t xml:space="preserve"> thousand).</w:t>
      </w:r>
      <w:bookmarkEnd w:id="587"/>
    </w:p>
    <w:p w14:paraId="240BEB16" w14:textId="77777777" w:rsidR="006C3C74" w:rsidRPr="006C3C74" w:rsidRDefault="006C3C74" w:rsidP="006C3C74">
      <w:pPr>
        <w:suppressAutoHyphens/>
        <w:spacing w:after="0" w:line="240" w:lineRule="auto"/>
        <w:ind w:left="720"/>
        <w:contextualSpacing/>
        <w:jc w:val="both"/>
        <w:rPr>
          <w:rFonts w:ascii="Arial" w:eastAsia="Times New Roman" w:hAnsi="Arial" w:cs="Arial"/>
          <w:spacing w:val="-3"/>
          <w:sz w:val="20"/>
          <w:szCs w:val="20"/>
        </w:rPr>
      </w:pPr>
    </w:p>
    <w:p w14:paraId="6305D1FC" w14:textId="6B24E1D3" w:rsidR="0072531C"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r w:rsidRPr="006C3C74">
        <w:rPr>
          <w:rFonts w:ascii="Arial" w:eastAsia="Times New Roman" w:hAnsi="Arial" w:cs="Arial"/>
          <w:color w:val="000000"/>
          <w:spacing w:val="-3"/>
          <w:sz w:val="20"/>
          <w:szCs w:val="20"/>
          <w:lang w:val="en-GB"/>
        </w:rPr>
        <w:t xml:space="preserve">(b) </w:t>
      </w:r>
      <w:r w:rsidRPr="006C3C74">
        <w:rPr>
          <w:rFonts w:ascii="Arial" w:eastAsia="Times New Roman" w:hAnsi="Arial" w:cs="Arial"/>
          <w:noProof/>
          <w:spacing w:val="-3"/>
          <w:sz w:val="20"/>
          <w:szCs w:val="20"/>
          <w:lang w:val="en-GB" w:eastAsia="hr-HR"/>
        </w:rPr>
        <w:t xml:space="preserve">Deferred recognition of interest income of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214DB7">
        <w:rPr>
          <w:rFonts w:ascii="Arial" w:eastAsia="Times New Roman" w:hAnsi="Arial" w:cs="Arial"/>
          <w:noProof/>
          <w:spacing w:val="-3"/>
          <w:sz w:val="20"/>
          <w:szCs w:val="20"/>
          <w:lang w:val="en-GB" w:eastAsia="hr-HR"/>
        </w:rPr>
        <w:t>29</w:t>
      </w:r>
      <w:r w:rsidR="00F353B6">
        <w:rPr>
          <w:rFonts w:ascii="Arial" w:eastAsia="Times New Roman" w:hAnsi="Arial" w:cs="Arial"/>
          <w:noProof/>
          <w:spacing w:val="-3"/>
          <w:sz w:val="20"/>
          <w:szCs w:val="20"/>
          <w:lang w:val="en-GB" w:eastAsia="hr-HR"/>
        </w:rPr>
        <w:t>,769</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00F353B6">
        <w:rPr>
          <w:rFonts w:ascii="Arial" w:eastAsia="Times New Roman" w:hAnsi="Arial" w:cs="Arial"/>
          <w:noProof/>
          <w:spacing w:val="-3"/>
          <w:sz w:val="20"/>
          <w:szCs w:val="20"/>
          <w:lang w:val="en-GB" w:eastAsia="hr-HR"/>
        </w:rPr>
        <w:t xml:space="preserve"> 23,306</w:t>
      </w:r>
      <w:r w:rsidRPr="006C3C74">
        <w:rPr>
          <w:rFonts w:ascii="Arial" w:eastAsia="Times New Roman" w:hAnsi="Arial" w:cs="Arial"/>
          <w:noProof/>
          <w:spacing w:val="-3"/>
          <w:sz w:val="20"/>
          <w:szCs w:val="20"/>
          <w:lang w:val="en-GB" w:eastAsia="hr-HR"/>
        </w:rPr>
        <w:t xml:space="preserve"> thousand) consists of state subsidies for interest in respect of loans which are provided and drawn down by final borrowers at lower interest rates but are not yet in repayment stage, amounting to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F353B6">
        <w:rPr>
          <w:rFonts w:ascii="Arial" w:eastAsia="Times New Roman" w:hAnsi="Arial" w:cs="Arial"/>
          <w:noProof/>
          <w:spacing w:val="-3"/>
          <w:sz w:val="20"/>
          <w:szCs w:val="20"/>
          <w:lang w:val="en-GB" w:eastAsia="hr-HR"/>
        </w:rPr>
        <w:t>10,439</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5,945</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 xml:space="preserve">thousand), and in respect of those already in repayment stage amounting to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19,330</w:t>
      </w:r>
      <w:r w:rsidRPr="006C3C74">
        <w:rPr>
          <w:rFonts w:ascii="Arial" w:eastAsia="Times New Roman" w:hAnsi="Arial" w:cs="Arial"/>
          <w:noProof/>
          <w:spacing w:val="-3"/>
          <w:sz w:val="20"/>
          <w:szCs w:val="20"/>
          <w:lang w:val="en-GB" w:eastAsia="hr-HR"/>
        </w:rPr>
        <w:t xml:space="preserve"> thousand (31 December </w:t>
      </w:r>
      <w:r>
        <w:rPr>
          <w:rFonts w:ascii="Arial" w:eastAsia="Times New Roman" w:hAnsi="Arial" w:cs="Arial"/>
          <w:noProof/>
          <w:spacing w:val="-3"/>
          <w:sz w:val="20"/>
          <w:szCs w:val="20"/>
          <w:lang w:val="en-GB" w:eastAsia="hr-HR"/>
        </w:rPr>
        <w:t>2022</w:t>
      </w:r>
      <w:r w:rsidRPr="006C3C74">
        <w:rPr>
          <w:rFonts w:ascii="Arial" w:eastAsia="Times New Roman" w:hAnsi="Arial" w:cs="Arial"/>
          <w:noProof/>
          <w:spacing w:val="-3"/>
          <w:sz w:val="20"/>
          <w:szCs w:val="20"/>
          <w:lang w:val="en-GB" w:eastAsia="hr-HR"/>
        </w:rPr>
        <w:t xml:space="preserve">: </w:t>
      </w:r>
      <w:r>
        <w:rPr>
          <w:rFonts w:ascii="Arial" w:eastAsia="Times New Roman" w:hAnsi="Arial" w:cs="Arial"/>
          <w:noProof/>
          <w:spacing w:val="-3"/>
          <w:sz w:val="20"/>
          <w:szCs w:val="20"/>
          <w:lang w:val="en-GB" w:eastAsia="hr-HR"/>
        </w:rPr>
        <w:t>EUR</w:t>
      </w:r>
      <w:r w:rsidRPr="006C3C74">
        <w:rPr>
          <w:rFonts w:ascii="Arial" w:eastAsia="Times New Roman" w:hAnsi="Arial" w:cs="Arial"/>
          <w:noProof/>
          <w:spacing w:val="-3"/>
          <w:sz w:val="20"/>
          <w:szCs w:val="20"/>
          <w:lang w:val="en-GB" w:eastAsia="hr-HR"/>
        </w:rPr>
        <w:t xml:space="preserve"> </w:t>
      </w:r>
      <w:r w:rsidR="00EF0C2A">
        <w:rPr>
          <w:rFonts w:ascii="Arial" w:eastAsia="Times New Roman" w:hAnsi="Arial" w:cs="Arial"/>
          <w:noProof/>
          <w:spacing w:val="-3"/>
          <w:sz w:val="20"/>
          <w:szCs w:val="20"/>
          <w:lang w:val="en-GB" w:eastAsia="hr-HR"/>
        </w:rPr>
        <w:t>17,352</w:t>
      </w:r>
      <w:r>
        <w:rPr>
          <w:rFonts w:ascii="Arial" w:eastAsia="Times New Roman" w:hAnsi="Arial" w:cs="Arial"/>
          <w:color w:val="000000"/>
          <w:spacing w:val="-3"/>
          <w:sz w:val="20"/>
          <w:szCs w:val="20"/>
          <w:lang w:val="en-GB"/>
        </w:rPr>
        <w:t xml:space="preserve"> </w:t>
      </w:r>
      <w:r w:rsidRPr="006C3C74">
        <w:rPr>
          <w:rFonts w:ascii="Arial" w:eastAsia="Times New Roman" w:hAnsi="Arial" w:cs="Arial"/>
          <w:noProof/>
          <w:spacing w:val="-3"/>
          <w:sz w:val="20"/>
          <w:szCs w:val="20"/>
          <w:lang w:val="en-GB" w:eastAsia="hr-HR"/>
        </w:rPr>
        <w:t>thousand)</w:t>
      </w:r>
      <w:r>
        <w:rPr>
          <w:rFonts w:ascii="Arial" w:eastAsia="Times New Roman" w:hAnsi="Arial" w:cs="Arial"/>
          <w:noProof/>
          <w:spacing w:val="-3"/>
          <w:sz w:val="20"/>
          <w:szCs w:val="20"/>
          <w:lang w:val="en-GB" w:eastAsia="hr-HR"/>
        </w:rPr>
        <w:t>.</w:t>
      </w:r>
    </w:p>
    <w:p w14:paraId="76696805"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5B0902C" w14:textId="4197C4E5"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5E902DEE" w14:textId="77777777" w:rsidR="009074FB" w:rsidRPr="009074FB" w:rsidRDefault="009074FB" w:rsidP="009074FB">
      <w:pPr>
        <w:spacing w:after="0" w:line="240" w:lineRule="auto"/>
        <w:jc w:val="both"/>
        <w:rPr>
          <w:rFonts w:ascii="Arial" w:eastAsia="Times New Roman" w:hAnsi="Arial" w:cs="Arial"/>
          <w:sz w:val="20"/>
          <w:szCs w:val="20"/>
          <w:lang w:val="en-GB"/>
        </w:rPr>
      </w:pPr>
    </w:p>
    <w:p w14:paraId="5C3EE158" w14:textId="2B36E19A"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21</w:t>
      </w:r>
      <w:r w:rsidRPr="009074FB">
        <w:rPr>
          <w:rFonts w:ascii="Arial" w:eastAsia="Times New Roman" w:hAnsi="Arial" w:cs="Arial"/>
          <w:b/>
          <w:bCs/>
          <w:sz w:val="20"/>
          <w:szCs w:val="20"/>
          <w:lang w:val="en-GB"/>
        </w:rPr>
        <w:t>.</w:t>
      </w:r>
      <w:r w:rsidRPr="009074FB">
        <w:rPr>
          <w:rFonts w:ascii="Arial" w:eastAsia="Times New Roman" w:hAnsi="Arial" w:cs="Arial"/>
          <w:b/>
          <w:bCs/>
          <w:sz w:val="20"/>
          <w:szCs w:val="20"/>
          <w:lang w:val="en-GB"/>
        </w:rPr>
        <w:tab/>
        <w:t>Guarantees and commitments</w:t>
      </w:r>
    </w:p>
    <w:p w14:paraId="7357DDA8"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0CDF7D6E"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In its regular activities, the Group contracts various commitments and contingent liabilities. The purpose of these instruments is to ensure that the funds are available to a customer when required.</w:t>
      </w:r>
    </w:p>
    <w:p w14:paraId="74DBA120"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p>
    <w:p w14:paraId="28C1435C" w14:textId="77777777" w:rsidR="009074FB" w:rsidRPr="009074FB" w:rsidRDefault="009074FB" w:rsidP="009074FB">
      <w:pPr>
        <w:keepNext/>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These obligations contain credit risk and are therefore part of the overall risk of the Group although they are not recognised in the Statement of financial position.</w:t>
      </w:r>
    </w:p>
    <w:p w14:paraId="1941E848" w14:textId="77777777" w:rsidR="009074FB" w:rsidRPr="009074FB" w:rsidRDefault="009074FB" w:rsidP="009074FB">
      <w:pPr>
        <w:keepNext/>
        <w:spacing w:after="0" w:line="240" w:lineRule="auto"/>
        <w:jc w:val="both"/>
        <w:rPr>
          <w:rFonts w:ascii="Arial" w:eastAsia="Times New Roman" w:hAnsi="Arial" w:cs="Arial"/>
          <w:sz w:val="20"/>
          <w:szCs w:val="20"/>
          <w:lang w:val="en-GB"/>
        </w:rPr>
      </w:pPr>
    </w:p>
    <w:tbl>
      <w:tblPr>
        <w:tblW w:w="4856" w:type="pct"/>
        <w:tblLayout w:type="fixed"/>
        <w:tblCellMar>
          <w:left w:w="122" w:type="dxa"/>
          <w:right w:w="122" w:type="dxa"/>
        </w:tblCellMar>
        <w:tblLook w:val="0000" w:firstRow="0" w:lastRow="0" w:firstColumn="0" w:lastColumn="0" w:noHBand="0" w:noVBand="0"/>
      </w:tblPr>
      <w:tblGrid>
        <w:gridCol w:w="5678"/>
        <w:gridCol w:w="1683"/>
        <w:gridCol w:w="1724"/>
      </w:tblGrid>
      <w:tr w:rsidR="009074FB" w:rsidRPr="009074FB" w14:paraId="31A9463F" w14:textId="77777777" w:rsidTr="0078110C">
        <w:trPr>
          <w:trHeight w:val="209"/>
        </w:trPr>
        <w:tc>
          <w:tcPr>
            <w:tcW w:w="3125" w:type="pct"/>
          </w:tcPr>
          <w:p w14:paraId="1078CD0E" w14:textId="77777777" w:rsidR="009074FB" w:rsidRPr="009074FB" w:rsidRDefault="009074FB" w:rsidP="009074FB">
            <w:pPr>
              <w:tabs>
                <w:tab w:val="left" w:pos="-720"/>
              </w:tabs>
              <w:suppressAutoHyphens/>
              <w:spacing w:after="0" w:line="240" w:lineRule="exact"/>
              <w:rPr>
                <w:rFonts w:ascii="Arial" w:eastAsia="Times New Roman" w:hAnsi="Arial" w:cs="Arial"/>
                <w:spacing w:val="-3"/>
                <w:sz w:val="20"/>
                <w:szCs w:val="20"/>
                <w:lang w:val="en-US"/>
              </w:rPr>
            </w:pPr>
            <w:r w:rsidRPr="009074FB">
              <w:rPr>
                <w:rFonts w:ascii="Arial" w:eastAsia="Times New Roman" w:hAnsi="Arial" w:cs="Arial"/>
                <w:b/>
                <w:sz w:val="20"/>
                <w:szCs w:val="20"/>
                <w:lang w:val="en-US"/>
              </w:rPr>
              <w:t>Group and Bank</w:t>
            </w:r>
          </w:p>
        </w:tc>
        <w:tc>
          <w:tcPr>
            <w:tcW w:w="1875" w:type="pct"/>
            <w:gridSpan w:val="2"/>
          </w:tcPr>
          <w:p w14:paraId="055F3CB9" w14:textId="77777777" w:rsidR="009074FB" w:rsidRPr="009074FB" w:rsidRDefault="009074FB" w:rsidP="009074FB">
            <w:pPr>
              <w:tabs>
                <w:tab w:val="right" w:pos="1202"/>
              </w:tabs>
              <w:spacing w:after="0" w:line="240" w:lineRule="exact"/>
              <w:jc w:val="right"/>
              <w:outlineLvl w:val="0"/>
              <w:rPr>
                <w:rFonts w:ascii="Arial" w:eastAsia="Times New Roman" w:hAnsi="Arial" w:cs="Arial"/>
                <w:b/>
                <w:sz w:val="20"/>
                <w:szCs w:val="20"/>
                <w:lang w:val="en-US"/>
              </w:rPr>
            </w:pPr>
          </w:p>
        </w:tc>
      </w:tr>
      <w:tr w:rsidR="009074FB" w:rsidRPr="009074FB" w14:paraId="4662446F" w14:textId="77777777" w:rsidTr="0078110C">
        <w:trPr>
          <w:trHeight w:val="297"/>
        </w:trPr>
        <w:tc>
          <w:tcPr>
            <w:tcW w:w="3125" w:type="pct"/>
          </w:tcPr>
          <w:p w14:paraId="45F8ABD7"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vAlign w:val="center"/>
          </w:tcPr>
          <w:p w14:paraId="38D7C376" w14:textId="77777777" w:rsidR="00496A47" w:rsidRDefault="009074FB" w:rsidP="009074FB">
            <w:pPr>
              <w:spacing w:after="0" w:line="280" w:lineRule="exact"/>
              <w:jc w:val="right"/>
              <w:outlineLvl w:val="0"/>
              <w:rPr>
                <w:rFonts w:ascii="Arial" w:eastAsia="Calibri" w:hAnsi="Arial" w:cs="Arial"/>
                <w:b/>
                <w:bCs/>
                <w:sz w:val="20"/>
                <w:szCs w:val="20"/>
                <w:lang w:val="en-US"/>
              </w:rPr>
            </w:pPr>
            <w:bookmarkStart w:id="588" w:name="_Toc4060156"/>
            <w:r w:rsidRPr="009074FB">
              <w:rPr>
                <w:rFonts w:ascii="Arial" w:eastAsia="Calibri" w:hAnsi="Arial" w:cs="Arial"/>
                <w:b/>
                <w:bCs/>
                <w:sz w:val="20"/>
                <w:szCs w:val="20"/>
                <w:lang w:val="en-US"/>
              </w:rPr>
              <w:t xml:space="preserve">31 </w:t>
            </w:r>
            <w:r w:rsidR="00496A47">
              <w:rPr>
                <w:rFonts w:ascii="Arial" w:eastAsia="Calibri" w:hAnsi="Arial" w:cs="Arial"/>
                <w:b/>
                <w:bCs/>
                <w:sz w:val="20"/>
                <w:szCs w:val="20"/>
                <w:lang w:val="en-US"/>
              </w:rPr>
              <w:t>March</w:t>
            </w:r>
          </w:p>
          <w:p w14:paraId="6FE51F7C" w14:textId="71E35243" w:rsidR="009074FB" w:rsidRPr="009074FB" w:rsidRDefault="009074FB" w:rsidP="009074FB">
            <w:pPr>
              <w:spacing w:after="0" w:line="280" w:lineRule="exact"/>
              <w:jc w:val="right"/>
              <w:outlineLvl w:val="0"/>
              <w:rPr>
                <w:rFonts w:ascii="Arial" w:eastAsia="Times New Roman" w:hAnsi="Arial" w:cs="Arial"/>
                <w:b/>
                <w:bCs/>
                <w:sz w:val="20"/>
                <w:szCs w:val="20"/>
                <w:lang w:val="en-US"/>
              </w:rPr>
            </w:pPr>
            <w:r w:rsidRPr="009074FB">
              <w:rPr>
                <w:rFonts w:ascii="Arial" w:eastAsia="Calibri" w:hAnsi="Arial" w:cs="Arial"/>
                <w:b/>
                <w:bCs/>
                <w:sz w:val="20"/>
                <w:szCs w:val="20"/>
                <w:lang w:val="en-US"/>
              </w:rPr>
              <w:t xml:space="preserve"> </w:t>
            </w:r>
            <w:bookmarkEnd w:id="588"/>
            <w:r w:rsidRPr="009074FB">
              <w:rPr>
                <w:rFonts w:ascii="Arial" w:eastAsia="Calibri" w:hAnsi="Arial" w:cs="Arial"/>
                <w:b/>
                <w:bCs/>
                <w:sz w:val="20"/>
                <w:szCs w:val="20"/>
                <w:lang w:val="en-US"/>
              </w:rPr>
              <w:t>202</w:t>
            </w:r>
            <w:r>
              <w:rPr>
                <w:rFonts w:ascii="Arial" w:eastAsia="Calibri" w:hAnsi="Arial" w:cs="Arial"/>
                <w:b/>
                <w:bCs/>
                <w:sz w:val="20"/>
                <w:szCs w:val="20"/>
                <w:lang w:val="en-US"/>
              </w:rPr>
              <w:t>3</w:t>
            </w:r>
          </w:p>
        </w:tc>
        <w:tc>
          <w:tcPr>
            <w:tcW w:w="949" w:type="pct"/>
            <w:shd w:val="clear" w:color="auto" w:fill="auto"/>
            <w:vAlign w:val="center"/>
          </w:tcPr>
          <w:p w14:paraId="43F5C3B8" w14:textId="77ED6FDE"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89" w:name="_Toc4060157"/>
            <w:r w:rsidRPr="009074FB">
              <w:rPr>
                <w:rFonts w:ascii="Arial" w:eastAsia="Calibri" w:hAnsi="Arial" w:cs="Arial"/>
                <w:b/>
                <w:bCs/>
                <w:sz w:val="20"/>
                <w:szCs w:val="20"/>
                <w:lang w:val="en-US"/>
              </w:rPr>
              <w:t xml:space="preserve">31 December </w:t>
            </w:r>
            <w:bookmarkEnd w:id="589"/>
            <w:r w:rsidRPr="009074FB">
              <w:rPr>
                <w:rFonts w:ascii="Arial" w:eastAsia="Calibri" w:hAnsi="Arial" w:cs="Arial"/>
                <w:b/>
                <w:bCs/>
                <w:sz w:val="20"/>
                <w:szCs w:val="20"/>
                <w:lang w:val="en-US"/>
              </w:rPr>
              <w:t>202</w:t>
            </w:r>
            <w:r>
              <w:rPr>
                <w:rFonts w:ascii="Arial" w:eastAsia="Calibri" w:hAnsi="Arial" w:cs="Arial"/>
                <w:b/>
                <w:bCs/>
                <w:sz w:val="20"/>
                <w:szCs w:val="20"/>
                <w:lang w:val="en-US"/>
              </w:rPr>
              <w:t>2</w:t>
            </w:r>
          </w:p>
        </w:tc>
      </w:tr>
      <w:tr w:rsidR="009074FB" w:rsidRPr="009074FB" w14:paraId="17716343" w14:textId="77777777" w:rsidTr="0078110C">
        <w:trPr>
          <w:trHeight w:hRule="exact" w:val="321"/>
        </w:trPr>
        <w:tc>
          <w:tcPr>
            <w:tcW w:w="3125" w:type="pct"/>
          </w:tcPr>
          <w:p w14:paraId="42E820F4" w14:textId="77777777" w:rsidR="009074FB" w:rsidRPr="009074FB" w:rsidRDefault="009074FB" w:rsidP="009074FB">
            <w:pPr>
              <w:tabs>
                <w:tab w:val="left" w:pos="-720"/>
              </w:tabs>
              <w:suppressAutoHyphens/>
              <w:spacing w:after="0" w:line="240" w:lineRule="exact"/>
              <w:jc w:val="right"/>
              <w:rPr>
                <w:rFonts w:ascii="Arial" w:eastAsia="Times New Roman" w:hAnsi="Arial" w:cs="Arial"/>
                <w:spacing w:val="-3"/>
                <w:sz w:val="20"/>
                <w:szCs w:val="20"/>
                <w:lang w:val="en-US"/>
              </w:rPr>
            </w:pPr>
          </w:p>
        </w:tc>
        <w:tc>
          <w:tcPr>
            <w:tcW w:w="926" w:type="pct"/>
          </w:tcPr>
          <w:p w14:paraId="5E45072E" w14:textId="6345DAF7"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90" w:name="_Toc4060158"/>
            <w:r>
              <w:rPr>
                <w:rFonts w:ascii="Arial" w:eastAsia="Times New Roman" w:hAnsi="Arial" w:cs="Arial"/>
                <w:b/>
                <w:sz w:val="20"/>
                <w:szCs w:val="20"/>
                <w:lang w:val="en-US"/>
              </w:rPr>
              <w:t>EUR</w:t>
            </w:r>
            <w:r w:rsidRPr="009074FB">
              <w:rPr>
                <w:rFonts w:ascii="Arial" w:eastAsia="Times New Roman" w:hAnsi="Arial" w:cs="Arial"/>
                <w:b/>
                <w:sz w:val="20"/>
                <w:szCs w:val="20"/>
                <w:lang w:val="en-US"/>
              </w:rPr>
              <w:t xml:space="preserve"> ‘000</w:t>
            </w:r>
            <w:bookmarkEnd w:id="590"/>
          </w:p>
        </w:tc>
        <w:tc>
          <w:tcPr>
            <w:tcW w:w="949" w:type="pct"/>
          </w:tcPr>
          <w:p w14:paraId="1931680C" w14:textId="759E8D9B" w:rsidR="009074FB" w:rsidRPr="009074FB" w:rsidRDefault="009074FB" w:rsidP="009074FB">
            <w:pPr>
              <w:spacing w:after="0" w:line="280" w:lineRule="exact"/>
              <w:jc w:val="right"/>
              <w:outlineLvl w:val="0"/>
              <w:rPr>
                <w:rFonts w:ascii="Arial" w:eastAsia="Times New Roman" w:hAnsi="Arial" w:cs="Arial"/>
                <w:b/>
                <w:bCs/>
                <w:sz w:val="20"/>
                <w:szCs w:val="20"/>
                <w:lang w:val="en-US"/>
              </w:rPr>
            </w:pPr>
            <w:bookmarkStart w:id="591" w:name="_Toc4060159"/>
            <w:r>
              <w:rPr>
                <w:rFonts w:ascii="Arial" w:eastAsia="Times New Roman" w:hAnsi="Arial" w:cs="Arial"/>
                <w:b/>
                <w:bCs/>
                <w:sz w:val="20"/>
                <w:szCs w:val="20"/>
                <w:lang w:val="en-US"/>
              </w:rPr>
              <w:t>EUR</w:t>
            </w:r>
            <w:r w:rsidRPr="009074FB">
              <w:rPr>
                <w:rFonts w:ascii="Arial" w:eastAsia="Times New Roman" w:hAnsi="Arial" w:cs="Arial"/>
                <w:b/>
                <w:bCs/>
                <w:sz w:val="20"/>
                <w:szCs w:val="20"/>
                <w:lang w:val="en-US"/>
              </w:rPr>
              <w:t xml:space="preserve"> ‘000</w:t>
            </w:r>
            <w:bookmarkEnd w:id="591"/>
          </w:p>
        </w:tc>
      </w:tr>
      <w:tr w:rsidR="00B073C8" w:rsidRPr="009074FB" w14:paraId="476DD755" w14:textId="77777777" w:rsidTr="0078110C">
        <w:trPr>
          <w:trHeight w:hRule="exact" w:val="288"/>
        </w:trPr>
        <w:tc>
          <w:tcPr>
            <w:tcW w:w="3125" w:type="pct"/>
            <w:shd w:val="clear" w:color="auto" w:fill="auto"/>
            <w:vAlign w:val="center"/>
          </w:tcPr>
          <w:p w14:paraId="73F9BF14" w14:textId="0A44CF6D" w:rsidR="00B073C8" w:rsidRPr="009074FB" w:rsidRDefault="00B073C8" w:rsidP="00B073C8">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w:t>
            </w:r>
          </w:p>
        </w:tc>
        <w:tc>
          <w:tcPr>
            <w:tcW w:w="926" w:type="pct"/>
            <w:tcBorders>
              <w:top w:val="nil"/>
              <w:left w:val="nil"/>
              <w:bottom w:val="nil"/>
              <w:right w:val="nil"/>
            </w:tcBorders>
            <w:shd w:val="clear" w:color="auto" w:fill="auto"/>
            <w:vAlign w:val="bottom"/>
          </w:tcPr>
          <w:p w14:paraId="4F2455E1" w14:textId="67A88EC9"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36</w:t>
            </w:r>
            <w:r w:rsidR="00510CF6">
              <w:rPr>
                <w:rFonts w:ascii="Arial" w:hAnsi="Arial" w:cs="Arial"/>
                <w:sz w:val="20"/>
                <w:szCs w:val="20"/>
              </w:rPr>
              <w:t>,</w:t>
            </w:r>
            <w:r w:rsidRPr="00825AD5">
              <w:rPr>
                <w:rFonts w:ascii="Arial" w:hAnsi="Arial" w:cs="Arial"/>
                <w:sz w:val="20"/>
                <w:szCs w:val="20"/>
              </w:rPr>
              <w:t xml:space="preserve">454 </w:t>
            </w:r>
          </w:p>
        </w:tc>
        <w:tc>
          <w:tcPr>
            <w:tcW w:w="949" w:type="pct"/>
            <w:tcBorders>
              <w:top w:val="nil"/>
              <w:left w:val="nil"/>
              <w:bottom w:val="nil"/>
              <w:right w:val="nil"/>
            </w:tcBorders>
            <w:shd w:val="clear" w:color="auto" w:fill="auto"/>
            <w:vAlign w:val="bottom"/>
          </w:tcPr>
          <w:p w14:paraId="3FFF7D11" w14:textId="21BBB49A"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36</w:t>
            </w:r>
            <w:r w:rsidR="00510CF6">
              <w:rPr>
                <w:rFonts w:ascii="Arial" w:hAnsi="Arial" w:cs="Arial"/>
                <w:sz w:val="20"/>
                <w:szCs w:val="20"/>
              </w:rPr>
              <w:t>,</w:t>
            </w:r>
            <w:r w:rsidRPr="00825AD5">
              <w:rPr>
                <w:rFonts w:ascii="Arial" w:hAnsi="Arial" w:cs="Arial"/>
                <w:sz w:val="20"/>
                <w:szCs w:val="20"/>
              </w:rPr>
              <w:t xml:space="preserve">008 </w:t>
            </w:r>
          </w:p>
        </w:tc>
      </w:tr>
      <w:tr w:rsidR="00B073C8" w:rsidRPr="009074FB" w14:paraId="41824EEC" w14:textId="77777777" w:rsidTr="0078110C">
        <w:tblPrEx>
          <w:tblCellMar>
            <w:left w:w="107" w:type="dxa"/>
            <w:right w:w="107" w:type="dxa"/>
          </w:tblCellMar>
        </w:tblPrEx>
        <w:trPr>
          <w:trHeight w:hRule="exact" w:val="288"/>
        </w:trPr>
        <w:tc>
          <w:tcPr>
            <w:tcW w:w="3125" w:type="pct"/>
            <w:shd w:val="clear" w:color="auto" w:fill="auto"/>
            <w:vAlign w:val="center"/>
          </w:tcPr>
          <w:p w14:paraId="5BEAAFC5" w14:textId="77777777" w:rsidR="00B073C8" w:rsidRPr="009074FB" w:rsidRDefault="00B073C8" w:rsidP="00B073C8">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Guarantees issued in foreign currency</w:t>
            </w:r>
          </w:p>
        </w:tc>
        <w:tc>
          <w:tcPr>
            <w:tcW w:w="926" w:type="pct"/>
            <w:tcBorders>
              <w:top w:val="nil"/>
              <w:left w:val="nil"/>
              <w:bottom w:val="nil"/>
              <w:right w:val="nil"/>
            </w:tcBorders>
            <w:shd w:val="clear" w:color="auto" w:fill="auto"/>
            <w:vAlign w:val="bottom"/>
          </w:tcPr>
          <w:p w14:paraId="5565F4E1" w14:textId="27D88722"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4</w:t>
            </w:r>
            <w:r w:rsidR="00510CF6">
              <w:rPr>
                <w:rFonts w:ascii="Arial" w:hAnsi="Arial" w:cs="Arial"/>
                <w:sz w:val="20"/>
                <w:szCs w:val="20"/>
              </w:rPr>
              <w:t>,</w:t>
            </w:r>
            <w:r w:rsidRPr="00825AD5">
              <w:rPr>
                <w:rFonts w:ascii="Arial" w:hAnsi="Arial" w:cs="Arial"/>
                <w:sz w:val="20"/>
                <w:szCs w:val="20"/>
              </w:rPr>
              <w:t xml:space="preserve">462 </w:t>
            </w:r>
          </w:p>
        </w:tc>
        <w:tc>
          <w:tcPr>
            <w:tcW w:w="949" w:type="pct"/>
            <w:tcBorders>
              <w:top w:val="nil"/>
              <w:left w:val="nil"/>
              <w:bottom w:val="nil"/>
              <w:right w:val="nil"/>
            </w:tcBorders>
            <w:shd w:val="clear" w:color="auto" w:fill="auto"/>
            <w:vAlign w:val="bottom"/>
          </w:tcPr>
          <w:p w14:paraId="43702D2F" w14:textId="7737FDB9"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5</w:t>
            </w:r>
            <w:r w:rsidR="00510CF6">
              <w:rPr>
                <w:rFonts w:ascii="Arial" w:hAnsi="Arial" w:cs="Arial"/>
                <w:sz w:val="20"/>
                <w:szCs w:val="20"/>
              </w:rPr>
              <w:t>,</w:t>
            </w:r>
            <w:r w:rsidRPr="00825AD5">
              <w:rPr>
                <w:rFonts w:ascii="Arial" w:hAnsi="Arial" w:cs="Arial"/>
                <w:sz w:val="20"/>
                <w:szCs w:val="20"/>
              </w:rPr>
              <w:t xml:space="preserve">073 </w:t>
            </w:r>
          </w:p>
        </w:tc>
      </w:tr>
      <w:tr w:rsidR="00B073C8" w:rsidRPr="009074FB" w14:paraId="0570F994" w14:textId="77777777" w:rsidTr="0078110C">
        <w:tblPrEx>
          <w:tblCellMar>
            <w:left w:w="107" w:type="dxa"/>
            <w:right w:w="107" w:type="dxa"/>
          </w:tblCellMar>
        </w:tblPrEx>
        <w:trPr>
          <w:trHeight w:hRule="exact" w:val="288"/>
        </w:trPr>
        <w:tc>
          <w:tcPr>
            <w:tcW w:w="3125" w:type="pct"/>
            <w:shd w:val="clear" w:color="auto" w:fill="auto"/>
            <w:vAlign w:val="center"/>
          </w:tcPr>
          <w:p w14:paraId="3F1A8E53" w14:textId="77777777" w:rsidR="00B073C8" w:rsidRPr="009074FB" w:rsidRDefault="00B073C8" w:rsidP="00B073C8">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Undrawn loans</w:t>
            </w:r>
          </w:p>
        </w:tc>
        <w:tc>
          <w:tcPr>
            <w:tcW w:w="926" w:type="pct"/>
            <w:tcBorders>
              <w:top w:val="nil"/>
              <w:left w:val="nil"/>
              <w:bottom w:val="nil"/>
              <w:right w:val="nil"/>
            </w:tcBorders>
            <w:shd w:val="clear" w:color="auto" w:fill="auto"/>
            <w:vAlign w:val="bottom"/>
          </w:tcPr>
          <w:p w14:paraId="78D2D0C7" w14:textId="34483411"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382</w:t>
            </w:r>
            <w:r w:rsidR="00510CF6">
              <w:rPr>
                <w:rFonts w:ascii="Arial" w:hAnsi="Arial" w:cs="Arial"/>
                <w:sz w:val="20"/>
                <w:szCs w:val="20"/>
              </w:rPr>
              <w:t>,</w:t>
            </w:r>
            <w:r w:rsidRPr="00825AD5">
              <w:rPr>
                <w:rFonts w:ascii="Arial" w:hAnsi="Arial" w:cs="Arial"/>
                <w:sz w:val="20"/>
                <w:szCs w:val="20"/>
              </w:rPr>
              <w:t xml:space="preserve">306 </w:t>
            </w:r>
          </w:p>
        </w:tc>
        <w:tc>
          <w:tcPr>
            <w:tcW w:w="949" w:type="pct"/>
            <w:tcBorders>
              <w:top w:val="nil"/>
              <w:left w:val="nil"/>
              <w:bottom w:val="nil"/>
              <w:right w:val="nil"/>
            </w:tcBorders>
            <w:shd w:val="clear" w:color="auto" w:fill="auto"/>
            <w:vAlign w:val="bottom"/>
          </w:tcPr>
          <w:p w14:paraId="4AA05F33" w14:textId="5FC46E4A"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354</w:t>
            </w:r>
            <w:r w:rsidR="00510CF6">
              <w:rPr>
                <w:rFonts w:ascii="Arial" w:hAnsi="Arial" w:cs="Arial"/>
                <w:sz w:val="20"/>
                <w:szCs w:val="20"/>
              </w:rPr>
              <w:t>,</w:t>
            </w:r>
            <w:r w:rsidRPr="00825AD5">
              <w:rPr>
                <w:rFonts w:ascii="Arial" w:hAnsi="Arial" w:cs="Arial"/>
                <w:sz w:val="20"/>
                <w:szCs w:val="20"/>
              </w:rPr>
              <w:t xml:space="preserve">120 </w:t>
            </w:r>
          </w:p>
        </w:tc>
      </w:tr>
      <w:tr w:rsidR="00B073C8" w:rsidRPr="009074FB" w14:paraId="028BC012" w14:textId="77777777" w:rsidTr="0078110C">
        <w:tblPrEx>
          <w:tblCellMar>
            <w:left w:w="107" w:type="dxa"/>
            <w:right w:w="107" w:type="dxa"/>
          </w:tblCellMar>
        </w:tblPrEx>
        <w:trPr>
          <w:trHeight w:hRule="exact" w:val="288"/>
        </w:trPr>
        <w:tc>
          <w:tcPr>
            <w:tcW w:w="3125" w:type="pct"/>
            <w:shd w:val="clear" w:color="auto" w:fill="auto"/>
            <w:vAlign w:val="center"/>
          </w:tcPr>
          <w:p w14:paraId="5A235245" w14:textId="77777777" w:rsidR="00B073C8" w:rsidRPr="009074FB" w:rsidRDefault="00B073C8" w:rsidP="00B073C8">
            <w:pPr>
              <w:spacing w:after="0" w:line="240" w:lineRule="auto"/>
              <w:rPr>
                <w:rFonts w:ascii="Arial" w:eastAsia="Times New Roman" w:hAnsi="Arial" w:cs="Arial"/>
                <w:sz w:val="20"/>
                <w:szCs w:val="20"/>
                <w:lang w:val="en-US"/>
              </w:rPr>
            </w:pPr>
            <w:r w:rsidRPr="009074FB">
              <w:rPr>
                <w:rFonts w:ascii="Arial" w:eastAsia="Times New Roman" w:hAnsi="Arial" w:cs="Arial"/>
                <w:sz w:val="20"/>
                <w:szCs w:val="20"/>
                <w:lang w:val="en-US"/>
              </w:rPr>
              <w:t>Open letters of credit in foreign currency</w:t>
            </w:r>
          </w:p>
        </w:tc>
        <w:tc>
          <w:tcPr>
            <w:tcW w:w="926" w:type="pct"/>
            <w:tcBorders>
              <w:top w:val="nil"/>
              <w:left w:val="nil"/>
              <w:bottom w:val="nil"/>
              <w:right w:val="nil"/>
            </w:tcBorders>
            <w:shd w:val="clear" w:color="auto" w:fill="auto"/>
            <w:vAlign w:val="bottom"/>
          </w:tcPr>
          <w:p w14:paraId="1818010D" w14:textId="7245B385"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261 </w:t>
            </w:r>
          </w:p>
        </w:tc>
        <w:tc>
          <w:tcPr>
            <w:tcW w:w="949" w:type="pct"/>
            <w:tcBorders>
              <w:top w:val="nil"/>
              <w:left w:val="nil"/>
              <w:bottom w:val="nil"/>
              <w:right w:val="nil"/>
            </w:tcBorders>
            <w:shd w:val="clear" w:color="auto" w:fill="auto"/>
            <w:vAlign w:val="bottom"/>
          </w:tcPr>
          <w:p w14:paraId="6BED1D59" w14:textId="7704F750" w:rsidR="00B073C8" w:rsidRPr="009074FB" w:rsidRDefault="00B073C8" w:rsidP="00B073C8">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165 </w:t>
            </w:r>
          </w:p>
        </w:tc>
      </w:tr>
      <w:tr w:rsidR="00B073C8" w:rsidRPr="009074FB" w14:paraId="2FF35E11" w14:textId="77777777" w:rsidTr="0078110C">
        <w:tblPrEx>
          <w:tblCellMar>
            <w:left w:w="107" w:type="dxa"/>
            <w:right w:w="107" w:type="dxa"/>
          </w:tblCellMar>
        </w:tblPrEx>
        <w:trPr>
          <w:trHeight w:hRule="exact" w:val="288"/>
        </w:trPr>
        <w:tc>
          <w:tcPr>
            <w:tcW w:w="3125" w:type="pct"/>
            <w:shd w:val="clear" w:color="auto" w:fill="auto"/>
            <w:vAlign w:val="center"/>
          </w:tcPr>
          <w:p w14:paraId="465412D5" w14:textId="77777777" w:rsidR="00B073C8" w:rsidRPr="009074FB" w:rsidRDefault="00B073C8" w:rsidP="00B073C8">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EIF – subscribed, not called up capital</w:t>
            </w:r>
          </w:p>
        </w:tc>
        <w:tc>
          <w:tcPr>
            <w:tcW w:w="926" w:type="pct"/>
            <w:tcBorders>
              <w:top w:val="nil"/>
              <w:left w:val="nil"/>
              <w:bottom w:val="nil"/>
              <w:right w:val="nil"/>
            </w:tcBorders>
            <w:shd w:val="clear" w:color="auto" w:fill="auto"/>
            <w:vAlign w:val="bottom"/>
          </w:tcPr>
          <w:p w14:paraId="22635A3D" w14:textId="48A8FBDA"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10</w:t>
            </w:r>
            <w:r w:rsidR="00510CF6">
              <w:rPr>
                <w:rFonts w:ascii="Arial" w:hAnsi="Arial" w:cs="Arial"/>
                <w:sz w:val="20"/>
                <w:szCs w:val="20"/>
              </w:rPr>
              <w:t>,</w:t>
            </w:r>
            <w:r w:rsidRPr="00825AD5">
              <w:rPr>
                <w:rFonts w:ascii="Arial" w:hAnsi="Arial" w:cs="Arial"/>
                <w:sz w:val="20"/>
                <w:szCs w:val="20"/>
              </w:rPr>
              <w:t xml:space="preserve">400 </w:t>
            </w:r>
          </w:p>
        </w:tc>
        <w:tc>
          <w:tcPr>
            <w:tcW w:w="949" w:type="pct"/>
            <w:tcBorders>
              <w:top w:val="nil"/>
              <w:left w:val="nil"/>
              <w:bottom w:val="nil"/>
              <w:right w:val="nil"/>
            </w:tcBorders>
            <w:shd w:val="clear" w:color="auto" w:fill="auto"/>
            <w:vAlign w:val="bottom"/>
          </w:tcPr>
          <w:p w14:paraId="58898D02" w14:textId="51F5108D"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sidR="00510CF6">
              <w:rPr>
                <w:rFonts w:ascii="Arial" w:hAnsi="Arial" w:cs="Arial"/>
                <w:sz w:val="20"/>
                <w:szCs w:val="20"/>
              </w:rPr>
              <w:t>,</w:t>
            </w:r>
            <w:r w:rsidRPr="00825AD5">
              <w:rPr>
                <w:rFonts w:ascii="Arial" w:hAnsi="Arial" w:cs="Arial"/>
                <w:sz w:val="20"/>
                <w:szCs w:val="20"/>
              </w:rPr>
              <w:t xml:space="preserve">400 </w:t>
            </w:r>
          </w:p>
        </w:tc>
      </w:tr>
      <w:tr w:rsidR="00B073C8" w:rsidRPr="009074FB" w14:paraId="7F87D7B1" w14:textId="77777777" w:rsidTr="0078110C">
        <w:tblPrEx>
          <w:tblCellMar>
            <w:left w:w="107" w:type="dxa"/>
            <w:right w:w="107" w:type="dxa"/>
          </w:tblCellMar>
        </w:tblPrEx>
        <w:trPr>
          <w:trHeight w:hRule="exact" w:val="288"/>
        </w:trPr>
        <w:tc>
          <w:tcPr>
            <w:tcW w:w="3125" w:type="pct"/>
            <w:shd w:val="clear" w:color="auto" w:fill="auto"/>
          </w:tcPr>
          <w:p w14:paraId="266C91F0" w14:textId="77777777" w:rsidR="00B073C8" w:rsidRPr="009074FB" w:rsidRDefault="00B073C8" w:rsidP="00B073C8">
            <w:pPr>
              <w:spacing w:after="0" w:line="240" w:lineRule="auto"/>
              <w:rPr>
                <w:rFonts w:ascii="Arial" w:eastAsia="Times New Roman" w:hAnsi="Arial" w:cs="Arial"/>
                <w:sz w:val="20"/>
                <w:szCs w:val="20"/>
                <w:lang w:val="en-US"/>
              </w:rPr>
            </w:pPr>
            <w:bookmarkStart w:id="592" w:name="_Hlk34300088"/>
            <w:r w:rsidRPr="009074FB">
              <w:rPr>
                <w:rFonts w:ascii="Arial" w:eastAsia="Times New Roman" w:hAnsi="Arial" w:cs="Arial"/>
                <w:color w:val="000000"/>
                <w:sz w:val="20"/>
                <w:szCs w:val="20"/>
                <w:lang w:val="en-GB"/>
              </w:rPr>
              <w:t>EIF CROGIP Contracted Liability</w:t>
            </w:r>
          </w:p>
        </w:tc>
        <w:tc>
          <w:tcPr>
            <w:tcW w:w="926" w:type="pct"/>
            <w:tcBorders>
              <w:top w:val="nil"/>
              <w:left w:val="nil"/>
              <w:bottom w:val="nil"/>
              <w:right w:val="nil"/>
            </w:tcBorders>
            <w:shd w:val="clear" w:color="auto" w:fill="auto"/>
            <w:vAlign w:val="bottom"/>
          </w:tcPr>
          <w:p w14:paraId="2E275CE9" w14:textId="366A676D"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34</w:t>
            </w:r>
            <w:r w:rsidR="00510CF6">
              <w:rPr>
                <w:rFonts w:ascii="Arial" w:hAnsi="Arial" w:cs="Arial"/>
                <w:sz w:val="20"/>
                <w:szCs w:val="20"/>
              </w:rPr>
              <w:t>,</w:t>
            </w:r>
            <w:r w:rsidRPr="00825AD5">
              <w:rPr>
                <w:rFonts w:ascii="Arial" w:hAnsi="Arial" w:cs="Arial"/>
                <w:sz w:val="20"/>
                <w:szCs w:val="20"/>
              </w:rPr>
              <w:t xml:space="preserve">992 </w:t>
            </w:r>
          </w:p>
        </w:tc>
        <w:tc>
          <w:tcPr>
            <w:tcW w:w="949" w:type="pct"/>
            <w:tcBorders>
              <w:top w:val="nil"/>
              <w:left w:val="nil"/>
              <w:bottom w:val="nil"/>
              <w:right w:val="nil"/>
            </w:tcBorders>
            <w:shd w:val="clear" w:color="auto" w:fill="auto"/>
            <w:vAlign w:val="bottom"/>
          </w:tcPr>
          <w:p w14:paraId="37241D61" w14:textId="6AA0A859" w:rsidR="00B073C8" w:rsidRPr="009074FB" w:rsidRDefault="00B073C8" w:rsidP="00B073C8">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36</w:t>
            </w:r>
            <w:r w:rsidR="00510CF6">
              <w:rPr>
                <w:rFonts w:ascii="Arial" w:hAnsi="Arial" w:cs="Arial"/>
                <w:sz w:val="20"/>
                <w:szCs w:val="20"/>
              </w:rPr>
              <w:t>,</w:t>
            </w:r>
            <w:r w:rsidRPr="00825AD5">
              <w:rPr>
                <w:rFonts w:ascii="Arial" w:hAnsi="Arial" w:cs="Arial"/>
                <w:sz w:val="20"/>
                <w:szCs w:val="20"/>
              </w:rPr>
              <w:t xml:space="preserve">276 </w:t>
            </w:r>
          </w:p>
        </w:tc>
      </w:tr>
      <w:tr w:rsidR="00B073C8" w:rsidRPr="009074FB" w14:paraId="2C701671" w14:textId="77777777" w:rsidTr="0078110C">
        <w:tblPrEx>
          <w:tblCellMar>
            <w:left w:w="107" w:type="dxa"/>
            <w:right w:w="107" w:type="dxa"/>
          </w:tblCellMar>
        </w:tblPrEx>
        <w:trPr>
          <w:trHeight w:hRule="exact" w:val="288"/>
        </w:trPr>
        <w:tc>
          <w:tcPr>
            <w:tcW w:w="3125" w:type="pct"/>
            <w:shd w:val="clear" w:color="auto" w:fill="auto"/>
          </w:tcPr>
          <w:p w14:paraId="196AB01E" w14:textId="77777777" w:rsidR="00B073C8" w:rsidRPr="009074FB" w:rsidRDefault="00B073C8" w:rsidP="00B073C8">
            <w:pPr>
              <w:spacing w:after="0" w:line="240" w:lineRule="auto"/>
              <w:rPr>
                <w:rFonts w:ascii="Arial" w:eastAsia="Times New Roman" w:hAnsi="Arial" w:cs="Arial"/>
                <w:sz w:val="20"/>
                <w:szCs w:val="20"/>
                <w:lang w:val="en-US"/>
              </w:rPr>
            </w:pPr>
            <w:r w:rsidRPr="009074FB">
              <w:rPr>
                <w:rFonts w:ascii="Arial" w:eastAsia="Times New Roman" w:hAnsi="Arial" w:cs="Arial"/>
                <w:color w:val="000000"/>
                <w:sz w:val="20"/>
                <w:szCs w:val="20"/>
                <w:lang w:val="en-GB"/>
              </w:rPr>
              <w:t>EIF FRC2 Contracted Liability</w:t>
            </w:r>
          </w:p>
        </w:tc>
        <w:tc>
          <w:tcPr>
            <w:tcW w:w="926" w:type="pct"/>
            <w:tcBorders>
              <w:top w:val="nil"/>
              <w:left w:val="nil"/>
              <w:bottom w:val="nil"/>
              <w:right w:val="nil"/>
            </w:tcBorders>
            <w:shd w:val="clear" w:color="auto" w:fill="auto"/>
            <w:vAlign w:val="bottom"/>
          </w:tcPr>
          <w:p w14:paraId="2CF32A78" w14:textId="2A2A5A76"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354 </w:t>
            </w:r>
          </w:p>
        </w:tc>
        <w:tc>
          <w:tcPr>
            <w:tcW w:w="949" w:type="pct"/>
            <w:tcBorders>
              <w:top w:val="nil"/>
              <w:left w:val="nil"/>
              <w:bottom w:val="nil"/>
              <w:right w:val="nil"/>
            </w:tcBorders>
            <w:shd w:val="clear" w:color="auto" w:fill="auto"/>
            <w:vAlign w:val="bottom"/>
          </w:tcPr>
          <w:p w14:paraId="07B10095" w14:textId="35DD3038" w:rsidR="00B073C8" w:rsidRPr="009074FB" w:rsidRDefault="00B073C8" w:rsidP="00B073C8">
            <w:pPr>
              <w:spacing w:after="0" w:line="240" w:lineRule="auto"/>
              <w:jc w:val="right"/>
              <w:rPr>
                <w:rFonts w:ascii="Arial" w:eastAsia="Times New Roman" w:hAnsi="Arial" w:cs="Arial"/>
                <w:sz w:val="20"/>
                <w:szCs w:val="20"/>
                <w:lang w:val="en-US"/>
              </w:rPr>
            </w:pPr>
            <w:r w:rsidRPr="00825AD5">
              <w:rPr>
                <w:rFonts w:ascii="Arial" w:hAnsi="Arial" w:cs="Arial"/>
                <w:sz w:val="20"/>
                <w:szCs w:val="20"/>
              </w:rPr>
              <w:t xml:space="preserve"> 403 </w:t>
            </w:r>
          </w:p>
        </w:tc>
      </w:tr>
      <w:bookmarkEnd w:id="592"/>
      <w:tr w:rsidR="00B073C8" w:rsidRPr="009074FB" w14:paraId="64207473" w14:textId="77777777" w:rsidTr="0078110C">
        <w:tblPrEx>
          <w:tblCellMar>
            <w:left w:w="107" w:type="dxa"/>
            <w:right w:w="107" w:type="dxa"/>
          </w:tblCellMar>
        </w:tblPrEx>
        <w:trPr>
          <w:trHeight w:val="330"/>
        </w:trPr>
        <w:tc>
          <w:tcPr>
            <w:tcW w:w="3125" w:type="pct"/>
            <w:shd w:val="clear" w:color="auto" w:fill="auto"/>
            <w:vAlign w:val="center"/>
          </w:tcPr>
          <w:p w14:paraId="6319BD5F" w14:textId="77777777" w:rsidR="00B073C8" w:rsidRPr="009074FB" w:rsidRDefault="00B073C8" w:rsidP="00B073C8">
            <w:pPr>
              <w:spacing w:after="0" w:line="240" w:lineRule="auto"/>
              <w:rPr>
                <w:rFonts w:ascii="Arial" w:eastAsia="Times New Roman" w:hAnsi="Arial" w:cs="Arial"/>
                <w:color w:val="000000"/>
                <w:sz w:val="20"/>
                <w:szCs w:val="20"/>
                <w:lang w:val="en-US" w:eastAsia="hr-HR"/>
              </w:rPr>
            </w:pPr>
          </w:p>
        </w:tc>
        <w:tc>
          <w:tcPr>
            <w:tcW w:w="926" w:type="pct"/>
            <w:tcBorders>
              <w:top w:val="single" w:sz="4" w:space="0" w:color="auto"/>
              <w:bottom w:val="single" w:sz="4" w:space="0" w:color="auto"/>
            </w:tcBorders>
            <w:vAlign w:val="bottom"/>
          </w:tcPr>
          <w:p w14:paraId="6D82DAEC" w14:textId="06AB7614"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469</w:t>
            </w:r>
            <w:r w:rsidR="00510CF6">
              <w:rPr>
                <w:rFonts w:ascii="Arial" w:hAnsi="Arial" w:cs="Arial"/>
                <w:sz w:val="20"/>
                <w:szCs w:val="20"/>
              </w:rPr>
              <w:t>,</w:t>
            </w:r>
            <w:r w:rsidRPr="00825AD5">
              <w:rPr>
                <w:rFonts w:ascii="Arial" w:hAnsi="Arial" w:cs="Arial"/>
                <w:sz w:val="20"/>
                <w:szCs w:val="20"/>
              </w:rPr>
              <w:t xml:space="preserve">229 </w:t>
            </w:r>
          </w:p>
        </w:tc>
        <w:tc>
          <w:tcPr>
            <w:tcW w:w="949" w:type="pct"/>
            <w:tcBorders>
              <w:top w:val="single" w:sz="4" w:space="0" w:color="auto"/>
              <w:bottom w:val="single" w:sz="4" w:space="0" w:color="auto"/>
            </w:tcBorders>
            <w:vAlign w:val="bottom"/>
          </w:tcPr>
          <w:p w14:paraId="501581C6" w14:textId="1FCD48CB"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442</w:t>
            </w:r>
            <w:r w:rsidR="00510CF6">
              <w:rPr>
                <w:rFonts w:ascii="Arial" w:hAnsi="Arial" w:cs="Arial"/>
                <w:sz w:val="20"/>
                <w:szCs w:val="20"/>
              </w:rPr>
              <w:t>,</w:t>
            </w:r>
            <w:r w:rsidRPr="00825AD5">
              <w:rPr>
                <w:rFonts w:ascii="Arial" w:hAnsi="Arial" w:cs="Arial"/>
                <w:sz w:val="20"/>
                <w:szCs w:val="20"/>
              </w:rPr>
              <w:t xml:space="preserve">445 </w:t>
            </w:r>
          </w:p>
        </w:tc>
      </w:tr>
      <w:tr w:rsidR="00B073C8" w:rsidRPr="009074FB" w14:paraId="35E8BF9D" w14:textId="77777777" w:rsidTr="0078110C">
        <w:tblPrEx>
          <w:tblCellMar>
            <w:left w:w="107" w:type="dxa"/>
            <w:right w:w="107" w:type="dxa"/>
          </w:tblCellMar>
        </w:tblPrEx>
        <w:trPr>
          <w:trHeight w:val="290"/>
        </w:trPr>
        <w:tc>
          <w:tcPr>
            <w:tcW w:w="3125" w:type="pct"/>
            <w:shd w:val="clear" w:color="auto" w:fill="auto"/>
            <w:vAlign w:val="center"/>
          </w:tcPr>
          <w:p w14:paraId="4C2052B8" w14:textId="77777777" w:rsidR="00B073C8" w:rsidRPr="009074FB" w:rsidRDefault="00B073C8" w:rsidP="00B073C8">
            <w:pPr>
              <w:spacing w:after="0" w:line="240" w:lineRule="auto"/>
              <w:rPr>
                <w:rFonts w:ascii="Arial" w:eastAsia="Times New Roman" w:hAnsi="Arial" w:cs="Arial"/>
                <w:color w:val="000000"/>
                <w:sz w:val="20"/>
                <w:szCs w:val="20"/>
                <w:lang w:val="en-US" w:eastAsia="hr-HR"/>
              </w:rPr>
            </w:pPr>
            <w:r w:rsidRPr="009074FB">
              <w:rPr>
                <w:rFonts w:ascii="Arial" w:eastAsia="Times New Roman" w:hAnsi="Arial" w:cs="Arial"/>
                <w:sz w:val="20"/>
                <w:szCs w:val="20"/>
                <w:lang w:val="en-US"/>
              </w:rPr>
              <w:t>Provisions for guarantees and commitments</w:t>
            </w:r>
          </w:p>
        </w:tc>
        <w:tc>
          <w:tcPr>
            <w:tcW w:w="926" w:type="pct"/>
            <w:tcBorders>
              <w:top w:val="single" w:sz="4" w:space="0" w:color="auto"/>
              <w:bottom w:val="single" w:sz="4" w:space="0" w:color="auto"/>
            </w:tcBorders>
            <w:vAlign w:val="bottom"/>
          </w:tcPr>
          <w:p w14:paraId="0F1228C0" w14:textId="22B43915" w:rsidR="00B073C8" w:rsidRPr="009074FB" w:rsidRDefault="00B073C8" w:rsidP="00B073C8">
            <w:pPr>
              <w:spacing w:after="0" w:line="240" w:lineRule="auto"/>
              <w:jc w:val="right"/>
              <w:rPr>
                <w:rFonts w:ascii="Arial" w:eastAsia="Times New Roman" w:hAnsi="Arial" w:cs="Arial"/>
                <w:color w:val="000000"/>
                <w:sz w:val="20"/>
                <w:szCs w:val="20"/>
              </w:rPr>
            </w:pPr>
            <w:r w:rsidRPr="00825AD5">
              <w:rPr>
                <w:rFonts w:ascii="Arial" w:hAnsi="Arial" w:cs="Arial"/>
                <w:sz w:val="20"/>
                <w:szCs w:val="20"/>
              </w:rPr>
              <w:t xml:space="preserve"> (9</w:t>
            </w:r>
            <w:r w:rsidR="00510CF6">
              <w:rPr>
                <w:rFonts w:ascii="Arial" w:hAnsi="Arial" w:cs="Arial"/>
                <w:sz w:val="20"/>
                <w:szCs w:val="20"/>
              </w:rPr>
              <w:t>,</w:t>
            </w:r>
            <w:r w:rsidRPr="00825AD5">
              <w:rPr>
                <w:rFonts w:ascii="Arial" w:hAnsi="Arial" w:cs="Arial"/>
                <w:sz w:val="20"/>
                <w:szCs w:val="20"/>
              </w:rPr>
              <w:t>967)</w:t>
            </w:r>
          </w:p>
        </w:tc>
        <w:tc>
          <w:tcPr>
            <w:tcW w:w="949" w:type="pct"/>
            <w:tcBorders>
              <w:top w:val="single" w:sz="4" w:space="0" w:color="auto"/>
              <w:bottom w:val="single" w:sz="4" w:space="0" w:color="auto"/>
            </w:tcBorders>
            <w:vAlign w:val="bottom"/>
          </w:tcPr>
          <w:p w14:paraId="46B2014D" w14:textId="21AC504E" w:rsidR="00B073C8" w:rsidRPr="009074FB" w:rsidRDefault="00B073C8" w:rsidP="00B073C8">
            <w:pPr>
              <w:spacing w:after="0" w:line="240" w:lineRule="auto"/>
              <w:jc w:val="right"/>
              <w:rPr>
                <w:rFonts w:ascii="Arial" w:eastAsia="Times New Roman" w:hAnsi="Arial" w:cs="Arial"/>
                <w:color w:val="000000"/>
                <w:sz w:val="20"/>
                <w:szCs w:val="20"/>
                <w:lang w:val="en-US" w:eastAsia="hr-HR"/>
              </w:rPr>
            </w:pPr>
            <w:r w:rsidRPr="00825AD5">
              <w:rPr>
                <w:rFonts w:ascii="Arial" w:hAnsi="Arial" w:cs="Arial"/>
                <w:sz w:val="20"/>
                <w:szCs w:val="20"/>
              </w:rPr>
              <w:t xml:space="preserve"> (10</w:t>
            </w:r>
            <w:r w:rsidR="00510CF6">
              <w:rPr>
                <w:rFonts w:ascii="Arial" w:hAnsi="Arial" w:cs="Arial"/>
                <w:sz w:val="20"/>
                <w:szCs w:val="20"/>
              </w:rPr>
              <w:t>,</w:t>
            </w:r>
            <w:r w:rsidRPr="00825AD5">
              <w:rPr>
                <w:rFonts w:ascii="Arial" w:hAnsi="Arial" w:cs="Arial"/>
                <w:sz w:val="20"/>
                <w:szCs w:val="20"/>
              </w:rPr>
              <w:t>714)</w:t>
            </w:r>
          </w:p>
        </w:tc>
      </w:tr>
      <w:tr w:rsidR="00B073C8" w:rsidRPr="009074FB" w14:paraId="60DFF29B" w14:textId="77777777" w:rsidTr="0078110C">
        <w:tblPrEx>
          <w:tblCellMar>
            <w:left w:w="107" w:type="dxa"/>
            <w:right w:w="107" w:type="dxa"/>
          </w:tblCellMar>
        </w:tblPrEx>
        <w:trPr>
          <w:trHeight w:hRule="exact" w:val="415"/>
        </w:trPr>
        <w:tc>
          <w:tcPr>
            <w:tcW w:w="3125" w:type="pct"/>
            <w:shd w:val="clear" w:color="auto" w:fill="auto"/>
            <w:vAlign w:val="center"/>
          </w:tcPr>
          <w:p w14:paraId="3D0BBF4E" w14:textId="77777777" w:rsidR="00B073C8" w:rsidRPr="009074FB" w:rsidRDefault="00B073C8" w:rsidP="00B073C8">
            <w:pPr>
              <w:spacing w:after="0" w:line="240" w:lineRule="auto"/>
              <w:rPr>
                <w:rFonts w:ascii="Arial" w:eastAsia="Times New Roman" w:hAnsi="Arial" w:cs="Arial"/>
                <w:b/>
                <w:bCs/>
                <w:color w:val="000000"/>
                <w:sz w:val="20"/>
                <w:szCs w:val="20"/>
                <w:lang w:val="en-US" w:eastAsia="hr-HR"/>
              </w:rPr>
            </w:pPr>
          </w:p>
        </w:tc>
        <w:tc>
          <w:tcPr>
            <w:tcW w:w="926" w:type="pct"/>
            <w:tcBorders>
              <w:top w:val="single" w:sz="4" w:space="0" w:color="auto"/>
              <w:bottom w:val="single" w:sz="12" w:space="0" w:color="auto"/>
            </w:tcBorders>
            <w:vAlign w:val="bottom"/>
          </w:tcPr>
          <w:p w14:paraId="06B6E1F1" w14:textId="6D871105" w:rsidR="00B073C8" w:rsidRPr="009074FB" w:rsidRDefault="00B073C8" w:rsidP="00B073C8">
            <w:pPr>
              <w:spacing w:after="0" w:line="240" w:lineRule="auto"/>
              <w:jc w:val="right"/>
              <w:rPr>
                <w:rFonts w:ascii="Arial" w:eastAsia="Times New Roman" w:hAnsi="Arial" w:cs="Arial"/>
                <w:b/>
                <w:bCs/>
                <w:color w:val="000000"/>
                <w:sz w:val="20"/>
                <w:szCs w:val="20"/>
              </w:rPr>
            </w:pPr>
            <w:r w:rsidRPr="00825AD5">
              <w:rPr>
                <w:rFonts w:ascii="Arial" w:hAnsi="Arial" w:cs="Arial"/>
                <w:b/>
                <w:bCs/>
                <w:sz w:val="20"/>
                <w:szCs w:val="20"/>
              </w:rPr>
              <w:t xml:space="preserve"> 459</w:t>
            </w:r>
            <w:r w:rsidR="00510CF6">
              <w:rPr>
                <w:rFonts w:ascii="Arial" w:hAnsi="Arial" w:cs="Arial"/>
                <w:b/>
                <w:bCs/>
                <w:sz w:val="20"/>
                <w:szCs w:val="20"/>
              </w:rPr>
              <w:t>,</w:t>
            </w:r>
            <w:r w:rsidRPr="00825AD5">
              <w:rPr>
                <w:rFonts w:ascii="Arial" w:hAnsi="Arial" w:cs="Arial"/>
                <w:b/>
                <w:bCs/>
                <w:sz w:val="20"/>
                <w:szCs w:val="20"/>
              </w:rPr>
              <w:t xml:space="preserve">262 </w:t>
            </w:r>
          </w:p>
        </w:tc>
        <w:tc>
          <w:tcPr>
            <w:tcW w:w="949" w:type="pct"/>
            <w:tcBorders>
              <w:top w:val="single" w:sz="4" w:space="0" w:color="auto"/>
              <w:bottom w:val="single" w:sz="12" w:space="0" w:color="auto"/>
            </w:tcBorders>
            <w:vAlign w:val="bottom"/>
          </w:tcPr>
          <w:p w14:paraId="31067C6B" w14:textId="5BFB0F08" w:rsidR="00B073C8" w:rsidRPr="009074FB" w:rsidRDefault="00B073C8" w:rsidP="00B073C8">
            <w:pPr>
              <w:spacing w:after="0" w:line="240" w:lineRule="auto"/>
              <w:jc w:val="right"/>
              <w:rPr>
                <w:rFonts w:ascii="Arial" w:eastAsia="Times New Roman" w:hAnsi="Arial" w:cs="Arial"/>
                <w:b/>
                <w:color w:val="000000"/>
                <w:sz w:val="20"/>
                <w:szCs w:val="20"/>
                <w:lang w:val="en-US" w:eastAsia="hr-HR"/>
              </w:rPr>
            </w:pPr>
            <w:r w:rsidRPr="00825AD5">
              <w:rPr>
                <w:rFonts w:ascii="Arial" w:hAnsi="Arial" w:cs="Arial"/>
                <w:b/>
                <w:bCs/>
                <w:sz w:val="20"/>
                <w:szCs w:val="20"/>
              </w:rPr>
              <w:t xml:space="preserve"> 431</w:t>
            </w:r>
            <w:r w:rsidR="00510CF6">
              <w:rPr>
                <w:rFonts w:ascii="Arial" w:hAnsi="Arial" w:cs="Arial"/>
                <w:b/>
                <w:bCs/>
                <w:sz w:val="20"/>
                <w:szCs w:val="20"/>
              </w:rPr>
              <w:t>,</w:t>
            </w:r>
            <w:r w:rsidRPr="00825AD5">
              <w:rPr>
                <w:rFonts w:ascii="Arial" w:hAnsi="Arial" w:cs="Arial"/>
                <w:b/>
                <w:bCs/>
                <w:sz w:val="20"/>
                <w:szCs w:val="20"/>
              </w:rPr>
              <w:t xml:space="preserve">731 </w:t>
            </w:r>
          </w:p>
        </w:tc>
      </w:tr>
    </w:tbl>
    <w:p w14:paraId="0A6B0711" w14:textId="77777777" w:rsidR="009074FB" w:rsidRPr="009074FB" w:rsidRDefault="009074FB" w:rsidP="009074FB">
      <w:pPr>
        <w:spacing w:after="0" w:line="240" w:lineRule="auto"/>
        <w:rPr>
          <w:rFonts w:ascii="Arial" w:eastAsia="Calibri" w:hAnsi="Arial" w:cs="Arial"/>
          <w:noProof/>
          <w:sz w:val="20"/>
          <w:szCs w:val="20"/>
          <w:lang w:val="en-GB"/>
        </w:rPr>
      </w:pPr>
    </w:p>
    <w:p w14:paraId="46FADA16" w14:textId="77777777" w:rsidR="009074FB" w:rsidRPr="009074FB" w:rsidRDefault="009074FB" w:rsidP="009074FB">
      <w:pPr>
        <w:keepNext/>
        <w:suppressAutoHyphens/>
        <w:spacing w:after="0" w:line="240" w:lineRule="auto"/>
        <w:jc w:val="both"/>
        <w:rPr>
          <w:rFonts w:ascii="Arial" w:eastAsia="Times New Roman" w:hAnsi="Arial" w:cs="Arial"/>
          <w:bCs/>
          <w:sz w:val="20"/>
          <w:szCs w:val="20"/>
          <w:lang w:val="en-GB"/>
        </w:rPr>
      </w:pPr>
      <w:r w:rsidRPr="009074FB">
        <w:rPr>
          <w:rFonts w:ascii="Arial" w:eastAsia="Times New Roman" w:hAnsi="Arial" w:cs="Arial"/>
          <w:bCs/>
          <w:sz w:val="20"/>
          <w:szCs w:val="20"/>
          <w:lang w:val="en-GB"/>
        </w:rPr>
        <w:t>The following tables set out information about the credit quality of guarantees and commitments. For loan commitments and financial guarantee contracts, the amounts in the tables represent the amount committed or guaranteed:</w:t>
      </w:r>
    </w:p>
    <w:p w14:paraId="208D5FB3" w14:textId="77777777" w:rsidR="009074FB" w:rsidRPr="009074FB" w:rsidRDefault="009074FB" w:rsidP="009074FB">
      <w:pPr>
        <w:spacing w:after="0" w:line="240" w:lineRule="auto"/>
        <w:rPr>
          <w:rFonts w:ascii="Arial" w:eastAsia="Calibri" w:hAnsi="Arial" w:cs="Arial"/>
          <w:sz w:val="20"/>
          <w:szCs w:val="20"/>
          <w:lang w:val="en-GB"/>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45"/>
        <w:gridCol w:w="11"/>
      </w:tblGrid>
      <w:tr w:rsidR="009074FB" w:rsidRPr="009074FB" w14:paraId="27280C57" w14:textId="77777777" w:rsidTr="00CF3A9C">
        <w:trPr>
          <w:trHeight w:val="306"/>
        </w:trPr>
        <w:tc>
          <w:tcPr>
            <w:tcW w:w="1146" w:type="pct"/>
            <w:vAlign w:val="bottom"/>
          </w:tcPr>
          <w:p w14:paraId="6A9D2A78" w14:textId="26A9F1C6" w:rsidR="009074FB" w:rsidRPr="009074FB" w:rsidRDefault="009074FB" w:rsidP="009074FB">
            <w:pPr>
              <w:tabs>
                <w:tab w:val="left" w:pos="-720"/>
              </w:tabs>
              <w:suppressAutoHyphens/>
              <w:spacing w:after="0" w:line="220" w:lineRule="exact"/>
              <w:rPr>
                <w:rFonts w:ascii="Arial" w:eastAsia="Times New Roman" w:hAnsi="Arial" w:cs="Arial"/>
                <w:b/>
                <w:sz w:val="18"/>
                <w:szCs w:val="18"/>
                <w:lang w:val="en-GB"/>
              </w:rPr>
            </w:pPr>
            <w:r w:rsidRPr="009074FB">
              <w:rPr>
                <w:rFonts w:ascii="Arial" w:eastAsia="Times New Roman" w:hAnsi="Arial" w:cs="Arial"/>
                <w:b/>
                <w:sz w:val="18"/>
                <w:szCs w:val="18"/>
                <w:lang w:val="en-GB"/>
              </w:rPr>
              <w:t xml:space="preserve">31 </w:t>
            </w:r>
            <w:r>
              <w:rPr>
                <w:rFonts w:ascii="Arial" w:eastAsia="Times New Roman" w:hAnsi="Arial" w:cs="Arial"/>
                <w:b/>
                <w:sz w:val="18"/>
                <w:szCs w:val="18"/>
                <w:lang w:val="en-GB"/>
              </w:rPr>
              <w:t>March</w:t>
            </w:r>
            <w:r w:rsidRPr="009074FB">
              <w:rPr>
                <w:rFonts w:ascii="Arial" w:eastAsia="Times New Roman" w:hAnsi="Arial" w:cs="Arial"/>
                <w:b/>
                <w:sz w:val="18"/>
                <w:szCs w:val="18"/>
                <w:lang w:val="en-GB"/>
              </w:rPr>
              <w:t xml:space="preserve"> 202</w:t>
            </w:r>
            <w:r>
              <w:rPr>
                <w:rFonts w:ascii="Arial" w:eastAsia="Times New Roman" w:hAnsi="Arial" w:cs="Arial"/>
                <w:b/>
                <w:sz w:val="18"/>
                <w:szCs w:val="18"/>
                <w:lang w:val="en-GB"/>
              </w:rPr>
              <w:t>3</w:t>
            </w:r>
          </w:p>
        </w:tc>
        <w:tc>
          <w:tcPr>
            <w:tcW w:w="627" w:type="pct"/>
          </w:tcPr>
          <w:p w14:paraId="2A7332A2"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p>
        </w:tc>
        <w:tc>
          <w:tcPr>
            <w:tcW w:w="3227" w:type="pct"/>
            <w:gridSpan w:val="6"/>
          </w:tcPr>
          <w:p w14:paraId="206A400E"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C13E37C" w14:textId="77777777" w:rsidTr="00CF3A9C">
        <w:trPr>
          <w:gridAfter w:val="1"/>
          <w:wAfter w:w="5" w:type="pct"/>
          <w:trHeight w:val="236"/>
        </w:trPr>
        <w:tc>
          <w:tcPr>
            <w:tcW w:w="1146" w:type="pct"/>
            <w:vAlign w:val="bottom"/>
          </w:tcPr>
          <w:p w14:paraId="466E225F"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A297C45"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749109CD"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7B31FA26"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47568D99"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5E8301EB"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62ED7E51" w14:textId="7777777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01343F77" w14:textId="77777777" w:rsidTr="00CF3A9C">
        <w:trPr>
          <w:gridAfter w:val="1"/>
          <w:wAfter w:w="5" w:type="pct"/>
          <w:trHeight w:val="236"/>
        </w:trPr>
        <w:tc>
          <w:tcPr>
            <w:tcW w:w="1146" w:type="pct"/>
            <w:vAlign w:val="bottom"/>
          </w:tcPr>
          <w:p w14:paraId="320AE1C4" w14:textId="77777777" w:rsidR="009074FB" w:rsidRPr="009074FB" w:rsidRDefault="009074FB" w:rsidP="009074FB">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6683EE3F" w14:textId="7B41BF3B"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6E57E31E" w14:textId="002AA1C7"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3CB0D5E2" w14:textId="03766852"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670A0CCD" w14:textId="6333967A"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799FC2D" w14:textId="7AF470CD"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96C0CCF" w14:textId="05C6DFB0" w:rsidR="009074FB" w:rsidRPr="009074FB" w:rsidRDefault="009074FB" w:rsidP="009074FB">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637EF837" w14:textId="77777777" w:rsidTr="00CF3A9C">
        <w:trPr>
          <w:gridAfter w:val="1"/>
          <w:wAfter w:w="5" w:type="pct"/>
          <w:trHeight w:val="113"/>
        </w:trPr>
        <w:tc>
          <w:tcPr>
            <w:tcW w:w="1146" w:type="pct"/>
            <w:vAlign w:val="bottom"/>
          </w:tcPr>
          <w:p w14:paraId="1AC2BAF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3B8A4DD3"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43D859D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5DFA6950"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6AA6F95A"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22B8E2FD"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29E8CFF7"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CF3A9C" w:rsidRPr="009074FB" w14:paraId="42F65FB7" w14:textId="77777777" w:rsidTr="00CF3A9C">
        <w:trPr>
          <w:gridAfter w:val="1"/>
          <w:wAfter w:w="5" w:type="pct"/>
          <w:trHeight w:val="316"/>
        </w:trPr>
        <w:tc>
          <w:tcPr>
            <w:tcW w:w="1146" w:type="pct"/>
            <w:vAlign w:val="bottom"/>
          </w:tcPr>
          <w:p w14:paraId="4C7358AD" w14:textId="77777777" w:rsidR="00CF3A9C" w:rsidRPr="009074FB" w:rsidRDefault="00CF3A9C" w:rsidP="00CF3A9C">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001DB148" w14:textId="4AE9B547"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378</w:t>
            </w:r>
            <w:r w:rsidR="00510CF6">
              <w:rPr>
                <w:rFonts w:ascii="Arial" w:hAnsi="Arial" w:cs="Arial"/>
                <w:sz w:val="18"/>
                <w:szCs w:val="18"/>
              </w:rPr>
              <w:t>,</w:t>
            </w:r>
            <w:r w:rsidRPr="00AB7FB8">
              <w:rPr>
                <w:rFonts w:ascii="Arial" w:hAnsi="Arial" w:cs="Arial"/>
                <w:sz w:val="18"/>
                <w:szCs w:val="18"/>
              </w:rPr>
              <w:t xml:space="preserve">559 </w:t>
            </w:r>
          </w:p>
        </w:tc>
        <w:tc>
          <w:tcPr>
            <w:tcW w:w="627" w:type="pct"/>
            <w:tcBorders>
              <w:top w:val="nil"/>
              <w:left w:val="nil"/>
              <w:bottom w:val="nil"/>
              <w:right w:val="nil"/>
            </w:tcBorders>
            <w:shd w:val="clear" w:color="auto" w:fill="auto"/>
            <w:vAlign w:val="bottom"/>
          </w:tcPr>
          <w:p w14:paraId="0E26BA3A" w14:textId="58C88296"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10</w:t>
            </w:r>
            <w:r w:rsidR="00510CF6">
              <w:rPr>
                <w:rFonts w:ascii="Arial" w:hAnsi="Arial" w:cs="Arial"/>
                <w:sz w:val="18"/>
                <w:szCs w:val="18"/>
              </w:rPr>
              <w:t>,</w:t>
            </w:r>
            <w:r w:rsidRPr="00AB7FB8">
              <w:rPr>
                <w:rFonts w:ascii="Arial" w:hAnsi="Arial" w:cs="Arial"/>
                <w:sz w:val="18"/>
                <w:szCs w:val="18"/>
              </w:rPr>
              <w:t xml:space="preserve">460 </w:t>
            </w:r>
          </w:p>
        </w:tc>
        <w:tc>
          <w:tcPr>
            <w:tcW w:w="627" w:type="pct"/>
            <w:tcBorders>
              <w:top w:val="nil"/>
              <w:left w:val="nil"/>
              <w:bottom w:val="nil"/>
              <w:right w:val="nil"/>
            </w:tcBorders>
            <w:shd w:val="clear" w:color="auto" w:fill="auto"/>
            <w:vAlign w:val="bottom"/>
          </w:tcPr>
          <w:p w14:paraId="7EC2F6D8" w14:textId="7552C790"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23</w:t>
            </w:r>
            <w:r w:rsidR="00510CF6">
              <w:rPr>
                <w:rFonts w:ascii="Arial" w:hAnsi="Arial" w:cs="Arial"/>
                <w:sz w:val="18"/>
                <w:szCs w:val="18"/>
              </w:rPr>
              <w:t>,</w:t>
            </w:r>
            <w:r w:rsidRPr="00AB7FB8">
              <w:rPr>
                <w:rFonts w:ascii="Arial" w:hAnsi="Arial" w:cs="Arial"/>
                <w:sz w:val="18"/>
                <w:szCs w:val="18"/>
              </w:rPr>
              <w:t xml:space="preserve">555 </w:t>
            </w:r>
          </w:p>
        </w:tc>
        <w:tc>
          <w:tcPr>
            <w:tcW w:w="627" w:type="pct"/>
            <w:tcBorders>
              <w:top w:val="nil"/>
              <w:left w:val="nil"/>
              <w:bottom w:val="nil"/>
              <w:right w:val="nil"/>
            </w:tcBorders>
            <w:shd w:val="clear" w:color="auto" w:fill="auto"/>
            <w:vAlign w:val="bottom"/>
          </w:tcPr>
          <w:p w14:paraId="1884B862" w14:textId="4A16595B" w:rsidR="00CF3A9C" w:rsidRPr="009074FB" w:rsidRDefault="00CF3A9C" w:rsidP="00CF3A9C">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10</w:t>
            </w:r>
            <w:r w:rsidR="00510CF6">
              <w:rPr>
                <w:rFonts w:ascii="Arial" w:hAnsi="Arial" w:cs="Arial"/>
                <w:sz w:val="18"/>
                <w:szCs w:val="18"/>
              </w:rPr>
              <w:t>,</w:t>
            </w:r>
            <w:r w:rsidRPr="00AB7FB8">
              <w:rPr>
                <w:rFonts w:ascii="Arial" w:hAnsi="Arial" w:cs="Arial"/>
                <w:sz w:val="18"/>
                <w:szCs w:val="18"/>
              </w:rPr>
              <w:t xml:space="preserve">648 </w:t>
            </w:r>
          </w:p>
        </w:tc>
        <w:tc>
          <w:tcPr>
            <w:tcW w:w="714" w:type="pct"/>
            <w:tcBorders>
              <w:top w:val="nil"/>
              <w:left w:val="nil"/>
              <w:bottom w:val="nil"/>
              <w:right w:val="nil"/>
            </w:tcBorders>
            <w:vAlign w:val="bottom"/>
          </w:tcPr>
          <w:p w14:paraId="36A253A8" w14:textId="789AF2DE"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261 </w:t>
            </w:r>
          </w:p>
        </w:tc>
        <w:tc>
          <w:tcPr>
            <w:tcW w:w="626" w:type="pct"/>
            <w:tcBorders>
              <w:top w:val="nil"/>
              <w:left w:val="nil"/>
              <w:bottom w:val="nil"/>
              <w:right w:val="nil"/>
            </w:tcBorders>
            <w:shd w:val="clear" w:color="auto" w:fill="auto"/>
            <w:vAlign w:val="bottom"/>
          </w:tcPr>
          <w:p w14:paraId="0C701586" w14:textId="74FE5025" w:rsidR="00CF3A9C" w:rsidRPr="009074FB" w:rsidRDefault="00CF3A9C" w:rsidP="00CF3A9C">
            <w:pPr>
              <w:tabs>
                <w:tab w:val="right" w:pos="1202"/>
              </w:tabs>
              <w:spacing w:after="0" w:line="240" w:lineRule="exact"/>
              <w:jc w:val="right"/>
              <w:outlineLvl w:val="0"/>
              <w:rPr>
                <w:rFonts w:ascii="Arial" w:eastAsia="Times New Roman" w:hAnsi="Arial" w:cs="Arial"/>
                <w:b/>
                <w:bCs/>
                <w:sz w:val="18"/>
                <w:szCs w:val="18"/>
                <w:lang w:val="en-GB"/>
              </w:rPr>
            </w:pPr>
            <w:r w:rsidRPr="00AB7FB8">
              <w:rPr>
                <w:rFonts w:ascii="Arial" w:hAnsi="Arial" w:cs="Arial"/>
                <w:b/>
                <w:bCs/>
                <w:sz w:val="18"/>
                <w:szCs w:val="18"/>
              </w:rPr>
              <w:t xml:space="preserve"> 423</w:t>
            </w:r>
            <w:r w:rsidR="00510CF6">
              <w:rPr>
                <w:rFonts w:ascii="Arial" w:hAnsi="Arial" w:cs="Arial"/>
                <w:b/>
                <w:bCs/>
                <w:sz w:val="18"/>
                <w:szCs w:val="18"/>
              </w:rPr>
              <w:t>,</w:t>
            </w:r>
            <w:r w:rsidRPr="00AB7FB8">
              <w:rPr>
                <w:rFonts w:ascii="Arial" w:hAnsi="Arial" w:cs="Arial"/>
                <w:b/>
                <w:bCs/>
                <w:sz w:val="18"/>
                <w:szCs w:val="18"/>
              </w:rPr>
              <w:t xml:space="preserve">483 </w:t>
            </w:r>
          </w:p>
        </w:tc>
      </w:tr>
      <w:tr w:rsidR="00CF3A9C" w:rsidRPr="009074FB" w14:paraId="530C4382" w14:textId="77777777" w:rsidTr="00CF3A9C">
        <w:trPr>
          <w:gridAfter w:val="1"/>
          <w:wAfter w:w="5" w:type="pct"/>
          <w:trHeight w:val="316"/>
        </w:trPr>
        <w:tc>
          <w:tcPr>
            <w:tcW w:w="1146" w:type="pct"/>
            <w:vAlign w:val="bottom"/>
          </w:tcPr>
          <w:p w14:paraId="00C2C581" w14:textId="77777777" w:rsidR="00CF3A9C" w:rsidRPr="009074FB" w:rsidRDefault="00CF3A9C" w:rsidP="00CF3A9C">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B1F870E" w14:textId="7DE7BE9E"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w:t>
            </w:r>
            <w:r w:rsidR="00510CF6">
              <w:rPr>
                <w:rFonts w:ascii="Arial" w:hAnsi="Arial" w:cs="Arial"/>
                <w:sz w:val="18"/>
                <w:szCs w:val="18"/>
              </w:rPr>
              <w:t>,</w:t>
            </w:r>
            <w:r w:rsidRPr="00AB7FB8">
              <w:rPr>
                <w:rFonts w:ascii="Arial" w:hAnsi="Arial" w:cs="Arial"/>
                <w:sz w:val="18"/>
                <w:szCs w:val="18"/>
              </w:rPr>
              <w:t>286)</w:t>
            </w:r>
          </w:p>
        </w:tc>
        <w:tc>
          <w:tcPr>
            <w:tcW w:w="627" w:type="pct"/>
            <w:tcBorders>
              <w:top w:val="nil"/>
              <w:left w:val="nil"/>
              <w:bottom w:val="nil"/>
              <w:right w:val="nil"/>
            </w:tcBorders>
            <w:shd w:val="clear" w:color="auto" w:fill="auto"/>
            <w:vAlign w:val="bottom"/>
          </w:tcPr>
          <w:p w14:paraId="138D0FD6" w14:textId="33C9917E"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(656)</w:t>
            </w:r>
          </w:p>
        </w:tc>
        <w:tc>
          <w:tcPr>
            <w:tcW w:w="627" w:type="pct"/>
            <w:tcBorders>
              <w:top w:val="nil"/>
              <w:left w:val="nil"/>
              <w:bottom w:val="nil"/>
              <w:right w:val="nil"/>
            </w:tcBorders>
            <w:shd w:val="clear" w:color="auto" w:fill="auto"/>
            <w:vAlign w:val="bottom"/>
          </w:tcPr>
          <w:p w14:paraId="25A54B54" w14:textId="1F3377B0"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(6</w:t>
            </w:r>
            <w:r w:rsidR="00510CF6">
              <w:rPr>
                <w:rFonts w:ascii="Arial" w:hAnsi="Arial" w:cs="Arial"/>
                <w:sz w:val="18"/>
                <w:szCs w:val="18"/>
              </w:rPr>
              <w:t>,</w:t>
            </w:r>
            <w:r w:rsidRPr="00AB7FB8">
              <w:rPr>
                <w:rFonts w:ascii="Arial" w:hAnsi="Arial" w:cs="Arial"/>
                <w:sz w:val="18"/>
                <w:szCs w:val="18"/>
              </w:rPr>
              <w:t>382)</w:t>
            </w:r>
          </w:p>
        </w:tc>
        <w:tc>
          <w:tcPr>
            <w:tcW w:w="627" w:type="pct"/>
            <w:tcBorders>
              <w:top w:val="nil"/>
              <w:left w:val="nil"/>
              <w:bottom w:val="nil"/>
              <w:right w:val="nil"/>
            </w:tcBorders>
            <w:shd w:val="clear" w:color="auto" w:fill="auto"/>
            <w:vAlign w:val="bottom"/>
          </w:tcPr>
          <w:p w14:paraId="51478D09" w14:textId="54301B88" w:rsidR="00CF3A9C" w:rsidRPr="009074FB" w:rsidRDefault="00CF3A9C" w:rsidP="00CF3A9C">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(643)</w:t>
            </w:r>
          </w:p>
        </w:tc>
        <w:tc>
          <w:tcPr>
            <w:tcW w:w="714" w:type="pct"/>
            <w:tcBorders>
              <w:top w:val="nil"/>
              <w:left w:val="nil"/>
              <w:bottom w:val="nil"/>
              <w:right w:val="nil"/>
            </w:tcBorders>
            <w:vAlign w:val="bottom"/>
          </w:tcPr>
          <w:p w14:paraId="40FA82F6" w14:textId="549D24C5"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657EF866" w14:textId="113AF272" w:rsidR="00CF3A9C" w:rsidRPr="009074FB" w:rsidRDefault="00CF3A9C" w:rsidP="00CF3A9C">
            <w:pPr>
              <w:tabs>
                <w:tab w:val="right" w:pos="1202"/>
              </w:tabs>
              <w:spacing w:after="0" w:line="240" w:lineRule="exact"/>
              <w:jc w:val="right"/>
              <w:outlineLvl w:val="0"/>
              <w:rPr>
                <w:rFonts w:ascii="Arial" w:eastAsia="Times New Roman" w:hAnsi="Arial" w:cs="Arial"/>
                <w:b/>
                <w:bCs/>
                <w:sz w:val="18"/>
                <w:szCs w:val="18"/>
                <w:lang w:val="en-GB"/>
              </w:rPr>
            </w:pPr>
            <w:r w:rsidRPr="00AB7FB8">
              <w:rPr>
                <w:rFonts w:ascii="Arial" w:hAnsi="Arial" w:cs="Arial"/>
                <w:b/>
                <w:bCs/>
                <w:sz w:val="18"/>
                <w:szCs w:val="18"/>
              </w:rPr>
              <w:t xml:space="preserve"> (9</w:t>
            </w:r>
            <w:r w:rsidR="00510CF6">
              <w:rPr>
                <w:rFonts w:ascii="Arial" w:hAnsi="Arial" w:cs="Arial"/>
                <w:b/>
                <w:bCs/>
                <w:sz w:val="18"/>
                <w:szCs w:val="18"/>
              </w:rPr>
              <w:t>,</w:t>
            </w:r>
            <w:r w:rsidRPr="00AB7FB8">
              <w:rPr>
                <w:rFonts w:ascii="Arial" w:hAnsi="Arial" w:cs="Arial"/>
                <w:b/>
                <w:bCs/>
                <w:sz w:val="18"/>
                <w:szCs w:val="18"/>
              </w:rPr>
              <w:t>967)</w:t>
            </w:r>
          </w:p>
        </w:tc>
      </w:tr>
      <w:tr w:rsidR="00CF3A9C" w:rsidRPr="009074FB" w14:paraId="4A62E92A" w14:textId="77777777" w:rsidTr="00CF3A9C">
        <w:trPr>
          <w:gridAfter w:val="1"/>
          <w:wAfter w:w="5" w:type="pct"/>
          <w:trHeight w:val="263"/>
        </w:trPr>
        <w:tc>
          <w:tcPr>
            <w:tcW w:w="1146" w:type="pct"/>
            <w:vAlign w:val="bottom"/>
          </w:tcPr>
          <w:p w14:paraId="1886C5FE" w14:textId="77777777" w:rsidR="00CF3A9C" w:rsidRPr="009074FB" w:rsidRDefault="00CF3A9C" w:rsidP="00CF3A9C">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05666D1B" w14:textId="284380C1" w:rsidR="00CF3A9C" w:rsidRPr="009074FB" w:rsidRDefault="00CF3A9C" w:rsidP="00CF3A9C">
            <w:pPr>
              <w:tabs>
                <w:tab w:val="right" w:pos="1202"/>
              </w:tabs>
              <w:spacing w:after="0" w:line="240" w:lineRule="exac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 xml:space="preserve">31 </w:t>
            </w:r>
            <w:r>
              <w:rPr>
                <w:rFonts w:ascii="Arial" w:eastAsia="Times New Roman" w:hAnsi="Arial" w:cs="Arial"/>
                <w:b/>
                <w:sz w:val="18"/>
                <w:szCs w:val="18"/>
                <w:lang w:val="en-GB"/>
              </w:rPr>
              <w:t>March</w:t>
            </w:r>
            <w:r w:rsidRPr="009074FB">
              <w:rPr>
                <w:rFonts w:ascii="Arial" w:eastAsia="Times New Roman" w:hAnsi="Arial" w:cs="Arial"/>
                <w:b/>
                <w:sz w:val="18"/>
                <w:szCs w:val="18"/>
                <w:lang w:val="en-GB"/>
              </w:rPr>
              <w:t xml:space="preserve"> 202</w:t>
            </w:r>
            <w:r>
              <w:rPr>
                <w:rFonts w:ascii="Arial" w:eastAsia="Times New Roman" w:hAnsi="Arial" w:cs="Arial"/>
                <w:b/>
                <w:sz w:val="18"/>
                <w:szCs w:val="18"/>
                <w:lang w:val="en-GB"/>
              </w:rPr>
              <w:t>3</w:t>
            </w:r>
          </w:p>
        </w:tc>
        <w:tc>
          <w:tcPr>
            <w:tcW w:w="627" w:type="pct"/>
            <w:tcBorders>
              <w:top w:val="single" w:sz="4" w:space="0" w:color="auto"/>
              <w:left w:val="nil"/>
              <w:bottom w:val="single" w:sz="8" w:space="0" w:color="auto"/>
              <w:right w:val="nil"/>
            </w:tcBorders>
            <w:shd w:val="clear" w:color="auto" w:fill="auto"/>
            <w:vAlign w:val="bottom"/>
          </w:tcPr>
          <w:p w14:paraId="45745164" w14:textId="78D99B0F"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376</w:t>
            </w:r>
            <w:r w:rsidR="00510CF6">
              <w:rPr>
                <w:rFonts w:ascii="Arial" w:hAnsi="Arial" w:cs="Arial"/>
                <w:b/>
                <w:bCs/>
                <w:sz w:val="18"/>
                <w:szCs w:val="18"/>
              </w:rPr>
              <w:t>,</w:t>
            </w:r>
            <w:r w:rsidRPr="00AB7FB8">
              <w:rPr>
                <w:rFonts w:ascii="Arial" w:hAnsi="Arial" w:cs="Arial"/>
                <w:b/>
                <w:bCs/>
                <w:sz w:val="18"/>
                <w:szCs w:val="18"/>
              </w:rPr>
              <w:t xml:space="preserve">273 </w:t>
            </w:r>
          </w:p>
        </w:tc>
        <w:tc>
          <w:tcPr>
            <w:tcW w:w="627" w:type="pct"/>
            <w:tcBorders>
              <w:top w:val="single" w:sz="4" w:space="0" w:color="auto"/>
              <w:left w:val="nil"/>
              <w:bottom w:val="single" w:sz="8" w:space="0" w:color="auto"/>
              <w:right w:val="nil"/>
            </w:tcBorders>
            <w:shd w:val="clear" w:color="auto" w:fill="auto"/>
            <w:vAlign w:val="bottom"/>
          </w:tcPr>
          <w:p w14:paraId="1A634618" w14:textId="62B809F6"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9</w:t>
            </w:r>
            <w:r w:rsidR="00510CF6">
              <w:rPr>
                <w:rFonts w:ascii="Arial" w:hAnsi="Arial" w:cs="Arial"/>
                <w:b/>
                <w:bCs/>
                <w:sz w:val="18"/>
                <w:szCs w:val="18"/>
              </w:rPr>
              <w:t>,</w:t>
            </w:r>
            <w:r w:rsidRPr="00AB7FB8">
              <w:rPr>
                <w:rFonts w:ascii="Arial" w:hAnsi="Arial" w:cs="Arial"/>
                <w:b/>
                <w:bCs/>
                <w:sz w:val="18"/>
                <w:szCs w:val="18"/>
              </w:rPr>
              <w:t xml:space="preserve">804 </w:t>
            </w:r>
          </w:p>
        </w:tc>
        <w:tc>
          <w:tcPr>
            <w:tcW w:w="627" w:type="pct"/>
            <w:tcBorders>
              <w:top w:val="single" w:sz="4" w:space="0" w:color="auto"/>
              <w:left w:val="nil"/>
              <w:bottom w:val="single" w:sz="8" w:space="0" w:color="auto"/>
              <w:right w:val="nil"/>
            </w:tcBorders>
            <w:shd w:val="clear" w:color="auto" w:fill="auto"/>
            <w:vAlign w:val="bottom"/>
          </w:tcPr>
          <w:p w14:paraId="6D84B53F" w14:textId="78D947BD"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17</w:t>
            </w:r>
            <w:r w:rsidR="00510CF6">
              <w:rPr>
                <w:rFonts w:ascii="Arial" w:hAnsi="Arial" w:cs="Arial"/>
                <w:b/>
                <w:bCs/>
                <w:sz w:val="18"/>
                <w:szCs w:val="18"/>
              </w:rPr>
              <w:t>,</w:t>
            </w:r>
            <w:r w:rsidRPr="00AB7FB8">
              <w:rPr>
                <w:rFonts w:ascii="Arial" w:hAnsi="Arial" w:cs="Arial"/>
                <w:b/>
                <w:bCs/>
                <w:sz w:val="18"/>
                <w:szCs w:val="18"/>
              </w:rPr>
              <w:t xml:space="preserve">173 </w:t>
            </w:r>
          </w:p>
        </w:tc>
        <w:tc>
          <w:tcPr>
            <w:tcW w:w="627" w:type="pct"/>
            <w:tcBorders>
              <w:top w:val="single" w:sz="4" w:space="0" w:color="auto"/>
              <w:left w:val="nil"/>
              <w:bottom w:val="single" w:sz="8" w:space="0" w:color="auto"/>
              <w:right w:val="nil"/>
            </w:tcBorders>
            <w:shd w:val="clear" w:color="auto" w:fill="auto"/>
            <w:vAlign w:val="bottom"/>
          </w:tcPr>
          <w:p w14:paraId="172A2A60" w14:textId="5D277E12" w:rsidR="00CF3A9C" w:rsidRPr="009074FB" w:rsidRDefault="00CF3A9C" w:rsidP="00CF3A9C">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b/>
                <w:bCs/>
                <w:sz w:val="18"/>
                <w:szCs w:val="18"/>
              </w:rPr>
              <w:t xml:space="preserve"> 10</w:t>
            </w:r>
            <w:r w:rsidR="00510CF6">
              <w:rPr>
                <w:rFonts w:ascii="Arial" w:hAnsi="Arial" w:cs="Arial"/>
                <w:b/>
                <w:bCs/>
                <w:sz w:val="18"/>
                <w:szCs w:val="18"/>
              </w:rPr>
              <w:t>,</w:t>
            </w:r>
            <w:r w:rsidRPr="00AB7FB8">
              <w:rPr>
                <w:rFonts w:ascii="Arial" w:hAnsi="Arial" w:cs="Arial"/>
                <w:b/>
                <w:bCs/>
                <w:sz w:val="18"/>
                <w:szCs w:val="18"/>
              </w:rPr>
              <w:t xml:space="preserve">005 </w:t>
            </w:r>
          </w:p>
        </w:tc>
        <w:tc>
          <w:tcPr>
            <w:tcW w:w="714" w:type="pct"/>
            <w:tcBorders>
              <w:top w:val="single" w:sz="4" w:space="0" w:color="auto"/>
              <w:left w:val="nil"/>
              <w:bottom w:val="single" w:sz="8" w:space="0" w:color="auto"/>
              <w:right w:val="nil"/>
            </w:tcBorders>
            <w:vAlign w:val="bottom"/>
          </w:tcPr>
          <w:p w14:paraId="47A85B59" w14:textId="40E8EF13"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261 </w:t>
            </w:r>
          </w:p>
        </w:tc>
        <w:tc>
          <w:tcPr>
            <w:tcW w:w="626" w:type="pct"/>
            <w:tcBorders>
              <w:top w:val="single" w:sz="4" w:space="0" w:color="auto"/>
              <w:left w:val="nil"/>
              <w:bottom w:val="single" w:sz="8" w:space="0" w:color="auto"/>
              <w:right w:val="nil"/>
            </w:tcBorders>
            <w:shd w:val="clear" w:color="auto" w:fill="auto"/>
            <w:vAlign w:val="bottom"/>
          </w:tcPr>
          <w:p w14:paraId="20C54132" w14:textId="11458EBA" w:rsidR="00CF3A9C" w:rsidRPr="009074FB" w:rsidRDefault="00CF3A9C" w:rsidP="00CF3A9C">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413</w:t>
            </w:r>
            <w:r w:rsidR="00510CF6">
              <w:rPr>
                <w:rFonts w:ascii="Arial" w:hAnsi="Arial" w:cs="Arial"/>
                <w:b/>
                <w:bCs/>
                <w:sz w:val="18"/>
                <w:szCs w:val="18"/>
              </w:rPr>
              <w:t>,</w:t>
            </w:r>
            <w:r w:rsidRPr="00AB7FB8">
              <w:rPr>
                <w:rFonts w:ascii="Arial" w:hAnsi="Arial" w:cs="Arial"/>
                <w:b/>
                <w:bCs/>
                <w:sz w:val="18"/>
                <w:szCs w:val="18"/>
              </w:rPr>
              <w:t xml:space="preserve">516 </w:t>
            </w:r>
          </w:p>
        </w:tc>
      </w:tr>
    </w:tbl>
    <w:p w14:paraId="4F425F9E"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D5D0C60"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tbl>
      <w:tblPr>
        <w:tblW w:w="4887" w:type="pct"/>
        <w:tblLayout w:type="fixed"/>
        <w:tblLook w:val="0000" w:firstRow="0" w:lastRow="0" w:firstColumn="0" w:lastColumn="0" w:noHBand="0" w:noVBand="0"/>
      </w:tblPr>
      <w:tblGrid>
        <w:gridCol w:w="2095"/>
        <w:gridCol w:w="1146"/>
        <w:gridCol w:w="1146"/>
        <w:gridCol w:w="1147"/>
        <w:gridCol w:w="1147"/>
        <w:gridCol w:w="1306"/>
        <w:gridCol w:w="1145"/>
        <w:gridCol w:w="11"/>
      </w:tblGrid>
      <w:tr w:rsidR="009074FB" w:rsidRPr="009074FB" w14:paraId="7A314A14" w14:textId="77777777" w:rsidTr="00C74AFE">
        <w:trPr>
          <w:trHeight w:val="306"/>
        </w:trPr>
        <w:tc>
          <w:tcPr>
            <w:tcW w:w="1146" w:type="pct"/>
            <w:vAlign w:val="bottom"/>
          </w:tcPr>
          <w:p w14:paraId="0AE71493" w14:textId="77777777" w:rsidR="009074FB" w:rsidRPr="009074FB" w:rsidRDefault="009074FB" w:rsidP="0078110C">
            <w:pPr>
              <w:tabs>
                <w:tab w:val="left" w:pos="-720"/>
              </w:tabs>
              <w:suppressAutoHyphens/>
              <w:spacing w:after="0" w:line="220" w:lineRule="exact"/>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Pr>
          <w:p w14:paraId="5E0CF72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p>
        </w:tc>
        <w:tc>
          <w:tcPr>
            <w:tcW w:w="3227" w:type="pct"/>
            <w:gridSpan w:val="6"/>
          </w:tcPr>
          <w:p w14:paraId="3272D3B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Group and Bank</w:t>
            </w:r>
          </w:p>
        </w:tc>
      </w:tr>
      <w:tr w:rsidR="009074FB" w:rsidRPr="009074FB" w14:paraId="4FCE7EB5" w14:textId="77777777" w:rsidTr="00C74AFE">
        <w:trPr>
          <w:gridAfter w:val="1"/>
          <w:wAfter w:w="5" w:type="pct"/>
          <w:trHeight w:val="236"/>
        </w:trPr>
        <w:tc>
          <w:tcPr>
            <w:tcW w:w="1146" w:type="pct"/>
            <w:vAlign w:val="bottom"/>
          </w:tcPr>
          <w:p w14:paraId="4FF3D45B"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582680E5"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1</w:t>
            </w:r>
          </w:p>
        </w:tc>
        <w:tc>
          <w:tcPr>
            <w:tcW w:w="627" w:type="pct"/>
            <w:vAlign w:val="bottom"/>
          </w:tcPr>
          <w:p w14:paraId="582BC93A"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2</w:t>
            </w:r>
          </w:p>
        </w:tc>
        <w:tc>
          <w:tcPr>
            <w:tcW w:w="627" w:type="pct"/>
            <w:vAlign w:val="bottom"/>
          </w:tcPr>
          <w:p w14:paraId="22D38F76"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Stage 3</w:t>
            </w:r>
          </w:p>
        </w:tc>
        <w:tc>
          <w:tcPr>
            <w:tcW w:w="627" w:type="pct"/>
            <w:vAlign w:val="bottom"/>
          </w:tcPr>
          <w:p w14:paraId="2933701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POCI</w:t>
            </w:r>
          </w:p>
        </w:tc>
        <w:tc>
          <w:tcPr>
            <w:tcW w:w="714" w:type="pct"/>
          </w:tcPr>
          <w:p w14:paraId="35601479"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Without stage</w:t>
            </w:r>
          </w:p>
        </w:tc>
        <w:tc>
          <w:tcPr>
            <w:tcW w:w="626" w:type="pct"/>
            <w:vAlign w:val="bottom"/>
          </w:tcPr>
          <w:p w14:paraId="41FE31E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Total</w:t>
            </w:r>
          </w:p>
        </w:tc>
      </w:tr>
      <w:tr w:rsidR="009074FB" w:rsidRPr="009074FB" w14:paraId="26BEB253" w14:textId="77777777" w:rsidTr="00C74AFE">
        <w:trPr>
          <w:gridAfter w:val="1"/>
          <w:wAfter w:w="5" w:type="pct"/>
          <w:trHeight w:val="236"/>
        </w:trPr>
        <w:tc>
          <w:tcPr>
            <w:tcW w:w="1146" w:type="pct"/>
            <w:vAlign w:val="bottom"/>
          </w:tcPr>
          <w:p w14:paraId="3FDFBA46" w14:textId="77777777" w:rsidR="009074FB" w:rsidRPr="009074FB" w:rsidRDefault="009074FB" w:rsidP="0078110C">
            <w:pPr>
              <w:tabs>
                <w:tab w:val="left" w:pos="-720"/>
              </w:tabs>
              <w:suppressAutoHyphens/>
              <w:spacing w:after="0" w:line="220" w:lineRule="exact"/>
              <w:rPr>
                <w:rFonts w:ascii="Arial" w:eastAsia="Times New Roman" w:hAnsi="Arial" w:cs="Arial"/>
                <w:sz w:val="18"/>
                <w:szCs w:val="18"/>
                <w:lang w:val="en-GB"/>
              </w:rPr>
            </w:pPr>
          </w:p>
        </w:tc>
        <w:tc>
          <w:tcPr>
            <w:tcW w:w="627" w:type="pct"/>
            <w:vAlign w:val="bottom"/>
          </w:tcPr>
          <w:p w14:paraId="04F9E514"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1D5D4FC"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bottom"/>
          </w:tcPr>
          <w:p w14:paraId="03587B2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7" w:type="pct"/>
            <w:vAlign w:val="center"/>
          </w:tcPr>
          <w:p w14:paraId="747A2698"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714" w:type="pct"/>
          </w:tcPr>
          <w:p w14:paraId="0D277D5D"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c>
          <w:tcPr>
            <w:tcW w:w="626" w:type="pct"/>
            <w:vAlign w:val="bottom"/>
          </w:tcPr>
          <w:p w14:paraId="3F010F8F" w14:textId="77777777" w:rsidR="009074FB" w:rsidRPr="009074FB" w:rsidRDefault="009074FB" w:rsidP="0078110C">
            <w:pPr>
              <w:tabs>
                <w:tab w:val="right" w:pos="1202"/>
              </w:tabs>
              <w:spacing w:after="0" w:line="220" w:lineRule="exact"/>
              <w:jc w:val="right"/>
              <w:outlineLvl w:val="0"/>
              <w:rPr>
                <w:rFonts w:ascii="Arial" w:eastAsia="Times New Roman" w:hAnsi="Arial" w:cs="Arial"/>
                <w:b/>
                <w:sz w:val="18"/>
                <w:szCs w:val="18"/>
                <w:lang w:val="en-GB"/>
              </w:rPr>
            </w:pPr>
            <w:r>
              <w:rPr>
                <w:rFonts w:ascii="Arial" w:eastAsia="Times New Roman" w:hAnsi="Arial" w:cs="Arial"/>
                <w:b/>
                <w:sz w:val="18"/>
                <w:szCs w:val="18"/>
                <w:lang w:val="en-GB"/>
              </w:rPr>
              <w:t>EUR</w:t>
            </w:r>
            <w:r w:rsidRPr="009074FB">
              <w:rPr>
                <w:rFonts w:ascii="Arial" w:eastAsia="Times New Roman" w:hAnsi="Arial" w:cs="Arial"/>
                <w:b/>
                <w:sz w:val="18"/>
                <w:szCs w:val="18"/>
                <w:lang w:val="en-GB"/>
              </w:rPr>
              <w:t xml:space="preserve"> </w:t>
            </w:r>
            <w:r w:rsidRPr="009074FB">
              <w:rPr>
                <w:rFonts w:ascii="Arial" w:eastAsia="Times New Roman" w:hAnsi="Arial" w:cs="Arial"/>
                <w:sz w:val="18"/>
                <w:szCs w:val="18"/>
                <w:lang w:val="en-US"/>
              </w:rPr>
              <w:t>‘</w:t>
            </w:r>
            <w:r w:rsidRPr="009074FB">
              <w:rPr>
                <w:rFonts w:ascii="Arial" w:eastAsia="Times New Roman" w:hAnsi="Arial" w:cs="Arial"/>
                <w:b/>
                <w:sz w:val="18"/>
                <w:szCs w:val="18"/>
                <w:lang w:val="en-GB"/>
              </w:rPr>
              <w:t>000</w:t>
            </w:r>
          </w:p>
        </w:tc>
      </w:tr>
      <w:tr w:rsidR="00496A47" w:rsidRPr="009074FB" w14:paraId="225CBBC9" w14:textId="77777777" w:rsidTr="00C74AFE">
        <w:trPr>
          <w:gridAfter w:val="1"/>
          <w:wAfter w:w="5" w:type="pct"/>
          <w:trHeight w:val="113"/>
        </w:trPr>
        <w:tc>
          <w:tcPr>
            <w:tcW w:w="1146" w:type="pct"/>
            <w:vAlign w:val="bottom"/>
          </w:tcPr>
          <w:p w14:paraId="2E261FBE"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079C9198"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1C8A3855"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D9FCC9F"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7" w:type="pct"/>
            <w:tcBorders>
              <w:top w:val="nil"/>
              <w:left w:val="nil"/>
              <w:bottom w:val="nil"/>
              <w:right w:val="nil"/>
            </w:tcBorders>
            <w:shd w:val="clear" w:color="auto" w:fill="auto"/>
            <w:vAlign w:val="bottom"/>
          </w:tcPr>
          <w:p w14:paraId="7679F55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714" w:type="pct"/>
            <w:tcBorders>
              <w:top w:val="nil"/>
              <w:left w:val="nil"/>
              <w:bottom w:val="nil"/>
              <w:right w:val="nil"/>
            </w:tcBorders>
            <w:vAlign w:val="bottom"/>
          </w:tcPr>
          <w:p w14:paraId="3FC69F2B"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c>
          <w:tcPr>
            <w:tcW w:w="626" w:type="pct"/>
            <w:tcBorders>
              <w:top w:val="nil"/>
              <w:left w:val="nil"/>
              <w:bottom w:val="nil"/>
              <w:right w:val="nil"/>
            </w:tcBorders>
            <w:shd w:val="clear" w:color="auto" w:fill="auto"/>
            <w:vAlign w:val="bottom"/>
          </w:tcPr>
          <w:p w14:paraId="41D4F8E2" w14:textId="77777777" w:rsidR="00496A47" w:rsidRPr="00496A47" w:rsidRDefault="00496A47" w:rsidP="00496A47">
            <w:pPr>
              <w:suppressAutoHyphens/>
              <w:autoSpaceDN w:val="0"/>
              <w:spacing w:after="0" w:line="240" w:lineRule="auto"/>
              <w:jc w:val="right"/>
              <w:rPr>
                <w:rFonts w:ascii="Arial" w:eastAsia="Times New Roman" w:hAnsi="Arial" w:cs="Arial"/>
                <w:sz w:val="4"/>
                <w:szCs w:val="4"/>
                <w:lang w:val="en-GB"/>
              </w:rPr>
            </w:pPr>
          </w:p>
        </w:tc>
      </w:tr>
      <w:tr w:rsidR="00C74AFE" w:rsidRPr="009074FB" w14:paraId="5ED13E4F" w14:textId="77777777" w:rsidTr="00C74AFE">
        <w:trPr>
          <w:gridAfter w:val="1"/>
          <w:wAfter w:w="5" w:type="pct"/>
          <w:trHeight w:val="316"/>
        </w:trPr>
        <w:tc>
          <w:tcPr>
            <w:tcW w:w="1146" w:type="pct"/>
            <w:vAlign w:val="bottom"/>
          </w:tcPr>
          <w:p w14:paraId="7CCBD7AA"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Gross amount</w:t>
            </w:r>
          </w:p>
        </w:tc>
        <w:tc>
          <w:tcPr>
            <w:tcW w:w="627" w:type="pct"/>
            <w:tcBorders>
              <w:top w:val="nil"/>
              <w:left w:val="nil"/>
              <w:bottom w:val="nil"/>
              <w:right w:val="nil"/>
            </w:tcBorders>
            <w:shd w:val="clear" w:color="auto" w:fill="auto"/>
            <w:vAlign w:val="bottom"/>
          </w:tcPr>
          <w:p w14:paraId="331D99D5" w14:textId="59F0E474"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342</w:t>
            </w:r>
            <w:r w:rsidR="00510CF6">
              <w:rPr>
                <w:rFonts w:ascii="Arial" w:hAnsi="Arial" w:cs="Arial"/>
                <w:sz w:val="18"/>
                <w:szCs w:val="18"/>
              </w:rPr>
              <w:t>,</w:t>
            </w:r>
            <w:r w:rsidRPr="00AB7FB8">
              <w:rPr>
                <w:rFonts w:ascii="Arial" w:hAnsi="Arial" w:cs="Arial"/>
                <w:sz w:val="18"/>
                <w:szCs w:val="18"/>
              </w:rPr>
              <w:t xml:space="preserve">483 </w:t>
            </w:r>
          </w:p>
        </w:tc>
        <w:tc>
          <w:tcPr>
            <w:tcW w:w="627" w:type="pct"/>
            <w:tcBorders>
              <w:top w:val="nil"/>
              <w:left w:val="nil"/>
              <w:bottom w:val="nil"/>
              <w:right w:val="nil"/>
            </w:tcBorders>
            <w:shd w:val="clear" w:color="auto" w:fill="auto"/>
            <w:vAlign w:val="bottom"/>
          </w:tcPr>
          <w:p w14:paraId="11A34AA3" w14:textId="0560F69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11</w:t>
            </w:r>
            <w:r w:rsidR="00510CF6">
              <w:rPr>
                <w:rFonts w:ascii="Arial" w:hAnsi="Arial" w:cs="Arial"/>
                <w:sz w:val="18"/>
                <w:szCs w:val="18"/>
              </w:rPr>
              <w:t>,</w:t>
            </w:r>
            <w:r w:rsidRPr="00AB7FB8">
              <w:rPr>
                <w:rFonts w:ascii="Arial" w:hAnsi="Arial" w:cs="Arial"/>
                <w:sz w:val="18"/>
                <w:szCs w:val="18"/>
              </w:rPr>
              <w:t xml:space="preserve">855 </w:t>
            </w:r>
          </w:p>
        </w:tc>
        <w:tc>
          <w:tcPr>
            <w:tcW w:w="627" w:type="pct"/>
            <w:tcBorders>
              <w:top w:val="nil"/>
              <w:left w:val="nil"/>
              <w:bottom w:val="nil"/>
              <w:right w:val="nil"/>
            </w:tcBorders>
            <w:shd w:val="clear" w:color="auto" w:fill="auto"/>
            <w:vAlign w:val="bottom"/>
          </w:tcPr>
          <w:p w14:paraId="407302EA" w14:textId="28D6E52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23</w:t>
            </w:r>
            <w:r w:rsidR="00510CF6">
              <w:rPr>
                <w:rFonts w:ascii="Arial" w:hAnsi="Arial" w:cs="Arial"/>
                <w:sz w:val="18"/>
                <w:szCs w:val="18"/>
              </w:rPr>
              <w:t>,</w:t>
            </w:r>
            <w:r w:rsidRPr="00AB7FB8">
              <w:rPr>
                <w:rFonts w:ascii="Arial" w:hAnsi="Arial" w:cs="Arial"/>
                <w:sz w:val="18"/>
                <w:szCs w:val="18"/>
              </w:rPr>
              <w:t>80</w:t>
            </w:r>
            <w:r>
              <w:rPr>
                <w:rFonts w:ascii="Arial" w:hAnsi="Arial" w:cs="Arial"/>
                <w:sz w:val="18"/>
                <w:szCs w:val="18"/>
              </w:rPr>
              <w:t>8</w:t>
            </w:r>
            <w:r w:rsidRPr="00AB7FB8">
              <w:rPr>
                <w:rFonts w:ascii="Arial" w:hAnsi="Arial" w:cs="Arial"/>
                <w:sz w:val="18"/>
                <w:szCs w:val="18"/>
              </w:rPr>
              <w:t xml:space="preserve"> </w:t>
            </w:r>
          </w:p>
        </w:tc>
        <w:tc>
          <w:tcPr>
            <w:tcW w:w="627" w:type="pct"/>
            <w:tcBorders>
              <w:top w:val="nil"/>
              <w:left w:val="nil"/>
              <w:bottom w:val="nil"/>
              <w:right w:val="nil"/>
            </w:tcBorders>
            <w:shd w:val="clear" w:color="auto" w:fill="auto"/>
            <w:vAlign w:val="bottom"/>
          </w:tcPr>
          <w:p w14:paraId="1743B196" w14:textId="3C89B11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17</w:t>
            </w:r>
            <w:r w:rsidR="00510CF6">
              <w:rPr>
                <w:rFonts w:ascii="Arial" w:hAnsi="Arial" w:cs="Arial"/>
                <w:sz w:val="18"/>
                <w:szCs w:val="18"/>
              </w:rPr>
              <w:t>,</w:t>
            </w:r>
            <w:r w:rsidRPr="00AB7FB8">
              <w:rPr>
                <w:rFonts w:ascii="Arial" w:hAnsi="Arial" w:cs="Arial"/>
                <w:sz w:val="18"/>
                <w:szCs w:val="18"/>
              </w:rPr>
              <w:t xml:space="preserve">055 </w:t>
            </w:r>
          </w:p>
        </w:tc>
        <w:tc>
          <w:tcPr>
            <w:tcW w:w="714" w:type="pct"/>
            <w:tcBorders>
              <w:top w:val="nil"/>
              <w:left w:val="nil"/>
              <w:bottom w:val="nil"/>
              <w:right w:val="nil"/>
            </w:tcBorders>
            <w:vAlign w:val="bottom"/>
          </w:tcPr>
          <w:p w14:paraId="1B009485" w14:textId="093A1AD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165 </w:t>
            </w:r>
          </w:p>
        </w:tc>
        <w:tc>
          <w:tcPr>
            <w:tcW w:w="626" w:type="pct"/>
            <w:tcBorders>
              <w:top w:val="nil"/>
              <w:left w:val="nil"/>
              <w:bottom w:val="nil"/>
              <w:right w:val="nil"/>
            </w:tcBorders>
            <w:shd w:val="clear" w:color="auto" w:fill="auto"/>
            <w:vAlign w:val="bottom"/>
          </w:tcPr>
          <w:p w14:paraId="004E81AB" w14:textId="32ED0682"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B7FB8">
              <w:rPr>
                <w:rFonts w:ascii="Arial" w:hAnsi="Arial" w:cs="Arial"/>
                <w:b/>
                <w:bCs/>
                <w:sz w:val="18"/>
                <w:szCs w:val="18"/>
              </w:rPr>
              <w:t xml:space="preserve"> 395</w:t>
            </w:r>
            <w:r w:rsidR="00510CF6">
              <w:rPr>
                <w:rFonts w:ascii="Arial" w:hAnsi="Arial" w:cs="Arial"/>
                <w:b/>
                <w:bCs/>
                <w:sz w:val="18"/>
                <w:szCs w:val="18"/>
              </w:rPr>
              <w:t>,</w:t>
            </w:r>
            <w:r w:rsidRPr="00AB7FB8">
              <w:rPr>
                <w:rFonts w:ascii="Arial" w:hAnsi="Arial" w:cs="Arial"/>
                <w:b/>
                <w:bCs/>
                <w:sz w:val="18"/>
                <w:szCs w:val="18"/>
              </w:rPr>
              <w:t>36</w:t>
            </w:r>
            <w:r>
              <w:rPr>
                <w:rFonts w:ascii="Arial" w:hAnsi="Arial" w:cs="Arial"/>
                <w:b/>
                <w:bCs/>
                <w:sz w:val="18"/>
                <w:szCs w:val="18"/>
              </w:rPr>
              <w:t>6</w:t>
            </w:r>
            <w:r w:rsidRPr="00AB7FB8">
              <w:rPr>
                <w:rFonts w:ascii="Arial" w:hAnsi="Arial" w:cs="Arial"/>
                <w:b/>
                <w:bCs/>
                <w:sz w:val="18"/>
                <w:szCs w:val="18"/>
              </w:rPr>
              <w:t xml:space="preserve"> </w:t>
            </w:r>
          </w:p>
        </w:tc>
      </w:tr>
      <w:tr w:rsidR="00C74AFE" w:rsidRPr="009074FB" w14:paraId="36C4CF4E" w14:textId="77777777" w:rsidTr="00C74AFE">
        <w:trPr>
          <w:gridAfter w:val="1"/>
          <w:wAfter w:w="5" w:type="pct"/>
          <w:trHeight w:val="316"/>
        </w:trPr>
        <w:tc>
          <w:tcPr>
            <w:tcW w:w="1146" w:type="pct"/>
            <w:vAlign w:val="bottom"/>
          </w:tcPr>
          <w:p w14:paraId="1C503797" w14:textId="77777777" w:rsidR="00C74AFE" w:rsidRPr="009074FB" w:rsidRDefault="00C74AFE" w:rsidP="00C74AFE">
            <w:pPr>
              <w:tabs>
                <w:tab w:val="right" w:pos="1202"/>
              </w:tabs>
              <w:spacing w:after="0" w:line="240" w:lineRule="exact"/>
              <w:outlineLvl w:val="0"/>
              <w:rPr>
                <w:rFonts w:ascii="Arial" w:eastAsia="Times New Roman" w:hAnsi="Arial" w:cs="Arial"/>
                <w:sz w:val="18"/>
                <w:szCs w:val="18"/>
                <w:lang w:val="en-GB"/>
              </w:rPr>
            </w:pPr>
            <w:r w:rsidRPr="009074FB">
              <w:rPr>
                <w:rFonts w:ascii="Arial" w:eastAsia="Times New Roman" w:hAnsi="Arial" w:cs="Arial"/>
                <w:sz w:val="18"/>
                <w:szCs w:val="18"/>
                <w:lang w:val="en-GB"/>
              </w:rPr>
              <w:t>Loss allowances</w:t>
            </w:r>
          </w:p>
        </w:tc>
        <w:tc>
          <w:tcPr>
            <w:tcW w:w="627" w:type="pct"/>
            <w:tcBorders>
              <w:top w:val="nil"/>
              <w:left w:val="nil"/>
              <w:bottom w:val="nil"/>
              <w:right w:val="nil"/>
            </w:tcBorders>
            <w:shd w:val="clear" w:color="auto" w:fill="auto"/>
            <w:vAlign w:val="bottom"/>
          </w:tcPr>
          <w:p w14:paraId="4C716A61" w14:textId="27D1193C"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38</w:t>
            </w:r>
            <w:r w:rsidR="00633FBC">
              <w:rPr>
                <w:rFonts w:ascii="Arial" w:hAnsi="Arial" w:cs="Arial"/>
                <w:sz w:val="18"/>
                <w:szCs w:val="18"/>
              </w:rPr>
              <w:t>7</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360AF2DD" w14:textId="420C2327"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(1</w:t>
            </w:r>
            <w:r w:rsidR="00510CF6">
              <w:rPr>
                <w:rFonts w:ascii="Arial" w:hAnsi="Arial" w:cs="Arial"/>
                <w:sz w:val="18"/>
                <w:szCs w:val="18"/>
              </w:rPr>
              <w:t>,</w:t>
            </w:r>
            <w:r w:rsidRPr="00AB7FB8">
              <w:rPr>
                <w:rFonts w:ascii="Arial" w:hAnsi="Arial" w:cs="Arial"/>
                <w:sz w:val="18"/>
                <w:szCs w:val="18"/>
              </w:rPr>
              <w:t>670)</w:t>
            </w:r>
          </w:p>
        </w:tc>
        <w:tc>
          <w:tcPr>
            <w:tcW w:w="627" w:type="pct"/>
            <w:tcBorders>
              <w:top w:val="nil"/>
              <w:left w:val="nil"/>
              <w:bottom w:val="nil"/>
              <w:right w:val="nil"/>
            </w:tcBorders>
            <w:shd w:val="clear" w:color="auto" w:fill="auto"/>
            <w:vAlign w:val="bottom"/>
          </w:tcPr>
          <w:p w14:paraId="5D13EA24" w14:textId="7838AB0D"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(7</w:t>
            </w:r>
            <w:r w:rsidR="00510CF6">
              <w:rPr>
                <w:rFonts w:ascii="Arial" w:hAnsi="Arial" w:cs="Arial"/>
                <w:sz w:val="18"/>
                <w:szCs w:val="18"/>
              </w:rPr>
              <w:t>,</w:t>
            </w:r>
            <w:r w:rsidRPr="00AB7FB8">
              <w:rPr>
                <w:rFonts w:ascii="Arial" w:hAnsi="Arial" w:cs="Arial"/>
                <w:sz w:val="18"/>
                <w:szCs w:val="18"/>
              </w:rPr>
              <w:t>09</w:t>
            </w:r>
            <w:r w:rsidR="00633FBC">
              <w:rPr>
                <w:rFonts w:ascii="Arial" w:hAnsi="Arial" w:cs="Arial"/>
                <w:sz w:val="18"/>
                <w:szCs w:val="18"/>
              </w:rPr>
              <w:t>3</w:t>
            </w:r>
            <w:r w:rsidRPr="00AB7FB8">
              <w:rPr>
                <w:rFonts w:ascii="Arial" w:hAnsi="Arial" w:cs="Arial"/>
                <w:sz w:val="18"/>
                <w:szCs w:val="18"/>
              </w:rPr>
              <w:t>)</w:t>
            </w:r>
          </w:p>
        </w:tc>
        <w:tc>
          <w:tcPr>
            <w:tcW w:w="627" w:type="pct"/>
            <w:tcBorders>
              <w:top w:val="nil"/>
              <w:left w:val="nil"/>
              <w:bottom w:val="nil"/>
              <w:right w:val="nil"/>
            </w:tcBorders>
            <w:shd w:val="clear" w:color="auto" w:fill="auto"/>
            <w:vAlign w:val="bottom"/>
          </w:tcPr>
          <w:p w14:paraId="600A4975" w14:textId="5CFBB424"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sz w:val="18"/>
                <w:szCs w:val="18"/>
              </w:rPr>
              <w:t xml:space="preserve"> (564)</w:t>
            </w:r>
          </w:p>
        </w:tc>
        <w:tc>
          <w:tcPr>
            <w:tcW w:w="714" w:type="pct"/>
            <w:tcBorders>
              <w:top w:val="nil"/>
              <w:left w:val="nil"/>
              <w:bottom w:val="nil"/>
              <w:right w:val="nil"/>
            </w:tcBorders>
            <w:vAlign w:val="bottom"/>
          </w:tcPr>
          <w:p w14:paraId="05B0FA4E" w14:textId="3F3AC216"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sz w:val="18"/>
                <w:szCs w:val="18"/>
              </w:rPr>
              <w:t xml:space="preserve"> - </w:t>
            </w:r>
          </w:p>
        </w:tc>
        <w:tc>
          <w:tcPr>
            <w:tcW w:w="626" w:type="pct"/>
            <w:tcBorders>
              <w:top w:val="nil"/>
              <w:left w:val="nil"/>
              <w:bottom w:val="nil"/>
              <w:right w:val="nil"/>
            </w:tcBorders>
            <w:shd w:val="clear" w:color="auto" w:fill="auto"/>
            <w:vAlign w:val="bottom"/>
          </w:tcPr>
          <w:p w14:paraId="717F2BEB" w14:textId="5E5E36A6" w:rsidR="00C74AFE" w:rsidRPr="009074FB" w:rsidRDefault="00C74AFE" w:rsidP="00C74AFE">
            <w:pPr>
              <w:tabs>
                <w:tab w:val="right" w:pos="1202"/>
              </w:tabs>
              <w:spacing w:after="0" w:line="240" w:lineRule="exact"/>
              <w:jc w:val="right"/>
              <w:outlineLvl w:val="0"/>
              <w:rPr>
                <w:rFonts w:ascii="Arial" w:eastAsia="Times New Roman" w:hAnsi="Arial" w:cs="Arial"/>
                <w:b/>
                <w:bCs/>
                <w:sz w:val="18"/>
                <w:szCs w:val="18"/>
                <w:lang w:val="en-GB"/>
              </w:rPr>
            </w:pPr>
            <w:r w:rsidRPr="00A4513C">
              <w:rPr>
                <w:rFonts w:ascii="Arial" w:hAnsi="Arial" w:cs="Arial"/>
                <w:b/>
                <w:bCs/>
                <w:sz w:val="18"/>
                <w:szCs w:val="18"/>
              </w:rPr>
              <w:t xml:space="preserve"> (10</w:t>
            </w:r>
            <w:r w:rsidR="00510CF6">
              <w:rPr>
                <w:rFonts w:ascii="Arial" w:hAnsi="Arial" w:cs="Arial"/>
                <w:b/>
                <w:bCs/>
                <w:sz w:val="18"/>
                <w:szCs w:val="18"/>
              </w:rPr>
              <w:t>,</w:t>
            </w:r>
            <w:r w:rsidRPr="00A4513C">
              <w:rPr>
                <w:rFonts w:ascii="Arial" w:hAnsi="Arial" w:cs="Arial"/>
                <w:b/>
                <w:bCs/>
                <w:sz w:val="18"/>
                <w:szCs w:val="18"/>
              </w:rPr>
              <w:t>714)</w:t>
            </w:r>
          </w:p>
        </w:tc>
      </w:tr>
      <w:tr w:rsidR="00C74AFE" w:rsidRPr="009074FB" w14:paraId="4AF6C3F4" w14:textId="77777777" w:rsidTr="00C74AFE">
        <w:trPr>
          <w:gridAfter w:val="1"/>
          <w:wAfter w:w="5" w:type="pct"/>
          <w:trHeight w:val="263"/>
        </w:trPr>
        <w:tc>
          <w:tcPr>
            <w:tcW w:w="1146" w:type="pct"/>
            <w:vAlign w:val="bottom"/>
          </w:tcPr>
          <w:p w14:paraId="3751C3C5" w14:textId="77777777" w:rsidR="00C74AFE" w:rsidRPr="009074FB" w:rsidRDefault="00C74AFE" w:rsidP="00C74AFE">
            <w:pPr>
              <w:tabs>
                <w:tab w:val="right" w:pos="1202"/>
              </w:tabs>
              <w:spacing w:after="0" w:line="240" w:lineRule="exact"/>
              <w:outlineLvl w:val="0"/>
              <w:rPr>
                <w:rFonts w:ascii="Arial" w:eastAsia="Times New Roman" w:hAnsi="Arial" w:cs="Arial"/>
                <w:b/>
                <w:iCs/>
                <w:sz w:val="18"/>
                <w:szCs w:val="18"/>
                <w:lang w:val="en-GB"/>
              </w:rPr>
            </w:pPr>
            <w:r w:rsidRPr="009074FB">
              <w:rPr>
                <w:rFonts w:ascii="Arial" w:eastAsia="Times New Roman" w:hAnsi="Arial" w:cs="Arial"/>
                <w:b/>
                <w:iCs/>
                <w:sz w:val="18"/>
                <w:szCs w:val="18"/>
                <w:lang w:val="en-GB"/>
              </w:rPr>
              <w:t xml:space="preserve">Balance as of </w:t>
            </w:r>
          </w:p>
          <w:p w14:paraId="56D02DA3" w14:textId="77777777" w:rsidR="00C74AFE" w:rsidRPr="009074FB" w:rsidRDefault="00C74AFE" w:rsidP="00C74AFE">
            <w:pPr>
              <w:tabs>
                <w:tab w:val="right" w:pos="1202"/>
              </w:tabs>
              <w:spacing w:after="0" w:line="240" w:lineRule="exact"/>
              <w:outlineLvl w:val="0"/>
              <w:rPr>
                <w:rFonts w:ascii="Arial" w:eastAsia="Times New Roman" w:hAnsi="Arial" w:cs="Arial"/>
                <w:b/>
                <w:sz w:val="18"/>
                <w:szCs w:val="18"/>
                <w:lang w:val="en-GB"/>
              </w:rPr>
            </w:pPr>
            <w:r w:rsidRPr="009074FB">
              <w:rPr>
                <w:rFonts w:ascii="Arial" w:eastAsia="Times New Roman" w:hAnsi="Arial" w:cs="Arial"/>
                <w:b/>
                <w:sz w:val="18"/>
                <w:szCs w:val="18"/>
                <w:lang w:val="en-GB"/>
              </w:rPr>
              <w:t>31 December 2022</w:t>
            </w:r>
          </w:p>
        </w:tc>
        <w:tc>
          <w:tcPr>
            <w:tcW w:w="627" w:type="pct"/>
            <w:tcBorders>
              <w:top w:val="single" w:sz="4" w:space="0" w:color="auto"/>
              <w:left w:val="nil"/>
              <w:bottom w:val="single" w:sz="8" w:space="0" w:color="auto"/>
              <w:right w:val="nil"/>
            </w:tcBorders>
            <w:shd w:val="clear" w:color="auto" w:fill="auto"/>
            <w:vAlign w:val="bottom"/>
          </w:tcPr>
          <w:p w14:paraId="0B73B496" w14:textId="73EC096F"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341</w:t>
            </w:r>
            <w:r w:rsidR="00510CF6">
              <w:rPr>
                <w:rFonts w:ascii="Arial" w:hAnsi="Arial" w:cs="Arial"/>
                <w:b/>
                <w:bCs/>
                <w:sz w:val="18"/>
                <w:szCs w:val="18"/>
              </w:rPr>
              <w:t>,</w:t>
            </w:r>
            <w:r w:rsidRPr="00AB7FB8">
              <w:rPr>
                <w:rFonts w:ascii="Arial" w:hAnsi="Arial" w:cs="Arial"/>
                <w:b/>
                <w:bCs/>
                <w:sz w:val="18"/>
                <w:szCs w:val="18"/>
              </w:rPr>
              <w:t>09</w:t>
            </w:r>
            <w:r w:rsidR="00633FBC">
              <w:rPr>
                <w:rFonts w:ascii="Arial" w:hAnsi="Arial" w:cs="Arial"/>
                <w:b/>
                <w:bCs/>
                <w:sz w:val="18"/>
                <w:szCs w:val="18"/>
              </w:rPr>
              <w:t>6</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0E3A752" w14:textId="01A16132"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10</w:t>
            </w:r>
            <w:r w:rsidR="00510CF6">
              <w:rPr>
                <w:rFonts w:ascii="Arial" w:hAnsi="Arial" w:cs="Arial"/>
                <w:b/>
                <w:bCs/>
                <w:sz w:val="18"/>
                <w:szCs w:val="18"/>
              </w:rPr>
              <w:t>,</w:t>
            </w:r>
            <w:r w:rsidRPr="00AB7FB8">
              <w:rPr>
                <w:rFonts w:ascii="Arial" w:hAnsi="Arial" w:cs="Arial"/>
                <w:b/>
                <w:bCs/>
                <w:sz w:val="18"/>
                <w:szCs w:val="18"/>
              </w:rPr>
              <w:t xml:space="preserve">185 </w:t>
            </w:r>
          </w:p>
        </w:tc>
        <w:tc>
          <w:tcPr>
            <w:tcW w:w="627" w:type="pct"/>
            <w:tcBorders>
              <w:top w:val="single" w:sz="4" w:space="0" w:color="auto"/>
              <w:left w:val="nil"/>
              <w:bottom w:val="single" w:sz="8" w:space="0" w:color="auto"/>
              <w:right w:val="nil"/>
            </w:tcBorders>
            <w:shd w:val="clear" w:color="auto" w:fill="auto"/>
            <w:vAlign w:val="bottom"/>
          </w:tcPr>
          <w:p w14:paraId="6896E3E8" w14:textId="598710C0"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71</w:t>
            </w:r>
            <w:r w:rsidR="00633FBC">
              <w:rPr>
                <w:rFonts w:ascii="Arial" w:hAnsi="Arial" w:cs="Arial"/>
                <w:b/>
                <w:bCs/>
                <w:sz w:val="18"/>
                <w:szCs w:val="18"/>
              </w:rPr>
              <w:t>5</w:t>
            </w:r>
            <w:r w:rsidRPr="00AB7FB8">
              <w:rPr>
                <w:rFonts w:ascii="Arial" w:hAnsi="Arial" w:cs="Arial"/>
                <w:b/>
                <w:bCs/>
                <w:sz w:val="18"/>
                <w:szCs w:val="18"/>
              </w:rPr>
              <w:t xml:space="preserve"> </w:t>
            </w:r>
          </w:p>
        </w:tc>
        <w:tc>
          <w:tcPr>
            <w:tcW w:w="627" w:type="pct"/>
            <w:tcBorders>
              <w:top w:val="single" w:sz="4" w:space="0" w:color="auto"/>
              <w:left w:val="nil"/>
              <w:bottom w:val="single" w:sz="8" w:space="0" w:color="auto"/>
              <w:right w:val="nil"/>
            </w:tcBorders>
            <w:shd w:val="clear" w:color="auto" w:fill="auto"/>
            <w:vAlign w:val="bottom"/>
          </w:tcPr>
          <w:p w14:paraId="7FB22381" w14:textId="589734BB" w:rsidR="00C74AFE" w:rsidRPr="009074FB" w:rsidRDefault="00C74AFE" w:rsidP="00C74AFE">
            <w:pPr>
              <w:tabs>
                <w:tab w:val="right" w:pos="1202"/>
              </w:tabs>
              <w:spacing w:after="0" w:line="240" w:lineRule="exact"/>
              <w:jc w:val="right"/>
              <w:outlineLvl w:val="0"/>
              <w:rPr>
                <w:rFonts w:ascii="Arial" w:eastAsia="Times New Roman" w:hAnsi="Arial" w:cs="Arial"/>
                <w:color w:val="000000"/>
                <w:sz w:val="18"/>
                <w:szCs w:val="18"/>
                <w:lang w:val="en-GB"/>
              </w:rPr>
            </w:pPr>
            <w:r w:rsidRPr="00AB7FB8">
              <w:rPr>
                <w:rFonts w:ascii="Arial" w:hAnsi="Arial" w:cs="Arial"/>
                <w:b/>
                <w:bCs/>
                <w:sz w:val="18"/>
                <w:szCs w:val="18"/>
              </w:rPr>
              <w:t xml:space="preserve"> 16</w:t>
            </w:r>
            <w:r w:rsidR="00510CF6">
              <w:rPr>
                <w:rFonts w:ascii="Arial" w:hAnsi="Arial" w:cs="Arial"/>
                <w:b/>
                <w:bCs/>
                <w:sz w:val="18"/>
                <w:szCs w:val="18"/>
              </w:rPr>
              <w:t>,</w:t>
            </w:r>
            <w:r w:rsidRPr="00AB7FB8">
              <w:rPr>
                <w:rFonts w:ascii="Arial" w:hAnsi="Arial" w:cs="Arial"/>
                <w:b/>
                <w:bCs/>
                <w:sz w:val="18"/>
                <w:szCs w:val="18"/>
              </w:rPr>
              <w:t xml:space="preserve">491 </w:t>
            </w:r>
          </w:p>
        </w:tc>
        <w:tc>
          <w:tcPr>
            <w:tcW w:w="714" w:type="pct"/>
            <w:tcBorders>
              <w:top w:val="single" w:sz="4" w:space="0" w:color="auto"/>
              <w:left w:val="nil"/>
              <w:bottom w:val="single" w:sz="8" w:space="0" w:color="auto"/>
              <w:right w:val="nil"/>
            </w:tcBorders>
            <w:vAlign w:val="bottom"/>
          </w:tcPr>
          <w:p w14:paraId="7008FF1A" w14:textId="66BB2199"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165 </w:t>
            </w:r>
          </w:p>
        </w:tc>
        <w:tc>
          <w:tcPr>
            <w:tcW w:w="626" w:type="pct"/>
            <w:tcBorders>
              <w:top w:val="single" w:sz="4" w:space="0" w:color="auto"/>
              <w:left w:val="nil"/>
              <w:bottom w:val="single" w:sz="8" w:space="0" w:color="auto"/>
              <w:right w:val="nil"/>
            </w:tcBorders>
            <w:shd w:val="clear" w:color="auto" w:fill="auto"/>
            <w:vAlign w:val="bottom"/>
          </w:tcPr>
          <w:p w14:paraId="242F705F" w14:textId="05256105" w:rsidR="00C74AFE" w:rsidRPr="009074FB" w:rsidRDefault="00C74AFE" w:rsidP="00C74AFE">
            <w:pPr>
              <w:tabs>
                <w:tab w:val="right" w:pos="1202"/>
              </w:tabs>
              <w:spacing w:after="0" w:line="240" w:lineRule="exact"/>
              <w:jc w:val="right"/>
              <w:outlineLvl w:val="0"/>
              <w:rPr>
                <w:rFonts w:ascii="Arial" w:eastAsia="Times New Roman" w:hAnsi="Arial" w:cs="Arial"/>
                <w:sz w:val="18"/>
                <w:szCs w:val="18"/>
                <w:lang w:val="en-GB"/>
              </w:rPr>
            </w:pPr>
            <w:r w:rsidRPr="00AB7FB8">
              <w:rPr>
                <w:rFonts w:ascii="Arial" w:hAnsi="Arial" w:cs="Arial"/>
                <w:b/>
                <w:bCs/>
                <w:sz w:val="18"/>
                <w:szCs w:val="18"/>
              </w:rPr>
              <w:t xml:space="preserve"> 384</w:t>
            </w:r>
            <w:r w:rsidR="00510CF6">
              <w:rPr>
                <w:rFonts w:ascii="Arial" w:hAnsi="Arial" w:cs="Arial"/>
                <w:b/>
                <w:bCs/>
                <w:sz w:val="18"/>
                <w:szCs w:val="18"/>
              </w:rPr>
              <w:t>,</w:t>
            </w:r>
            <w:r w:rsidRPr="00AB7FB8">
              <w:rPr>
                <w:rFonts w:ascii="Arial" w:hAnsi="Arial" w:cs="Arial"/>
                <w:b/>
                <w:bCs/>
                <w:sz w:val="18"/>
                <w:szCs w:val="18"/>
              </w:rPr>
              <w:t xml:space="preserve">652 </w:t>
            </w:r>
          </w:p>
        </w:tc>
      </w:tr>
    </w:tbl>
    <w:p w14:paraId="500CF022"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2F34BE0F" w14:textId="77777777" w:rsidR="00DC0ECE" w:rsidRPr="00DC0ECE" w:rsidRDefault="00DC0ECE" w:rsidP="00DC0ECE">
      <w:pPr>
        <w:spacing w:after="0" w:line="240" w:lineRule="auto"/>
        <w:rPr>
          <w:rFonts w:ascii="Arial" w:eastAsia="Calibri" w:hAnsi="Arial" w:cs="Arial"/>
          <w:noProof/>
          <w:sz w:val="20"/>
          <w:szCs w:val="20"/>
          <w:lang w:val="en-US"/>
        </w:rPr>
      </w:pPr>
      <w:r w:rsidRPr="00DC0ECE">
        <w:rPr>
          <w:rFonts w:ascii="Arial" w:eastAsia="Calibri" w:hAnsi="Arial" w:cs="Arial"/>
          <w:noProof/>
          <w:sz w:val="20"/>
          <w:szCs w:val="20"/>
          <w:lang w:val="en-US"/>
        </w:rPr>
        <w:t>Without Stage position relates to Opened letters of credit covered by deposits.</w:t>
      </w:r>
    </w:p>
    <w:p w14:paraId="1FC0F9F4"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7A1F7D4A"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6B8D644"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p>
    <w:p w14:paraId="4C00B177" w14:textId="77777777" w:rsidR="009074FB" w:rsidRPr="009074FB" w:rsidRDefault="009074FB" w:rsidP="009074FB">
      <w:pPr>
        <w:keepNext/>
        <w:tabs>
          <w:tab w:val="left" w:pos="567"/>
        </w:tabs>
        <w:spacing w:after="0" w:line="240" w:lineRule="auto"/>
        <w:jc w:val="both"/>
        <w:rPr>
          <w:rFonts w:ascii="Arial" w:eastAsia="Times New Roman" w:hAnsi="Arial" w:cs="Arial"/>
          <w:b/>
          <w:bCs/>
          <w:sz w:val="20"/>
          <w:szCs w:val="20"/>
          <w:lang w:val="en-GB"/>
        </w:rPr>
      </w:pPr>
      <w:r w:rsidRPr="009074FB">
        <w:rPr>
          <w:rFonts w:ascii="Arial" w:eastAsia="Times New Roman" w:hAnsi="Arial" w:cs="Arial"/>
          <w:b/>
          <w:bCs/>
          <w:sz w:val="20"/>
          <w:szCs w:val="20"/>
          <w:lang w:val="en-GB"/>
        </w:rPr>
        <w:t>29.</w:t>
      </w:r>
      <w:r w:rsidRPr="009074FB">
        <w:rPr>
          <w:rFonts w:ascii="Arial" w:eastAsia="Times New Roman" w:hAnsi="Arial" w:cs="Arial"/>
          <w:b/>
          <w:bCs/>
          <w:sz w:val="20"/>
          <w:szCs w:val="20"/>
          <w:lang w:val="en-GB"/>
        </w:rPr>
        <w:tab/>
        <w:t xml:space="preserve">Guarantees and commitments </w:t>
      </w:r>
      <w:r w:rsidRPr="009074FB">
        <w:rPr>
          <w:rFonts w:ascii="Arial" w:eastAsia="Times New Roman" w:hAnsi="Arial" w:cs="Arial"/>
          <w:b/>
          <w:sz w:val="20"/>
          <w:szCs w:val="20"/>
          <w:lang w:val="en-GB"/>
        </w:rPr>
        <w:t>(continued)</w:t>
      </w:r>
    </w:p>
    <w:p w14:paraId="51A4F600" w14:textId="77777777" w:rsidR="009074FB" w:rsidRPr="009074FB" w:rsidRDefault="009074FB" w:rsidP="009074FB">
      <w:pPr>
        <w:spacing w:after="0" w:line="240" w:lineRule="auto"/>
        <w:jc w:val="both"/>
        <w:rPr>
          <w:rFonts w:ascii="Arial" w:eastAsia="Times New Roman" w:hAnsi="Arial" w:cs="Arial"/>
          <w:sz w:val="20"/>
          <w:szCs w:val="20"/>
          <w:highlight w:val="yellow"/>
          <w:lang w:val="en-GB"/>
        </w:rPr>
      </w:pPr>
    </w:p>
    <w:p w14:paraId="407E3AB0"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Guarantees</w:t>
      </w:r>
    </w:p>
    <w:p w14:paraId="459E3FD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Issued guarantees and open letters of credit represent the liability to the Bank to make payments on behalf of customers if the customer is unable to honour its commitments towards third parties or in the event of a specific act, generally related to the export or import of goods and other purposes specified in the contracts with the customers. Guarantees and letters of credit bear the same credit risk as loans.</w:t>
      </w:r>
    </w:p>
    <w:p w14:paraId="6304D787"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4BCD3281"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Bank guarantees are, to the extent of </w:t>
      </w:r>
      <w:r w:rsidRPr="009C0821">
        <w:rPr>
          <w:rFonts w:ascii="Arial" w:eastAsia="Times New Roman" w:hAnsi="Arial" w:cs="Arial"/>
          <w:sz w:val="20"/>
          <w:szCs w:val="20"/>
          <w:lang w:val="en-GB"/>
        </w:rPr>
        <w:t>11</w:t>
      </w:r>
      <w:r w:rsidRPr="009074FB">
        <w:rPr>
          <w:rFonts w:ascii="Arial" w:eastAsia="Times New Roman" w:hAnsi="Arial" w:cs="Arial"/>
          <w:bCs/>
          <w:sz w:val="20"/>
          <w:szCs w:val="20"/>
          <w:lang w:val="en-GB"/>
        </w:rPr>
        <w:t xml:space="preserve">%, </w:t>
      </w:r>
      <w:r w:rsidRPr="009074FB">
        <w:rPr>
          <w:rFonts w:ascii="Arial" w:eastAsia="Times New Roman" w:hAnsi="Arial" w:cs="Arial"/>
          <w:sz w:val="20"/>
          <w:szCs w:val="20"/>
          <w:lang w:val="en-GB"/>
        </w:rPr>
        <w:t xml:space="preserve">collateralized by the guarantees, </w:t>
      </w:r>
      <w:proofErr w:type="gramStart"/>
      <w:r w:rsidRPr="009074FB">
        <w:rPr>
          <w:rFonts w:ascii="Arial" w:eastAsia="Times New Roman" w:hAnsi="Arial" w:cs="Arial"/>
          <w:sz w:val="20"/>
          <w:szCs w:val="20"/>
          <w:lang w:val="en-GB"/>
        </w:rPr>
        <w:t>deposits</w:t>
      </w:r>
      <w:proofErr w:type="gramEnd"/>
      <w:r w:rsidRPr="009074FB">
        <w:rPr>
          <w:rFonts w:ascii="Arial" w:eastAsia="Times New Roman" w:hAnsi="Arial" w:cs="Arial"/>
          <w:sz w:val="20"/>
          <w:szCs w:val="20"/>
          <w:lang w:val="en-GB"/>
        </w:rPr>
        <w:t xml:space="preserve"> and bank guarantees</w:t>
      </w:r>
      <w:r w:rsidRPr="009074FB">
        <w:rPr>
          <w:rFonts w:ascii="Arial" w:eastAsia="Times New Roman" w:hAnsi="Arial" w:cs="Arial"/>
          <w:bCs/>
          <w:sz w:val="20"/>
          <w:szCs w:val="20"/>
          <w:lang w:val="en-GB"/>
        </w:rPr>
        <w:t>.</w:t>
      </w:r>
      <w:r w:rsidRPr="009074FB">
        <w:rPr>
          <w:rFonts w:ascii="Arial" w:eastAsia="Times New Roman" w:hAnsi="Arial" w:cs="Arial"/>
          <w:sz w:val="20"/>
          <w:szCs w:val="20"/>
          <w:lang w:val="en-GB"/>
        </w:rPr>
        <w:t xml:space="preserve"> </w:t>
      </w:r>
    </w:p>
    <w:p w14:paraId="1A175E4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p>
    <w:p w14:paraId="0D87797F" w14:textId="77777777" w:rsidR="009074FB" w:rsidRPr="009074FB" w:rsidRDefault="009074FB" w:rsidP="009074FB">
      <w:pPr>
        <w:suppressAutoHyphens/>
        <w:spacing w:after="120" w:line="240" w:lineRule="auto"/>
        <w:jc w:val="both"/>
        <w:rPr>
          <w:rFonts w:ascii="Arial" w:eastAsia="Times New Roman" w:hAnsi="Arial" w:cs="Arial"/>
          <w:i/>
          <w:sz w:val="20"/>
          <w:szCs w:val="20"/>
          <w:lang w:val="en-GB"/>
        </w:rPr>
      </w:pPr>
      <w:r w:rsidRPr="009074FB">
        <w:rPr>
          <w:rFonts w:ascii="Arial" w:eastAsia="Times New Roman" w:hAnsi="Arial" w:cs="Arial"/>
          <w:i/>
          <w:sz w:val="20"/>
          <w:szCs w:val="20"/>
          <w:lang w:val="en-GB"/>
        </w:rPr>
        <w:t>Commitments upon undrawn loans</w:t>
      </w:r>
    </w:p>
    <w:p w14:paraId="214CB21D" w14:textId="77777777" w:rsidR="009074FB" w:rsidRPr="009074FB" w:rsidRDefault="009074FB" w:rsidP="009074FB">
      <w:pPr>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The Bank has an obligation to disburse funds for loans and revolving loans upon committed undrawn loans. The expiry date of disbursement or other termination clause is determined by the contract. Disbursements are exercised in several withdrawals, depending on the purpose of the loan, phase of the project or documentation needed for disbursement. Since commitments may expire without being drawn upon, the total contractual amounts do not necessarily represent future cash outflows.</w:t>
      </w:r>
    </w:p>
    <w:p w14:paraId="1659C620" w14:textId="77777777" w:rsidR="009074FB" w:rsidRPr="009074FB" w:rsidRDefault="009074FB" w:rsidP="009074FB">
      <w:pPr>
        <w:keepNext/>
        <w:suppressAutoHyphens/>
        <w:spacing w:after="0" w:line="240" w:lineRule="auto"/>
        <w:jc w:val="both"/>
        <w:rPr>
          <w:rFonts w:ascii="Arial" w:eastAsia="Times New Roman" w:hAnsi="Arial" w:cs="Arial"/>
          <w:sz w:val="20"/>
          <w:szCs w:val="20"/>
          <w:lang w:val="en-GB"/>
        </w:rPr>
      </w:pPr>
      <w:r w:rsidRPr="009074FB">
        <w:rPr>
          <w:rFonts w:ascii="Arial" w:eastAsia="Times New Roman" w:hAnsi="Arial" w:cs="Arial"/>
          <w:sz w:val="20"/>
          <w:szCs w:val="20"/>
          <w:lang w:val="en-GB"/>
        </w:rPr>
        <w:t xml:space="preserve">Committed undrawn loans include less potential credit risk than loans, since most commitments depend upon meeting specific terms and conditions by the customers </w:t>
      </w:r>
      <w:proofErr w:type="gramStart"/>
      <w:r w:rsidRPr="009074FB">
        <w:rPr>
          <w:rFonts w:ascii="Arial" w:eastAsia="Times New Roman" w:hAnsi="Arial" w:cs="Arial"/>
          <w:sz w:val="20"/>
          <w:szCs w:val="20"/>
          <w:lang w:val="en-GB"/>
        </w:rPr>
        <w:t>in order to</w:t>
      </w:r>
      <w:proofErr w:type="gramEnd"/>
      <w:r w:rsidRPr="009074FB">
        <w:rPr>
          <w:rFonts w:ascii="Arial" w:eastAsia="Times New Roman" w:hAnsi="Arial" w:cs="Arial"/>
          <w:sz w:val="20"/>
          <w:szCs w:val="20"/>
          <w:lang w:val="en-GB"/>
        </w:rPr>
        <w:t xml:space="preserve"> use the funds. The Bank monitors the terms to maturity of loan commitments.</w:t>
      </w:r>
    </w:p>
    <w:p w14:paraId="6BE3563C"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6B6181AE" w14:textId="77777777"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1531C14D" w14:textId="0B7039AE" w:rsidR="009074FB" w:rsidRDefault="009074FB"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9074FB" w:rsidSect="00F61C18">
          <w:pgSz w:w="11906" w:h="16838"/>
          <w:pgMar w:top="1418" w:right="1134" w:bottom="1077" w:left="1418" w:header="709" w:footer="709" w:gutter="0"/>
          <w:cols w:space="708"/>
          <w:docGrid w:linePitch="360"/>
        </w:sectPr>
      </w:pPr>
    </w:p>
    <w:p w14:paraId="18544C17" w14:textId="77777777" w:rsidR="006C3C74" w:rsidRPr="006C3C74" w:rsidRDefault="006C3C74" w:rsidP="006C3C74">
      <w:pPr>
        <w:keepNext/>
        <w:tabs>
          <w:tab w:val="left" w:pos="567"/>
        </w:tabs>
        <w:spacing w:after="0" w:line="300" w:lineRule="exact"/>
        <w:jc w:val="both"/>
        <w:rPr>
          <w:rFonts w:ascii="Arial" w:eastAsia="Times New Roman" w:hAnsi="Arial" w:cs="Arial"/>
          <w:bCs/>
          <w:sz w:val="20"/>
          <w:szCs w:val="20"/>
          <w:lang w:val="en-GB"/>
        </w:rPr>
      </w:pPr>
    </w:p>
    <w:p w14:paraId="74F7D35D" w14:textId="74A28146" w:rsidR="006C3C74" w:rsidRPr="006C3C74" w:rsidRDefault="006C3C74" w:rsidP="006C3C74">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w:t>
      </w:r>
      <w:r w:rsidR="009074FB">
        <w:rPr>
          <w:rFonts w:ascii="Arial" w:eastAsia="Times New Roman" w:hAnsi="Arial" w:cs="Arial"/>
          <w:b/>
          <w:bCs/>
          <w:sz w:val="20"/>
          <w:szCs w:val="20"/>
          <w:lang w:val="en-GB"/>
        </w:rPr>
        <w:t>2</w:t>
      </w:r>
      <w:r w:rsidRPr="006C3C74">
        <w:rPr>
          <w:rFonts w:ascii="Arial" w:eastAsia="Times New Roman" w:hAnsi="Arial" w:cs="Arial"/>
          <w:b/>
          <w:bCs/>
          <w:sz w:val="20"/>
          <w:szCs w:val="20"/>
          <w:lang w:val="en-GB"/>
        </w:rPr>
        <w:t>.</w:t>
      </w:r>
      <w:r w:rsidRPr="006C3C74">
        <w:rPr>
          <w:rFonts w:ascii="Arial" w:eastAsia="Times New Roman" w:hAnsi="Arial" w:cs="Arial"/>
          <w:b/>
          <w:bCs/>
          <w:sz w:val="20"/>
          <w:szCs w:val="20"/>
          <w:lang w:val="en-GB"/>
        </w:rPr>
        <w:tab/>
        <w:t>Related-party transactions</w:t>
      </w:r>
    </w:p>
    <w:p w14:paraId="62747BC9" w14:textId="77777777" w:rsidR="006C3C74" w:rsidRPr="006C3C74" w:rsidRDefault="006C3C74" w:rsidP="006C3C74">
      <w:pPr>
        <w:keepNext/>
        <w:tabs>
          <w:tab w:val="left" w:pos="567"/>
        </w:tabs>
        <w:spacing w:after="0" w:line="240" w:lineRule="auto"/>
        <w:jc w:val="both"/>
        <w:rPr>
          <w:rFonts w:ascii="Arial" w:eastAsia="Times New Roman" w:hAnsi="Arial" w:cs="Arial"/>
          <w:b/>
          <w:sz w:val="20"/>
          <w:szCs w:val="20"/>
          <w:lang w:val="en-GB"/>
        </w:rPr>
      </w:pPr>
    </w:p>
    <w:p w14:paraId="29BDC887" w14:textId="77777777" w:rsidR="006C3C74" w:rsidRPr="006C3C74" w:rsidRDefault="006C3C74" w:rsidP="006C3C74">
      <w:pPr>
        <w:keepNext/>
        <w:spacing w:after="0" w:line="240" w:lineRule="auto"/>
        <w:jc w:val="both"/>
        <w:rPr>
          <w:rFonts w:ascii="Arial" w:eastAsia="Times New Roman" w:hAnsi="Arial" w:cs="Arial"/>
          <w:bCs/>
          <w:sz w:val="20"/>
          <w:szCs w:val="20"/>
          <w:lang w:val="en-US"/>
        </w:rPr>
      </w:pPr>
      <w:r w:rsidRPr="006C3C74">
        <w:rPr>
          <w:rFonts w:ascii="Arial" w:eastAsia="Times New Roman" w:hAnsi="Arial" w:cs="Arial"/>
          <w:sz w:val="20"/>
          <w:szCs w:val="20"/>
          <w:lang w:val="en-US"/>
        </w:rPr>
        <w:t xml:space="preserve">Related parties are companies </w:t>
      </w:r>
      <w:r w:rsidRPr="006C3C74">
        <w:rPr>
          <w:rFonts w:ascii="Arial" w:eastAsia="Times New Roman" w:hAnsi="Arial" w:cs="Arial"/>
          <w:bCs/>
          <w:sz w:val="20"/>
          <w:szCs w:val="20"/>
          <w:lang w:val="en-US"/>
        </w:rPr>
        <w:t xml:space="preserve">that directly or indirectly, through one or more intermediaries, control, or are controlled by, the reporting company.  </w:t>
      </w:r>
    </w:p>
    <w:p w14:paraId="70C2BC34" w14:textId="77777777" w:rsidR="006C3C74" w:rsidRPr="006C3C74" w:rsidRDefault="006C3C74" w:rsidP="006C3C74">
      <w:pPr>
        <w:keepNext/>
        <w:spacing w:before="120" w:after="0" w:line="240" w:lineRule="auto"/>
        <w:jc w:val="both"/>
        <w:rPr>
          <w:rFonts w:ascii="Arial" w:eastAsia="Times New Roman" w:hAnsi="Arial" w:cs="Arial"/>
          <w:bCs/>
          <w:sz w:val="20"/>
          <w:szCs w:val="20"/>
          <w:lang w:val="en-US"/>
        </w:rPr>
      </w:pPr>
      <w:proofErr w:type="gramStart"/>
      <w:r w:rsidRPr="006C3C74">
        <w:rPr>
          <w:rFonts w:ascii="Arial" w:eastAsia="Times New Roman" w:hAnsi="Arial" w:cs="Arial"/>
          <w:bCs/>
          <w:sz w:val="20"/>
          <w:szCs w:val="20"/>
          <w:lang w:val="en-US"/>
        </w:rPr>
        <w:t>The majority of</w:t>
      </w:r>
      <w:proofErr w:type="gramEnd"/>
      <w:r w:rsidRPr="006C3C74">
        <w:rPr>
          <w:rFonts w:ascii="Arial" w:eastAsia="Times New Roman" w:hAnsi="Arial" w:cs="Arial"/>
          <w:bCs/>
          <w:sz w:val="20"/>
          <w:szCs w:val="20"/>
          <w:lang w:val="en-US"/>
        </w:rPr>
        <w:t xml:space="preserve"> related-party transactions relate to the transactions with the Republic of Croatia, the 100% owner of the Bank and state-owned companies over which the Republic of Croatia has the controlling influence.</w:t>
      </w:r>
    </w:p>
    <w:p w14:paraId="79BB1CEF" w14:textId="77777777" w:rsidR="006C3C74" w:rsidRPr="006C3C74" w:rsidRDefault="006C3C74" w:rsidP="006C3C74">
      <w:pPr>
        <w:keepNext/>
        <w:spacing w:before="120" w:after="0" w:line="300" w:lineRule="exact"/>
        <w:jc w:val="both"/>
        <w:rPr>
          <w:rFonts w:ascii="Arial" w:eastAsia="Times New Roman" w:hAnsi="Arial" w:cs="Arial"/>
          <w:bCs/>
          <w:sz w:val="20"/>
          <w:szCs w:val="20"/>
          <w:lang w:val="en-US"/>
        </w:rPr>
      </w:pPr>
      <w:r w:rsidRPr="006C3C74">
        <w:rPr>
          <w:rFonts w:ascii="Arial" w:eastAsia="Times New Roman" w:hAnsi="Arial" w:cs="Arial"/>
          <w:bCs/>
          <w:sz w:val="20"/>
          <w:szCs w:val="20"/>
          <w:lang w:val="en-US"/>
        </w:rPr>
        <w:t>All transactions stated were carried out under usual/regular conditions of the Bank.</w:t>
      </w:r>
    </w:p>
    <w:p w14:paraId="1A51FB61" w14:textId="7DA4B559" w:rsidR="006C3C74" w:rsidRPr="006C3C74" w:rsidRDefault="006C3C74" w:rsidP="006C3C74">
      <w:pPr>
        <w:keepNext/>
        <w:tabs>
          <w:tab w:val="left" w:pos="567"/>
        </w:tabs>
        <w:spacing w:before="120" w:after="0" w:line="240" w:lineRule="auto"/>
        <w:jc w:val="both"/>
        <w:rPr>
          <w:rFonts w:ascii="Arial" w:eastAsia="Times New Roman" w:hAnsi="Arial" w:cs="Arial"/>
          <w:bCs/>
          <w:sz w:val="20"/>
          <w:szCs w:val="20"/>
          <w:lang w:val="en-US"/>
        </w:rPr>
      </w:pPr>
      <w:r w:rsidRPr="006C3C74">
        <w:rPr>
          <w:rFonts w:ascii="Arial" w:eastAsia="Calibri" w:hAnsi="Arial" w:cs="Arial"/>
          <w:sz w:val="20"/>
          <w:szCs w:val="20"/>
          <w:lang w:val="en-US"/>
        </w:rPr>
        <w:t xml:space="preserve">As of </w:t>
      </w:r>
      <w:proofErr w:type="gramStart"/>
      <w:r w:rsidRPr="006C3C74">
        <w:rPr>
          <w:rFonts w:ascii="Arial" w:eastAsia="Calibri" w:hAnsi="Arial" w:cs="Arial"/>
          <w:sz w:val="20"/>
          <w:szCs w:val="20"/>
          <w:lang w:val="en-US"/>
        </w:rPr>
        <w:t xml:space="preserve">31 </w:t>
      </w:r>
      <w:r w:rsidR="002B4E70">
        <w:rPr>
          <w:rFonts w:ascii="Arial" w:eastAsia="Calibri" w:hAnsi="Arial" w:cs="Arial"/>
          <w:sz w:val="20"/>
          <w:szCs w:val="20"/>
          <w:lang w:val="en-US"/>
        </w:rPr>
        <w:t>March</w:t>
      </w:r>
      <w:r w:rsidRPr="006C3C74">
        <w:rPr>
          <w:rFonts w:ascii="Arial" w:eastAsia="Calibri" w:hAnsi="Arial" w:cs="Arial"/>
          <w:sz w:val="20"/>
          <w:szCs w:val="20"/>
          <w:lang w:val="en-US"/>
        </w:rPr>
        <w:t xml:space="preserve"> 202</w:t>
      </w:r>
      <w:r>
        <w:rPr>
          <w:rFonts w:ascii="Arial" w:eastAsia="Calibri" w:hAnsi="Arial" w:cs="Arial"/>
          <w:sz w:val="20"/>
          <w:szCs w:val="20"/>
          <w:lang w:val="en-US"/>
        </w:rPr>
        <w:t>3</w:t>
      </w:r>
      <w:proofErr w:type="gramEnd"/>
      <w:r w:rsidRPr="006C3C74">
        <w:rPr>
          <w:rFonts w:ascii="Arial" w:eastAsia="Calibri" w:hAnsi="Arial" w:cs="Arial"/>
          <w:sz w:val="20"/>
          <w:szCs w:val="20"/>
          <w:lang w:val="en-US"/>
        </w:rPr>
        <w:t xml:space="preserve"> and 31 December 202</w:t>
      </w:r>
      <w:r>
        <w:rPr>
          <w:rFonts w:ascii="Arial" w:eastAsia="Calibri" w:hAnsi="Arial" w:cs="Arial"/>
          <w:sz w:val="20"/>
          <w:szCs w:val="20"/>
          <w:lang w:val="en-US"/>
        </w:rPr>
        <w:t>2</w:t>
      </w:r>
      <w:r w:rsidRPr="006C3C74">
        <w:rPr>
          <w:rFonts w:ascii="Arial" w:eastAsia="Calibri" w:hAnsi="Arial" w:cs="Arial"/>
          <w:sz w:val="20"/>
          <w:szCs w:val="20"/>
          <w:lang w:val="en-US"/>
        </w:rPr>
        <w:t xml:space="preserve"> balances arising from transactions with related parties, including the Bank’s key management personnel, include the following</w:t>
      </w:r>
      <w:r w:rsidRPr="006C3C74">
        <w:rPr>
          <w:rFonts w:ascii="Arial" w:eastAsia="Times New Roman" w:hAnsi="Arial" w:cs="Arial"/>
          <w:bCs/>
          <w:sz w:val="20"/>
          <w:szCs w:val="20"/>
          <w:lang w:val="en-US"/>
        </w:rPr>
        <w:t xml:space="preserve">: </w:t>
      </w:r>
    </w:p>
    <w:p w14:paraId="56258A22" w14:textId="77777777" w:rsidR="006C3C74" w:rsidRPr="006C3C74" w:rsidRDefault="006C3C74" w:rsidP="006C3C74">
      <w:pPr>
        <w:keepNext/>
        <w:spacing w:after="0" w:line="240" w:lineRule="auto"/>
        <w:jc w:val="both"/>
        <w:rPr>
          <w:rFonts w:ascii="Arial" w:eastAsia="Times New Roman" w:hAnsi="Arial" w:cs="Arial"/>
          <w:bCs/>
          <w:sz w:val="20"/>
          <w:szCs w:val="20"/>
          <w:lang w:val="en-GB"/>
        </w:rPr>
      </w:pPr>
    </w:p>
    <w:p w14:paraId="793128A5" w14:textId="77777777" w:rsidR="006C3C74" w:rsidRPr="006C3C74" w:rsidRDefault="006C3C74" w:rsidP="006C3C74">
      <w:pPr>
        <w:keepNext/>
        <w:numPr>
          <w:ilvl w:val="0"/>
          <w:numId w:val="12"/>
        </w:numPr>
        <w:suppressAutoHyphens/>
        <w:autoSpaceDN w:val="0"/>
        <w:spacing w:after="0" w:line="240" w:lineRule="auto"/>
        <w:ind w:left="426" w:hanging="426"/>
        <w:jc w:val="both"/>
        <w:rPr>
          <w:rFonts w:ascii="Arial" w:eastAsia="Times New Roman" w:hAnsi="Arial" w:cs="Arial"/>
          <w:bCs/>
          <w:sz w:val="20"/>
          <w:szCs w:val="20"/>
          <w:lang w:val="en-GB"/>
        </w:rPr>
      </w:pPr>
      <w:r w:rsidRPr="006C3C74">
        <w:rPr>
          <w:rFonts w:ascii="Arial" w:eastAsia="Times New Roman" w:hAnsi="Arial" w:cs="Arial"/>
          <w:bCs/>
          <w:sz w:val="20"/>
          <w:szCs w:val="20"/>
          <w:lang w:val="en-GB"/>
        </w:rPr>
        <w:t>Related-party transactions</w:t>
      </w:r>
    </w:p>
    <w:p w14:paraId="6DF12A2A"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869" w:type="pct"/>
        <w:jc w:val="center"/>
        <w:tblLayout w:type="fixed"/>
        <w:tblCellMar>
          <w:left w:w="113" w:type="dxa"/>
          <w:right w:w="85" w:type="dxa"/>
        </w:tblCellMar>
        <w:tblLook w:val="00A0" w:firstRow="1" w:lastRow="0" w:firstColumn="1" w:lastColumn="0" w:noHBand="0" w:noVBand="0"/>
      </w:tblPr>
      <w:tblGrid>
        <w:gridCol w:w="3680"/>
        <w:gridCol w:w="1409"/>
        <w:gridCol w:w="1337"/>
        <w:gridCol w:w="1335"/>
        <w:gridCol w:w="6"/>
        <w:gridCol w:w="1342"/>
      </w:tblGrid>
      <w:tr w:rsidR="006C3C74" w:rsidRPr="006C3C74" w14:paraId="3E29B2E5" w14:textId="77777777" w:rsidTr="00D55191">
        <w:trPr>
          <w:trHeight w:hRule="exact" w:val="303"/>
          <w:jc w:val="center"/>
        </w:trPr>
        <w:tc>
          <w:tcPr>
            <w:tcW w:w="3680" w:type="dxa"/>
            <w:vAlign w:val="bottom"/>
          </w:tcPr>
          <w:p w14:paraId="57EB809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593" w:name="_Toc4060258"/>
            <w:r w:rsidRPr="006C3C74">
              <w:rPr>
                <w:rFonts w:ascii="Arial" w:eastAsia="Times New Roman" w:hAnsi="Arial" w:cs="Arial"/>
                <w:b/>
                <w:sz w:val="18"/>
                <w:szCs w:val="18"/>
                <w:lang w:val="en-US"/>
              </w:rPr>
              <w:t>Group</w:t>
            </w:r>
            <w:bookmarkEnd w:id="593"/>
          </w:p>
        </w:tc>
        <w:tc>
          <w:tcPr>
            <w:tcW w:w="1409" w:type="dxa"/>
            <w:vAlign w:val="bottom"/>
          </w:tcPr>
          <w:p w14:paraId="00B04FDD"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94" w:name="_Toc4060259"/>
            <w:r w:rsidRPr="006C3C74">
              <w:rPr>
                <w:rFonts w:ascii="Arial" w:eastAsia="Times New Roman" w:hAnsi="Arial" w:cs="Arial"/>
                <w:b/>
                <w:bCs/>
                <w:iCs/>
                <w:sz w:val="18"/>
                <w:szCs w:val="18"/>
                <w:lang w:val="en-US"/>
              </w:rPr>
              <w:t>Assets</w:t>
            </w:r>
            <w:bookmarkEnd w:id="594"/>
          </w:p>
        </w:tc>
        <w:tc>
          <w:tcPr>
            <w:tcW w:w="1337" w:type="dxa"/>
            <w:vAlign w:val="bottom"/>
          </w:tcPr>
          <w:p w14:paraId="06F47734"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95" w:name="_Toc4060260"/>
            <w:r w:rsidRPr="006C3C74">
              <w:rPr>
                <w:rFonts w:ascii="Arial" w:eastAsia="Times New Roman" w:hAnsi="Arial" w:cs="Arial"/>
                <w:b/>
                <w:bCs/>
                <w:iCs/>
                <w:sz w:val="18"/>
                <w:szCs w:val="18"/>
                <w:lang w:val="en-US"/>
              </w:rPr>
              <w:t>Liabilities</w:t>
            </w:r>
            <w:bookmarkEnd w:id="595"/>
          </w:p>
        </w:tc>
        <w:tc>
          <w:tcPr>
            <w:tcW w:w="1341" w:type="dxa"/>
            <w:gridSpan w:val="2"/>
            <w:vAlign w:val="bottom"/>
          </w:tcPr>
          <w:p w14:paraId="6B8DB5EB"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96" w:name="_Toc4060261"/>
            <w:r w:rsidRPr="006C3C74">
              <w:rPr>
                <w:rFonts w:ascii="Arial" w:eastAsia="Times New Roman" w:hAnsi="Arial" w:cs="Arial"/>
                <w:b/>
                <w:bCs/>
                <w:iCs/>
                <w:sz w:val="18"/>
                <w:szCs w:val="18"/>
                <w:lang w:val="en-US"/>
              </w:rPr>
              <w:t>Assets</w:t>
            </w:r>
            <w:bookmarkEnd w:id="596"/>
          </w:p>
        </w:tc>
        <w:tc>
          <w:tcPr>
            <w:tcW w:w="1342" w:type="dxa"/>
            <w:vAlign w:val="bottom"/>
          </w:tcPr>
          <w:p w14:paraId="3688EE46"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97" w:name="_Toc4060262"/>
            <w:r w:rsidRPr="006C3C74">
              <w:rPr>
                <w:rFonts w:ascii="Arial" w:eastAsia="Times New Roman" w:hAnsi="Arial" w:cs="Arial"/>
                <w:b/>
                <w:bCs/>
                <w:iCs/>
                <w:sz w:val="18"/>
                <w:szCs w:val="18"/>
                <w:lang w:val="en-US"/>
              </w:rPr>
              <w:t>Liabilities</w:t>
            </w:r>
            <w:bookmarkEnd w:id="597"/>
          </w:p>
        </w:tc>
      </w:tr>
      <w:tr w:rsidR="006C3C74" w:rsidRPr="006C3C74" w14:paraId="1900ED9E" w14:textId="77777777" w:rsidTr="00D55191">
        <w:trPr>
          <w:trHeight w:hRule="exact" w:val="583"/>
          <w:jc w:val="center"/>
        </w:trPr>
        <w:tc>
          <w:tcPr>
            <w:tcW w:w="3680" w:type="dxa"/>
            <w:vAlign w:val="bottom"/>
          </w:tcPr>
          <w:p w14:paraId="60C0CF4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center"/>
          </w:tcPr>
          <w:p w14:paraId="5FDC0F89" w14:textId="45D2EC4D"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598" w:name="_Toc4060263"/>
            <w:r w:rsidRPr="006C3C74">
              <w:rPr>
                <w:rFonts w:ascii="Arial" w:eastAsia="Times New Roman" w:hAnsi="Arial" w:cs="Arial"/>
                <w:b/>
                <w:bCs/>
                <w:sz w:val="18"/>
                <w:szCs w:val="18"/>
                <w:lang w:val="en-US"/>
              </w:rPr>
              <w:t xml:space="preserve">31 </w:t>
            </w:r>
            <w:r w:rsidR="00D56DD4">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w:t>
            </w:r>
            <w:bookmarkEnd w:id="598"/>
            <w:r w:rsidRPr="006C3C74">
              <w:rPr>
                <w:rFonts w:ascii="Arial" w:eastAsia="Times New Roman" w:hAnsi="Arial" w:cs="Arial"/>
                <w:b/>
                <w:bCs/>
                <w:sz w:val="18"/>
                <w:szCs w:val="18"/>
                <w:lang w:val="en-US"/>
              </w:rPr>
              <w:t>202</w:t>
            </w:r>
            <w:r w:rsidR="00D56DD4">
              <w:rPr>
                <w:rFonts w:ascii="Arial" w:eastAsia="Times New Roman" w:hAnsi="Arial" w:cs="Arial"/>
                <w:b/>
                <w:bCs/>
                <w:sz w:val="18"/>
                <w:szCs w:val="18"/>
                <w:lang w:val="en-US"/>
              </w:rPr>
              <w:t>3</w:t>
            </w:r>
          </w:p>
        </w:tc>
        <w:tc>
          <w:tcPr>
            <w:tcW w:w="1337" w:type="dxa"/>
            <w:vAlign w:val="center"/>
          </w:tcPr>
          <w:p w14:paraId="184CDE94" w14:textId="081B329D" w:rsidR="006C3C74" w:rsidRPr="006C3C74" w:rsidRDefault="00D56DD4" w:rsidP="006C3C74">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2023</w:t>
            </w:r>
          </w:p>
        </w:tc>
        <w:tc>
          <w:tcPr>
            <w:tcW w:w="1335" w:type="dxa"/>
            <w:vAlign w:val="center"/>
          </w:tcPr>
          <w:p w14:paraId="58038524" w14:textId="252F8F5E"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c>
          <w:tcPr>
            <w:tcW w:w="1348" w:type="dxa"/>
            <w:gridSpan w:val="2"/>
            <w:vAlign w:val="center"/>
          </w:tcPr>
          <w:p w14:paraId="1A17AAD2" w14:textId="6F2CC5F3"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sidR="00D56DD4">
              <w:rPr>
                <w:rFonts w:ascii="Arial" w:eastAsia="Times New Roman" w:hAnsi="Arial" w:cs="Arial"/>
                <w:b/>
                <w:bCs/>
                <w:sz w:val="18"/>
                <w:szCs w:val="18"/>
                <w:lang w:val="en-US"/>
              </w:rPr>
              <w:t>2</w:t>
            </w:r>
          </w:p>
        </w:tc>
      </w:tr>
      <w:tr w:rsidR="006C3C74" w:rsidRPr="006C3C74" w14:paraId="1EC40014" w14:textId="77777777" w:rsidTr="00D55191">
        <w:trPr>
          <w:trHeight w:hRule="exact" w:val="303"/>
          <w:jc w:val="center"/>
        </w:trPr>
        <w:tc>
          <w:tcPr>
            <w:tcW w:w="3680" w:type="dxa"/>
            <w:vAlign w:val="bottom"/>
          </w:tcPr>
          <w:p w14:paraId="53A88A22"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p>
        </w:tc>
        <w:tc>
          <w:tcPr>
            <w:tcW w:w="1409" w:type="dxa"/>
            <w:vAlign w:val="bottom"/>
          </w:tcPr>
          <w:p w14:paraId="03C81BFD" w14:textId="21C6262F"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599" w:name="_Toc4060267"/>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599"/>
          </w:p>
        </w:tc>
        <w:tc>
          <w:tcPr>
            <w:tcW w:w="1337" w:type="dxa"/>
            <w:vAlign w:val="bottom"/>
          </w:tcPr>
          <w:p w14:paraId="2EE66006" w14:textId="1368E825"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600" w:name="_Toc4060268"/>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600"/>
          </w:p>
        </w:tc>
        <w:tc>
          <w:tcPr>
            <w:tcW w:w="1335" w:type="dxa"/>
            <w:vAlign w:val="bottom"/>
          </w:tcPr>
          <w:p w14:paraId="56FE98F9" w14:textId="12584C6D"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48" w:type="dxa"/>
            <w:gridSpan w:val="2"/>
            <w:vAlign w:val="bottom"/>
          </w:tcPr>
          <w:p w14:paraId="003F7DA6" w14:textId="1058D075" w:rsidR="006C3C74" w:rsidRPr="006C3C74" w:rsidRDefault="00D56DD4" w:rsidP="006C3C74">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B16FE3" w:rsidRPr="006C3C74" w14:paraId="3E73C56C" w14:textId="77777777" w:rsidTr="00D55191">
        <w:trPr>
          <w:trHeight w:hRule="exact" w:val="382"/>
          <w:jc w:val="center"/>
        </w:trPr>
        <w:tc>
          <w:tcPr>
            <w:tcW w:w="3680" w:type="dxa"/>
            <w:vAlign w:val="bottom"/>
          </w:tcPr>
          <w:p w14:paraId="6043D0A3"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01" w:name="_Toc4060271"/>
            <w:r w:rsidRPr="006C3C74">
              <w:rPr>
                <w:rFonts w:ascii="Arial" w:eastAsia="Times New Roman" w:hAnsi="Arial" w:cs="Arial"/>
                <w:sz w:val="18"/>
                <w:szCs w:val="18"/>
                <w:lang w:val="en-US"/>
              </w:rPr>
              <w:t>Owner</w:t>
            </w:r>
            <w:bookmarkEnd w:id="601"/>
          </w:p>
        </w:tc>
        <w:tc>
          <w:tcPr>
            <w:tcW w:w="1409" w:type="dxa"/>
            <w:shd w:val="clear" w:color="auto" w:fill="auto"/>
            <w:vAlign w:val="bottom"/>
          </w:tcPr>
          <w:p w14:paraId="24A7EF7C" w14:textId="62EEC5B3" w:rsidR="00B16FE3" w:rsidRPr="006C3C74" w:rsidRDefault="00B16FE3" w:rsidP="00B16FE3">
            <w:pPr>
              <w:tabs>
                <w:tab w:val="right" w:pos="1202"/>
              </w:tabs>
              <w:spacing w:after="0" w:line="280" w:lineRule="exact"/>
              <w:jc w:val="right"/>
              <w:outlineLvl w:val="0"/>
              <w:rPr>
                <w:rFonts w:ascii="Arial" w:eastAsia="Times New Roman" w:hAnsi="Arial" w:cs="Arial"/>
                <w:color w:val="000000"/>
                <w:sz w:val="18"/>
                <w:szCs w:val="18"/>
                <w:lang w:val="en-US"/>
              </w:rPr>
            </w:pPr>
            <w:r w:rsidRPr="00A3297B">
              <w:rPr>
                <w:rFonts w:ascii="Arial" w:hAnsi="Arial" w:cs="Arial"/>
                <w:sz w:val="18"/>
                <w:szCs w:val="18"/>
              </w:rPr>
              <w:t>396</w:t>
            </w:r>
            <w:r>
              <w:rPr>
                <w:rFonts w:ascii="Arial" w:hAnsi="Arial" w:cs="Arial"/>
                <w:sz w:val="18"/>
                <w:szCs w:val="18"/>
              </w:rPr>
              <w:t>,</w:t>
            </w:r>
            <w:r w:rsidRPr="00A3297B">
              <w:rPr>
                <w:rFonts w:ascii="Arial" w:hAnsi="Arial" w:cs="Arial"/>
                <w:sz w:val="18"/>
                <w:szCs w:val="18"/>
              </w:rPr>
              <w:t>084</w:t>
            </w:r>
          </w:p>
        </w:tc>
        <w:tc>
          <w:tcPr>
            <w:tcW w:w="1337" w:type="dxa"/>
            <w:shd w:val="clear" w:color="auto" w:fill="auto"/>
            <w:vAlign w:val="bottom"/>
          </w:tcPr>
          <w:p w14:paraId="599B1B99" w14:textId="4BD2A1C7"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A3297B">
              <w:rPr>
                <w:rFonts w:ascii="Arial" w:hAnsi="Arial" w:cs="Arial"/>
                <w:sz w:val="18"/>
                <w:szCs w:val="18"/>
              </w:rPr>
              <w:t>428</w:t>
            </w:r>
            <w:r>
              <w:rPr>
                <w:rFonts w:ascii="Arial" w:hAnsi="Arial" w:cs="Arial"/>
                <w:sz w:val="18"/>
                <w:szCs w:val="18"/>
              </w:rPr>
              <w:t>,</w:t>
            </w:r>
            <w:r w:rsidRPr="00A3297B">
              <w:rPr>
                <w:rFonts w:ascii="Arial" w:hAnsi="Arial" w:cs="Arial"/>
                <w:sz w:val="18"/>
                <w:szCs w:val="18"/>
              </w:rPr>
              <w:t>699</w:t>
            </w:r>
          </w:p>
        </w:tc>
        <w:tc>
          <w:tcPr>
            <w:tcW w:w="1335" w:type="dxa"/>
            <w:shd w:val="clear" w:color="auto" w:fill="auto"/>
            <w:vAlign w:val="bottom"/>
          </w:tcPr>
          <w:p w14:paraId="2E7E9539" w14:textId="3247190B"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48" w:type="dxa"/>
            <w:gridSpan w:val="2"/>
            <w:shd w:val="clear" w:color="auto" w:fill="auto"/>
            <w:vAlign w:val="bottom"/>
          </w:tcPr>
          <w:p w14:paraId="492F80FA" w14:textId="332E3774"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B16FE3" w:rsidRPr="006C3C74" w14:paraId="579C88C9" w14:textId="77777777" w:rsidTr="00D55191">
        <w:trPr>
          <w:trHeight w:val="19"/>
          <w:jc w:val="center"/>
        </w:trPr>
        <w:tc>
          <w:tcPr>
            <w:tcW w:w="3680" w:type="dxa"/>
            <w:vAlign w:val="bottom"/>
          </w:tcPr>
          <w:p w14:paraId="7A698876"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02" w:name="_Toc4060276"/>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602"/>
          </w:p>
        </w:tc>
        <w:tc>
          <w:tcPr>
            <w:tcW w:w="1409" w:type="dxa"/>
            <w:shd w:val="clear" w:color="auto" w:fill="auto"/>
            <w:vAlign w:val="bottom"/>
          </w:tcPr>
          <w:p w14:paraId="3DA51AF7" w14:textId="7785CCF3" w:rsidR="00B16FE3" w:rsidRPr="006C3C74" w:rsidRDefault="00B16FE3" w:rsidP="00B16FE3">
            <w:pPr>
              <w:tabs>
                <w:tab w:val="right" w:pos="1202"/>
              </w:tabs>
              <w:spacing w:after="0" w:line="280" w:lineRule="exact"/>
              <w:jc w:val="right"/>
              <w:outlineLvl w:val="0"/>
              <w:rPr>
                <w:rFonts w:ascii="Arial" w:eastAsia="Times New Roman" w:hAnsi="Arial" w:cs="Arial"/>
                <w:color w:val="000000"/>
                <w:sz w:val="18"/>
                <w:szCs w:val="18"/>
                <w:lang w:val="en-US"/>
              </w:rPr>
            </w:pPr>
            <w:r w:rsidRPr="00A3297B">
              <w:rPr>
                <w:rFonts w:ascii="Arial" w:hAnsi="Arial" w:cs="Arial"/>
                <w:sz w:val="18"/>
                <w:szCs w:val="18"/>
              </w:rPr>
              <w:t>638</w:t>
            </w:r>
            <w:r>
              <w:rPr>
                <w:rFonts w:ascii="Arial" w:hAnsi="Arial" w:cs="Arial"/>
                <w:sz w:val="18"/>
                <w:szCs w:val="18"/>
              </w:rPr>
              <w:t>,</w:t>
            </w:r>
            <w:r w:rsidRPr="00A3297B">
              <w:rPr>
                <w:rFonts w:ascii="Arial" w:hAnsi="Arial" w:cs="Arial"/>
                <w:sz w:val="18"/>
                <w:szCs w:val="18"/>
              </w:rPr>
              <w:t>958</w:t>
            </w:r>
          </w:p>
        </w:tc>
        <w:tc>
          <w:tcPr>
            <w:tcW w:w="1337" w:type="dxa"/>
            <w:shd w:val="clear" w:color="auto" w:fill="auto"/>
            <w:vAlign w:val="bottom"/>
          </w:tcPr>
          <w:p w14:paraId="02085891" w14:textId="27049C96"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A3297B">
              <w:rPr>
                <w:rFonts w:ascii="Arial" w:hAnsi="Arial" w:cs="Arial"/>
                <w:sz w:val="18"/>
                <w:szCs w:val="18"/>
              </w:rPr>
              <w:t>36</w:t>
            </w:r>
            <w:r>
              <w:rPr>
                <w:rFonts w:ascii="Arial" w:hAnsi="Arial" w:cs="Arial"/>
                <w:sz w:val="18"/>
                <w:szCs w:val="18"/>
              </w:rPr>
              <w:t>,</w:t>
            </w:r>
            <w:r w:rsidRPr="00A3297B">
              <w:rPr>
                <w:rFonts w:ascii="Arial" w:hAnsi="Arial" w:cs="Arial"/>
                <w:sz w:val="18"/>
                <w:szCs w:val="18"/>
              </w:rPr>
              <w:t>726</w:t>
            </w:r>
          </w:p>
        </w:tc>
        <w:tc>
          <w:tcPr>
            <w:tcW w:w="1335" w:type="dxa"/>
            <w:shd w:val="clear" w:color="auto" w:fill="auto"/>
            <w:vAlign w:val="bottom"/>
          </w:tcPr>
          <w:p w14:paraId="153A5632" w14:textId="44E03A61"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644</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723 </w:t>
            </w:r>
          </w:p>
        </w:tc>
        <w:tc>
          <w:tcPr>
            <w:tcW w:w="1348" w:type="dxa"/>
            <w:gridSpan w:val="2"/>
            <w:shd w:val="clear" w:color="auto" w:fill="auto"/>
            <w:vAlign w:val="bottom"/>
          </w:tcPr>
          <w:p w14:paraId="7A097363" w14:textId="686F1F20"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426 </w:t>
            </w:r>
          </w:p>
        </w:tc>
      </w:tr>
      <w:tr w:rsidR="00B16FE3" w:rsidRPr="006C3C74" w14:paraId="67826A56" w14:textId="77777777" w:rsidTr="00D55191">
        <w:trPr>
          <w:trHeight w:val="312"/>
          <w:jc w:val="center"/>
        </w:trPr>
        <w:tc>
          <w:tcPr>
            <w:tcW w:w="3680" w:type="dxa"/>
            <w:vAlign w:val="bottom"/>
          </w:tcPr>
          <w:p w14:paraId="2B386F8C"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03" w:name="_Toc4060281"/>
            <w:r w:rsidRPr="006C3C74">
              <w:rPr>
                <w:rFonts w:ascii="Arial" w:eastAsia="Times New Roman" w:hAnsi="Arial" w:cs="Arial"/>
                <w:sz w:val="18"/>
                <w:szCs w:val="18"/>
                <w:lang w:val="en-US"/>
              </w:rPr>
              <w:t>State-owned companies</w:t>
            </w:r>
            <w:bookmarkEnd w:id="603"/>
          </w:p>
        </w:tc>
        <w:tc>
          <w:tcPr>
            <w:tcW w:w="1409" w:type="dxa"/>
            <w:shd w:val="clear" w:color="auto" w:fill="auto"/>
            <w:vAlign w:val="bottom"/>
          </w:tcPr>
          <w:p w14:paraId="2F1C103F" w14:textId="1F6E99E1" w:rsidR="00B16FE3" w:rsidRPr="006C3C74" w:rsidRDefault="00B16FE3" w:rsidP="00B16FE3">
            <w:pPr>
              <w:tabs>
                <w:tab w:val="right" w:pos="1202"/>
              </w:tabs>
              <w:spacing w:after="0" w:line="280" w:lineRule="exact"/>
              <w:jc w:val="right"/>
              <w:outlineLvl w:val="0"/>
              <w:rPr>
                <w:rFonts w:ascii="Arial" w:eastAsia="Times New Roman" w:hAnsi="Arial" w:cs="Arial"/>
                <w:color w:val="000000"/>
                <w:sz w:val="18"/>
                <w:szCs w:val="18"/>
                <w:lang w:val="en-US"/>
              </w:rPr>
            </w:pPr>
            <w:r w:rsidRPr="00A3297B">
              <w:rPr>
                <w:rFonts w:ascii="Arial" w:hAnsi="Arial" w:cs="Arial"/>
                <w:sz w:val="18"/>
                <w:szCs w:val="18"/>
              </w:rPr>
              <w:t>216</w:t>
            </w:r>
            <w:r>
              <w:rPr>
                <w:rFonts w:ascii="Arial" w:hAnsi="Arial" w:cs="Arial"/>
                <w:sz w:val="18"/>
                <w:szCs w:val="18"/>
              </w:rPr>
              <w:t>,</w:t>
            </w:r>
            <w:r w:rsidRPr="00A3297B">
              <w:rPr>
                <w:rFonts w:ascii="Arial" w:hAnsi="Arial" w:cs="Arial"/>
                <w:sz w:val="18"/>
                <w:szCs w:val="18"/>
              </w:rPr>
              <w:t>664</w:t>
            </w:r>
          </w:p>
        </w:tc>
        <w:tc>
          <w:tcPr>
            <w:tcW w:w="1337" w:type="dxa"/>
            <w:shd w:val="clear" w:color="auto" w:fill="auto"/>
            <w:vAlign w:val="bottom"/>
          </w:tcPr>
          <w:p w14:paraId="62A8182D" w14:textId="5A7C9134" w:rsidR="00B16FE3" w:rsidRPr="006C3C74" w:rsidRDefault="00B16FE3" w:rsidP="00B16FE3">
            <w:pPr>
              <w:tabs>
                <w:tab w:val="right" w:pos="1202"/>
              </w:tabs>
              <w:spacing w:after="0" w:line="280" w:lineRule="exact"/>
              <w:jc w:val="right"/>
              <w:outlineLvl w:val="0"/>
              <w:rPr>
                <w:rFonts w:ascii="Arial" w:eastAsia="Calibri" w:hAnsi="Arial" w:cs="Arial"/>
                <w:sz w:val="18"/>
                <w:szCs w:val="18"/>
                <w:lang w:val="en-GB"/>
              </w:rPr>
            </w:pPr>
            <w:r w:rsidRPr="00A3297B">
              <w:rPr>
                <w:rFonts w:ascii="Arial" w:hAnsi="Arial" w:cs="Arial"/>
                <w:sz w:val="18"/>
                <w:szCs w:val="18"/>
              </w:rPr>
              <w:t>1</w:t>
            </w:r>
            <w:r>
              <w:rPr>
                <w:rFonts w:ascii="Arial" w:hAnsi="Arial" w:cs="Arial"/>
                <w:sz w:val="18"/>
                <w:szCs w:val="18"/>
              </w:rPr>
              <w:t>,</w:t>
            </w:r>
            <w:r w:rsidRPr="00A3297B">
              <w:rPr>
                <w:rFonts w:ascii="Arial" w:hAnsi="Arial" w:cs="Arial"/>
                <w:sz w:val="18"/>
                <w:szCs w:val="18"/>
              </w:rPr>
              <w:t>473</w:t>
            </w:r>
          </w:p>
        </w:tc>
        <w:tc>
          <w:tcPr>
            <w:tcW w:w="1335" w:type="dxa"/>
            <w:shd w:val="clear" w:color="auto" w:fill="auto"/>
            <w:vAlign w:val="bottom"/>
          </w:tcPr>
          <w:p w14:paraId="65B467A3" w14:textId="3E97304F"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48" w:type="dxa"/>
            <w:gridSpan w:val="2"/>
            <w:shd w:val="clear" w:color="auto" w:fill="auto"/>
            <w:vAlign w:val="bottom"/>
          </w:tcPr>
          <w:p w14:paraId="54F8CAA1" w14:textId="24E3982C"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B16FE3" w:rsidRPr="006C3C74" w14:paraId="43DCE6A6" w14:textId="77777777" w:rsidTr="00D55191">
        <w:trPr>
          <w:trHeight w:val="312"/>
          <w:jc w:val="center"/>
        </w:trPr>
        <w:tc>
          <w:tcPr>
            <w:tcW w:w="3680" w:type="dxa"/>
            <w:vAlign w:val="bottom"/>
          </w:tcPr>
          <w:p w14:paraId="07DF5896" w14:textId="77777777" w:rsidR="00B16FE3" w:rsidRPr="006C3C74" w:rsidRDefault="00B16FE3" w:rsidP="00B16FE3">
            <w:pPr>
              <w:tabs>
                <w:tab w:val="right" w:pos="1202"/>
              </w:tabs>
              <w:spacing w:after="0" w:line="240" w:lineRule="auto"/>
              <w:outlineLvl w:val="0"/>
              <w:rPr>
                <w:rFonts w:ascii="Arial" w:eastAsia="Times New Roman" w:hAnsi="Arial" w:cs="Arial"/>
                <w:bCs/>
                <w:sz w:val="18"/>
                <w:szCs w:val="18"/>
                <w:lang w:val="en-US"/>
              </w:rPr>
            </w:pPr>
            <w:bookmarkStart w:id="604" w:name="_Toc4060291"/>
            <w:r w:rsidRPr="006C3C74">
              <w:rPr>
                <w:rFonts w:ascii="Arial" w:eastAsia="Times New Roman" w:hAnsi="Arial" w:cs="Arial"/>
                <w:bCs/>
                <w:sz w:val="18"/>
                <w:szCs w:val="18"/>
                <w:lang w:val="en-US"/>
              </w:rPr>
              <w:t>Key management personnel</w:t>
            </w:r>
            <w:bookmarkEnd w:id="604"/>
          </w:p>
        </w:tc>
        <w:tc>
          <w:tcPr>
            <w:tcW w:w="1409" w:type="dxa"/>
            <w:tcBorders>
              <w:bottom w:val="single" w:sz="4" w:space="0" w:color="000000"/>
            </w:tcBorders>
            <w:shd w:val="clear" w:color="auto" w:fill="auto"/>
            <w:vAlign w:val="bottom"/>
          </w:tcPr>
          <w:p w14:paraId="1E56351B" w14:textId="5A71EC87" w:rsidR="00B16FE3" w:rsidRPr="006C3C74" w:rsidRDefault="00B16FE3" w:rsidP="00B16FE3">
            <w:pPr>
              <w:tabs>
                <w:tab w:val="right" w:pos="1202"/>
              </w:tabs>
              <w:spacing w:after="0" w:line="280" w:lineRule="exact"/>
              <w:jc w:val="right"/>
              <w:outlineLvl w:val="0"/>
              <w:rPr>
                <w:rFonts w:ascii="Arial" w:eastAsia="Times New Roman" w:hAnsi="Arial" w:cs="Arial"/>
                <w:color w:val="000000"/>
                <w:sz w:val="18"/>
                <w:szCs w:val="18"/>
                <w:lang w:val="en-US"/>
              </w:rPr>
            </w:pPr>
            <w:r w:rsidRPr="00A3297B">
              <w:rPr>
                <w:rFonts w:ascii="Arial" w:hAnsi="Arial" w:cs="Arial"/>
                <w:sz w:val="18"/>
                <w:szCs w:val="18"/>
              </w:rPr>
              <w:t>293</w:t>
            </w:r>
          </w:p>
        </w:tc>
        <w:tc>
          <w:tcPr>
            <w:tcW w:w="1337" w:type="dxa"/>
            <w:tcBorders>
              <w:bottom w:val="single" w:sz="4" w:space="0" w:color="000000"/>
            </w:tcBorders>
            <w:shd w:val="clear" w:color="auto" w:fill="auto"/>
            <w:vAlign w:val="bottom"/>
          </w:tcPr>
          <w:p w14:paraId="6C4012A4" w14:textId="5F8BDA52"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A3297B">
              <w:rPr>
                <w:rFonts w:ascii="Arial" w:hAnsi="Arial" w:cs="Arial"/>
                <w:sz w:val="18"/>
                <w:szCs w:val="18"/>
              </w:rPr>
              <w:t>358</w:t>
            </w:r>
          </w:p>
        </w:tc>
        <w:tc>
          <w:tcPr>
            <w:tcW w:w="1335" w:type="dxa"/>
            <w:tcBorders>
              <w:bottom w:val="single" w:sz="4" w:space="0" w:color="000000"/>
            </w:tcBorders>
            <w:shd w:val="clear" w:color="auto" w:fill="auto"/>
            <w:vAlign w:val="bottom"/>
          </w:tcPr>
          <w:p w14:paraId="71180281" w14:textId="798A15A7"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48" w:type="dxa"/>
            <w:gridSpan w:val="2"/>
            <w:tcBorders>
              <w:bottom w:val="single" w:sz="4" w:space="0" w:color="000000"/>
            </w:tcBorders>
            <w:shd w:val="clear" w:color="auto" w:fill="auto"/>
            <w:vAlign w:val="bottom"/>
          </w:tcPr>
          <w:p w14:paraId="4125027A" w14:textId="416DB26F" w:rsidR="00B16FE3" w:rsidRPr="006C3C7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368 </w:t>
            </w:r>
          </w:p>
        </w:tc>
      </w:tr>
      <w:tr w:rsidR="00B16FE3" w:rsidRPr="006C3C74" w14:paraId="1BEBEE07" w14:textId="77777777" w:rsidTr="00D55191">
        <w:trPr>
          <w:trHeight w:val="312"/>
          <w:jc w:val="center"/>
        </w:trPr>
        <w:tc>
          <w:tcPr>
            <w:tcW w:w="3680" w:type="dxa"/>
            <w:vAlign w:val="bottom"/>
          </w:tcPr>
          <w:p w14:paraId="0C895077" w14:textId="77777777" w:rsidR="00B16FE3" w:rsidRPr="006C3C74" w:rsidRDefault="00B16FE3" w:rsidP="00B16FE3">
            <w:pPr>
              <w:tabs>
                <w:tab w:val="right" w:pos="1202"/>
              </w:tabs>
              <w:spacing w:after="0" w:line="240" w:lineRule="auto"/>
              <w:outlineLvl w:val="0"/>
              <w:rPr>
                <w:rFonts w:ascii="Arial" w:eastAsia="Times New Roman" w:hAnsi="Arial" w:cs="Arial"/>
                <w:b/>
                <w:sz w:val="18"/>
                <w:szCs w:val="18"/>
                <w:lang w:val="en-US"/>
              </w:rPr>
            </w:pPr>
            <w:bookmarkStart w:id="605" w:name="_Toc4060296"/>
            <w:r w:rsidRPr="006C3C74">
              <w:rPr>
                <w:rFonts w:ascii="Arial" w:eastAsia="Times New Roman" w:hAnsi="Arial" w:cs="Arial"/>
                <w:b/>
                <w:sz w:val="18"/>
                <w:szCs w:val="18"/>
                <w:lang w:val="en-US"/>
              </w:rPr>
              <w:t>Total</w:t>
            </w:r>
            <w:bookmarkEnd w:id="605"/>
          </w:p>
        </w:tc>
        <w:tc>
          <w:tcPr>
            <w:tcW w:w="1409" w:type="dxa"/>
            <w:tcBorders>
              <w:top w:val="single" w:sz="4" w:space="0" w:color="auto"/>
              <w:bottom w:val="single" w:sz="12" w:space="0" w:color="auto"/>
            </w:tcBorders>
            <w:shd w:val="clear" w:color="auto" w:fill="auto"/>
            <w:vAlign w:val="bottom"/>
          </w:tcPr>
          <w:p w14:paraId="0AE096C3" w14:textId="0163C932" w:rsidR="00B16FE3" w:rsidRPr="006C3C7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A3297B">
              <w:rPr>
                <w:rFonts w:ascii="Arial" w:hAnsi="Arial" w:cs="Arial"/>
                <w:b/>
                <w:bCs/>
                <w:sz w:val="18"/>
                <w:szCs w:val="18"/>
              </w:rPr>
              <w:t>1</w:t>
            </w:r>
            <w:r>
              <w:rPr>
                <w:rFonts w:ascii="Arial" w:hAnsi="Arial" w:cs="Arial"/>
                <w:b/>
                <w:bCs/>
                <w:sz w:val="18"/>
                <w:szCs w:val="18"/>
              </w:rPr>
              <w:t>,</w:t>
            </w:r>
            <w:r w:rsidRPr="00A3297B">
              <w:rPr>
                <w:rFonts w:ascii="Arial" w:hAnsi="Arial" w:cs="Arial"/>
                <w:b/>
                <w:bCs/>
                <w:sz w:val="18"/>
                <w:szCs w:val="18"/>
              </w:rPr>
              <w:t>251</w:t>
            </w:r>
            <w:r>
              <w:rPr>
                <w:rFonts w:ascii="Arial" w:hAnsi="Arial" w:cs="Arial"/>
                <w:b/>
                <w:bCs/>
                <w:sz w:val="18"/>
                <w:szCs w:val="18"/>
              </w:rPr>
              <w:t>,</w:t>
            </w:r>
            <w:r w:rsidRPr="00A3297B">
              <w:rPr>
                <w:rFonts w:ascii="Arial" w:hAnsi="Arial" w:cs="Arial"/>
                <w:b/>
                <w:bCs/>
                <w:sz w:val="18"/>
                <w:szCs w:val="18"/>
              </w:rPr>
              <w:t>999</w:t>
            </w:r>
          </w:p>
        </w:tc>
        <w:tc>
          <w:tcPr>
            <w:tcW w:w="1337" w:type="dxa"/>
            <w:tcBorders>
              <w:top w:val="single" w:sz="4" w:space="0" w:color="auto"/>
              <w:bottom w:val="single" w:sz="12" w:space="0" w:color="auto"/>
            </w:tcBorders>
            <w:shd w:val="clear" w:color="auto" w:fill="auto"/>
            <w:vAlign w:val="bottom"/>
          </w:tcPr>
          <w:p w14:paraId="65046CC9" w14:textId="2BA43610" w:rsidR="00B16FE3" w:rsidRPr="006C3C7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A3297B">
              <w:rPr>
                <w:rFonts w:ascii="Arial" w:hAnsi="Arial" w:cs="Arial"/>
                <w:b/>
                <w:bCs/>
                <w:sz w:val="18"/>
                <w:szCs w:val="18"/>
              </w:rPr>
              <w:t>467</w:t>
            </w:r>
            <w:r>
              <w:rPr>
                <w:rFonts w:ascii="Arial" w:hAnsi="Arial" w:cs="Arial"/>
                <w:b/>
                <w:bCs/>
                <w:sz w:val="18"/>
                <w:szCs w:val="18"/>
              </w:rPr>
              <w:t>,</w:t>
            </w:r>
            <w:r w:rsidRPr="00A3297B">
              <w:rPr>
                <w:rFonts w:ascii="Arial" w:hAnsi="Arial" w:cs="Arial"/>
                <w:b/>
                <w:bCs/>
                <w:sz w:val="18"/>
                <w:szCs w:val="18"/>
              </w:rPr>
              <w:t>256</w:t>
            </w:r>
          </w:p>
        </w:tc>
        <w:tc>
          <w:tcPr>
            <w:tcW w:w="1335" w:type="dxa"/>
            <w:tcBorders>
              <w:top w:val="single" w:sz="4" w:space="0" w:color="auto"/>
              <w:bottom w:val="single" w:sz="12" w:space="0" w:color="auto"/>
            </w:tcBorders>
            <w:shd w:val="clear" w:color="auto" w:fill="auto"/>
            <w:vAlign w:val="bottom"/>
          </w:tcPr>
          <w:p w14:paraId="75CE52D4" w14:textId="08780DE5" w:rsidR="00B16FE3" w:rsidRPr="006C3C7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047 </w:t>
            </w:r>
          </w:p>
        </w:tc>
        <w:tc>
          <w:tcPr>
            <w:tcW w:w="1348" w:type="dxa"/>
            <w:gridSpan w:val="2"/>
            <w:tcBorders>
              <w:top w:val="single" w:sz="4" w:space="0" w:color="auto"/>
              <w:bottom w:val="single" w:sz="12" w:space="0" w:color="auto"/>
            </w:tcBorders>
            <w:shd w:val="clear" w:color="auto" w:fill="auto"/>
            <w:vAlign w:val="bottom"/>
          </w:tcPr>
          <w:p w14:paraId="074C79DE" w14:textId="6F9FE6F2" w:rsidR="00B16FE3" w:rsidRPr="006C3C7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661 </w:t>
            </w:r>
          </w:p>
        </w:tc>
      </w:tr>
    </w:tbl>
    <w:p w14:paraId="451734BF"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p w14:paraId="264F51B0" w14:textId="77777777" w:rsidR="006C3C74" w:rsidRPr="006C3C74" w:rsidRDefault="006C3C74" w:rsidP="006C3C74">
      <w:pPr>
        <w:keepNext/>
        <w:spacing w:after="0" w:line="240" w:lineRule="auto"/>
        <w:ind w:left="567"/>
        <w:jc w:val="both"/>
        <w:rPr>
          <w:rFonts w:ascii="Arial" w:eastAsia="Times New Roman" w:hAnsi="Arial" w:cs="Arial"/>
          <w:bCs/>
          <w:sz w:val="20"/>
          <w:szCs w:val="20"/>
          <w:lang w:val="en-GB"/>
        </w:rPr>
      </w:pPr>
    </w:p>
    <w:tbl>
      <w:tblPr>
        <w:tblW w:w="4907" w:type="pct"/>
        <w:jc w:val="center"/>
        <w:tblLayout w:type="fixed"/>
        <w:tblCellMar>
          <w:left w:w="113" w:type="dxa"/>
          <w:right w:w="85" w:type="dxa"/>
        </w:tblCellMar>
        <w:tblLook w:val="00A0" w:firstRow="1" w:lastRow="0" w:firstColumn="1" w:lastColumn="0" w:noHBand="0" w:noVBand="0"/>
      </w:tblPr>
      <w:tblGrid>
        <w:gridCol w:w="3827"/>
        <w:gridCol w:w="1338"/>
        <w:gridCol w:w="1338"/>
        <w:gridCol w:w="1338"/>
        <w:gridCol w:w="1339"/>
      </w:tblGrid>
      <w:tr w:rsidR="006C3C74" w:rsidRPr="006C3C74" w14:paraId="01F8AB21" w14:textId="77777777" w:rsidTr="00D56DD4">
        <w:trPr>
          <w:cantSplit/>
          <w:trHeight w:val="14"/>
          <w:jc w:val="center"/>
        </w:trPr>
        <w:tc>
          <w:tcPr>
            <w:tcW w:w="3827" w:type="dxa"/>
            <w:vAlign w:val="bottom"/>
          </w:tcPr>
          <w:p w14:paraId="4BFD9FA8" w14:textId="77777777" w:rsidR="006C3C74" w:rsidRPr="006C3C74" w:rsidRDefault="006C3C74" w:rsidP="006C3C74">
            <w:pPr>
              <w:tabs>
                <w:tab w:val="right" w:pos="1202"/>
              </w:tabs>
              <w:spacing w:after="0" w:line="240" w:lineRule="auto"/>
              <w:outlineLvl w:val="0"/>
              <w:rPr>
                <w:rFonts w:ascii="Arial" w:eastAsia="Times New Roman" w:hAnsi="Arial" w:cs="Arial"/>
                <w:sz w:val="18"/>
                <w:szCs w:val="18"/>
                <w:lang w:val="en-US"/>
              </w:rPr>
            </w:pPr>
            <w:bookmarkStart w:id="606" w:name="_Toc4060301"/>
            <w:r w:rsidRPr="006C3C74">
              <w:rPr>
                <w:rFonts w:ascii="Arial" w:eastAsia="Times New Roman" w:hAnsi="Arial" w:cs="Arial"/>
                <w:b/>
                <w:sz w:val="18"/>
                <w:szCs w:val="18"/>
                <w:lang w:val="en-US"/>
              </w:rPr>
              <w:t>Group</w:t>
            </w:r>
            <w:bookmarkEnd w:id="606"/>
          </w:p>
        </w:tc>
        <w:tc>
          <w:tcPr>
            <w:tcW w:w="1338" w:type="dxa"/>
            <w:vAlign w:val="bottom"/>
          </w:tcPr>
          <w:p w14:paraId="5BE2DE40"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607" w:name="_Toc4060302"/>
            <w:r w:rsidRPr="006C3C74">
              <w:rPr>
                <w:rFonts w:ascii="Arial" w:eastAsia="Times New Roman" w:hAnsi="Arial" w:cs="Arial"/>
                <w:b/>
                <w:bCs/>
                <w:iCs/>
                <w:sz w:val="18"/>
                <w:szCs w:val="18"/>
                <w:lang w:val="en-US"/>
              </w:rPr>
              <w:t>Income</w:t>
            </w:r>
            <w:bookmarkEnd w:id="607"/>
          </w:p>
        </w:tc>
        <w:tc>
          <w:tcPr>
            <w:tcW w:w="1338" w:type="dxa"/>
            <w:vAlign w:val="bottom"/>
          </w:tcPr>
          <w:p w14:paraId="29751E82"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608" w:name="_Toc4060303"/>
            <w:r w:rsidRPr="006C3C74">
              <w:rPr>
                <w:rFonts w:ascii="Arial" w:eastAsia="Times New Roman" w:hAnsi="Arial" w:cs="Arial"/>
                <w:b/>
                <w:bCs/>
                <w:iCs/>
                <w:sz w:val="18"/>
                <w:szCs w:val="18"/>
                <w:lang w:val="en-US"/>
              </w:rPr>
              <w:t>Expense</w:t>
            </w:r>
            <w:bookmarkEnd w:id="608"/>
          </w:p>
        </w:tc>
        <w:tc>
          <w:tcPr>
            <w:tcW w:w="1338" w:type="dxa"/>
            <w:vAlign w:val="bottom"/>
          </w:tcPr>
          <w:p w14:paraId="0D20323A"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609" w:name="_Toc4060304"/>
            <w:r w:rsidRPr="006C3C74">
              <w:rPr>
                <w:rFonts w:ascii="Arial" w:eastAsia="Times New Roman" w:hAnsi="Arial" w:cs="Arial"/>
                <w:b/>
                <w:bCs/>
                <w:iCs/>
                <w:sz w:val="18"/>
                <w:szCs w:val="18"/>
                <w:lang w:val="en-US"/>
              </w:rPr>
              <w:t>Income</w:t>
            </w:r>
            <w:bookmarkEnd w:id="609"/>
          </w:p>
        </w:tc>
        <w:tc>
          <w:tcPr>
            <w:tcW w:w="1339" w:type="dxa"/>
            <w:vAlign w:val="bottom"/>
          </w:tcPr>
          <w:p w14:paraId="27339C1C" w14:textId="77777777" w:rsidR="006C3C74" w:rsidRPr="006C3C74" w:rsidRDefault="006C3C74" w:rsidP="006C3C74">
            <w:pPr>
              <w:tabs>
                <w:tab w:val="right" w:pos="1202"/>
              </w:tabs>
              <w:spacing w:after="0" w:line="240" w:lineRule="auto"/>
              <w:jc w:val="right"/>
              <w:outlineLvl w:val="0"/>
              <w:rPr>
                <w:rFonts w:ascii="Arial" w:eastAsia="Times New Roman" w:hAnsi="Arial" w:cs="Arial"/>
                <w:b/>
                <w:bCs/>
                <w:iCs/>
                <w:sz w:val="18"/>
                <w:szCs w:val="18"/>
                <w:lang w:val="en-US"/>
              </w:rPr>
            </w:pPr>
            <w:bookmarkStart w:id="610" w:name="_Toc4060305"/>
            <w:r w:rsidRPr="006C3C74">
              <w:rPr>
                <w:rFonts w:ascii="Arial" w:eastAsia="Times New Roman" w:hAnsi="Arial" w:cs="Arial"/>
                <w:b/>
                <w:bCs/>
                <w:iCs/>
                <w:sz w:val="18"/>
                <w:szCs w:val="18"/>
                <w:lang w:val="en-US"/>
              </w:rPr>
              <w:t>Expense</w:t>
            </w:r>
            <w:bookmarkEnd w:id="610"/>
          </w:p>
        </w:tc>
      </w:tr>
      <w:tr w:rsidR="00D56DD4" w:rsidRPr="006C3C74" w14:paraId="32C18439" w14:textId="77777777" w:rsidTr="00D56DD4">
        <w:trPr>
          <w:cantSplit/>
          <w:trHeight w:hRule="exact" w:val="585"/>
          <w:jc w:val="center"/>
        </w:trPr>
        <w:tc>
          <w:tcPr>
            <w:tcW w:w="3827" w:type="dxa"/>
            <w:vAlign w:val="bottom"/>
          </w:tcPr>
          <w:p w14:paraId="3BC9B302" w14:textId="77777777" w:rsidR="00D56DD4" w:rsidRPr="006C3C74" w:rsidRDefault="00D56DD4" w:rsidP="00D56DD4">
            <w:pPr>
              <w:tabs>
                <w:tab w:val="right" w:pos="1202"/>
              </w:tabs>
              <w:spacing w:after="0" w:line="240" w:lineRule="auto"/>
              <w:outlineLvl w:val="0"/>
              <w:rPr>
                <w:rFonts w:ascii="Arial" w:eastAsia="Times New Roman" w:hAnsi="Arial" w:cs="Arial"/>
                <w:b/>
                <w:sz w:val="18"/>
                <w:szCs w:val="18"/>
                <w:lang w:val="en-US"/>
              </w:rPr>
            </w:pPr>
          </w:p>
        </w:tc>
        <w:tc>
          <w:tcPr>
            <w:tcW w:w="1338" w:type="dxa"/>
            <w:vAlign w:val="center"/>
          </w:tcPr>
          <w:p w14:paraId="43E5190A" w14:textId="54B84D1D" w:rsidR="00D56DD4" w:rsidRPr="006C3C74" w:rsidRDefault="00D56DD4" w:rsidP="00D56DD4">
            <w:pPr>
              <w:spacing w:after="0" w:line="240" w:lineRule="auto"/>
              <w:jc w:val="right"/>
              <w:outlineLvl w:val="0"/>
              <w:rPr>
                <w:rFonts w:ascii="Arial" w:eastAsia="Times New Roman" w:hAnsi="Arial" w:cs="Arial"/>
                <w:b/>
                <w:bCs/>
                <w:sz w:val="18"/>
                <w:szCs w:val="18"/>
                <w:lang w:val="en-US"/>
              </w:rPr>
            </w:pPr>
            <w:bookmarkStart w:id="611" w:name="_Toc4060306"/>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bookmarkEnd w:id="611"/>
            <w:r>
              <w:rPr>
                <w:rFonts w:ascii="Arial" w:eastAsia="Times New Roman" w:hAnsi="Arial" w:cs="Arial"/>
                <w:b/>
                <w:bCs/>
                <w:sz w:val="18"/>
                <w:szCs w:val="18"/>
                <w:lang w:val="en-US"/>
              </w:rPr>
              <w:t>3</w:t>
            </w:r>
          </w:p>
        </w:tc>
        <w:tc>
          <w:tcPr>
            <w:tcW w:w="1338" w:type="dxa"/>
            <w:vAlign w:val="center"/>
          </w:tcPr>
          <w:p w14:paraId="46FE5FC9" w14:textId="38BFB34C" w:rsidR="00D56DD4" w:rsidRPr="006C3C74" w:rsidRDefault="00D56DD4" w:rsidP="00D56DD4">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3</w:t>
            </w:r>
          </w:p>
        </w:tc>
        <w:tc>
          <w:tcPr>
            <w:tcW w:w="1338" w:type="dxa"/>
            <w:vAlign w:val="center"/>
          </w:tcPr>
          <w:p w14:paraId="27AD82FB" w14:textId="6812DB03" w:rsidR="00D56DD4" w:rsidRPr="006C3C74" w:rsidRDefault="00D56DD4" w:rsidP="00D56DD4">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31 2022</w:t>
            </w:r>
          </w:p>
        </w:tc>
        <w:tc>
          <w:tcPr>
            <w:tcW w:w="1339" w:type="dxa"/>
            <w:vAlign w:val="center"/>
          </w:tcPr>
          <w:p w14:paraId="46868C4F" w14:textId="363A8521" w:rsidR="00D56DD4" w:rsidRPr="006C3C74" w:rsidRDefault="00D56DD4" w:rsidP="00D56DD4">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31 2022</w:t>
            </w:r>
          </w:p>
        </w:tc>
      </w:tr>
      <w:tr w:rsidR="006C3C74" w:rsidRPr="006C3C74" w14:paraId="009C9095" w14:textId="77777777" w:rsidTr="00D56DD4">
        <w:trPr>
          <w:cantSplit/>
          <w:trHeight w:hRule="exact" w:val="280"/>
          <w:jc w:val="center"/>
        </w:trPr>
        <w:tc>
          <w:tcPr>
            <w:tcW w:w="3827" w:type="dxa"/>
            <w:vAlign w:val="bottom"/>
          </w:tcPr>
          <w:p w14:paraId="44FA4A29" w14:textId="77777777" w:rsidR="006C3C74" w:rsidRPr="006C3C74" w:rsidRDefault="006C3C74" w:rsidP="006C3C74">
            <w:pPr>
              <w:tabs>
                <w:tab w:val="right" w:pos="1202"/>
              </w:tabs>
              <w:spacing w:after="0" w:line="240" w:lineRule="auto"/>
              <w:outlineLvl w:val="0"/>
              <w:rPr>
                <w:rFonts w:ascii="Arial" w:eastAsia="Times New Roman" w:hAnsi="Arial" w:cs="Arial"/>
                <w:b/>
                <w:sz w:val="18"/>
                <w:szCs w:val="18"/>
                <w:lang w:val="en-US"/>
              </w:rPr>
            </w:pPr>
          </w:p>
        </w:tc>
        <w:tc>
          <w:tcPr>
            <w:tcW w:w="1338" w:type="dxa"/>
            <w:vAlign w:val="bottom"/>
          </w:tcPr>
          <w:p w14:paraId="50FBDD5C" w14:textId="07CB3E6A"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612" w:name="_Toc4060310"/>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bookmarkEnd w:id="612"/>
          </w:p>
        </w:tc>
        <w:tc>
          <w:tcPr>
            <w:tcW w:w="1338" w:type="dxa"/>
            <w:vAlign w:val="bottom"/>
          </w:tcPr>
          <w:p w14:paraId="696803C9" w14:textId="17F1E7D7"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bookmarkStart w:id="613" w:name="_Toc4060311"/>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bookmarkEnd w:id="613"/>
          </w:p>
        </w:tc>
        <w:tc>
          <w:tcPr>
            <w:tcW w:w="1338" w:type="dxa"/>
            <w:vAlign w:val="bottom"/>
          </w:tcPr>
          <w:p w14:paraId="56662F67" w14:textId="1F8EC243"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006C3C74" w:rsidRPr="006C3C74">
              <w:rPr>
                <w:rFonts w:ascii="Arial" w:eastAsia="Times New Roman" w:hAnsi="Arial" w:cs="Arial"/>
                <w:b/>
                <w:sz w:val="18"/>
                <w:szCs w:val="18"/>
                <w:lang w:val="en-US"/>
              </w:rPr>
              <w:t xml:space="preserve"> ‘000</w:t>
            </w:r>
          </w:p>
        </w:tc>
        <w:tc>
          <w:tcPr>
            <w:tcW w:w="1339" w:type="dxa"/>
            <w:vAlign w:val="bottom"/>
          </w:tcPr>
          <w:p w14:paraId="29356626" w14:textId="3DF25168" w:rsidR="006C3C74" w:rsidRPr="006C3C74" w:rsidRDefault="00D56DD4" w:rsidP="006C3C74">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6C3C74" w:rsidRPr="006C3C74">
              <w:rPr>
                <w:rFonts w:ascii="Arial" w:eastAsia="Times New Roman" w:hAnsi="Arial" w:cs="Arial"/>
                <w:b/>
                <w:bCs/>
                <w:sz w:val="18"/>
                <w:szCs w:val="18"/>
                <w:lang w:val="en-US"/>
              </w:rPr>
              <w:t xml:space="preserve"> ‘000</w:t>
            </w:r>
          </w:p>
        </w:tc>
      </w:tr>
      <w:tr w:rsidR="00B16FE3" w:rsidRPr="006C3C74" w14:paraId="5420694B" w14:textId="77777777" w:rsidTr="00D56DD4">
        <w:trPr>
          <w:trHeight w:hRule="exact" w:val="354"/>
          <w:jc w:val="center"/>
        </w:trPr>
        <w:tc>
          <w:tcPr>
            <w:tcW w:w="3827" w:type="dxa"/>
            <w:vAlign w:val="bottom"/>
          </w:tcPr>
          <w:p w14:paraId="11635044"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14" w:name="_Toc4060314"/>
            <w:r w:rsidRPr="006C3C74">
              <w:rPr>
                <w:rFonts w:ascii="Arial" w:eastAsia="Times New Roman" w:hAnsi="Arial" w:cs="Arial"/>
                <w:sz w:val="18"/>
                <w:szCs w:val="18"/>
                <w:lang w:val="en-US"/>
              </w:rPr>
              <w:t>Owner</w:t>
            </w:r>
            <w:bookmarkEnd w:id="614"/>
          </w:p>
        </w:tc>
        <w:tc>
          <w:tcPr>
            <w:tcW w:w="1338" w:type="dxa"/>
            <w:shd w:val="clear" w:color="auto" w:fill="auto"/>
            <w:vAlign w:val="bottom"/>
          </w:tcPr>
          <w:p w14:paraId="2A0AF3A8" w14:textId="05542021"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1</w:t>
            </w:r>
            <w:r>
              <w:rPr>
                <w:rFonts w:ascii="Arial" w:hAnsi="Arial" w:cs="Arial"/>
                <w:sz w:val="18"/>
                <w:szCs w:val="18"/>
              </w:rPr>
              <w:t>,</w:t>
            </w:r>
            <w:r w:rsidRPr="0040073C">
              <w:rPr>
                <w:rFonts w:ascii="Arial" w:hAnsi="Arial" w:cs="Arial"/>
                <w:sz w:val="18"/>
                <w:szCs w:val="18"/>
              </w:rPr>
              <w:t>667</w:t>
            </w:r>
          </w:p>
        </w:tc>
        <w:tc>
          <w:tcPr>
            <w:tcW w:w="1338" w:type="dxa"/>
            <w:shd w:val="clear" w:color="auto" w:fill="auto"/>
            <w:vAlign w:val="bottom"/>
          </w:tcPr>
          <w:p w14:paraId="013246CB" w14:textId="2568DDAD" w:rsidR="00B16FE3" w:rsidRPr="006C3C74" w:rsidRDefault="00B16FE3" w:rsidP="00B16FE3">
            <w:pPr>
              <w:tabs>
                <w:tab w:val="right" w:pos="1202"/>
              </w:tabs>
              <w:spacing w:after="0" w:line="240" w:lineRule="auto"/>
              <w:jc w:val="right"/>
              <w:outlineLvl w:val="0"/>
              <w:rPr>
                <w:rFonts w:ascii="Arial" w:eastAsia="Calibri" w:hAnsi="Arial" w:cs="Arial"/>
                <w:sz w:val="18"/>
                <w:szCs w:val="18"/>
                <w:lang w:val="en-US"/>
              </w:rPr>
            </w:pPr>
            <w:r w:rsidRPr="0040073C">
              <w:rPr>
                <w:rFonts w:ascii="Arial" w:hAnsi="Arial" w:cs="Arial"/>
                <w:sz w:val="18"/>
                <w:szCs w:val="18"/>
              </w:rPr>
              <w:t>602</w:t>
            </w:r>
          </w:p>
        </w:tc>
        <w:tc>
          <w:tcPr>
            <w:tcW w:w="1338" w:type="dxa"/>
            <w:shd w:val="clear" w:color="auto" w:fill="auto"/>
            <w:vAlign w:val="bottom"/>
          </w:tcPr>
          <w:p w14:paraId="00D291E9" w14:textId="17E7207F"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DC547E">
              <w:rPr>
                <w:rFonts w:ascii="Arial" w:eastAsia="Times New Roman" w:hAnsi="Arial" w:cs="Arial"/>
                <w:color w:val="000000"/>
                <w:sz w:val="18"/>
                <w:szCs w:val="18"/>
              </w:rPr>
              <w:t>1</w:t>
            </w:r>
            <w:r>
              <w:rPr>
                <w:rFonts w:ascii="Arial" w:eastAsia="Times New Roman" w:hAnsi="Arial" w:cs="Arial"/>
                <w:color w:val="000000"/>
                <w:sz w:val="18"/>
                <w:szCs w:val="18"/>
              </w:rPr>
              <w:t>,</w:t>
            </w:r>
            <w:r w:rsidRPr="00DC547E">
              <w:rPr>
                <w:rFonts w:ascii="Arial" w:eastAsia="Times New Roman" w:hAnsi="Arial" w:cs="Arial"/>
                <w:color w:val="000000"/>
                <w:sz w:val="18"/>
                <w:szCs w:val="18"/>
              </w:rPr>
              <w:t>494</w:t>
            </w:r>
          </w:p>
        </w:tc>
        <w:tc>
          <w:tcPr>
            <w:tcW w:w="1339" w:type="dxa"/>
            <w:shd w:val="clear" w:color="auto" w:fill="auto"/>
            <w:vAlign w:val="bottom"/>
          </w:tcPr>
          <w:p w14:paraId="29343D4D" w14:textId="6ED77C1E"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DC547E">
              <w:rPr>
                <w:rFonts w:ascii="Arial" w:eastAsia="Times New Roman" w:hAnsi="Arial" w:cs="Arial"/>
                <w:color w:val="000000"/>
                <w:sz w:val="18"/>
                <w:szCs w:val="18"/>
              </w:rPr>
              <w:t>541</w:t>
            </w:r>
          </w:p>
        </w:tc>
      </w:tr>
      <w:tr w:rsidR="00B16FE3" w:rsidRPr="006C3C74" w14:paraId="066BC312" w14:textId="77777777" w:rsidTr="00D56DD4">
        <w:trPr>
          <w:trHeight w:val="14"/>
          <w:jc w:val="center"/>
        </w:trPr>
        <w:tc>
          <w:tcPr>
            <w:tcW w:w="3827" w:type="dxa"/>
            <w:vAlign w:val="bottom"/>
          </w:tcPr>
          <w:p w14:paraId="7A743F87"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15" w:name="_Toc4060319"/>
            <w:r w:rsidRPr="006C3C74">
              <w:rPr>
                <w:rFonts w:ascii="Arial" w:eastAsia="Times New Roman" w:hAnsi="Arial" w:cs="Arial"/>
                <w:sz w:val="18"/>
                <w:szCs w:val="18"/>
                <w:lang w:val="en-US"/>
              </w:rPr>
              <w:t xml:space="preserve">Government funds, executive </w:t>
            </w:r>
            <w:proofErr w:type="gramStart"/>
            <w:r w:rsidRPr="006C3C74">
              <w:rPr>
                <w:rFonts w:ascii="Arial" w:eastAsia="Times New Roman" w:hAnsi="Arial" w:cs="Arial"/>
                <w:sz w:val="18"/>
                <w:szCs w:val="18"/>
                <w:lang w:val="en-US"/>
              </w:rPr>
              <w:t>authorities</w:t>
            </w:r>
            <w:proofErr w:type="gramEnd"/>
            <w:r w:rsidRPr="006C3C74">
              <w:rPr>
                <w:rFonts w:ascii="Arial" w:eastAsia="Times New Roman" w:hAnsi="Arial" w:cs="Arial"/>
                <w:sz w:val="18"/>
                <w:szCs w:val="18"/>
                <w:lang w:val="en-US"/>
              </w:rPr>
              <w:t xml:space="preserve"> and agencies</w:t>
            </w:r>
            <w:bookmarkEnd w:id="615"/>
          </w:p>
        </w:tc>
        <w:tc>
          <w:tcPr>
            <w:tcW w:w="1338" w:type="dxa"/>
            <w:shd w:val="clear" w:color="auto" w:fill="auto"/>
            <w:vAlign w:val="bottom"/>
          </w:tcPr>
          <w:p w14:paraId="58B623B7" w14:textId="37DB4D1D"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3</w:t>
            </w:r>
            <w:r>
              <w:rPr>
                <w:rFonts w:ascii="Arial" w:hAnsi="Arial" w:cs="Arial"/>
                <w:sz w:val="18"/>
                <w:szCs w:val="18"/>
              </w:rPr>
              <w:t>,</w:t>
            </w:r>
            <w:r w:rsidRPr="0040073C">
              <w:rPr>
                <w:rFonts w:ascii="Arial" w:hAnsi="Arial" w:cs="Arial"/>
                <w:sz w:val="18"/>
                <w:szCs w:val="18"/>
              </w:rPr>
              <w:t>854</w:t>
            </w:r>
          </w:p>
        </w:tc>
        <w:tc>
          <w:tcPr>
            <w:tcW w:w="1338" w:type="dxa"/>
            <w:shd w:val="clear" w:color="auto" w:fill="auto"/>
            <w:vAlign w:val="bottom"/>
          </w:tcPr>
          <w:p w14:paraId="5E84FF1E" w14:textId="6498E1B5"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40073C">
              <w:rPr>
                <w:rFonts w:ascii="Arial" w:hAnsi="Arial" w:cs="Arial"/>
                <w:sz w:val="18"/>
                <w:szCs w:val="18"/>
              </w:rPr>
              <w:t>33</w:t>
            </w:r>
          </w:p>
        </w:tc>
        <w:tc>
          <w:tcPr>
            <w:tcW w:w="1338" w:type="dxa"/>
            <w:shd w:val="clear" w:color="auto" w:fill="auto"/>
            <w:vAlign w:val="bottom"/>
          </w:tcPr>
          <w:p w14:paraId="2F3C015C" w14:textId="74E9AC28"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DC547E">
              <w:rPr>
                <w:rFonts w:ascii="Arial" w:eastAsia="Times New Roman" w:hAnsi="Arial" w:cs="Arial"/>
                <w:color w:val="000000"/>
                <w:sz w:val="18"/>
                <w:szCs w:val="18"/>
              </w:rPr>
              <w:t>3</w:t>
            </w:r>
            <w:r>
              <w:rPr>
                <w:rFonts w:ascii="Arial" w:eastAsia="Times New Roman" w:hAnsi="Arial" w:cs="Arial"/>
                <w:color w:val="000000"/>
                <w:sz w:val="18"/>
                <w:szCs w:val="18"/>
              </w:rPr>
              <w:t>,</w:t>
            </w:r>
            <w:r w:rsidRPr="00DC547E">
              <w:rPr>
                <w:rFonts w:ascii="Arial" w:eastAsia="Times New Roman" w:hAnsi="Arial" w:cs="Arial"/>
                <w:color w:val="000000"/>
                <w:sz w:val="18"/>
                <w:szCs w:val="18"/>
              </w:rPr>
              <w:t>126</w:t>
            </w:r>
          </w:p>
        </w:tc>
        <w:tc>
          <w:tcPr>
            <w:tcW w:w="1339" w:type="dxa"/>
            <w:shd w:val="clear" w:color="auto" w:fill="auto"/>
            <w:vAlign w:val="bottom"/>
          </w:tcPr>
          <w:p w14:paraId="2C0CE9A2" w14:textId="271FA2F1"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DC547E">
              <w:rPr>
                <w:rFonts w:ascii="Arial" w:eastAsia="Times New Roman" w:hAnsi="Arial" w:cs="Arial"/>
                <w:color w:val="000000"/>
                <w:sz w:val="18"/>
                <w:szCs w:val="18"/>
              </w:rPr>
              <w:t>383</w:t>
            </w:r>
          </w:p>
        </w:tc>
      </w:tr>
      <w:tr w:rsidR="00B16FE3" w:rsidRPr="006C3C74" w14:paraId="50B64159" w14:textId="77777777" w:rsidTr="00D56DD4">
        <w:trPr>
          <w:trHeight w:hRule="exact" w:val="305"/>
          <w:jc w:val="center"/>
        </w:trPr>
        <w:tc>
          <w:tcPr>
            <w:tcW w:w="3827" w:type="dxa"/>
            <w:vAlign w:val="bottom"/>
          </w:tcPr>
          <w:p w14:paraId="6F274D7F" w14:textId="77777777" w:rsidR="00B16FE3" w:rsidRPr="006C3C74" w:rsidRDefault="00B16FE3" w:rsidP="00B16FE3">
            <w:pPr>
              <w:tabs>
                <w:tab w:val="right" w:pos="1202"/>
              </w:tabs>
              <w:spacing w:after="0" w:line="240" w:lineRule="auto"/>
              <w:outlineLvl w:val="0"/>
              <w:rPr>
                <w:rFonts w:ascii="Arial" w:eastAsia="Times New Roman" w:hAnsi="Arial" w:cs="Arial"/>
                <w:sz w:val="18"/>
                <w:szCs w:val="18"/>
                <w:lang w:val="en-US"/>
              </w:rPr>
            </w:pPr>
            <w:bookmarkStart w:id="616" w:name="_Toc4060324"/>
            <w:r w:rsidRPr="006C3C74">
              <w:rPr>
                <w:rFonts w:ascii="Arial" w:eastAsia="Times New Roman" w:hAnsi="Arial" w:cs="Arial"/>
                <w:sz w:val="18"/>
                <w:szCs w:val="18"/>
                <w:lang w:val="en-US"/>
              </w:rPr>
              <w:t>State-owned companies</w:t>
            </w:r>
            <w:bookmarkEnd w:id="616"/>
          </w:p>
        </w:tc>
        <w:tc>
          <w:tcPr>
            <w:tcW w:w="1338" w:type="dxa"/>
            <w:shd w:val="clear" w:color="auto" w:fill="auto"/>
            <w:vAlign w:val="bottom"/>
          </w:tcPr>
          <w:p w14:paraId="51D4F7AC" w14:textId="318A2DAC"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40073C">
              <w:rPr>
                <w:rFonts w:ascii="Arial" w:hAnsi="Arial" w:cs="Arial"/>
                <w:sz w:val="18"/>
                <w:szCs w:val="18"/>
              </w:rPr>
              <w:t>2</w:t>
            </w:r>
            <w:r>
              <w:rPr>
                <w:rFonts w:ascii="Arial" w:hAnsi="Arial" w:cs="Arial"/>
                <w:sz w:val="18"/>
                <w:szCs w:val="18"/>
              </w:rPr>
              <w:t>,</w:t>
            </w:r>
            <w:r w:rsidRPr="0040073C">
              <w:rPr>
                <w:rFonts w:ascii="Arial" w:hAnsi="Arial" w:cs="Arial"/>
                <w:sz w:val="18"/>
                <w:szCs w:val="18"/>
              </w:rPr>
              <w:t>465</w:t>
            </w:r>
          </w:p>
        </w:tc>
        <w:tc>
          <w:tcPr>
            <w:tcW w:w="1338" w:type="dxa"/>
            <w:shd w:val="clear" w:color="auto" w:fill="auto"/>
            <w:vAlign w:val="bottom"/>
          </w:tcPr>
          <w:p w14:paraId="722E691C" w14:textId="2DCBCB85"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40073C">
              <w:rPr>
                <w:rFonts w:ascii="Arial" w:hAnsi="Arial" w:cs="Arial"/>
                <w:sz w:val="18"/>
                <w:szCs w:val="18"/>
              </w:rPr>
              <w:t>3</w:t>
            </w:r>
            <w:r>
              <w:rPr>
                <w:rFonts w:ascii="Arial" w:hAnsi="Arial" w:cs="Arial"/>
                <w:sz w:val="18"/>
                <w:szCs w:val="18"/>
              </w:rPr>
              <w:t>,</w:t>
            </w:r>
            <w:r w:rsidRPr="0040073C">
              <w:rPr>
                <w:rFonts w:ascii="Arial" w:hAnsi="Arial" w:cs="Arial"/>
                <w:sz w:val="18"/>
                <w:szCs w:val="18"/>
              </w:rPr>
              <w:t>616</w:t>
            </w:r>
          </w:p>
        </w:tc>
        <w:tc>
          <w:tcPr>
            <w:tcW w:w="1338" w:type="dxa"/>
            <w:shd w:val="clear" w:color="auto" w:fill="auto"/>
            <w:vAlign w:val="bottom"/>
          </w:tcPr>
          <w:p w14:paraId="79833906" w14:textId="66D56901"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DC547E">
              <w:rPr>
                <w:rFonts w:ascii="Arial" w:eastAsia="Times New Roman" w:hAnsi="Arial" w:cs="Arial"/>
                <w:color w:val="000000"/>
                <w:sz w:val="18"/>
                <w:szCs w:val="18"/>
              </w:rPr>
              <w:t>1</w:t>
            </w:r>
            <w:r>
              <w:rPr>
                <w:rFonts w:ascii="Arial" w:eastAsia="Times New Roman" w:hAnsi="Arial" w:cs="Arial"/>
                <w:color w:val="000000"/>
                <w:sz w:val="18"/>
                <w:szCs w:val="18"/>
              </w:rPr>
              <w:t>,</w:t>
            </w:r>
            <w:r w:rsidRPr="00DC547E">
              <w:rPr>
                <w:rFonts w:ascii="Arial" w:eastAsia="Times New Roman" w:hAnsi="Arial" w:cs="Arial"/>
                <w:color w:val="000000"/>
                <w:sz w:val="18"/>
                <w:szCs w:val="18"/>
              </w:rPr>
              <w:t>552</w:t>
            </w:r>
          </w:p>
        </w:tc>
        <w:tc>
          <w:tcPr>
            <w:tcW w:w="1339" w:type="dxa"/>
            <w:shd w:val="clear" w:color="auto" w:fill="auto"/>
            <w:vAlign w:val="bottom"/>
          </w:tcPr>
          <w:p w14:paraId="3A2FA413" w14:textId="2D3146D8"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DC547E">
              <w:rPr>
                <w:rFonts w:ascii="Arial" w:eastAsia="Times New Roman" w:hAnsi="Arial" w:cs="Arial"/>
                <w:color w:val="000000"/>
                <w:sz w:val="18"/>
                <w:szCs w:val="18"/>
              </w:rPr>
              <w:t>691</w:t>
            </w:r>
          </w:p>
        </w:tc>
      </w:tr>
      <w:tr w:rsidR="00B16FE3" w:rsidRPr="006C3C74" w14:paraId="6DE736E9" w14:textId="77777777" w:rsidTr="003E3C30">
        <w:trPr>
          <w:trHeight w:hRule="exact" w:val="305"/>
          <w:jc w:val="center"/>
        </w:trPr>
        <w:tc>
          <w:tcPr>
            <w:tcW w:w="3827" w:type="dxa"/>
            <w:vAlign w:val="bottom"/>
          </w:tcPr>
          <w:p w14:paraId="6FF0D1E5" w14:textId="77777777" w:rsidR="00B16FE3" w:rsidRPr="006C3C74" w:rsidRDefault="00B16FE3" w:rsidP="00B16FE3">
            <w:pPr>
              <w:tabs>
                <w:tab w:val="right" w:pos="1202"/>
              </w:tabs>
              <w:spacing w:after="0" w:line="240" w:lineRule="auto"/>
              <w:outlineLvl w:val="0"/>
              <w:rPr>
                <w:rFonts w:ascii="Arial" w:eastAsia="Times New Roman" w:hAnsi="Arial" w:cs="Arial"/>
                <w:bCs/>
                <w:sz w:val="18"/>
                <w:szCs w:val="18"/>
                <w:lang w:val="en-US"/>
              </w:rPr>
            </w:pPr>
            <w:bookmarkStart w:id="617" w:name="_Toc4060334"/>
            <w:r w:rsidRPr="006C3C74">
              <w:rPr>
                <w:rFonts w:ascii="Arial" w:eastAsia="Times New Roman" w:hAnsi="Arial" w:cs="Arial"/>
                <w:bCs/>
                <w:sz w:val="18"/>
                <w:szCs w:val="18"/>
                <w:lang w:val="en-US"/>
              </w:rPr>
              <w:t>Key management personnel</w:t>
            </w:r>
            <w:bookmarkEnd w:id="617"/>
          </w:p>
        </w:tc>
        <w:tc>
          <w:tcPr>
            <w:tcW w:w="1338" w:type="dxa"/>
            <w:shd w:val="clear" w:color="auto" w:fill="auto"/>
            <w:vAlign w:val="bottom"/>
          </w:tcPr>
          <w:p w14:paraId="04B13362" w14:textId="19F0A35D"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Pr>
                <w:rFonts w:ascii="Arial" w:hAnsi="Arial" w:cs="Arial"/>
                <w:sz w:val="18"/>
                <w:szCs w:val="18"/>
              </w:rPr>
              <w:t>2</w:t>
            </w:r>
          </w:p>
        </w:tc>
        <w:tc>
          <w:tcPr>
            <w:tcW w:w="1338" w:type="dxa"/>
            <w:shd w:val="clear" w:color="auto" w:fill="auto"/>
            <w:vAlign w:val="bottom"/>
          </w:tcPr>
          <w:p w14:paraId="1D0CED60" w14:textId="3FB7ECFE"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Pr>
                <w:rFonts w:ascii="Arial" w:hAnsi="Arial" w:cs="Arial"/>
                <w:sz w:val="18"/>
                <w:szCs w:val="18"/>
              </w:rPr>
              <w:t>358</w:t>
            </w:r>
          </w:p>
        </w:tc>
        <w:tc>
          <w:tcPr>
            <w:tcW w:w="1338" w:type="dxa"/>
            <w:tcBorders>
              <w:bottom w:val="single" w:sz="4" w:space="0" w:color="000000"/>
            </w:tcBorders>
            <w:shd w:val="clear" w:color="auto" w:fill="auto"/>
            <w:vAlign w:val="bottom"/>
          </w:tcPr>
          <w:p w14:paraId="13FB4D40" w14:textId="4D9B4B40" w:rsidR="00B16FE3" w:rsidRPr="006C3C74" w:rsidRDefault="00B16FE3" w:rsidP="00B16FE3">
            <w:pPr>
              <w:tabs>
                <w:tab w:val="right" w:pos="1202"/>
              </w:tabs>
              <w:spacing w:after="0" w:line="240" w:lineRule="auto"/>
              <w:jc w:val="right"/>
              <w:outlineLvl w:val="0"/>
              <w:rPr>
                <w:rFonts w:ascii="Arial" w:eastAsia="Times New Roman" w:hAnsi="Arial" w:cs="Arial"/>
                <w:bCs/>
                <w:iCs/>
                <w:color w:val="000000"/>
                <w:sz w:val="18"/>
                <w:szCs w:val="18"/>
                <w:lang w:val="en-US"/>
              </w:rPr>
            </w:pPr>
            <w:r w:rsidRPr="00DC547E">
              <w:rPr>
                <w:rFonts w:ascii="Arial" w:eastAsia="Times New Roman" w:hAnsi="Arial" w:cs="Arial"/>
                <w:color w:val="000000"/>
                <w:sz w:val="18"/>
                <w:szCs w:val="18"/>
              </w:rPr>
              <w:t>2</w:t>
            </w:r>
          </w:p>
        </w:tc>
        <w:tc>
          <w:tcPr>
            <w:tcW w:w="1339" w:type="dxa"/>
            <w:tcBorders>
              <w:bottom w:val="single" w:sz="4" w:space="0" w:color="000000"/>
            </w:tcBorders>
            <w:shd w:val="clear" w:color="auto" w:fill="auto"/>
            <w:vAlign w:val="bottom"/>
          </w:tcPr>
          <w:p w14:paraId="2ACF4DC5" w14:textId="59A2A54C" w:rsidR="00B16FE3" w:rsidRPr="006C3C7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DC547E">
              <w:rPr>
                <w:rFonts w:ascii="Arial" w:eastAsia="Times New Roman" w:hAnsi="Arial" w:cs="Arial"/>
                <w:color w:val="000000"/>
                <w:sz w:val="18"/>
                <w:szCs w:val="18"/>
              </w:rPr>
              <w:t>299</w:t>
            </w:r>
          </w:p>
        </w:tc>
      </w:tr>
      <w:tr w:rsidR="00B16FE3" w:rsidRPr="006C3C74" w14:paraId="4AAC7CBA" w14:textId="77777777" w:rsidTr="00D56DD4">
        <w:trPr>
          <w:trHeight w:hRule="exact" w:val="376"/>
          <w:jc w:val="center"/>
        </w:trPr>
        <w:tc>
          <w:tcPr>
            <w:tcW w:w="3827" w:type="dxa"/>
            <w:vAlign w:val="bottom"/>
          </w:tcPr>
          <w:p w14:paraId="5A327943" w14:textId="77777777" w:rsidR="00B16FE3" w:rsidRPr="006C3C74" w:rsidRDefault="00B16FE3" w:rsidP="00B16FE3">
            <w:pPr>
              <w:tabs>
                <w:tab w:val="right" w:pos="1202"/>
              </w:tabs>
              <w:spacing w:after="0" w:line="240" w:lineRule="auto"/>
              <w:outlineLvl w:val="0"/>
              <w:rPr>
                <w:rFonts w:ascii="Arial" w:eastAsia="Times New Roman" w:hAnsi="Arial" w:cs="Arial"/>
                <w:b/>
                <w:sz w:val="18"/>
                <w:szCs w:val="18"/>
                <w:lang w:val="en-US"/>
              </w:rPr>
            </w:pPr>
            <w:bookmarkStart w:id="618" w:name="_Toc4060339"/>
            <w:r w:rsidRPr="006C3C74">
              <w:rPr>
                <w:rFonts w:ascii="Arial" w:eastAsia="Times New Roman" w:hAnsi="Arial" w:cs="Arial"/>
                <w:b/>
                <w:sz w:val="18"/>
                <w:szCs w:val="18"/>
                <w:lang w:val="en-US"/>
              </w:rPr>
              <w:t>Total</w:t>
            </w:r>
            <w:bookmarkEnd w:id="618"/>
          </w:p>
        </w:tc>
        <w:tc>
          <w:tcPr>
            <w:tcW w:w="1338" w:type="dxa"/>
            <w:tcBorders>
              <w:top w:val="single" w:sz="4" w:space="0" w:color="auto"/>
              <w:bottom w:val="single" w:sz="12" w:space="0" w:color="auto"/>
            </w:tcBorders>
            <w:shd w:val="clear" w:color="auto" w:fill="auto"/>
            <w:vAlign w:val="bottom"/>
          </w:tcPr>
          <w:p w14:paraId="5D62D97A" w14:textId="2DCFD1C8" w:rsidR="00B16FE3" w:rsidRPr="006C3C7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40073C">
              <w:rPr>
                <w:rFonts w:ascii="Arial" w:hAnsi="Arial" w:cs="Arial"/>
                <w:b/>
                <w:bCs/>
                <w:sz w:val="18"/>
                <w:szCs w:val="18"/>
              </w:rPr>
              <w:t>7</w:t>
            </w:r>
            <w:r>
              <w:rPr>
                <w:rFonts w:ascii="Arial" w:hAnsi="Arial" w:cs="Arial"/>
                <w:b/>
                <w:bCs/>
                <w:sz w:val="18"/>
                <w:szCs w:val="18"/>
              </w:rPr>
              <w:t>,</w:t>
            </w:r>
            <w:r w:rsidRPr="0040073C">
              <w:rPr>
                <w:rFonts w:ascii="Arial" w:hAnsi="Arial" w:cs="Arial"/>
                <w:b/>
                <w:bCs/>
                <w:sz w:val="18"/>
                <w:szCs w:val="18"/>
              </w:rPr>
              <w:t>988</w:t>
            </w:r>
          </w:p>
        </w:tc>
        <w:tc>
          <w:tcPr>
            <w:tcW w:w="1338" w:type="dxa"/>
            <w:tcBorders>
              <w:top w:val="single" w:sz="4" w:space="0" w:color="auto"/>
              <w:bottom w:val="single" w:sz="12" w:space="0" w:color="auto"/>
            </w:tcBorders>
            <w:shd w:val="clear" w:color="auto" w:fill="auto"/>
            <w:vAlign w:val="bottom"/>
          </w:tcPr>
          <w:p w14:paraId="343E0ADE" w14:textId="2569E9D1" w:rsidR="00B16FE3" w:rsidRPr="006C3C7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40073C">
              <w:rPr>
                <w:rFonts w:ascii="Arial" w:hAnsi="Arial" w:cs="Arial"/>
                <w:b/>
                <w:bCs/>
                <w:sz w:val="18"/>
                <w:szCs w:val="18"/>
              </w:rPr>
              <w:t>4</w:t>
            </w:r>
            <w:r>
              <w:rPr>
                <w:rFonts w:ascii="Arial" w:hAnsi="Arial" w:cs="Arial"/>
                <w:b/>
                <w:bCs/>
                <w:sz w:val="18"/>
                <w:szCs w:val="18"/>
              </w:rPr>
              <w:t>,</w:t>
            </w:r>
            <w:r w:rsidRPr="0040073C">
              <w:rPr>
                <w:rFonts w:ascii="Arial" w:hAnsi="Arial" w:cs="Arial"/>
                <w:b/>
                <w:bCs/>
                <w:sz w:val="18"/>
                <w:szCs w:val="18"/>
              </w:rPr>
              <w:t>609</w:t>
            </w:r>
          </w:p>
        </w:tc>
        <w:tc>
          <w:tcPr>
            <w:tcW w:w="1338" w:type="dxa"/>
            <w:tcBorders>
              <w:top w:val="single" w:sz="4" w:space="0" w:color="auto"/>
              <w:bottom w:val="single" w:sz="12" w:space="0" w:color="auto"/>
            </w:tcBorders>
            <w:shd w:val="clear" w:color="auto" w:fill="auto"/>
            <w:vAlign w:val="bottom"/>
          </w:tcPr>
          <w:p w14:paraId="4B33AF8E" w14:textId="026E9036" w:rsidR="00B16FE3" w:rsidRPr="006C3C7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DC547E">
              <w:rPr>
                <w:rFonts w:ascii="Arial" w:eastAsia="Times New Roman" w:hAnsi="Arial" w:cs="Arial"/>
                <w:b/>
                <w:bCs/>
                <w:color w:val="000000"/>
                <w:sz w:val="18"/>
                <w:szCs w:val="18"/>
              </w:rPr>
              <w:t>6</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174</w:t>
            </w:r>
          </w:p>
        </w:tc>
        <w:tc>
          <w:tcPr>
            <w:tcW w:w="1339" w:type="dxa"/>
            <w:tcBorders>
              <w:top w:val="single" w:sz="4" w:space="0" w:color="auto"/>
              <w:bottom w:val="single" w:sz="12" w:space="0" w:color="auto"/>
            </w:tcBorders>
            <w:shd w:val="clear" w:color="auto" w:fill="auto"/>
            <w:vAlign w:val="bottom"/>
          </w:tcPr>
          <w:p w14:paraId="18E2AA50" w14:textId="7E97B3A5" w:rsidR="00B16FE3" w:rsidRPr="006C3C7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DC547E">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914</w:t>
            </w:r>
          </w:p>
        </w:tc>
      </w:tr>
    </w:tbl>
    <w:p w14:paraId="1558DBDF" w14:textId="77777777" w:rsidR="006C3C74" w:rsidRDefault="006C3C7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pPr>
    </w:p>
    <w:p w14:paraId="7935BAFE" w14:textId="77777777" w:rsidR="00D56DD4" w:rsidRDefault="00D56DD4" w:rsidP="006C3C74">
      <w:pPr>
        <w:tabs>
          <w:tab w:val="left" w:pos="-1843"/>
        </w:tabs>
        <w:suppressAutoHyphens/>
        <w:spacing w:after="0" w:line="240" w:lineRule="auto"/>
        <w:jc w:val="both"/>
        <w:rPr>
          <w:rFonts w:ascii="Arial" w:eastAsia="Times New Roman" w:hAnsi="Arial" w:cs="Arial"/>
          <w:noProof/>
          <w:spacing w:val="-3"/>
          <w:sz w:val="20"/>
          <w:szCs w:val="20"/>
          <w:lang w:val="en-GB" w:eastAsia="hr-HR"/>
        </w:rPr>
        <w:sectPr w:rsidR="00D56DD4" w:rsidSect="00F61C18">
          <w:pgSz w:w="11906" w:h="16838"/>
          <w:pgMar w:top="1418" w:right="1134" w:bottom="1077" w:left="1418" w:header="709" w:footer="709" w:gutter="0"/>
          <w:cols w:space="708"/>
          <w:docGrid w:linePitch="360"/>
        </w:sectPr>
      </w:pPr>
    </w:p>
    <w:p w14:paraId="1D539105" w14:textId="77777777" w:rsidR="00D56DD4" w:rsidRPr="00D56DD4" w:rsidRDefault="00D56DD4" w:rsidP="00D56DD4">
      <w:pPr>
        <w:tabs>
          <w:tab w:val="right" w:pos="1202"/>
          <w:tab w:val="left" w:pos="9180"/>
        </w:tabs>
        <w:spacing w:after="0" w:line="240" w:lineRule="exact"/>
        <w:jc w:val="both"/>
        <w:outlineLvl w:val="0"/>
        <w:rPr>
          <w:rFonts w:ascii="Arial" w:eastAsia="Times New Roman" w:hAnsi="Arial" w:cs="Arial"/>
          <w:sz w:val="20"/>
          <w:szCs w:val="20"/>
          <w:lang w:val="en-GB"/>
        </w:rPr>
      </w:pPr>
    </w:p>
    <w:p w14:paraId="29EF3247" w14:textId="3C013FBC" w:rsidR="00D56DD4" w:rsidRPr="00D56DD4" w:rsidRDefault="00D56DD4" w:rsidP="00D56DD4">
      <w:pPr>
        <w:keepNext/>
        <w:tabs>
          <w:tab w:val="left" w:pos="567"/>
        </w:tab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w:t>
      </w:r>
      <w:r w:rsidR="009074FB">
        <w:rPr>
          <w:rFonts w:ascii="Arial" w:eastAsia="Times New Roman" w:hAnsi="Arial" w:cs="Arial"/>
          <w:b/>
          <w:bCs/>
          <w:sz w:val="20"/>
          <w:szCs w:val="20"/>
          <w:lang w:val="en-US"/>
        </w:rPr>
        <w:t>2</w:t>
      </w:r>
      <w:r w:rsidRPr="00D56DD4">
        <w:rPr>
          <w:rFonts w:ascii="Arial" w:eastAsia="Times New Roman" w:hAnsi="Arial" w:cs="Arial"/>
          <w:b/>
          <w:bCs/>
          <w:sz w:val="20"/>
          <w:szCs w:val="20"/>
          <w:lang w:val="en-US"/>
        </w:rPr>
        <w:t>.</w:t>
      </w:r>
      <w:r w:rsidRPr="00D56DD4">
        <w:rPr>
          <w:rFonts w:ascii="Arial" w:eastAsia="Times New Roman" w:hAnsi="Arial" w:cs="Arial"/>
          <w:b/>
          <w:bCs/>
          <w:sz w:val="20"/>
          <w:szCs w:val="20"/>
          <w:lang w:val="en-US"/>
        </w:rPr>
        <w:tab/>
      </w:r>
      <w:r w:rsidRPr="00D56DD4">
        <w:rPr>
          <w:rFonts w:ascii="Arial" w:eastAsia="Times New Roman" w:hAnsi="Arial" w:cs="Arial"/>
          <w:b/>
          <w:sz w:val="20"/>
          <w:szCs w:val="20"/>
          <w:lang w:val="en-US"/>
        </w:rPr>
        <w:t>Related-party transactions</w:t>
      </w:r>
      <w:r w:rsidRPr="00D56DD4">
        <w:rPr>
          <w:rFonts w:ascii="Arial" w:eastAsia="Times New Roman" w:hAnsi="Arial" w:cs="Arial"/>
          <w:b/>
          <w:bCs/>
          <w:sz w:val="20"/>
          <w:szCs w:val="20"/>
          <w:lang w:val="en-US"/>
        </w:rPr>
        <w:t xml:space="preserve"> (continued)</w:t>
      </w:r>
    </w:p>
    <w:p w14:paraId="58688FE1" w14:textId="77777777" w:rsidR="00D56DD4" w:rsidRPr="00D56DD4" w:rsidRDefault="00D56DD4" w:rsidP="00D56DD4">
      <w:pPr>
        <w:keepNext/>
        <w:spacing w:after="0" w:line="240" w:lineRule="auto"/>
        <w:jc w:val="both"/>
        <w:rPr>
          <w:rFonts w:ascii="Arial" w:eastAsia="Times New Roman" w:hAnsi="Arial" w:cs="Arial"/>
          <w:b/>
          <w:bCs/>
          <w:sz w:val="20"/>
          <w:szCs w:val="20"/>
          <w:highlight w:val="yellow"/>
          <w:lang w:val="en-US"/>
        </w:rPr>
      </w:pPr>
    </w:p>
    <w:p w14:paraId="3E648C85" w14:textId="77777777" w:rsidR="00D56DD4" w:rsidRPr="00D56DD4" w:rsidRDefault="00D56DD4" w:rsidP="00D56DD4">
      <w:pPr>
        <w:keepNext/>
        <w:tabs>
          <w:tab w:val="left" w:pos="567"/>
        </w:tabs>
        <w:spacing w:after="0" w:line="240" w:lineRule="auto"/>
        <w:jc w:val="both"/>
        <w:rPr>
          <w:rFonts w:ascii="Arial" w:eastAsia="Times New Roman" w:hAnsi="Arial" w:cs="Arial"/>
          <w:bCs/>
          <w:sz w:val="20"/>
          <w:szCs w:val="20"/>
          <w:highlight w:val="yellow"/>
          <w:lang w:val="en-US"/>
        </w:rPr>
      </w:pPr>
      <w:r w:rsidRPr="00D56DD4">
        <w:rPr>
          <w:rFonts w:ascii="Arial" w:eastAsia="Times New Roman" w:hAnsi="Arial" w:cs="Arial"/>
          <w:bCs/>
          <w:sz w:val="20"/>
          <w:szCs w:val="20"/>
          <w:lang w:val="en-US"/>
        </w:rPr>
        <w:t>a)</w:t>
      </w:r>
      <w:r w:rsidRPr="00D56DD4">
        <w:rPr>
          <w:rFonts w:ascii="Arial" w:eastAsia="Times New Roman" w:hAnsi="Arial" w:cs="Arial"/>
          <w:bCs/>
          <w:sz w:val="20"/>
          <w:szCs w:val="20"/>
          <w:lang w:val="en-US"/>
        </w:rPr>
        <w:tab/>
      </w:r>
      <w:r w:rsidRPr="00D56DD4">
        <w:rPr>
          <w:rFonts w:ascii="Arial" w:eastAsia="Times New Roman" w:hAnsi="Arial" w:cs="Arial"/>
          <w:sz w:val="20"/>
          <w:szCs w:val="20"/>
          <w:lang w:val="en-US"/>
        </w:rPr>
        <w:t>Related-party transactions</w:t>
      </w:r>
      <w:r w:rsidRPr="00D56DD4">
        <w:rPr>
          <w:rFonts w:ascii="Arial" w:eastAsia="Times New Roman" w:hAnsi="Arial" w:cs="Arial"/>
          <w:bCs/>
          <w:sz w:val="20"/>
          <w:szCs w:val="20"/>
          <w:lang w:val="en-US"/>
        </w:rPr>
        <w:t xml:space="preserve"> (continued)</w:t>
      </w:r>
    </w:p>
    <w:p w14:paraId="326FA5BB" w14:textId="77777777" w:rsidR="00D56DD4" w:rsidRPr="00D56DD4" w:rsidRDefault="00D56DD4" w:rsidP="00D56DD4">
      <w:pPr>
        <w:keepNext/>
        <w:spacing w:after="0" w:line="240" w:lineRule="auto"/>
        <w:jc w:val="both"/>
        <w:rPr>
          <w:rFonts w:ascii="Arial" w:eastAsia="Times New Roman" w:hAnsi="Arial" w:cs="Arial"/>
          <w:bCs/>
          <w:sz w:val="20"/>
          <w:szCs w:val="20"/>
          <w:highlight w:val="yellow"/>
          <w:lang w:val="en-US"/>
        </w:rPr>
      </w:pPr>
    </w:p>
    <w:p w14:paraId="0035C17E" w14:textId="77777777" w:rsidR="00D56DD4" w:rsidRPr="00D56DD4" w:rsidRDefault="00D56DD4" w:rsidP="00D56DD4">
      <w:pPr>
        <w:tabs>
          <w:tab w:val="left" w:pos="426"/>
        </w:tabs>
        <w:spacing w:after="0" w:line="240" w:lineRule="auto"/>
        <w:jc w:val="both"/>
        <w:rPr>
          <w:rFonts w:ascii="Arial" w:eastAsia="Times New Roman" w:hAnsi="Arial" w:cs="Arial"/>
          <w:sz w:val="20"/>
          <w:szCs w:val="20"/>
          <w:lang w:val="en-US"/>
        </w:rPr>
      </w:pPr>
    </w:p>
    <w:tbl>
      <w:tblPr>
        <w:tblW w:w="4886" w:type="pct"/>
        <w:jc w:val="center"/>
        <w:tblLayout w:type="fixed"/>
        <w:tblCellMar>
          <w:left w:w="113" w:type="dxa"/>
          <w:right w:w="85" w:type="dxa"/>
        </w:tblCellMar>
        <w:tblLook w:val="00A0" w:firstRow="1" w:lastRow="0" w:firstColumn="1" w:lastColumn="0" w:noHBand="0" w:noVBand="0"/>
      </w:tblPr>
      <w:tblGrid>
        <w:gridCol w:w="3733"/>
        <w:gridCol w:w="1357"/>
        <w:gridCol w:w="16"/>
        <w:gridCol w:w="1342"/>
        <w:gridCol w:w="1340"/>
        <w:gridCol w:w="6"/>
        <w:gridCol w:w="1347"/>
      </w:tblGrid>
      <w:tr w:rsidR="00D56DD4" w:rsidRPr="00D56DD4" w14:paraId="0E465302" w14:textId="77777777" w:rsidTr="002B4E70">
        <w:trPr>
          <w:trHeight w:val="19"/>
          <w:jc w:val="center"/>
        </w:trPr>
        <w:tc>
          <w:tcPr>
            <w:tcW w:w="3733" w:type="dxa"/>
            <w:vAlign w:val="bottom"/>
          </w:tcPr>
          <w:p w14:paraId="294CA7FC"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619" w:name="_Toc4060344"/>
            <w:r w:rsidRPr="00D56DD4">
              <w:rPr>
                <w:rFonts w:ascii="Arial" w:eastAsia="Times New Roman" w:hAnsi="Arial" w:cs="Arial"/>
                <w:b/>
                <w:sz w:val="18"/>
                <w:szCs w:val="18"/>
                <w:lang w:val="en-US"/>
              </w:rPr>
              <w:t>Bank</w:t>
            </w:r>
            <w:bookmarkEnd w:id="619"/>
          </w:p>
        </w:tc>
        <w:tc>
          <w:tcPr>
            <w:tcW w:w="1357" w:type="dxa"/>
            <w:vAlign w:val="bottom"/>
          </w:tcPr>
          <w:p w14:paraId="7CD544A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20" w:name="_Toc4060345"/>
            <w:r w:rsidRPr="00D56DD4">
              <w:rPr>
                <w:rFonts w:ascii="Arial" w:eastAsia="Times New Roman" w:hAnsi="Arial" w:cs="Arial"/>
                <w:b/>
                <w:bCs/>
                <w:iCs/>
                <w:sz w:val="18"/>
                <w:szCs w:val="18"/>
                <w:lang w:val="en-US"/>
              </w:rPr>
              <w:t>Assets</w:t>
            </w:r>
            <w:bookmarkEnd w:id="620"/>
          </w:p>
        </w:tc>
        <w:tc>
          <w:tcPr>
            <w:tcW w:w="1358" w:type="dxa"/>
            <w:gridSpan w:val="2"/>
            <w:vAlign w:val="bottom"/>
          </w:tcPr>
          <w:p w14:paraId="1CB7247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21" w:name="_Toc4060346"/>
            <w:r w:rsidRPr="00D56DD4">
              <w:rPr>
                <w:rFonts w:ascii="Arial" w:eastAsia="Times New Roman" w:hAnsi="Arial" w:cs="Arial"/>
                <w:b/>
                <w:bCs/>
                <w:iCs/>
                <w:sz w:val="18"/>
                <w:szCs w:val="18"/>
                <w:lang w:val="en-US"/>
              </w:rPr>
              <w:t>Liabilities</w:t>
            </w:r>
            <w:bookmarkEnd w:id="621"/>
          </w:p>
        </w:tc>
        <w:tc>
          <w:tcPr>
            <w:tcW w:w="1346" w:type="dxa"/>
            <w:gridSpan w:val="2"/>
            <w:vAlign w:val="bottom"/>
          </w:tcPr>
          <w:p w14:paraId="38FFB23E"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22" w:name="_Toc4060347"/>
            <w:r w:rsidRPr="00D56DD4">
              <w:rPr>
                <w:rFonts w:ascii="Arial" w:eastAsia="Times New Roman" w:hAnsi="Arial" w:cs="Arial"/>
                <w:b/>
                <w:bCs/>
                <w:iCs/>
                <w:sz w:val="18"/>
                <w:szCs w:val="18"/>
                <w:lang w:val="en-US"/>
              </w:rPr>
              <w:t>Assets</w:t>
            </w:r>
            <w:bookmarkEnd w:id="622"/>
          </w:p>
        </w:tc>
        <w:tc>
          <w:tcPr>
            <w:tcW w:w="1347" w:type="dxa"/>
            <w:vAlign w:val="bottom"/>
          </w:tcPr>
          <w:p w14:paraId="4465BE67"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23" w:name="_Toc4060348"/>
            <w:r w:rsidRPr="00D56DD4">
              <w:rPr>
                <w:rFonts w:ascii="Arial" w:eastAsia="Times New Roman" w:hAnsi="Arial" w:cs="Arial"/>
                <w:b/>
                <w:bCs/>
                <w:iCs/>
                <w:sz w:val="18"/>
                <w:szCs w:val="18"/>
                <w:lang w:val="en-US"/>
              </w:rPr>
              <w:t>Liabilities</w:t>
            </w:r>
            <w:bookmarkEnd w:id="623"/>
          </w:p>
        </w:tc>
      </w:tr>
      <w:tr w:rsidR="002B4E70" w:rsidRPr="00D56DD4" w14:paraId="006DED6B" w14:textId="77777777" w:rsidTr="002B4E70">
        <w:trPr>
          <w:trHeight w:val="630"/>
          <w:jc w:val="center"/>
        </w:trPr>
        <w:tc>
          <w:tcPr>
            <w:tcW w:w="3733" w:type="dxa"/>
            <w:vAlign w:val="bottom"/>
          </w:tcPr>
          <w:p w14:paraId="3AEB222F"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center"/>
          </w:tcPr>
          <w:p w14:paraId="698B303A" w14:textId="2D103E84"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r w:rsidRPr="006C3C74">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1342" w:type="dxa"/>
            <w:vAlign w:val="center"/>
          </w:tcPr>
          <w:p w14:paraId="1BC60208" w14:textId="6E3636A4"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D56DD4">
              <w:rPr>
                <w:rFonts w:ascii="Arial" w:eastAsia="Times New Roman" w:hAnsi="Arial" w:cs="Arial"/>
                <w:b/>
                <w:bCs/>
                <w:sz w:val="18"/>
                <w:szCs w:val="18"/>
                <w:lang w:val="en-US"/>
              </w:rPr>
              <w:t>31 March 2023</w:t>
            </w:r>
          </w:p>
        </w:tc>
        <w:tc>
          <w:tcPr>
            <w:tcW w:w="1340" w:type="dxa"/>
            <w:vAlign w:val="center"/>
          </w:tcPr>
          <w:p w14:paraId="1648A209" w14:textId="62F22455"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1353" w:type="dxa"/>
            <w:gridSpan w:val="2"/>
            <w:vAlign w:val="center"/>
          </w:tcPr>
          <w:p w14:paraId="7B7CDE6D" w14:textId="15A88A20" w:rsidR="002B4E70" w:rsidRPr="00D56DD4" w:rsidRDefault="002B4E70" w:rsidP="002B4E70">
            <w:pPr>
              <w:tabs>
                <w:tab w:val="right" w:pos="1202"/>
              </w:tabs>
              <w:spacing w:after="0" w:line="240" w:lineRule="auto"/>
              <w:jc w:val="right"/>
              <w:outlineLvl w:val="0"/>
              <w:rPr>
                <w:rFonts w:ascii="Arial" w:eastAsia="Times New Roman" w:hAnsi="Arial" w:cs="Arial"/>
                <w:b/>
                <w:bCs/>
                <w:iCs/>
                <w:sz w:val="18"/>
                <w:szCs w:val="18"/>
                <w:lang w:val="en-US"/>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D56DD4" w14:paraId="73BEFBB4" w14:textId="77777777" w:rsidTr="002B4E70">
        <w:trPr>
          <w:trHeight w:val="323"/>
          <w:jc w:val="center"/>
        </w:trPr>
        <w:tc>
          <w:tcPr>
            <w:tcW w:w="3733" w:type="dxa"/>
            <w:vAlign w:val="bottom"/>
          </w:tcPr>
          <w:p w14:paraId="1439D20E" w14:textId="77777777" w:rsidR="002B4E70" w:rsidRPr="00D56DD4" w:rsidRDefault="002B4E70" w:rsidP="002B4E70">
            <w:pPr>
              <w:tabs>
                <w:tab w:val="right" w:pos="1202"/>
              </w:tabs>
              <w:spacing w:after="0" w:line="240" w:lineRule="auto"/>
              <w:outlineLvl w:val="0"/>
              <w:rPr>
                <w:rFonts w:ascii="Arial" w:eastAsia="Times New Roman" w:hAnsi="Arial" w:cs="Arial"/>
                <w:sz w:val="18"/>
                <w:szCs w:val="18"/>
                <w:lang w:val="en-US"/>
              </w:rPr>
            </w:pPr>
          </w:p>
        </w:tc>
        <w:tc>
          <w:tcPr>
            <w:tcW w:w="1373" w:type="dxa"/>
            <w:gridSpan w:val="2"/>
            <w:vAlign w:val="bottom"/>
          </w:tcPr>
          <w:p w14:paraId="093C0EB3" w14:textId="6D797FC1"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42" w:type="dxa"/>
            <w:vAlign w:val="bottom"/>
          </w:tcPr>
          <w:p w14:paraId="600C9D10" w14:textId="18897EF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40" w:type="dxa"/>
            <w:vAlign w:val="bottom"/>
          </w:tcPr>
          <w:p w14:paraId="5EF26190" w14:textId="7D7A1662"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3" w:type="dxa"/>
            <w:gridSpan w:val="2"/>
            <w:vAlign w:val="bottom"/>
          </w:tcPr>
          <w:p w14:paraId="1395C54E" w14:textId="202856C7" w:rsidR="002B4E70" w:rsidRPr="00D56DD4" w:rsidRDefault="002B4E70" w:rsidP="002B4E70">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704D80" w:rsidRPr="00D56DD4" w14:paraId="78657B87" w14:textId="77777777" w:rsidTr="002B4E70">
        <w:trPr>
          <w:trHeight w:val="369"/>
          <w:jc w:val="center"/>
        </w:trPr>
        <w:tc>
          <w:tcPr>
            <w:tcW w:w="3733" w:type="dxa"/>
            <w:vAlign w:val="bottom"/>
          </w:tcPr>
          <w:p w14:paraId="00CB1557" w14:textId="77777777" w:rsidR="00704D80" w:rsidRPr="00D56DD4" w:rsidRDefault="00704D80" w:rsidP="00704D80">
            <w:pPr>
              <w:tabs>
                <w:tab w:val="right" w:pos="1202"/>
              </w:tabs>
              <w:spacing w:after="0" w:line="240" w:lineRule="auto"/>
              <w:outlineLvl w:val="0"/>
              <w:rPr>
                <w:rFonts w:ascii="Arial" w:eastAsia="Times New Roman" w:hAnsi="Arial" w:cs="Arial"/>
                <w:sz w:val="18"/>
                <w:szCs w:val="18"/>
                <w:lang w:val="en-US"/>
              </w:rPr>
            </w:pPr>
            <w:bookmarkStart w:id="624" w:name="_Toc4060357"/>
            <w:r w:rsidRPr="00D56DD4">
              <w:rPr>
                <w:rFonts w:ascii="Arial" w:eastAsia="Times New Roman" w:hAnsi="Arial" w:cs="Arial"/>
                <w:sz w:val="18"/>
                <w:szCs w:val="18"/>
                <w:lang w:val="en-US"/>
              </w:rPr>
              <w:t>Owner</w:t>
            </w:r>
            <w:bookmarkEnd w:id="624"/>
          </w:p>
        </w:tc>
        <w:tc>
          <w:tcPr>
            <w:tcW w:w="1373" w:type="dxa"/>
            <w:gridSpan w:val="2"/>
            <w:shd w:val="clear" w:color="auto" w:fill="auto"/>
            <w:vAlign w:val="bottom"/>
          </w:tcPr>
          <w:p w14:paraId="09FE6248" w14:textId="2CEBD027"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396</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084</w:t>
            </w:r>
          </w:p>
        </w:tc>
        <w:tc>
          <w:tcPr>
            <w:tcW w:w="1342" w:type="dxa"/>
            <w:shd w:val="clear" w:color="auto" w:fill="auto"/>
            <w:vAlign w:val="bottom"/>
          </w:tcPr>
          <w:p w14:paraId="7F0D160E" w14:textId="443C60EF"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428</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699</w:t>
            </w:r>
          </w:p>
        </w:tc>
        <w:tc>
          <w:tcPr>
            <w:tcW w:w="1340" w:type="dxa"/>
            <w:shd w:val="clear" w:color="auto" w:fill="auto"/>
            <w:vAlign w:val="bottom"/>
          </w:tcPr>
          <w:p w14:paraId="341421BE" w14:textId="7BCA6841"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414</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604 </w:t>
            </w:r>
          </w:p>
        </w:tc>
        <w:tc>
          <w:tcPr>
            <w:tcW w:w="1353" w:type="dxa"/>
            <w:gridSpan w:val="2"/>
            <w:shd w:val="clear" w:color="auto" w:fill="auto"/>
            <w:vAlign w:val="bottom"/>
          </w:tcPr>
          <w:p w14:paraId="035F41A1" w14:textId="096A491C"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466</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075 </w:t>
            </w:r>
          </w:p>
        </w:tc>
      </w:tr>
      <w:tr w:rsidR="00704D80" w:rsidRPr="00D56DD4" w14:paraId="2EE84D63" w14:textId="77777777" w:rsidTr="002B4E70">
        <w:trPr>
          <w:trHeight w:val="19"/>
          <w:jc w:val="center"/>
        </w:trPr>
        <w:tc>
          <w:tcPr>
            <w:tcW w:w="3733" w:type="dxa"/>
            <w:vAlign w:val="bottom"/>
          </w:tcPr>
          <w:p w14:paraId="6840D32A" w14:textId="77777777" w:rsidR="00704D80" w:rsidRPr="00D56DD4" w:rsidRDefault="00704D80" w:rsidP="00704D80">
            <w:pPr>
              <w:tabs>
                <w:tab w:val="right" w:pos="1202"/>
              </w:tabs>
              <w:spacing w:after="0" w:line="240" w:lineRule="auto"/>
              <w:outlineLvl w:val="0"/>
              <w:rPr>
                <w:rFonts w:ascii="Arial" w:eastAsia="Times New Roman" w:hAnsi="Arial" w:cs="Arial"/>
                <w:sz w:val="18"/>
                <w:szCs w:val="18"/>
                <w:lang w:val="en-US"/>
              </w:rPr>
            </w:pPr>
            <w:bookmarkStart w:id="625" w:name="_Toc4060362"/>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625"/>
          </w:p>
        </w:tc>
        <w:tc>
          <w:tcPr>
            <w:tcW w:w="1373" w:type="dxa"/>
            <w:gridSpan w:val="2"/>
            <w:shd w:val="clear" w:color="auto" w:fill="auto"/>
            <w:vAlign w:val="bottom"/>
          </w:tcPr>
          <w:p w14:paraId="19F1EC78" w14:textId="46710A89"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632</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829</w:t>
            </w:r>
          </w:p>
        </w:tc>
        <w:tc>
          <w:tcPr>
            <w:tcW w:w="1342" w:type="dxa"/>
            <w:shd w:val="clear" w:color="auto" w:fill="auto"/>
            <w:vAlign w:val="bottom"/>
          </w:tcPr>
          <w:p w14:paraId="710974E2" w14:textId="24A4DFA5"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36</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718</w:t>
            </w:r>
          </w:p>
        </w:tc>
        <w:tc>
          <w:tcPr>
            <w:tcW w:w="1340" w:type="dxa"/>
            <w:shd w:val="clear" w:color="auto" w:fill="auto"/>
            <w:vAlign w:val="bottom"/>
          </w:tcPr>
          <w:p w14:paraId="12D5F246" w14:textId="6A578CB9"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638</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751 </w:t>
            </w:r>
          </w:p>
        </w:tc>
        <w:tc>
          <w:tcPr>
            <w:tcW w:w="1353" w:type="dxa"/>
            <w:gridSpan w:val="2"/>
            <w:shd w:val="clear" w:color="auto" w:fill="auto"/>
            <w:vAlign w:val="bottom"/>
          </w:tcPr>
          <w:p w14:paraId="34BC17C2" w14:textId="1765C69D"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31</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414 </w:t>
            </w:r>
          </w:p>
        </w:tc>
      </w:tr>
      <w:tr w:rsidR="00704D80" w:rsidRPr="00D56DD4" w14:paraId="05199BAC" w14:textId="77777777" w:rsidTr="002B4E70">
        <w:trPr>
          <w:trHeight w:hRule="exact" w:val="284"/>
          <w:jc w:val="center"/>
        </w:trPr>
        <w:tc>
          <w:tcPr>
            <w:tcW w:w="3733" w:type="dxa"/>
            <w:vAlign w:val="bottom"/>
          </w:tcPr>
          <w:p w14:paraId="20ED95A0" w14:textId="77777777" w:rsidR="00704D80" w:rsidRPr="00D56DD4" w:rsidRDefault="00704D80" w:rsidP="00704D80">
            <w:pPr>
              <w:tabs>
                <w:tab w:val="right" w:pos="1202"/>
              </w:tabs>
              <w:spacing w:after="0" w:line="240" w:lineRule="auto"/>
              <w:outlineLvl w:val="0"/>
              <w:rPr>
                <w:rFonts w:ascii="Arial" w:eastAsia="Times New Roman" w:hAnsi="Arial" w:cs="Arial"/>
                <w:sz w:val="18"/>
                <w:szCs w:val="18"/>
                <w:lang w:val="en-US"/>
              </w:rPr>
            </w:pPr>
            <w:bookmarkStart w:id="626" w:name="_Toc4060367"/>
            <w:r w:rsidRPr="00D56DD4">
              <w:rPr>
                <w:rFonts w:ascii="Arial" w:eastAsia="Times New Roman" w:hAnsi="Arial" w:cs="Arial"/>
                <w:sz w:val="18"/>
                <w:szCs w:val="18"/>
                <w:lang w:val="en-US"/>
              </w:rPr>
              <w:t>State-owned companies</w:t>
            </w:r>
            <w:bookmarkEnd w:id="626"/>
          </w:p>
        </w:tc>
        <w:tc>
          <w:tcPr>
            <w:tcW w:w="1373" w:type="dxa"/>
            <w:gridSpan w:val="2"/>
            <w:shd w:val="clear" w:color="auto" w:fill="auto"/>
            <w:vAlign w:val="bottom"/>
          </w:tcPr>
          <w:p w14:paraId="5591D99D" w14:textId="18518958"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216</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664</w:t>
            </w:r>
          </w:p>
        </w:tc>
        <w:tc>
          <w:tcPr>
            <w:tcW w:w="1342" w:type="dxa"/>
            <w:shd w:val="clear" w:color="auto" w:fill="auto"/>
            <w:vAlign w:val="bottom"/>
          </w:tcPr>
          <w:p w14:paraId="5756489B" w14:textId="4F634C6D"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1</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473</w:t>
            </w:r>
          </w:p>
        </w:tc>
        <w:tc>
          <w:tcPr>
            <w:tcW w:w="1340" w:type="dxa"/>
            <w:shd w:val="clear" w:color="auto" w:fill="auto"/>
            <w:vAlign w:val="bottom"/>
          </w:tcPr>
          <w:p w14:paraId="242C43B8" w14:textId="22E98C2C"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218</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416 </w:t>
            </w:r>
          </w:p>
        </w:tc>
        <w:tc>
          <w:tcPr>
            <w:tcW w:w="1353" w:type="dxa"/>
            <w:gridSpan w:val="2"/>
            <w:shd w:val="clear" w:color="auto" w:fill="auto"/>
            <w:vAlign w:val="bottom"/>
          </w:tcPr>
          <w:p w14:paraId="512EA26A" w14:textId="6D087DFC"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792 </w:t>
            </w:r>
          </w:p>
        </w:tc>
      </w:tr>
      <w:tr w:rsidR="00704D80" w:rsidRPr="00D56DD4" w14:paraId="207F11A6" w14:textId="77777777" w:rsidTr="002B4E70">
        <w:trPr>
          <w:trHeight w:hRule="exact" w:val="284"/>
          <w:jc w:val="center"/>
        </w:trPr>
        <w:tc>
          <w:tcPr>
            <w:tcW w:w="3733" w:type="dxa"/>
            <w:vAlign w:val="bottom"/>
          </w:tcPr>
          <w:p w14:paraId="4275BCD2" w14:textId="77777777" w:rsidR="00704D80" w:rsidRPr="00D56DD4" w:rsidRDefault="00704D80" w:rsidP="00704D80">
            <w:pPr>
              <w:tabs>
                <w:tab w:val="right" w:pos="1202"/>
              </w:tabs>
              <w:spacing w:after="0" w:line="240" w:lineRule="auto"/>
              <w:outlineLvl w:val="0"/>
              <w:rPr>
                <w:rFonts w:ascii="Arial" w:eastAsia="Times New Roman" w:hAnsi="Arial" w:cs="Arial"/>
                <w:sz w:val="18"/>
                <w:szCs w:val="18"/>
                <w:lang w:val="en-US"/>
              </w:rPr>
            </w:pPr>
            <w:bookmarkStart w:id="627" w:name="_Toc4060372"/>
            <w:r w:rsidRPr="00D56DD4">
              <w:rPr>
                <w:rFonts w:ascii="Arial" w:eastAsia="Times New Roman" w:hAnsi="Arial" w:cs="Arial"/>
                <w:sz w:val="18"/>
                <w:szCs w:val="18"/>
                <w:lang w:val="en-US"/>
              </w:rPr>
              <w:t>Subsidiary companies</w:t>
            </w:r>
            <w:bookmarkEnd w:id="627"/>
          </w:p>
        </w:tc>
        <w:tc>
          <w:tcPr>
            <w:tcW w:w="1373" w:type="dxa"/>
            <w:gridSpan w:val="2"/>
            <w:shd w:val="clear" w:color="auto" w:fill="auto"/>
            <w:vAlign w:val="bottom"/>
          </w:tcPr>
          <w:p w14:paraId="39D9ABFE" w14:textId="182BA979" w:rsidR="00704D80" w:rsidRPr="00D56DD4" w:rsidRDefault="00704D80" w:rsidP="00704D80">
            <w:pPr>
              <w:tabs>
                <w:tab w:val="right" w:pos="1202"/>
              </w:tabs>
              <w:spacing w:after="0" w:line="280" w:lineRule="exact"/>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7</w:t>
            </w:r>
            <w:r w:rsidR="00220EE9">
              <w:rPr>
                <w:rFonts w:ascii="Arial" w:eastAsia="Times New Roman" w:hAnsi="Arial" w:cs="Arial"/>
                <w:color w:val="000000"/>
                <w:sz w:val="18"/>
                <w:szCs w:val="18"/>
              </w:rPr>
              <w:t>,</w:t>
            </w:r>
            <w:r w:rsidRPr="00A778F6">
              <w:rPr>
                <w:rFonts w:ascii="Arial" w:eastAsia="Times New Roman" w:hAnsi="Arial" w:cs="Arial"/>
                <w:color w:val="000000"/>
                <w:sz w:val="18"/>
                <w:szCs w:val="18"/>
              </w:rPr>
              <w:t>449</w:t>
            </w:r>
          </w:p>
        </w:tc>
        <w:tc>
          <w:tcPr>
            <w:tcW w:w="1342" w:type="dxa"/>
            <w:shd w:val="clear" w:color="auto" w:fill="auto"/>
            <w:vAlign w:val="bottom"/>
          </w:tcPr>
          <w:p w14:paraId="6EA7F1BB" w14:textId="242A056B" w:rsidR="00704D80" w:rsidRPr="00D56DD4" w:rsidRDefault="00704D80" w:rsidP="00704D80">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w:t>
            </w:r>
          </w:p>
        </w:tc>
        <w:tc>
          <w:tcPr>
            <w:tcW w:w="1340" w:type="dxa"/>
            <w:shd w:val="clear" w:color="auto" w:fill="auto"/>
            <w:vAlign w:val="bottom"/>
          </w:tcPr>
          <w:p w14:paraId="3BF1978F" w14:textId="578DF3E4"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7</w:t>
            </w:r>
            <w:r w:rsidR="00220EE9">
              <w:rPr>
                <w:rFonts w:ascii="Arial" w:eastAsia="Times New Roman" w:hAnsi="Arial" w:cs="Arial"/>
                <w:color w:val="000000"/>
                <w:sz w:val="18"/>
                <w:szCs w:val="18"/>
              </w:rPr>
              <w:t>,</w:t>
            </w:r>
            <w:r w:rsidRPr="00DC547E">
              <w:rPr>
                <w:rFonts w:ascii="Arial" w:eastAsia="Times New Roman" w:hAnsi="Arial" w:cs="Arial"/>
                <w:color w:val="000000"/>
                <w:sz w:val="18"/>
                <w:szCs w:val="18"/>
              </w:rPr>
              <w:t xml:space="preserve">449 </w:t>
            </w:r>
          </w:p>
        </w:tc>
        <w:tc>
          <w:tcPr>
            <w:tcW w:w="1353" w:type="dxa"/>
            <w:gridSpan w:val="2"/>
            <w:shd w:val="clear" w:color="auto" w:fill="auto"/>
            <w:vAlign w:val="bottom"/>
          </w:tcPr>
          <w:p w14:paraId="3E500FE8" w14:textId="61CA76D8" w:rsidR="00704D80" w:rsidRPr="00D56DD4" w:rsidRDefault="00704D80" w:rsidP="00704D80">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     </w:t>
            </w:r>
          </w:p>
        </w:tc>
      </w:tr>
      <w:tr w:rsidR="00B16FE3" w:rsidRPr="00D56DD4" w14:paraId="20CD598A" w14:textId="77777777" w:rsidTr="002B4E70">
        <w:trPr>
          <w:trHeight w:hRule="exact" w:val="284"/>
          <w:jc w:val="center"/>
        </w:trPr>
        <w:tc>
          <w:tcPr>
            <w:tcW w:w="3733" w:type="dxa"/>
            <w:vAlign w:val="bottom"/>
          </w:tcPr>
          <w:p w14:paraId="4E92E069" w14:textId="77777777" w:rsidR="00B16FE3" w:rsidRPr="00D56DD4" w:rsidRDefault="00B16FE3" w:rsidP="00B16FE3">
            <w:pPr>
              <w:tabs>
                <w:tab w:val="right" w:pos="1202"/>
              </w:tabs>
              <w:spacing w:after="0" w:line="240" w:lineRule="auto"/>
              <w:outlineLvl w:val="0"/>
              <w:rPr>
                <w:rFonts w:ascii="Arial" w:eastAsia="Times New Roman" w:hAnsi="Arial" w:cs="Arial"/>
                <w:bCs/>
                <w:sz w:val="18"/>
                <w:szCs w:val="18"/>
                <w:lang w:val="en-US"/>
              </w:rPr>
            </w:pPr>
            <w:bookmarkStart w:id="628" w:name="_Toc4060382"/>
            <w:r w:rsidRPr="00D56DD4">
              <w:rPr>
                <w:rFonts w:ascii="Arial" w:eastAsia="Times New Roman" w:hAnsi="Arial" w:cs="Arial"/>
                <w:bCs/>
                <w:sz w:val="18"/>
                <w:szCs w:val="18"/>
                <w:lang w:val="en-US"/>
              </w:rPr>
              <w:t>Key management personnel</w:t>
            </w:r>
            <w:bookmarkEnd w:id="628"/>
          </w:p>
        </w:tc>
        <w:tc>
          <w:tcPr>
            <w:tcW w:w="1373" w:type="dxa"/>
            <w:gridSpan w:val="2"/>
            <w:tcBorders>
              <w:bottom w:val="single" w:sz="4" w:space="0" w:color="000000"/>
            </w:tcBorders>
            <w:shd w:val="clear" w:color="auto" w:fill="auto"/>
            <w:vAlign w:val="bottom"/>
          </w:tcPr>
          <w:p w14:paraId="73B7F981" w14:textId="1C53B82A" w:rsidR="00B16FE3" w:rsidRPr="00D56DD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sidRPr="00A778F6">
              <w:rPr>
                <w:rFonts w:ascii="Arial" w:eastAsia="Times New Roman" w:hAnsi="Arial" w:cs="Arial"/>
                <w:color w:val="000000"/>
                <w:sz w:val="18"/>
                <w:szCs w:val="18"/>
              </w:rPr>
              <w:t>293</w:t>
            </w:r>
          </w:p>
        </w:tc>
        <w:tc>
          <w:tcPr>
            <w:tcW w:w="1342" w:type="dxa"/>
            <w:tcBorders>
              <w:bottom w:val="single" w:sz="4" w:space="0" w:color="000000"/>
            </w:tcBorders>
            <w:shd w:val="clear" w:color="auto" w:fill="auto"/>
            <w:vAlign w:val="bottom"/>
          </w:tcPr>
          <w:p w14:paraId="73EBB023" w14:textId="19133D1A" w:rsidR="00B16FE3" w:rsidRPr="00D56DD4" w:rsidRDefault="00B16FE3" w:rsidP="00B16FE3">
            <w:pPr>
              <w:tabs>
                <w:tab w:val="right" w:pos="1202"/>
              </w:tabs>
              <w:spacing w:after="0" w:line="240" w:lineRule="auto"/>
              <w:jc w:val="right"/>
              <w:outlineLvl w:val="0"/>
              <w:rPr>
                <w:rFonts w:ascii="Arial" w:eastAsia="Times New Roman" w:hAnsi="Arial" w:cs="Arial"/>
                <w:bCs/>
                <w:iCs/>
                <w:sz w:val="18"/>
                <w:szCs w:val="18"/>
                <w:lang w:val="en-US"/>
              </w:rPr>
            </w:pPr>
            <w:r>
              <w:rPr>
                <w:rFonts w:ascii="Arial" w:eastAsia="Times New Roman" w:hAnsi="Arial" w:cs="Arial"/>
                <w:color w:val="000000"/>
                <w:sz w:val="18"/>
                <w:szCs w:val="18"/>
              </w:rPr>
              <w:t>341</w:t>
            </w:r>
          </w:p>
        </w:tc>
        <w:tc>
          <w:tcPr>
            <w:tcW w:w="1340" w:type="dxa"/>
            <w:tcBorders>
              <w:bottom w:val="single" w:sz="4" w:space="0" w:color="000000"/>
            </w:tcBorders>
            <w:shd w:val="clear" w:color="auto" w:fill="auto"/>
            <w:vAlign w:val="bottom"/>
          </w:tcPr>
          <w:p w14:paraId="33D12CAC" w14:textId="180EB3B2" w:rsidR="00B16FE3" w:rsidRPr="00D56DD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304 </w:t>
            </w:r>
          </w:p>
        </w:tc>
        <w:tc>
          <w:tcPr>
            <w:tcW w:w="1353" w:type="dxa"/>
            <w:gridSpan w:val="2"/>
            <w:tcBorders>
              <w:bottom w:val="single" w:sz="4" w:space="0" w:color="000000"/>
            </w:tcBorders>
            <w:shd w:val="clear" w:color="auto" w:fill="auto"/>
            <w:vAlign w:val="bottom"/>
          </w:tcPr>
          <w:p w14:paraId="7AAB82FF" w14:textId="07106B7D" w:rsidR="00B16FE3" w:rsidRPr="00D56DD4" w:rsidRDefault="00B16FE3" w:rsidP="00B16FE3">
            <w:pPr>
              <w:tabs>
                <w:tab w:val="right" w:pos="1202"/>
              </w:tabs>
              <w:spacing w:after="0" w:line="240" w:lineRule="auto"/>
              <w:jc w:val="right"/>
              <w:outlineLvl w:val="0"/>
              <w:rPr>
                <w:rFonts w:ascii="Arial" w:eastAsia="Times New Roman" w:hAnsi="Arial" w:cs="Arial"/>
                <w:color w:val="000000"/>
                <w:sz w:val="18"/>
                <w:szCs w:val="18"/>
                <w:lang w:val="en-US"/>
              </w:rPr>
            </w:pPr>
            <w:r w:rsidRPr="00DC547E">
              <w:rPr>
                <w:rFonts w:ascii="Arial" w:eastAsia="Times New Roman" w:hAnsi="Arial" w:cs="Arial"/>
                <w:color w:val="000000"/>
                <w:sz w:val="18"/>
                <w:szCs w:val="18"/>
              </w:rPr>
              <w:t xml:space="preserve"> 351 </w:t>
            </w:r>
          </w:p>
        </w:tc>
      </w:tr>
      <w:tr w:rsidR="00B16FE3" w:rsidRPr="00D56DD4" w14:paraId="5847CB6C" w14:textId="77777777" w:rsidTr="002B4E70">
        <w:trPr>
          <w:trHeight w:hRule="exact" w:val="375"/>
          <w:jc w:val="center"/>
        </w:trPr>
        <w:tc>
          <w:tcPr>
            <w:tcW w:w="3733" w:type="dxa"/>
            <w:vAlign w:val="bottom"/>
          </w:tcPr>
          <w:p w14:paraId="00F0C200" w14:textId="77777777" w:rsidR="00B16FE3" w:rsidRPr="00D56DD4" w:rsidRDefault="00B16FE3" w:rsidP="00B16FE3">
            <w:pPr>
              <w:tabs>
                <w:tab w:val="right" w:pos="1202"/>
              </w:tabs>
              <w:spacing w:after="0" w:line="240" w:lineRule="auto"/>
              <w:outlineLvl w:val="0"/>
              <w:rPr>
                <w:rFonts w:ascii="Arial" w:eastAsia="Times New Roman" w:hAnsi="Arial" w:cs="Arial"/>
                <w:b/>
                <w:sz w:val="18"/>
                <w:szCs w:val="18"/>
                <w:lang w:val="en-US"/>
              </w:rPr>
            </w:pPr>
            <w:bookmarkStart w:id="629" w:name="_Toc4060387"/>
            <w:r w:rsidRPr="00D56DD4">
              <w:rPr>
                <w:rFonts w:ascii="Arial" w:eastAsia="Times New Roman" w:hAnsi="Arial" w:cs="Arial"/>
                <w:b/>
                <w:sz w:val="18"/>
                <w:szCs w:val="18"/>
                <w:lang w:val="en-US"/>
              </w:rPr>
              <w:t>Total</w:t>
            </w:r>
            <w:bookmarkEnd w:id="629"/>
          </w:p>
        </w:tc>
        <w:tc>
          <w:tcPr>
            <w:tcW w:w="1373" w:type="dxa"/>
            <w:gridSpan w:val="2"/>
            <w:tcBorders>
              <w:top w:val="single" w:sz="4" w:space="0" w:color="auto"/>
              <w:bottom w:val="single" w:sz="12" w:space="0" w:color="auto"/>
              <w:right w:val="nil"/>
            </w:tcBorders>
            <w:shd w:val="clear" w:color="auto" w:fill="auto"/>
            <w:vAlign w:val="bottom"/>
          </w:tcPr>
          <w:p w14:paraId="2F4F3CB0" w14:textId="6D74CABE" w:rsidR="00B16FE3" w:rsidRPr="00D56DD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A778F6">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A778F6">
              <w:rPr>
                <w:rFonts w:ascii="Arial" w:eastAsia="Times New Roman" w:hAnsi="Arial" w:cs="Arial"/>
                <w:b/>
                <w:bCs/>
                <w:color w:val="000000"/>
                <w:sz w:val="18"/>
                <w:szCs w:val="18"/>
              </w:rPr>
              <w:t>253</w:t>
            </w:r>
            <w:r>
              <w:rPr>
                <w:rFonts w:ascii="Arial" w:eastAsia="Times New Roman" w:hAnsi="Arial" w:cs="Arial"/>
                <w:b/>
                <w:bCs/>
                <w:color w:val="000000"/>
                <w:sz w:val="18"/>
                <w:szCs w:val="18"/>
              </w:rPr>
              <w:t>,</w:t>
            </w:r>
            <w:r w:rsidRPr="00A778F6">
              <w:rPr>
                <w:rFonts w:ascii="Arial" w:eastAsia="Times New Roman" w:hAnsi="Arial" w:cs="Arial"/>
                <w:b/>
                <w:bCs/>
                <w:color w:val="000000"/>
                <w:sz w:val="18"/>
                <w:szCs w:val="18"/>
              </w:rPr>
              <w:t xml:space="preserve">319 </w:t>
            </w:r>
          </w:p>
        </w:tc>
        <w:tc>
          <w:tcPr>
            <w:tcW w:w="1342" w:type="dxa"/>
            <w:tcBorders>
              <w:top w:val="single" w:sz="4" w:space="0" w:color="auto"/>
              <w:left w:val="nil"/>
              <w:bottom w:val="single" w:sz="12" w:space="0" w:color="auto"/>
              <w:right w:val="nil"/>
            </w:tcBorders>
            <w:shd w:val="clear" w:color="auto" w:fill="auto"/>
            <w:vAlign w:val="bottom"/>
          </w:tcPr>
          <w:p w14:paraId="0DD7F8BE" w14:textId="1443B22C" w:rsidR="00B16FE3" w:rsidRPr="00D56DD4" w:rsidRDefault="00B16FE3" w:rsidP="00B16FE3">
            <w:pPr>
              <w:tabs>
                <w:tab w:val="right" w:pos="1202"/>
              </w:tabs>
              <w:spacing w:after="0" w:line="240" w:lineRule="auto"/>
              <w:jc w:val="right"/>
              <w:outlineLvl w:val="0"/>
              <w:rPr>
                <w:rFonts w:ascii="Arial" w:eastAsia="Times New Roman" w:hAnsi="Arial" w:cs="Arial"/>
                <w:b/>
                <w:iCs/>
                <w:sz w:val="18"/>
                <w:szCs w:val="18"/>
                <w:lang w:val="en-US"/>
              </w:rPr>
            </w:pPr>
            <w:r w:rsidRPr="00A778F6">
              <w:rPr>
                <w:rFonts w:ascii="Arial" w:eastAsia="Times New Roman" w:hAnsi="Arial" w:cs="Arial"/>
                <w:b/>
                <w:bCs/>
                <w:color w:val="000000"/>
                <w:sz w:val="18"/>
                <w:szCs w:val="18"/>
              </w:rPr>
              <w:t xml:space="preserve"> </w:t>
            </w:r>
            <w:r w:rsidRPr="0087267F">
              <w:rPr>
                <w:rFonts w:ascii="Arial" w:eastAsia="Times New Roman" w:hAnsi="Arial" w:cs="Arial"/>
                <w:b/>
                <w:bCs/>
                <w:color w:val="000000"/>
                <w:sz w:val="18"/>
                <w:szCs w:val="18"/>
              </w:rPr>
              <w:t xml:space="preserve"> 467</w:t>
            </w:r>
            <w:r>
              <w:rPr>
                <w:rFonts w:ascii="Arial" w:eastAsia="Times New Roman" w:hAnsi="Arial" w:cs="Arial"/>
                <w:b/>
                <w:bCs/>
                <w:color w:val="000000"/>
                <w:sz w:val="18"/>
                <w:szCs w:val="18"/>
              </w:rPr>
              <w:t>,</w:t>
            </w:r>
            <w:r w:rsidRPr="0087267F">
              <w:rPr>
                <w:rFonts w:ascii="Arial" w:eastAsia="Times New Roman" w:hAnsi="Arial" w:cs="Arial"/>
                <w:b/>
                <w:bCs/>
                <w:color w:val="000000"/>
                <w:sz w:val="18"/>
                <w:szCs w:val="18"/>
              </w:rPr>
              <w:t>231</w:t>
            </w:r>
          </w:p>
        </w:tc>
        <w:tc>
          <w:tcPr>
            <w:tcW w:w="1340" w:type="dxa"/>
            <w:tcBorders>
              <w:top w:val="single" w:sz="4" w:space="0" w:color="auto"/>
              <w:bottom w:val="single" w:sz="12" w:space="0" w:color="auto"/>
              <w:right w:val="nil"/>
            </w:tcBorders>
            <w:shd w:val="clear" w:color="auto" w:fill="auto"/>
            <w:vAlign w:val="bottom"/>
          </w:tcPr>
          <w:p w14:paraId="316E56F8" w14:textId="3480A566" w:rsidR="00B16FE3" w:rsidRPr="00D56DD4" w:rsidRDefault="00B16FE3" w:rsidP="00B16FE3">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279</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524 </w:t>
            </w:r>
          </w:p>
        </w:tc>
        <w:tc>
          <w:tcPr>
            <w:tcW w:w="1353" w:type="dxa"/>
            <w:gridSpan w:val="2"/>
            <w:tcBorders>
              <w:top w:val="single" w:sz="4" w:space="0" w:color="auto"/>
              <w:left w:val="nil"/>
              <w:bottom w:val="single" w:sz="12" w:space="0" w:color="auto"/>
              <w:right w:val="nil"/>
            </w:tcBorders>
            <w:shd w:val="clear" w:color="auto" w:fill="auto"/>
            <w:vAlign w:val="bottom"/>
          </w:tcPr>
          <w:p w14:paraId="710B444A" w14:textId="6FA205B9" w:rsidR="00B16FE3" w:rsidRPr="00D56DD4" w:rsidRDefault="00B16FE3" w:rsidP="00B16FE3">
            <w:pPr>
              <w:tabs>
                <w:tab w:val="right" w:pos="1202"/>
              </w:tabs>
              <w:spacing w:after="0" w:line="240" w:lineRule="auto"/>
              <w:jc w:val="right"/>
              <w:outlineLvl w:val="0"/>
              <w:rPr>
                <w:rFonts w:ascii="Arial" w:eastAsia="Calibri" w:hAnsi="Arial" w:cs="Arial"/>
                <w:b/>
                <w:iCs/>
                <w:sz w:val="18"/>
                <w:szCs w:val="18"/>
                <w:lang w:val="en-US"/>
              </w:rPr>
            </w:pPr>
            <w:r w:rsidRPr="00DC547E">
              <w:rPr>
                <w:rFonts w:ascii="Arial" w:eastAsia="Times New Roman" w:hAnsi="Arial" w:cs="Arial"/>
                <w:b/>
                <w:bCs/>
                <w:color w:val="000000"/>
                <w:sz w:val="18"/>
                <w:szCs w:val="18"/>
              </w:rPr>
              <w:t xml:space="preserve"> 498</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 xml:space="preserve">632 </w:t>
            </w:r>
          </w:p>
        </w:tc>
      </w:tr>
    </w:tbl>
    <w:p w14:paraId="5553CC1E"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0ACA8B98" w14:textId="77777777" w:rsidR="00D56DD4" w:rsidRPr="00D56DD4" w:rsidRDefault="00D56DD4" w:rsidP="00D56DD4">
      <w:pPr>
        <w:spacing w:after="0" w:line="240" w:lineRule="auto"/>
        <w:jc w:val="both"/>
        <w:rPr>
          <w:rFonts w:ascii="Arial" w:eastAsia="Times New Roman" w:hAnsi="Arial" w:cs="Arial"/>
          <w:b/>
          <w:sz w:val="20"/>
          <w:szCs w:val="20"/>
          <w:lang w:val="en-US"/>
        </w:rPr>
      </w:pPr>
    </w:p>
    <w:tbl>
      <w:tblPr>
        <w:tblW w:w="4925" w:type="pct"/>
        <w:jc w:val="center"/>
        <w:tblLayout w:type="fixed"/>
        <w:tblCellMar>
          <w:left w:w="113" w:type="dxa"/>
          <w:right w:w="85" w:type="dxa"/>
        </w:tblCellMar>
        <w:tblLook w:val="00A0" w:firstRow="1" w:lastRow="0" w:firstColumn="1" w:lastColumn="0" w:noHBand="0" w:noVBand="0"/>
      </w:tblPr>
      <w:tblGrid>
        <w:gridCol w:w="3713"/>
        <w:gridCol w:w="1381"/>
        <w:gridCol w:w="16"/>
        <w:gridCol w:w="1365"/>
        <w:gridCol w:w="1332"/>
        <w:gridCol w:w="57"/>
        <w:gridCol w:w="1350"/>
      </w:tblGrid>
      <w:tr w:rsidR="00D56DD4" w:rsidRPr="00D56DD4" w14:paraId="0CA257B5" w14:textId="77777777" w:rsidTr="002B4E70">
        <w:trPr>
          <w:trHeight w:val="14"/>
          <w:jc w:val="center"/>
        </w:trPr>
        <w:tc>
          <w:tcPr>
            <w:tcW w:w="3713" w:type="dxa"/>
            <w:vAlign w:val="bottom"/>
          </w:tcPr>
          <w:p w14:paraId="175A00E4" w14:textId="77777777" w:rsidR="00D56DD4" w:rsidRPr="00D56DD4" w:rsidRDefault="00D56DD4" w:rsidP="00D56DD4">
            <w:pPr>
              <w:tabs>
                <w:tab w:val="right" w:pos="1202"/>
              </w:tabs>
              <w:spacing w:after="0" w:line="240" w:lineRule="auto"/>
              <w:outlineLvl w:val="0"/>
              <w:rPr>
                <w:rFonts w:ascii="Arial" w:eastAsia="Times New Roman" w:hAnsi="Arial" w:cs="Arial"/>
                <w:sz w:val="18"/>
                <w:szCs w:val="18"/>
                <w:lang w:val="en-US"/>
              </w:rPr>
            </w:pPr>
            <w:bookmarkStart w:id="630" w:name="_Toc4060392"/>
            <w:r w:rsidRPr="00D56DD4">
              <w:rPr>
                <w:rFonts w:ascii="Arial" w:eastAsia="Times New Roman" w:hAnsi="Arial" w:cs="Arial"/>
                <w:b/>
                <w:sz w:val="18"/>
                <w:szCs w:val="18"/>
                <w:lang w:val="en-US"/>
              </w:rPr>
              <w:t>Bank</w:t>
            </w:r>
            <w:bookmarkEnd w:id="630"/>
          </w:p>
        </w:tc>
        <w:tc>
          <w:tcPr>
            <w:tcW w:w="1381" w:type="dxa"/>
            <w:vAlign w:val="bottom"/>
          </w:tcPr>
          <w:p w14:paraId="72E0E6EB"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31" w:name="_Toc4060393"/>
            <w:r w:rsidRPr="00D56DD4">
              <w:rPr>
                <w:rFonts w:ascii="Arial" w:eastAsia="Times New Roman" w:hAnsi="Arial" w:cs="Arial"/>
                <w:b/>
                <w:bCs/>
                <w:iCs/>
                <w:sz w:val="18"/>
                <w:szCs w:val="18"/>
                <w:lang w:val="en-US"/>
              </w:rPr>
              <w:t>Income</w:t>
            </w:r>
            <w:bookmarkEnd w:id="631"/>
          </w:p>
        </w:tc>
        <w:tc>
          <w:tcPr>
            <w:tcW w:w="1381" w:type="dxa"/>
            <w:gridSpan w:val="2"/>
            <w:vAlign w:val="bottom"/>
          </w:tcPr>
          <w:p w14:paraId="3907B923"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32" w:name="_Toc4060394"/>
            <w:r w:rsidRPr="00D56DD4">
              <w:rPr>
                <w:rFonts w:ascii="Arial" w:eastAsia="Times New Roman" w:hAnsi="Arial" w:cs="Arial"/>
                <w:b/>
                <w:bCs/>
                <w:iCs/>
                <w:sz w:val="18"/>
                <w:szCs w:val="18"/>
                <w:lang w:val="en-US"/>
              </w:rPr>
              <w:t>Expense</w:t>
            </w:r>
            <w:bookmarkEnd w:id="632"/>
          </w:p>
        </w:tc>
        <w:tc>
          <w:tcPr>
            <w:tcW w:w="1332" w:type="dxa"/>
            <w:vAlign w:val="bottom"/>
          </w:tcPr>
          <w:p w14:paraId="78563F9D"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33" w:name="_Toc4060395"/>
            <w:r w:rsidRPr="00D56DD4">
              <w:rPr>
                <w:rFonts w:ascii="Arial" w:eastAsia="Times New Roman" w:hAnsi="Arial" w:cs="Arial"/>
                <w:b/>
                <w:bCs/>
                <w:iCs/>
                <w:sz w:val="18"/>
                <w:szCs w:val="18"/>
                <w:lang w:val="en-US"/>
              </w:rPr>
              <w:t>Income</w:t>
            </w:r>
            <w:bookmarkEnd w:id="633"/>
          </w:p>
        </w:tc>
        <w:tc>
          <w:tcPr>
            <w:tcW w:w="1407" w:type="dxa"/>
            <w:gridSpan w:val="2"/>
            <w:vAlign w:val="bottom"/>
          </w:tcPr>
          <w:p w14:paraId="1FD36A51" w14:textId="77777777" w:rsidR="00D56DD4" w:rsidRPr="00D56DD4" w:rsidRDefault="00D56DD4" w:rsidP="00D56DD4">
            <w:pPr>
              <w:tabs>
                <w:tab w:val="right" w:pos="1202"/>
              </w:tabs>
              <w:spacing w:after="0" w:line="240" w:lineRule="auto"/>
              <w:jc w:val="right"/>
              <w:outlineLvl w:val="0"/>
              <w:rPr>
                <w:rFonts w:ascii="Arial" w:eastAsia="Times New Roman" w:hAnsi="Arial" w:cs="Arial"/>
                <w:b/>
                <w:bCs/>
                <w:iCs/>
                <w:sz w:val="18"/>
                <w:szCs w:val="18"/>
                <w:lang w:val="en-US"/>
              </w:rPr>
            </w:pPr>
            <w:bookmarkStart w:id="634" w:name="_Toc4060396"/>
            <w:r w:rsidRPr="00D56DD4">
              <w:rPr>
                <w:rFonts w:ascii="Arial" w:eastAsia="Times New Roman" w:hAnsi="Arial" w:cs="Arial"/>
                <w:b/>
                <w:bCs/>
                <w:iCs/>
                <w:sz w:val="18"/>
                <w:szCs w:val="18"/>
                <w:lang w:val="en-US"/>
              </w:rPr>
              <w:t>Expense</w:t>
            </w:r>
            <w:bookmarkEnd w:id="634"/>
          </w:p>
        </w:tc>
      </w:tr>
      <w:tr w:rsidR="002B4E70" w:rsidRPr="00D56DD4" w14:paraId="62A06455" w14:textId="77777777" w:rsidTr="002B4E70">
        <w:trPr>
          <w:trHeight w:hRule="exact" w:val="622"/>
          <w:jc w:val="center"/>
        </w:trPr>
        <w:tc>
          <w:tcPr>
            <w:tcW w:w="3713" w:type="dxa"/>
            <w:vAlign w:val="bottom"/>
          </w:tcPr>
          <w:p w14:paraId="4B0B69A9"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center"/>
          </w:tcPr>
          <w:p w14:paraId="0FE146FF" w14:textId="349E7DAE"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3</w:t>
            </w:r>
          </w:p>
        </w:tc>
        <w:tc>
          <w:tcPr>
            <w:tcW w:w="1365" w:type="dxa"/>
            <w:vAlign w:val="center"/>
          </w:tcPr>
          <w:p w14:paraId="506D6CDE" w14:textId="55B25B8A"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w:t>
            </w:r>
            <w:r>
              <w:rPr>
                <w:rFonts w:ascii="Arial" w:eastAsia="Times New Roman" w:hAnsi="Arial" w:cs="Arial"/>
                <w:b/>
                <w:bCs/>
                <w:sz w:val="18"/>
                <w:szCs w:val="18"/>
                <w:lang w:val="en-US"/>
              </w:rPr>
              <w:t>3</w:t>
            </w:r>
          </w:p>
        </w:tc>
        <w:tc>
          <w:tcPr>
            <w:tcW w:w="1389" w:type="dxa"/>
            <w:gridSpan w:val="2"/>
            <w:vAlign w:val="center"/>
          </w:tcPr>
          <w:p w14:paraId="10F65E63" w14:textId="4D54AC9A"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31 2022</w:t>
            </w:r>
          </w:p>
        </w:tc>
        <w:tc>
          <w:tcPr>
            <w:tcW w:w="1350" w:type="dxa"/>
            <w:vAlign w:val="center"/>
          </w:tcPr>
          <w:p w14:paraId="568FB85B" w14:textId="59870514" w:rsidR="002B4E70" w:rsidRPr="00D56DD4" w:rsidRDefault="002B4E70" w:rsidP="002B4E70">
            <w:pPr>
              <w:spacing w:after="0" w:line="240" w:lineRule="auto"/>
              <w:jc w:val="right"/>
              <w:outlineLvl w:val="0"/>
              <w:rPr>
                <w:rFonts w:ascii="Arial" w:eastAsia="Times New Roman" w:hAnsi="Arial" w:cs="Arial"/>
                <w:b/>
                <w:bCs/>
                <w:sz w:val="18"/>
                <w:szCs w:val="18"/>
                <w:lang w:val="en-US"/>
              </w:rPr>
            </w:pPr>
            <w:r w:rsidRPr="006C3C74">
              <w:rPr>
                <w:rFonts w:ascii="Arial" w:eastAsia="Times New Roman" w:hAnsi="Arial" w:cs="Arial"/>
                <w:b/>
                <w:bCs/>
                <w:sz w:val="18"/>
                <w:szCs w:val="18"/>
                <w:lang w:val="en-US"/>
              </w:rPr>
              <w:t xml:space="preserve">Jan 1 – </w:t>
            </w:r>
            <w:r>
              <w:rPr>
                <w:rFonts w:ascii="Arial" w:eastAsia="Times New Roman" w:hAnsi="Arial" w:cs="Arial"/>
                <w:b/>
                <w:bCs/>
                <w:sz w:val="18"/>
                <w:szCs w:val="18"/>
                <w:lang w:val="en-US"/>
              </w:rPr>
              <w:t>Mar</w:t>
            </w:r>
            <w:r w:rsidRPr="006C3C74">
              <w:rPr>
                <w:rFonts w:ascii="Arial" w:eastAsia="Times New Roman" w:hAnsi="Arial" w:cs="Arial"/>
                <w:b/>
                <w:bCs/>
                <w:sz w:val="18"/>
                <w:szCs w:val="18"/>
                <w:lang w:val="en-US"/>
              </w:rPr>
              <w:t xml:space="preserve"> 31 2022</w:t>
            </w:r>
          </w:p>
        </w:tc>
      </w:tr>
      <w:tr w:rsidR="002B4E70" w:rsidRPr="00D56DD4" w14:paraId="00A9B266" w14:textId="77777777" w:rsidTr="002B4E70">
        <w:trPr>
          <w:trHeight w:hRule="exact" w:val="284"/>
          <w:jc w:val="center"/>
        </w:trPr>
        <w:tc>
          <w:tcPr>
            <w:tcW w:w="3713" w:type="dxa"/>
            <w:vAlign w:val="bottom"/>
          </w:tcPr>
          <w:p w14:paraId="3E35F296" w14:textId="77777777" w:rsidR="002B4E70" w:rsidRPr="00D56DD4" w:rsidRDefault="002B4E70" w:rsidP="002B4E70">
            <w:pPr>
              <w:tabs>
                <w:tab w:val="right" w:pos="1202"/>
              </w:tabs>
              <w:spacing w:after="0" w:line="240" w:lineRule="auto"/>
              <w:outlineLvl w:val="0"/>
              <w:rPr>
                <w:rFonts w:ascii="Arial" w:eastAsia="Times New Roman" w:hAnsi="Arial" w:cs="Arial"/>
                <w:b/>
                <w:sz w:val="18"/>
                <w:szCs w:val="18"/>
                <w:lang w:val="en-US"/>
              </w:rPr>
            </w:pPr>
          </w:p>
        </w:tc>
        <w:tc>
          <w:tcPr>
            <w:tcW w:w="1397" w:type="dxa"/>
            <w:gridSpan w:val="2"/>
            <w:vAlign w:val="bottom"/>
          </w:tcPr>
          <w:p w14:paraId="36A838F0" w14:textId="032C0C67"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65" w:type="dxa"/>
            <w:vAlign w:val="bottom"/>
          </w:tcPr>
          <w:p w14:paraId="6E9D1DDC" w14:textId="1558663A"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c>
          <w:tcPr>
            <w:tcW w:w="1389" w:type="dxa"/>
            <w:gridSpan w:val="2"/>
            <w:vAlign w:val="bottom"/>
          </w:tcPr>
          <w:p w14:paraId="1C8F767D" w14:textId="3E4CF858"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sz w:val="18"/>
                <w:szCs w:val="18"/>
                <w:lang w:val="en-US"/>
              </w:rPr>
              <w:t>EUR</w:t>
            </w:r>
            <w:r w:rsidRPr="006C3C74">
              <w:rPr>
                <w:rFonts w:ascii="Arial" w:eastAsia="Times New Roman" w:hAnsi="Arial" w:cs="Arial"/>
                <w:b/>
                <w:sz w:val="18"/>
                <w:szCs w:val="18"/>
                <w:lang w:val="en-US"/>
              </w:rPr>
              <w:t xml:space="preserve"> ‘000</w:t>
            </w:r>
          </w:p>
        </w:tc>
        <w:tc>
          <w:tcPr>
            <w:tcW w:w="1350" w:type="dxa"/>
            <w:vAlign w:val="bottom"/>
          </w:tcPr>
          <w:p w14:paraId="46C14CBC" w14:textId="13927580" w:rsidR="002B4E70" w:rsidRPr="00D56DD4" w:rsidRDefault="002B4E70" w:rsidP="002B4E70">
            <w:pPr>
              <w:tabs>
                <w:tab w:val="right" w:pos="1202"/>
              </w:tabs>
              <w:spacing w:after="0" w:line="240" w:lineRule="auto"/>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Pr="006C3C74">
              <w:rPr>
                <w:rFonts w:ascii="Arial" w:eastAsia="Times New Roman" w:hAnsi="Arial" w:cs="Arial"/>
                <w:b/>
                <w:bCs/>
                <w:sz w:val="18"/>
                <w:szCs w:val="18"/>
                <w:lang w:val="en-US"/>
              </w:rPr>
              <w:t xml:space="preserve"> ‘000</w:t>
            </w:r>
          </w:p>
        </w:tc>
      </w:tr>
      <w:tr w:rsidR="00220EE9" w:rsidRPr="00D56DD4" w14:paraId="764B7B3F" w14:textId="77777777" w:rsidTr="002B4E70">
        <w:trPr>
          <w:trHeight w:val="381"/>
          <w:jc w:val="center"/>
        </w:trPr>
        <w:tc>
          <w:tcPr>
            <w:tcW w:w="3713" w:type="dxa"/>
            <w:vAlign w:val="bottom"/>
          </w:tcPr>
          <w:p w14:paraId="092DAE54" w14:textId="77777777" w:rsidR="00220EE9" w:rsidRPr="00D56DD4" w:rsidRDefault="00220EE9" w:rsidP="00220EE9">
            <w:pPr>
              <w:tabs>
                <w:tab w:val="right" w:pos="1202"/>
              </w:tabs>
              <w:spacing w:after="0" w:line="240" w:lineRule="auto"/>
              <w:outlineLvl w:val="0"/>
              <w:rPr>
                <w:rFonts w:ascii="Arial" w:eastAsia="Times New Roman" w:hAnsi="Arial" w:cs="Arial"/>
                <w:sz w:val="18"/>
                <w:szCs w:val="18"/>
                <w:lang w:val="en-US"/>
              </w:rPr>
            </w:pPr>
            <w:bookmarkStart w:id="635" w:name="_Toc4060405"/>
            <w:r w:rsidRPr="00D56DD4">
              <w:rPr>
                <w:rFonts w:ascii="Arial" w:eastAsia="Times New Roman" w:hAnsi="Arial" w:cs="Arial"/>
                <w:sz w:val="18"/>
                <w:szCs w:val="18"/>
                <w:lang w:val="en-US"/>
              </w:rPr>
              <w:t>Owner</w:t>
            </w:r>
            <w:bookmarkEnd w:id="635"/>
          </w:p>
        </w:tc>
        <w:tc>
          <w:tcPr>
            <w:tcW w:w="1397" w:type="dxa"/>
            <w:gridSpan w:val="2"/>
            <w:shd w:val="clear" w:color="auto" w:fill="auto"/>
            <w:vAlign w:val="bottom"/>
          </w:tcPr>
          <w:p w14:paraId="388573A1" w14:textId="00AF8DA4"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1</w:t>
            </w:r>
            <w:r>
              <w:rPr>
                <w:rFonts w:ascii="Arial" w:eastAsia="Times New Roman" w:hAnsi="Arial" w:cs="Arial"/>
                <w:color w:val="000000"/>
                <w:sz w:val="18"/>
                <w:szCs w:val="18"/>
              </w:rPr>
              <w:t>,</w:t>
            </w:r>
            <w:r w:rsidRPr="00A778F6">
              <w:rPr>
                <w:rFonts w:ascii="Arial" w:eastAsia="Times New Roman" w:hAnsi="Arial" w:cs="Arial"/>
                <w:color w:val="000000"/>
                <w:sz w:val="18"/>
                <w:szCs w:val="18"/>
              </w:rPr>
              <w:t>667</w:t>
            </w:r>
          </w:p>
        </w:tc>
        <w:tc>
          <w:tcPr>
            <w:tcW w:w="1365" w:type="dxa"/>
            <w:shd w:val="clear" w:color="auto" w:fill="auto"/>
            <w:vAlign w:val="bottom"/>
          </w:tcPr>
          <w:p w14:paraId="72B1C5C8" w14:textId="209DBF51"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601</w:t>
            </w:r>
          </w:p>
        </w:tc>
        <w:tc>
          <w:tcPr>
            <w:tcW w:w="1389" w:type="dxa"/>
            <w:gridSpan w:val="2"/>
            <w:shd w:val="clear" w:color="auto" w:fill="auto"/>
            <w:vAlign w:val="bottom"/>
          </w:tcPr>
          <w:p w14:paraId="28FD8D88" w14:textId="575D52E8"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1</w:t>
            </w:r>
            <w:r>
              <w:rPr>
                <w:rFonts w:ascii="Arial" w:eastAsia="Times New Roman" w:hAnsi="Arial" w:cs="Arial"/>
                <w:color w:val="000000"/>
                <w:sz w:val="18"/>
                <w:szCs w:val="18"/>
              </w:rPr>
              <w:t>,</w:t>
            </w:r>
            <w:r w:rsidRPr="00DC547E">
              <w:rPr>
                <w:rFonts w:ascii="Arial" w:eastAsia="Times New Roman" w:hAnsi="Arial" w:cs="Arial"/>
                <w:color w:val="000000"/>
                <w:sz w:val="18"/>
                <w:szCs w:val="18"/>
              </w:rPr>
              <w:t>494</w:t>
            </w:r>
          </w:p>
        </w:tc>
        <w:tc>
          <w:tcPr>
            <w:tcW w:w="1350" w:type="dxa"/>
            <w:shd w:val="clear" w:color="auto" w:fill="auto"/>
            <w:vAlign w:val="bottom"/>
          </w:tcPr>
          <w:p w14:paraId="222B6842" w14:textId="399A1944"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541</w:t>
            </w:r>
          </w:p>
        </w:tc>
      </w:tr>
      <w:tr w:rsidR="00220EE9" w:rsidRPr="00D56DD4" w14:paraId="63B7CB1D" w14:textId="77777777" w:rsidTr="002B4E70">
        <w:trPr>
          <w:trHeight w:val="14"/>
          <w:jc w:val="center"/>
        </w:trPr>
        <w:tc>
          <w:tcPr>
            <w:tcW w:w="3713" w:type="dxa"/>
            <w:vAlign w:val="center"/>
          </w:tcPr>
          <w:p w14:paraId="48C426D5" w14:textId="77777777" w:rsidR="00220EE9" w:rsidRPr="00D56DD4" w:rsidRDefault="00220EE9" w:rsidP="00220EE9">
            <w:pPr>
              <w:tabs>
                <w:tab w:val="right" w:pos="1202"/>
              </w:tabs>
              <w:spacing w:after="0" w:line="240" w:lineRule="auto"/>
              <w:outlineLvl w:val="0"/>
              <w:rPr>
                <w:rFonts w:ascii="Arial" w:eastAsia="Times New Roman" w:hAnsi="Arial" w:cs="Arial"/>
                <w:sz w:val="18"/>
                <w:szCs w:val="18"/>
                <w:lang w:val="en-US"/>
              </w:rPr>
            </w:pPr>
            <w:bookmarkStart w:id="636" w:name="_Toc4060410"/>
            <w:r w:rsidRPr="00D56DD4">
              <w:rPr>
                <w:rFonts w:ascii="Arial" w:eastAsia="Times New Roman" w:hAnsi="Arial" w:cs="Arial"/>
                <w:sz w:val="18"/>
                <w:szCs w:val="18"/>
                <w:lang w:val="en-US"/>
              </w:rPr>
              <w:t xml:space="preserve">Government funds, executive </w:t>
            </w:r>
            <w:proofErr w:type="gramStart"/>
            <w:r w:rsidRPr="00D56DD4">
              <w:rPr>
                <w:rFonts w:ascii="Arial" w:eastAsia="Times New Roman" w:hAnsi="Arial" w:cs="Arial"/>
                <w:sz w:val="18"/>
                <w:szCs w:val="18"/>
                <w:lang w:val="en-US"/>
              </w:rPr>
              <w:t>authorities</w:t>
            </w:r>
            <w:proofErr w:type="gramEnd"/>
            <w:r w:rsidRPr="00D56DD4">
              <w:rPr>
                <w:rFonts w:ascii="Arial" w:eastAsia="Times New Roman" w:hAnsi="Arial" w:cs="Arial"/>
                <w:sz w:val="18"/>
                <w:szCs w:val="18"/>
                <w:lang w:val="en-US"/>
              </w:rPr>
              <w:t xml:space="preserve"> and agencies</w:t>
            </w:r>
            <w:bookmarkEnd w:id="636"/>
          </w:p>
        </w:tc>
        <w:tc>
          <w:tcPr>
            <w:tcW w:w="1397" w:type="dxa"/>
            <w:gridSpan w:val="2"/>
            <w:shd w:val="clear" w:color="auto" w:fill="auto"/>
            <w:vAlign w:val="bottom"/>
          </w:tcPr>
          <w:p w14:paraId="28129877" w14:textId="38F1BB50"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3</w:t>
            </w:r>
            <w:r>
              <w:rPr>
                <w:rFonts w:ascii="Arial" w:eastAsia="Times New Roman" w:hAnsi="Arial" w:cs="Arial"/>
                <w:color w:val="000000"/>
                <w:sz w:val="18"/>
                <w:szCs w:val="18"/>
              </w:rPr>
              <w:t>,</w:t>
            </w:r>
            <w:r w:rsidRPr="00A778F6">
              <w:rPr>
                <w:rFonts w:ascii="Arial" w:eastAsia="Times New Roman" w:hAnsi="Arial" w:cs="Arial"/>
                <w:color w:val="000000"/>
                <w:sz w:val="18"/>
                <w:szCs w:val="18"/>
              </w:rPr>
              <w:t>684</w:t>
            </w:r>
          </w:p>
        </w:tc>
        <w:tc>
          <w:tcPr>
            <w:tcW w:w="1365" w:type="dxa"/>
            <w:shd w:val="clear" w:color="auto" w:fill="auto"/>
            <w:vAlign w:val="bottom"/>
          </w:tcPr>
          <w:p w14:paraId="6C6FD3F6" w14:textId="0371C90B"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28</w:t>
            </w:r>
          </w:p>
        </w:tc>
        <w:tc>
          <w:tcPr>
            <w:tcW w:w="1389" w:type="dxa"/>
            <w:gridSpan w:val="2"/>
            <w:shd w:val="clear" w:color="auto" w:fill="auto"/>
            <w:vAlign w:val="bottom"/>
          </w:tcPr>
          <w:p w14:paraId="19237031" w14:textId="54B741E2"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3</w:t>
            </w:r>
            <w:r>
              <w:rPr>
                <w:rFonts w:ascii="Arial" w:eastAsia="Times New Roman" w:hAnsi="Arial" w:cs="Arial"/>
                <w:color w:val="000000"/>
                <w:sz w:val="18"/>
                <w:szCs w:val="18"/>
              </w:rPr>
              <w:t>,</w:t>
            </w:r>
            <w:r w:rsidRPr="00DC547E">
              <w:rPr>
                <w:rFonts w:ascii="Arial" w:eastAsia="Times New Roman" w:hAnsi="Arial" w:cs="Arial"/>
                <w:color w:val="000000"/>
                <w:sz w:val="18"/>
                <w:szCs w:val="18"/>
              </w:rPr>
              <w:t>083</w:t>
            </w:r>
          </w:p>
        </w:tc>
        <w:tc>
          <w:tcPr>
            <w:tcW w:w="1350" w:type="dxa"/>
            <w:shd w:val="clear" w:color="auto" w:fill="auto"/>
            <w:vAlign w:val="bottom"/>
          </w:tcPr>
          <w:p w14:paraId="7F93C9F5" w14:textId="3C97C185"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381</w:t>
            </w:r>
          </w:p>
        </w:tc>
      </w:tr>
      <w:tr w:rsidR="00220EE9" w:rsidRPr="00D56DD4" w14:paraId="616CC7DC" w14:textId="77777777" w:rsidTr="002B4E70">
        <w:trPr>
          <w:trHeight w:hRule="exact" w:val="284"/>
          <w:jc w:val="center"/>
        </w:trPr>
        <w:tc>
          <w:tcPr>
            <w:tcW w:w="3713" w:type="dxa"/>
            <w:vAlign w:val="center"/>
          </w:tcPr>
          <w:p w14:paraId="1CF81558" w14:textId="77777777" w:rsidR="00220EE9" w:rsidRPr="00D56DD4" w:rsidRDefault="00220EE9" w:rsidP="00220EE9">
            <w:pPr>
              <w:tabs>
                <w:tab w:val="right" w:pos="1202"/>
              </w:tabs>
              <w:spacing w:after="0" w:line="240" w:lineRule="auto"/>
              <w:outlineLvl w:val="0"/>
              <w:rPr>
                <w:rFonts w:ascii="Arial" w:eastAsia="Times New Roman" w:hAnsi="Arial" w:cs="Arial"/>
                <w:sz w:val="18"/>
                <w:szCs w:val="18"/>
                <w:lang w:val="en-US"/>
              </w:rPr>
            </w:pPr>
            <w:bookmarkStart w:id="637" w:name="_Toc4060415"/>
            <w:r w:rsidRPr="00D56DD4">
              <w:rPr>
                <w:rFonts w:ascii="Arial" w:eastAsia="Times New Roman" w:hAnsi="Arial" w:cs="Arial"/>
                <w:sz w:val="18"/>
                <w:szCs w:val="18"/>
                <w:lang w:val="en-US"/>
              </w:rPr>
              <w:t>State-owned companies</w:t>
            </w:r>
            <w:bookmarkEnd w:id="637"/>
          </w:p>
        </w:tc>
        <w:tc>
          <w:tcPr>
            <w:tcW w:w="1397" w:type="dxa"/>
            <w:gridSpan w:val="2"/>
            <w:shd w:val="clear" w:color="auto" w:fill="auto"/>
            <w:vAlign w:val="bottom"/>
          </w:tcPr>
          <w:p w14:paraId="74578378" w14:textId="388E6F16"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2</w:t>
            </w:r>
            <w:r>
              <w:rPr>
                <w:rFonts w:ascii="Arial" w:eastAsia="Times New Roman" w:hAnsi="Arial" w:cs="Arial"/>
                <w:color w:val="000000"/>
                <w:sz w:val="18"/>
                <w:szCs w:val="18"/>
              </w:rPr>
              <w:t>,</w:t>
            </w:r>
            <w:r w:rsidRPr="00A778F6">
              <w:rPr>
                <w:rFonts w:ascii="Arial" w:eastAsia="Times New Roman" w:hAnsi="Arial" w:cs="Arial"/>
                <w:color w:val="000000"/>
                <w:sz w:val="18"/>
                <w:szCs w:val="18"/>
              </w:rPr>
              <w:t>465</w:t>
            </w:r>
          </w:p>
        </w:tc>
        <w:tc>
          <w:tcPr>
            <w:tcW w:w="1365" w:type="dxa"/>
            <w:shd w:val="clear" w:color="auto" w:fill="auto"/>
            <w:vAlign w:val="bottom"/>
          </w:tcPr>
          <w:p w14:paraId="5C5B7CC4" w14:textId="33BB32CC"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A778F6">
              <w:rPr>
                <w:rFonts w:ascii="Arial" w:eastAsia="Times New Roman" w:hAnsi="Arial" w:cs="Arial"/>
                <w:color w:val="000000"/>
                <w:sz w:val="18"/>
                <w:szCs w:val="18"/>
              </w:rPr>
              <w:t>3</w:t>
            </w:r>
            <w:r>
              <w:rPr>
                <w:rFonts w:ascii="Arial" w:eastAsia="Times New Roman" w:hAnsi="Arial" w:cs="Arial"/>
                <w:color w:val="000000"/>
                <w:sz w:val="18"/>
                <w:szCs w:val="18"/>
              </w:rPr>
              <w:t>,</w:t>
            </w:r>
            <w:r w:rsidRPr="00A778F6">
              <w:rPr>
                <w:rFonts w:ascii="Arial" w:eastAsia="Times New Roman" w:hAnsi="Arial" w:cs="Arial"/>
                <w:color w:val="000000"/>
                <w:sz w:val="18"/>
                <w:szCs w:val="18"/>
              </w:rPr>
              <w:t>614</w:t>
            </w:r>
          </w:p>
        </w:tc>
        <w:tc>
          <w:tcPr>
            <w:tcW w:w="1389" w:type="dxa"/>
            <w:gridSpan w:val="2"/>
            <w:shd w:val="clear" w:color="auto" w:fill="auto"/>
            <w:vAlign w:val="bottom"/>
          </w:tcPr>
          <w:p w14:paraId="3CCE53E1" w14:textId="29112E9B"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1</w:t>
            </w:r>
            <w:r>
              <w:rPr>
                <w:rFonts w:ascii="Arial" w:eastAsia="Times New Roman" w:hAnsi="Arial" w:cs="Arial"/>
                <w:color w:val="000000"/>
                <w:sz w:val="18"/>
                <w:szCs w:val="18"/>
              </w:rPr>
              <w:t>,</w:t>
            </w:r>
            <w:r w:rsidRPr="00DC547E">
              <w:rPr>
                <w:rFonts w:ascii="Arial" w:eastAsia="Times New Roman" w:hAnsi="Arial" w:cs="Arial"/>
                <w:color w:val="000000"/>
                <w:sz w:val="18"/>
                <w:szCs w:val="18"/>
              </w:rPr>
              <w:t>55</w:t>
            </w:r>
            <w:r w:rsidR="00AD17CC">
              <w:rPr>
                <w:rFonts w:ascii="Arial" w:eastAsia="Times New Roman" w:hAnsi="Arial" w:cs="Arial"/>
                <w:color w:val="000000"/>
                <w:sz w:val="18"/>
                <w:szCs w:val="18"/>
              </w:rPr>
              <w:t>2</w:t>
            </w:r>
          </w:p>
        </w:tc>
        <w:tc>
          <w:tcPr>
            <w:tcW w:w="1350" w:type="dxa"/>
            <w:shd w:val="clear" w:color="auto" w:fill="auto"/>
            <w:vAlign w:val="bottom"/>
          </w:tcPr>
          <w:p w14:paraId="5274AF10" w14:textId="72A655E1"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689</w:t>
            </w:r>
          </w:p>
        </w:tc>
      </w:tr>
      <w:tr w:rsidR="00220EE9" w:rsidRPr="00D56DD4" w14:paraId="72A87DE1" w14:textId="77777777" w:rsidTr="002B4E70">
        <w:trPr>
          <w:trHeight w:hRule="exact" w:val="284"/>
          <w:jc w:val="center"/>
        </w:trPr>
        <w:tc>
          <w:tcPr>
            <w:tcW w:w="3713" w:type="dxa"/>
            <w:vAlign w:val="center"/>
          </w:tcPr>
          <w:p w14:paraId="468DB92E" w14:textId="77777777" w:rsidR="00220EE9" w:rsidRPr="00D56DD4" w:rsidRDefault="00220EE9" w:rsidP="00220EE9">
            <w:pPr>
              <w:tabs>
                <w:tab w:val="right" w:pos="1202"/>
              </w:tabs>
              <w:spacing w:after="0" w:line="240" w:lineRule="auto"/>
              <w:outlineLvl w:val="0"/>
              <w:rPr>
                <w:rFonts w:ascii="Arial" w:eastAsia="Times New Roman" w:hAnsi="Arial" w:cs="Arial"/>
                <w:bCs/>
                <w:sz w:val="18"/>
                <w:szCs w:val="18"/>
                <w:lang w:val="en-US"/>
              </w:rPr>
            </w:pPr>
            <w:bookmarkStart w:id="638" w:name="_Toc4060430"/>
            <w:r w:rsidRPr="00D56DD4">
              <w:rPr>
                <w:rFonts w:ascii="Arial" w:eastAsia="Times New Roman" w:hAnsi="Arial" w:cs="Arial"/>
                <w:bCs/>
                <w:sz w:val="18"/>
                <w:szCs w:val="18"/>
                <w:lang w:val="en-US"/>
              </w:rPr>
              <w:t>Key management personnel</w:t>
            </w:r>
            <w:bookmarkEnd w:id="638"/>
          </w:p>
        </w:tc>
        <w:tc>
          <w:tcPr>
            <w:tcW w:w="1397" w:type="dxa"/>
            <w:gridSpan w:val="2"/>
            <w:tcBorders>
              <w:bottom w:val="single" w:sz="4" w:space="0" w:color="000000"/>
            </w:tcBorders>
            <w:shd w:val="clear" w:color="auto" w:fill="auto"/>
            <w:vAlign w:val="bottom"/>
          </w:tcPr>
          <w:p w14:paraId="4605E490" w14:textId="069EF78F" w:rsidR="00220EE9" w:rsidRPr="00D56DD4" w:rsidRDefault="00B16FE3" w:rsidP="00220EE9">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w:t>
            </w:r>
          </w:p>
        </w:tc>
        <w:tc>
          <w:tcPr>
            <w:tcW w:w="1365" w:type="dxa"/>
            <w:tcBorders>
              <w:bottom w:val="single" w:sz="4" w:space="0" w:color="000000"/>
            </w:tcBorders>
            <w:shd w:val="clear" w:color="auto" w:fill="auto"/>
            <w:vAlign w:val="bottom"/>
          </w:tcPr>
          <w:p w14:paraId="6B1E53C2" w14:textId="6F149DF9" w:rsidR="00220EE9" w:rsidRPr="00D56DD4" w:rsidRDefault="00B16FE3" w:rsidP="00220EE9">
            <w:pPr>
              <w:tabs>
                <w:tab w:val="right" w:pos="1202"/>
              </w:tabs>
              <w:spacing w:after="0" w:line="240" w:lineRule="auto"/>
              <w:jc w:val="right"/>
              <w:outlineLvl w:val="0"/>
              <w:rPr>
                <w:rFonts w:ascii="Arial" w:eastAsia="Calibri" w:hAnsi="Arial" w:cs="Arial"/>
                <w:bCs/>
                <w:iCs/>
                <w:color w:val="000000"/>
                <w:sz w:val="18"/>
                <w:szCs w:val="18"/>
                <w:lang w:val="en-US"/>
              </w:rPr>
            </w:pPr>
            <w:r>
              <w:rPr>
                <w:rFonts w:ascii="Arial" w:eastAsia="Times New Roman" w:hAnsi="Arial" w:cs="Arial"/>
                <w:color w:val="000000"/>
                <w:sz w:val="18"/>
                <w:szCs w:val="18"/>
              </w:rPr>
              <w:t>297</w:t>
            </w:r>
          </w:p>
        </w:tc>
        <w:tc>
          <w:tcPr>
            <w:tcW w:w="1389" w:type="dxa"/>
            <w:gridSpan w:val="2"/>
            <w:tcBorders>
              <w:bottom w:val="single" w:sz="4" w:space="0" w:color="000000"/>
            </w:tcBorders>
            <w:shd w:val="clear" w:color="auto" w:fill="auto"/>
            <w:vAlign w:val="bottom"/>
          </w:tcPr>
          <w:p w14:paraId="05802574" w14:textId="2902E514"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2</w:t>
            </w:r>
          </w:p>
        </w:tc>
        <w:tc>
          <w:tcPr>
            <w:tcW w:w="1350" w:type="dxa"/>
            <w:tcBorders>
              <w:bottom w:val="single" w:sz="4" w:space="0" w:color="000000"/>
            </w:tcBorders>
            <w:shd w:val="clear" w:color="auto" w:fill="auto"/>
            <w:vAlign w:val="bottom"/>
          </w:tcPr>
          <w:p w14:paraId="20297CE1" w14:textId="6F1AF725" w:rsidR="00220EE9" w:rsidRPr="00D56DD4" w:rsidRDefault="00220EE9" w:rsidP="00220EE9">
            <w:pPr>
              <w:tabs>
                <w:tab w:val="right" w:pos="1202"/>
              </w:tabs>
              <w:spacing w:after="0" w:line="240" w:lineRule="auto"/>
              <w:jc w:val="right"/>
              <w:outlineLvl w:val="0"/>
              <w:rPr>
                <w:rFonts w:ascii="Arial" w:eastAsia="Calibri" w:hAnsi="Arial" w:cs="Arial"/>
                <w:bCs/>
                <w:iCs/>
                <w:color w:val="000000"/>
                <w:sz w:val="18"/>
                <w:szCs w:val="18"/>
                <w:lang w:val="en-US"/>
              </w:rPr>
            </w:pPr>
            <w:r w:rsidRPr="00DC547E">
              <w:rPr>
                <w:rFonts w:ascii="Arial" w:eastAsia="Times New Roman" w:hAnsi="Arial" w:cs="Arial"/>
                <w:color w:val="000000"/>
                <w:sz w:val="18"/>
                <w:szCs w:val="18"/>
              </w:rPr>
              <w:t>247</w:t>
            </w:r>
          </w:p>
        </w:tc>
      </w:tr>
      <w:tr w:rsidR="00B16FE3" w:rsidRPr="00D56DD4" w14:paraId="538E01BB" w14:textId="77777777" w:rsidTr="002B4E70">
        <w:trPr>
          <w:trHeight w:hRule="exact" w:val="345"/>
          <w:jc w:val="center"/>
        </w:trPr>
        <w:tc>
          <w:tcPr>
            <w:tcW w:w="3713" w:type="dxa"/>
            <w:vAlign w:val="bottom"/>
          </w:tcPr>
          <w:p w14:paraId="44F21F24" w14:textId="77777777" w:rsidR="00B16FE3" w:rsidRPr="00D56DD4" w:rsidRDefault="00B16FE3" w:rsidP="00B16FE3">
            <w:pPr>
              <w:tabs>
                <w:tab w:val="right" w:pos="1202"/>
              </w:tabs>
              <w:spacing w:after="0" w:line="240" w:lineRule="auto"/>
              <w:outlineLvl w:val="0"/>
              <w:rPr>
                <w:rFonts w:ascii="Arial" w:eastAsia="Times New Roman" w:hAnsi="Arial" w:cs="Arial"/>
                <w:b/>
                <w:sz w:val="18"/>
                <w:szCs w:val="18"/>
                <w:lang w:val="en-US"/>
              </w:rPr>
            </w:pPr>
            <w:bookmarkStart w:id="639" w:name="_Toc4060435"/>
            <w:r w:rsidRPr="00D56DD4">
              <w:rPr>
                <w:rFonts w:ascii="Arial" w:eastAsia="Times New Roman" w:hAnsi="Arial" w:cs="Arial"/>
                <w:b/>
                <w:sz w:val="18"/>
                <w:szCs w:val="18"/>
                <w:lang w:val="en-US"/>
              </w:rPr>
              <w:t>Total</w:t>
            </w:r>
            <w:bookmarkEnd w:id="639"/>
          </w:p>
        </w:tc>
        <w:tc>
          <w:tcPr>
            <w:tcW w:w="1397" w:type="dxa"/>
            <w:gridSpan w:val="2"/>
            <w:tcBorders>
              <w:top w:val="single" w:sz="4" w:space="0" w:color="auto"/>
              <w:bottom w:val="single" w:sz="12" w:space="0" w:color="auto"/>
              <w:right w:val="nil"/>
            </w:tcBorders>
            <w:shd w:val="clear" w:color="auto" w:fill="auto"/>
            <w:vAlign w:val="bottom"/>
          </w:tcPr>
          <w:p w14:paraId="17A19267" w14:textId="4150D1C7" w:rsidR="00B16FE3" w:rsidRPr="00D56DD4" w:rsidRDefault="00B16FE3" w:rsidP="00B16FE3">
            <w:pPr>
              <w:tabs>
                <w:tab w:val="right" w:pos="1202"/>
              </w:tabs>
              <w:spacing w:after="0" w:line="240" w:lineRule="auto"/>
              <w:jc w:val="right"/>
              <w:outlineLvl w:val="0"/>
              <w:rPr>
                <w:rFonts w:ascii="Arial" w:eastAsia="Calibri" w:hAnsi="Arial" w:cs="Arial"/>
                <w:b/>
                <w:bCs/>
                <w:color w:val="000000"/>
                <w:sz w:val="18"/>
                <w:szCs w:val="18"/>
                <w:lang w:val="en-US"/>
              </w:rPr>
            </w:pPr>
            <w:r w:rsidRPr="0087267F">
              <w:rPr>
                <w:rFonts w:ascii="Arial" w:eastAsia="Times New Roman" w:hAnsi="Arial" w:cs="Arial"/>
                <w:b/>
                <w:bCs/>
                <w:color w:val="000000"/>
                <w:sz w:val="18"/>
                <w:szCs w:val="18"/>
              </w:rPr>
              <w:t xml:space="preserve"> 7</w:t>
            </w:r>
            <w:r>
              <w:rPr>
                <w:rFonts w:ascii="Arial" w:eastAsia="Times New Roman" w:hAnsi="Arial" w:cs="Arial"/>
                <w:b/>
                <w:bCs/>
                <w:color w:val="000000"/>
                <w:sz w:val="18"/>
                <w:szCs w:val="18"/>
              </w:rPr>
              <w:t>,</w:t>
            </w:r>
            <w:r w:rsidRPr="0087267F">
              <w:rPr>
                <w:rFonts w:ascii="Arial" w:eastAsia="Times New Roman" w:hAnsi="Arial" w:cs="Arial"/>
                <w:b/>
                <w:bCs/>
                <w:color w:val="000000"/>
                <w:sz w:val="18"/>
                <w:szCs w:val="18"/>
              </w:rPr>
              <w:t xml:space="preserve">818 </w:t>
            </w:r>
          </w:p>
        </w:tc>
        <w:tc>
          <w:tcPr>
            <w:tcW w:w="1365" w:type="dxa"/>
            <w:tcBorders>
              <w:top w:val="single" w:sz="4" w:space="0" w:color="auto"/>
              <w:left w:val="nil"/>
              <w:bottom w:val="single" w:sz="12" w:space="0" w:color="auto"/>
              <w:right w:val="nil"/>
            </w:tcBorders>
            <w:shd w:val="clear" w:color="auto" w:fill="auto"/>
            <w:vAlign w:val="bottom"/>
          </w:tcPr>
          <w:p w14:paraId="2C7A4998" w14:textId="5D6174CD" w:rsidR="00B16FE3" w:rsidRPr="00D56DD4" w:rsidRDefault="00B16FE3" w:rsidP="00B16FE3">
            <w:pPr>
              <w:tabs>
                <w:tab w:val="right" w:pos="1202"/>
              </w:tabs>
              <w:spacing w:after="0" w:line="240" w:lineRule="auto"/>
              <w:jc w:val="right"/>
              <w:outlineLvl w:val="0"/>
              <w:rPr>
                <w:rFonts w:ascii="Arial" w:eastAsia="Calibri" w:hAnsi="Arial" w:cs="Arial"/>
                <w:b/>
                <w:bCs/>
                <w:color w:val="000000"/>
                <w:sz w:val="18"/>
                <w:szCs w:val="18"/>
                <w:lang w:val="en-US"/>
              </w:rPr>
            </w:pPr>
            <w:r w:rsidRPr="0087267F">
              <w:rPr>
                <w:rFonts w:ascii="Arial" w:eastAsia="Times New Roman" w:hAnsi="Arial" w:cs="Arial"/>
                <w:b/>
                <w:bCs/>
                <w:color w:val="000000"/>
                <w:sz w:val="18"/>
                <w:szCs w:val="18"/>
              </w:rPr>
              <w:t xml:space="preserve"> 4</w:t>
            </w:r>
            <w:r>
              <w:rPr>
                <w:rFonts w:ascii="Arial" w:eastAsia="Times New Roman" w:hAnsi="Arial" w:cs="Arial"/>
                <w:b/>
                <w:bCs/>
                <w:color w:val="000000"/>
                <w:sz w:val="18"/>
                <w:szCs w:val="18"/>
              </w:rPr>
              <w:t>,</w:t>
            </w:r>
            <w:r w:rsidRPr="0087267F">
              <w:rPr>
                <w:rFonts w:ascii="Arial" w:eastAsia="Times New Roman" w:hAnsi="Arial" w:cs="Arial"/>
                <w:b/>
                <w:bCs/>
                <w:color w:val="000000"/>
                <w:sz w:val="18"/>
                <w:szCs w:val="18"/>
              </w:rPr>
              <w:t xml:space="preserve">540 </w:t>
            </w:r>
          </w:p>
        </w:tc>
        <w:tc>
          <w:tcPr>
            <w:tcW w:w="1389" w:type="dxa"/>
            <w:gridSpan w:val="2"/>
            <w:tcBorders>
              <w:top w:val="single" w:sz="4" w:space="0" w:color="auto"/>
              <w:bottom w:val="single" w:sz="12" w:space="0" w:color="auto"/>
              <w:right w:val="nil"/>
            </w:tcBorders>
            <w:shd w:val="clear" w:color="auto" w:fill="auto"/>
            <w:vAlign w:val="bottom"/>
          </w:tcPr>
          <w:p w14:paraId="6A660D54" w14:textId="721621B6" w:rsidR="00B16FE3" w:rsidRPr="00D56DD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6</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131</w:t>
            </w:r>
          </w:p>
        </w:tc>
        <w:tc>
          <w:tcPr>
            <w:tcW w:w="1350" w:type="dxa"/>
            <w:tcBorders>
              <w:top w:val="single" w:sz="4" w:space="0" w:color="auto"/>
              <w:left w:val="nil"/>
              <w:bottom w:val="single" w:sz="12" w:space="0" w:color="auto"/>
              <w:right w:val="nil"/>
            </w:tcBorders>
            <w:shd w:val="clear" w:color="auto" w:fill="auto"/>
            <w:vAlign w:val="bottom"/>
          </w:tcPr>
          <w:p w14:paraId="681A49CC" w14:textId="7B9675A3" w:rsidR="00B16FE3" w:rsidRPr="00D56DD4" w:rsidRDefault="00B16FE3" w:rsidP="00B16FE3">
            <w:pPr>
              <w:tabs>
                <w:tab w:val="right" w:pos="1202"/>
              </w:tabs>
              <w:spacing w:after="0" w:line="240" w:lineRule="auto"/>
              <w:jc w:val="right"/>
              <w:outlineLvl w:val="0"/>
              <w:rPr>
                <w:rFonts w:ascii="Arial" w:eastAsia="Calibri" w:hAnsi="Arial" w:cs="Arial"/>
                <w:b/>
                <w:bCs/>
                <w:sz w:val="18"/>
                <w:szCs w:val="18"/>
                <w:lang w:val="en-US"/>
              </w:rPr>
            </w:pPr>
            <w:r w:rsidRPr="00DC547E">
              <w:rPr>
                <w:rFonts w:ascii="Arial" w:eastAsia="Times New Roman" w:hAnsi="Arial" w:cs="Arial"/>
                <w:b/>
                <w:bCs/>
                <w:color w:val="000000"/>
                <w:sz w:val="18"/>
                <w:szCs w:val="18"/>
              </w:rPr>
              <w:t>1</w:t>
            </w:r>
            <w:r>
              <w:rPr>
                <w:rFonts w:ascii="Arial" w:eastAsia="Times New Roman" w:hAnsi="Arial" w:cs="Arial"/>
                <w:b/>
                <w:bCs/>
                <w:color w:val="000000"/>
                <w:sz w:val="18"/>
                <w:szCs w:val="18"/>
              </w:rPr>
              <w:t>,</w:t>
            </w:r>
            <w:r w:rsidRPr="00DC547E">
              <w:rPr>
                <w:rFonts w:ascii="Arial" w:eastAsia="Times New Roman" w:hAnsi="Arial" w:cs="Arial"/>
                <w:b/>
                <w:bCs/>
                <w:color w:val="000000"/>
                <w:sz w:val="18"/>
                <w:szCs w:val="18"/>
              </w:rPr>
              <w:t>858</w:t>
            </w:r>
          </w:p>
        </w:tc>
      </w:tr>
    </w:tbl>
    <w:p w14:paraId="09E54EFC" w14:textId="77777777" w:rsidR="00D56DD4" w:rsidRPr="00D56DD4" w:rsidRDefault="00D56DD4" w:rsidP="00D56DD4">
      <w:pPr>
        <w:spacing w:after="0" w:line="240" w:lineRule="auto"/>
        <w:jc w:val="both"/>
        <w:rPr>
          <w:rFonts w:ascii="Arial" w:eastAsia="Times New Roman" w:hAnsi="Arial" w:cs="Arial"/>
          <w:b/>
          <w:sz w:val="20"/>
          <w:szCs w:val="20"/>
          <w:lang w:val="en-US"/>
        </w:rPr>
      </w:pPr>
    </w:p>
    <w:p w14:paraId="3D13CA2D"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bookmarkStart w:id="640" w:name="_Toc4060440"/>
      <w:r w:rsidRPr="00D56DD4">
        <w:rPr>
          <w:rFonts w:ascii="Arial" w:eastAsia="Times New Roman" w:hAnsi="Arial" w:cs="Arial"/>
          <w:sz w:val="20"/>
          <w:szCs w:val="20"/>
          <w:lang w:val="en-US"/>
        </w:rPr>
        <w:t xml:space="preserve">Assets include loans to other customers, debt instruments at </w:t>
      </w:r>
      <w:proofErr w:type="spellStart"/>
      <w:r w:rsidRPr="00D56DD4">
        <w:rPr>
          <w:rFonts w:ascii="Arial" w:eastAsia="Times New Roman" w:hAnsi="Arial" w:cs="Arial"/>
          <w:sz w:val="20"/>
          <w:szCs w:val="20"/>
          <w:lang w:val="en-US"/>
        </w:rPr>
        <w:t>amortised</w:t>
      </w:r>
      <w:proofErr w:type="spellEnd"/>
      <w:r w:rsidRPr="00D56DD4">
        <w:rPr>
          <w:rFonts w:ascii="Arial" w:eastAsia="Times New Roman" w:hAnsi="Arial" w:cs="Arial"/>
          <w:sz w:val="20"/>
          <w:szCs w:val="20"/>
          <w:lang w:val="en-US"/>
        </w:rPr>
        <w:t xml:space="preserve"> cost, financial assets at fair value through other comprehensive income, other assets and off-balance sheet exposure relating to commitments.</w:t>
      </w:r>
      <w:bookmarkEnd w:id="640"/>
    </w:p>
    <w:p w14:paraId="3B3FF5C4"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1FC43CBE" w14:textId="77777777" w:rsidR="00D56DD4" w:rsidRPr="00D56DD4" w:rsidRDefault="00D56DD4" w:rsidP="00D56DD4">
      <w:pPr>
        <w:suppressAutoHyphens/>
        <w:spacing w:after="0" w:line="240" w:lineRule="auto"/>
        <w:jc w:val="both"/>
        <w:rPr>
          <w:rFonts w:ascii="Arial" w:eastAsia="Calibri" w:hAnsi="Arial" w:cs="Arial"/>
          <w:sz w:val="20"/>
          <w:szCs w:val="20"/>
          <w:lang w:val="en-US"/>
        </w:rPr>
      </w:pPr>
      <w:bookmarkStart w:id="641" w:name="_Hlk3201926"/>
      <w:r w:rsidRPr="00D56DD4">
        <w:rPr>
          <w:rFonts w:ascii="Arial" w:eastAsia="Calibri" w:hAnsi="Arial" w:cs="Arial"/>
          <w:sz w:val="20"/>
          <w:szCs w:val="20"/>
          <w:lang w:val="en-US"/>
        </w:rPr>
        <w:t>Liabilities include liabilities for deposits, salaries, provisions on behalf of retirement and jubilee awards of key management and other liabilities.</w:t>
      </w:r>
    </w:p>
    <w:bookmarkEnd w:id="641"/>
    <w:p w14:paraId="465B0503" w14:textId="77777777" w:rsidR="00D56DD4" w:rsidRPr="00D56DD4" w:rsidRDefault="00D56DD4" w:rsidP="00D56DD4">
      <w:pPr>
        <w:tabs>
          <w:tab w:val="right" w:pos="1202"/>
          <w:tab w:val="left" w:pos="9180"/>
        </w:tabs>
        <w:suppressAutoHyphens/>
        <w:spacing w:after="0" w:line="240" w:lineRule="auto"/>
        <w:jc w:val="both"/>
        <w:outlineLvl w:val="0"/>
        <w:rPr>
          <w:rFonts w:ascii="Arial" w:eastAsia="Times New Roman" w:hAnsi="Arial" w:cs="Arial"/>
          <w:sz w:val="20"/>
          <w:szCs w:val="20"/>
          <w:lang w:val="en-US"/>
        </w:rPr>
      </w:pPr>
    </w:p>
    <w:p w14:paraId="2CDC2293"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bookmarkStart w:id="642" w:name="_Toc4060441"/>
      <w:r w:rsidRPr="00D56DD4">
        <w:rPr>
          <w:rFonts w:ascii="Arial" w:eastAsia="Times New Roman" w:hAnsi="Arial" w:cs="Arial"/>
          <w:sz w:val="20"/>
          <w:szCs w:val="20"/>
          <w:lang w:val="en-US"/>
        </w:rPr>
        <w:t>Income includes interest income, fee income and reversal of impairment losses and provisions.</w:t>
      </w:r>
      <w:bookmarkEnd w:id="642"/>
      <w:r w:rsidRPr="00D56DD4">
        <w:rPr>
          <w:rFonts w:ascii="Arial" w:eastAsia="Times New Roman" w:hAnsi="Arial" w:cs="Arial"/>
          <w:sz w:val="20"/>
          <w:szCs w:val="20"/>
          <w:lang w:val="en-US"/>
        </w:rPr>
        <w:t xml:space="preserve"> </w:t>
      </w:r>
    </w:p>
    <w:p w14:paraId="14273D1E" w14:textId="77777777" w:rsidR="00D56DD4" w:rsidRPr="00D56DD4" w:rsidRDefault="00D56DD4" w:rsidP="00D56DD4">
      <w:pPr>
        <w:tabs>
          <w:tab w:val="right" w:pos="1202"/>
          <w:tab w:val="left" w:pos="9180"/>
        </w:tabs>
        <w:suppressAutoHyphens/>
        <w:spacing w:after="0" w:line="240" w:lineRule="auto"/>
        <w:outlineLvl w:val="0"/>
        <w:rPr>
          <w:rFonts w:ascii="Arial" w:eastAsia="Times New Roman" w:hAnsi="Arial" w:cs="Arial"/>
          <w:sz w:val="20"/>
          <w:szCs w:val="20"/>
          <w:lang w:val="en-US"/>
        </w:rPr>
      </w:pPr>
    </w:p>
    <w:p w14:paraId="450194DE" w14:textId="294FC74B" w:rsidR="006C3C74" w:rsidRDefault="00D56DD4" w:rsidP="00D56DD4">
      <w:pPr>
        <w:tabs>
          <w:tab w:val="left" w:pos="-1843"/>
        </w:tabs>
        <w:suppressAutoHyphens/>
        <w:spacing w:after="0" w:line="240" w:lineRule="auto"/>
        <w:jc w:val="both"/>
        <w:rPr>
          <w:rFonts w:ascii="Arial" w:eastAsia="Calibri" w:hAnsi="Arial" w:cs="Arial"/>
          <w:sz w:val="20"/>
          <w:szCs w:val="20"/>
          <w:lang w:val="en-US"/>
        </w:rPr>
      </w:pPr>
      <w:r w:rsidRPr="00D56DD4">
        <w:rPr>
          <w:rFonts w:ascii="Arial" w:eastAsia="Calibri" w:hAnsi="Arial" w:cs="Arial"/>
          <w:sz w:val="20"/>
          <w:szCs w:val="20"/>
          <w:lang w:val="en-US"/>
        </w:rPr>
        <w:t>Expenses include expenses for key management salaries, impairment loss and provisions</w:t>
      </w:r>
      <w:r w:rsidR="002B4E70">
        <w:rPr>
          <w:rFonts w:ascii="Arial" w:eastAsia="Calibri" w:hAnsi="Arial" w:cs="Arial"/>
          <w:sz w:val="20"/>
          <w:szCs w:val="20"/>
          <w:lang w:val="en-US"/>
        </w:rPr>
        <w:t>.</w:t>
      </w:r>
    </w:p>
    <w:p w14:paraId="749D5319" w14:textId="5289D187" w:rsidR="002B4E70" w:rsidRDefault="002B4E70" w:rsidP="00D56DD4">
      <w:pPr>
        <w:tabs>
          <w:tab w:val="left" w:pos="-1843"/>
        </w:tabs>
        <w:suppressAutoHyphens/>
        <w:spacing w:after="0" w:line="240" w:lineRule="auto"/>
        <w:jc w:val="both"/>
        <w:rPr>
          <w:rFonts w:ascii="Arial" w:eastAsia="Calibri" w:hAnsi="Arial" w:cs="Arial"/>
          <w:sz w:val="20"/>
          <w:szCs w:val="20"/>
          <w:lang w:val="en-US"/>
        </w:rPr>
      </w:pPr>
    </w:p>
    <w:p w14:paraId="5E6A6D37" w14:textId="77777777" w:rsidR="002B4E70" w:rsidRDefault="002B4E70" w:rsidP="00D56DD4">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58904C51" w14:textId="77777777" w:rsidR="002B4E70" w:rsidRDefault="002B4E70" w:rsidP="002B4E70">
      <w:pPr>
        <w:keepNext/>
        <w:tabs>
          <w:tab w:val="left" w:pos="567"/>
        </w:tabs>
        <w:spacing w:after="0" w:line="240" w:lineRule="auto"/>
        <w:jc w:val="both"/>
        <w:rPr>
          <w:rFonts w:ascii="Arial" w:eastAsia="Times New Roman" w:hAnsi="Arial" w:cs="Arial"/>
          <w:b/>
          <w:sz w:val="20"/>
          <w:szCs w:val="20"/>
          <w:lang w:val="en-GB"/>
        </w:rPr>
      </w:pPr>
    </w:p>
    <w:p w14:paraId="0168514D" w14:textId="1A324BB1" w:rsidR="002B4E70" w:rsidRPr="002B4E70" w:rsidRDefault="002B4E70" w:rsidP="002B4E70">
      <w:pPr>
        <w:keepNext/>
        <w:tabs>
          <w:tab w:val="left" w:pos="567"/>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w:t>
      </w:r>
      <w:r w:rsidR="009074FB">
        <w:rPr>
          <w:rFonts w:ascii="Arial" w:eastAsia="Times New Roman" w:hAnsi="Arial" w:cs="Arial"/>
          <w:b/>
          <w:sz w:val="20"/>
          <w:szCs w:val="20"/>
          <w:lang w:val="en-GB"/>
        </w:rPr>
        <w:t>2</w:t>
      </w:r>
      <w:r w:rsidRPr="002B4E70">
        <w:rPr>
          <w:rFonts w:ascii="Arial" w:eastAsia="Times New Roman" w:hAnsi="Arial" w:cs="Arial"/>
          <w:b/>
          <w:sz w:val="20"/>
          <w:szCs w:val="20"/>
          <w:lang w:val="en-GB"/>
        </w:rPr>
        <w:t>.</w:t>
      </w:r>
      <w:r w:rsidRPr="002B4E70">
        <w:rPr>
          <w:rFonts w:ascii="Arial" w:eastAsia="Times New Roman" w:hAnsi="Arial" w:cs="Arial"/>
          <w:b/>
          <w:sz w:val="20"/>
          <w:szCs w:val="20"/>
          <w:lang w:val="en-GB"/>
        </w:rPr>
        <w:tab/>
      </w:r>
      <w:r w:rsidRPr="002B4E70">
        <w:rPr>
          <w:rFonts w:ascii="Arial" w:eastAsia="Times New Roman" w:hAnsi="Arial" w:cs="Arial"/>
          <w:b/>
          <w:bCs/>
          <w:sz w:val="20"/>
          <w:szCs w:val="20"/>
          <w:lang w:val="en-GB"/>
        </w:rPr>
        <w:t>Related-party transactions</w:t>
      </w:r>
      <w:r w:rsidRPr="002B4E70">
        <w:rPr>
          <w:rFonts w:ascii="Arial" w:eastAsia="Times New Roman" w:hAnsi="Arial" w:cs="Arial"/>
          <w:b/>
          <w:sz w:val="20"/>
          <w:szCs w:val="20"/>
          <w:lang w:val="en-GB"/>
        </w:rPr>
        <w:t xml:space="preserve"> (continued)</w:t>
      </w:r>
    </w:p>
    <w:p w14:paraId="1A03ABBA" w14:textId="77777777" w:rsidR="002B4E70" w:rsidRPr="002B4E70" w:rsidRDefault="002B4E70" w:rsidP="002B4E70">
      <w:pPr>
        <w:keepNext/>
        <w:tabs>
          <w:tab w:val="left" w:pos="567"/>
        </w:tabs>
        <w:spacing w:after="0" w:line="240" w:lineRule="auto"/>
        <w:jc w:val="both"/>
        <w:rPr>
          <w:rFonts w:ascii="Arial" w:eastAsia="Times New Roman" w:hAnsi="Arial" w:cs="Arial"/>
          <w:bCs/>
          <w:sz w:val="20"/>
          <w:szCs w:val="20"/>
          <w:lang w:val="en-GB"/>
        </w:rPr>
      </w:pPr>
    </w:p>
    <w:p w14:paraId="19DFAD41"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bookmarkStart w:id="643" w:name="_Toc4060442"/>
      <w:r w:rsidRPr="002B4E70">
        <w:rPr>
          <w:rFonts w:ascii="Arial" w:eastAsia="Times New Roman" w:hAnsi="Arial" w:cs="Arial"/>
          <w:sz w:val="20"/>
          <w:szCs w:val="20"/>
          <w:lang w:val="en-GB"/>
        </w:rPr>
        <w:t>b)</w:t>
      </w:r>
      <w:r w:rsidRPr="002B4E70">
        <w:rPr>
          <w:rFonts w:ascii="Arial" w:eastAsia="Times New Roman" w:hAnsi="Arial" w:cs="Arial"/>
          <w:sz w:val="20"/>
          <w:szCs w:val="20"/>
          <w:lang w:val="en-GB"/>
        </w:rPr>
        <w:tab/>
        <w:t>Collateral received</w:t>
      </w:r>
      <w:bookmarkEnd w:id="643"/>
    </w:p>
    <w:p w14:paraId="35065BD0" w14:textId="77777777" w:rsidR="002B4E70" w:rsidRPr="002B4E70" w:rsidRDefault="002B4E70" w:rsidP="002B4E70">
      <w:pPr>
        <w:tabs>
          <w:tab w:val="left" w:pos="426"/>
          <w:tab w:val="right" w:pos="1202"/>
        </w:tabs>
        <w:spacing w:after="0" w:line="240" w:lineRule="auto"/>
        <w:ind w:left="567" w:hanging="567"/>
        <w:outlineLvl w:val="0"/>
        <w:rPr>
          <w:rFonts w:ascii="Arial" w:eastAsia="Times New Roman" w:hAnsi="Arial" w:cs="Arial"/>
          <w:sz w:val="20"/>
          <w:szCs w:val="20"/>
          <w:lang w:val="en-GB"/>
        </w:rPr>
      </w:pPr>
    </w:p>
    <w:p w14:paraId="4FFCF771" w14:textId="77777777" w:rsidR="002B4E70" w:rsidRPr="002B4E70" w:rsidRDefault="002B4E70" w:rsidP="002B4E70">
      <w:pPr>
        <w:spacing w:after="0" w:line="360" w:lineRule="auto"/>
        <w:jc w:val="both"/>
        <w:rPr>
          <w:rFonts w:ascii="Arial" w:eastAsia="Times New Roman" w:hAnsi="Arial" w:cs="Arial"/>
          <w:b/>
          <w:sz w:val="20"/>
          <w:szCs w:val="20"/>
          <w:lang w:val="en-GB"/>
        </w:rPr>
      </w:pPr>
    </w:p>
    <w:tbl>
      <w:tblPr>
        <w:tblW w:w="5000" w:type="pct"/>
        <w:tblLayout w:type="fixed"/>
        <w:tblCellMar>
          <w:left w:w="56" w:type="dxa"/>
          <w:right w:w="56" w:type="dxa"/>
        </w:tblCellMar>
        <w:tblLook w:val="00A0" w:firstRow="1" w:lastRow="0" w:firstColumn="1" w:lastColumn="0" w:noHBand="0" w:noVBand="0"/>
      </w:tblPr>
      <w:tblGrid>
        <w:gridCol w:w="2976"/>
        <w:gridCol w:w="1594"/>
        <w:gridCol w:w="1594"/>
        <w:gridCol w:w="1594"/>
        <w:gridCol w:w="1596"/>
      </w:tblGrid>
      <w:tr w:rsidR="002B4E70" w:rsidRPr="002B4E70" w14:paraId="737C2EFE" w14:textId="77777777" w:rsidTr="0078110C">
        <w:trPr>
          <w:trHeight w:val="204"/>
        </w:trPr>
        <w:tc>
          <w:tcPr>
            <w:tcW w:w="1591" w:type="pct"/>
            <w:vAlign w:val="bottom"/>
          </w:tcPr>
          <w:p w14:paraId="36AD8713"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tcPr>
          <w:p w14:paraId="3A23BDF8"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2" w:type="pct"/>
          </w:tcPr>
          <w:p w14:paraId="083B9350"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644" w:name="_Toc4060443"/>
            <w:r w:rsidRPr="002B4E70">
              <w:rPr>
                <w:rFonts w:ascii="Arial" w:eastAsia="Times New Roman" w:hAnsi="Arial" w:cs="Arial"/>
                <w:b/>
                <w:sz w:val="18"/>
                <w:szCs w:val="18"/>
                <w:lang w:val="en-GB"/>
              </w:rPr>
              <w:t>Group</w:t>
            </w:r>
            <w:bookmarkEnd w:id="644"/>
          </w:p>
        </w:tc>
        <w:tc>
          <w:tcPr>
            <w:tcW w:w="852" w:type="pct"/>
          </w:tcPr>
          <w:p w14:paraId="708F0AB9"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p>
        </w:tc>
        <w:tc>
          <w:tcPr>
            <w:tcW w:w="853" w:type="pct"/>
          </w:tcPr>
          <w:p w14:paraId="3A9B50EC" w14:textId="77777777"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bookmarkStart w:id="645" w:name="_Toc4060444"/>
            <w:r w:rsidRPr="002B4E70">
              <w:rPr>
                <w:rFonts w:ascii="Arial" w:eastAsia="Times New Roman" w:hAnsi="Arial" w:cs="Arial"/>
                <w:b/>
                <w:sz w:val="18"/>
                <w:szCs w:val="18"/>
                <w:lang w:val="en-GB"/>
              </w:rPr>
              <w:t>Bank</w:t>
            </w:r>
            <w:bookmarkEnd w:id="645"/>
          </w:p>
        </w:tc>
      </w:tr>
      <w:tr w:rsidR="002B4E70" w:rsidRPr="002B4E70" w14:paraId="1E7441E2" w14:textId="77777777" w:rsidTr="005B2447">
        <w:trPr>
          <w:trHeight w:val="179"/>
        </w:trPr>
        <w:tc>
          <w:tcPr>
            <w:tcW w:w="1591" w:type="pct"/>
            <w:vAlign w:val="bottom"/>
          </w:tcPr>
          <w:p w14:paraId="7E23CE7D" w14:textId="77777777" w:rsidR="002B4E70" w:rsidRPr="002B4E70" w:rsidRDefault="002B4E70" w:rsidP="002B4E70">
            <w:pPr>
              <w:tabs>
                <w:tab w:val="right" w:pos="1202"/>
              </w:tabs>
              <w:spacing w:after="0" w:line="301" w:lineRule="exact"/>
              <w:jc w:val="right"/>
              <w:outlineLvl w:val="0"/>
              <w:rPr>
                <w:rFonts w:ascii="Arial" w:eastAsia="Times New Roman" w:hAnsi="Arial" w:cs="Arial"/>
                <w:sz w:val="18"/>
                <w:szCs w:val="18"/>
                <w:lang w:val="en-GB"/>
              </w:rPr>
            </w:pPr>
          </w:p>
        </w:tc>
        <w:tc>
          <w:tcPr>
            <w:tcW w:w="852" w:type="pct"/>
            <w:vAlign w:val="center"/>
          </w:tcPr>
          <w:p w14:paraId="7EBDD930"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3EB59A4E" w14:textId="2B267E09"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2023</w:t>
            </w:r>
          </w:p>
        </w:tc>
        <w:tc>
          <w:tcPr>
            <w:tcW w:w="852" w:type="pct"/>
            <w:vAlign w:val="center"/>
          </w:tcPr>
          <w:p w14:paraId="57ED76C7" w14:textId="458805D2"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852" w:type="pct"/>
            <w:vAlign w:val="center"/>
          </w:tcPr>
          <w:p w14:paraId="064BF5EF" w14:textId="77777777" w:rsidR="002B4E70" w:rsidRDefault="002B4E70" w:rsidP="002B4E70">
            <w:pPr>
              <w:tabs>
                <w:tab w:val="right" w:pos="1202"/>
              </w:tabs>
              <w:spacing w:after="0" w:line="240" w:lineRule="atLeast"/>
              <w:jc w:val="right"/>
              <w:outlineLvl w:val="0"/>
              <w:rPr>
                <w:rFonts w:ascii="Arial" w:eastAsia="Times New Roman" w:hAnsi="Arial" w:cs="Arial"/>
                <w:b/>
                <w:bCs/>
                <w:sz w:val="18"/>
                <w:szCs w:val="18"/>
                <w:lang w:val="en-US"/>
              </w:rPr>
            </w:pPr>
            <w:r w:rsidRPr="00D56DD4">
              <w:rPr>
                <w:rFonts w:ascii="Arial" w:eastAsia="Times New Roman" w:hAnsi="Arial" w:cs="Arial"/>
                <w:b/>
                <w:bCs/>
                <w:sz w:val="18"/>
                <w:szCs w:val="18"/>
                <w:lang w:val="en-US"/>
              </w:rPr>
              <w:t xml:space="preserve">31 March </w:t>
            </w:r>
          </w:p>
          <w:p w14:paraId="4BF2A555" w14:textId="69D40836"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D56DD4">
              <w:rPr>
                <w:rFonts w:ascii="Arial" w:eastAsia="Times New Roman" w:hAnsi="Arial" w:cs="Arial"/>
                <w:b/>
                <w:bCs/>
                <w:sz w:val="18"/>
                <w:szCs w:val="18"/>
                <w:lang w:val="en-US"/>
              </w:rPr>
              <w:t>2023</w:t>
            </w:r>
          </w:p>
        </w:tc>
        <w:tc>
          <w:tcPr>
            <w:tcW w:w="853" w:type="pct"/>
            <w:vAlign w:val="center"/>
          </w:tcPr>
          <w:p w14:paraId="36BD7D14" w14:textId="363754B1" w:rsidR="002B4E70" w:rsidRPr="002B4E70" w:rsidRDefault="002B4E70" w:rsidP="002B4E70">
            <w:pPr>
              <w:tabs>
                <w:tab w:val="right" w:pos="1202"/>
              </w:tabs>
              <w:spacing w:after="0" w:line="240" w:lineRule="atLeast"/>
              <w:jc w:val="right"/>
              <w:outlineLvl w:val="0"/>
              <w:rPr>
                <w:rFonts w:ascii="Arial" w:eastAsia="Times New Roman" w:hAnsi="Arial" w:cs="Arial"/>
                <w:b/>
                <w:sz w:val="18"/>
                <w:szCs w:val="18"/>
                <w:lang w:val="en-GB"/>
              </w:rPr>
            </w:pPr>
            <w:r w:rsidRPr="006C3C74">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B4E70" w:rsidRPr="002B4E70" w14:paraId="0C4A8C92" w14:textId="77777777" w:rsidTr="0078110C">
        <w:tc>
          <w:tcPr>
            <w:tcW w:w="1591" w:type="pct"/>
            <w:vAlign w:val="bottom"/>
          </w:tcPr>
          <w:p w14:paraId="6D1037DE" w14:textId="77777777" w:rsidR="002B4E70" w:rsidRPr="002B4E70" w:rsidRDefault="002B4E70" w:rsidP="002B4E70">
            <w:pPr>
              <w:tabs>
                <w:tab w:val="right" w:pos="1202"/>
              </w:tabs>
              <w:spacing w:after="0" w:line="301" w:lineRule="exact"/>
              <w:outlineLvl w:val="0"/>
              <w:rPr>
                <w:rFonts w:ascii="Arial" w:eastAsia="Times New Roman" w:hAnsi="Arial" w:cs="Arial"/>
                <w:sz w:val="18"/>
                <w:szCs w:val="18"/>
                <w:lang w:val="en-GB"/>
              </w:rPr>
            </w:pPr>
          </w:p>
        </w:tc>
        <w:tc>
          <w:tcPr>
            <w:tcW w:w="852" w:type="pct"/>
          </w:tcPr>
          <w:p w14:paraId="223C2567" w14:textId="009E9A71"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646" w:name="_Toc4060449"/>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646"/>
            <w:r w:rsidRPr="002B4E70">
              <w:rPr>
                <w:rFonts w:ascii="Arial" w:eastAsia="Times New Roman" w:hAnsi="Arial" w:cs="Arial"/>
                <w:b/>
                <w:bCs/>
                <w:sz w:val="18"/>
                <w:szCs w:val="18"/>
                <w:lang w:val="en-GB"/>
              </w:rPr>
              <w:t xml:space="preserve"> </w:t>
            </w:r>
          </w:p>
        </w:tc>
        <w:tc>
          <w:tcPr>
            <w:tcW w:w="852" w:type="pct"/>
          </w:tcPr>
          <w:p w14:paraId="7873ADAA" w14:textId="5A75982E"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 </w:t>
            </w:r>
          </w:p>
        </w:tc>
        <w:tc>
          <w:tcPr>
            <w:tcW w:w="852" w:type="pct"/>
          </w:tcPr>
          <w:p w14:paraId="08DA5D61" w14:textId="224FEB64"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bookmarkStart w:id="647" w:name="_Toc4060451"/>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bookmarkEnd w:id="647"/>
          </w:p>
        </w:tc>
        <w:tc>
          <w:tcPr>
            <w:tcW w:w="853" w:type="pct"/>
          </w:tcPr>
          <w:p w14:paraId="3C3D0737" w14:textId="086B6E15" w:rsidR="002B4E70" w:rsidRPr="002B4E70" w:rsidRDefault="002B4E70" w:rsidP="002B4E70">
            <w:pPr>
              <w:tabs>
                <w:tab w:val="right" w:pos="1202"/>
              </w:tabs>
              <w:spacing w:after="0" w:line="301" w:lineRule="exact"/>
              <w:jc w:val="right"/>
              <w:outlineLvl w:val="0"/>
              <w:rPr>
                <w:rFonts w:ascii="Arial" w:eastAsia="Times New Roman" w:hAnsi="Arial" w:cs="Arial"/>
                <w:b/>
                <w:bCs/>
                <w:sz w:val="18"/>
                <w:szCs w:val="18"/>
                <w:lang w:val="en-GB"/>
              </w:rPr>
            </w:pPr>
            <w:r>
              <w:rPr>
                <w:rFonts w:ascii="Arial" w:eastAsia="Times New Roman" w:hAnsi="Arial" w:cs="Arial"/>
                <w:b/>
                <w:bCs/>
                <w:sz w:val="18"/>
                <w:szCs w:val="18"/>
                <w:lang w:val="en-GB"/>
              </w:rPr>
              <w:t>EUR</w:t>
            </w:r>
            <w:r w:rsidRPr="002B4E70">
              <w:rPr>
                <w:rFonts w:ascii="Arial" w:eastAsia="Times New Roman" w:hAnsi="Arial" w:cs="Arial"/>
                <w:b/>
                <w:bCs/>
                <w:sz w:val="18"/>
                <w:szCs w:val="18"/>
                <w:lang w:val="en-GB"/>
              </w:rPr>
              <w:t xml:space="preserve"> '000</w:t>
            </w:r>
          </w:p>
        </w:tc>
      </w:tr>
      <w:tr w:rsidR="002B4E70" w:rsidRPr="002B4E70" w14:paraId="276EA0F5" w14:textId="77777777" w:rsidTr="0078110C">
        <w:trPr>
          <w:trHeight w:val="186"/>
        </w:trPr>
        <w:tc>
          <w:tcPr>
            <w:tcW w:w="1591" w:type="pct"/>
            <w:vAlign w:val="bottom"/>
          </w:tcPr>
          <w:p w14:paraId="22FF6A5F" w14:textId="77777777" w:rsidR="002B4E70" w:rsidRPr="002B4E70" w:rsidRDefault="002B4E70" w:rsidP="002B4E70">
            <w:pPr>
              <w:tabs>
                <w:tab w:val="right" w:pos="1202"/>
              </w:tabs>
              <w:spacing w:after="0" w:line="120" w:lineRule="exact"/>
              <w:outlineLvl w:val="0"/>
              <w:rPr>
                <w:rFonts w:ascii="Arial" w:eastAsia="Times New Roman" w:hAnsi="Arial" w:cs="Arial"/>
                <w:b/>
                <w:sz w:val="18"/>
                <w:szCs w:val="18"/>
                <w:lang w:val="en-GB"/>
              </w:rPr>
            </w:pPr>
          </w:p>
        </w:tc>
        <w:tc>
          <w:tcPr>
            <w:tcW w:w="852" w:type="pct"/>
          </w:tcPr>
          <w:p w14:paraId="3BA0943B"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tcPr>
          <w:p w14:paraId="1A636D7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2" w:type="pct"/>
            <w:vAlign w:val="bottom"/>
          </w:tcPr>
          <w:p w14:paraId="736BDD8C"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c>
          <w:tcPr>
            <w:tcW w:w="853" w:type="pct"/>
            <w:vAlign w:val="bottom"/>
          </w:tcPr>
          <w:p w14:paraId="0C1F4A36" w14:textId="77777777" w:rsidR="002B4E70" w:rsidRPr="002B4E70" w:rsidRDefault="002B4E70" w:rsidP="002B4E70">
            <w:pPr>
              <w:tabs>
                <w:tab w:val="right" w:pos="1202"/>
              </w:tabs>
              <w:spacing w:after="0" w:line="120" w:lineRule="exact"/>
              <w:jc w:val="right"/>
              <w:outlineLvl w:val="0"/>
              <w:rPr>
                <w:rFonts w:ascii="Arial" w:eastAsia="Times New Roman" w:hAnsi="Arial" w:cs="Arial"/>
                <w:bCs/>
                <w:sz w:val="18"/>
                <w:szCs w:val="18"/>
                <w:lang w:val="en-GB"/>
              </w:rPr>
            </w:pPr>
          </w:p>
        </w:tc>
      </w:tr>
      <w:tr w:rsidR="00B16FE3" w:rsidRPr="002B4E70" w14:paraId="1C9BD692" w14:textId="77777777" w:rsidTr="0078110C">
        <w:tc>
          <w:tcPr>
            <w:tcW w:w="1591" w:type="pct"/>
            <w:vAlign w:val="bottom"/>
          </w:tcPr>
          <w:p w14:paraId="5A219857" w14:textId="77777777" w:rsidR="00B16FE3" w:rsidRPr="002B4E70" w:rsidRDefault="00B16FE3" w:rsidP="00B16FE3">
            <w:pPr>
              <w:tabs>
                <w:tab w:val="right" w:pos="1202"/>
              </w:tabs>
              <w:spacing w:after="0" w:line="301" w:lineRule="exact"/>
              <w:outlineLvl w:val="0"/>
              <w:rPr>
                <w:rFonts w:ascii="Arial" w:eastAsia="Times New Roman" w:hAnsi="Arial" w:cs="Arial"/>
                <w:sz w:val="18"/>
                <w:szCs w:val="18"/>
                <w:lang w:val="en-GB"/>
              </w:rPr>
            </w:pPr>
            <w:bookmarkStart w:id="648" w:name="_Toc4060453"/>
            <w:r w:rsidRPr="002B4E70">
              <w:rPr>
                <w:rFonts w:ascii="Arial" w:eastAsia="Times New Roman" w:hAnsi="Arial" w:cs="Arial"/>
                <w:sz w:val="18"/>
                <w:szCs w:val="18"/>
                <w:lang w:val="en-GB"/>
              </w:rPr>
              <w:t>The Republic of Croatia</w:t>
            </w:r>
            <w:bookmarkEnd w:id="648"/>
          </w:p>
        </w:tc>
        <w:tc>
          <w:tcPr>
            <w:tcW w:w="852" w:type="pct"/>
            <w:vAlign w:val="bottom"/>
          </w:tcPr>
          <w:p w14:paraId="55DE2A6E" w14:textId="706114E3"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87267F">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87267F">
              <w:rPr>
                <w:rFonts w:ascii="Arial" w:eastAsia="Times New Roman" w:hAnsi="Arial" w:cs="Arial"/>
                <w:color w:val="000000" w:themeColor="text1"/>
                <w:sz w:val="18"/>
                <w:szCs w:val="18"/>
              </w:rPr>
              <w:t>159</w:t>
            </w:r>
            <w:r>
              <w:rPr>
                <w:rFonts w:ascii="Arial" w:eastAsia="Times New Roman" w:hAnsi="Arial" w:cs="Arial"/>
                <w:color w:val="000000" w:themeColor="text1"/>
                <w:sz w:val="18"/>
                <w:szCs w:val="18"/>
              </w:rPr>
              <w:t>,</w:t>
            </w:r>
            <w:r w:rsidRPr="0087267F">
              <w:rPr>
                <w:rFonts w:ascii="Arial" w:eastAsia="Times New Roman" w:hAnsi="Arial" w:cs="Arial"/>
                <w:color w:val="000000" w:themeColor="text1"/>
                <w:sz w:val="18"/>
                <w:szCs w:val="18"/>
              </w:rPr>
              <w:t>275</w:t>
            </w:r>
          </w:p>
        </w:tc>
        <w:tc>
          <w:tcPr>
            <w:tcW w:w="852" w:type="pct"/>
            <w:vAlign w:val="bottom"/>
          </w:tcPr>
          <w:p w14:paraId="470E9C38" w14:textId="39981675"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751 </w:t>
            </w:r>
          </w:p>
        </w:tc>
        <w:tc>
          <w:tcPr>
            <w:tcW w:w="852" w:type="pct"/>
            <w:vAlign w:val="bottom"/>
          </w:tcPr>
          <w:p w14:paraId="168BFD84" w14:textId="16C6AA51"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A778F6">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A778F6">
              <w:rPr>
                <w:rFonts w:ascii="Arial" w:eastAsia="Times New Roman" w:hAnsi="Arial" w:cs="Arial"/>
                <w:color w:val="000000" w:themeColor="text1"/>
                <w:sz w:val="18"/>
                <w:szCs w:val="18"/>
              </w:rPr>
              <w:t>159</w:t>
            </w:r>
            <w:r>
              <w:rPr>
                <w:rFonts w:ascii="Arial" w:eastAsia="Times New Roman" w:hAnsi="Arial" w:cs="Arial"/>
                <w:color w:val="000000" w:themeColor="text1"/>
                <w:sz w:val="18"/>
                <w:szCs w:val="18"/>
              </w:rPr>
              <w:t>,</w:t>
            </w:r>
            <w:r w:rsidRPr="00A778F6">
              <w:rPr>
                <w:rFonts w:ascii="Arial" w:eastAsia="Times New Roman" w:hAnsi="Arial" w:cs="Arial"/>
                <w:color w:val="000000" w:themeColor="text1"/>
                <w:sz w:val="18"/>
                <w:szCs w:val="18"/>
              </w:rPr>
              <w:t>061</w:t>
            </w:r>
          </w:p>
        </w:tc>
        <w:tc>
          <w:tcPr>
            <w:tcW w:w="853" w:type="pct"/>
            <w:vAlign w:val="bottom"/>
          </w:tcPr>
          <w:p w14:paraId="13897D62" w14:textId="56BED4A1"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106</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514 </w:t>
            </w:r>
          </w:p>
        </w:tc>
      </w:tr>
      <w:tr w:rsidR="00B16FE3" w:rsidRPr="002B4E70" w14:paraId="52974BD2" w14:textId="77777777" w:rsidTr="0078110C">
        <w:tc>
          <w:tcPr>
            <w:tcW w:w="1591" w:type="pct"/>
            <w:vAlign w:val="bottom"/>
          </w:tcPr>
          <w:p w14:paraId="21835AD6" w14:textId="77777777" w:rsidR="00B16FE3" w:rsidRPr="002B4E70" w:rsidRDefault="00B16FE3" w:rsidP="00B16FE3">
            <w:pPr>
              <w:tabs>
                <w:tab w:val="right" w:pos="1202"/>
              </w:tabs>
              <w:spacing w:after="0" w:line="301" w:lineRule="exact"/>
              <w:outlineLvl w:val="0"/>
              <w:rPr>
                <w:rFonts w:ascii="Arial" w:eastAsia="Times New Roman" w:hAnsi="Arial" w:cs="Arial"/>
                <w:sz w:val="18"/>
                <w:szCs w:val="18"/>
                <w:lang w:val="en-GB"/>
              </w:rPr>
            </w:pPr>
            <w:bookmarkStart w:id="649" w:name="_Toc4060458"/>
            <w:r w:rsidRPr="002B4E70">
              <w:rPr>
                <w:rFonts w:ascii="Arial" w:eastAsia="Times New Roman" w:hAnsi="Arial" w:cs="Arial"/>
                <w:sz w:val="18"/>
                <w:szCs w:val="18"/>
                <w:lang w:val="en-GB"/>
              </w:rPr>
              <w:t>State agencies</w:t>
            </w:r>
            <w:bookmarkEnd w:id="649"/>
          </w:p>
        </w:tc>
        <w:tc>
          <w:tcPr>
            <w:tcW w:w="852" w:type="pct"/>
            <w:tcBorders>
              <w:bottom w:val="single" w:sz="8" w:space="0" w:color="auto"/>
            </w:tcBorders>
            <w:vAlign w:val="bottom"/>
          </w:tcPr>
          <w:p w14:paraId="47407545" w14:textId="45298F69"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87267F">
              <w:rPr>
                <w:rFonts w:ascii="Arial" w:eastAsia="Times New Roman" w:hAnsi="Arial" w:cs="Arial"/>
                <w:color w:val="000000" w:themeColor="text1"/>
                <w:sz w:val="18"/>
                <w:szCs w:val="18"/>
              </w:rPr>
              <w:t>72</w:t>
            </w:r>
            <w:r>
              <w:rPr>
                <w:rFonts w:ascii="Arial" w:eastAsia="Times New Roman" w:hAnsi="Arial" w:cs="Arial"/>
                <w:color w:val="000000" w:themeColor="text1"/>
                <w:sz w:val="18"/>
                <w:szCs w:val="18"/>
              </w:rPr>
              <w:t>,</w:t>
            </w:r>
            <w:r w:rsidRPr="0087267F">
              <w:rPr>
                <w:rFonts w:ascii="Arial" w:eastAsia="Times New Roman" w:hAnsi="Arial" w:cs="Arial"/>
                <w:color w:val="000000" w:themeColor="text1"/>
                <w:sz w:val="18"/>
                <w:szCs w:val="18"/>
              </w:rPr>
              <w:t>140</w:t>
            </w:r>
          </w:p>
        </w:tc>
        <w:tc>
          <w:tcPr>
            <w:tcW w:w="852" w:type="pct"/>
            <w:tcBorders>
              <w:bottom w:val="single" w:sz="8" w:space="0" w:color="auto"/>
            </w:tcBorders>
            <w:vAlign w:val="bottom"/>
          </w:tcPr>
          <w:p w14:paraId="0EDFB462" w14:textId="1E2AD7A1"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c>
          <w:tcPr>
            <w:tcW w:w="852" w:type="pct"/>
            <w:tcBorders>
              <w:bottom w:val="single" w:sz="8" w:space="0" w:color="auto"/>
            </w:tcBorders>
            <w:vAlign w:val="bottom"/>
          </w:tcPr>
          <w:p w14:paraId="3717BEB0" w14:textId="2D0AD450"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A778F6">
              <w:rPr>
                <w:rFonts w:ascii="Arial" w:eastAsia="Times New Roman" w:hAnsi="Arial" w:cs="Arial"/>
                <w:color w:val="000000" w:themeColor="text1"/>
                <w:sz w:val="18"/>
                <w:szCs w:val="18"/>
              </w:rPr>
              <w:t>72</w:t>
            </w:r>
            <w:r>
              <w:rPr>
                <w:rFonts w:ascii="Arial" w:eastAsia="Times New Roman" w:hAnsi="Arial" w:cs="Arial"/>
                <w:color w:val="000000" w:themeColor="text1"/>
                <w:sz w:val="18"/>
                <w:szCs w:val="18"/>
              </w:rPr>
              <w:t>,</w:t>
            </w:r>
            <w:r w:rsidRPr="00A778F6">
              <w:rPr>
                <w:rFonts w:ascii="Arial" w:eastAsia="Times New Roman" w:hAnsi="Arial" w:cs="Arial"/>
                <w:color w:val="000000" w:themeColor="text1"/>
                <w:sz w:val="18"/>
                <w:szCs w:val="18"/>
              </w:rPr>
              <w:t>140</w:t>
            </w:r>
          </w:p>
        </w:tc>
        <w:tc>
          <w:tcPr>
            <w:tcW w:w="853" w:type="pct"/>
            <w:tcBorders>
              <w:bottom w:val="single" w:sz="8" w:space="0" w:color="auto"/>
            </w:tcBorders>
            <w:vAlign w:val="bottom"/>
          </w:tcPr>
          <w:p w14:paraId="24FB2A6D" w14:textId="268B54CE" w:rsidR="00B16FE3" w:rsidRPr="002B4E70" w:rsidRDefault="00B16FE3" w:rsidP="00B16FE3">
            <w:pPr>
              <w:tabs>
                <w:tab w:val="right" w:pos="1202"/>
              </w:tabs>
              <w:spacing w:after="0" w:line="301" w:lineRule="exact"/>
              <w:jc w:val="right"/>
              <w:outlineLvl w:val="0"/>
              <w:rPr>
                <w:rFonts w:ascii="Arial" w:eastAsia="Times New Roman" w:hAnsi="Arial" w:cs="Arial"/>
                <w:bCs/>
                <w:sz w:val="18"/>
                <w:szCs w:val="18"/>
              </w:rPr>
            </w:pPr>
            <w:r w:rsidRPr="00DC547E">
              <w:rPr>
                <w:rFonts w:ascii="Arial" w:eastAsia="Times New Roman" w:hAnsi="Arial" w:cs="Arial"/>
                <w:color w:val="000000" w:themeColor="text1"/>
                <w:sz w:val="18"/>
                <w:szCs w:val="18"/>
              </w:rPr>
              <w:t xml:space="preserve"> 61</w:t>
            </w:r>
            <w:r>
              <w:rPr>
                <w:rFonts w:ascii="Arial" w:eastAsia="Times New Roman" w:hAnsi="Arial" w:cs="Arial"/>
                <w:color w:val="000000" w:themeColor="text1"/>
                <w:sz w:val="18"/>
                <w:szCs w:val="18"/>
              </w:rPr>
              <w:t>,</w:t>
            </w:r>
            <w:r w:rsidRPr="00DC547E">
              <w:rPr>
                <w:rFonts w:ascii="Arial" w:eastAsia="Times New Roman" w:hAnsi="Arial" w:cs="Arial"/>
                <w:color w:val="000000" w:themeColor="text1"/>
                <w:sz w:val="18"/>
                <w:szCs w:val="18"/>
              </w:rPr>
              <w:t xml:space="preserve">866 </w:t>
            </w:r>
          </w:p>
        </w:tc>
      </w:tr>
      <w:tr w:rsidR="00B16FE3" w:rsidRPr="002B4E70" w14:paraId="1D474EA6" w14:textId="77777777" w:rsidTr="0078110C">
        <w:tc>
          <w:tcPr>
            <w:tcW w:w="1591" w:type="pct"/>
            <w:vAlign w:val="bottom"/>
          </w:tcPr>
          <w:p w14:paraId="1144A849" w14:textId="77777777" w:rsidR="00B16FE3" w:rsidRPr="002B4E70" w:rsidRDefault="00B16FE3" w:rsidP="00B16FE3">
            <w:pPr>
              <w:tabs>
                <w:tab w:val="right" w:pos="1202"/>
              </w:tabs>
              <w:spacing w:after="0" w:line="301" w:lineRule="exact"/>
              <w:outlineLvl w:val="0"/>
              <w:rPr>
                <w:rFonts w:ascii="Arial" w:eastAsia="Times New Roman" w:hAnsi="Arial" w:cs="Arial"/>
                <w:b/>
                <w:sz w:val="18"/>
                <w:szCs w:val="18"/>
                <w:lang w:val="en-GB"/>
              </w:rPr>
            </w:pPr>
            <w:bookmarkStart w:id="650" w:name="_Toc4060463"/>
            <w:r w:rsidRPr="002B4E70">
              <w:rPr>
                <w:rFonts w:ascii="Arial" w:eastAsia="Times New Roman" w:hAnsi="Arial" w:cs="Arial"/>
                <w:b/>
                <w:sz w:val="18"/>
                <w:szCs w:val="18"/>
                <w:lang w:val="en-GB"/>
              </w:rPr>
              <w:t>Total</w:t>
            </w:r>
            <w:bookmarkEnd w:id="650"/>
          </w:p>
        </w:tc>
        <w:tc>
          <w:tcPr>
            <w:tcW w:w="852" w:type="pct"/>
            <w:tcBorders>
              <w:top w:val="single" w:sz="8" w:space="0" w:color="auto"/>
              <w:bottom w:val="single" w:sz="12" w:space="0" w:color="auto"/>
            </w:tcBorders>
            <w:vAlign w:val="bottom"/>
          </w:tcPr>
          <w:p w14:paraId="11F8A8B4" w14:textId="5586736A" w:rsidR="00B16FE3" w:rsidRPr="002B4E70" w:rsidRDefault="00B16FE3" w:rsidP="00B16FE3">
            <w:pPr>
              <w:tabs>
                <w:tab w:val="right" w:pos="1202"/>
              </w:tabs>
              <w:spacing w:after="0" w:line="301" w:lineRule="exact"/>
              <w:jc w:val="right"/>
              <w:outlineLvl w:val="0"/>
              <w:rPr>
                <w:rFonts w:ascii="Arial" w:eastAsia="Times New Roman" w:hAnsi="Arial" w:cs="Arial"/>
                <w:b/>
                <w:bCs/>
                <w:sz w:val="18"/>
                <w:szCs w:val="18"/>
              </w:rPr>
            </w:pPr>
            <w:r w:rsidRPr="0087267F">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87267F">
              <w:rPr>
                <w:rFonts w:ascii="Arial" w:eastAsia="Times New Roman" w:hAnsi="Arial" w:cs="Arial"/>
                <w:b/>
                <w:bCs/>
                <w:color w:val="000000" w:themeColor="text1"/>
                <w:sz w:val="18"/>
                <w:szCs w:val="18"/>
              </w:rPr>
              <w:t>231</w:t>
            </w:r>
            <w:r>
              <w:rPr>
                <w:rFonts w:ascii="Arial" w:eastAsia="Times New Roman" w:hAnsi="Arial" w:cs="Arial"/>
                <w:b/>
                <w:bCs/>
                <w:color w:val="000000" w:themeColor="text1"/>
                <w:sz w:val="18"/>
                <w:szCs w:val="18"/>
              </w:rPr>
              <w:t>,</w:t>
            </w:r>
            <w:r w:rsidRPr="0087267F">
              <w:rPr>
                <w:rFonts w:ascii="Arial" w:eastAsia="Times New Roman" w:hAnsi="Arial" w:cs="Arial"/>
                <w:b/>
                <w:bCs/>
                <w:color w:val="000000" w:themeColor="text1"/>
                <w:sz w:val="18"/>
                <w:szCs w:val="18"/>
              </w:rPr>
              <w:t>415</w:t>
            </w:r>
          </w:p>
        </w:tc>
        <w:tc>
          <w:tcPr>
            <w:tcW w:w="852" w:type="pct"/>
            <w:tcBorders>
              <w:top w:val="single" w:sz="8" w:space="0" w:color="auto"/>
              <w:bottom w:val="single" w:sz="12" w:space="0" w:color="auto"/>
            </w:tcBorders>
            <w:vAlign w:val="bottom"/>
          </w:tcPr>
          <w:p w14:paraId="0B6CAD01" w14:textId="414DC1E9" w:rsidR="00B16FE3" w:rsidRPr="002B4E70" w:rsidRDefault="00B16FE3" w:rsidP="00B16FE3">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617</w:t>
            </w:r>
          </w:p>
        </w:tc>
        <w:tc>
          <w:tcPr>
            <w:tcW w:w="852" w:type="pct"/>
            <w:tcBorders>
              <w:top w:val="single" w:sz="8" w:space="0" w:color="auto"/>
              <w:bottom w:val="single" w:sz="12" w:space="0" w:color="auto"/>
            </w:tcBorders>
            <w:vAlign w:val="bottom"/>
          </w:tcPr>
          <w:p w14:paraId="6335A7E6" w14:textId="29B21335" w:rsidR="00B16FE3" w:rsidRPr="002B4E70" w:rsidRDefault="00B16FE3" w:rsidP="00B16FE3">
            <w:pPr>
              <w:tabs>
                <w:tab w:val="right" w:pos="1202"/>
              </w:tabs>
              <w:spacing w:after="0" w:line="301" w:lineRule="exact"/>
              <w:jc w:val="right"/>
              <w:outlineLvl w:val="0"/>
              <w:rPr>
                <w:rFonts w:ascii="Arial" w:eastAsia="Times New Roman" w:hAnsi="Arial" w:cs="Arial"/>
                <w:b/>
                <w:bCs/>
                <w:sz w:val="18"/>
                <w:szCs w:val="18"/>
              </w:rPr>
            </w:pPr>
            <w:r w:rsidRPr="00A778F6">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A778F6">
              <w:rPr>
                <w:rFonts w:ascii="Arial" w:eastAsia="Times New Roman" w:hAnsi="Arial" w:cs="Arial"/>
                <w:b/>
                <w:bCs/>
                <w:color w:val="000000" w:themeColor="text1"/>
                <w:sz w:val="18"/>
                <w:szCs w:val="18"/>
              </w:rPr>
              <w:t>231</w:t>
            </w:r>
            <w:r>
              <w:rPr>
                <w:rFonts w:ascii="Arial" w:eastAsia="Times New Roman" w:hAnsi="Arial" w:cs="Arial"/>
                <w:b/>
                <w:bCs/>
                <w:color w:val="000000" w:themeColor="text1"/>
                <w:sz w:val="18"/>
                <w:szCs w:val="18"/>
              </w:rPr>
              <w:t>,</w:t>
            </w:r>
            <w:r w:rsidRPr="00A778F6">
              <w:rPr>
                <w:rFonts w:ascii="Arial" w:eastAsia="Times New Roman" w:hAnsi="Arial" w:cs="Arial"/>
                <w:b/>
                <w:bCs/>
                <w:color w:val="000000" w:themeColor="text1"/>
                <w:sz w:val="18"/>
                <w:szCs w:val="18"/>
              </w:rPr>
              <w:t>201</w:t>
            </w:r>
          </w:p>
        </w:tc>
        <w:tc>
          <w:tcPr>
            <w:tcW w:w="853" w:type="pct"/>
            <w:tcBorders>
              <w:top w:val="single" w:sz="8" w:space="0" w:color="auto"/>
              <w:bottom w:val="single" w:sz="12" w:space="0" w:color="auto"/>
            </w:tcBorders>
            <w:vAlign w:val="bottom"/>
          </w:tcPr>
          <w:p w14:paraId="1C7706A9" w14:textId="5A0DE0FB" w:rsidR="00B16FE3" w:rsidRPr="002B4E70" w:rsidRDefault="00B16FE3" w:rsidP="00B16FE3">
            <w:pPr>
              <w:tabs>
                <w:tab w:val="right" w:pos="1202"/>
              </w:tabs>
              <w:spacing w:after="0" w:line="301" w:lineRule="exact"/>
              <w:jc w:val="right"/>
              <w:outlineLvl w:val="0"/>
              <w:rPr>
                <w:rFonts w:ascii="Arial" w:eastAsia="Times New Roman" w:hAnsi="Arial" w:cs="Arial"/>
                <w:b/>
                <w:bCs/>
                <w:sz w:val="18"/>
                <w:szCs w:val="18"/>
              </w:rPr>
            </w:pPr>
            <w:r w:rsidRPr="00DC547E">
              <w:rPr>
                <w:rFonts w:ascii="Arial" w:eastAsia="Times New Roman" w:hAnsi="Arial" w:cs="Arial"/>
                <w:b/>
                <w:bCs/>
                <w:color w:val="000000" w:themeColor="text1"/>
                <w:sz w:val="18"/>
                <w:szCs w:val="18"/>
              </w:rPr>
              <w:t>1</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168</w:t>
            </w:r>
            <w:r>
              <w:rPr>
                <w:rFonts w:ascii="Arial" w:eastAsia="Times New Roman" w:hAnsi="Arial" w:cs="Arial"/>
                <w:b/>
                <w:bCs/>
                <w:color w:val="000000" w:themeColor="text1"/>
                <w:sz w:val="18"/>
                <w:szCs w:val="18"/>
              </w:rPr>
              <w:t>,</w:t>
            </w:r>
            <w:r w:rsidRPr="00DC547E">
              <w:rPr>
                <w:rFonts w:ascii="Arial" w:eastAsia="Times New Roman" w:hAnsi="Arial" w:cs="Arial"/>
                <w:b/>
                <w:bCs/>
                <w:color w:val="000000" w:themeColor="text1"/>
                <w:sz w:val="18"/>
                <w:szCs w:val="18"/>
              </w:rPr>
              <w:t>380</w:t>
            </w:r>
          </w:p>
        </w:tc>
      </w:tr>
    </w:tbl>
    <w:p w14:paraId="53A0F432"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60C4FD5A"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 xml:space="preserve">Collateral received relates to first-class collateral instruments received as security for HBOR’s placements comprising the Republic of Croatia guarantees, HAMAG-BICRO guarantees, insurance policies of export transactions against political and/or commercial risks and statutory guarantees in cases when the Republic of Croatia or other state executive body guarantees the liabilities of certain borrowers pursuant to provisions of certain laws. </w:t>
      </w:r>
    </w:p>
    <w:p w14:paraId="003841B6" w14:textId="77777777" w:rsidR="002B4E70" w:rsidRPr="002B4E70" w:rsidRDefault="002B4E70" w:rsidP="002B4E70">
      <w:pPr>
        <w:tabs>
          <w:tab w:val="left" w:pos="1080"/>
        </w:tabs>
        <w:suppressAutoHyphens/>
        <w:spacing w:after="0" w:line="240" w:lineRule="auto"/>
        <w:jc w:val="both"/>
        <w:rPr>
          <w:rFonts w:ascii="Arial" w:eastAsia="Times New Roman" w:hAnsi="Arial" w:cs="Arial"/>
          <w:sz w:val="20"/>
          <w:szCs w:val="20"/>
          <w:lang w:val="en-GB"/>
        </w:rPr>
      </w:pPr>
    </w:p>
    <w:p w14:paraId="093D98B2"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sz w:val="20"/>
          <w:szCs w:val="20"/>
          <w:lang w:val="en-GB"/>
        </w:rPr>
        <w:t xml:space="preserve">Pursuant to the Quota Reinsurance Contract between HBOR, in the name and for the account of the Republic of Croatia, and HKO </w:t>
      </w:r>
      <w:proofErr w:type="spellStart"/>
      <w:r w:rsidRPr="002B4E70">
        <w:rPr>
          <w:rFonts w:ascii="Arial" w:eastAsia="Times New Roman" w:hAnsi="Arial" w:cs="Arial"/>
          <w:sz w:val="20"/>
          <w:szCs w:val="20"/>
          <w:lang w:val="en-GB"/>
        </w:rPr>
        <w:t>d.d.</w:t>
      </w:r>
      <w:proofErr w:type="spellEnd"/>
      <w:r w:rsidRPr="002B4E70">
        <w:rPr>
          <w:rFonts w:ascii="Arial" w:eastAsia="Times New Roman" w:hAnsi="Arial" w:cs="Arial"/>
          <w:sz w:val="20"/>
          <w:szCs w:val="20"/>
          <w:lang w:val="en-GB"/>
        </w:rPr>
        <w:t xml:space="preserve">, reinsurance is carried out,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cover is provided for a proportional part (quota reinsurance) of political and commercial risks under export loans and receivables arising from the export of goods and services. The Reinsurer covers all non-marketable (non-market) risks assumed by the Insurer, </w:t>
      </w:r>
      <w:proofErr w:type="gramStart"/>
      <w:r w:rsidRPr="002B4E70">
        <w:rPr>
          <w:rFonts w:ascii="Arial" w:eastAsia="Times New Roman" w:hAnsi="Arial" w:cs="Arial"/>
          <w:sz w:val="20"/>
          <w:szCs w:val="20"/>
          <w:lang w:val="en-GB"/>
        </w:rPr>
        <w:t>i.e.</w:t>
      </w:r>
      <w:proofErr w:type="gramEnd"/>
      <w:r w:rsidRPr="002B4E70">
        <w:rPr>
          <w:rFonts w:ascii="Arial" w:eastAsia="Times New Roman" w:hAnsi="Arial" w:cs="Arial"/>
          <w:sz w:val="20"/>
          <w:szCs w:val="20"/>
          <w:lang w:val="en-GB"/>
        </w:rPr>
        <w:t xml:space="preserve"> Croatian Credit Insurance, joint stock insurance company, in the range from </w:t>
      </w:r>
      <w:r w:rsidRPr="00BB22F5">
        <w:rPr>
          <w:rFonts w:ascii="Arial" w:eastAsia="Times New Roman" w:hAnsi="Arial" w:cs="Arial"/>
          <w:sz w:val="20"/>
          <w:szCs w:val="20"/>
          <w:lang w:val="en-GB"/>
        </w:rPr>
        <w:t>15% to 90%</w:t>
      </w:r>
      <w:r w:rsidRPr="002B4E70">
        <w:rPr>
          <w:rFonts w:ascii="Arial" w:eastAsia="Times New Roman" w:hAnsi="Arial" w:cs="Arial"/>
          <w:sz w:val="20"/>
          <w:szCs w:val="20"/>
          <w:lang w:val="en-GB"/>
        </w:rPr>
        <w:t xml:space="preserve"> of the insured amount.</w:t>
      </w:r>
    </w:p>
    <w:p w14:paraId="1B179346" w14:textId="77777777" w:rsidR="002B4E70" w:rsidRPr="002B4E70" w:rsidRDefault="002B4E70" w:rsidP="002B4E70">
      <w:pPr>
        <w:tabs>
          <w:tab w:val="left" w:pos="1080"/>
        </w:tabs>
        <w:suppressAutoHyphens/>
        <w:spacing w:after="0" w:line="240" w:lineRule="auto"/>
        <w:jc w:val="both"/>
        <w:rPr>
          <w:rFonts w:ascii="Arial" w:eastAsia="Times New Roman" w:hAnsi="Arial" w:cs="Arial"/>
          <w:bCs/>
          <w:sz w:val="20"/>
          <w:szCs w:val="20"/>
          <w:lang w:val="en-GB"/>
        </w:rPr>
      </w:pPr>
    </w:p>
    <w:p w14:paraId="7279A588"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r w:rsidRPr="002B4E70">
        <w:rPr>
          <w:rFonts w:ascii="Arial" w:eastAsia="Times New Roman" w:hAnsi="Arial" w:cs="Arial"/>
          <w:sz w:val="20"/>
          <w:szCs w:val="20"/>
          <w:lang w:val="en-GB"/>
        </w:rPr>
        <w:t>c)</w:t>
      </w:r>
      <w:r w:rsidRPr="002B4E70">
        <w:rPr>
          <w:rFonts w:ascii="Arial" w:eastAsia="Times New Roman" w:hAnsi="Arial" w:cs="Arial"/>
          <w:sz w:val="20"/>
          <w:szCs w:val="20"/>
          <w:lang w:val="en-GB"/>
        </w:rPr>
        <w:tab/>
        <w:t xml:space="preserve">Salaries of key management personnel </w:t>
      </w:r>
    </w:p>
    <w:p w14:paraId="3FD03D71" w14:textId="77777777" w:rsidR="002B4E70" w:rsidRPr="002B4E70" w:rsidRDefault="002B4E70" w:rsidP="002B4E70">
      <w:pPr>
        <w:tabs>
          <w:tab w:val="left" w:pos="426"/>
          <w:tab w:val="left" w:pos="1134"/>
        </w:tabs>
        <w:suppressAutoHyphens/>
        <w:spacing w:after="0" w:line="240" w:lineRule="auto"/>
        <w:rPr>
          <w:rFonts w:ascii="Arial" w:eastAsia="Times New Roman" w:hAnsi="Arial" w:cs="Arial"/>
          <w:sz w:val="20"/>
          <w:szCs w:val="20"/>
          <w:lang w:val="en-GB"/>
        </w:rPr>
      </w:pPr>
    </w:p>
    <w:p w14:paraId="32D1F0FE" w14:textId="77777777" w:rsidR="002B4E70" w:rsidRPr="002B4E70" w:rsidRDefault="002B4E70" w:rsidP="002B4E70">
      <w:pPr>
        <w:suppressAutoHyphens/>
        <w:spacing w:after="0"/>
        <w:jc w:val="both"/>
        <w:rPr>
          <w:rFonts w:ascii="Arial" w:eastAsia="Calibri" w:hAnsi="Arial" w:cs="Arial"/>
          <w:sz w:val="20"/>
          <w:szCs w:val="20"/>
          <w:lang w:val="en-GB"/>
        </w:rPr>
      </w:pPr>
      <w:bookmarkStart w:id="651" w:name="_Hlk3201936"/>
      <w:r w:rsidRPr="002B4E70">
        <w:rPr>
          <w:rFonts w:ascii="Arial" w:eastAsia="Calibri" w:hAnsi="Arial" w:cs="Arial"/>
          <w:sz w:val="20"/>
          <w:szCs w:val="20"/>
          <w:lang w:val="en-GB"/>
        </w:rPr>
        <w:t>Key members of the Group’s and the Bank’s management include members of the Management Board, senior executive directors, head of the Management Board Office, executive directors, assistant director, advisors to the Management Board and an authorised agent (proxy).</w:t>
      </w:r>
    </w:p>
    <w:p w14:paraId="3B170B0D" w14:textId="4061849E"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r w:rsidRPr="002B4E70">
        <w:rPr>
          <w:rFonts w:ascii="Arial" w:eastAsia="Times New Roman" w:hAnsi="Arial" w:cs="Arial"/>
          <w:bCs/>
          <w:sz w:val="20"/>
          <w:szCs w:val="20"/>
          <w:lang w:val="en-GB"/>
        </w:rPr>
        <w:t xml:space="preserve">Salaries include compensation paid for regular work, annual vacation, national holidays, paid leave, sick leave, benefits payable for past service </w:t>
      </w:r>
      <w:r w:rsidRPr="002B4E70">
        <w:rPr>
          <w:rFonts w:ascii="Arial" w:eastAsia="Times New Roman" w:hAnsi="Arial" w:cs="Arial"/>
          <w:sz w:val="20"/>
          <w:szCs w:val="20"/>
          <w:lang w:val="en-GB"/>
        </w:rPr>
        <w:t>and payments under contractual agreements</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S</w:t>
      </w:r>
      <w:r w:rsidRPr="002B4E70">
        <w:rPr>
          <w:rFonts w:ascii="Arial" w:eastAsia="Times New Roman" w:hAnsi="Arial" w:cs="Arial"/>
          <w:bCs/>
          <w:sz w:val="20"/>
          <w:szCs w:val="20"/>
          <w:lang w:val="en-GB"/>
        </w:rPr>
        <w:t xml:space="preserve">alaries for the Group in the reporting period amounted to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Pr>
          <w:rFonts w:ascii="Arial" w:eastAsia="Times New Roman" w:hAnsi="Arial" w:cs="Arial"/>
          <w:bCs/>
          <w:sz w:val="20"/>
          <w:szCs w:val="20"/>
          <w:lang w:val="en-GB"/>
        </w:rPr>
        <w:t>355</w:t>
      </w:r>
      <w:r>
        <w:rPr>
          <w:rFonts w:ascii="Arial" w:eastAsia="Times New Roman" w:hAnsi="Arial" w:cs="Arial"/>
          <w:bCs/>
          <w:sz w:val="20"/>
          <w:szCs w:val="20"/>
          <w:lang w:val="en-GB"/>
        </w:rPr>
        <w:t xml:space="preserve"> </w:t>
      </w:r>
      <w:r w:rsidRPr="002B4E70">
        <w:rPr>
          <w:rFonts w:ascii="Arial" w:eastAsia="Times New Roman" w:hAnsi="Arial" w:cs="Arial"/>
          <w:bCs/>
          <w:sz w:val="20"/>
          <w:szCs w:val="20"/>
          <w:lang w:val="en-GB"/>
        </w:rPr>
        <w:t>thousand (1 January to 3</w:t>
      </w:r>
      <w:r>
        <w:rPr>
          <w:rFonts w:ascii="Arial" w:eastAsia="Times New Roman" w:hAnsi="Arial" w:cs="Arial"/>
          <w:bCs/>
          <w:sz w:val="20"/>
          <w:szCs w:val="20"/>
          <w:lang w:val="en-GB"/>
        </w:rPr>
        <w:t>1</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March</w:t>
      </w:r>
      <w:r w:rsidRPr="002B4E70">
        <w:rPr>
          <w:rFonts w:ascii="Arial" w:eastAsia="Times New Roman" w:hAnsi="Arial" w:cs="Arial"/>
          <w:bCs/>
          <w:sz w:val="20"/>
          <w:szCs w:val="20"/>
          <w:lang w:val="en-GB"/>
        </w:rPr>
        <w:t xml:space="preserve"> 202</w:t>
      </w:r>
      <w:r>
        <w:rPr>
          <w:rFonts w:ascii="Arial" w:eastAsia="Times New Roman" w:hAnsi="Arial" w:cs="Arial"/>
          <w:bCs/>
          <w:sz w:val="20"/>
          <w:szCs w:val="20"/>
          <w:lang w:val="en-GB"/>
        </w:rPr>
        <w:t>2</w:t>
      </w:r>
      <w:r w:rsidRPr="002B4E70">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Pr>
          <w:rFonts w:ascii="Arial" w:eastAsia="Times New Roman" w:hAnsi="Arial" w:cs="Arial"/>
          <w:bCs/>
          <w:sz w:val="20"/>
          <w:szCs w:val="20"/>
          <w:lang w:val="en-GB"/>
        </w:rPr>
        <w:t>296</w:t>
      </w:r>
      <w:r w:rsidRPr="002B4E70">
        <w:rPr>
          <w:rFonts w:ascii="Arial" w:eastAsia="Times New Roman" w:hAnsi="Arial" w:cs="Arial"/>
          <w:bCs/>
          <w:sz w:val="20"/>
          <w:szCs w:val="20"/>
          <w:lang w:val="en-GB"/>
        </w:rPr>
        <w:t xml:space="preserve"> thousand), and for the Bank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Pr>
          <w:rFonts w:ascii="Arial" w:eastAsia="Times New Roman" w:hAnsi="Arial" w:cs="Arial"/>
          <w:bCs/>
          <w:sz w:val="20"/>
          <w:szCs w:val="20"/>
          <w:lang w:val="en-GB"/>
        </w:rPr>
        <w:t>297</w:t>
      </w:r>
      <w:r w:rsidRPr="002B4E70">
        <w:rPr>
          <w:rFonts w:ascii="Arial" w:eastAsia="Times New Roman" w:hAnsi="Arial" w:cs="Arial"/>
          <w:bCs/>
          <w:sz w:val="20"/>
          <w:szCs w:val="20"/>
          <w:lang w:val="en-GB"/>
        </w:rPr>
        <w:t xml:space="preserve"> thousand (1 January to 31 March 2022: </w:t>
      </w:r>
      <w:r>
        <w:rPr>
          <w:rFonts w:ascii="Arial" w:eastAsia="Times New Roman" w:hAnsi="Arial" w:cs="Arial"/>
          <w:bCs/>
          <w:sz w:val="20"/>
          <w:szCs w:val="20"/>
          <w:lang w:val="en-GB"/>
        </w:rPr>
        <w:t>EUR</w:t>
      </w:r>
      <w:r w:rsidRPr="002B4E70">
        <w:rPr>
          <w:rFonts w:ascii="Arial" w:eastAsia="Times New Roman" w:hAnsi="Arial" w:cs="Arial"/>
          <w:bCs/>
          <w:sz w:val="20"/>
          <w:szCs w:val="20"/>
          <w:lang w:val="en-GB"/>
        </w:rPr>
        <w:t xml:space="preserve"> </w:t>
      </w:r>
      <w:r w:rsidR="00B16FE3">
        <w:rPr>
          <w:rFonts w:ascii="Arial" w:eastAsia="Times New Roman" w:hAnsi="Arial" w:cs="Arial"/>
          <w:bCs/>
          <w:sz w:val="20"/>
          <w:szCs w:val="20"/>
          <w:lang w:val="en-GB"/>
        </w:rPr>
        <w:t>247</w:t>
      </w:r>
      <w:r w:rsidRPr="002B4E70">
        <w:rPr>
          <w:rFonts w:ascii="Arial" w:eastAsia="Times New Roman" w:hAnsi="Arial" w:cs="Arial"/>
          <w:bCs/>
          <w:sz w:val="20"/>
          <w:szCs w:val="20"/>
          <w:lang w:val="en-GB"/>
        </w:rPr>
        <w:t xml:space="preserve"> thousand). </w:t>
      </w:r>
    </w:p>
    <w:bookmarkEnd w:id="651"/>
    <w:p w14:paraId="7E0FD633" w14:textId="77777777" w:rsidR="002B4E70" w:rsidRPr="002B4E70" w:rsidRDefault="002B4E70" w:rsidP="002B4E70">
      <w:pPr>
        <w:keepNext/>
        <w:suppressAutoHyphens/>
        <w:spacing w:after="0" w:line="240" w:lineRule="auto"/>
        <w:jc w:val="both"/>
        <w:rPr>
          <w:rFonts w:ascii="Arial" w:eastAsia="Times New Roman" w:hAnsi="Arial" w:cs="Arial"/>
          <w:bCs/>
          <w:sz w:val="20"/>
          <w:szCs w:val="20"/>
          <w:lang w:val="en-GB"/>
        </w:rPr>
      </w:pPr>
    </w:p>
    <w:p w14:paraId="0C38142B" w14:textId="1ABCC614"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r w:rsidRPr="002B4E70">
        <w:rPr>
          <w:rFonts w:ascii="Arial" w:eastAsia="Times New Roman" w:hAnsi="Arial" w:cs="Arial"/>
          <w:sz w:val="20"/>
          <w:szCs w:val="20"/>
          <w:lang w:val="en-GB"/>
        </w:rPr>
        <w:t>Remuneration for the work of the members of the Supervisory Board in 202</w:t>
      </w:r>
      <w:r>
        <w:rPr>
          <w:rFonts w:ascii="Arial" w:eastAsia="Times New Roman" w:hAnsi="Arial" w:cs="Arial"/>
          <w:sz w:val="20"/>
          <w:szCs w:val="20"/>
          <w:lang w:val="en-GB"/>
        </w:rPr>
        <w:t>3</w:t>
      </w:r>
      <w:r w:rsidRPr="002B4E70">
        <w:rPr>
          <w:rFonts w:ascii="Arial" w:eastAsia="Times New Roman" w:hAnsi="Arial" w:cs="Arial"/>
          <w:sz w:val="20"/>
          <w:szCs w:val="20"/>
          <w:lang w:val="en-GB"/>
        </w:rPr>
        <w:t xml:space="preserve"> amounted to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3</w:t>
      </w:r>
      <w:r w:rsidRPr="002B4E70">
        <w:rPr>
          <w:rFonts w:ascii="Arial" w:eastAsia="Times New Roman" w:hAnsi="Arial" w:cs="Arial"/>
          <w:sz w:val="20"/>
          <w:szCs w:val="20"/>
          <w:lang w:val="en-GB"/>
        </w:rPr>
        <w:t xml:space="preserve"> thousand for the Group (1 January to 31 March 2022: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3</w:t>
      </w:r>
      <w:r w:rsidRPr="002B4E70">
        <w:rPr>
          <w:rFonts w:ascii="Arial" w:eastAsia="Times New Roman" w:hAnsi="Arial" w:cs="Arial"/>
          <w:sz w:val="20"/>
          <w:szCs w:val="20"/>
          <w:lang w:val="en-GB"/>
        </w:rPr>
        <w:t xml:space="preserve"> thousand) and for the Bank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0</w:t>
      </w:r>
      <w:r w:rsidRPr="002B4E70">
        <w:rPr>
          <w:rFonts w:ascii="Arial" w:eastAsia="Times New Roman" w:hAnsi="Arial" w:cs="Arial"/>
          <w:sz w:val="20"/>
          <w:szCs w:val="20"/>
          <w:lang w:val="en-GB"/>
        </w:rPr>
        <w:t xml:space="preserve"> thousand (1 January to 31 March 2022: </w:t>
      </w:r>
      <w:r>
        <w:rPr>
          <w:rFonts w:ascii="Arial" w:eastAsia="Times New Roman" w:hAnsi="Arial" w:cs="Arial"/>
          <w:sz w:val="20"/>
          <w:szCs w:val="20"/>
          <w:lang w:val="en-GB"/>
        </w:rPr>
        <w:t>EUR</w:t>
      </w:r>
      <w:r w:rsidRPr="002B4E70">
        <w:rPr>
          <w:rFonts w:ascii="Arial" w:eastAsia="Times New Roman" w:hAnsi="Arial" w:cs="Arial"/>
          <w:sz w:val="20"/>
          <w:szCs w:val="20"/>
          <w:lang w:val="en-GB"/>
        </w:rPr>
        <w:t xml:space="preserve"> </w:t>
      </w:r>
      <w:r w:rsidR="00B16FE3">
        <w:rPr>
          <w:rFonts w:ascii="Arial" w:eastAsia="Times New Roman" w:hAnsi="Arial" w:cs="Arial"/>
          <w:bCs/>
          <w:sz w:val="20"/>
          <w:szCs w:val="20"/>
          <w:lang w:val="en-GB"/>
        </w:rPr>
        <w:t>0</w:t>
      </w:r>
      <w:r w:rsidRPr="002B4E70">
        <w:rPr>
          <w:rFonts w:ascii="Arial" w:eastAsia="Times New Roman" w:hAnsi="Arial" w:cs="Arial"/>
          <w:sz w:val="20"/>
          <w:szCs w:val="20"/>
          <w:lang w:val="en-GB"/>
        </w:rPr>
        <w:t xml:space="preserve"> thousand) and it relates to the members of supervisory boards at associates and subsidiaries who were appointed by HBOR</w:t>
      </w:r>
      <w:r>
        <w:rPr>
          <w:rFonts w:ascii="Arial" w:eastAsia="Times New Roman" w:hAnsi="Arial" w:cs="Arial"/>
          <w:sz w:val="20"/>
          <w:szCs w:val="20"/>
          <w:lang w:val="en-GB"/>
        </w:rPr>
        <w:t>.</w:t>
      </w:r>
    </w:p>
    <w:p w14:paraId="36C2CED2" w14:textId="6A851758" w:rsidR="002B4E70" w:rsidRDefault="002B4E70" w:rsidP="002B4E70">
      <w:pPr>
        <w:tabs>
          <w:tab w:val="left" w:pos="-1843"/>
        </w:tabs>
        <w:suppressAutoHyphens/>
        <w:spacing w:after="0" w:line="240" w:lineRule="auto"/>
        <w:jc w:val="both"/>
        <w:rPr>
          <w:rFonts w:ascii="Arial" w:eastAsia="Times New Roman" w:hAnsi="Arial" w:cs="Arial"/>
          <w:sz w:val="20"/>
          <w:szCs w:val="20"/>
          <w:lang w:val="en-GB"/>
        </w:rPr>
      </w:pPr>
    </w:p>
    <w:p w14:paraId="5F03C446" w14:textId="77777777" w:rsidR="002B4E70" w:rsidRDefault="002B4E70" w:rsidP="002B4E70">
      <w:pPr>
        <w:tabs>
          <w:tab w:val="left" w:pos="-1843"/>
        </w:tabs>
        <w:suppressAutoHyphens/>
        <w:spacing w:after="0" w:line="240" w:lineRule="auto"/>
        <w:jc w:val="both"/>
        <w:rPr>
          <w:rFonts w:ascii="Arial" w:eastAsia="Times New Roman" w:hAnsi="Arial" w:cs="Arial"/>
          <w:b/>
          <w:bCs/>
          <w:sz w:val="20"/>
          <w:szCs w:val="20"/>
          <w:lang w:val="en-GB"/>
        </w:rPr>
        <w:sectPr w:rsidR="002B4E70" w:rsidSect="00F61C18">
          <w:pgSz w:w="11906" w:h="16838"/>
          <w:pgMar w:top="1418" w:right="1134" w:bottom="1077" w:left="1418" w:header="709" w:footer="709" w:gutter="0"/>
          <w:cols w:space="708"/>
          <w:docGrid w:linePitch="360"/>
        </w:sectPr>
      </w:pPr>
    </w:p>
    <w:p w14:paraId="3AF2B88C"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0C9EACA0" w14:textId="7257A07D" w:rsidR="000B7CE6" w:rsidRPr="000B7CE6" w:rsidRDefault="005E70A4"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w:t>
      </w:r>
      <w:r w:rsidR="009074FB">
        <w:rPr>
          <w:rFonts w:ascii="Arial" w:eastAsia="Times New Roman" w:hAnsi="Arial" w:cs="Arial"/>
          <w:b/>
          <w:bCs/>
          <w:sz w:val="20"/>
          <w:szCs w:val="20"/>
          <w:lang w:val="en-US" w:eastAsia="hr-HR"/>
        </w:rPr>
        <w:t>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 xml:space="preserve">Risk management </w:t>
      </w:r>
    </w:p>
    <w:p w14:paraId="3E5140D4" w14:textId="77777777" w:rsidR="000B7CE6" w:rsidRPr="000B7CE6" w:rsidRDefault="000B7CE6" w:rsidP="000B7CE6">
      <w:pPr>
        <w:suppressAutoHyphens/>
        <w:spacing w:before="120"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Based on the Act on the Croatian Bank for Reconstruction and Development, the Bank is obliged to mitigate business risks directed by the principles of banking operations. </w:t>
      </w:r>
    </w:p>
    <w:p w14:paraId="4E30E28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6F22E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In the process of risk management, the Bank continuously identifies, estimates, measures, monitors, </w:t>
      </w:r>
      <w:proofErr w:type="gramStart"/>
      <w:r w:rsidRPr="000B7CE6">
        <w:rPr>
          <w:rFonts w:ascii="Arial" w:eastAsia="Times New Roman" w:hAnsi="Arial" w:cs="Arial"/>
          <w:sz w:val="20"/>
          <w:szCs w:val="20"/>
          <w:lang w:val="en-US"/>
        </w:rPr>
        <w:t>contains</w:t>
      </w:r>
      <w:proofErr w:type="gramEnd"/>
      <w:r w:rsidRPr="000B7CE6">
        <w:rPr>
          <w:rFonts w:ascii="Arial" w:eastAsia="Times New Roman" w:hAnsi="Arial" w:cs="Arial"/>
          <w:sz w:val="20"/>
          <w:szCs w:val="20"/>
          <w:lang w:val="en-US"/>
        </w:rPr>
        <w:t xml:space="preserve"> and controls the risks to which it is or might be exposed in the course of business and reports about them to the relevant authorities. By the mentioned procedures and </w:t>
      </w:r>
      <w:r w:rsidRPr="000B7CE6">
        <w:rPr>
          <w:rFonts w:ascii="Arial" w:eastAsia="Calibri" w:hAnsi="Arial" w:cs="Arial"/>
          <w:sz w:val="20"/>
          <w:szCs w:val="20"/>
          <w:lang w:val="en-GB" w:eastAsia="hr-HR"/>
        </w:rPr>
        <w:t xml:space="preserve">corresponding </w:t>
      </w:r>
      <w:r w:rsidRPr="000B7CE6">
        <w:rPr>
          <w:rFonts w:ascii="Arial" w:eastAsia="Times New Roman" w:hAnsi="Arial" w:cs="Arial"/>
          <w:sz w:val="20"/>
          <w:szCs w:val="20"/>
          <w:lang w:val="en-US"/>
        </w:rPr>
        <w:t xml:space="preserve">internal documents, a comprehensive and complete risk management system is provided.  </w:t>
      </w:r>
    </w:p>
    <w:p w14:paraId="769A7A7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F5907D1"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652" w:name="_Hlk97645978"/>
      <w:r w:rsidRPr="000B7CE6">
        <w:rPr>
          <w:rFonts w:ascii="Arial" w:eastAsia="Times New Roman" w:hAnsi="Arial" w:cs="Arial"/>
          <w:sz w:val="20"/>
          <w:szCs w:val="20"/>
          <w:lang w:val="en-US"/>
        </w:rPr>
        <w:t xml:space="preserve">The most significant risks the Bank is exposed in its day-to-day business are credit risk, liquidity risk, interest rate risk, foreign exchange risk, operational </w:t>
      </w:r>
      <w:proofErr w:type="gramStart"/>
      <w:r w:rsidRPr="000B7CE6">
        <w:rPr>
          <w:rFonts w:ascii="Arial" w:eastAsia="Times New Roman" w:hAnsi="Arial" w:cs="Arial"/>
          <w:sz w:val="20"/>
          <w:szCs w:val="20"/>
          <w:lang w:val="en-US"/>
        </w:rPr>
        <w:t>risk</w:t>
      </w:r>
      <w:proofErr w:type="gramEnd"/>
      <w:r w:rsidRPr="000B7CE6">
        <w:rPr>
          <w:rFonts w:ascii="Arial" w:eastAsia="Times New Roman" w:hAnsi="Arial" w:cs="Arial"/>
          <w:sz w:val="20"/>
          <w:szCs w:val="20"/>
          <w:lang w:val="en-US"/>
        </w:rPr>
        <w:t xml:space="preserve"> and outsourcing risk. These risks are managed daily in accordance with the policies, ordinances</w:t>
      </w:r>
      <w:r w:rsidRPr="000B7CE6">
        <w:rPr>
          <w:rFonts w:ascii="Arial" w:eastAsia="Times New Roman" w:hAnsi="Arial" w:cs="Arial"/>
          <w:color w:val="000000"/>
          <w:sz w:val="20"/>
          <w:szCs w:val="20"/>
          <w:lang w:val="en-US"/>
        </w:rPr>
        <w:t xml:space="preserve">, </w:t>
      </w:r>
      <w:r w:rsidRPr="000B7CE6">
        <w:rPr>
          <w:rFonts w:ascii="Arial" w:eastAsia="Times New Roman" w:hAnsi="Arial" w:cs="Arial"/>
          <w:sz w:val="20"/>
          <w:szCs w:val="20"/>
          <w:lang w:val="en-US"/>
        </w:rPr>
        <w:t xml:space="preserve">methodologies, </w:t>
      </w:r>
      <w:r w:rsidRPr="000B7CE6">
        <w:rPr>
          <w:rFonts w:ascii="Arial" w:eastAsia="Calibri" w:hAnsi="Arial" w:cs="Arial"/>
          <w:sz w:val="20"/>
          <w:szCs w:val="20"/>
          <w:lang w:val="en-GB"/>
        </w:rPr>
        <w:t>instructions</w:t>
      </w:r>
      <w:r w:rsidRPr="000B7CE6">
        <w:rPr>
          <w:rFonts w:ascii="Arial" w:eastAsia="Times New Roman" w:hAnsi="Arial" w:cs="Arial"/>
          <w:sz w:val="20"/>
          <w:szCs w:val="20"/>
          <w:lang w:val="en-US"/>
        </w:rPr>
        <w:t xml:space="preserve"> and systems of limits, </w:t>
      </w:r>
      <w:r w:rsidRPr="000B7CE6">
        <w:rPr>
          <w:rFonts w:ascii="Arial" w:eastAsia="Calibri" w:hAnsi="Arial" w:cs="Arial"/>
          <w:sz w:val="20"/>
          <w:szCs w:val="20"/>
          <w:lang w:val="en-GB"/>
        </w:rPr>
        <w:t xml:space="preserve">controls and decisions/conclusions of the Supervisory Board, the Management </w:t>
      </w:r>
      <w:proofErr w:type="gramStart"/>
      <w:r w:rsidRPr="000B7CE6">
        <w:rPr>
          <w:rFonts w:ascii="Arial" w:eastAsia="Calibri" w:hAnsi="Arial" w:cs="Arial"/>
          <w:sz w:val="20"/>
          <w:szCs w:val="20"/>
          <w:lang w:val="en-GB"/>
        </w:rPr>
        <w:t>Board</w:t>
      </w:r>
      <w:proofErr w:type="gramEnd"/>
      <w:r w:rsidRPr="000B7CE6">
        <w:rPr>
          <w:rFonts w:ascii="Arial" w:eastAsia="Calibri" w:hAnsi="Arial" w:cs="Arial"/>
          <w:sz w:val="20"/>
          <w:szCs w:val="20"/>
          <w:lang w:val="en-GB"/>
        </w:rPr>
        <w:t xml:space="preserve"> and the risk management committees.</w:t>
      </w:r>
    </w:p>
    <w:p w14:paraId="358D95A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3B2C80A"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The Bank implements sensitivity analyses and scenario analyses, provided that one or several risk factors are changed in regular or stressful circumstances, and HBOR’s bodies in charge are informed of the respective results. The systems of pro-active risk management are continuously developed for the purpose of reducing possible future risks.</w:t>
      </w:r>
    </w:p>
    <w:bookmarkEnd w:id="652"/>
    <w:p w14:paraId="4CB0ED17" w14:textId="77777777" w:rsidR="000B7CE6" w:rsidRPr="000B7CE6" w:rsidRDefault="000B7CE6" w:rsidP="000B7CE6">
      <w:pPr>
        <w:suppressAutoHyphens/>
        <w:spacing w:after="0" w:line="240" w:lineRule="auto"/>
        <w:jc w:val="both"/>
        <w:rPr>
          <w:rFonts w:ascii="Arial" w:eastAsia="Calibri" w:hAnsi="Arial" w:cs="Arial"/>
          <w:b/>
          <w:sz w:val="20"/>
          <w:szCs w:val="20"/>
          <w:lang w:val="en-US"/>
        </w:rPr>
      </w:pPr>
    </w:p>
    <w:p w14:paraId="3A8473CE" w14:textId="3AF50188" w:rsidR="000B7CE6" w:rsidRPr="000B7CE6" w:rsidRDefault="005E70A4"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w:t>
      </w:r>
      <w:r w:rsidR="00A574C6">
        <w:rPr>
          <w:rFonts w:ascii="Arial" w:eastAsia="Calibri" w:hAnsi="Arial" w:cs="Arial"/>
          <w:b/>
          <w:sz w:val="20"/>
          <w:szCs w:val="20"/>
          <w:lang w:val="en-US"/>
        </w:rPr>
        <w:t>3</w:t>
      </w:r>
      <w:r w:rsidR="000B7CE6" w:rsidRPr="000B7CE6">
        <w:rPr>
          <w:rFonts w:ascii="Arial" w:eastAsia="Calibri" w:hAnsi="Arial" w:cs="Arial"/>
          <w:b/>
          <w:sz w:val="20"/>
          <w:szCs w:val="20"/>
          <w:lang w:val="en-US"/>
        </w:rPr>
        <w:t>.1. Overview of the most important risks</w:t>
      </w:r>
    </w:p>
    <w:p w14:paraId="065B879F"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rPr>
      </w:pPr>
    </w:p>
    <w:p w14:paraId="006E93D1"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r w:rsidRPr="000B7CE6">
        <w:rPr>
          <w:rFonts w:ascii="Arial" w:eastAsia="Calibri" w:hAnsi="Arial" w:cs="Arial"/>
          <w:b/>
          <w:bCs/>
          <w:spacing w:val="-3"/>
          <w:sz w:val="20"/>
          <w:szCs w:val="20"/>
          <w:lang w:val="en-US"/>
        </w:rPr>
        <w:t>Credit risk</w:t>
      </w:r>
    </w:p>
    <w:p w14:paraId="2D295D1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6E6177A" w14:textId="6EA2A5AE" w:rsidR="000B7CE6" w:rsidRPr="000B7CE6" w:rsidRDefault="000B7CE6" w:rsidP="000B7CE6">
      <w:pPr>
        <w:suppressAutoHyphens/>
        <w:spacing w:after="120" w:line="240" w:lineRule="auto"/>
        <w:jc w:val="both"/>
        <w:rPr>
          <w:rFonts w:ascii="Arial" w:eastAsia="Calibri" w:hAnsi="Arial" w:cs="Arial"/>
          <w:bCs/>
          <w:spacing w:val="-3"/>
          <w:sz w:val="20"/>
          <w:szCs w:val="20"/>
          <w:lang w:val="en-US"/>
        </w:rPr>
      </w:pPr>
      <w:r w:rsidRPr="000B7CE6">
        <w:rPr>
          <w:rFonts w:ascii="Arial" w:eastAsia="Calibri" w:hAnsi="Arial" w:cs="Arial"/>
          <w:bCs/>
          <w:spacing w:val="-3"/>
          <w:sz w:val="20"/>
          <w:szCs w:val="20"/>
          <w:lang w:val="en-US"/>
        </w:rPr>
        <w:t>The Bank controls credit risk through its credit polic</w:t>
      </w:r>
      <w:r w:rsidR="006B6BB9">
        <w:rPr>
          <w:rFonts w:ascii="Arial" w:eastAsia="Calibri" w:hAnsi="Arial" w:cs="Arial"/>
          <w:bCs/>
          <w:spacing w:val="-3"/>
          <w:sz w:val="20"/>
          <w:szCs w:val="20"/>
          <w:lang w:val="en-US"/>
        </w:rPr>
        <w:t>y</w:t>
      </w:r>
      <w:r w:rsidRPr="000B7CE6">
        <w:rPr>
          <w:rFonts w:ascii="Arial" w:eastAsia="Calibri" w:hAnsi="Arial" w:cs="Arial"/>
          <w:bCs/>
          <w:spacing w:val="-3"/>
          <w:sz w:val="20"/>
          <w:szCs w:val="20"/>
          <w:lang w:val="en-US"/>
        </w:rPr>
        <w:t xml:space="preserve"> and prescribed the credit risk management ordinance, which prescribe internal control systems with aim of acting on the risk preventively.</w:t>
      </w:r>
    </w:p>
    <w:p w14:paraId="641F5E8D" w14:textId="77777777" w:rsidR="000B7CE6" w:rsidRPr="000B7CE6" w:rsidRDefault="000B7CE6" w:rsidP="000B7CE6">
      <w:pPr>
        <w:suppressAutoHyphens/>
        <w:spacing w:after="0" w:line="240" w:lineRule="auto"/>
        <w:jc w:val="both"/>
        <w:rPr>
          <w:rFonts w:ascii="Arial" w:eastAsia="Times New Roman" w:hAnsi="Arial" w:cs="Arial"/>
          <w:bCs/>
          <w:spacing w:val="-3"/>
          <w:sz w:val="20"/>
          <w:szCs w:val="20"/>
          <w:lang w:val="en-US"/>
        </w:rPr>
      </w:pPr>
      <w:r w:rsidRPr="000B7CE6">
        <w:rPr>
          <w:rFonts w:ascii="Arial" w:eastAsia="Times New Roman" w:hAnsi="Arial" w:cs="Arial"/>
          <w:bCs/>
          <w:spacing w:val="-3"/>
          <w:sz w:val="20"/>
          <w:szCs w:val="20"/>
          <w:lang w:val="en-US"/>
        </w:rPr>
        <w:t>The credit risk management system is the most important part of the HBOR business policy and is an important factor of its operation strategy.</w:t>
      </w:r>
    </w:p>
    <w:p w14:paraId="227B246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 </w:t>
      </w:r>
    </w:p>
    <w:p w14:paraId="69301EB1"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Liquidity risk, currency risk and interest rate risk </w:t>
      </w:r>
    </w:p>
    <w:p w14:paraId="76164AA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03A1CFD" w14:textId="77777777" w:rsidR="000B7CE6" w:rsidRPr="000B7CE6" w:rsidRDefault="000B7CE6" w:rsidP="000B7CE6">
      <w:pPr>
        <w:suppressAutoHyphens/>
        <w:spacing w:after="0" w:line="240" w:lineRule="auto"/>
        <w:jc w:val="both"/>
        <w:rPr>
          <w:rFonts w:ascii="Arial" w:eastAsia="Calibri" w:hAnsi="Arial" w:cs="Arial"/>
          <w:bCs/>
          <w:spacing w:val="-3"/>
          <w:sz w:val="20"/>
          <w:szCs w:val="20"/>
          <w:lang w:val="en-US" w:eastAsia="hr-HR"/>
        </w:rPr>
      </w:pPr>
      <w:r w:rsidRPr="000B7CE6">
        <w:rPr>
          <w:rFonts w:ascii="Arial" w:eastAsia="Calibri" w:hAnsi="Arial" w:cs="Arial"/>
          <w:spacing w:val="-3"/>
          <w:sz w:val="20"/>
          <w:szCs w:val="20"/>
          <w:lang w:val="en-US" w:eastAsia="hr-HR"/>
        </w:rPr>
        <w:t xml:space="preserve">The Bank ensures quality management of liquidity, currency and interest rate risks through the Asset and Liability Management Committee. The management of these risks implies a reduction of interest rate risk, currency risk and liquidity risk to the lowest possible level. </w:t>
      </w:r>
      <w:proofErr w:type="gramStart"/>
      <w:r w:rsidRPr="000B7CE6">
        <w:rPr>
          <w:rFonts w:ascii="Arial" w:eastAsia="Calibri" w:hAnsi="Arial" w:cs="Arial"/>
          <w:spacing w:val="-3"/>
          <w:sz w:val="20"/>
          <w:szCs w:val="20"/>
          <w:lang w:val="en-US" w:eastAsia="hr-HR"/>
        </w:rPr>
        <w:t>The majority of</w:t>
      </w:r>
      <w:proofErr w:type="gramEnd"/>
      <w:r w:rsidRPr="000B7CE6">
        <w:rPr>
          <w:rFonts w:ascii="Arial" w:eastAsia="Calibri" w:hAnsi="Arial" w:cs="Arial"/>
          <w:spacing w:val="-3"/>
          <w:sz w:val="20"/>
          <w:szCs w:val="20"/>
          <w:lang w:val="en-US" w:eastAsia="hr-HR"/>
        </w:rPr>
        <w:t xml:space="preserve"> the Bank’s </w:t>
      </w:r>
      <w:proofErr w:type="spellStart"/>
      <w:r w:rsidRPr="000B7CE6">
        <w:rPr>
          <w:rFonts w:ascii="Arial" w:eastAsia="Calibri" w:hAnsi="Arial" w:cs="Arial"/>
          <w:spacing w:val="-3"/>
          <w:sz w:val="20"/>
          <w:szCs w:val="20"/>
          <w:lang w:val="en-US" w:eastAsia="hr-HR"/>
        </w:rPr>
        <w:t>organisational</w:t>
      </w:r>
      <w:proofErr w:type="spellEnd"/>
      <w:r w:rsidRPr="000B7CE6">
        <w:rPr>
          <w:rFonts w:ascii="Arial" w:eastAsia="Calibri" w:hAnsi="Arial" w:cs="Arial"/>
          <w:spacing w:val="-3"/>
          <w:sz w:val="20"/>
          <w:szCs w:val="20"/>
          <w:lang w:val="en-US" w:eastAsia="hr-HR"/>
        </w:rPr>
        <w:t xml:space="preserve"> units are included, directly and indirectly, in the operations of the Asset and Liability Management Committee in order to ensure a high-quality, integrated and comprehensive system for the management of these risks</w:t>
      </w:r>
      <w:r w:rsidRPr="000B7CE6">
        <w:rPr>
          <w:rFonts w:ascii="Arial" w:eastAsia="Calibri" w:hAnsi="Arial" w:cs="Arial"/>
          <w:bCs/>
          <w:spacing w:val="-3"/>
          <w:sz w:val="20"/>
          <w:szCs w:val="20"/>
          <w:lang w:val="en-US" w:eastAsia="hr-HR"/>
        </w:rPr>
        <w:t xml:space="preserve">. </w:t>
      </w:r>
    </w:p>
    <w:p w14:paraId="607704BA" w14:textId="77777777" w:rsidR="000B7CE6" w:rsidRPr="000B7CE6" w:rsidRDefault="000B7CE6" w:rsidP="000B7CE6">
      <w:pPr>
        <w:suppressAutoHyphens/>
        <w:spacing w:after="0" w:line="23" w:lineRule="atLeast"/>
        <w:jc w:val="both"/>
        <w:rPr>
          <w:rFonts w:ascii="Arial" w:eastAsia="Calibri" w:hAnsi="Arial" w:cs="Arial"/>
          <w:b/>
          <w:sz w:val="20"/>
          <w:szCs w:val="20"/>
          <w:lang w:val="en-US"/>
        </w:rPr>
      </w:pPr>
    </w:p>
    <w:p w14:paraId="50FD463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Liquidity risk</w:t>
      </w:r>
    </w:p>
    <w:p w14:paraId="1F7B5C03"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A85A320"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US"/>
        </w:rPr>
      </w:pPr>
      <w:r w:rsidRPr="000B7CE6">
        <w:rPr>
          <w:rFonts w:ascii="Arial" w:eastAsia="Calibri" w:hAnsi="Arial" w:cs="Arial"/>
          <w:spacing w:val="-3"/>
          <w:sz w:val="20"/>
          <w:szCs w:val="20"/>
          <w:lang w:val="en-US"/>
        </w:rPr>
        <w:t xml:space="preserve">The basic principles for managing HBOR's liquidity risk are determined in the internal documents as well as in the decisions and conclusions made by the Supervisory Board, the Management Board and the Asset and Liability Management Committee. </w:t>
      </w:r>
    </w:p>
    <w:p w14:paraId="53CFD9C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7E2178E" w14:textId="0091CF5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pacing w:val="-3"/>
          <w:sz w:val="20"/>
          <w:szCs w:val="20"/>
          <w:lang w:val="en-GB"/>
        </w:rPr>
      </w:pPr>
      <w:bookmarkStart w:id="653" w:name="_Hlk34301354"/>
      <w:proofErr w:type="gramStart"/>
      <w:r w:rsidRPr="000B7CE6">
        <w:rPr>
          <w:rFonts w:ascii="Arial" w:eastAsia="Times New Roman" w:hAnsi="Arial" w:cs="Arial"/>
          <w:spacing w:val="-3"/>
          <w:sz w:val="20"/>
          <w:szCs w:val="20"/>
          <w:lang w:val="en-GB"/>
        </w:rPr>
        <w:t>In order to</w:t>
      </w:r>
      <w:proofErr w:type="gramEnd"/>
      <w:r w:rsidRPr="000B7CE6">
        <w:rPr>
          <w:rFonts w:ascii="Arial" w:eastAsia="Times New Roman" w:hAnsi="Arial" w:cs="Arial"/>
          <w:spacing w:val="-3"/>
          <w:sz w:val="20"/>
          <w:szCs w:val="20"/>
          <w:lang w:val="en-GB"/>
        </w:rPr>
        <w:t xml:space="preserve"> manage liquidity risk, the Bank has established a system of limits and early warning signals, monitors and controls limit utilisation, maintains the adequate level of liquidity reserve, continuously monitors current and planned liquidity, ensures </w:t>
      </w:r>
      <w:r w:rsidR="006B6BB9">
        <w:rPr>
          <w:rFonts w:ascii="Arial" w:eastAsia="Times New Roman" w:hAnsi="Arial" w:cs="Arial"/>
          <w:spacing w:val="-3"/>
          <w:sz w:val="20"/>
          <w:szCs w:val="20"/>
          <w:lang w:val="en-GB"/>
        </w:rPr>
        <w:t>E</w:t>
      </w:r>
      <w:r w:rsidR="006076F8">
        <w:rPr>
          <w:rFonts w:ascii="Arial" w:eastAsia="Times New Roman" w:hAnsi="Arial" w:cs="Arial"/>
          <w:spacing w:val="-3"/>
          <w:sz w:val="20"/>
          <w:szCs w:val="20"/>
          <w:lang w:val="en-GB"/>
        </w:rPr>
        <w:t>uro</w:t>
      </w:r>
      <w:r w:rsidRPr="000B7CE6">
        <w:rPr>
          <w:rFonts w:ascii="Arial" w:eastAsia="Times New Roman" w:hAnsi="Arial" w:cs="Arial"/>
          <w:spacing w:val="-3"/>
          <w:sz w:val="20"/>
          <w:szCs w:val="20"/>
          <w:lang w:val="en-GB"/>
        </w:rPr>
        <w:t xml:space="preserve"> and foreign currency funds necessary for timely settlement of liabilities and for disbursements of approved loans and planned loan approvals. </w:t>
      </w:r>
      <w:bookmarkStart w:id="654" w:name="_Hlk97646527"/>
      <w:r w:rsidRPr="000B7CE6">
        <w:rPr>
          <w:rFonts w:ascii="Arial" w:eastAsia="Calibri" w:hAnsi="Arial" w:cs="Arial"/>
          <w:spacing w:val="-3"/>
          <w:sz w:val="20"/>
          <w:szCs w:val="20"/>
          <w:lang w:val="en-GB"/>
        </w:rPr>
        <w:t xml:space="preserve">In terms of liquidity risk management, the maturity matching of existing and planned placements and their sources is strived to be achieved. </w:t>
      </w:r>
      <w:bookmarkEnd w:id="653"/>
      <w:bookmarkEnd w:id="654"/>
      <w:r w:rsidRPr="000B7CE6">
        <w:rPr>
          <w:rFonts w:ascii="Arial" w:eastAsia="Times New Roman" w:hAnsi="Arial" w:cs="Arial"/>
          <w:spacing w:val="-3"/>
          <w:sz w:val="20"/>
          <w:szCs w:val="20"/>
          <w:lang w:val="en-GB"/>
        </w:rPr>
        <w:t>The Bank does not hold deposits of citizens and is therefore not exposed to wide daily fluctuations in liquidity.</w:t>
      </w:r>
    </w:p>
    <w:p w14:paraId="6659F2F0"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6052F7" w14:textId="0B96A20A" w:rsidR="00092F31"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r w:rsidRPr="000B7CE6">
        <w:rPr>
          <w:rFonts w:ascii="Arial" w:eastAsia="Calibri" w:hAnsi="Arial" w:cs="Arial"/>
          <w:spacing w:val="-3"/>
          <w:sz w:val="20"/>
          <w:szCs w:val="20"/>
          <w:lang w:val="en-US"/>
        </w:rPr>
        <w:t>The Bank monitors liquidity risk by implementing the sensitivity analyses and scenario analyses in regular or stressful business conditions. Procedures for liquidity crisis indication or occurrence are determined by the Ordinance on Liquidity Risk Management</w:t>
      </w:r>
      <w:r>
        <w:rPr>
          <w:rFonts w:ascii="Arial" w:eastAsia="Calibri" w:hAnsi="Arial" w:cs="Arial"/>
          <w:spacing w:val="-3"/>
          <w:sz w:val="20"/>
          <w:szCs w:val="20"/>
          <w:lang w:val="en-US"/>
        </w:rPr>
        <w:t>.</w:t>
      </w:r>
    </w:p>
    <w:p w14:paraId="736C8432" w14:textId="3CCAA7EA" w:rsidR="005E70A4" w:rsidRDefault="005E70A4" w:rsidP="000B7CE6">
      <w:pPr>
        <w:tabs>
          <w:tab w:val="right" w:pos="1202"/>
          <w:tab w:val="left" w:pos="9180"/>
        </w:tabs>
        <w:suppressAutoHyphens/>
        <w:spacing w:after="0" w:line="240" w:lineRule="exact"/>
        <w:jc w:val="both"/>
        <w:outlineLvl w:val="0"/>
        <w:rPr>
          <w:rFonts w:ascii="Arial" w:eastAsia="Calibri" w:hAnsi="Arial" w:cs="Arial"/>
          <w:spacing w:val="-3"/>
          <w:sz w:val="20"/>
          <w:szCs w:val="20"/>
          <w:lang w:val="en-US"/>
        </w:rPr>
      </w:pPr>
    </w:p>
    <w:p w14:paraId="4598A249" w14:textId="77777777" w:rsidR="005E70A4" w:rsidRDefault="005E70A4"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B99CE7" w14:textId="23C9CA3D" w:rsidR="00092F31" w:rsidRDefault="00092F31"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92F31" w:rsidSect="00F61C18">
          <w:pgSz w:w="11906" w:h="16838"/>
          <w:pgMar w:top="1418" w:right="1134" w:bottom="1077" w:left="1418" w:header="709" w:footer="709" w:gutter="0"/>
          <w:cols w:space="708"/>
          <w:docGrid w:linePitch="360"/>
        </w:sectPr>
      </w:pPr>
    </w:p>
    <w:p w14:paraId="54253214" w14:textId="77777777" w:rsidR="000B7CE6" w:rsidRPr="000B7CE6" w:rsidRDefault="000B7CE6" w:rsidP="000B7CE6">
      <w:pPr>
        <w:tabs>
          <w:tab w:val="right" w:pos="1202"/>
          <w:tab w:val="left" w:pos="9180"/>
        </w:tabs>
        <w:spacing w:after="0" w:line="240" w:lineRule="exact"/>
        <w:jc w:val="both"/>
        <w:outlineLvl w:val="0"/>
        <w:rPr>
          <w:rFonts w:ascii="Arial" w:eastAsia="Times New Roman" w:hAnsi="Arial" w:cs="Arial"/>
          <w:sz w:val="20"/>
          <w:szCs w:val="20"/>
          <w:lang w:val="en-GB"/>
        </w:rPr>
      </w:pPr>
    </w:p>
    <w:p w14:paraId="31FEF9D1" w14:textId="01287E94" w:rsidR="000B7CE6" w:rsidRPr="000B7CE6" w:rsidRDefault="00A574C6" w:rsidP="000B7CE6">
      <w:pPr>
        <w:spacing w:after="0" w:line="240" w:lineRule="auto"/>
        <w:jc w:val="both"/>
        <w:rPr>
          <w:rFonts w:ascii="Arial" w:eastAsia="Times New Roman" w:hAnsi="Arial" w:cs="Arial"/>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1DC28485" w14:textId="77777777" w:rsidR="000B7CE6" w:rsidRPr="000B7CE6" w:rsidRDefault="000B7CE6" w:rsidP="000B7CE6">
      <w:pPr>
        <w:spacing w:after="0" w:line="240" w:lineRule="auto"/>
        <w:jc w:val="both"/>
        <w:rPr>
          <w:rFonts w:ascii="Arial" w:eastAsia="Times New Roman" w:hAnsi="Arial" w:cs="Arial"/>
          <w:b/>
          <w:sz w:val="20"/>
          <w:szCs w:val="20"/>
          <w:lang w:val="en-US"/>
        </w:rPr>
      </w:pPr>
    </w:p>
    <w:p w14:paraId="4A62A1A1" w14:textId="78FD0B2C" w:rsidR="000B7CE6" w:rsidRPr="000B7CE6" w:rsidRDefault="00A574C6" w:rsidP="000B7CE6">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AB90128" w14:textId="77777777" w:rsidR="000B7CE6" w:rsidRPr="000B7CE6" w:rsidRDefault="000B7CE6" w:rsidP="000B7CE6">
      <w:pPr>
        <w:suppressAutoHyphens/>
        <w:spacing w:after="0" w:line="240" w:lineRule="auto"/>
        <w:jc w:val="both"/>
        <w:rPr>
          <w:rFonts w:ascii="Arial" w:eastAsia="Calibri" w:hAnsi="Arial" w:cs="Arial"/>
          <w:b/>
          <w:bCs/>
          <w:spacing w:val="-3"/>
          <w:sz w:val="20"/>
          <w:szCs w:val="20"/>
          <w:lang w:val="en-US"/>
        </w:rPr>
      </w:pPr>
    </w:p>
    <w:p w14:paraId="166E317A"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Interest rate risk </w:t>
      </w:r>
    </w:p>
    <w:p w14:paraId="1C6CD5E9"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71527" w14:textId="3DF04601"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r w:rsidRPr="000B7CE6">
        <w:rPr>
          <w:rFonts w:ascii="Arial" w:eastAsia="Times New Roman" w:hAnsi="Arial" w:cs="Arial"/>
          <w:sz w:val="20"/>
          <w:szCs w:val="20"/>
          <w:lang w:val="en-US" w:eastAsia="hr-HR"/>
        </w:rPr>
        <w:t xml:space="preserve">The basic principles for managing the Bank’s interest rate risk are determined in the internal documents as well as in the decisions and conclusions made by the Management Board and the Asset and Liability Management Committee. </w:t>
      </w:r>
      <w:bookmarkStart w:id="655" w:name="_Hlk34301881"/>
      <w:proofErr w:type="gramStart"/>
      <w:r w:rsidRPr="000B7CE6">
        <w:rPr>
          <w:rFonts w:ascii="Arial" w:eastAsia="Times New Roman" w:hAnsi="Arial" w:cs="Arial"/>
          <w:sz w:val="20"/>
          <w:szCs w:val="20"/>
          <w:lang w:val="en-US" w:eastAsia="hr-HR"/>
        </w:rPr>
        <w:t>For the purpose of</w:t>
      </w:r>
      <w:proofErr w:type="gramEnd"/>
      <w:r w:rsidRPr="000B7CE6">
        <w:rPr>
          <w:rFonts w:ascii="Arial" w:eastAsia="Times New Roman" w:hAnsi="Arial" w:cs="Arial"/>
          <w:sz w:val="20"/>
          <w:szCs w:val="20"/>
          <w:lang w:val="en-US" w:eastAsia="hr-HR"/>
        </w:rPr>
        <w:t xml:space="preserve"> measurement and monitoring of interest rate risk, the Bank carries out interest rate gap analysis. Interest rate gap is calculated for certain periods according to the possibilities of interest rate changes and is used for presenting the sensitivity of the Bank to the changes in interest rates under regular and stress conditions.</w:t>
      </w:r>
      <w:bookmarkEnd w:id="655"/>
      <w:r w:rsidRPr="000B7CE6">
        <w:rPr>
          <w:rFonts w:ascii="Arial" w:eastAsia="Times New Roman" w:hAnsi="Arial" w:cs="Arial"/>
          <w:sz w:val="20"/>
          <w:szCs w:val="20"/>
          <w:lang w:val="en-US" w:eastAsia="hr-HR"/>
        </w:rPr>
        <w:t xml:space="preserve"> </w:t>
      </w:r>
      <w:bookmarkStart w:id="656" w:name="_Hlk135054368"/>
      <w:bookmarkStart w:id="657" w:name="_Hlk97647516"/>
      <w:r w:rsidR="00825A67">
        <w:rPr>
          <w:rFonts w:ascii="Arial" w:eastAsia="Times New Roman" w:hAnsi="Arial" w:cs="Arial"/>
          <w:sz w:val="20"/>
          <w:szCs w:val="20"/>
          <w:lang w:val="en-US" w:eastAsia="hr-HR"/>
        </w:rPr>
        <w:t>The BPV (basis point value) and the economic value of the bank’s book are calculated</w:t>
      </w:r>
      <w:r w:rsidRPr="00825A67">
        <w:rPr>
          <w:rFonts w:ascii="Arial" w:eastAsia="Calibri" w:hAnsi="Arial" w:cs="Arial"/>
          <w:sz w:val="20"/>
          <w:szCs w:val="20"/>
          <w:lang w:val="en-GB" w:eastAsia="hr-HR"/>
        </w:rPr>
        <w:t>, and projections of developments in average weighted interest rates o</w:t>
      </w:r>
      <w:r w:rsidR="00825A67" w:rsidRPr="00A904F5">
        <w:rPr>
          <w:rFonts w:ascii="Arial" w:eastAsia="Calibri" w:hAnsi="Arial" w:cs="Arial"/>
          <w:sz w:val="20"/>
          <w:szCs w:val="20"/>
          <w:lang w:val="en-GB" w:eastAsia="hr-HR"/>
        </w:rPr>
        <w:t>n</w:t>
      </w:r>
      <w:r w:rsidRPr="00825A67">
        <w:rPr>
          <w:rFonts w:ascii="Arial" w:eastAsia="Calibri" w:hAnsi="Arial" w:cs="Arial"/>
          <w:sz w:val="20"/>
          <w:szCs w:val="20"/>
          <w:lang w:val="en-GB" w:eastAsia="hr-HR"/>
        </w:rPr>
        <w:t xml:space="preserve"> sources and placements are made.</w:t>
      </w:r>
      <w:bookmarkEnd w:id="656"/>
      <w:r w:rsidRPr="00825A67">
        <w:rPr>
          <w:rFonts w:ascii="Arial" w:eastAsia="Calibri" w:hAnsi="Arial" w:cs="Arial"/>
          <w:sz w:val="20"/>
          <w:szCs w:val="20"/>
          <w:lang w:val="en-GB" w:eastAsia="hr-HR"/>
        </w:rPr>
        <w:t xml:space="preserve"> </w:t>
      </w:r>
      <w:bookmarkEnd w:id="657"/>
      <w:r w:rsidRPr="00825A67">
        <w:rPr>
          <w:rFonts w:ascii="Arial" w:eastAsia="Times New Roman" w:hAnsi="Arial" w:cs="Arial"/>
          <w:sz w:val="20"/>
          <w:szCs w:val="20"/>
          <w:lang w:val="en-US" w:eastAsia="hr-HR"/>
        </w:rPr>
        <w:t xml:space="preserve">Furthermore, in addition to </w:t>
      </w:r>
      <w:proofErr w:type="spellStart"/>
      <w:r w:rsidRPr="00825A67">
        <w:rPr>
          <w:rFonts w:ascii="Arial" w:eastAsia="Times New Roman" w:hAnsi="Arial" w:cs="Arial"/>
          <w:sz w:val="20"/>
          <w:szCs w:val="20"/>
          <w:lang w:val="en-US" w:eastAsia="hr-HR"/>
        </w:rPr>
        <w:t>harmonising</w:t>
      </w:r>
      <w:proofErr w:type="spellEnd"/>
      <w:r w:rsidRPr="00825A67">
        <w:rPr>
          <w:rFonts w:ascii="Arial" w:eastAsia="Times New Roman" w:hAnsi="Arial" w:cs="Arial"/>
          <w:sz w:val="20"/>
          <w:szCs w:val="20"/>
          <w:lang w:val="en-US" w:eastAsia="hr-HR"/>
        </w:rPr>
        <w:t xml:space="preserve"> interest rates on sources and placements, current market conditions and movements</w:t>
      </w:r>
      <w:r w:rsidRPr="000B7CE6">
        <w:rPr>
          <w:rFonts w:ascii="Arial" w:eastAsia="Times New Roman" w:hAnsi="Arial" w:cs="Arial"/>
          <w:sz w:val="20"/>
          <w:szCs w:val="20"/>
          <w:lang w:val="en-US" w:eastAsia="hr-HR"/>
        </w:rPr>
        <w:t xml:space="preserve"> in forecasted market indicators are also monitored.</w:t>
      </w:r>
    </w:p>
    <w:p w14:paraId="25D333EA" w14:textId="77777777" w:rsidR="000B7CE6" w:rsidRPr="000B7CE6" w:rsidRDefault="000B7CE6" w:rsidP="000B7CE6">
      <w:pPr>
        <w:suppressAutoHyphens/>
        <w:spacing w:after="0" w:line="240" w:lineRule="auto"/>
        <w:jc w:val="both"/>
        <w:rPr>
          <w:rFonts w:ascii="Arial" w:eastAsia="Times New Roman" w:hAnsi="Arial" w:cs="Arial"/>
          <w:sz w:val="20"/>
          <w:szCs w:val="20"/>
          <w:lang w:val="en-US" w:eastAsia="hr-HR"/>
        </w:rPr>
      </w:pPr>
    </w:p>
    <w:p w14:paraId="327B5B1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Currency risk</w:t>
      </w:r>
    </w:p>
    <w:p w14:paraId="41618AD2"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5617667D"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for managing HBOR’s currency risk are determined in the internal acts as well as in the decisions and conclusions made by the Management Board and the Asset and Liability Management Committee. </w:t>
      </w:r>
      <w:bookmarkStart w:id="658" w:name="_Hlk34301955"/>
      <w:r w:rsidRPr="000B7CE6">
        <w:rPr>
          <w:rFonts w:ascii="Arial" w:eastAsia="Calibri" w:hAnsi="Arial" w:cs="Arial"/>
          <w:sz w:val="20"/>
          <w:szCs w:val="20"/>
          <w:lang w:val="en-US"/>
        </w:rPr>
        <w:t xml:space="preserve">Methods for the measurement, </w:t>
      </w:r>
      <w:proofErr w:type="gramStart"/>
      <w:r w:rsidRPr="000B7CE6">
        <w:rPr>
          <w:rFonts w:ascii="Arial" w:eastAsia="Calibri" w:hAnsi="Arial" w:cs="Arial"/>
          <w:sz w:val="20"/>
          <w:szCs w:val="20"/>
          <w:lang w:val="en-US"/>
        </w:rPr>
        <w:t>i.e.</w:t>
      </w:r>
      <w:proofErr w:type="gramEnd"/>
      <w:r w:rsidRPr="000B7CE6">
        <w:rPr>
          <w:rFonts w:ascii="Arial" w:eastAsia="Calibri" w:hAnsi="Arial" w:cs="Arial"/>
          <w:sz w:val="20"/>
          <w:szCs w:val="20"/>
          <w:lang w:val="en-US"/>
        </w:rPr>
        <w:t xml:space="preserve"> assessment, monitoring and management of currency risk have been established, limits and early warning signals as well as proceedings both for cases of crisis indication and occurrence have been determined, and reports necessary for comprehensive perception of this risk have been defined. </w:t>
      </w:r>
    </w:p>
    <w:bookmarkEnd w:id="658"/>
    <w:p w14:paraId="5AC3BF32" w14:textId="77777777" w:rsidR="000B7CE6" w:rsidRPr="000B7CE6" w:rsidRDefault="000B7CE6" w:rsidP="000B7CE6">
      <w:pPr>
        <w:tabs>
          <w:tab w:val="left" w:pos="8280"/>
        </w:tabs>
        <w:suppressAutoHyphens/>
        <w:spacing w:after="0" w:line="240" w:lineRule="auto"/>
        <w:jc w:val="both"/>
        <w:rPr>
          <w:rFonts w:ascii="Arial" w:eastAsia="Calibri" w:hAnsi="Arial" w:cs="Arial"/>
          <w:sz w:val="20"/>
          <w:szCs w:val="20"/>
          <w:lang w:val="en-US"/>
        </w:rPr>
      </w:pPr>
    </w:p>
    <w:p w14:paraId="228ACFAF" w14:textId="77777777" w:rsidR="000B7CE6" w:rsidRPr="000B7CE6" w:rsidRDefault="000B7CE6" w:rsidP="000B7CE6">
      <w:pPr>
        <w:suppressAutoHyphens/>
        <w:spacing w:after="0" w:line="240" w:lineRule="auto"/>
        <w:jc w:val="both"/>
        <w:rPr>
          <w:rFonts w:ascii="Arial" w:eastAsia="Calibri" w:hAnsi="Arial" w:cs="Arial"/>
          <w:spacing w:val="-3"/>
          <w:sz w:val="20"/>
          <w:szCs w:val="20"/>
          <w:lang w:val="en-GB"/>
        </w:rPr>
      </w:pPr>
      <w:bookmarkStart w:id="659" w:name="_Hlk97646740"/>
      <w:r w:rsidRPr="000B7CE6">
        <w:rPr>
          <w:rFonts w:ascii="Arial" w:eastAsia="Calibri" w:hAnsi="Arial" w:cs="Arial"/>
          <w:spacing w:val="-3"/>
          <w:sz w:val="20"/>
          <w:szCs w:val="20"/>
          <w:lang w:val="en-GB"/>
        </w:rPr>
        <w:t xml:space="preserve">For the purposes of measuring exposure to currency risk, the open foreign currency position is monitored. In addition to the daily monitoring of the open foreign currency position and the projections of its developments, for the purposes of assessing and measuring the currency risk, the risk value is calculated, and reports are regularly submitted to the bodies in charge on maximum possible losses on significant currencies. Sensitivity analyses in regular or stressful business conditions are also performed.  </w:t>
      </w:r>
    </w:p>
    <w:bookmarkEnd w:id="659"/>
    <w:p w14:paraId="424E4357" w14:textId="77777777" w:rsidR="000B7CE6" w:rsidRPr="000B7CE6" w:rsidRDefault="000B7CE6" w:rsidP="000B7CE6">
      <w:pPr>
        <w:tabs>
          <w:tab w:val="left" w:pos="8280"/>
        </w:tabs>
        <w:suppressAutoHyphens/>
        <w:spacing w:after="0" w:line="240" w:lineRule="auto"/>
        <w:jc w:val="both"/>
        <w:rPr>
          <w:rFonts w:ascii="Arial" w:eastAsia="Calibri" w:hAnsi="Arial" w:cs="Arial"/>
          <w:spacing w:val="-3"/>
          <w:sz w:val="20"/>
          <w:szCs w:val="20"/>
          <w:lang w:val="en-US"/>
        </w:rPr>
      </w:pPr>
    </w:p>
    <w:p w14:paraId="4F7A477B"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Operational risk</w:t>
      </w:r>
    </w:p>
    <w:p w14:paraId="21152296"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42DC935B"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660" w:name="_Hlk518310305"/>
      <w:r w:rsidRPr="000B7CE6">
        <w:rPr>
          <w:rFonts w:ascii="Arial" w:eastAsia="Calibri" w:hAnsi="Arial" w:cs="Arial"/>
          <w:sz w:val="20"/>
          <w:szCs w:val="20"/>
          <w:lang w:val="en-GB"/>
        </w:rPr>
        <w:t xml:space="preserve">HBOR has established a framework for the management of operational risk that is aligned with the regulations prescribed by the Croatian National Bank applicable to the operations of the Bank as the special financial institution and with the good banking practices </w:t>
      </w:r>
      <w:proofErr w:type="gramStart"/>
      <w:r w:rsidRPr="000B7CE6">
        <w:rPr>
          <w:rFonts w:ascii="Arial" w:eastAsia="Calibri" w:hAnsi="Arial" w:cs="Arial"/>
          <w:sz w:val="20"/>
          <w:szCs w:val="20"/>
          <w:lang w:val="en-GB"/>
        </w:rPr>
        <w:t>in the area of</w:t>
      </w:r>
      <w:proofErr w:type="gramEnd"/>
      <w:r w:rsidRPr="000B7CE6">
        <w:rPr>
          <w:rFonts w:ascii="Arial" w:eastAsia="Calibri" w:hAnsi="Arial" w:cs="Arial"/>
          <w:sz w:val="20"/>
          <w:szCs w:val="20"/>
          <w:lang w:val="en-GB"/>
        </w:rPr>
        <w:t xml:space="preserve"> risk management.</w:t>
      </w:r>
    </w:p>
    <w:bookmarkEnd w:id="660"/>
    <w:p w14:paraId="230DF31C" w14:textId="7D5B882C"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34B000"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basic principles of operational risk management were identified in the umbrella act, Operational Risk Management Policies, the structure of management and accountability in the system was set up, the approach for the calculation of capital requirements for operational risk was determined, the reporting system was established as well as the manners of establishing, </w:t>
      </w:r>
      <w:proofErr w:type="gramStart"/>
      <w:r w:rsidRPr="000B7CE6">
        <w:rPr>
          <w:rFonts w:ascii="Arial" w:eastAsia="Calibri" w:hAnsi="Arial" w:cs="Arial"/>
          <w:sz w:val="20"/>
          <w:szCs w:val="20"/>
          <w:lang w:val="en-US"/>
        </w:rPr>
        <w:t>managing</w:t>
      </w:r>
      <w:proofErr w:type="gramEnd"/>
      <w:r w:rsidRPr="000B7CE6">
        <w:rPr>
          <w:rFonts w:ascii="Arial" w:eastAsia="Calibri" w:hAnsi="Arial" w:cs="Arial"/>
          <w:sz w:val="20"/>
          <w:szCs w:val="20"/>
          <w:lang w:val="en-US"/>
        </w:rPr>
        <w:t xml:space="preserve"> and monitoring the exposure to operational risk. The management system covers the operational risk at business changes, new products included, and operational risk at the outsourcing of activities. </w:t>
      </w:r>
    </w:p>
    <w:p w14:paraId="2F50EE1B"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4ECB5042" w14:textId="77777777" w:rsidR="00A574C6" w:rsidRPr="000B7CE6" w:rsidRDefault="00A574C6" w:rsidP="00A574C6">
      <w:pPr>
        <w:suppressAutoHyphens/>
        <w:spacing w:after="0" w:line="240" w:lineRule="auto"/>
        <w:rPr>
          <w:rFonts w:ascii="Arial" w:eastAsia="Calibri" w:hAnsi="Arial" w:cs="Arial"/>
          <w:sz w:val="20"/>
          <w:szCs w:val="20"/>
          <w:lang w:val="en-GB"/>
        </w:rPr>
      </w:pPr>
      <w:r w:rsidRPr="000B7CE6">
        <w:rPr>
          <w:rFonts w:ascii="Arial" w:eastAsia="Calibri" w:hAnsi="Arial" w:cs="Arial"/>
          <w:sz w:val="20"/>
          <w:szCs w:val="20"/>
          <w:lang w:val="en-US"/>
        </w:rPr>
        <w:t xml:space="preserve">The Committee for IT management </w:t>
      </w:r>
      <w:proofErr w:type="gramStart"/>
      <w:r w:rsidRPr="000B7CE6">
        <w:rPr>
          <w:rFonts w:ascii="Arial" w:eastAsia="Calibri" w:hAnsi="Arial" w:cs="Arial"/>
          <w:sz w:val="20"/>
          <w:szCs w:val="20"/>
          <w:lang w:val="en-US"/>
        </w:rPr>
        <w:t>is in charge of</w:t>
      </w:r>
      <w:proofErr w:type="gramEnd"/>
      <w:r w:rsidRPr="000B7CE6">
        <w:rPr>
          <w:rFonts w:ascii="Arial" w:eastAsia="Calibri" w:hAnsi="Arial" w:cs="Arial"/>
          <w:sz w:val="20"/>
          <w:szCs w:val="20"/>
          <w:lang w:val="en-US"/>
        </w:rPr>
        <w:t xml:space="preserve"> monitoring IT system performance with the purpose of IT resources management by setting the appropriate level of efficiency and security of IT for providing, among other things, appropriate management of risks arising from IT technology </w:t>
      </w:r>
      <w:proofErr w:type="spellStart"/>
      <w:r w:rsidRPr="000B7CE6">
        <w:rPr>
          <w:rFonts w:ascii="Arial" w:eastAsia="Calibri" w:hAnsi="Arial" w:cs="Arial"/>
          <w:sz w:val="20"/>
          <w:szCs w:val="20"/>
          <w:lang w:val="en-US"/>
        </w:rPr>
        <w:t>utilisation</w:t>
      </w:r>
      <w:proofErr w:type="spellEnd"/>
      <w:r w:rsidRPr="000B7CE6">
        <w:rPr>
          <w:rFonts w:ascii="Arial" w:eastAsia="Calibri" w:hAnsi="Arial" w:cs="Arial"/>
          <w:sz w:val="20"/>
          <w:szCs w:val="20"/>
          <w:lang w:val="en-US"/>
        </w:rPr>
        <w:t xml:space="preserve">. </w:t>
      </w:r>
      <w:bookmarkStart w:id="661" w:name="_Hlk97647784"/>
    </w:p>
    <w:p w14:paraId="68D2D4A2" w14:textId="77777777"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Head of IT System Security function </w:t>
      </w:r>
      <w:proofErr w:type="gramStart"/>
      <w:r w:rsidRPr="000B7CE6">
        <w:rPr>
          <w:rFonts w:ascii="Arial" w:eastAsia="Calibri" w:hAnsi="Arial" w:cs="Arial"/>
          <w:sz w:val="20"/>
          <w:szCs w:val="20"/>
          <w:lang w:val="en-GB"/>
        </w:rPr>
        <w:t>is in charge of</w:t>
      </w:r>
      <w:proofErr w:type="gramEnd"/>
      <w:r w:rsidRPr="000B7CE6">
        <w:rPr>
          <w:rFonts w:ascii="Arial" w:eastAsia="Calibri" w:hAnsi="Arial" w:cs="Arial"/>
          <w:sz w:val="20"/>
          <w:szCs w:val="20"/>
          <w:lang w:val="en-GB"/>
        </w:rPr>
        <w:t xml:space="preserve"> monitoring the security of the IT system. Within this function, a system for the management of HBOR’s business continuity was established.</w:t>
      </w:r>
    </w:p>
    <w:bookmarkEnd w:id="661"/>
    <w:p w14:paraId="7B3430D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eastAsia="hr-HR"/>
        </w:rPr>
      </w:pPr>
    </w:p>
    <w:p w14:paraId="3B83F3E6" w14:textId="03702C8A" w:rsidR="00092F31" w:rsidRPr="00825A67" w:rsidRDefault="00825A67"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bookmarkStart w:id="662" w:name="_Hlk135055588"/>
      <w:r w:rsidRPr="00A904F5">
        <w:rPr>
          <w:rFonts w:ascii="Arial" w:hAnsi="Arial" w:cs="Arial"/>
          <w:sz w:val="20"/>
          <w:szCs w:val="20"/>
          <w:lang w:val="en-GB"/>
        </w:rPr>
        <w:t>In 2023, no operational risk events were identified that would significantly affect HBOR's exposure to operational risk. An event from the previous period (earthquake in Zagreb in 2020, which damaged HBOR's main office building) will have an impact in 2023 because preparatory works for the reconstruction of the building have started, and the effects of that event have been continuously recorded in the operational risk event database.</w:t>
      </w:r>
      <w:bookmarkEnd w:id="662"/>
    </w:p>
    <w:p w14:paraId="7FD97DC9" w14:textId="77777777" w:rsidR="000B7CE6" w:rsidRDefault="000B7CE6"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p>
    <w:p w14:paraId="32CA381F" w14:textId="77777777" w:rsidR="000B7CE6" w:rsidRPr="000B7CE6" w:rsidRDefault="000B7CE6" w:rsidP="000B7CE6">
      <w:pPr>
        <w:keepNext/>
        <w:tabs>
          <w:tab w:val="left" w:pos="426"/>
        </w:tabs>
        <w:spacing w:after="0" w:line="240" w:lineRule="auto"/>
        <w:jc w:val="both"/>
        <w:rPr>
          <w:rFonts w:ascii="Arial" w:eastAsia="Times New Roman" w:hAnsi="Arial" w:cs="Arial"/>
          <w:b/>
          <w:bCs/>
          <w:sz w:val="20"/>
          <w:szCs w:val="20"/>
          <w:lang w:val="en-US" w:eastAsia="hr-HR"/>
        </w:rPr>
      </w:pPr>
    </w:p>
    <w:p w14:paraId="12D7D335" w14:textId="10D1068E" w:rsidR="000B7CE6" w:rsidRPr="000B7CE6" w:rsidRDefault="00A574C6" w:rsidP="000B7CE6">
      <w:pPr>
        <w:keepNext/>
        <w:tabs>
          <w:tab w:val="left" w:pos="426"/>
        </w:tabs>
        <w:suppressAutoHyphens/>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eastAsia="hr-HR"/>
        </w:rPr>
        <w:t>23</w:t>
      </w:r>
      <w:r w:rsidR="000B7CE6" w:rsidRPr="000B7CE6">
        <w:rPr>
          <w:rFonts w:ascii="Arial" w:eastAsia="Times New Roman" w:hAnsi="Arial" w:cs="Arial"/>
          <w:b/>
          <w:bCs/>
          <w:sz w:val="20"/>
          <w:szCs w:val="20"/>
          <w:lang w:val="en-US" w:eastAsia="hr-HR"/>
        </w:rPr>
        <w:t>.</w:t>
      </w:r>
      <w:r w:rsidR="000B7CE6" w:rsidRPr="000B7CE6">
        <w:rPr>
          <w:rFonts w:ascii="Arial" w:eastAsia="Times New Roman" w:hAnsi="Arial" w:cs="Arial"/>
          <w:b/>
          <w:bCs/>
          <w:sz w:val="20"/>
          <w:szCs w:val="20"/>
          <w:lang w:val="en-US"/>
        </w:rPr>
        <w:tab/>
        <w:t>Risk management (continued)</w:t>
      </w:r>
    </w:p>
    <w:p w14:paraId="7CCE58D7"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p>
    <w:p w14:paraId="13331FFA" w14:textId="7ECFBC1D" w:rsidR="000B7CE6" w:rsidRPr="000B7CE6" w:rsidRDefault="00A574C6" w:rsidP="000B7CE6">
      <w:pPr>
        <w:suppressAutoHyphens/>
        <w:spacing w:after="0" w:line="240" w:lineRule="auto"/>
        <w:jc w:val="both"/>
        <w:rPr>
          <w:rFonts w:ascii="Arial" w:eastAsia="Calibri" w:hAnsi="Arial" w:cs="Arial"/>
          <w:b/>
          <w:bCs/>
          <w:spacing w:val="-3"/>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.1. Overview of the most important risks (continued)</w:t>
      </w:r>
    </w:p>
    <w:p w14:paraId="2B5E74A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312246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5A0C52D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eastAsia="hr-HR"/>
        </w:rPr>
      </w:pPr>
      <w:r w:rsidRPr="000B7CE6">
        <w:rPr>
          <w:rFonts w:ascii="Arial" w:eastAsia="Times New Roman" w:hAnsi="Arial" w:cs="Arial"/>
          <w:b/>
          <w:sz w:val="20"/>
          <w:szCs w:val="20"/>
          <w:lang w:val="en-US" w:eastAsia="hr-HR"/>
        </w:rPr>
        <w:t>Outsourcing risk</w:t>
      </w:r>
    </w:p>
    <w:p w14:paraId="25D42DB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7EADD95" w14:textId="77777777" w:rsidR="000B7CE6" w:rsidRPr="000B7CE6" w:rsidRDefault="000B7CE6" w:rsidP="000B7CE6">
      <w:pPr>
        <w:widowControl w:val="0"/>
        <w:suppressAutoHyphens/>
        <w:spacing w:after="0" w:line="23" w:lineRule="atLeast"/>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HBOR manages the outsourcing risk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internal documents that are in compliance with the regulations prescribed by the Croatian National Bank applicable to the HBOR as a special financial institution. The internal documents that determine the management of this risk </w:t>
      </w:r>
      <w:proofErr w:type="gramStart"/>
      <w:r w:rsidRPr="000B7CE6">
        <w:rPr>
          <w:rFonts w:ascii="Arial" w:eastAsia="Times New Roman" w:hAnsi="Arial" w:cs="Arial"/>
          <w:sz w:val="20"/>
          <w:szCs w:val="20"/>
          <w:lang w:val="en-US"/>
        </w:rPr>
        <w:t>determine also</w:t>
      </w:r>
      <w:proofErr w:type="gramEnd"/>
      <w:r w:rsidRPr="000B7CE6">
        <w:rPr>
          <w:rFonts w:ascii="Arial" w:eastAsia="Times New Roman" w:hAnsi="Arial" w:cs="Arial"/>
          <w:sz w:val="20"/>
          <w:szCs w:val="20"/>
          <w:lang w:val="en-US"/>
        </w:rPr>
        <w:t xml:space="preserve"> the procedures for the outsourcing of activities, the rules for the management of relations with the service providers and the obligation to reduce the risk to the lowest level.</w:t>
      </w:r>
    </w:p>
    <w:p w14:paraId="684392FD"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p>
    <w:p w14:paraId="036AE967" w14:textId="77777777" w:rsidR="000B7CE6" w:rsidRPr="000B7CE6" w:rsidRDefault="000B7CE6" w:rsidP="000B7CE6">
      <w:pPr>
        <w:tabs>
          <w:tab w:val="left" w:pos="709"/>
        </w:tabs>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 xml:space="preserve">The central records of outsourced activities have been established and reports on materially significant outsourced activities are submitted to the Management Board and the Supervisory Board of the Bank on annual basis.  </w:t>
      </w:r>
    </w:p>
    <w:p w14:paraId="3788C0B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72983B" w14:textId="3E249D34" w:rsidR="00A574C6" w:rsidRDefault="00A574C6" w:rsidP="00A574C6">
      <w:pPr>
        <w:spacing w:after="0" w:line="240" w:lineRule="auto"/>
        <w:jc w:val="both"/>
        <w:rPr>
          <w:rFonts w:ascii="Arial" w:eastAsia="Times New Roman" w:hAnsi="Arial" w:cs="Arial"/>
          <w:sz w:val="20"/>
          <w:szCs w:val="20"/>
          <w:lang w:val="en-US"/>
        </w:rPr>
      </w:pPr>
    </w:p>
    <w:p w14:paraId="11D07833" w14:textId="511F10F2" w:rsidR="00A574C6" w:rsidRPr="000B7CE6" w:rsidRDefault="00A574C6" w:rsidP="00A574C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Pr="000B7CE6">
        <w:rPr>
          <w:rFonts w:ascii="Arial" w:eastAsia="Times New Roman" w:hAnsi="Arial" w:cs="Arial"/>
          <w:b/>
          <w:sz w:val="20"/>
          <w:szCs w:val="20"/>
          <w:lang w:val="en-US"/>
        </w:rPr>
        <w:t>.2. Strategy and risk management systems</w:t>
      </w:r>
    </w:p>
    <w:p w14:paraId="065BFB9D" w14:textId="77777777" w:rsidR="00A574C6" w:rsidRPr="000B7CE6" w:rsidRDefault="00A574C6" w:rsidP="00A574C6">
      <w:pPr>
        <w:spacing w:after="0" w:line="240" w:lineRule="auto"/>
        <w:jc w:val="both"/>
        <w:rPr>
          <w:rFonts w:ascii="Arial" w:eastAsia="Times New Roman" w:hAnsi="Arial" w:cs="Arial"/>
          <w:sz w:val="20"/>
          <w:szCs w:val="20"/>
          <w:lang w:val="en-US"/>
        </w:rPr>
      </w:pPr>
    </w:p>
    <w:p w14:paraId="7A46E260"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Supervisory Board </w:t>
      </w:r>
      <w:r w:rsidRPr="000B7CE6">
        <w:rPr>
          <w:rFonts w:ascii="Arial" w:eastAsia="Times New Roman" w:hAnsi="Arial" w:cs="Arial"/>
          <w:sz w:val="20"/>
          <w:szCs w:val="20"/>
          <w:lang w:val="en-US"/>
        </w:rPr>
        <w:t>is responsible for monitoring the appropriateness and effectiveness of the risk management process in the Group. The Supervisory Board adopts HBOR’s Risk Management Strategy that lays out the main principles and standards of risk management and defines the tendency towards risk-taking.</w:t>
      </w:r>
    </w:p>
    <w:p w14:paraId="0C67800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9A6550A" w14:textId="77777777" w:rsidR="00A574C6" w:rsidRPr="000B7CE6" w:rsidRDefault="00A574C6" w:rsidP="00A574C6">
      <w:pPr>
        <w:widowControl w:val="0"/>
        <w:tabs>
          <w:tab w:val="left" w:pos="426"/>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b/>
          <w:sz w:val="20"/>
          <w:szCs w:val="20"/>
          <w:lang w:val="en-US"/>
        </w:rPr>
        <w:t xml:space="preserve">The Management Board of the Bank </w:t>
      </w:r>
      <w:r w:rsidRPr="000B7CE6">
        <w:rPr>
          <w:rFonts w:ascii="Arial" w:eastAsia="Times New Roman" w:hAnsi="Arial" w:cs="Arial"/>
          <w:sz w:val="20"/>
          <w:szCs w:val="20"/>
          <w:lang w:val="en-US"/>
        </w:rPr>
        <w:t xml:space="preserve">is responsible for implementing the risk management strategy and establishing an effective and reliable risk management system. </w:t>
      </w:r>
      <w:proofErr w:type="gramStart"/>
      <w:r w:rsidRPr="000B7CE6">
        <w:rPr>
          <w:rFonts w:ascii="Arial" w:eastAsia="Times New Roman" w:hAnsi="Arial" w:cs="Arial"/>
          <w:sz w:val="20"/>
          <w:szCs w:val="20"/>
          <w:lang w:val="en-US"/>
        </w:rPr>
        <w:t>In order to</w:t>
      </w:r>
      <w:proofErr w:type="gramEnd"/>
      <w:r w:rsidRPr="000B7CE6">
        <w:rPr>
          <w:rFonts w:ascii="Arial" w:eastAsia="Times New Roman" w:hAnsi="Arial" w:cs="Arial"/>
          <w:sz w:val="20"/>
          <w:szCs w:val="20"/>
          <w:lang w:val="en-US"/>
        </w:rPr>
        <w:t xml:space="preserve"> accomplish its task, the Management Board delegated their risk management authority to three committees.</w:t>
      </w:r>
    </w:p>
    <w:p w14:paraId="7D19670D"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529358D4"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management committees</w:t>
      </w:r>
      <w:r w:rsidRPr="000B7CE6" w:rsidDel="00CB6F41">
        <w:rPr>
          <w:rFonts w:ascii="Arial" w:eastAsia="Times New Roman" w:hAnsi="Arial" w:cs="Arial"/>
          <w:b/>
          <w:sz w:val="20"/>
          <w:szCs w:val="20"/>
          <w:lang w:val="en-US"/>
        </w:rPr>
        <w:t xml:space="preserve"> </w:t>
      </w:r>
    </w:p>
    <w:p w14:paraId="79C3A7A3" w14:textId="77777777" w:rsidR="00A574C6" w:rsidRPr="000B7CE6" w:rsidRDefault="00A574C6" w:rsidP="00A574C6">
      <w:pPr>
        <w:suppressAutoHyphens/>
        <w:spacing w:after="0" w:line="240" w:lineRule="auto"/>
        <w:jc w:val="both"/>
        <w:rPr>
          <w:rFonts w:ascii="Arial" w:eastAsia="Times New Roman" w:hAnsi="Arial" w:cs="Arial"/>
          <w:b/>
          <w:sz w:val="20"/>
          <w:szCs w:val="20"/>
          <w:lang w:val="en-US"/>
        </w:rPr>
      </w:pPr>
    </w:p>
    <w:p w14:paraId="62030442" w14:textId="77777777" w:rsidR="00A574C6" w:rsidRPr="000B7CE6" w:rsidRDefault="00A574C6" w:rsidP="00A574C6">
      <w:pPr>
        <w:keepNext/>
        <w:numPr>
          <w:ilvl w:val="0"/>
          <w:numId w:val="13"/>
        </w:numPr>
        <w:suppressAutoHyphens/>
        <w:autoSpaceDN w:val="0"/>
        <w:spacing w:after="0" w:line="240" w:lineRule="auto"/>
        <w:ind w:left="709" w:hanging="357"/>
        <w:jc w:val="both"/>
        <w:rPr>
          <w:rFonts w:ascii="Arial" w:eastAsia="Times New Roman" w:hAnsi="Arial" w:cs="Arial"/>
          <w:bCs/>
          <w:sz w:val="20"/>
          <w:szCs w:val="20"/>
          <w:lang w:val="en-US"/>
        </w:rPr>
      </w:pPr>
      <w:r w:rsidRPr="000B7CE6">
        <w:rPr>
          <w:rFonts w:ascii="Arial" w:eastAsia="Times New Roman" w:hAnsi="Arial" w:cs="Arial"/>
          <w:b/>
          <w:bCs/>
          <w:sz w:val="20"/>
          <w:szCs w:val="20"/>
          <w:lang w:val="en-US"/>
        </w:rPr>
        <w:t xml:space="preserve">Assets and Liabilities Management Committee (ALCO) – </w:t>
      </w:r>
      <w:r w:rsidRPr="000B7CE6">
        <w:rPr>
          <w:rFonts w:ascii="Arial" w:eastAsia="Times New Roman" w:hAnsi="Arial" w:cs="Arial"/>
          <w:bCs/>
          <w:sz w:val="20"/>
          <w:szCs w:val="20"/>
          <w:lang w:val="en-US"/>
        </w:rPr>
        <w:t>manages liquidity risk, interest rate risk and currency risk within the framework of the Liquidity Risk Management Ordinance, the Currency Risk Management Ordinance and the Interest Rate Risk Management Procedures, Trading Book Ordinance, the Assets and Liabilities Management Policies as well as other documents of the Bank that regulate this area,</w:t>
      </w:r>
    </w:p>
    <w:p w14:paraId="28C7557C"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Credit Risk Evaluation and Measurement Committee – </w:t>
      </w:r>
      <w:r w:rsidRPr="000B7CE6">
        <w:rPr>
          <w:rFonts w:ascii="Arial" w:eastAsia="Times New Roman" w:hAnsi="Arial" w:cs="Arial"/>
          <w:sz w:val="20"/>
          <w:szCs w:val="20"/>
          <w:lang w:val="en-US"/>
        </w:rPr>
        <w:t xml:space="preserve">manages credit risk within the framework set through accepted Loan Policies, Credit Risk Management Ordinance, </w:t>
      </w:r>
      <w:proofErr w:type="gramStart"/>
      <w:r w:rsidRPr="000B7CE6">
        <w:rPr>
          <w:rFonts w:ascii="Arial" w:eastAsia="Times New Roman" w:hAnsi="Arial" w:cs="Arial"/>
          <w:sz w:val="20"/>
          <w:szCs w:val="20"/>
          <w:lang w:val="en-US"/>
        </w:rPr>
        <w:t>methodologies</w:t>
      </w:r>
      <w:proofErr w:type="gramEnd"/>
      <w:r w:rsidRPr="000B7CE6">
        <w:rPr>
          <w:rFonts w:ascii="Arial" w:eastAsia="Times New Roman" w:hAnsi="Arial" w:cs="Arial"/>
          <w:sz w:val="20"/>
          <w:szCs w:val="20"/>
          <w:lang w:val="en-US"/>
        </w:rPr>
        <w:t xml:space="preserve"> and other internal acts that cover issues related to credit risk,</w:t>
      </w:r>
    </w:p>
    <w:p w14:paraId="0227330B" w14:textId="77777777" w:rsidR="00A574C6" w:rsidRPr="000B7CE6" w:rsidRDefault="00A574C6" w:rsidP="00A574C6">
      <w:pPr>
        <w:numPr>
          <w:ilvl w:val="0"/>
          <w:numId w:val="13"/>
        </w:numPr>
        <w:suppressAutoHyphens/>
        <w:autoSpaceDN w:val="0"/>
        <w:spacing w:before="120" w:after="120" w:line="240" w:lineRule="auto"/>
        <w:ind w:hanging="357"/>
        <w:jc w:val="both"/>
        <w:rPr>
          <w:rFonts w:ascii="Arial" w:eastAsia="Times New Roman" w:hAnsi="Arial" w:cs="Arial"/>
          <w:b/>
          <w:sz w:val="20"/>
          <w:szCs w:val="20"/>
          <w:lang w:val="en-US"/>
        </w:rPr>
      </w:pPr>
      <w:r w:rsidRPr="000B7CE6">
        <w:rPr>
          <w:rFonts w:ascii="Arial" w:eastAsia="Times New Roman" w:hAnsi="Arial" w:cs="Arial"/>
          <w:b/>
          <w:sz w:val="20"/>
          <w:szCs w:val="20"/>
          <w:lang w:val="en-US"/>
        </w:rPr>
        <w:t xml:space="preserve">HBOR Information System Management Committee – </w:t>
      </w:r>
      <w:r w:rsidRPr="000B7CE6">
        <w:rPr>
          <w:rFonts w:ascii="Arial" w:eastAsia="Times New Roman" w:hAnsi="Arial" w:cs="Arial"/>
          <w:sz w:val="20"/>
          <w:szCs w:val="20"/>
          <w:lang w:val="en-US"/>
        </w:rPr>
        <w:t xml:space="preserve">manages the resources of the information system and adequately manages the risks that result from the use of information technology. </w:t>
      </w:r>
    </w:p>
    <w:p w14:paraId="22BEF80F" w14:textId="133F2C45"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759E2B4C"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0B7CE6" w:rsidSect="00F61C18">
          <w:pgSz w:w="11906" w:h="16838"/>
          <w:pgMar w:top="1418" w:right="1134" w:bottom="1077" w:left="1418" w:header="709" w:footer="709" w:gutter="0"/>
          <w:cols w:space="708"/>
          <w:docGrid w:linePitch="360"/>
        </w:sectPr>
      </w:pPr>
    </w:p>
    <w:p w14:paraId="1DF60DFF"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383A2AB" w14:textId="2DCE9830"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C0421FB"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75988C4C" w14:textId="2C8FDE78"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w:t>
      </w:r>
    </w:p>
    <w:p w14:paraId="0375C8F9"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B9C7F" w14:textId="77777777" w:rsidR="000B7CE6" w:rsidRPr="000B7CE6" w:rsidRDefault="000B7CE6" w:rsidP="000B7CE6">
      <w:pPr>
        <w:suppressAutoHyphens/>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The Risk Management Division</w:t>
      </w:r>
    </w:p>
    <w:p w14:paraId="4A9F9C23" w14:textId="77777777" w:rsidR="000B7CE6" w:rsidRPr="000B7CE6" w:rsidRDefault="000B7CE6" w:rsidP="000B7CE6">
      <w:pPr>
        <w:suppressAutoHyphens/>
        <w:spacing w:after="0" w:line="240" w:lineRule="auto"/>
        <w:jc w:val="both"/>
        <w:rPr>
          <w:rFonts w:ascii="Arial" w:eastAsia="Times New Roman" w:hAnsi="Arial" w:cs="Arial"/>
          <w:color w:val="000000"/>
          <w:sz w:val="20"/>
          <w:szCs w:val="20"/>
          <w:lang w:val="en-US"/>
        </w:rPr>
      </w:pPr>
    </w:p>
    <w:p w14:paraId="6835C90C"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is a permanent risk control function, which is functionally and </w:t>
      </w:r>
      <w:proofErr w:type="spellStart"/>
      <w:r w:rsidRPr="000B7CE6">
        <w:rPr>
          <w:rFonts w:ascii="Arial" w:eastAsia="Times New Roman" w:hAnsi="Arial" w:cs="Arial"/>
          <w:sz w:val="20"/>
          <w:szCs w:val="20"/>
          <w:lang w:val="en-US"/>
        </w:rPr>
        <w:t>organisationally</w:t>
      </w:r>
      <w:proofErr w:type="spellEnd"/>
      <w:r w:rsidRPr="000B7CE6">
        <w:rPr>
          <w:rFonts w:ascii="Arial" w:eastAsia="Times New Roman" w:hAnsi="Arial" w:cs="Arial"/>
          <w:sz w:val="20"/>
          <w:szCs w:val="20"/>
          <w:lang w:val="en-US"/>
        </w:rPr>
        <w:t xml:space="preserve"> independent of the business processes and activities in which the risk occurs or is monitored and supervised. It is responsible for controlling, determining, measuring, </w:t>
      </w:r>
      <w:proofErr w:type="gramStart"/>
      <w:r w:rsidRPr="000B7CE6">
        <w:rPr>
          <w:rFonts w:ascii="Arial" w:eastAsia="Times New Roman" w:hAnsi="Arial" w:cs="Arial"/>
          <w:sz w:val="20"/>
          <w:szCs w:val="20"/>
          <w:lang w:val="en-US"/>
        </w:rPr>
        <w:t>assessing</w:t>
      </w:r>
      <w:proofErr w:type="gramEnd"/>
      <w:r w:rsidRPr="000B7CE6">
        <w:rPr>
          <w:rFonts w:ascii="Arial" w:eastAsia="Times New Roman" w:hAnsi="Arial" w:cs="Arial"/>
          <w:sz w:val="20"/>
          <w:szCs w:val="20"/>
          <w:lang w:val="en-US"/>
        </w:rPr>
        <w:t xml:space="preserve"> and supervising the risks to which HBOR is exposed or could be exposed in its business operations.</w:t>
      </w:r>
    </w:p>
    <w:p w14:paraId="726EC5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E9B87C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Division carries out its role by performing risk analyses and evaluations or measurements, developing risk management ordinances, </w:t>
      </w:r>
      <w:proofErr w:type="gramStart"/>
      <w:r w:rsidRPr="000B7CE6">
        <w:rPr>
          <w:rFonts w:ascii="Arial" w:eastAsia="Times New Roman" w:hAnsi="Arial" w:cs="Arial"/>
          <w:sz w:val="20"/>
          <w:szCs w:val="20"/>
          <w:lang w:val="en-US"/>
        </w:rPr>
        <w:t>policies</w:t>
      </w:r>
      <w:proofErr w:type="gramEnd"/>
      <w:r w:rsidRPr="000B7CE6">
        <w:rPr>
          <w:rFonts w:ascii="Arial" w:eastAsia="Times New Roman" w:hAnsi="Arial" w:cs="Arial"/>
          <w:sz w:val="20"/>
          <w:szCs w:val="20"/>
          <w:lang w:val="en-US"/>
        </w:rPr>
        <w:t xml:space="preserve"> and methodologies, supervising and monitoring their application, recommending and controlling the accepted exposure limits, giving suggestions and recommendations for adequate risk management as well as reporting to the relevant authorities. </w:t>
      </w:r>
    </w:p>
    <w:p w14:paraId="4FB5CE9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0CC442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risk management strategy is directed towards achieving and maintaining the system that would provide quality and efficiency in risk management, towards further developing and improving the system in line with the banking regulations and the relevant recommendations and guidelines by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specific features of HBOR as a development and export bank and a special financial institution.</w:t>
      </w:r>
    </w:p>
    <w:p w14:paraId="603D4C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88B5013" w14:textId="77777777" w:rsidR="00A574C6" w:rsidRPr="000B7CE6" w:rsidRDefault="00A574C6" w:rsidP="00A574C6">
      <w:pPr>
        <w:spacing w:after="0" w:line="240" w:lineRule="auto"/>
        <w:jc w:val="both"/>
        <w:rPr>
          <w:rFonts w:ascii="Arial" w:eastAsia="Times New Roman" w:hAnsi="Arial" w:cs="Arial"/>
          <w:b/>
          <w:sz w:val="20"/>
          <w:szCs w:val="20"/>
          <w:lang w:val="en-US"/>
        </w:rPr>
      </w:pPr>
      <w:r w:rsidRPr="000B7CE6">
        <w:rPr>
          <w:rFonts w:ascii="Arial" w:eastAsia="Times New Roman" w:hAnsi="Arial" w:cs="Arial"/>
          <w:b/>
          <w:sz w:val="20"/>
          <w:szCs w:val="20"/>
          <w:lang w:val="en-US"/>
        </w:rPr>
        <w:t>Risk measurement and reporting systems</w:t>
      </w:r>
    </w:p>
    <w:p w14:paraId="138BF266" w14:textId="77777777" w:rsidR="00A574C6" w:rsidRPr="000B7CE6" w:rsidRDefault="00A574C6" w:rsidP="00A574C6">
      <w:pPr>
        <w:spacing w:after="0" w:line="240" w:lineRule="auto"/>
        <w:jc w:val="both"/>
        <w:rPr>
          <w:rFonts w:ascii="Arial" w:eastAsia="Times New Roman" w:hAnsi="Arial" w:cs="Arial"/>
          <w:b/>
          <w:bCs/>
          <w:sz w:val="20"/>
          <w:szCs w:val="20"/>
          <w:lang w:val="en-US"/>
        </w:rPr>
      </w:pPr>
    </w:p>
    <w:p w14:paraId="7ADEF284"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assessing or measuring risk, historical data, business plans, current and expected market conditions and the specific characteristics of the Bank as a special financial institution are </w:t>
      </w:r>
      <w:proofErr w:type="gramStart"/>
      <w:r w:rsidRPr="000B7CE6">
        <w:rPr>
          <w:rFonts w:ascii="Arial" w:eastAsia="Times New Roman" w:hAnsi="Arial" w:cs="Arial"/>
          <w:sz w:val="20"/>
          <w:szCs w:val="20"/>
          <w:lang w:val="en-US"/>
        </w:rPr>
        <w:t>taken into account</w:t>
      </w:r>
      <w:proofErr w:type="gramEnd"/>
      <w:r w:rsidRPr="000B7CE6">
        <w:rPr>
          <w:rFonts w:ascii="Arial" w:eastAsia="Times New Roman" w:hAnsi="Arial" w:cs="Arial"/>
          <w:sz w:val="20"/>
          <w:szCs w:val="20"/>
          <w:lang w:val="en-US"/>
        </w:rPr>
        <w:t xml:space="preserve">. </w:t>
      </w:r>
    </w:p>
    <w:p w14:paraId="560AAC63"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284244F"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results of risk assessments or measurements, analyses carried out and stress test are presented at the meetings of the Risk Management </w:t>
      </w:r>
      <w:proofErr w:type="spellStart"/>
      <w:proofErr w:type="gramStart"/>
      <w:r w:rsidRPr="000B7CE6">
        <w:rPr>
          <w:rFonts w:ascii="Arial" w:eastAsia="Times New Roman" w:hAnsi="Arial" w:cs="Arial"/>
          <w:sz w:val="20"/>
          <w:szCs w:val="20"/>
          <w:lang w:val="en-US"/>
        </w:rPr>
        <w:t>Committee,and</w:t>
      </w:r>
      <w:proofErr w:type="spellEnd"/>
      <w:proofErr w:type="gramEnd"/>
      <w:r w:rsidRPr="000B7CE6">
        <w:rPr>
          <w:rFonts w:ascii="Arial" w:eastAsia="Times New Roman" w:hAnsi="Arial" w:cs="Arial"/>
          <w:sz w:val="20"/>
          <w:szCs w:val="20"/>
          <w:lang w:val="en-US"/>
        </w:rPr>
        <w:t xml:space="preserve"> the Management Board. </w:t>
      </w: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systems of limits are introduced for the management of credit risk, liquidity risk, interest rate risk and currency risk. </w:t>
      </w:r>
    </w:p>
    <w:p w14:paraId="5271DC71"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7522AAB2" w14:textId="7E930CA4" w:rsidR="00A574C6" w:rsidRPr="000B7CE6" w:rsidRDefault="00A574C6" w:rsidP="00A574C6">
      <w:pPr>
        <w:suppressAutoHyphens/>
        <w:spacing w:after="0" w:line="240" w:lineRule="auto"/>
        <w:jc w:val="both"/>
        <w:rPr>
          <w:rFonts w:ascii="Arial" w:eastAsia="Times New Roman" w:hAnsi="Arial" w:cs="Arial"/>
          <w:sz w:val="20"/>
          <w:szCs w:val="20"/>
          <w:lang w:val="en-US"/>
        </w:rPr>
      </w:pPr>
      <w:bookmarkStart w:id="663" w:name="_Hlk135055907"/>
      <w:r w:rsidRPr="000B7CE6">
        <w:rPr>
          <w:rFonts w:ascii="Arial" w:eastAsia="Times New Roman" w:hAnsi="Arial" w:cs="Arial"/>
          <w:sz w:val="20"/>
          <w:szCs w:val="20"/>
          <w:lang w:val="en-US"/>
        </w:rPr>
        <w:t xml:space="preserve">Bodies in charge are systematically reported on the quality of the loan portfolio, high exposure and the highest permissible exposure, capital adequacy, collection of receivables and risk placements, changes in internal ratings of commercial banks and measures taken in case of rating deterioration, a number of liquidity status indicators and projections of open foreign currency positions, </w:t>
      </w:r>
      <w:bookmarkStart w:id="664" w:name="_Hlk65572607"/>
      <w:r w:rsidRPr="000B7CE6">
        <w:rPr>
          <w:rFonts w:ascii="Arial" w:eastAsia="Times New Roman" w:hAnsi="Arial" w:cs="Arial"/>
          <w:sz w:val="20"/>
          <w:szCs w:val="20"/>
          <w:lang w:val="en-US"/>
        </w:rPr>
        <w:t>the impact of changes in foreign exchange rates and interest rates on operating results</w:t>
      </w:r>
      <w:bookmarkEnd w:id="664"/>
      <w:r w:rsidRPr="000B7CE6">
        <w:rPr>
          <w:rFonts w:ascii="Arial" w:eastAsia="Times New Roman" w:hAnsi="Arial" w:cs="Arial"/>
          <w:sz w:val="20"/>
          <w:szCs w:val="20"/>
          <w:lang w:val="en-US"/>
        </w:rPr>
        <w:t xml:space="preserve">, interest rate gap, </w:t>
      </w:r>
      <w:r w:rsidR="00825A67">
        <w:rPr>
          <w:rFonts w:ascii="Arial" w:eastAsia="Times New Roman" w:hAnsi="Arial" w:cs="Arial"/>
          <w:sz w:val="20"/>
          <w:szCs w:val="20"/>
          <w:lang w:val="en-US"/>
        </w:rPr>
        <w:t>economic value of the Bank’s book</w:t>
      </w:r>
      <w:r w:rsidR="002E2C6C" w:rsidRPr="00825A67">
        <w:rPr>
          <w:rFonts w:ascii="Arial" w:eastAsia="Times New Roman" w:hAnsi="Arial" w:cs="Arial"/>
          <w:color w:val="000000" w:themeColor="text1"/>
          <w:sz w:val="20"/>
          <w:szCs w:val="20"/>
        </w:rPr>
        <w:t xml:space="preserve">, </w:t>
      </w:r>
      <w:r w:rsidRPr="00825A67">
        <w:rPr>
          <w:rFonts w:ascii="Arial" w:eastAsia="Times New Roman" w:hAnsi="Arial" w:cs="Arial"/>
          <w:sz w:val="20"/>
          <w:szCs w:val="20"/>
          <w:lang w:val="en-US"/>
        </w:rPr>
        <w:t>projections</w:t>
      </w:r>
      <w:r w:rsidRPr="000B7CE6">
        <w:rPr>
          <w:rFonts w:ascii="Arial" w:eastAsia="Times New Roman" w:hAnsi="Arial" w:cs="Arial"/>
          <w:sz w:val="20"/>
          <w:szCs w:val="20"/>
          <w:lang w:val="en-US"/>
        </w:rPr>
        <w:t xml:space="preserve"> of average weighted </w:t>
      </w:r>
      <w:r w:rsidR="00825A67">
        <w:rPr>
          <w:rFonts w:ascii="Arial" w:eastAsia="Times New Roman" w:hAnsi="Arial" w:cs="Arial"/>
          <w:sz w:val="20"/>
          <w:szCs w:val="20"/>
          <w:lang w:val="en-US"/>
        </w:rPr>
        <w:t xml:space="preserve">interest </w:t>
      </w:r>
      <w:r w:rsidRPr="000B7CE6">
        <w:rPr>
          <w:rFonts w:ascii="Arial" w:eastAsia="Times New Roman" w:hAnsi="Arial" w:cs="Arial"/>
          <w:sz w:val="20"/>
          <w:szCs w:val="20"/>
          <w:lang w:val="en-US"/>
        </w:rPr>
        <w:t>rates o</w:t>
      </w:r>
      <w:r w:rsidR="00825A67">
        <w:rPr>
          <w:rFonts w:ascii="Arial" w:eastAsia="Times New Roman" w:hAnsi="Arial" w:cs="Arial"/>
          <w:sz w:val="20"/>
          <w:szCs w:val="20"/>
          <w:lang w:val="en-US"/>
        </w:rPr>
        <w:t>n</w:t>
      </w:r>
      <w:r w:rsidRPr="000B7CE6">
        <w:rPr>
          <w:rFonts w:ascii="Arial" w:eastAsia="Times New Roman" w:hAnsi="Arial" w:cs="Arial"/>
          <w:sz w:val="20"/>
          <w:szCs w:val="20"/>
          <w:lang w:val="en-US"/>
        </w:rPr>
        <w:t xml:space="preserve"> sources and placements</w:t>
      </w:r>
      <w:r w:rsidRPr="000B7CE6">
        <w:rPr>
          <w:rFonts w:ascii="Arial" w:eastAsia="Times New Roman" w:hAnsi="Arial" w:cs="Arial"/>
          <w:b/>
          <w:sz w:val="20"/>
          <w:szCs w:val="20"/>
          <w:lang w:val="en-US"/>
        </w:rPr>
        <w:t xml:space="preserve"> </w:t>
      </w:r>
      <w:r w:rsidRPr="000B7CE6">
        <w:rPr>
          <w:rFonts w:ascii="Arial" w:eastAsia="Times New Roman" w:hAnsi="Arial" w:cs="Arial"/>
          <w:sz w:val="20"/>
          <w:szCs w:val="20"/>
          <w:lang w:val="en-US"/>
        </w:rPr>
        <w:t xml:space="preserve">of financial institutions, etc. </w:t>
      </w:r>
      <w:bookmarkEnd w:id="663"/>
      <w:r w:rsidRPr="000B7CE6">
        <w:rPr>
          <w:rFonts w:ascii="Arial" w:eastAsia="Times New Roman" w:hAnsi="Arial" w:cs="Arial"/>
          <w:sz w:val="20"/>
          <w:szCs w:val="20"/>
          <w:lang w:val="en-US"/>
        </w:rPr>
        <w:t>The reporting dynamics and the risk measurement and assessment methodologies are prescribed by the Bank’s internal acts.</w:t>
      </w:r>
    </w:p>
    <w:p w14:paraId="4DFB7216"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291F137" w14:textId="77777777" w:rsidR="000B7CE6" w:rsidRDefault="000B7CE6" w:rsidP="000B7CE6">
      <w:pPr>
        <w:tabs>
          <w:tab w:val="right" w:pos="1202"/>
          <w:tab w:val="left" w:pos="9180"/>
        </w:tabs>
        <w:suppressAutoHyphens/>
        <w:spacing w:after="0" w:line="240" w:lineRule="auto"/>
        <w:outlineLvl w:val="0"/>
        <w:rPr>
          <w:rFonts w:ascii="Arial" w:eastAsia="Times New Roman" w:hAnsi="Arial" w:cs="Arial"/>
          <w:sz w:val="20"/>
          <w:szCs w:val="20"/>
          <w:lang w:val="en-GB"/>
        </w:rPr>
      </w:pPr>
    </w:p>
    <w:p w14:paraId="215FF089" w14:textId="7E0C226F" w:rsidR="00A574C6" w:rsidRDefault="00A574C6" w:rsidP="000B7CE6">
      <w:pPr>
        <w:tabs>
          <w:tab w:val="right" w:pos="1202"/>
          <w:tab w:val="left" w:pos="9180"/>
        </w:tabs>
        <w:suppressAutoHyphens/>
        <w:spacing w:after="0" w:line="240" w:lineRule="auto"/>
        <w:outlineLvl w:val="0"/>
        <w:rPr>
          <w:rFonts w:ascii="Arial" w:eastAsia="Times New Roman" w:hAnsi="Arial" w:cs="Arial"/>
          <w:sz w:val="20"/>
          <w:szCs w:val="20"/>
          <w:lang w:val="en-GB"/>
        </w:rPr>
        <w:sectPr w:rsidR="00A574C6" w:rsidSect="00F61C18">
          <w:pgSz w:w="11906" w:h="16838"/>
          <w:pgMar w:top="1418" w:right="1134" w:bottom="1077" w:left="1418" w:header="709" w:footer="709" w:gutter="0"/>
          <w:cols w:space="708"/>
          <w:docGrid w:linePitch="360"/>
        </w:sectPr>
      </w:pPr>
    </w:p>
    <w:p w14:paraId="06BB96A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658E1E90" w14:textId="6592539E" w:rsidR="000B7CE6" w:rsidRPr="000B7CE6" w:rsidRDefault="00A574C6"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8375B1F" w14:textId="77777777" w:rsidR="000B7CE6" w:rsidRPr="000B7CE6" w:rsidRDefault="000B7CE6" w:rsidP="000B7CE6">
      <w:pPr>
        <w:tabs>
          <w:tab w:val="left" w:pos="567"/>
          <w:tab w:val="left" w:pos="851"/>
        </w:tabs>
        <w:spacing w:after="0" w:line="240" w:lineRule="auto"/>
        <w:jc w:val="both"/>
        <w:rPr>
          <w:rFonts w:ascii="Arial" w:eastAsia="Times New Roman" w:hAnsi="Arial" w:cs="Arial"/>
          <w:b/>
          <w:sz w:val="20"/>
          <w:szCs w:val="20"/>
          <w:lang w:val="en-US"/>
        </w:rPr>
      </w:pPr>
    </w:p>
    <w:p w14:paraId="1EAF81D1" w14:textId="66280A1B" w:rsidR="000B7CE6" w:rsidRPr="000B7CE6" w:rsidRDefault="00A574C6"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.2. Strategy and risk management systems (continued)</w:t>
      </w:r>
    </w:p>
    <w:p w14:paraId="4E13E253"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10ED81CE" w14:textId="34BE2ECF" w:rsidR="000B7CE6" w:rsidRPr="000B7CE6" w:rsidRDefault="00A574C6" w:rsidP="000B7CE6">
      <w:pPr>
        <w:tabs>
          <w:tab w:val="left" w:pos="709"/>
          <w:tab w:val="left" w:pos="851"/>
        </w:tabs>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w:t>
      </w:r>
    </w:p>
    <w:p w14:paraId="02998293"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632E07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Bank controls credit risk by way of credit policies for the management of this risk that determine internal control systems aiming to act preventively. </w:t>
      </w:r>
    </w:p>
    <w:p w14:paraId="78DB5096"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10AF834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credit risk management system is the crucial part of the Bank’s business policy and an important strategic factor of business conduct. Therefore this area is regulated by the Credit Risk Management Policy and the Credit Risk Management Ordinance that are applied on all phases of the credit process (</w:t>
      </w:r>
      <w:proofErr w:type="gramStart"/>
      <w:r w:rsidRPr="000B7CE6">
        <w:rPr>
          <w:rFonts w:ascii="Arial" w:eastAsia="Times New Roman" w:hAnsi="Arial" w:cs="Arial"/>
          <w:sz w:val="20"/>
          <w:szCs w:val="20"/>
          <w:lang w:val="en-US"/>
        </w:rPr>
        <w:t>from  development</w:t>
      </w:r>
      <w:proofErr w:type="gramEnd"/>
      <w:r w:rsidRPr="000B7CE6">
        <w:rPr>
          <w:rFonts w:ascii="Arial" w:eastAsia="Times New Roman" w:hAnsi="Arial" w:cs="Arial"/>
          <w:sz w:val="20"/>
          <w:szCs w:val="20"/>
          <w:lang w:val="en-US"/>
        </w:rPr>
        <w:t xml:space="preserve"> of new bank products to loan </w:t>
      </w:r>
      <w:proofErr w:type="spellStart"/>
      <w:r w:rsidRPr="000B7CE6">
        <w:rPr>
          <w:rFonts w:ascii="Arial" w:eastAsia="Times New Roman" w:hAnsi="Arial" w:cs="Arial"/>
          <w:sz w:val="20"/>
          <w:szCs w:val="20"/>
          <w:lang w:val="en-US"/>
        </w:rPr>
        <w:t>applicationas</w:t>
      </w:r>
      <w:proofErr w:type="spellEnd"/>
      <w:r w:rsidRPr="000B7CE6">
        <w:rPr>
          <w:rFonts w:ascii="Arial" w:eastAsia="Times New Roman" w:hAnsi="Arial" w:cs="Arial"/>
          <w:sz w:val="20"/>
          <w:szCs w:val="20"/>
          <w:lang w:val="en-US"/>
        </w:rPr>
        <w:t xml:space="preserve"> monitoring of client’s business operations and final loan repayments).</w:t>
      </w:r>
    </w:p>
    <w:p w14:paraId="384C0D2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A0E974"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bookmarkStart w:id="665" w:name="_Hlk97651260"/>
      <w:r w:rsidRPr="000B7CE6">
        <w:rPr>
          <w:rFonts w:ascii="Arial" w:eastAsia="Calibri" w:hAnsi="Arial" w:cs="Arial"/>
          <w:sz w:val="20"/>
          <w:szCs w:val="20"/>
          <w:lang w:val="en-GB"/>
        </w:rPr>
        <w:t>In addition to the Policy and Credit Risk Management Ordinance, methodologies have been adopted as separate internal documents intended for the assessment of operations of various client target groups.</w:t>
      </w:r>
    </w:p>
    <w:bookmarkEnd w:id="665"/>
    <w:p w14:paraId="3028FD01"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2F7EDE7D" w14:textId="6C3BB8D5"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sz w:val="20"/>
          <w:szCs w:val="20"/>
          <w:lang w:val="en-GB"/>
        </w:rPr>
        <w:t xml:space="preserve">In the case of direct financing, the Credit Risk Assessment Methodology (for gross exposures exceeding HRK 3,000 thousand) or the Credit Scoring Methodology (for gross exposures below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 is used to determine creditworthiness. The Credit Scoring Methodology is used to determine creditworthiness of clients that belong to the “small loan portfolio” and it contains seven scoring models</w:t>
      </w:r>
      <w:r w:rsidRPr="000B7CE6">
        <w:rPr>
          <w:rFonts w:ascii="Arial" w:eastAsia="Calibri" w:hAnsi="Arial" w:cs="Arial"/>
          <w:color w:val="000000"/>
          <w:sz w:val="20"/>
          <w:szCs w:val="20"/>
          <w:lang w:val="en-GB"/>
        </w:rPr>
        <w:t xml:space="preserve">: </w:t>
      </w:r>
    </w:p>
    <w:p w14:paraId="312A340F" w14:textId="4A2EC28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companies, crafts </w:t>
      </w:r>
      <w:proofErr w:type="gramStart"/>
      <w:r w:rsidRPr="000B7CE6">
        <w:rPr>
          <w:rFonts w:ascii="Arial" w:eastAsia="Calibri" w:hAnsi="Arial" w:cs="Arial"/>
          <w:color w:val="000000"/>
          <w:sz w:val="20"/>
          <w:szCs w:val="20"/>
          <w:lang w:val="en-GB"/>
        </w:rPr>
        <w:t>businesses</w:t>
      </w:r>
      <w:proofErr w:type="gramEnd"/>
      <w:r w:rsidRPr="000B7CE6">
        <w:rPr>
          <w:rFonts w:ascii="Arial" w:eastAsia="Calibri" w:hAnsi="Arial" w:cs="Arial"/>
          <w:color w:val="000000"/>
          <w:sz w:val="20"/>
          <w:szCs w:val="20"/>
          <w:lang w:val="en-GB"/>
        </w:rPr>
        <w:t xml:space="preserve"> and farmers, </w:t>
      </w:r>
    </w:p>
    <w:p w14:paraId="3B1BE456" w14:textId="68453343"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up to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start-ups, </w:t>
      </w:r>
    </w:p>
    <w:p w14:paraId="38139C9F" w14:textId="4EF9F28A"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w:t>
      </w:r>
      <w:r w:rsidRPr="000B7CE6">
        <w:rPr>
          <w:rFonts w:ascii="Arial" w:eastAsia="Calibri" w:hAnsi="Arial" w:cs="Arial"/>
          <w:color w:val="000000"/>
          <w:sz w:val="20"/>
          <w:szCs w:val="20"/>
          <w:lang w:val="en-GB"/>
        </w:rPr>
        <w:t xml:space="preserve"> </w:t>
      </w:r>
      <w:r w:rsidR="00BB2755">
        <w:rPr>
          <w:rFonts w:ascii="Arial" w:eastAsia="Calibri" w:hAnsi="Arial" w:cs="Arial"/>
          <w:color w:val="000000"/>
          <w:sz w:val="20"/>
          <w:szCs w:val="20"/>
          <w:lang w:val="en-GB"/>
        </w:rPr>
        <w:t>200</w:t>
      </w:r>
      <w:r w:rsidRPr="000B7CE6">
        <w:rPr>
          <w:rFonts w:ascii="Arial" w:eastAsia="Calibri" w:hAnsi="Arial" w:cs="Arial"/>
          <w:color w:val="000000"/>
          <w:sz w:val="20"/>
          <w:szCs w:val="20"/>
          <w:lang w:val="en-GB"/>
        </w:rPr>
        <w:t xml:space="preserve"> thousand to companies, </w:t>
      </w:r>
    </w:p>
    <w:p w14:paraId="636C5062" w14:textId="4FFCE057"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start-ups,</w:t>
      </w:r>
    </w:p>
    <w:p w14:paraId="4D54AA86" w14:textId="6F109420"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40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w:t>
      </w:r>
      <w:bookmarkStart w:id="666" w:name="_Hlk97901141"/>
      <w:r w:rsidRPr="000B7CE6">
        <w:rPr>
          <w:rFonts w:ascii="Arial" w:eastAsia="Calibri" w:hAnsi="Arial" w:cs="Arial"/>
          <w:color w:val="000000"/>
          <w:sz w:val="20"/>
          <w:szCs w:val="20"/>
          <w:lang w:val="en-GB"/>
        </w:rPr>
        <w:t>to all other entrepreneurs</w:t>
      </w:r>
      <w:bookmarkEnd w:id="666"/>
      <w:r w:rsidRPr="000B7CE6">
        <w:rPr>
          <w:rFonts w:ascii="Arial" w:eastAsia="Calibri" w:hAnsi="Arial" w:cs="Arial"/>
          <w:color w:val="000000"/>
          <w:sz w:val="20"/>
          <w:szCs w:val="20"/>
          <w:lang w:val="en-GB"/>
        </w:rPr>
        <w:t>,</w:t>
      </w:r>
    </w:p>
    <w:p w14:paraId="441EB83D" w14:textId="06943508" w:rsidR="000B7CE6" w:rsidRPr="000B7CE6" w:rsidRDefault="000B7CE6" w:rsidP="000B7CE6">
      <w:pPr>
        <w:numPr>
          <w:ilvl w:val="0"/>
          <w:numId w:val="14"/>
        </w:numPr>
        <w:suppressAutoHyphens/>
        <w:autoSpaceDN w:val="0"/>
        <w:spacing w:after="0" w:line="240" w:lineRule="auto"/>
        <w:contextualSpacing/>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companies and start-ups, and </w:t>
      </w:r>
    </w:p>
    <w:p w14:paraId="698EC2AA" w14:textId="44DB6339" w:rsidR="000B7CE6" w:rsidRDefault="000B7CE6" w:rsidP="000B7CE6">
      <w:pPr>
        <w:numPr>
          <w:ilvl w:val="0"/>
          <w:numId w:val="14"/>
        </w:numPr>
        <w:suppressAutoHyphens/>
        <w:autoSpaceDN w:val="0"/>
        <w:spacing w:after="0" w:line="240" w:lineRule="auto"/>
        <w:contextualSpacing/>
        <w:jc w:val="both"/>
        <w:rPr>
          <w:rFonts w:ascii="Arial" w:eastAsia="Calibri" w:hAnsi="Arial" w:cs="Arial"/>
          <w:sz w:val="20"/>
          <w:szCs w:val="20"/>
          <w:lang w:val="en-GB"/>
        </w:rPr>
      </w:pPr>
      <w:r w:rsidRPr="000B7CE6">
        <w:rPr>
          <w:rFonts w:ascii="Arial" w:eastAsia="Calibri" w:hAnsi="Arial" w:cs="Arial"/>
          <w:color w:val="000000"/>
          <w:sz w:val="20"/>
          <w:szCs w:val="20"/>
          <w:lang w:val="en-GB"/>
        </w:rPr>
        <w:t xml:space="preserve">placements from </w:t>
      </w:r>
      <w:r w:rsidR="00BB2755">
        <w:rPr>
          <w:rFonts w:ascii="Arial" w:eastAsia="Calibri" w:hAnsi="Arial" w:cs="Arial"/>
          <w:color w:val="000000"/>
          <w:sz w:val="20"/>
          <w:szCs w:val="20"/>
          <w:lang w:val="en-GB"/>
        </w:rPr>
        <w:t>EUR 200</w:t>
      </w:r>
      <w:r w:rsidRPr="000B7CE6">
        <w:rPr>
          <w:rFonts w:ascii="Arial" w:eastAsia="Calibri" w:hAnsi="Arial" w:cs="Arial"/>
          <w:color w:val="000000"/>
          <w:sz w:val="20"/>
          <w:szCs w:val="20"/>
          <w:lang w:val="en-GB"/>
        </w:rPr>
        <w:t xml:space="preserve"> thousand to </w:t>
      </w:r>
      <w:r w:rsidR="00BB2755">
        <w:rPr>
          <w:rFonts w:ascii="Arial" w:eastAsia="Calibri" w:hAnsi="Arial" w:cs="Arial"/>
          <w:color w:val="000000"/>
          <w:sz w:val="20"/>
          <w:szCs w:val="20"/>
          <w:lang w:val="en-GB"/>
        </w:rPr>
        <w:t>EUR 400</w:t>
      </w:r>
      <w:r w:rsidRPr="000B7CE6">
        <w:rPr>
          <w:rFonts w:ascii="Arial" w:eastAsia="Calibri" w:hAnsi="Arial" w:cs="Arial"/>
          <w:color w:val="000000"/>
          <w:sz w:val="20"/>
          <w:szCs w:val="20"/>
          <w:lang w:val="en-GB"/>
        </w:rPr>
        <w:t xml:space="preserve"> thousand to all other entrepreneurs</w:t>
      </w:r>
      <w:r w:rsidRPr="000B7CE6">
        <w:rPr>
          <w:rFonts w:ascii="Arial" w:eastAsia="Calibri" w:hAnsi="Arial" w:cs="Arial"/>
          <w:sz w:val="20"/>
          <w:szCs w:val="20"/>
          <w:lang w:val="en-GB"/>
        </w:rPr>
        <w:t>.</w:t>
      </w:r>
    </w:p>
    <w:p w14:paraId="0C6FF5F9" w14:textId="3E3C0D2D"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00F6DE90" w14:textId="2F7A6D75" w:rsidR="00A574C6" w:rsidRPr="000B7CE6" w:rsidRDefault="00A574C6" w:rsidP="00A574C6">
      <w:pPr>
        <w:suppressAutoHyphens/>
        <w:spacing w:after="0" w:line="240" w:lineRule="auto"/>
        <w:jc w:val="both"/>
        <w:rPr>
          <w:rFonts w:ascii="Arial" w:eastAsia="Calibri" w:hAnsi="Arial" w:cs="Arial"/>
          <w:sz w:val="20"/>
          <w:szCs w:val="20"/>
          <w:lang w:val="en-GB"/>
        </w:rPr>
      </w:pPr>
      <w:r w:rsidRPr="000B7CE6">
        <w:rPr>
          <w:rFonts w:ascii="Arial" w:eastAsia="Calibri" w:hAnsi="Arial" w:cs="Arial"/>
          <w:sz w:val="20"/>
          <w:szCs w:val="20"/>
          <w:lang w:val="en-GB"/>
        </w:rPr>
        <w:t xml:space="preserve">The Credit Rating Assessment Methodology is used for the assessment of the risk of the clients that have been classified to the portfolio of individually significant clients, </w:t>
      </w:r>
      <w:proofErr w:type="gramStart"/>
      <w:r w:rsidRPr="000B7CE6">
        <w:rPr>
          <w:rFonts w:ascii="Arial" w:eastAsia="Calibri" w:hAnsi="Arial" w:cs="Arial"/>
          <w:sz w:val="20"/>
          <w:szCs w:val="20"/>
          <w:lang w:val="en-GB"/>
        </w:rPr>
        <w:t>i.e.</w:t>
      </w:r>
      <w:proofErr w:type="gramEnd"/>
      <w:r w:rsidRPr="000B7CE6">
        <w:rPr>
          <w:rFonts w:ascii="Arial" w:eastAsia="Calibri" w:hAnsi="Arial" w:cs="Arial"/>
          <w:sz w:val="20"/>
          <w:szCs w:val="20"/>
          <w:lang w:val="en-GB"/>
        </w:rPr>
        <w:t xml:space="preserve"> gross exposures exceeding </w:t>
      </w:r>
      <w:r w:rsidR="00BB2755">
        <w:rPr>
          <w:rFonts w:ascii="Arial" w:eastAsia="Calibri" w:hAnsi="Arial" w:cs="Arial"/>
          <w:sz w:val="20"/>
          <w:szCs w:val="20"/>
          <w:lang w:val="en-GB"/>
        </w:rPr>
        <w:t>EUR 400</w:t>
      </w:r>
      <w:r w:rsidRPr="000B7CE6">
        <w:rPr>
          <w:rFonts w:ascii="Arial" w:eastAsia="Calibri" w:hAnsi="Arial" w:cs="Arial"/>
          <w:sz w:val="20"/>
          <w:szCs w:val="20"/>
          <w:lang w:val="en-GB"/>
        </w:rPr>
        <w:t xml:space="preserve"> thousand.</w:t>
      </w:r>
      <w:r w:rsidRPr="000B7CE6">
        <w:rPr>
          <w:rFonts w:ascii="Arial" w:eastAsia="Times New Roman" w:hAnsi="Arial" w:cs="Arial"/>
          <w:sz w:val="20"/>
          <w:szCs w:val="20"/>
          <w:lang w:val="en-US"/>
        </w:rPr>
        <w:t xml:space="preserve"> The risk assessment can be contained in the assessment of client creditworthiness, assessment of investment project success and assessment of client creditworthiness containing analysis of future operations.</w:t>
      </w:r>
    </w:p>
    <w:p w14:paraId="19C4F5BC" w14:textId="77777777" w:rsidR="00A574C6" w:rsidRPr="000B7CE6" w:rsidRDefault="00A574C6" w:rsidP="00A574C6">
      <w:pPr>
        <w:suppressAutoHyphens/>
        <w:spacing w:after="0" w:line="240" w:lineRule="auto"/>
        <w:jc w:val="both"/>
        <w:rPr>
          <w:rFonts w:ascii="Arial" w:eastAsia="Times New Roman" w:hAnsi="Arial" w:cs="Arial"/>
          <w:sz w:val="20"/>
          <w:szCs w:val="20"/>
          <w:lang w:val="en-US"/>
        </w:rPr>
      </w:pPr>
    </w:p>
    <w:p w14:paraId="3413E259" w14:textId="77777777" w:rsidR="00A574C6" w:rsidRPr="000B7CE6" w:rsidRDefault="00A574C6" w:rsidP="00A574C6">
      <w:pPr>
        <w:suppressAutoHyphens/>
        <w:spacing w:after="0" w:line="250" w:lineRule="exact"/>
        <w:jc w:val="both"/>
        <w:rPr>
          <w:rFonts w:ascii="Arial" w:eastAsia="Times New Roman" w:hAnsi="Arial" w:cs="Arial"/>
          <w:b/>
          <w:sz w:val="20"/>
          <w:szCs w:val="20"/>
          <w:lang w:val="en-US"/>
        </w:rPr>
      </w:pPr>
      <w:r w:rsidRPr="000B7CE6">
        <w:rPr>
          <w:rFonts w:ascii="Arial" w:eastAsia="Times New Roman" w:hAnsi="Arial" w:cs="Arial"/>
          <w:sz w:val="20"/>
          <w:szCs w:val="20"/>
          <w:lang w:val="en-US"/>
        </w:rPr>
        <w:t xml:space="preserve">Pursuant to the HBOR Act, the Bank on-lends part of its placements via commercial banks or leasing companies. The assessment of commercial banks is based on the Methodology for the Evaluation and Selection of Banks and the Methodology for the Evaluation and Selection of Foreign Banks, whereas the assessment of leasing companies is based on the Methodologies for the Evaluation and Selection of Leasing Companies. With an objective of facilitating the availability of HBOR’s funds, </w:t>
      </w:r>
      <w:proofErr w:type="spellStart"/>
      <w:r w:rsidRPr="000B7CE6">
        <w:rPr>
          <w:rFonts w:ascii="Arial" w:eastAsia="Times New Roman" w:hAnsi="Arial" w:cs="Arial"/>
          <w:sz w:val="20"/>
          <w:szCs w:val="20"/>
          <w:lang w:val="en-US"/>
        </w:rPr>
        <w:t>ank</w:t>
      </w:r>
      <w:proofErr w:type="spellEnd"/>
      <w:r w:rsidRPr="000B7CE6">
        <w:rPr>
          <w:rFonts w:ascii="Arial" w:eastAsia="Times New Roman" w:hAnsi="Arial" w:cs="Arial"/>
          <w:sz w:val="20"/>
          <w:szCs w:val="20"/>
          <w:lang w:val="en-US"/>
        </w:rPr>
        <w:t xml:space="preserve"> part of its placements is placed through the risk sharing model, under which commercial banks and HBOR participate in the financing of clients in accordance with in advance agreed proportions.</w:t>
      </w:r>
    </w:p>
    <w:p w14:paraId="79DF4662"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059C2231" w14:textId="77777777" w:rsidR="00A574C6" w:rsidRPr="000B7CE6" w:rsidRDefault="00A574C6" w:rsidP="00A574C6">
      <w:pPr>
        <w:suppressAutoHyphens/>
        <w:spacing w:after="0" w:line="250" w:lineRule="exact"/>
        <w:jc w:val="both"/>
        <w:rPr>
          <w:rFonts w:ascii="Arial" w:eastAsia="Calibri" w:hAnsi="Arial" w:cs="Arial"/>
          <w:sz w:val="20"/>
          <w:szCs w:val="20"/>
          <w:lang w:val="en-US"/>
        </w:rPr>
      </w:pPr>
      <w:r w:rsidRPr="000B7CE6">
        <w:rPr>
          <w:rFonts w:ascii="Arial" w:eastAsia="Calibri" w:hAnsi="Arial" w:cs="Arial"/>
          <w:sz w:val="20"/>
          <w:szCs w:val="20"/>
          <w:lang w:val="en-US"/>
        </w:rPr>
        <w:t xml:space="preserve">The Bank, as a developmental financial institution, supports growth and development of the Croatian economy through investment. For this reason, the clients most often come with applications for credit monitoring of development investment projects. </w:t>
      </w:r>
      <w:proofErr w:type="gramStart"/>
      <w:r w:rsidRPr="000B7CE6">
        <w:rPr>
          <w:rFonts w:ascii="Arial" w:eastAsia="Calibri" w:hAnsi="Arial" w:cs="Arial"/>
          <w:sz w:val="20"/>
          <w:szCs w:val="20"/>
          <w:lang w:val="en-US"/>
        </w:rPr>
        <w:t>In order to</w:t>
      </w:r>
      <w:proofErr w:type="gramEnd"/>
      <w:r w:rsidRPr="000B7CE6">
        <w:rPr>
          <w:rFonts w:ascii="Arial" w:eastAsia="Calibri" w:hAnsi="Arial" w:cs="Arial"/>
          <w:sz w:val="20"/>
          <w:szCs w:val="20"/>
          <w:lang w:val="en-US"/>
        </w:rPr>
        <w:t xml:space="preserve"> minimize risk and objectively estimate economic sustainability of the project as well as a return on investment, the Bank is constantly improving existing organizational and technical solutions, reports and internal acts and proposes new organization regulations and implementation instructions.</w:t>
      </w:r>
    </w:p>
    <w:p w14:paraId="51D861FB" w14:textId="77777777" w:rsidR="00A574C6" w:rsidRPr="000B7CE6" w:rsidRDefault="00A574C6" w:rsidP="00A574C6">
      <w:pPr>
        <w:suppressAutoHyphens/>
        <w:spacing w:after="0" w:line="250" w:lineRule="exact"/>
        <w:jc w:val="both"/>
        <w:rPr>
          <w:rFonts w:ascii="Arial" w:eastAsia="Times New Roman" w:hAnsi="Arial" w:cs="Arial"/>
          <w:sz w:val="20"/>
          <w:szCs w:val="20"/>
          <w:lang w:val="en-US"/>
        </w:rPr>
      </w:pPr>
    </w:p>
    <w:p w14:paraId="7533AC27" w14:textId="77777777" w:rsidR="00A574C6" w:rsidRPr="000B7CE6" w:rsidRDefault="00A574C6" w:rsidP="00A574C6">
      <w:pPr>
        <w:suppressAutoHyphens/>
        <w:spacing w:after="0" w:line="240" w:lineRule="auto"/>
        <w:jc w:val="both"/>
        <w:rPr>
          <w:rFonts w:ascii="Arial" w:eastAsia="Calibri" w:hAnsi="Arial" w:cs="Arial"/>
          <w:sz w:val="20"/>
          <w:szCs w:val="20"/>
          <w:lang w:val="en-US"/>
        </w:rPr>
      </w:pPr>
      <w:r w:rsidRPr="000B7CE6">
        <w:rPr>
          <w:rFonts w:ascii="Arial" w:eastAsia="Calibri" w:hAnsi="Arial" w:cs="Arial"/>
          <w:color w:val="000000"/>
          <w:sz w:val="20"/>
          <w:szCs w:val="20"/>
          <w:lang w:val="en-GB"/>
        </w:rPr>
        <w:t xml:space="preserve">Through continuous monitoring and evaluation of clients' business operations, HBOR tries to identify difficulties in their business operations in time. </w:t>
      </w:r>
      <w:r w:rsidRPr="000B7CE6">
        <w:rPr>
          <w:rFonts w:ascii="Arial" w:eastAsia="Calibri" w:hAnsi="Arial" w:cs="Arial"/>
          <w:sz w:val="20"/>
          <w:szCs w:val="20"/>
          <w:lang w:val="en-US"/>
        </w:rPr>
        <w:t xml:space="preserve">For clients with difficulties, the Bank tries to find appropriate ways to collect receivables by considering the possibilities of alternative repayment terms with a view to continue the production process and employment increase. Special emphasis is placed on identifying and monitoring reasons for bad debts, and procedures for prevention are built in operational procedures with a view to decreasing the share of </w:t>
      </w:r>
      <w:proofErr w:type="gramStart"/>
      <w:r w:rsidRPr="000B7CE6">
        <w:rPr>
          <w:rFonts w:ascii="Arial" w:eastAsia="Calibri" w:hAnsi="Arial" w:cs="Arial"/>
          <w:sz w:val="20"/>
          <w:szCs w:val="20"/>
          <w:lang w:val="en-US"/>
        </w:rPr>
        <w:t>high risk</w:t>
      </w:r>
      <w:proofErr w:type="gramEnd"/>
      <w:r w:rsidRPr="000B7CE6">
        <w:rPr>
          <w:rFonts w:ascii="Arial" w:eastAsia="Calibri" w:hAnsi="Arial" w:cs="Arial"/>
          <w:sz w:val="20"/>
          <w:szCs w:val="20"/>
          <w:lang w:val="en-US"/>
        </w:rPr>
        <w:t xml:space="preserve"> placements.</w:t>
      </w:r>
    </w:p>
    <w:p w14:paraId="6AC74493"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61C18">
          <w:pgSz w:w="11906" w:h="16838"/>
          <w:pgMar w:top="1418" w:right="1134" w:bottom="1077" w:left="1418" w:header="709" w:footer="709" w:gutter="0"/>
          <w:cols w:space="708"/>
          <w:docGrid w:linePitch="360"/>
        </w:sectPr>
      </w:pPr>
    </w:p>
    <w:p w14:paraId="716E359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C0A137B" w14:textId="401C4307"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199A2FD3"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05C869F" w14:textId="1C429BF7" w:rsidR="008447EB" w:rsidRDefault="008447EB" w:rsidP="000B7CE6">
      <w:pPr>
        <w:tabs>
          <w:tab w:val="left" w:pos="709"/>
          <w:tab w:val="left" w:pos="851"/>
        </w:tab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5BF5A876" w14:textId="77777777" w:rsidR="008447EB" w:rsidRPr="000B7CE6" w:rsidRDefault="008447EB" w:rsidP="000B7CE6">
      <w:pPr>
        <w:tabs>
          <w:tab w:val="left" w:pos="709"/>
          <w:tab w:val="left" w:pos="851"/>
        </w:tabs>
        <w:spacing w:after="0" w:line="240" w:lineRule="auto"/>
        <w:jc w:val="both"/>
        <w:rPr>
          <w:rFonts w:ascii="Arial" w:eastAsia="Times New Roman" w:hAnsi="Arial" w:cs="Arial"/>
          <w:b/>
          <w:sz w:val="20"/>
          <w:szCs w:val="20"/>
          <w:lang w:val="en-US"/>
        </w:rPr>
      </w:pPr>
    </w:p>
    <w:p w14:paraId="30ADEF13"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
    <w:p w14:paraId="3AC16A29" w14:textId="386F0E9B" w:rsidR="00825A67" w:rsidRPr="00825A67" w:rsidRDefault="00825A67" w:rsidP="000B7CE6">
      <w:pPr>
        <w:suppressAutoHyphens/>
        <w:spacing w:after="0" w:line="240" w:lineRule="auto"/>
        <w:jc w:val="both"/>
        <w:rPr>
          <w:rFonts w:ascii="Arial" w:eastAsia="Calibri" w:hAnsi="Arial" w:cs="Arial"/>
          <w:sz w:val="20"/>
          <w:szCs w:val="20"/>
          <w:lang w:val="en-GB"/>
        </w:rPr>
      </w:pPr>
      <w:bookmarkStart w:id="667" w:name="_Hlk135057760"/>
      <w:r w:rsidRPr="00A904F5">
        <w:rPr>
          <w:rFonts w:ascii="Arial" w:hAnsi="Arial" w:cs="Arial"/>
          <w:sz w:val="20"/>
          <w:szCs w:val="20"/>
          <w:lang w:val="en-GB"/>
        </w:rPr>
        <w:t>Ordinances for the granting of working capital loans to clients in earthquake-ravaged areas and to clients affected by the crisis caused by the direct or indirect effects of the Russian aggression against Ukraine have been prescribed with an objective of enabling faster processing of loan applications and making working capital more accessible to this group of clients.</w:t>
      </w:r>
    </w:p>
    <w:bookmarkEnd w:id="667"/>
    <w:p w14:paraId="3632E85F" w14:textId="77777777" w:rsidR="000B7CE6" w:rsidRPr="000B7CE6" w:rsidRDefault="000B7CE6" w:rsidP="000B7CE6">
      <w:pPr>
        <w:suppressAutoHyphens/>
        <w:spacing w:after="0" w:line="240" w:lineRule="auto"/>
        <w:jc w:val="both"/>
        <w:rPr>
          <w:rFonts w:ascii="Arial" w:eastAsia="Calibri" w:hAnsi="Arial" w:cs="Arial"/>
          <w:sz w:val="20"/>
          <w:szCs w:val="20"/>
          <w:lang w:val="en-GB"/>
        </w:rPr>
      </w:pPr>
    </w:p>
    <w:p w14:paraId="5A094BC4" w14:textId="1A549B8C" w:rsid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risk monitoring and control, the systems of limits have been established for the management of credit risk. High exposure limits and amounts of maximum permitted credit exposure to individual borrowers and persons related to borrowers have been established.</w:t>
      </w:r>
    </w:p>
    <w:p w14:paraId="0EE4199A" w14:textId="77777777" w:rsidR="000B7CE6" w:rsidRDefault="000B7CE6" w:rsidP="000B7CE6">
      <w:pPr>
        <w:suppressAutoHyphens/>
        <w:spacing w:after="0" w:line="240" w:lineRule="auto"/>
        <w:jc w:val="both"/>
        <w:rPr>
          <w:rFonts w:ascii="Arial" w:eastAsia="Times New Roman" w:hAnsi="Arial" w:cs="Arial"/>
          <w:sz w:val="20"/>
          <w:szCs w:val="20"/>
          <w:lang w:val="en-US"/>
        </w:rPr>
      </w:pPr>
    </w:p>
    <w:p w14:paraId="167546A5" w14:textId="4C5501D4" w:rsidR="008447EB" w:rsidRPr="000B7CE6" w:rsidRDefault="008447EB" w:rsidP="008447EB">
      <w:pPr>
        <w:spacing w:after="0" w:line="240" w:lineRule="auto"/>
        <w:rPr>
          <w:rFonts w:ascii="Arial" w:eastAsia="Calibri" w:hAnsi="Arial" w:cs="Arial"/>
          <w:b/>
          <w:sz w:val="20"/>
          <w:szCs w:val="20"/>
          <w:lang w:val="en-US"/>
        </w:rPr>
      </w:pPr>
      <w:r>
        <w:rPr>
          <w:rFonts w:ascii="Arial" w:eastAsia="Calibri" w:hAnsi="Arial" w:cs="Arial"/>
          <w:b/>
          <w:sz w:val="20"/>
          <w:szCs w:val="20"/>
          <w:lang w:val="en-US"/>
        </w:rPr>
        <w:t>2</w:t>
      </w:r>
      <w:r w:rsidRPr="000B7CE6">
        <w:rPr>
          <w:rFonts w:ascii="Arial" w:eastAsia="Calibri" w:hAnsi="Arial" w:cs="Arial"/>
          <w:b/>
          <w:sz w:val="20"/>
          <w:szCs w:val="20"/>
          <w:lang w:val="en-US"/>
        </w:rPr>
        <w:t>3.</w:t>
      </w:r>
      <w:r w:rsidR="00B75B22">
        <w:rPr>
          <w:rFonts w:ascii="Arial" w:eastAsia="Calibri" w:hAnsi="Arial" w:cs="Arial"/>
          <w:b/>
          <w:sz w:val="20"/>
          <w:szCs w:val="20"/>
          <w:lang w:val="en-US"/>
        </w:rPr>
        <w:t>3.</w:t>
      </w:r>
      <w:r w:rsidRPr="000B7CE6">
        <w:rPr>
          <w:rFonts w:ascii="Arial" w:eastAsia="Calibri" w:hAnsi="Arial" w:cs="Arial"/>
          <w:b/>
          <w:sz w:val="20"/>
          <w:szCs w:val="20"/>
          <w:lang w:val="en-US"/>
        </w:rPr>
        <w:t>1. Risk related to loan commitments</w:t>
      </w:r>
    </w:p>
    <w:p w14:paraId="2C23E370" w14:textId="77777777" w:rsidR="008447EB" w:rsidRPr="000B7CE6" w:rsidRDefault="008447EB" w:rsidP="008447EB">
      <w:pPr>
        <w:spacing w:after="0" w:line="240" w:lineRule="auto"/>
        <w:jc w:val="both"/>
        <w:rPr>
          <w:rFonts w:ascii="Arial" w:eastAsia="Calibri" w:hAnsi="Arial" w:cs="Arial"/>
          <w:b/>
          <w:bCs/>
          <w:spacing w:val="-3"/>
          <w:sz w:val="20"/>
          <w:szCs w:val="20"/>
          <w:highlight w:val="yellow"/>
          <w:lang w:val="en-US"/>
        </w:rPr>
      </w:pPr>
    </w:p>
    <w:p w14:paraId="77D8FBB4" w14:textId="60F8BDAB" w:rsidR="008447EB" w:rsidRPr="000B7CE6" w:rsidRDefault="008447EB" w:rsidP="008447EB">
      <w:pPr>
        <w:suppressAutoHyphens/>
        <w:spacing w:after="0" w:line="240" w:lineRule="auto"/>
        <w:jc w:val="both"/>
        <w:rPr>
          <w:rFonts w:ascii="Arial" w:eastAsia="Times New Roman" w:hAnsi="Arial" w:cs="Arial"/>
          <w:sz w:val="20"/>
          <w:szCs w:val="20"/>
          <w:lang w:val="en-US"/>
        </w:rPr>
      </w:pPr>
      <w:bookmarkStart w:id="668" w:name="_Hlk135057975"/>
      <w:r w:rsidRPr="000B7CE6">
        <w:rPr>
          <w:rFonts w:ascii="Arial" w:eastAsia="Times New Roman" w:hAnsi="Arial" w:cs="Arial"/>
          <w:sz w:val="20"/>
          <w:szCs w:val="20"/>
          <w:lang w:val="en-US"/>
        </w:rPr>
        <w:t>Bank clients can issue guarantees and letters of credit (</w:t>
      </w:r>
      <w:r w:rsidR="0061071E" w:rsidRPr="0061071E">
        <w:rPr>
          <w:rFonts w:ascii="Arial" w:eastAsia="Times New Roman" w:hAnsi="Arial" w:cs="Arial"/>
          <w:sz w:val="20"/>
          <w:szCs w:val="20"/>
          <w:lang w:val="en-US"/>
        </w:rPr>
        <w:t>coverage also possible from loan proceeds</w:t>
      </w:r>
      <w:r w:rsidR="0061071E">
        <w:rPr>
          <w:rFonts w:ascii="Arial" w:eastAsia="Times New Roman" w:hAnsi="Arial" w:cs="Arial"/>
          <w:sz w:val="20"/>
          <w:szCs w:val="20"/>
          <w:lang w:val="en-US"/>
        </w:rPr>
        <w:t xml:space="preserve">) </w:t>
      </w:r>
      <w:r w:rsidRPr="000B7CE6">
        <w:rPr>
          <w:rFonts w:ascii="Arial" w:eastAsia="Times New Roman" w:hAnsi="Arial" w:cs="Arial"/>
          <w:sz w:val="20"/>
          <w:szCs w:val="20"/>
          <w:lang w:val="en-US"/>
        </w:rPr>
        <w:t>in accordance with the same procedure as prescribed for loan commitments to direct clients.</w:t>
      </w:r>
    </w:p>
    <w:bookmarkEnd w:id="668"/>
    <w:p w14:paraId="5A3D152F" w14:textId="77777777" w:rsidR="008447EB" w:rsidRPr="000B7CE6" w:rsidRDefault="008447EB" w:rsidP="008447EB">
      <w:pPr>
        <w:suppressAutoHyphens/>
        <w:spacing w:after="0" w:line="240" w:lineRule="auto"/>
        <w:jc w:val="both"/>
        <w:rPr>
          <w:rFonts w:ascii="Arial" w:eastAsia="Times New Roman" w:hAnsi="Arial" w:cs="Arial"/>
          <w:sz w:val="20"/>
          <w:szCs w:val="20"/>
          <w:highlight w:val="yellow"/>
          <w:lang w:val="en-US"/>
        </w:rPr>
      </w:pPr>
    </w:p>
    <w:p w14:paraId="7462A262" w14:textId="77777777" w:rsidR="008447EB" w:rsidRPr="000B7CE6" w:rsidRDefault="008447EB" w:rsidP="008447EB">
      <w:pPr>
        <w:tabs>
          <w:tab w:val="left" w:pos="2694"/>
        </w:tabs>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All guarantees are monitored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validity periods, whereas letters of credit with deferred payment terms are monitored on the basis of maturities. In the case of calling for payment, the Bank shall make a payment on behalf of client. For the Bank, such obligations generate exposures to risks that are similar to credit </w:t>
      </w:r>
      <w:proofErr w:type="gramStart"/>
      <w:r w:rsidRPr="000B7CE6">
        <w:rPr>
          <w:rFonts w:ascii="Arial" w:eastAsia="Times New Roman" w:hAnsi="Arial" w:cs="Arial"/>
          <w:sz w:val="20"/>
          <w:szCs w:val="20"/>
          <w:lang w:val="en-US"/>
        </w:rPr>
        <w:t>risks</w:t>
      </w:r>
      <w:proofErr w:type="gramEnd"/>
      <w:r w:rsidRPr="000B7CE6">
        <w:rPr>
          <w:rFonts w:ascii="Arial" w:eastAsia="Times New Roman" w:hAnsi="Arial" w:cs="Arial"/>
          <w:sz w:val="20"/>
          <w:szCs w:val="20"/>
          <w:lang w:val="en-US"/>
        </w:rPr>
        <w:t xml:space="preserve"> and they are mitigated by the same procedures that are applied to loans.</w:t>
      </w:r>
    </w:p>
    <w:p w14:paraId="06FC828A"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2028A234" w14:textId="4EF05134" w:rsidR="008447EB" w:rsidRPr="000B7CE6" w:rsidRDefault="008447EB" w:rsidP="008447EB">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Pr="000B7CE6">
        <w:rPr>
          <w:rFonts w:ascii="Arial" w:eastAsia="Calibri" w:hAnsi="Arial" w:cs="Arial"/>
          <w:b/>
          <w:sz w:val="20"/>
          <w:szCs w:val="20"/>
          <w:lang w:val="en-US"/>
        </w:rPr>
        <w:t xml:space="preserve">.3.2. Impairment assessment </w:t>
      </w:r>
    </w:p>
    <w:p w14:paraId="51E375F6"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1E314CBD"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Impairment is formed in accordance with the International Financial Reporting Standard 9, documents made by CNB applicable to HBOR and internal ordinances and methodologies regulating operations.</w:t>
      </w:r>
    </w:p>
    <w:p w14:paraId="6459B77D" w14:textId="77777777" w:rsidR="008447EB" w:rsidRPr="000B7CE6" w:rsidRDefault="008447EB" w:rsidP="008447EB">
      <w:pPr>
        <w:suppressAutoHyphens/>
        <w:spacing w:after="0" w:line="240" w:lineRule="auto"/>
        <w:jc w:val="both"/>
        <w:rPr>
          <w:rFonts w:ascii="Arial" w:eastAsia="Calibri" w:hAnsi="Arial" w:cs="Arial"/>
          <w:b/>
          <w:bCs/>
          <w:spacing w:val="-3"/>
          <w:sz w:val="20"/>
          <w:szCs w:val="20"/>
          <w:lang w:val="en-US"/>
        </w:rPr>
      </w:pPr>
    </w:p>
    <w:p w14:paraId="60E1258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assessed level of credit risk and the manner of calculating expected credit losses, clients are allocated to the following categories:</w:t>
      </w:r>
    </w:p>
    <w:p w14:paraId="38699432" w14:textId="77777777" w:rsidR="008447EB" w:rsidRPr="000B7CE6" w:rsidRDefault="008447EB" w:rsidP="008447EB">
      <w:pPr>
        <w:numPr>
          <w:ilvl w:val="2"/>
          <w:numId w:val="17"/>
        </w:numPr>
        <w:suppressAutoHyphens/>
        <w:autoSpaceDN w:val="0"/>
        <w:spacing w:after="0" w:line="240" w:lineRule="auto"/>
        <w:ind w:left="709" w:hanging="425"/>
        <w:jc w:val="both"/>
        <w:rPr>
          <w:rFonts w:ascii="Arial" w:eastAsia="Times New Roman" w:hAnsi="Arial" w:cs="Arial"/>
          <w:sz w:val="20"/>
          <w:szCs w:val="20"/>
          <w:lang w:val="en-US"/>
        </w:rPr>
      </w:pPr>
      <w:r w:rsidRPr="000B7CE6">
        <w:rPr>
          <w:rFonts w:ascii="Arial" w:eastAsia="Times New Roman" w:hAnsi="Arial" w:cs="Arial"/>
          <w:sz w:val="20"/>
          <w:szCs w:val="20"/>
          <w:lang w:val="en-US"/>
        </w:rPr>
        <w:t>Stage 1 – includes all clients with low credit risk and clients with respect to which no significant increase in credit risk has been established,</w:t>
      </w:r>
    </w:p>
    <w:p w14:paraId="45670812"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Stage 2 – includes all clients with respect to which a significant increase in credit risk since initial recognition has been established,</w:t>
      </w:r>
    </w:p>
    <w:p w14:paraId="1CAD8670"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Stage 3 – includes clients in default,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clients with respect to which there is objective evidence of value impairment</w:t>
      </w:r>
    </w:p>
    <w:p w14:paraId="480B3FBE" w14:textId="77777777" w:rsidR="008447EB" w:rsidRPr="000B7CE6" w:rsidRDefault="008447EB" w:rsidP="008447EB">
      <w:pPr>
        <w:numPr>
          <w:ilvl w:val="0"/>
          <w:numId w:val="15"/>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and separate category - Purchased or originated credit impaired asset, POCI.</w:t>
      </w:r>
    </w:p>
    <w:p w14:paraId="669316DF" w14:textId="77777777" w:rsidR="008447EB" w:rsidRDefault="008447EB" w:rsidP="000B7CE6">
      <w:pPr>
        <w:spacing w:after="0" w:line="240" w:lineRule="auto"/>
        <w:jc w:val="both"/>
        <w:rPr>
          <w:rFonts w:ascii="Arial" w:eastAsia="Times New Roman" w:hAnsi="Arial" w:cs="Arial"/>
          <w:sz w:val="20"/>
          <w:szCs w:val="20"/>
          <w:lang w:val="en-US"/>
        </w:rPr>
      </w:pPr>
    </w:p>
    <w:p w14:paraId="682CA48F" w14:textId="77777777" w:rsidR="008447EB" w:rsidRDefault="008447EB" w:rsidP="000B7CE6">
      <w:pPr>
        <w:spacing w:after="0" w:line="240" w:lineRule="auto"/>
        <w:jc w:val="both"/>
        <w:rPr>
          <w:rFonts w:ascii="Arial" w:eastAsia="Times New Roman" w:hAnsi="Arial" w:cs="Arial"/>
          <w:sz w:val="20"/>
          <w:szCs w:val="20"/>
          <w:lang w:val="en-US"/>
        </w:rPr>
      </w:pPr>
    </w:p>
    <w:p w14:paraId="7E8EF7D7" w14:textId="33E16000" w:rsidR="008447EB" w:rsidRDefault="008447EB" w:rsidP="000B7CE6">
      <w:pPr>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p>
    <w:p w14:paraId="42DA649A"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4F5243A8" w14:textId="7B3F6320"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21FA6A76"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D2EFF6" w14:textId="6C051F68"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1D4C619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648EB06" w14:textId="28CB5FF2"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21E153B7" w14:textId="77777777" w:rsidR="008447EB" w:rsidRPr="000B7CE6" w:rsidRDefault="008447EB" w:rsidP="008447EB">
      <w:pPr>
        <w:suppressAutoHyphens/>
        <w:spacing w:after="0" w:line="240" w:lineRule="auto"/>
        <w:jc w:val="both"/>
        <w:rPr>
          <w:rFonts w:ascii="Arial" w:eastAsia="Calibri" w:hAnsi="Arial" w:cs="Arial"/>
          <w:sz w:val="20"/>
          <w:szCs w:val="20"/>
          <w:lang w:val="en-US"/>
        </w:rPr>
      </w:pPr>
    </w:p>
    <w:p w14:paraId="5C5554F7" w14:textId="77777777" w:rsidR="008447EB" w:rsidRPr="000B7CE6" w:rsidRDefault="008447EB" w:rsidP="008447EB">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During the contractual relationship with a client, the level of expected credit losses of client is estimated. The estimation is carried out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following three criteria:</w:t>
      </w:r>
    </w:p>
    <w:p w14:paraId="50A97E7E"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Debtor's creditworthiness </w:t>
      </w:r>
    </w:p>
    <w:p w14:paraId="11667DCB" w14:textId="77777777" w:rsidR="008447EB" w:rsidRPr="000B7CE6"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Due fulfilment of obligations, and</w:t>
      </w:r>
    </w:p>
    <w:p w14:paraId="23F49C4E" w14:textId="77777777" w:rsidR="008447EB" w:rsidRDefault="008447EB" w:rsidP="008447EB">
      <w:pPr>
        <w:numPr>
          <w:ilvl w:val="0"/>
          <w:numId w:val="16"/>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Quality of collateral.</w:t>
      </w:r>
    </w:p>
    <w:p w14:paraId="066D00C0"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1EC288B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the entire duration of contractual relationship, debtor's creditworthiness is assessed in order to identify possible changes in the client's (debtor's) financial position,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probability of deterioration in its creditworthiness. When establishing client's creditworthiness, the group of related entities is also taken into account due to the effect of contamination,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possibility of the transfer of risk among related entities. Creditworthiness of client is monitored through:</w:t>
      </w:r>
    </w:p>
    <w:p w14:paraId="28047CF9"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Changes in financial rating of client and entities related to client,</w:t>
      </w:r>
    </w:p>
    <w:p w14:paraId="4F3B2CC8"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whose objective is to identify financial difficulties of client,</w:t>
      </w:r>
    </w:p>
    <w:p w14:paraId="2C31C3B5"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contained in the client watch list, and</w:t>
      </w:r>
    </w:p>
    <w:p w14:paraId="0C2DC26F" w14:textId="77777777" w:rsidR="000B7CE6" w:rsidRPr="000B7CE6" w:rsidRDefault="000B7CE6" w:rsidP="000B7CE6">
      <w:pPr>
        <w:numPr>
          <w:ilvl w:val="0"/>
          <w:numId w:val="20"/>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Criteria for identification of increased credit risk.</w:t>
      </w:r>
    </w:p>
    <w:p w14:paraId="5288E15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highlight w:val="yellow"/>
          <w:lang w:val="en-US"/>
        </w:rPr>
        <w:t xml:space="preserve"> </w:t>
      </w:r>
    </w:p>
    <w:p w14:paraId="68395EE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client is considered to duly meet its obligations if it settles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its obligations fully (principal, interest, commissions, fees and other charges) in the amounts and within the deadlines determined in the respective contracts, where all placements and of-balance sheet liabilities of a client are considered as one.</w:t>
      </w:r>
    </w:p>
    <w:p w14:paraId="7BF9D83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AE9C20D"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Collateral assessment is based on the quality of collateral and the assessed value as well as expected period of collection through collateral.</w:t>
      </w:r>
    </w:p>
    <w:p w14:paraId="34C64C8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673C9A4" w14:textId="6FCFFE51" w:rsidR="000B7CE6" w:rsidRPr="000B7CE6" w:rsidRDefault="008447EB" w:rsidP="000B7CE6">
      <w:pPr>
        <w:suppressAutoHyphens/>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 xml:space="preserve">Definition of default status and exit from default status </w:t>
      </w:r>
      <w:r w:rsidR="000B7CE6" w:rsidRPr="000B7CE6">
        <w:rPr>
          <w:rFonts w:ascii="Arial" w:eastAsia="Calibri" w:hAnsi="Arial" w:cs="Arial"/>
          <w:b/>
          <w:sz w:val="20"/>
          <w:szCs w:val="20"/>
          <w:lang w:val="en-US"/>
        </w:rPr>
        <w:t xml:space="preserve"> </w:t>
      </w:r>
    </w:p>
    <w:p w14:paraId="130B5B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35B62CA3"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of an individual client occurs when one or both of the following conditions are met:</w:t>
      </w:r>
    </w:p>
    <w:p w14:paraId="28DB27C8"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it is considered probable that client will not settle its obligations towards HBOR entirely without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possibility of collection through collateral activation,</w:t>
      </w:r>
    </w:p>
    <w:p w14:paraId="7A91F0D4" w14:textId="77777777" w:rsidR="000B7CE6" w:rsidRPr="000B7CE6" w:rsidRDefault="000B7CE6" w:rsidP="000B7CE6">
      <w:pPr>
        <w:numPr>
          <w:ilvl w:val="0"/>
          <w:numId w:val="18"/>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clients </w:t>
      </w:r>
      <w:proofErr w:type="gramStart"/>
      <w:r w:rsidRPr="000B7CE6">
        <w:rPr>
          <w:rFonts w:ascii="Arial" w:eastAsia="Times New Roman" w:hAnsi="Arial" w:cs="Arial"/>
          <w:sz w:val="20"/>
          <w:szCs w:val="20"/>
          <w:lang w:val="en-US"/>
        </w:rPr>
        <w:t>is</w:t>
      </w:r>
      <w:proofErr w:type="gramEnd"/>
      <w:r w:rsidRPr="000B7CE6">
        <w:rPr>
          <w:rFonts w:ascii="Arial" w:eastAsia="Times New Roman" w:hAnsi="Arial" w:cs="Arial"/>
          <w:sz w:val="20"/>
          <w:szCs w:val="20"/>
          <w:lang w:val="en-US"/>
        </w:rPr>
        <w:t xml:space="preserve"> more than 90 days overdue in settling its due obligation under any significant loan liability. The significance threshold equals HRK 1,750 and is calculated on the client level by adding due obligations under all client placements.</w:t>
      </w:r>
    </w:p>
    <w:p w14:paraId="4BD0F8AA"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2AE07125" w14:textId="2D1FABB6"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bCs/>
          <w:sz w:val="20"/>
          <w:szCs w:val="20"/>
          <w:lang w:val="en-US"/>
        </w:rPr>
        <w:t xml:space="preserve">The materiality threshold is </w:t>
      </w:r>
      <w:r w:rsidR="009819E5">
        <w:rPr>
          <w:rFonts w:ascii="Arial" w:eastAsia="Times New Roman" w:hAnsi="Arial" w:cs="Arial"/>
          <w:bCs/>
          <w:sz w:val="20"/>
          <w:szCs w:val="20"/>
          <w:lang w:val="en-US"/>
        </w:rPr>
        <w:t>EUR 100</w:t>
      </w:r>
      <w:r w:rsidRPr="000B7CE6">
        <w:rPr>
          <w:rFonts w:ascii="Arial" w:eastAsia="Times New Roman" w:hAnsi="Arial" w:cs="Arial"/>
          <w:bCs/>
          <w:sz w:val="20"/>
          <w:szCs w:val="20"/>
          <w:lang w:val="en-US"/>
        </w:rPr>
        <w:t xml:space="preserve"> for citizens, and </w:t>
      </w:r>
      <w:r w:rsidR="009819E5">
        <w:rPr>
          <w:rFonts w:ascii="Arial" w:eastAsia="Times New Roman" w:hAnsi="Arial" w:cs="Arial"/>
          <w:bCs/>
          <w:sz w:val="20"/>
          <w:szCs w:val="20"/>
          <w:lang w:val="en-US"/>
        </w:rPr>
        <w:t>EUR 500</w:t>
      </w:r>
      <w:r w:rsidRPr="000B7CE6">
        <w:rPr>
          <w:rFonts w:ascii="Arial" w:eastAsia="Times New Roman" w:hAnsi="Arial" w:cs="Arial"/>
          <w:bCs/>
          <w:sz w:val="20"/>
          <w:szCs w:val="20"/>
          <w:lang w:val="en-US"/>
        </w:rPr>
        <w:t xml:space="preserve"> for other clients, and is calculated at the client level by summing up due liabilities for all client placements.</w:t>
      </w:r>
    </w:p>
    <w:p w14:paraId="7F6154A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3FA98E9"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When assessing the probability of a debtor not settling its obligations entirely, the following elements are considered:</w:t>
      </w:r>
    </w:p>
    <w:p w14:paraId="4FC90CA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proofErr w:type="spellStart"/>
      <w:r w:rsidRPr="000B7CE6">
        <w:rPr>
          <w:rFonts w:ascii="Arial" w:eastAsia="Times New Roman" w:hAnsi="Arial" w:cs="Arial"/>
          <w:sz w:val="20"/>
          <w:szCs w:val="20"/>
          <w:lang w:val="en-US"/>
        </w:rPr>
        <w:t>recognised</w:t>
      </w:r>
      <w:proofErr w:type="spellEnd"/>
      <w:r w:rsidRPr="000B7CE6">
        <w:rPr>
          <w:rFonts w:ascii="Arial" w:eastAsia="Times New Roman" w:hAnsi="Arial" w:cs="Arial"/>
          <w:sz w:val="20"/>
          <w:szCs w:val="20"/>
          <w:lang w:val="en-US"/>
        </w:rPr>
        <w:t xml:space="preserve"> impairment for credit losses due to identified significant deterioration in credit quality of debtor, </w:t>
      </w:r>
    </w:p>
    <w:p w14:paraId="6EF7D6C8"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selling of credit exposure at a considerable economic loss,</w:t>
      </w:r>
    </w:p>
    <w:p w14:paraId="34F7AE9E"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rescheduling or restructuring of credit exposure owing to financial difficulties of debtor,</w:t>
      </w:r>
    </w:p>
    <w:p w14:paraId="1CF2B5E6"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bankruptcy or similar proceedings (pre-bankruptcy settlement, liquidation) against debtor,</w:t>
      </w:r>
    </w:p>
    <w:p w14:paraId="2638EB82"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appointment of extraordinary administration, revoke of operating license, application of early intervention measures,</w:t>
      </w:r>
    </w:p>
    <w:p w14:paraId="70AFA17B"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cancellation of contract,</w:t>
      </w:r>
    </w:p>
    <w:p w14:paraId="1CD2E1EC" w14:textId="77777777" w:rsidR="000B7CE6" w:rsidRPr="000B7CE6" w:rsidRDefault="000B7CE6" w:rsidP="000B7CE6">
      <w:pPr>
        <w:numPr>
          <w:ilvl w:val="0"/>
          <w:numId w:val="19"/>
        </w:numPr>
        <w:suppressAutoHyphens/>
        <w:autoSpaceDN w:val="0"/>
        <w:spacing w:after="0" w:line="240" w:lineRule="auto"/>
        <w:jc w:val="both"/>
        <w:rPr>
          <w:rFonts w:ascii="Arial" w:eastAsia="Times New Roman" w:hAnsi="Arial" w:cs="Arial"/>
          <w:sz w:val="20"/>
          <w:szCs w:val="20"/>
          <w:lang w:val="en-GB"/>
        </w:rPr>
      </w:pPr>
      <w:r w:rsidRPr="000B7CE6">
        <w:rPr>
          <w:rFonts w:ascii="Arial" w:eastAsia="Times New Roman" w:hAnsi="Arial" w:cs="Arial"/>
          <w:sz w:val="20"/>
          <w:szCs w:val="20"/>
          <w:lang w:val="en-GB"/>
        </w:rPr>
        <w:t>guarantee payment.</w:t>
      </w:r>
    </w:p>
    <w:p w14:paraId="31AC947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4C77EA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99EA38D"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sectPr w:rsidR="000B7CE6" w:rsidSect="00F61C18">
          <w:pgSz w:w="11906" w:h="16838"/>
          <w:pgMar w:top="1418" w:right="1134" w:bottom="1077" w:left="1418" w:header="709" w:footer="709" w:gutter="0"/>
          <w:cols w:space="708"/>
          <w:docGrid w:linePitch="360"/>
        </w:sectPr>
      </w:pPr>
    </w:p>
    <w:p w14:paraId="6D06C218"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37510C7A" w14:textId="449B734A"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58849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E3F172" w14:textId="38C090B0"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3CB272AA"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4E5ABD7" w14:textId="53F8A2C7"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(continued)</w:t>
      </w:r>
    </w:p>
    <w:p w14:paraId="19FE26E8"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62756EA" w14:textId="409C38B3"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.3.2.1. </w:t>
      </w:r>
      <w:r w:rsidR="000B7CE6" w:rsidRPr="000B7CE6">
        <w:rPr>
          <w:rFonts w:ascii="Arial" w:eastAsia="Calibri" w:hAnsi="Arial" w:cs="Arial"/>
          <w:b/>
          <w:bCs/>
          <w:sz w:val="20"/>
          <w:szCs w:val="20"/>
          <w:lang w:val="en-US"/>
        </w:rPr>
        <w:t>Definition of default status and exit from default status (continued)</w:t>
      </w:r>
      <w:r w:rsidR="000B7CE6" w:rsidRPr="000B7CE6">
        <w:rPr>
          <w:rFonts w:ascii="Arial" w:eastAsia="Calibri" w:hAnsi="Arial" w:cs="Arial"/>
          <w:b/>
          <w:sz w:val="20"/>
          <w:szCs w:val="20"/>
          <w:lang w:val="en-US"/>
        </w:rPr>
        <w:t xml:space="preserve"> </w:t>
      </w:r>
    </w:p>
    <w:p w14:paraId="6E3E3788" w14:textId="77777777" w:rsidR="000B7CE6" w:rsidRPr="000B7CE6" w:rsidRDefault="000B7CE6" w:rsidP="000B7CE6">
      <w:pPr>
        <w:spacing w:after="0" w:line="300" w:lineRule="exact"/>
        <w:jc w:val="both"/>
        <w:rPr>
          <w:rFonts w:ascii="Arial" w:eastAsia="Calibri" w:hAnsi="Arial" w:cs="Arial"/>
          <w:b/>
          <w:sz w:val="20"/>
          <w:szCs w:val="20"/>
          <w:lang w:val="en-US"/>
        </w:rPr>
      </w:pPr>
    </w:p>
    <w:p w14:paraId="63E545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When determining a default status, in addition to </w:t>
      </w:r>
      <w:proofErr w:type="gramStart"/>
      <w:r w:rsidRPr="000B7CE6">
        <w:rPr>
          <w:rFonts w:ascii="Arial" w:eastAsia="Times New Roman" w:hAnsi="Arial" w:cs="Arial"/>
          <w:sz w:val="20"/>
          <w:szCs w:val="20"/>
          <w:lang w:val="en-US"/>
        </w:rPr>
        <w:t>the aforementioned, the</w:t>
      </w:r>
      <w:proofErr w:type="gramEnd"/>
      <w:r w:rsidRPr="000B7CE6">
        <w:rPr>
          <w:rFonts w:ascii="Arial" w:eastAsia="Times New Roman" w:hAnsi="Arial" w:cs="Arial"/>
          <w:sz w:val="20"/>
          <w:szCs w:val="20"/>
          <w:lang w:val="en-US"/>
        </w:rPr>
        <w:t xml:space="preserve"> relations within a group of related entities are also considered if the default status has been established with regard to one of the debtors within the respective group of related entities that results in the spreading of the default status on other entities within the same group. </w:t>
      </w:r>
    </w:p>
    <w:p w14:paraId="6D9AE6F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A9BB752"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All financial instruments of client in default status are classified to Stage 3.</w:t>
      </w:r>
    </w:p>
    <w:p w14:paraId="72D4AF1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44EBBB5"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Placements to clients in default status due to a material delay in the payment of obligations for more than 90 days can be classified to the rehabilitated category if 150 days have lapsed from the moment of non-existence of the default status trigger. During the 150-day trial period, client must not be more than 30 days overdue in the payment of obligations in a materially significant amount.</w:t>
      </w:r>
    </w:p>
    <w:p w14:paraId="3B83F66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08FC91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r w:rsidRPr="000B7CE6">
        <w:rPr>
          <w:rFonts w:ascii="Arial" w:eastAsia="Times New Roman" w:hAnsi="Arial" w:cs="Arial"/>
          <w:sz w:val="20"/>
          <w:szCs w:val="20"/>
          <w:lang w:val="en-US"/>
        </w:rPr>
        <w:t>After the lapse of 150 days, only those clients are considered to have been cured who are found not to be in financial difficulties. If there are signs of default status recurrence, the status is not changed until a genuine and permanent improvement in the credit quality of client.</w:t>
      </w:r>
    </w:p>
    <w:p w14:paraId="3722801A"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41992BE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Restructured exposures caused by financial difficulties and repayment problems can be classified as cured after the lapse of two years from the last occurrence of the following events:</w:t>
      </w:r>
    </w:p>
    <w:p w14:paraId="2C3526B0"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restructuring day,</w:t>
      </w:r>
    </w:p>
    <w:p w14:paraId="0E1A00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establishment date,</w:t>
      </w:r>
    </w:p>
    <w:p w14:paraId="16925B83" w14:textId="77777777" w:rsidR="000B7CE6" w:rsidRPr="000B7CE6" w:rsidRDefault="000B7CE6" w:rsidP="000B7CE6">
      <w:pPr>
        <w:numPr>
          <w:ilvl w:val="0"/>
          <w:numId w:val="21"/>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grace period expiry if approved under the restructuring process.</w:t>
      </w:r>
    </w:p>
    <w:p w14:paraId="07CD73BB"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6FDD76D1"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During the two-year trial period, the exposures that meet </w:t>
      </w: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following conditions can be classified to non-default status exposures:</w:t>
      </w:r>
    </w:p>
    <w:p w14:paraId="1E241E5F"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debtor has duly settled, upon maturity, at least the </w:t>
      </w:r>
      <w:proofErr w:type="gramStart"/>
      <w:r w:rsidRPr="000B7CE6">
        <w:rPr>
          <w:rFonts w:ascii="Arial" w:eastAsia="Times New Roman" w:hAnsi="Arial" w:cs="Arial"/>
          <w:sz w:val="20"/>
          <w:szCs w:val="20"/>
          <w:lang w:val="en-US"/>
        </w:rPr>
        <w:t>amount</w:t>
      </w:r>
      <w:proofErr w:type="gramEnd"/>
      <w:r w:rsidRPr="000B7CE6">
        <w:rPr>
          <w:rFonts w:ascii="Arial" w:eastAsia="Times New Roman" w:hAnsi="Arial" w:cs="Arial"/>
          <w:sz w:val="20"/>
          <w:szCs w:val="20"/>
          <w:lang w:val="en-US"/>
        </w:rPr>
        <w:t xml:space="preserve"> of restructured obligations in the amount of those due at the moment of the restructuring implementation,</w:t>
      </w:r>
    </w:p>
    <w:p w14:paraId="6AADF275"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debtor has been regularly settling due obligations in accordance with the repayment schedule (or up to 30 days overdue),</w:t>
      </w:r>
    </w:p>
    <w:p w14:paraId="2E3B6B71"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default status is not probable to occur,</w:t>
      </w:r>
    </w:p>
    <w:p w14:paraId="389587F9"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there are no overdue obligations after restructuring,</w:t>
      </w:r>
    </w:p>
    <w:p w14:paraId="5B8E1E97" w14:textId="77777777" w:rsidR="000B7CE6" w:rsidRPr="000B7CE6" w:rsidRDefault="000B7CE6" w:rsidP="000B7CE6">
      <w:pPr>
        <w:numPr>
          <w:ilvl w:val="0"/>
          <w:numId w:val="22"/>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there is no doubt that the debtor will continue to settle its obligations upon maturity. </w:t>
      </w:r>
    </w:p>
    <w:p w14:paraId="76387D77" w14:textId="77777777" w:rsidR="000B7CE6" w:rsidRPr="000B7CE6" w:rsidRDefault="000B7CE6" w:rsidP="000B7CE6">
      <w:pPr>
        <w:suppressAutoHyphens/>
        <w:spacing w:after="0" w:line="240" w:lineRule="auto"/>
        <w:jc w:val="both"/>
        <w:rPr>
          <w:rFonts w:ascii="Arial" w:eastAsia="Times New Roman" w:hAnsi="Arial" w:cs="Arial"/>
          <w:bCs/>
          <w:sz w:val="20"/>
          <w:szCs w:val="20"/>
          <w:highlight w:val="yellow"/>
          <w:lang w:val="en-US"/>
        </w:rPr>
      </w:pPr>
      <w:proofErr w:type="gramStart"/>
      <w:r w:rsidRPr="000B7CE6">
        <w:rPr>
          <w:rFonts w:ascii="Arial" w:eastAsia="Times New Roman" w:hAnsi="Arial" w:cs="Arial"/>
          <w:sz w:val="20"/>
          <w:szCs w:val="20"/>
          <w:lang w:val="en-US"/>
        </w:rPr>
        <w:t>All of</w:t>
      </w:r>
      <w:proofErr w:type="gramEnd"/>
      <w:r w:rsidRPr="000B7CE6">
        <w:rPr>
          <w:rFonts w:ascii="Arial" w:eastAsia="Times New Roman" w:hAnsi="Arial" w:cs="Arial"/>
          <w:sz w:val="20"/>
          <w:szCs w:val="20"/>
          <w:lang w:val="en-US"/>
        </w:rPr>
        <w:t xml:space="preserve"> the above conditions have to be satisfied also for the new placements to the same client. Only the placements to client that is not in financial difficulties can be reclassified to the cured category.</w:t>
      </w:r>
    </w:p>
    <w:p w14:paraId="70322CA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FE8B8CC"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Financial instruments of rehabilitated/recovered clients are classified into performing exposures after all conditions of the probation period have been met. All placements of clients after forbearance /restructuring are considered forborne for two years from the moment when classified as performing exposures, and in that period, they are classified as Stage 2.</w:t>
      </w:r>
    </w:p>
    <w:p w14:paraId="2E063CC2" w14:textId="77777777" w:rsidR="000B7CE6" w:rsidRPr="000B7CE6" w:rsidRDefault="000B7CE6" w:rsidP="000B7CE6">
      <w:pPr>
        <w:suppressAutoHyphens/>
        <w:spacing w:after="0" w:line="240" w:lineRule="auto"/>
        <w:jc w:val="both"/>
        <w:rPr>
          <w:rFonts w:ascii="Arial" w:eastAsia="Calibri" w:hAnsi="Arial" w:cs="Arial"/>
          <w:color w:val="000000"/>
          <w:sz w:val="20"/>
          <w:szCs w:val="20"/>
          <w:lang w:val="en-GB"/>
        </w:rPr>
      </w:pPr>
    </w:p>
    <w:p w14:paraId="40559F5D" w14:textId="3442274A" w:rsidR="000B7CE6" w:rsidRDefault="000B7CE6" w:rsidP="000B7CE6">
      <w:pPr>
        <w:suppressAutoHyphens/>
        <w:spacing w:after="0" w:line="240" w:lineRule="auto"/>
        <w:jc w:val="both"/>
        <w:rPr>
          <w:rFonts w:ascii="Arial" w:eastAsia="Calibri" w:hAnsi="Arial" w:cs="Arial"/>
          <w:color w:val="000000"/>
          <w:sz w:val="20"/>
          <w:szCs w:val="20"/>
          <w:lang w:val="en-GB"/>
        </w:rPr>
      </w:pPr>
      <w:r w:rsidRPr="000B7CE6">
        <w:rPr>
          <w:rFonts w:ascii="Arial" w:eastAsia="Calibri" w:hAnsi="Arial" w:cs="Arial"/>
          <w:color w:val="000000"/>
          <w:sz w:val="20"/>
          <w:szCs w:val="20"/>
          <w:lang w:val="en-GB"/>
        </w:rPr>
        <w:t>All clients that were not approved concessions due to financial difficulties, and HBOR’s exposure to them ceased to be non-performing, are classified as Stage 1 after the recovery.</w:t>
      </w:r>
    </w:p>
    <w:p w14:paraId="68EA083D" w14:textId="754AFB80" w:rsidR="000B7CE6" w:rsidRDefault="000B7CE6" w:rsidP="000B7CE6">
      <w:pPr>
        <w:suppressAutoHyphens/>
        <w:spacing w:after="0" w:line="240" w:lineRule="auto"/>
        <w:jc w:val="both"/>
        <w:rPr>
          <w:rFonts w:ascii="Arial" w:eastAsia="Calibri" w:hAnsi="Arial" w:cs="Arial"/>
          <w:color w:val="000000"/>
          <w:sz w:val="20"/>
          <w:szCs w:val="20"/>
          <w:lang w:val="en-GB"/>
        </w:rPr>
      </w:pPr>
    </w:p>
    <w:p w14:paraId="7461D991"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3C497919" w14:textId="77777777" w:rsidR="000B7CE6" w:rsidRPr="000B7CE6" w:rsidRDefault="000B7CE6" w:rsidP="000B7CE6">
      <w:pPr>
        <w:spacing w:after="0" w:line="240" w:lineRule="auto"/>
        <w:jc w:val="both"/>
        <w:rPr>
          <w:rFonts w:ascii="Arial" w:eastAsia="Times New Roman" w:hAnsi="Arial" w:cs="Arial"/>
          <w:sz w:val="20"/>
          <w:szCs w:val="20"/>
          <w:lang w:val="en-US"/>
        </w:rPr>
      </w:pPr>
    </w:p>
    <w:p w14:paraId="69B78D05" w14:textId="529DA5C2"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41A9E9F5"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E81407C" w14:textId="02E0E451"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F939EC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4D3F07F1" w14:textId="6946E668"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(continued)</w:t>
      </w:r>
    </w:p>
    <w:p w14:paraId="0620859E" w14:textId="77777777" w:rsidR="000B7CE6" w:rsidRPr="000B7CE6" w:rsidRDefault="000B7CE6" w:rsidP="000B7CE6">
      <w:pPr>
        <w:spacing w:after="0" w:line="240" w:lineRule="auto"/>
        <w:rPr>
          <w:rFonts w:ascii="Arial" w:eastAsia="Calibri" w:hAnsi="Arial" w:cs="Arial"/>
          <w:b/>
          <w:bCs/>
          <w:sz w:val="20"/>
          <w:szCs w:val="20"/>
          <w:lang w:val="en-US"/>
        </w:rPr>
      </w:pPr>
    </w:p>
    <w:p w14:paraId="28B2A271" w14:textId="355982C5" w:rsidR="000B7CE6" w:rsidRPr="000B7CE6" w:rsidRDefault="008447EB" w:rsidP="000B7CE6">
      <w:pPr>
        <w:spacing w:after="0" w:line="240" w:lineRule="auto"/>
        <w:rPr>
          <w:rFonts w:ascii="Arial" w:eastAsia="Calibri" w:hAnsi="Arial" w:cs="Arial"/>
          <w:b/>
          <w:sz w:val="20"/>
          <w:szCs w:val="20"/>
          <w:lang w:val="en-US"/>
        </w:rPr>
      </w:pPr>
      <w:r>
        <w:rPr>
          <w:rFonts w:ascii="Arial" w:eastAsia="Calibri" w:hAnsi="Arial" w:cs="Arial"/>
          <w:b/>
          <w:bCs/>
          <w:sz w:val="20"/>
          <w:szCs w:val="20"/>
          <w:lang w:val="en-US"/>
        </w:rPr>
        <w:t>23</w:t>
      </w:r>
      <w:r w:rsidR="000B7CE6" w:rsidRPr="000B7CE6">
        <w:rPr>
          <w:rFonts w:ascii="Arial" w:eastAsia="Calibri" w:hAnsi="Arial" w:cs="Arial"/>
          <w:b/>
          <w:bCs/>
          <w:sz w:val="20"/>
          <w:szCs w:val="20"/>
          <w:lang w:val="en-US"/>
        </w:rPr>
        <w:t xml:space="preserve">.3.2.2. </w:t>
      </w:r>
      <w:r w:rsidR="000B7CE6" w:rsidRPr="000B7CE6">
        <w:rPr>
          <w:rFonts w:ascii="Arial" w:eastAsia="Calibri" w:hAnsi="Arial" w:cs="Arial"/>
          <w:b/>
          <w:sz w:val="20"/>
          <w:szCs w:val="20"/>
          <w:lang w:val="en-US"/>
        </w:rPr>
        <w:t>Bank's procedure of internal rating and probability of default (PD) assessment</w:t>
      </w:r>
    </w:p>
    <w:p w14:paraId="680E8AB0"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10EB604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approach used for the modelling of PD is based on TTC (Through-the-Cycle) migration matrices for exposures in homogenous groups of direct borrowers and others. Risk categories (bucket) have been identified, and the movements of exposures among the </w:t>
      </w:r>
      <w:proofErr w:type="gramStart"/>
      <w:r w:rsidRPr="000B7CE6">
        <w:rPr>
          <w:rFonts w:ascii="Arial" w:eastAsia="Times New Roman" w:hAnsi="Arial" w:cs="Arial"/>
          <w:sz w:val="20"/>
          <w:szCs w:val="20"/>
          <w:lang w:val="en-US"/>
        </w:rPr>
        <w:t>aforementioned categories</w:t>
      </w:r>
      <w:proofErr w:type="gramEnd"/>
      <w:r w:rsidRPr="000B7CE6">
        <w:rPr>
          <w:rFonts w:ascii="Arial" w:eastAsia="Times New Roman" w:hAnsi="Arial" w:cs="Arial"/>
          <w:sz w:val="20"/>
          <w:szCs w:val="20"/>
          <w:lang w:val="en-US"/>
        </w:rPr>
        <w:t xml:space="preserve"> are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0D92B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65B5890"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Risk categories for the </w:t>
      </w:r>
      <w:proofErr w:type="gramStart"/>
      <w:r w:rsidRPr="000B7CE6">
        <w:rPr>
          <w:rFonts w:ascii="Arial" w:eastAsia="Times New Roman" w:hAnsi="Arial" w:cs="Arial"/>
          <w:sz w:val="20"/>
          <w:szCs w:val="20"/>
          <w:lang w:val="en-US"/>
        </w:rPr>
        <w:t>aforementioned exposures</w:t>
      </w:r>
      <w:proofErr w:type="gramEnd"/>
      <w:r w:rsidRPr="000B7CE6">
        <w:rPr>
          <w:rFonts w:ascii="Arial" w:eastAsia="Times New Roman" w:hAnsi="Arial" w:cs="Arial"/>
          <w:sz w:val="20"/>
          <w:szCs w:val="20"/>
          <w:lang w:val="en-US"/>
        </w:rPr>
        <w:t xml:space="preserve"> are defined on the basis of the days overdue and the restructured exposure status. Before the modelling of PD, the data for the preceding relevant period are collected.</w:t>
      </w:r>
    </w:p>
    <w:p w14:paraId="49614AA7"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479C74E" w14:textId="77777777"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On the occasion of</w:t>
      </w:r>
      <w:proofErr w:type="gramEnd"/>
      <w:r w:rsidRPr="000B7CE6">
        <w:rPr>
          <w:rFonts w:ascii="Arial" w:eastAsia="Times New Roman" w:hAnsi="Arial" w:cs="Arial"/>
          <w:sz w:val="20"/>
          <w:szCs w:val="20"/>
          <w:lang w:val="en-US"/>
        </w:rPr>
        <w:t xml:space="preserve"> the modelling of PD, the movement of exposures among the following categories is </w:t>
      </w:r>
      <w:proofErr w:type="spellStart"/>
      <w:r w:rsidRPr="000B7CE6">
        <w:rPr>
          <w:rFonts w:ascii="Arial" w:eastAsia="Times New Roman" w:hAnsi="Arial" w:cs="Arial"/>
          <w:sz w:val="20"/>
          <w:szCs w:val="20"/>
          <w:lang w:val="en-US"/>
        </w:rPr>
        <w:t>analysed</w:t>
      </w:r>
      <w:proofErr w:type="spellEnd"/>
      <w:r w:rsidRPr="000B7CE6">
        <w:rPr>
          <w:rFonts w:ascii="Arial" w:eastAsia="Times New Roman" w:hAnsi="Arial" w:cs="Arial"/>
          <w:sz w:val="20"/>
          <w:szCs w:val="20"/>
          <w:lang w:val="en-US"/>
        </w:rPr>
        <w:t>:</w:t>
      </w:r>
    </w:p>
    <w:p w14:paraId="3EDFBE9F"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0 to 30 days overdue – category 1,</w:t>
      </w:r>
    </w:p>
    <w:p w14:paraId="28A0B7F3"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from 31 to 90 days overdue – category 2,</w:t>
      </w:r>
    </w:p>
    <w:p w14:paraId="38BDA51E" w14:textId="77777777" w:rsidR="000B7CE6" w:rsidRPr="000B7CE6" w:rsidRDefault="000B7CE6" w:rsidP="000B7CE6">
      <w:pPr>
        <w:numPr>
          <w:ilvl w:val="0"/>
          <w:numId w:val="23"/>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more than 90 days overdue and restructuring – default status event.</w:t>
      </w:r>
    </w:p>
    <w:p w14:paraId="5E74407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CD9395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matrices of exposure movements from category to category, a PD 12-month value is calculated. PD marginal values are calculated by further multiplication of </w:t>
      </w:r>
      <w:proofErr w:type="gramStart"/>
      <w:r w:rsidRPr="000B7CE6">
        <w:rPr>
          <w:rFonts w:ascii="Arial" w:eastAsia="Times New Roman" w:hAnsi="Arial" w:cs="Arial"/>
          <w:sz w:val="20"/>
          <w:szCs w:val="20"/>
          <w:lang w:val="en-US"/>
        </w:rPr>
        <w:t>matrices</w:t>
      </w:r>
      <w:proofErr w:type="gramEnd"/>
      <w:r w:rsidRPr="000B7CE6">
        <w:rPr>
          <w:rFonts w:ascii="Arial" w:eastAsia="Times New Roman" w:hAnsi="Arial" w:cs="Arial"/>
          <w:sz w:val="20"/>
          <w:szCs w:val="20"/>
          <w:lang w:val="en-US"/>
        </w:rPr>
        <w:t xml:space="preserve"> and they are used for vector creation. PD borderline value vector is the basis for the calculation of a lifelong PD. The value of a lifelong PD depends on the tenor,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remaining period until maturity of individual exposure.</w:t>
      </w:r>
    </w:p>
    <w:p w14:paraId="247AB0D4"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11DE7B27"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Approach based on external rating published by external credit rating agencies has been used for the calculation of PD for exposures from homogenous categories of financial institutions and central government and local and regional government.</w:t>
      </w:r>
    </w:p>
    <w:p w14:paraId="1F273B3F"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F189C9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to domestic financial institutions, owing to the fact that there is no external rating for all financial institutions in the Group portfolio, the existing internal ratings for domestic financial institutions have been mapped against the external rating, where a financial institution that has an external rating has been used as the mapping starting point, due to which the Group’s internal rating has been made equal to the rating of S&amp;P: "BBB+". In this way, the upper limit has been established for domestic financial institutions at the level of the government rating. Distribution of PD value for the other internal ratings is determined </w:t>
      </w:r>
      <w:proofErr w:type="gramStart"/>
      <w:r w:rsidRPr="000B7CE6">
        <w:rPr>
          <w:rFonts w:ascii="Arial" w:eastAsia="Times New Roman" w:hAnsi="Arial" w:cs="Arial"/>
          <w:sz w:val="20"/>
          <w:szCs w:val="20"/>
          <w:lang w:val="en-US"/>
        </w:rPr>
        <w:t>on the basis of</w:t>
      </w:r>
      <w:proofErr w:type="gramEnd"/>
      <w:r w:rsidRPr="000B7CE6">
        <w:rPr>
          <w:rFonts w:ascii="Arial" w:eastAsia="Times New Roman" w:hAnsi="Arial" w:cs="Arial"/>
          <w:sz w:val="20"/>
          <w:szCs w:val="20"/>
          <w:lang w:val="en-US"/>
        </w:rPr>
        <w:t xml:space="preserve"> the method of linear interpolation.</w:t>
      </w:r>
    </w:p>
    <w:p w14:paraId="2E3BB88D"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4423CA7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Ratings of external credit rating agencies are used for exposures to foreign financial institutions and, therefore, the appropriate PD value from their matrices is used, and if non-existing, the internal rating is used, </w:t>
      </w:r>
      <w:proofErr w:type="gramStart"/>
      <w:r w:rsidRPr="000B7CE6">
        <w:rPr>
          <w:rFonts w:ascii="Arial" w:eastAsia="Times New Roman" w:hAnsi="Arial" w:cs="Arial"/>
          <w:sz w:val="20"/>
          <w:szCs w:val="20"/>
          <w:lang w:val="en-US"/>
        </w:rPr>
        <w:t>i.e.</w:t>
      </w:r>
      <w:proofErr w:type="gramEnd"/>
      <w:r w:rsidRPr="000B7CE6">
        <w:rPr>
          <w:rFonts w:ascii="Arial" w:eastAsia="Times New Roman" w:hAnsi="Arial" w:cs="Arial"/>
          <w:sz w:val="20"/>
          <w:szCs w:val="20"/>
          <w:lang w:val="en-US"/>
        </w:rPr>
        <w:t xml:space="preserve"> the rules are applied that are identical to those applied to domestic financial institutions.</w:t>
      </w:r>
    </w:p>
    <w:p w14:paraId="2C1A4D5C"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0816830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The value of 12-month PD is assessed by multiplying TTC matrix with itself. The value of lifelong PD is the cumulative value of marginal PD values or the sum of borderline PD values depending on the exposure tenor.</w:t>
      </w:r>
    </w:p>
    <w:p w14:paraId="62ACD398"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5670068" w14:textId="77777777" w:rsidR="000B7CE6" w:rsidRDefault="000B7CE6" w:rsidP="000B7CE6">
      <w:pPr>
        <w:suppressAutoHyphens/>
        <w:spacing w:after="0" w:line="240" w:lineRule="auto"/>
        <w:jc w:val="both"/>
        <w:rPr>
          <w:rFonts w:ascii="Arial" w:eastAsia="Calibri" w:hAnsi="Arial" w:cs="Arial"/>
          <w:color w:val="000000"/>
          <w:sz w:val="20"/>
          <w:szCs w:val="20"/>
          <w:lang w:val="en-GB"/>
        </w:rPr>
        <w:sectPr w:rsidR="000B7CE6" w:rsidSect="00F61C18">
          <w:pgSz w:w="11906" w:h="16838"/>
          <w:pgMar w:top="1418" w:right="1134" w:bottom="1077" w:left="1418" w:header="709" w:footer="709" w:gutter="0"/>
          <w:cols w:space="708"/>
          <w:docGrid w:linePitch="360"/>
        </w:sectPr>
      </w:pPr>
    </w:p>
    <w:p w14:paraId="2036F7EA"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77D18205" w14:textId="2A0F9ED3"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3B75E959"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585D060" w14:textId="51C0233D"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6997D2EE"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0083EF6C" w14:textId="3BD72A50" w:rsidR="000B7CE6" w:rsidRPr="000B7CE6" w:rsidRDefault="008447EB" w:rsidP="000B7CE6">
      <w:pPr>
        <w:spacing w:after="0" w:line="300" w:lineRule="exact"/>
        <w:jc w:val="both"/>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(continued)</w:t>
      </w:r>
    </w:p>
    <w:p w14:paraId="6084B87B" w14:textId="77777777" w:rsidR="000B7CE6" w:rsidRPr="000B7CE6" w:rsidRDefault="000B7CE6" w:rsidP="000B7CE6">
      <w:pPr>
        <w:spacing w:after="0" w:line="240" w:lineRule="auto"/>
        <w:jc w:val="both"/>
        <w:rPr>
          <w:rFonts w:ascii="Arial" w:eastAsia="Calibri" w:hAnsi="Arial" w:cs="Arial"/>
          <w:b/>
          <w:sz w:val="20"/>
          <w:szCs w:val="20"/>
          <w:lang w:val="en-US"/>
        </w:rPr>
      </w:pPr>
    </w:p>
    <w:p w14:paraId="5EA63401" w14:textId="44203DB2" w:rsidR="000B7CE6" w:rsidRPr="000B7CE6" w:rsidRDefault="008447EB" w:rsidP="000B7CE6">
      <w:pPr>
        <w:spacing w:after="0" w:line="240" w:lineRule="auto"/>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 xml:space="preserve">.3.2.3. Exposure at default </w:t>
      </w:r>
    </w:p>
    <w:p w14:paraId="2925F031" w14:textId="77777777" w:rsidR="000B7CE6" w:rsidRPr="000B7CE6" w:rsidRDefault="000B7CE6" w:rsidP="000B7CE6">
      <w:pPr>
        <w:spacing w:after="0" w:line="240" w:lineRule="auto"/>
        <w:jc w:val="both"/>
        <w:rPr>
          <w:rFonts w:ascii="Arial" w:eastAsia="Times New Roman" w:hAnsi="Arial" w:cs="Arial"/>
          <w:b/>
          <w:bCs/>
          <w:sz w:val="20"/>
          <w:szCs w:val="20"/>
          <w:lang w:val="en-US"/>
        </w:rPr>
      </w:pPr>
    </w:p>
    <w:p w14:paraId="2F7C5BD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modelling exposures at the moment of the occurrence of default status (Exposure at Default, hereinafter: EAD), or for the purpose of calculating credit conversion parameter (Credit Conversion Factor, hereinafter: CCF) and prepayment ratio, the data for the preceding five-year period are taken into account.</w:t>
      </w:r>
    </w:p>
    <w:p w14:paraId="50DD4C35"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54C1710F"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Pursuant to the mentioned historical data, the established ratio of premature collection almost equals zero and the loan conversion factor equals 1.</w:t>
      </w:r>
    </w:p>
    <w:p w14:paraId="1C1B243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8483A2D"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r w:rsidRPr="000B7CE6">
        <w:rPr>
          <w:rFonts w:ascii="Arial" w:eastAsia="Calibri" w:hAnsi="Arial" w:cs="Arial"/>
          <w:sz w:val="20"/>
          <w:szCs w:val="20"/>
          <w:lang w:val="en-US"/>
        </w:rPr>
        <w:t>EAD is calculated for each contract. There are two approaches to the calculation of EAD</w:t>
      </w:r>
      <w:r w:rsidRPr="000B7CE6">
        <w:rPr>
          <w:rFonts w:ascii="Times New Roman" w:eastAsia="Times New Roman" w:hAnsi="Times New Roman" w:cs="Times New Roman"/>
          <w:sz w:val="24"/>
          <w:szCs w:val="24"/>
          <w:lang w:val="en-US"/>
        </w:rPr>
        <w:t xml:space="preserve"> </w:t>
      </w:r>
      <w:r w:rsidRPr="000B7CE6">
        <w:rPr>
          <w:rFonts w:ascii="Arial" w:eastAsia="Calibri" w:hAnsi="Arial" w:cs="Arial"/>
          <w:sz w:val="20"/>
          <w:szCs w:val="20"/>
          <w:lang w:val="en-US"/>
        </w:rPr>
        <w:t>if there is:</w:t>
      </w:r>
    </w:p>
    <w:p w14:paraId="65ECAA09"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Times New Roman" w:hAnsi="Arial" w:cs="Arial"/>
          <w:sz w:val="20"/>
          <w:szCs w:val="20"/>
          <w:lang w:val="en-US" w:eastAsia="hr-HR"/>
        </w:rPr>
        <w:t>a repayment schedule for exposure – based on the cash flow from the repayment schedule,</w:t>
      </w:r>
    </w:p>
    <w:p w14:paraId="4344055E" w14:textId="77777777" w:rsidR="000B7CE6" w:rsidRPr="000B7CE6" w:rsidRDefault="000B7CE6" w:rsidP="000B7CE6">
      <w:pPr>
        <w:numPr>
          <w:ilvl w:val="0"/>
          <w:numId w:val="24"/>
        </w:numPr>
        <w:suppressAutoHyphens/>
        <w:autoSpaceDN w:val="0"/>
        <w:spacing w:after="0" w:line="240" w:lineRule="auto"/>
        <w:contextualSpacing/>
        <w:jc w:val="both"/>
        <w:rPr>
          <w:rFonts w:ascii="Arial" w:eastAsia="Calibri" w:hAnsi="Arial" w:cs="Arial"/>
          <w:sz w:val="20"/>
          <w:szCs w:val="20"/>
          <w:lang w:val="en-US"/>
        </w:rPr>
      </w:pPr>
      <w:r w:rsidRPr="000B7CE6">
        <w:rPr>
          <w:rFonts w:ascii="Arial" w:eastAsia="Calibri" w:hAnsi="Arial" w:cs="Arial"/>
          <w:sz w:val="20"/>
          <w:szCs w:val="20"/>
          <w:lang w:val="en-US"/>
        </w:rPr>
        <w:t>no repayment schedule for exposure – based on exposure amount on the reporting date.</w:t>
      </w:r>
    </w:p>
    <w:p w14:paraId="238EC8C8"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37B96E2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For exposures classified in risk Stage 1 and for exposures due, EAD is equal to the current exposure.</w:t>
      </w:r>
    </w:p>
    <w:p w14:paraId="5FC2E12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2443DA1"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exposures not yet due, lifelong EAD is calculated based on the repayment schedule, </w:t>
      </w:r>
      <w:proofErr w:type="gramStart"/>
      <w:r w:rsidRPr="000B7CE6">
        <w:rPr>
          <w:rFonts w:ascii="Arial" w:eastAsia="Times New Roman" w:hAnsi="Arial" w:cs="Arial"/>
          <w:sz w:val="20"/>
          <w:szCs w:val="20"/>
          <w:lang w:val="en-US"/>
        </w:rPr>
        <w:t>taking into account</w:t>
      </w:r>
      <w:proofErr w:type="gramEnd"/>
      <w:r w:rsidRPr="000B7CE6">
        <w:rPr>
          <w:rFonts w:ascii="Arial" w:eastAsia="Times New Roman" w:hAnsi="Arial" w:cs="Arial"/>
          <w:sz w:val="20"/>
          <w:szCs w:val="20"/>
          <w:lang w:val="en-US"/>
        </w:rPr>
        <w:t xml:space="preserve"> the amounts and the maturity period, but not later than until the final date of exposure maturity (tenor). </w:t>
      </w:r>
    </w:p>
    <w:p w14:paraId="1EFD26A0"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70BF997F" w14:textId="35C03B62" w:rsidR="000B7CE6" w:rsidRPr="000B7CE6" w:rsidRDefault="008447EB" w:rsidP="000B7CE6">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.3.2.4. Loss given default</w:t>
      </w:r>
    </w:p>
    <w:p w14:paraId="01708105"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5412553D"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For groups of direct borrowers and others, loss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occurrence of the status of non-fulfilment of obligations (Loss Given Default, hereinafter: LGD) is estimated based on transactions after the date of occurrence of loss given default. Each transaction is discounted on the date of occurrence of loss given default by an appropriate discount rate, and the discount factor depends on the time elapsed. All increases after the date of occurrence of loss given default are cumulated with an individual exposure. The result of the mentioned calculation is the collection rate for each exposure in a homogenous group, and the total collection rate for a single homogenous group is comprised of the weighted average of collection rates of all individual exposures.</w:t>
      </w:r>
    </w:p>
    <w:p w14:paraId="5E5CD662"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A994F03"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The probability of exit from the loss given default status is also taken into consideration in the calculation of LGD. </w:t>
      </w:r>
    </w:p>
    <w:p w14:paraId="5678DEA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highlight w:val="yellow"/>
          <w:lang w:val="en-US"/>
        </w:rPr>
      </w:pPr>
    </w:p>
    <w:p w14:paraId="7602D88D" w14:textId="79126CD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A report of external credit rating agencies is used as foundation for determining LGDs for the </w:t>
      </w:r>
      <w:proofErr w:type="gramStart"/>
      <w:r w:rsidRPr="000B7CE6">
        <w:rPr>
          <w:rFonts w:ascii="Arial" w:eastAsia="Times New Roman" w:hAnsi="Arial" w:cs="Arial"/>
          <w:sz w:val="20"/>
          <w:szCs w:val="20"/>
          <w:lang w:val="en-US"/>
        </w:rPr>
        <w:t>groups</w:t>
      </w:r>
      <w:proofErr w:type="gramEnd"/>
      <w:r w:rsidRPr="000B7CE6">
        <w:rPr>
          <w:rFonts w:ascii="Arial" w:eastAsia="Times New Roman" w:hAnsi="Arial" w:cs="Arial"/>
          <w:sz w:val="20"/>
          <w:szCs w:val="20"/>
          <w:lang w:val="en-US"/>
        </w:rPr>
        <w:t xml:space="preserve"> central government and local and regional government and financial institutions. In the annual reports on the occurrence of loss given default and collection status, credit rating agencies publish both historical and market rates of collection. The market rate of collection is the market price of a bond as compared to its value immediately before or </w:t>
      </w:r>
      <w:proofErr w:type="gramStart"/>
      <w:r w:rsidRPr="000B7CE6">
        <w:rPr>
          <w:rFonts w:ascii="Arial" w:eastAsia="Times New Roman" w:hAnsi="Arial" w:cs="Arial"/>
          <w:sz w:val="20"/>
          <w:szCs w:val="20"/>
          <w:lang w:val="en-US"/>
        </w:rPr>
        <w:t>at the moment</w:t>
      </w:r>
      <w:proofErr w:type="gramEnd"/>
      <w:r w:rsidRPr="000B7CE6">
        <w:rPr>
          <w:rFonts w:ascii="Arial" w:eastAsia="Times New Roman" w:hAnsi="Arial" w:cs="Arial"/>
          <w:sz w:val="20"/>
          <w:szCs w:val="20"/>
          <w:lang w:val="en-US"/>
        </w:rPr>
        <w:t xml:space="preserve"> of bond default. Based on market rates of collection for senior unsecured debt, issuer-weighted recovery rate is determined.</w:t>
      </w:r>
    </w:p>
    <w:p w14:paraId="52E5F2A4" w14:textId="5A9A6534"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7DFE4AC4" w14:textId="77777777" w:rsid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B7CE6" w:rsidSect="00F61C18">
          <w:pgSz w:w="11906" w:h="16838"/>
          <w:pgMar w:top="1418" w:right="1134" w:bottom="1077" w:left="1418" w:header="709" w:footer="709" w:gutter="0"/>
          <w:cols w:space="708"/>
          <w:docGrid w:linePitch="360"/>
        </w:sectPr>
      </w:pPr>
    </w:p>
    <w:p w14:paraId="481F3B3C"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1305B3D" w14:textId="46E25FA1"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w:t>
      </w:r>
      <w:r w:rsidR="000B7CE6" w:rsidRPr="000B7CE6">
        <w:rPr>
          <w:rFonts w:ascii="Arial" w:eastAsia="Times New Roman" w:hAnsi="Arial" w:cs="Arial"/>
          <w:b/>
          <w:bCs/>
          <w:sz w:val="20"/>
          <w:szCs w:val="20"/>
          <w:lang w:val="en-US"/>
        </w:rPr>
        <w:tab/>
        <w:t>Risk management (continued)</w:t>
      </w:r>
    </w:p>
    <w:p w14:paraId="67292952"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312319DD" w14:textId="6AB1A42B" w:rsidR="000B7CE6" w:rsidRPr="000B7CE6" w:rsidRDefault="008447EB" w:rsidP="000B7CE6">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 Credit risk (continued)</w:t>
      </w:r>
    </w:p>
    <w:p w14:paraId="2AA3FC6B"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70175322" w14:textId="658D8612" w:rsidR="000B7CE6" w:rsidRPr="000B7CE6" w:rsidRDefault="008447EB" w:rsidP="000B7CE6">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B7CE6" w:rsidRPr="000B7CE6">
        <w:rPr>
          <w:rFonts w:ascii="Arial" w:eastAsia="Calibri" w:hAnsi="Arial" w:cs="Arial"/>
          <w:b/>
          <w:sz w:val="20"/>
          <w:szCs w:val="20"/>
          <w:lang w:val="en-US"/>
        </w:rPr>
        <w:t>.3.2. Impairment assessment (continued)</w:t>
      </w:r>
    </w:p>
    <w:p w14:paraId="49DD3D61" w14:textId="77777777" w:rsidR="000B7CE6" w:rsidRPr="000B7CE6" w:rsidRDefault="000B7CE6" w:rsidP="000B7CE6">
      <w:pPr>
        <w:spacing w:after="0" w:line="300" w:lineRule="exact"/>
        <w:rPr>
          <w:rFonts w:ascii="Arial" w:eastAsia="Times New Roman" w:hAnsi="Arial" w:cs="Arial"/>
          <w:b/>
          <w:bCs/>
          <w:sz w:val="20"/>
          <w:szCs w:val="20"/>
          <w:lang w:val="en-US"/>
        </w:rPr>
      </w:pPr>
    </w:p>
    <w:p w14:paraId="4788A028" w14:textId="7E01E8B9" w:rsidR="000B7CE6" w:rsidRPr="000B7CE6" w:rsidRDefault="008447EB" w:rsidP="000B7CE6">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B7CE6" w:rsidRPr="000B7CE6">
        <w:rPr>
          <w:rFonts w:ascii="Arial" w:eastAsia="Times New Roman" w:hAnsi="Arial" w:cs="Arial"/>
          <w:b/>
          <w:bCs/>
          <w:sz w:val="20"/>
          <w:szCs w:val="20"/>
          <w:lang w:val="en-US"/>
        </w:rPr>
        <w:t>.3.2.5. Significant increase in credit risk</w:t>
      </w:r>
    </w:p>
    <w:p w14:paraId="5F750A47" w14:textId="77777777" w:rsidR="000B7CE6" w:rsidRPr="000B7CE6" w:rsidRDefault="000B7CE6" w:rsidP="000B7CE6">
      <w:pPr>
        <w:keepNext/>
        <w:spacing w:after="0" w:line="240" w:lineRule="auto"/>
        <w:jc w:val="both"/>
        <w:rPr>
          <w:rFonts w:ascii="Arial" w:eastAsia="Times New Roman" w:hAnsi="Arial" w:cs="Arial"/>
          <w:b/>
          <w:bCs/>
          <w:sz w:val="20"/>
          <w:szCs w:val="20"/>
          <w:lang w:val="en-US"/>
        </w:rPr>
      </w:pPr>
    </w:p>
    <w:p w14:paraId="28182747" w14:textId="330B428E" w:rsidR="000B7CE6" w:rsidRPr="000B7CE6" w:rsidRDefault="000B7CE6" w:rsidP="000B7CE6">
      <w:pPr>
        <w:suppressAutoHyphens/>
        <w:spacing w:after="0" w:line="240" w:lineRule="auto"/>
        <w:jc w:val="both"/>
        <w:rPr>
          <w:rFonts w:ascii="Arial" w:eastAsia="Times New Roman" w:hAnsi="Arial" w:cs="Arial"/>
          <w:bCs/>
          <w:sz w:val="20"/>
          <w:szCs w:val="20"/>
          <w:lang w:val="en-US"/>
        </w:rPr>
      </w:pPr>
      <w:proofErr w:type="gramStart"/>
      <w:r w:rsidRPr="000B7CE6">
        <w:rPr>
          <w:rFonts w:ascii="Arial" w:eastAsia="Times New Roman" w:hAnsi="Arial" w:cs="Arial"/>
          <w:sz w:val="20"/>
          <w:szCs w:val="20"/>
          <w:lang w:val="en-US"/>
        </w:rPr>
        <w:t>For the purpose of</w:t>
      </w:r>
      <w:proofErr w:type="gramEnd"/>
      <w:r w:rsidRPr="000B7CE6">
        <w:rPr>
          <w:rFonts w:ascii="Arial" w:eastAsia="Times New Roman" w:hAnsi="Arial" w:cs="Arial"/>
          <w:sz w:val="20"/>
          <w:szCs w:val="20"/>
          <w:lang w:val="en-US"/>
        </w:rPr>
        <w:t xml:space="preserve"> identifying an increased credit risk, changes for all clients of the Bank are monitored continuously, but at least once a year. All placements to the client, where an increased credit risk has been identified or in case of individually significant clients, whose exposure exceeds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 and are on the client watch list, on the next reporting date, all financial instruments of the client with increased credit risk are classified to Stage 2 based on the observed criteria such as:</w:t>
      </w:r>
    </w:p>
    <w:p w14:paraId="41A78E55"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client’s delay in the settlement of any significant obligation due towards HBOR more than 30 days (and less than 90 days), </w:t>
      </w:r>
    </w:p>
    <w:p w14:paraId="540C2DEA"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 xml:space="preserve">the client is in financial difficulties, but is not in LGD status, </w:t>
      </w:r>
    </w:p>
    <w:p w14:paraId="724A5E72"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deterioration of rating, low credit rating of the client,</w:t>
      </w:r>
    </w:p>
    <w:p w14:paraId="2A161F98"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non-compliance with contractual provisions</w:t>
      </w:r>
    </w:p>
    <w:p w14:paraId="2DC6DE84" w14:textId="77777777" w:rsidR="000B7CE6" w:rsidRPr="000B7CE6" w:rsidRDefault="000B7CE6" w:rsidP="000B7CE6">
      <w:pPr>
        <w:numPr>
          <w:ilvl w:val="0"/>
          <w:numId w:val="25"/>
        </w:numPr>
        <w:suppressAutoHyphens/>
        <w:autoSpaceDN w:val="0"/>
        <w:spacing w:after="0" w:line="240" w:lineRule="auto"/>
        <w:jc w:val="both"/>
        <w:rPr>
          <w:rFonts w:ascii="Arial" w:eastAsia="Times New Roman" w:hAnsi="Arial" w:cs="Arial"/>
          <w:bCs/>
          <w:sz w:val="20"/>
          <w:szCs w:val="20"/>
          <w:lang w:val="en-US"/>
        </w:rPr>
      </w:pPr>
      <w:r w:rsidRPr="000B7CE6">
        <w:rPr>
          <w:rFonts w:ascii="Arial" w:eastAsia="Times New Roman" w:hAnsi="Arial" w:cs="Arial"/>
          <w:sz w:val="20"/>
          <w:szCs w:val="20"/>
          <w:lang w:val="en-US"/>
        </w:rPr>
        <w:t>loss of key buyers or suppliers etc.</w:t>
      </w:r>
    </w:p>
    <w:p w14:paraId="41532EB1" w14:textId="77777777" w:rsidR="000B7CE6" w:rsidRPr="000B7CE6" w:rsidRDefault="000B7CE6" w:rsidP="000B7CE6">
      <w:pPr>
        <w:suppressAutoHyphens/>
        <w:spacing w:after="0" w:line="240" w:lineRule="auto"/>
        <w:jc w:val="both"/>
        <w:rPr>
          <w:rFonts w:ascii="Arial" w:eastAsia="Times New Roman" w:hAnsi="Arial" w:cs="Arial"/>
          <w:sz w:val="20"/>
          <w:szCs w:val="20"/>
          <w:highlight w:val="yellow"/>
          <w:lang w:val="en-US"/>
        </w:rPr>
      </w:pPr>
    </w:p>
    <w:p w14:paraId="2F3313BE"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Exit from the increased credit risk status is conditional on non-existence of all the criteria based on which the client has been grouped into the respective status upon the occurrence of the risk, and verification of all indicators is made at least once a year within the framework of the annual monitoring of the client. Deactivation of a portion of indicators can be carried out after six months. Indicators of an increased credit risk are active for a year, after which they </w:t>
      </w:r>
      <w:proofErr w:type="gramStart"/>
      <w:r w:rsidRPr="000B7CE6">
        <w:rPr>
          <w:rFonts w:ascii="Arial" w:eastAsia="Times New Roman" w:hAnsi="Arial" w:cs="Arial"/>
          <w:sz w:val="20"/>
          <w:szCs w:val="20"/>
          <w:lang w:val="en-US"/>
        </w:rPr>
        <w:t>have to</w:t>
      </w:r>
      <w:proofErr w:type="gramEnd"/>
      <w:r w:rsidRPr="000B7CE6">
        <w:rPr>
          <w:rFonts w:ascii="Arial" w:eastAsia="Times New Roman" w:hAnsi="Arial" w:cs="Arial"/>
          <w:sz w:val="20"/>
          <w:szCs w:val="20"/>
          <w:lang w:val="en-US"/>
        </w:rPr>
        <w:t xml:space="preserve"> be checked, and based on the monitoring results, either reactivated or deactivated. The result of any change is either the reclassification of financial instruments of the client to Stage 1 or its stay in Stage 2.</w:t>
      </w:r>
    </w:p>
    <w:p w14:paraId="558938E3"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0C5846A4"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Financial instruments of the client with an investment rating of external credit rating agencies are deemed financial instruments of low credit risk. All exposures to the Republic of Croatia and units of local and regional government (ULRG), the Croatian National Bank, the European Investment Bank (EIB) and other development banks are also deemed financial instruments of clients with low credit risk. Financial instruments of clients with low credit risk are always grouped into Stage 1.</w:t>
      </w:r>
    </w:p>
    <w:p w14:paraId="1956F249" w14:textId="77777777" w:rsidR="000B7CE6" w:rsidRPr="000B7CE6" w:rsidRDefault="000B7CE6" w:rsidP="000B7CE6">
      <w:pPr>
        <w:keepNext/>
        <w:suppressAutoHyphens/>
        <w:spacing w:after="0" w:line="240" w:lineRule="auto"/>
        <w:jc w:val="both"/>
        <w:rPr>
          <w:rFonts w:ascii="Arial" w:eastAsia="Times New Roman" w:hAnsi="Arial" w:cs="Arial"/>
          <w:b/>
          <w:bCs/>
          <w:sz w:val="20"/>
          <w:szCs w:val="20"/>
          <w:lang w:val="en-US"/>
        </w:rPr>
      </w:pPr>
    </w:p>
    <w:p w14:paraId="37998754" w14:textId="4309D0A1" w:rsidR="000B7CE6" w:rsidRPr="000B7CE6" w:rsidRDefault="008447EB" w:rsidP="000B7CE6">
      <w:pPr>
        <w:suppressAutoHyphens/>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B7CE6" w:rsidRPr="000B7CE6">
        <w:rPr>
          <w:rFonts w:ascii="Arial" w:eastAsia="Times New Roman" w:hAnsi="Arial" w:cs="Arial"/>
          <w:b/>
          <w:sz w:val="20"/>
          <w:szCs w:val="20"/>
          <w:lang w:val="en-US"/>
        </w:rPr>
        <w:t>.3.2.6. Grouping financial assets measured on a collective basis</w:t>
      </w:r>
    </w:p>
    <w:p w14:paraId="17E96CD2" w14:textId="77777777" w:rsidR="000B7CE6" w:rsidRPr="000B7CE6" w:rsidRDefault="000B7CE6" w:rsidP="000B7CE6">
      <w:pPr>
        <w:suppressAutoHyphens/>
        <w:spacing w:after="0" w:line="240" w:lineRule="auto"/>
        <w:jc w:val="both"/>
        <w:rPr>
          <w:rFonts w:ascii="Arial" w:eastAsia="Times New Roman" w:hAnsi="Arial" w:cs="Arial"/>
          <w:sz w:val="20"/>
          <w:szCs w:val="20"/>
          <w:lang w:val="en-US"/>
        </w:rPr>
      </w:pPr>
    </w:p>
    <w:p w14:paraId="71007CD1" w14:textId="2622B6FE"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r w:rsidRPr="000B7CE6">
        <w:rPr>
          <w:rFonts w:ascii="Arial" w:eastAsia="Times New Roman" w:hAnsi="Arial" w:cs="Arial"/>
          <w:sz w:val="20"/>
          <w:szCs w:val="20"/>
          <w:lang w:val="en-US"/>
        </w:rPr>
        <w:t xml:space="preserve">Credit risk is evaluated on a collective basis for all exposures to clients classified into risk Stages 1 and 2 as well as into the risk Stage 3 and POCI assets of clients belonging to the small loan portfolio. The clients belonging to the small loan portfolio are clients to which HBOR is exposed in the gross amount that is equal or less than </w:t>
      </w:r>
      <w:r w:rsidR="00D11C7B">
        <w:rPr>
          <w:rFonts w:ascii="Arial" w:eastAsia="Times New Roman" w:hAnsi="Arial" w:cs="Arial"/>
          <w:sz w:val="20"/>
          <w:szCs w:val="20"/>
          <w:lang w:val="en-US"/>
        </w:rPr>
        <w:t>EUR 400</w:t>
      </w:r>
      <w:r w:rsidRPr="000B7CE6">
        <w:rPr>
          <w:rFonts w:ascii="Arial" w:eastAsia="Times New Roman" w:hAnsi="Arial" w:cs="Arial"/>
          <w:sz w:val="20"/>
          <w:szCs w:val="20"/>
          <w:lang w:val="en-US"/>
        </w:rPr>
        <w:t xml:space="preserve"> thousand.</w:t>
      </w:r>
    </w:p>
    <w:p w14:paraId="3AC15789" w14:textId="77777777" w:rsidR="000B7CE6" w:rsidRPr="000B7CE6" w:rsidRDefault="000B7CE6"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2647F51E" w14:textId="77777777" w:rsidR="000B7CE6" w:rsidRPr="000B7CE6" w:rsidRDefault="000B7CE6" w:rsidP="000B7CE6">
      <w:pPr>
        <w:suppressAutoHyphens/>
        <w:spacing w:after="0" w:line="240" w:lineRule="auto"/>
        <w:jc w:val="both"/>
        <w:rPr>
          <w:rFonts w:ascii="Arial" w:eastAsia="Calibri" w:hAnsi="Arial" w:cs="Arial"/>
          <w:sz w:val="20"/>
          <w:szCs w:val="20"/>
          <w:lang w:val="en-US"/>
        </w:rPr>
      </w:pPr>
      <w:proofErr w:type="gramStart"/>
      <w:r w:rsidRPr="000B7CE6">
        <w:rPr>
          <w:rFonts w:ascii="Arial" w:eastAsia="Calibri" w:hAnsi="Arial" w:cs="Arial"/>
          <w:sz w:val="20"/>
          <w:szCs w:val="20"/>
          <w:lang w:val="en-US"/>
        </w:rPr>
        <w:t>For the purpose of</w:t>
      </w:r>
      <w:proofErr w:type="gramEnd"/>
      <w:r w:rsidRPr="000B7CE6">
        <w:rPr>
          <w:rFonts w:ascii="Arial" w:eastAsia="Calibri" w:hAnsi="Arial" w:cs="Arial"/>
          <w:sz w:val="20"/>
          <w:szCs w:val="20"/>
          <w:lang w:val="en-US"/>
        </w:rPr>
        <w:t xml:space="preserve"> identifying a significant increase in credit risk and recognition of loss allowances for impairment on a collective basis, financial instruments are grouped into the following groups, based on the common features of credit risk, for the purpose of easier evaluation of a significant increase in credit risk:</w:t>
      </w:r>
    </w:p>
    <w:p w14:paraId="31934B47"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financial institutions,</w:t>
      </w:r>
    </w:p>
    <w:p w14:paraId="7ABBB24A"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central government and local and regional government,</w:t>
      </w:r>
    </w:p>
    <w:p w14:paraId="0DB3B660" w14:textId="77777777" w:rsidR="000B7CE6" w:rsidRPr="000B7CE6" w:rsidRDefault="000B7CE6" w:rsidP="000B7CE6">
      <w:pPr>
        <w:numPr>
          <w:ilvl w:val="1"/>
          <w:numId w:val="26"/>
        </w:numPr>
        <w:tabs>
          <w:tab w:val="num" w:pos="1040"/>
          <w:tab w:val="left" w:pos="8640"/>
        </w:tabs>
        <w:suppressAutoHyphens/>
        <w:autoSpaceDN w:val="0"/>
        <w:spacing w:after="0" w:line="240" w:lineRule="auto"/>
        <w:ind w:left="1040" w:right="57"/>
        <w:contextualSpacing/>
        <w:rPr>
          <w:rFonts w:ascii="Arial" w:eastAsia="PMingLiU" w:hAnsi="Arial" w:cs="Arial"/>
          <w:color w:val="000000"/>
          <w:sz w:val="20"/>
          <w:szCs w:val="20"/>
          <w:lang w:val="en-GB" w:eastAsia="hr-HR" w:bidi="hr-HR"/>
        </w:rPr>
      </w:pPr>
      <w:r w:rsidRPr="000B7CE6">
        <w:rPr>
          <w:rFonts w:ascii="Arial" w:eastAsia="PMingLiU" w:hAnsi="Arial" w:cs="Arial"/>
          <w:color w:val="000000"/>
          <w:sz w:val="20"/>
          <w:szCs w:val="20"/>
          <w:lang w:val="en-GB" w:eastAsia="hr-HR" w:bidi="hr-HR"/>
        </w:rPr>
        <w:t>direct borrowers – large,</w:t>
      </w:r>
    </w:p>
    <w:p w14:paraId="7503B8AE"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small and medium-sized,</w:t>
      </w:r>
    </w:p>
    <w:p w14:paraId="2AD0DE14"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micro,</w:t>
      </w:r>
    </w:p>
    <w:p w14:paraId="29E46A47"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direct borrowers – citizens,</w:t>
      </w:r>
    </w:p>
    <w:p w14:paraId="3ACDE46F" w14:textId="77777777" w:rsidR="008447EB" w:rsidRPr="00092F31" w:rsidRDefault="008447EB" w:rsidP="008447EB">
      <w:pPr>
        <w:numPr>
          <w:ilvl w:val="1"/>
          <w:numId w:val="26"/>
        </w:numPr>
        <w:tabs>
          <w:tab w:val="num" w:pos="1040"/>
          <w:tab w:val="left" w:pos="8640"/>
        </w:tabs>
        <w:suppressAutoHyphens/>
        <w:autoSpaceDN w:val="0"/>
        <w:spacing w:after="0" w:line="240" w:lineRule="auto"/>
        <w:ind w:left="1040" w:right="57"/>
        <w:contextualSpacing/>
        <w:jc w:val="both"/>
        <w:rPr>
          <w:rFonts w:ascii="Arial" w:eastAsia="PMingLiU" w:hAnsi="Arial" w:cs="Arial"/>
          <w:color w:val="000000"/>
          <w:sz w:val="20"/>
          <w:szCs w:val="20"/>
          <w:lang w:val="en-GB" w:eastAsia="hr-HR" w:bidi="hr-HR"/>
        </w:rPr>
      </w:pPr>
      <w:r w:rsidRPr="00092F31">
        <w:rPr>
          <w:rFonts w:ascii="Arial" w:eastAsia="PMingLiU" w:hAnsi="Arial" w:cs="Arial"/>
          <w:color w:val="000000"/>
          <w:sz w:val="20"/>
          <w:szCs w:val="20"/>
          <w:lang w:val="en-GB" w:eastAsia="hr-HR" w:bidi="hr-HR"/>
        </w:rPr>
        <w:t>others.</w:t>
      </w:r>
    </w:p>
    <w:p w14:paraId="50AAFE6F"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6BA7EF0A"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pPr>
    </w:p>
    <w:p w14:paraId="193841E1" w14:textId="4AEFC6BC"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pgSz w:w="11906" w:h="16838"/>
          <w:pgMar w:top="1418" w:right="1134" w:bottom="1077" w:left="1418" w:header="709" w:footer="709" w:gutter="0"/>
          <w:cols w:space="708"/>
          <w:docGrid w:linePitch="360"/>
        </w:sectPr>
      </w:pPr>
    </w:p>
    <w:p w14:paraId="2AEDD68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014B91B3" w14:textId="093A102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ab/>
        <w:t>Risk management (continued)</w:t>
      </w:r>
    </w:p>
    <w:p w14:paraId="4B212A49"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52601D71" w14:textId="2AE160B2"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4C566512"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29704865" w14:textId="05B69D9A" w:rsidR="00092F31" w:rsidRPr="00092F31" w:rsidRDefault="008447EB" w:rsidP="00092F31">
      <w:pPr>
        <w:spacing w:after="0" w:line="300" w:lineRule="exact"/>
        <w:jc w:val="both"/>
        <w:rPr>
          <w:rFonts w:ascii="Arial" w:eastAsia="Times New Roman" w:hAnsi="Arial" w:cs="Arial"/>
          <w:b/>
          <w:bCs/>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.3.2. Impairment assessment (continued)</w:t>
      </w:r>
    </w:p>
    <w:p w14:paraId="539610E6" w14:textId="77777777" w:rsidR="00092F31" w:rsidRPr="00092F31" w:rsidRDefault="00092F31" w:rsidP="00092F31">
      <w:pPr>
        <w:spacing w:after="0" w:line="240" w:lineRule="auto"/>
        <w:jc w:val="both"/>
        <w:rPr>
          <w:rFonts w:ascii="Arial" w:eastAsia="Times New Roman" w:hAnsi="Arial" w:cs="Arial"/>
          <w:b/>
          <w:sz w:val="20"/>
          <w:szCs w:val="20"/>
          <w:lang w:val="en-US"/>
        </w:rPr>
      </w:pPr>
    </w:p>
    <w:p w14:paraId="3F1328F6" w14:textId="40D18ACE"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.3.2.6. Grouping financial assets measured on a collective basis (continued)</w:t>
      </w:r>
    </w:p>
    <w:p w14:paraId="5D17444D"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447C2AB6" w14:textId="77777777" w:rsidR="00092F31" w:rsidRPr="00092F31" w:rsidRDefault="00092F31" w:rsidP="00092F31">
      <w:pPr>
        <w:tabs>
          <w:tab w:val="left" w:pos="8640"/>
        </w:tabs>
        <w:spacing w:after="0" w:line="240" w:lineRule="auto"/>
        <w:ind w:right="57"/>
        <w:contextualSpacing/>
        <w:jc w:val="both"/>
        <w:rPr>
          <w:rFonts w:ascii="Arial" w:eastAsia="PMingLiU" w:hAnsi="Arial" w:cs="Arial"/>
          <w:color w:val="000000"/>
          <w:sz w:val="20"/>
          <w:szCs w:val="20"/>
          <w:lang w:eastAsia="hr-HR" w:bidi="hr-HR"/>
        </w:rPr>
      </w:pPr>
    </w:p>
    <w:p w14:paraId="6A7F4EEC" w14:textId="77777777" w:rsidR="00092F31" w:rsidRPr="00092F31" w:rsidRDefault="00092F31" w:rsidP="00092F31">
      <w:pPr>
        <w:keepNext/>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By grouping financial instruments into homogeneous groups, it is ensured that in case of a significant increase in credit risk, the goal of </w:t>
      </w:r>
      <w:proofErr w:type="spellStart"/>
      <w:r w:rsidRPr="00092F31">
        <w:rPr>
          <w:rFonts w:ascii="Arial" w:eastAsia="Times New Roman" w:hAnsi="Arial" w:cs="Arial"/>
          <w:sz w:val="20"/>
          <w:szCs w:val="20"/>
          <w:lang w:val="en-US"/>
        </w:rPr>
        <w:t>recognising</w:t>
      </w:r>
      <w:proofErr w:type="spellEnd"/>
      <w:r w:rsidRPr="00092F31">
        <w:rPr>
          <w:rFonts w:ascii="Arial" w:eastAsia="Times New Roman" w:hAnsi="Arial" w:cs="Arial"/>
          <w:sz w:val="20"/>
          <w:szCs w:val="20"/>
          <w:lang w:val="en-US"/>
        </w:rPr>
        <w:t xml:space="preserve"> expected credit losses during the entire lifetime of a financial instrument is attained, even if the evidence on such significant increase in credit risk is still not available on the level of an individual instrument.</w:t>
      </w:r>
    </w:p>
    <w:p w14:paraId="3103A687"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4184701" w14:textId="3CD47C5D" w:rsidR="00092F31" w:rsidRPr="00092F31" w:rsidRDefault="008447EB" w:rsidP="00092F31">
      <w:pPr>
        <w:suppressAutoHyphens/>
        <w:spacing w:after="0" w:line="240" w:lineRule="auto"/>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.3.3. Analysis of input for ECL model within the framework of impact of macroeconomic conditions on PD</w:t>
      </w:r>
      <w:r w:rsidR="00092F31" w:rsidRPr="00092F31" w:rsidDel="00184ADB">
        <w:rPr>
          <w:rFonts w:ascii="Arial" w:eastAsia="Calibri" w:hAnsi="Arial" w:cs="Arial"/>
          <w:b/>
          <w:sz w:val="20"/>
          <w:szCs w:val="20"/>
          <w:highlight w:val="yellow"/>
          <w:lang w:val="en-US"/>
        </w:rPr>
        <w:t xml:space="preserve"> </w:t>
      </w:r>
    </w:p>
    <w:p w14:paraId="6268F9E2" w14:textId="77777777" w:rsidR="00092F31" w:rsidRPr="00092F31" w:rsidRDefault="00092F31" w:rsidP="00092F31">
      <w:pPr>
        <w:keepNext/>
        <w:suppressAutoHyphens/>
        <w:spacing w:after="0" w:line="240" w:lineRule="auto"/>
        <w:jc w:val="both"/>
        <w:rPr>
          <w:rFonts w:ascii="Arial" w:eastAsia="Times New Roman" w:hAnsi="Arial" w:cs="Arial"/>
          <w:b/>
          <w:bCs/>
          <w:sz w:val="20"/>
          <w:szCs w:val="20"/>
          <w:lang w:val="en-US"/>
        </w:rPr>
      </w:pPr>
    </w:p>
    <w:p w14:paraId="70472B24"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When including any information about the future, available sources (Croatian National Bank, Croatian Bureau of Statistics) on macroeconomic conditions are used with a view to </w:t>
      </w:r>
      <w:proofErr w:type="gramStart"/>
      <w:r w:rsidRPr="00092F31">
        <w:rPr>
          <w:rFonts w:ascii="Arial" w:eastAsia="Times New Roman" w:hAnsi="Arial" w:cs="Arial"/>
          <w:sz w:val="20"/>
          <w:szCs w:val="20"/>
          <w:lang w:val="en-US"/>
        </w:rPr>
        <w:t>projecting</w:t>
      </w:r>
      <w:proofErr w:type="gramEnd"/>
      <w:r w:rsidRPr="00092F31">
        <w:rPr>
          <w:rFonts w:ascii="Arial" w:eastAsia="Times New Roman" w:hAnsi="Arial" w:cs="Arial"/>
          <w:sz w:val="20"/>
          <w:szCs w:val="20"/>
          <w:lang w:val="en-US"/>
        </w:rPr>
        <w:t xml:space="preserve"> their impact on the current value of risk parameters.</w:t>
      </w:r>
    </w:p>
    <w:p w14:paraId="754EEE53"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7019D5D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Based on a historical analysis of impact of macroeconomic conditions and the available macroeconomic forecasts, a potential impact of future movement of macroeconomic conditions on the value of risk parameters is established by using the scenarios with related probabilities of occurrence of an individual scenario.</w:t>
      </w:r>
    </w:p>
    <w:p w14:paraId="2A2E9F42"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9A07952"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When estimating expected credit losses through the application of previous experiences on credit losses, the data on earlier credit losses rates are applied to the entire portfolio of direct loans; and through the application of a certain method, connecting of a single group of financial instruments with the data on earlier experience on credit losses in the groups of financial instruments with similar characteristics of credit risk has been made possible as well as with important relevant data reflecting the current status. </w:t>
      </w:r>
    </w:p>
    <w:p w14:paraId="7C5B3087"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5161A0E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The expected credit losses reflect the Bank’s expectations in respect of credit losses. However, when the Group, during the estimation of such expected credit losses, considers all reasonable and reliable data that are available with no necessary costs and efforts, the Bank also considers appropriate market data on the credit risk of a certain financial instrument or similar financial instruments.</w:t>
      </w:r>
    </w:p>
    <w:p w14:paraId="2966B37B" w14:textId="77777777" w:rsidR="00092F31" w:rsidRPr="00092F31" w:rsidRDefault="00092F31" w:rsidP="00092F31">
      <w:pPr>
        <w:suppressAutoHyphens/>
        <w:spacing w:after="0" w:line="240" w:lineRule="auto"/>
        <w:jc w:val="both"/>
        <w:rPr>
          <w:rFonts w:ascii="Arial" w:eastAsia="Times New Roman" w:hAnsi="Arial" w:cs="Arial"/>
          <w:sz w:val="20"/>
          <w:szCs w:val="20"/>
          <w:highlight w:val="yellow"/>
          <w:lang w:val="en-US"/>
        </w:rPr>
      </w:pPr>
    </w:p>
    <w:p w14:paraId="64004F4C"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For the calculation of expected credit losses, the Bank uses </w:t>
      </w:r>
      <w:proofErr w:type="gramStart"/>
      <w:r w:rsidRPr="00092F31">
        <w:rPr>
          <w:rFonts w:ascii="Arial" w:eastAsia="Calibri" w:hAnsi="Arial" w:cs="Arial"/>
          <w:sz w:val="20"/>
          <w:szCs w:val="20"/>
          <w:lang w:val="en-GB"/>
        </w:rPr>
        <w:t>a large number of</w:t>
      </w:r>
      <w:proofErr w:type="gramEnd"/>
      <w:r w:rsidRPr="00092F31">
        <w:rPr>
          <w:rFonts w:ascii="Arial" w:eastAsia="Calibri" w:hAnsi="Arial" w:cs="Arial"/>
          <w:sz w:val="20"/>
          <w:szCs w:val="20"/>
          <w:lang w:val="en-GB"/>
        </w:rPr>
        <w:t xml:space="preserve"> macroeconomic conditions, for one of which (GDP real growth rate) correlations on total PDs have been established for the entire portfolio of direct loans.</w:t>
      </w:r>
    </w:p>
    <w:p w14:paraId="54235177" w14:textId="77777777" w:rsidR="008447EB" w:rsidRDefault="008447EB" w:rsidP="008447EB">
      <w:pPr>
        <w:keepNext/>
        <w:tabs>
          <w:tab w:val="left" w:pos="426"/>
        </w:tabs>
        <w:suppressAutoHyphens/>
        <w:spacing w:after="0" w:line="240" w:lineRule="auto"/>
        <w:jc w:val="both"/>
        <w:rPr>
          <w:rFonts w:ascii="Arial" w:eastAsia="Times New Roman" w:hAnsi="Arial" w:cs="Arial"/>
          <w:sz w:val="20"/>
          <w:szCs w:val="20"/>
          <w:lang w:val="en-US"/>
        </w:rPr>
      </w:pPr>
    </w:p>
    <w:p w14:paraId="2F491CC2" w14:textId="3B089AB1" w:rsidR="008447EB" w:rsidRPr="00092F31" w:rsidRDefault="008447EB" w:rsidP="008447EB">
      <w:pPr>
        <w:keepNext/>
        <w:tabs>
          <w:tab w:val="left" w:pos="426"/>
        </w:tabs>
        <w:suppressAutoHyphens/>
        <w:spacing w:after="0" w:line="240" w:lineRule="auto"/>
        <w:jc w:val="both"/>
        <w:rPr>
          <w:rFonts w:ascii="Arial" w:eastAsia="Times New Roman" w:hAnsi="Arial" w:cs="Arial"/>
          <w:bCs/>
          <w:sz w:val="20"/>
          <w:szCs w:val="20"/>
          <w:lang w:val="en-US"/>
        </w:rPr>
      </w:pPr>
      <w:proofErr w:type="gramStart"/>
      <w:r w:rsidRPr="00092F31">
        <w:rPr>
          <w:rFonts w:ascii="Arial" w:eastAsia="Times New Roman" w:hAnsi="Arial" w:cs="Arial"/>
          <w:bCs/>
          <w:sz w:val="20"/>
          <w:szCs w:val="20"/>
          <w:lang w:val="en-US"/>
        </w:rPr>
        <w:t>In order to</w:t>
      </w:r>
      <w:proofErr w:type="gramEnd"/>
      <w:r w:rsidRPr="00092F31">
        <w:rPr>
          <w:rFonts w:ascii="Arial" w:eastAsia="Times New Roman" w:hAnsi="Arial" w:cs="Arial"/>
          <w:bCs/>
          <w:sz w:val="20"/>
          <w:szCs w:val="20"/>
          <w:lang w:val="en-US"/>
        </w:rPr>
        <w:t xml:space="preserve"> determine the impact of future macroeconomic conditions on expected credit losses, by analysis based on historical data, the connection between macroeconomic conditions and PD is identified. After that, the impact of macroeconomic forecasts on PD values is estimated and the ratio is calculated, by means of which the estimated value of PD in two scenarios, an optimistic and a pessimistic one, is corrected.</w:t>
      </w:r>
    </w:p>
    <w:p w14:paraId="0590DC5B" w14:textId="77777777" w:rsidR="00092F31" w:rsidRPr="00092F31" w:rsidRDefault="00092F31" w:rsidP="00092F31">
      <w:pPr>
        <w:spacing w:after="0" w:line="240" w:lineRule="auto"/>
        <w:jc w:val="both"/>
        <w:rPr>
          <w:rFonts w:ascii="Arial" w:eastAsia="Times New Roman" w:hAnsi="Arial" w:cs="Arial"/>
          <w:sz w:val="20"/>
          <w:szCs w:val="20"/>
          <w:lang w:val="en-US"/>
        </w:rPr>
      </w:pPr>
    </w:p>
    <w:p w14:paraId="27973A2C" w14:textId="77777777" w:rsidR="00092F31" w:rsidRDefault="00092F31" w:rsidP="000B7CE6">
      <w:pPr>
        <w:suppressAutoHyphens/>
        <w:autoSpaceDE w:val="0"/>
        <w:autoSpaceDN w:val="0"/>
        <w:adjustRightInd w:val="0"/>
        <w:spacing w:after="0" w:line="240" w:lineRule="auto"/>
        <w:jc w:val="both"/>
        <w:rPr>
          <w:rFonts w:ascii="Arial" w:eastAsia="Times New Roman" w:hAnsi="Arial" w:cs="Arial"/>
          <w:sz w:val="20"/>
          <w:szCs w:val="20"/>
          <w:lang w:val="en-US"/>
        </w:rPr>
        <w:sectPr w:rsidR="00092F31" w:rsidSect="00F61C18">
          <w:pgSz w:w="11906" w:h="16838"/>
          <w:pgMar w:top="1418" w:right="1134" w:bottom="1077" w:left="1418" w:header="709" w:footer="709" w:gutter="0"/>
          <w:cols w:space="708"/>
          <w:docGrid w:linePitch="360"/>
        </w:sectPr>
      </w:pPr>
    </w:p>
    <w:p w14:paraId="14A2B803" w14:textId="77777777" w:rsidR="00092F31" w:rsidRPr="00092F31" w:rsidRDefault="00092F31" w:rsidP="00092F31">
      <w:pPr>
        <w:spacing w:after="0" w:line="240" w:lineRule="auto"/>
        <w:jc w:val="both"/>
        <w:rPr>
          <w:rFonts w:ascii="Arial" w:eastAsia="Times New Roman" w:hAnsi="Arial" w:cs="Arial"/>
          <w:sz w:val="14"/>
          <w:szCs w:val="14"/>
          <w:lang w:val="en-US"/>
        </w:rPr>
      </w:pPr>
    </w:p>
    <w:p w14:paraId="417A071C" w14:textId="5907247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016F839C" w14:textId="77777777" w:rsidR="00092F31" w:rsidRPr="00092F31" w:rsidRDefault="00092F31" w:rsidP="00092F31">
      <w:pPr>
        <w:keepNext/>
        <w:spacing w:after="0" w:line="240" w:lineRule="auto"/>
        <w:jc w:val="both"/>
        <w:rPr>
          <w:rFonts w:ascii="Arial" w:eastAsia="Times New Roman" w:hAnsi="Arial" w:cs="Arial"/>
          <w:b/>
          <w:bCs/>
          <w:sz w:val="14"/>
          <w:szCs w:val="14"/>
          <w:lang w:val="en-US"/>
        </w:rPr>
      </w:pPr>
    </w:p>
    <w:p w14:paraId="2E18A142" w14:textId="1EFC8C60"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AAEEF06" w14:textId="77777777" w:rsidR="00092F31" w:rsidRPr="00D75386" w:rsidRDefault="00092F31" w:rsidP="00092F31">
      <w:pPr>
        <w:suppressAutoHyphens/>
        <w:spacing w:after="0" w:line="240" w:lineRule="auto"/>
        <w:jc w:val="both"/>
        <w:rPr>
          <w:rFonts w:ascii="Arial" w:eastAsia="Times New Roman" w:hAnsi="Arial" w:cs="Arial"/>
          <w:sz w:val="14"/>
          <w:szCs w:val="14"/>
          <w:lang w:val="en-US"/>
        </w:rPr>
      </w:pPr>
    </w:p>
    <w:p w14:paraId="74147558" w14:textId="4FDDCD68" w:rsidR="00092F31" w:rsidRPr="00092F31" w:rsidRDefault="008447EB" w:rsidP="00092F31">
      <w:pPr>
        <w:suppressAutoHyphens/>
        <w:spacing w:after="0" w:line="300" w:lineRule="exact"/>
        <w:rPr>
          <w:rFonts w:ascii="Arial" w:eastAsia="Calibri" w:hAnsi="Arial" w:cs="Arial"/>
          <w:b/>
          <w:sz w:val="20"/>
          <w:szCs w:val="20"/>
          <w:lang w:val="en-US"/>
        </w:rPr>
      </w:pPr>
      <w:r>
        <w:rPr>
          <w:rFonts w:ascii="Arial" w:eastAsia="Calibri" w:hAnsi="Arial" w:cs="Arial"/>
          <w:b/>
          <w:sz w:val="20"/>
          <w:szCs w:val="20"/>
          <w:lang w:val="en-US" w:eastAsia="hr-HR"/>
        </w:rPr>
        <w:t>23</w:t>
      </w:r>
      <w:r w:rsidR="00092F31" w:rsidRPr="00092F31">
        <w:rPr>
          <w:rFonts w:ascii="Arial" w:eastAsia="Calibri" w:hAnsi="Arial" w:cs="Arial"/>
          <w:b/>
          <w:sz w:val="20"/>
          <w:szCs w:val="20"/>
          <w:lang w:val="en-US" w:eastAsia="hr-HR"/>
        </w:rPr>
        <w:t>.3.4. Quantitative analysis of the reliability of the information used to calculate the ECL allowance</w:t>
      </w:r>
      <w:r w:rsidR="00092F31" w:rsidRPr="00092F31">
        <w:rPr>
          <w:rFonts w:ascii="Arial" w:eastAsia="Calibri" w:hAnsi="Arial" w:cs="Arial"/>
          <w:b/>
          <w:sz w:val="20"/>
          <w:szCs w:val="20"/>
          <w:lang w:val="en-US"/>
        </w:rPr>
        <w:t xml:space="preserve"> </w:t>
      </w:r>
    </w:p>
    <w:p w14:paraId="4FE6ABB3"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5F55E03F" w14:textId="77777777" w:rsidR="00092F31" w:rsidRPr="00092F31" w:rsidRDefault="00092F31" w:rsidP="00092F31">
      <w:pPr>
        <w:suppressAutoHyphens/>
        <w:spacing w:after="0" w:line="300" w:lineRule="exact"/>
        <w:jc w:val="both"/>
        <w:rPr>
          <w:rFonts w:ascii="Arial" w:eastAsia="Calibri" w:hAnsi="Arial" w:cs="Arial"/>
          <w:sz w:val="20"/>
          <w:szCs w:val="20"/>
          <w:lang w:val="en-US"/>
        </w:rPr>
      </w:pPr>
      <w:r w:rsidRPr="00092F31">
        <w:rPr>
          <w:rFonts w:ascii="Arial" w:eastAsia="Calibri" w:hAnsi="Arial" w:cs="Arial"/>
          <w:sz w:val="20"/>
          <w:szCs w:val="20"/>
          <w:lang w:val="en-US"/>
        </w:rPr>
        <w:t xml:space="preserve">For the application of macroeconomic factors, the Bank uses a methodology with the level of reliability of 90%. </w:t>
      </w:r>
    </w:p>
    <w:p w14:paraId="7C88B224" w14:textId="77777777" w:rsidR="00092F31" w:rsidRPr="00D75386" w:rsidRDefault="00092F31" w:rsidP="00092F31">
      <w:pPr>
        <w:suppressAutoHyphens/>
        <w:spacing w:after="0" w:line="240" w:lineRule="auto"/>
        <w:jc w:val="both"/>
        <w:rPr>
          <w:rFonts w:ascii="Arial" w:eastAsia="Times New Roman" w:hAnsi="Arial" w:cs="Arial"/>
          <w:sz w:val="12"/>
          <w:szCs w:val="12"/>
          <w:lang w:val="en-US"/>
        </w:rPr>
      </w:pPr>
    </w:p>
    <w:p w14:paraId="23270671" w14:textId="16FF5CCA" w:rsidR="00092F31" w:rsidRPr="00092F31" w:rsidRDefault="008447EB" w:rsidP="00092F31">
      <w:pPr>
        <w:suppressAutoHyphens/>
        <w:spacing w:after="0" w:line="300" w:lineRule="exact"/>
        <w:rPr>
          <w:rFonts w:ascii="Arial" w:eastAsia="Calibri" w:hAnsi="Arial" w:cs="Arial"/>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.3.5. Overview of modified and restructured loans</w:t>
      </w:r>
    </w:p>
    <w:p w14:paraId="2B2EDE2A" w14:textId="77777777" w:rsidR="00092F31" w:rsidRPr="00D75386" w:rsidRDefault="00092F31" w:rsidP="00092F31">
      <w:pPr>
        <w:suppressAutoHyphens/>
        <w:spacing w:after="0" w:line="260" w:lineRule="exact"/>
        <w:rPr>
          <w:rFonts w:ascii="Arial" w:eastAsia="Calibri" w:hAnsi="Arial" w:cs="Arial"/>
          <w:sz w:val="12"/>
          <w:szCs w:val="12"/>
          <w:lang w:val="en-US"/>
        </w:rPr>
      </w:pPr>
    </w:p>
    <w:p w14:paraId="400DC52E"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Any amendment to the contractual provisions resulting in the conversion of contractual cash flows from financial assets is deemed to be modification.</w:t>
      </w:r>
    </w:p>
    <w:p w14:paraId="6B5239F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A change of placement terms and conditions includes changes to certain contractual terms defined, mostly for the purpose of adaptation to changes during the implementation of an investment, and possibly also during repayments, and not caused by financial difficulties of the client. The amended terms would most frequently be accepted when approved if known or are the result of circumstances not controlled by the client.</w:t>
      </w:r>
    </w:p>
    <w:p w14:paraId="4C86CB24"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6A2BFB38"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 xml:space="preserve">Any changes in contractual obligations, by which a concession is made to the client that </w:t>
      </w:r>
      <w:proofErr w:type="gramStart"/>
      <w:r w:rsidRPr="00092F31">
        <w:rPr>
          <w:rFonts w:ascii="Arial" w:eastAsia="Times New Roman" w:hAnsi="Arial" w:cs="Arial"/>
          <w:sz w:val="20"/>
          <w:szCs w:val="20"/>
          <w:lang w:val="en-US"/>
        </w:rPr>
        <w:t>is considered to be</w:t>
      </w:r>
      <w:proofErr w:type="gramEnd"/>
      <w:r w:rsidRPr="00092F31">
        <w:rPr>
          <w:rFonts w:ascii="Arial" w:eastAsia="Times New Roman" w:hAnsi="Arial" w:cs="Arial"/>
          <w:sz w:val="20"/>
          <w:szCs w:val="20"/>
          <w:lang w:val="en-US"/>
        </w:rPr>
        <w:t xml:space="preserve"> in financial difficulties, are deemed to be rescheduling or restructuring. Concession may relate to any of the following measures:</w:t>
      </w:r>
    </w:p>
    <w:p w14:paraId="345176B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change of earlier contractual terms and conditions that are considered impossible to be met by the client and lead to the loss of its ability to settle liabilities and which would not be approved if the borrower had no financial difficulties (</w:t>
      </w:r>
      <w:proofErr w:type="gramStart"/>
      <w:r w:rsidRPr="00092F31">
        <w:rPr>
          <w:rFonts w:ascii="Arial" w:eastAsia="Times New Roman" w:hAnsi="Arial" w:cs="Arial"/>
          <w:sz w:val="20"/>
          <w:szCs w:val="20"/>
          <w:lang w:val="en-US"/>
        </w:rPr>
        <w:t>e.g.</w:t>
      </w:r>
      <w:proofErr w:type="gramEnd"/>
      <w:r w:rsidRPr="00092F31">
        <w:rPr>
          <w:rFonts w:ascii="Arial" w:eastAsia="Times New Roman" w:hAnsi="Arial" w:cs="Arial"/>
          <w:sz w:val="20"/>
          <w:szCs w:val="20"/>
          <w:lang w:val="en-US"/>
        </w:rPr>
        <w:t xml:space="preserve"> interest rate reduction, reduction or cancellation of interest income, change in principal amount, change or prolongation of repayment terms etc.)</w:t>
      </w:r>
    </w:p>
    <w:p w14:paraId="34438553" w14:textId="77777777" w:rsidR="00092F31" w:rsidRPr="00092F31" w:rsidRDefault="00092F31" w:rsidP="00092F31">
      <w:pPr>
        <w:numPr>
          <w:ilvl w:val="0"/>
          <w:numId w:val="27"/>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complete or partial refinancing of placements that would not be approved if the debtor had no financial difficulties.</w:t>
      </w:r>
    </w:p>
    <w:p w14:paraId="1D5E81E5" w14:textId="77777777" w:rsidR="00092F31" w:rsidRPr="00092F31" w:rsidRDefault="00092F31" w:rsidP="00092F31">
      <w:pPr>
        <w:suppressAutoHyphens/>
        <w:spacing w:after="0" w:line="240" w:lineRule="auto"/>
        <w:jc w:val="both"/>
        <w:rPr>
          <w:rFonts w:ascii="Arial" w:eastAsia="Times New Roman" w:hAnsi="Arial" w:cs="Arial"/>
          <w:sz w:val="14"/>
          <w:szCs w:val="14"/>
          <w:highlight w:val="yellow"/>
          <w:lang w:val="en-US"/>
        </w:rPr>
      </w:pPr>
    </w:p>
    <w:p w14:paraId="4DA9DF45" w14:textId="77777777" w:rsidR="00092F31" w:rsidRPr="00092F31" w:rsidRDefault="00092F31" w:rsidP="00092F31">
      <w:pPr>
        <w:suppressAutoHyphens/>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Evidence on concession includes the following:</w:t>
      </w:r>
    </w:p>
    <w:p w14:paraId="08E732EF"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the difference in favor of the client between the changed terms and conditions of the contract and former terms and conditions of the contract,</w:t>
      </w:r>
    </w:p>
    <w:p w14:paraId="2899BEA3" w14:textId="77777777" w:rsidR="00092F31" w:rsidRPr="00092F31" w:rsidRDefault="00092F31" w:rsidP="00092F31">
      <w:pPr>
        <w:numPr>
          <w:ilvl w:val="0"/>
          <w:numId w:val="28"/>
        </w:numPr>
        <w:suppressAutoHyphens/>
        <w:autoSpaceDN w:val="0"/>
        <w:spacing w:after="0" w:line="240" w:lineRule="auto"/>
        <w:jc w:val="both"/>
        <w:rPr>
          <w:rFonts w:ascii="Arial" w:eastAsia="Times New Roman" w:hAnsi="Arial" w:cs="Arial"/>
          <w:bCs/>
          <w:sz w:val="20"/>
          <w:szCs w:val="20"/>
          <w:lang w:val="en-US"/>
        </w:rPr>
      </w:pPr>
      <w:r w:rsidRPr="00092F31">
        <w:rPr>
          <w:rFonts w:ascii="Arial" w:eastAsia="Times New Roman" w:hAnsi="Arial" w:cs="Arial"/>
          <w:sz w:val="20"/>
          <w:szCs w:val="20"/>
          <w:lang w:val="en-US"/>
        </w:rPr>
        <w:t>inclusion of more favorable terms and conditions in the changed contract as compared to the terms and conditions that other debtors with a similar risk profile in the Bank portfolio could have obtained.</w:t>
      </w:r>
    </w:p>
    <w:p w14:paraId="2D333574" w14:textId="77777777" w:rsidR="00092F31" w:rsidRPr="00092F31" w:rsidRDefault="00092F31" w:rsidP="00092F31">
      <w:pPr>
        <w:suppressAutoHyphens/>
        <w:spacing w:after="0" w:line="240" w:lineRule="auto"/>
        <w:jc w:val="both"/>
        <w:rPr>
          <w:rFonts w:ascii="Arial" w:eastAsia="Times New Roman" w:hAnsi="Arial" w:cs="Arial"/>
          <w:b/>
          <w:sz w:val="14"/>
          <w:szCs w:val="14"/>
          <w:lang w:val="en-US"/>
        </w:rPr>
      </w:pPr>
    </w:p>
    <w:p w14:paraId="20966C7F" w14:textId="77777777" w:rsidR="00092F31" w:rsidRPr="00092F31" w:rsidRDefault="00092F31" w:rsidP="00092F31">
      <w:pPr>
        <w:suppressAutoHyphens/>
        <w:spacing w:after="0" w:line="240" w:lineRule="auto"/>
        <w:rPr>
          <w:rFonts w:ascii="Arial" w:eastAsia="Times New Roman" w:hAnsi="Arial" w:cs="Arial"/>
          <w:sz w:val="20"/>
          <w:szCs w:val="20"/>
          <w:lang w:val="en-US"/>
        </w:rPr>
      </w:pPr>
      <w:r w:rsidRPr="00092F31">
        <w:rPr>
          <w:rFonts w:ascii="Arial" w:eastAsia="Times New Roman" w:hAnsi="Arial" w:cs="Arial"/>
          <w:sz w:val="20"/>
          <w:szCs w:val="20"/>
          <w:lang w:val="en-US"/>
        </w:rPr>
        <w:t xml:space="preserve">Rescheduling is considered any change of the originally agreed loan terms and conditions due to temporary financial difficulties of the client. Restructuring is considered any change of the originally agreed loan terms and conditions due to significant financial difficulties of the client that needs financial, business and operational restructuring, </w:t>
      </w:r>
      <w:proofErr w:type="gramStart"/>
      <w:r w:rsidRPr="00092F31">
        <w:rPr>
          <w:rFonts w:ascii="Arial" w:eastAsia="Times New Roman" w:hAnsi="Arial" w:cs="Arial"/>
          <w:sz w:val="20"/>
          <w:szCs w:val="20"/>
          <w:lang w:val="en-US"/>
        </w:rPr>
        <w:t>i.e.</w:t>
      </w:r>
      <w:proofErr w:type="gramEnd"/>
      <w:r w:rsidRPr="00092F31">
        <w:rPr>
          <w:rFonts w:ascii="Arial" w:eastAsia="Times New Roman" w:hAnsi="Arial" w:cs="Arial"/>
          <w:sz w:val="20"/>
          <w:szCs w:val="20"/>
          <w:lang w:val="en-US"/>
        </w:rPr>
        <w:t xml:space="preserve"> the client that is already in default.</w:t>
      </w:r>
    </w:p>
    <w:p w14:paraId="45CD174F" w14:textId="77777777" w:rsidR="00092F31" w:rsidRPr="00092F31" w:rsidRDefault="00092F31" w:rsidP="00092F31">
      <w:pPr>
        <w:suppressAutoHyphens/>
        <w:spacing w:after="0" w:line="240" w:lineRule="auto"/>
        <w:rPr>
          <w:rFonts w:ascii="Arial" w:eastAsia="Times New Roman" w:hAnsi="Arial" w:cs="Arial"/>
          <w:sz w:val="14"/>
          <w:szCs w:val="14"/>
          <w:lang w:val="en-US"/>
        </w:rPr>
      </w:pPr>
    </w:p>
    <w:p w14:paraId="53BA4775" w14:textId="77777777" w:rsidR="008447EB" w:rsidRPr="00092F31" w:rsidRDefault="008447EB" w:rsidP="008447EB">
      <w:pPr>
        <w:keepNext/>
        <w:suppressAutoHyphens/>
        <w:spacing w:after="0" w:line="240" w:lineRule="auto"/>
        <w:jc w:val="both"/>
        <w:rPr>
          <w:rFonts w:ascii="Arial" w:eastAsia="Times New Roman" w:hAnsi="Arial" w:cs="Arial"/>
          <w:b/>
          <w:bCs/>
          <w:sz w:val="20"/>
          <w:szCs w:val="20"/>
          <w:lang w:val="en-US"/>
        </w:rPr>
      </w:pPr>
      <w:r w:rsidRPr="00092F31">
        <w:rPr>
          <w:rFonts w:ascii="Arial" w:eastAsia="Times New Roman" w:hAnsi="Arial" w:cs="Arial"/>
          <w:b/>
          <w:bCs/>
          <w:sz w:val="20"/>
          <w:szCs w:val="20"/>
          <w:lang w:val="en-US"/>
        </w:rPr>
        <w:t>31.3.6. Analysis of risk concentration</w:t>
      </w:r>
    </w:p>
    <w:p w14:paraId="2C543A88" w14:textId="77777777" w:rsidR="008447EB" w:rsidRPr="00092F31" w:rsidRDefault="008447EB" w:rsidP="008447EB">
      <w:pPr>
        <w:keepNext/>
        <w:suppressAutoHyphens/>
        <w:spacing w:after="0" w:line="240" w:lineRule="auto"/>
        <w:jc w:val="both"/>
        <w:rPr>
          <w:rFonts w:ascii="Arial" w:eastAsia="Times New Roman" w:hAnsi="Arial" w:cs="Arial"/>
          <w:b/>
          <w:bCs/>
          <w:sz w:val="14"/>
          <w:szCs w:val="14"/>
          <w:lang w:val="en-US"/>
        </w:rPr>
      </w:pPr>
    </w:p>
    <w:p w14:paraId="365643E1"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Through its development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encompasses the area of the entire Republic of Croatia with emphasis on supported areas. Credit risk is spread across geographic areas, industries, </w:t>
      </w:r>
      <w:proofErr w:type="gramStart"/>
      <w:r w:rsidRPr="00092F31">
        <w:rPr>
          <w:rFonts w:ascii="Arial" w:eastAsia="Times New Roman" w:hAnsi="Arial" w:cs="Arial"/>
          <w:sz w:val="20"/>
          <w:szCs w:val="20"/>
          <w:lang w:val="en-US"/>
        </w:rPr>
        <w:t>sectors</w:t>
      </w:r>
      <w:proofErr w:type="gramEnd"/>
      <w:r w:rsidRPr="00092F31">
        <w:rPr>
          <w:rFonts w:ascii="Arial" w:eastAsia="Times New Roman" w:hAnsi="Arial" w:cs="Arial"/>
          <w:sz w:val="20"/>
          <w:szCs w:val="20"/>
          <w:lang w:val="en-US"/>
        </w:rPr>
        <w:t xml:space="preserve"> and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The Bank seeks to avoid excessive concentration of credit risk and support the development of less developed areas of the Republic of Croatia through more favorable terms and conditions and new loan </w:t>
      </w:r>
      <w:proofErr w:type="spellStart"/>
      <w:r w:rsidRPr="00092F31">
        <w:rPr>
          <w:rFonts w:ascii="Arial" w:eastAsia="Times New Roman" w:hAnsi="Arial" w:cs="Arial"/>
          <w:sz w:val="20"/>
          <w:szCs w:val="20"/>
          <w:lang w:val="en-US"/>
        </w:rPr>
        <w:t>programmes</w:t>
      </w:r>
      <w:proofErr w:type="spellEnd"/>
      <w:r w:rsidRPr="00092F31">
        <w:rPr>
          <w:rFonts w:ascii="Arial" w:eastAsia="Times New Roman" w:hAnsi="Arial" w:cs="Arial"/>
          <w:sz w:val="20"/>
          <w:szCs w:val="20"/>
          <w:lang w:val="en-US"/>
        </w:rPr>
        <w:t xml:space="preserve"> (products) in accordance with the national strategy of development of certain activities. </w:t>
      </w:r>
    </w:p>
    <w:p w14:paraId="2676EBBA" w14:textId="77777777" w:rsidR="008447EB" w:rsidRPr="00092F31" w:rsidRDefault="008447EB" w:rsidP="008447EB">
      <w:pPr>
        <w:suppressAutoHyphens/>
        <w:spacing w:after="0" w:line="240" w:lineRule="auto"/>
        <w:jc w:val="both"/>
        <w:rPr>
          <w:rFonts w:ascii="Arial" w:eastAsia="Times New Roman" w:hAnsi="Arial" w:cs="Arial"/>
          <w:sz w:val="14"/>
          <w:szCs w:val="14"/>
          <w:highlight w:val="yellow"/>
          <w:lang w:val="en-US"/>
        </w:rPr>
      </w:pPr>
    </w:p>
    <w:p w14:paraId="3B3E0202"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Through financing of different sectors by stimulating production and development with the purpose of developing the Croatian economy, the Bank is creating a better base for repayment of loans and minimization of risk.</w:t>
      </w:r>
    </w:p>
    <w:p w14:paraId="54DFCC7C" w14:textId="77777777" w:rsidR="008447EB" w:rsidRPr="00092F31" w:rsidRDefault="008447EB" w:rsidP="008447EB">
      <w:pPr>
        <w:suppressAutoHyphens/>
        <w:spacing w:after="0" w:line="240" w:lineRule="auto"/>
        <w:jc w:val="both"/>
        <w:rPr>
          <w:rFonts w:ascii="Arial" w:eastAsia="Times New Roman" w:hAnsi="Arial" w:cs="Arial"/>
          <w:sz w:val="14"/>
          <w:szCs w:val="14"/>
          <w:lang w:val="en-US"/>
        </w:rPr>
      </w:pPr>
    </w:p>
    <w:p w14:paraId="28B48F02" w14:textId="14D65748" w:rsidR="008447EB" w:rsidRPr="00D75386" w:rsidRDefault="008447EB" w:rsidP="008447EB">
      <w:pPr>
        <w:suppressAutoHyphens/>
        <w:spacing w:after="0" w:line="240" w:lineRule="auto"/>
        <w:jc w:val="both"/>
        <w:rPr>
          <w:rFonts w:ascii="Arial" w:eastAsia="Times New Roman" w:hAnsi="Arial" w:cs="Arial"/>
          <w:sz w:val="20"/>
          <w:szCs w:val="20"/>
          <w:lang w:val="en-US"/>
        </w:rPr>
      </w:pPr>
      <w:r w:rsidRPr="00D75386">
        <w:rPr>
          <w:rFonts w:ascii="Arial" w:eastAsia="Times New Roman" w:hAnsi="Arial" w:cs="Arial"/>
          <w:sz w:val="20"/>
          <w:szCs w:val="20"/>
          <w:lang w:val="en-US"/>
        </w:rPr>
        <w:t xml:space="preserve">As of 31 </w:t>
      </w:r>
      <w:r w:rsidR="00B16FE3" w:rsidRPr="00D75386">
        <w:rPr>
          <w:rFonts w:ascii="Arial" w:eastAsia="Times New Roman" w:hAnsi="Arial" w:cs="Arial"/>
          <w:sz w:val="20"/>
          <w:szCs w:val="20"/>
          <w:lang w:val="en-US"/>
        </w:rPr>
        <w:t>March</w:t>
      </w:r>
      <w:r w:rsidRPr="00D75386">
        <w:rPr>
          <w:rFonts w:ascii="Arial" w:eastAsia="Times New Roman" w:hAnsi="Arial" w:cs="Arial"/>
          <w:sz w:val="20"/>
          <w:szCs w:val="20"/>
          <w:lang w:val="en-US"/>
        </w:rPr>
        <w:t xml:space="preserve"> 202</w:t>
      </w:r>
      <w:r w:rsidR="00B16FE3" w:rsidRPr="00D75386">
        <w:rPr>
          <w:rFonts w:ascii="Arial" w:eastAsia="Times New Roman" w:hAnsi="Arial" w:cs="Arial"/>
          <w:sz w:val="20"/>
          <w:szCs w:val="20"/>
          <w:lang w:val="en-US"/>
        </w:rPr>
        <w:t>3</w:t>
      </w:r>
      <w:r w:rsidRPr="00D75386">
        <w:rPr>
          <w:rFonts w:ascii="Arial" w:eastAsia="Times New Roman" w:hAnsi="Arial" w:cs="Arial"/>
          <w:sz w:val="20"/>
          <w:szCs w:val="20"/>
          <w:lang w:val="en-US"/>
        </w:rPr>
        <w:t xml:space="preserve">, the highest credit exposure of the Group to one debtor </w:t>
      </w:r>
      <w:r w:rsidR="00B16FE3" w:rsidRPr="00D75386">
        <w:rPr>
          <w:rFonts w:ascii="Arial" w:eastAsia="Times New Roman" w:hAnsi="Arial" w:cs="Arial"/>
          <w:sz w:val="20"/>
          <w:szCs w:val="20"/>
          <w:lang w:val="en-US"/>
        </w:rPr>
        <w:t>EUR</w:t>
      </w:r>
      <w:r w:rsidRPr="00D75386">
        <w:rPr>
          <w:rFonts w:ascii="Arial" w:eastAsia="Times New Roman" w:hAnsi="Arial" w:cs="Arial"/>
          <w:sz w:val="20"/>
          <w:szCs w:val="20"/>
          <w:lang w:val="en-US"/>
        </w:rPr>
        <w:t xml:space="preserve"> </w:t>
      </w:r>
      <w:r w:rsidR="00D75386" w:rsidRPr="00D75386">
        <w:rPr>
          <w:rFonts w:ascii="Arial" w:eastAsia="Times New Roman" w:hAnsi="Arial" w:cs="Arial"/>
          <w:sz w:val="20"/>
          <w:szCs w:val="20"/>
          <w:lang w:val="en-US"/>
        </w:rPr>
        <w:t xml:space="preserve">250,665 </w:t>
      </w:r>
      <w:r w:rsidRPr="00D75386">
        <w:rPr>
          <w:rFonts w:ascii="Arial" w:eastAsia="Times New Roman" w:hAnsi="Arial" w:cs="Arial"/>
          <w:sz w:val="20"/>
          <w:szCs w:val="20"/>
          <w:lang w:val="en-US"/>
        </w:rPr>
        <w:t>thousand (31 December 202</w:t>
      </w:r>
      <w:r w:rsidR="00B16FE3" w:rsidRPr="00D75386">
        <w:rPr>
          <w:rFonts w:ascii="Arial" w:eastAsia="Times New Roman" w:hAnsi="Arial" w:cs="Arial"/>
          <w:sz w:val="20"/>
          <w:szCs w:val="20"/>
          <w:lang w:val="en-US"/>
        </w:rPr>
        <w:t>2</w:t>
      </w:r>
      <w:r w:rsidRPr="00D75386">
        <w:rPr>
          <w:rFonts w:ascii="Arial" w:eastAsia="Times New Roman" w:hAnsi="Arial" w:cs="Arial"/>
          <w:sz w:val="20"/>
          <w:szCs w:val="20"/>
          <w:lang w:val="en-US"/>
        </w:rPr>
        <w:t xml:space="preserve">: </w:t>
      </w:r>
      <w:r w:rsidR="00B16FE3" w:rsidRPr="00D75386">
        <w:rPr>
          <w:rFonts w:ascii="Arial" w:eastAsia="Times New Roman" w:hAnsi="Arial" w:cs="Arial"/>
          <w:sz w:val="20"/>
          <w:szCs w:val="20"/>
          <w:lang w:val="en-US"/>
        </w:rPr>
        <w:t>EUR</w:t>
      </w:r>
      <w:r w:rsidRPr="00D75386">
        <w:rPr>
          <w:rFonts w:ascii="Arial" w:eastAsia="Times New Roman" w:hAnsi="Arial" w:cs="Arial"/>
          <w:sz w:val="20"/>
          <w:szCs w:val="20"/>
          <w:lang w:val="en-US"/>
        </w:rPr>
        <w:t xml:space="preserve"> </w:t>
      </w:r>
      <w:r w:rsidR="00E140D0" w:rsidRPr="00D75386">
        <w:rPr>
          <w:rFonts w:ascii="Arial" w:eastAsia="Times New Roman" w:hAnsi="Arial" w:cs="Arial"/>
          <w:sz w:val="20"/>
          <w:szCs w:val="20"/>
          <w:lang w:val="en-US"/>
        </w:rPr>
        <w:t>307</w:t>
      </w:r>
      <w:r w:rsidR="00D75386" w:rsidRPr="00D75386">
        <w:rPr>
          <w:rFonts w:ascii="Arial" w:eastAsia="Times New Roman" w:hAnsi="Arial" w:cs="Arial"/>
          <w:sz w:val="20"/>
          <w:szCs w:val="20"/>
          <w:lang w:val="en-US"/>
        </w:rPr>
        <w:t>,</w:t>
      </w:r>
      <w:r w:rsidR="00E140D0" w:rsidRPr="00D75386">
        <w:rPr>
          <w:rFonts w:ascii="Arial" w:eastAsia="Times New Roman" w:hAnsi="Arial" w:cs="Arial"/>
          <w:sz w:val="20"/>
          <w:szCs w:val="20"/>
          <w:lang w:val="en-US"/>
        </w:rPr>
        <w:t>227</w:t>
      </w:r>
      <w:r w:rsidR="00B16FE3" w:rsidRPr="00D75386">
        <w:rPr>
          <w:rFonts w:ascii="Arial" w:eastAsia="Times New Roman" w:hAnsi="Arial" w:cs="Arial"/>
          <w:sz w:val="20"/>
          <w:szCs w:val="20"/>
          <w:lang w:val="en-US"/>
        </w:rPr>
        <w:t xml:space="preserve"> </w:t>
      </w:r>
      <w:r w:rsidRPr="00D75386">
        <w:rPr>
          <w:rFonts w:ascii="Arial" w:eastAsia="Times New Roman" w:hAnsi="Arial" w:cs="Arial"/>
          <w:sz w:val="20"/>
          <w:szCs w:val="20"/>
          <w:lang w:val="en-US"/>
        </w:rPr>
        <w:t>thousand</w:t>
      </w:r>
      <w:r w:rsidR="00D75386" w:rsidRPr="00D75386">
        <w:rPr>
          <w:rFonts w:ascii="Arial" w:eastAsia="Times New Roman" w:hAnsi="Arial" w:cs="Arial"/>
          <w:sz w:val="20"/>
          <w:szCs w:val="20"/>
          <w:lang w:val="en-US"/>
        </w:rPr>
        <w:t>) and for the Bank</w:t>
      </w:r>
      <w:r w:rsidR="00D75386" w:rsidRPr="00D75386">
        <w:t xml:space="preserve"> </w:t>
      </w:r>
      <w:proofErr w:type="spellStart"/>
      <w:r w:rsidR="00D75386" w:rsidRPr="00D75386">
        <w:rPr>
          <w:rFonts w:ascii="Arial" w:eastAsia="Times New Roman" w:hAnsi="Arial" w:cs="Arial"/>
          <w:sz w:val="20"/>
          <w:szCs w:val="20"/>
          <w:lang w:val="en-US"/>
        </w:rPr>
        <w:t>equalled</w:t>
      </w:r>
      <w:proofErr w:type="spellEnd"/>
      <w:r w:rsidR="00D75386" w:rsidRPr="00D75386">
        <w:t xml:space="preserve"> </w:t>
      </w:r>
      <w:r w:rsidR="00D75386" w:rsidRPr="00D75386">
        <w:rPr>
          <w:rFonts w:ascii="Arial" w:eastAsia="Times New Roman" w:hAnsi="Arial" w:cs="Arial"/>
          <w:sz w:val="20"/>
          <w:szCs w:val="20"/>
          <w:lang w:val="en-US"/>
        </w:rPr>
        <w:t xml:space="preserve">EUR 247,263 (31 December 2022: EUR 307,227 thousand) </w:t>
      </w:r>
      <w:r w:rsidRPr="00D75386">
        <w:rPr>
          <w:rFonts w:ascii="Arial" w:eastAsia="Times New Roman" w:hAnsi="Arial" w:cs="Arial"/>
          <w:sz w:val="20"/>
          <w:szCs w:val="20"/>
          <w:lang w:val="en-US"/>
        </w:rPr>
        <w:t xml:space="preserve">without considering the effect of mitigation through collateral received. </w:t>
      </w:r>
    </w:p>
    <w:p w14:paraId="31DF1106" w14:textId="77777777" w:rsidR="008447EB" w:rsidRPr="00D75386" w:rsidRDefault="008447EB" w:rsidP="008447EB">
      <w:pPr>
        <w:suppressAutoHyphens/>
        <w:spacing w:after="0" w:line="240" w:lineRule="auto"/>
        <w:jc w:val="both"/>
        <w:rPr>
          <w:rFonts w:ascii="Arial" w:eastAsia="Times New Roman" w:hAnsi="Arial" w:cs="Arial"/>
          <w:sz w:val="16"/>
          <w:szCs w:val="16"/>
          <w:lang w:val="en-US"/>
        </w:rPr>
      </w:pPr>
    </w:p>
    <w:p w14:paraId="26D81735" w14:textId="77777777" w:rsidR="008447EB" w:rsidRDefault="008447EB" w:rsidP="008447EB">
      <w:pPr>
        <w:suppressAutoHyphens/>
        <w:spacing w:after="0" w:line="240" w:lineRule="auto"/>
        <w:jc w:val="both"/>
        <w:rPr>
          <w:rFonts w:ascii="Arial" w:eastAsia="Times New Roman" w:hAnsi="Arial" w:cs="Arial"/>
          <w:sz w:val="20"/>
          <w:szCs w:val="20"/>
          <w:lang w:val="en-US"/>
        </w:rPr>
        <w:sectPr w:rsidR="008447EB" w:rsidSect="00F61C18">
          <w:pgSz w:w="11906" w:h="16838"/>
          <w:pgMar w:top="1418" w:right="1134" w:bottom="1077" w:left="1418" w:header="709" w:footer="709" w:gutter="0"/>
          <w:cols w:space="708"/>
          <w:docGrid w:linePitch="360"/>
        </w:sectPr>
      </w:pPr>
      <w:r w:rsidRPr="00092F31">
        <w:rPr>
          <w:rFonts w:ascii="Arial" w:eastAsia="Times New Roman" w:hAnsi="Arial" w:cs="Arial"/>
          <w:sz w:val="20"/>
          <w:szCs w:val="20"/>
          <w:lang w:val="en-US"/>
        </w:rPr>
        <w:t xml:space="preserve">As a special financial institution, the Bank performs its development role by granting loans to final borrowers via commercial banks with which it has entered into co-operation agreements. </w:t>
      </w:r>
    </w:p>
    <w:p w14:paraId="20D24846" w14:textId="77777777" w:rsidR="000B7CE6" w:rsidRDefault="000B7CE6" w:rsidP="000B7CE6">
      <w:pPr>
        <w:suppressAutoHyphens/>
        <w:autoSpaceDN w:val="0"/>
        <w:spacing w:after="0" w:line="240" w:lineRule="auto"/>
        <w:contextualSpacing/>
        <w:jc w:val="both"/>
        <w:rPr>
          <w:rFonts w:ascii="Arial" w:eastAsia="Calibri" w:hAnsi="Arial" w:cs="Arial"/>
          <w:sz w:val="20"/>
          <w:szCs w:val="20"/>
          <w:lang w:val="en-GB"/>
        </w:rPr>
      </w:pPr>
    </w:p>
    <w:p w14:paraId="5732CF00" w14:textId="04906C8A"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533C07AB"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40FF0EB3" w14:textId="7194A249"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13E3D23B" w14:textId="77777777" w:rsidR="00092F31" w:rsidRPr="00092F31" w:rsidRDefault="00092F31" w:rsidP="00092F31">
      <w:pPr>
        <w:spacing w:after="0" w:line="240" w:lineRule="auto"/>
        <w:jc w:val="both"/>
        <w:rPr>
          <w:rFonts w:ascii="Arial" w:eastAsia="Calibri" w:hAnsi="Arial" w:cs="Arial"/>
          <w:sz w:val="20"/>
          <w:szCs w:val="20"/>
          <w:lang w:val="en-GB"/>
        </w:rPr>
      </w:pPr>
    </w:p>
    <w:p w14:paraId="2604D5CF" w14:textId="775191D8" w:rsidR="00092F31" w:rsidRPr="00092F31" w:rsidRDefault="008447EB" w:rsidP="00092F31">
      <w:pPr>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00092F31" w:rsidRPr="00092F31">
        <w:rPr>
          <w:rFonts w:ascii="Arial" w:eastAsia="Calibri" w:hAnsi="Arial" w:cs="Arial"/>
          <w:b/>
          <w:color w:val="000000"/>
          <w:sz w:val="20"/>
          <w:szCs w:val="20"/>
          <w:lang w:eastAsia="hr-HR"/>
        </w:rPr>
        <w:t xml:space="preserve">.3.7. </w:t>
      </w:r>
      <w:r w:rsidR="00092F31" w:rsidRPr="00092F31">
        <w:rPr>
          <w:rFonts w:ascii="Arial" w:eastAsia="Calibri" w:hAnsi="Arial" w:cs="Arial"/>
          <w:b/>
          <w:bCs/>
          <w:color w:val="000000"/>
          <w:sz w:val="20"/>
          <w:szCs w:val="20"/>
          <w:lang w:val="en-GB" w:eastAsia="hr-HR"/>
        </w:rPr>
        <w:t>Risk-Sharing Model (continued)</w:t>
      </w:r>
    </w:p>
    <w:p w14:paraId="39D0F2BA" w14:textId="77777777" w:rsidR="008447EB" w:rsidRPr="00092F31" w:rsidRDefault="008447EB" w:rsidP="008447EB">
      <w:pPr>
        <w:suppressAutoHyphens/>
        <w:spacing w:after="0" w:line="240" w:lineRule="auto"/>
        <w:jc w:val="both"/>
        <w:rPr>
          <w:rFonts w:ascii="Arial" w:eastAsia="Times New Roman" w:hAnsi="Arial" w:cs="Arial"/>
          <w:sz w:val="20"/>
          <w:szCs w:val="20"/>
          <w:lang w:val="en-US"/>
        </w:rPr>
      </w:pPr>
    </w:p>
    <w:p w14:paraId="1FFCAF1A" w14:textId="02145CA3" w:rsidR="008447EB" w:rsidRPr="00092F31" w:rsidRDefault="008447EB" w:rsidP="008447EB">
      <w:pPr>
        <w:suppressAutoHyphens/>
        <w:autoSpaceDE w:val="0"/>
        <w:autoSpaceDN w:val="0"/>
        <w:spacing w:after="0" w:line="240" w:lineRule="auto"/>
        <w:rPr>
          <w:rFonts w:ascii="Arial" w:eastAsia="Calibri" w:hAnsi="Arial" w:cs="Arial"/>
          <w:b/>
          <w:color w:val="000000"/>
          <w:sz w:val="20"/>
          <w:szCs w:val="20"/>
          <w:lang w:val="en-GB" w:eastAsia="hr-HR"/>
        </w:rPr>
      </w:pPr>
      <w:r>
        <w:rPr>
          <w:rFonts w:ascii="Arial" w:eastAsia="Calibri" w:hAnsi="Arial" w:cs="Arial"/>
          <w:b/>
          <w:color w:val="000000"/>
          <w:sz w:val="20"/>
          <w:szCs w:val="20"/>
          <w:lang w:eastAsia="hr-HR"/>
        </w:rPr>
        <w:t>23</w:t>
      </w:r>
      <w:r w:rsidRPr="00092F31">
        <w:rPr>
          <w:rFonts w:ascii="Arial" w:eastAsia="Calibri" w:hAnsi="Arial" w:cs="Arial"/>
          <w:b/>
          <w:color w:val="000000"/>
          <w:sz w:val="20"/>
          <w:szCs w:val="20"/>
          <w:lang w:eastAsia="hr-HR"/>
        </w:rPr>
        <w:t xml:space="preserve">.3.7. </w:t>
      </w:r>
      <w:r w:rsidRPr="00092F31">
        <w:rPr>
          <w:rFonts w:ascii="Arial" w:eastAsia="Calibri" w:hAnsi="Arial" w:cs="Arial"/>
          <w:b/>
          <w:bCs/>
          <w:color w:val="000000"/>
          <w:sz w:val="20"/>
          <w:szCs w:val="20"/>
          <w:lang w:val="en-GB" w:eastAsia="hr-HR"/>
        </w:rPr>
        <w:t>Risk-Sharing Model</w:t>
      </w:r>
    </w:p>
    <w:p w14:paraId="3BD630A4"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 </w:t>
      </w:r>
    </w:p>
    <w:p w14:paraId="2314E643"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r w:rsidRPr="00092F31">
        <w:rPr>
          <w:rFonts w:ascii="Arial" w:eastAsia="Calibri" w:hAnsi="Arial" w:cs="Arial"/>
          <w:color w:val="000000"/>
          <w:sz w:val="20"/>
          <w:szCs w:val="20"/>
          <w:lang w:val="en-GB" w:eastAsia="hr-HR"/>
        </w:rPr>
        <w:t>The Risk-Sharing Model covers the manner of implementing HBOR’s loan programmes in cooperation with commercial banks, where HBOR assumes a portion of direct lending risk (</w:t>
      </w:r>
      <w:proofErr w:type="gramStart"/>
      <w:r w:rsidRPr="00092F31">
        <w:rPr>
          <w:rFonts w:ascii="Arial" w:eastAsia="Calibri" w:hAnsi="Arial" w:cs="Arial"/>
          <w:color w:val="000000"/>
          <w:sz w:val="20"/>
          <w:szCs w:val="20"/>
          <w:lang w:val="en-GB" w:eastAsia="hr-HR"/>
        </w:rPr>
        <w:t>e.g.</w:t>
      </w:r>
      <w:proofErr w:type="gramEnd"/>
      <w:r w:rsidRPr="00092F31">
        <w:rPr>
          <w:rFonts w:ascii="Arial" w:eastAsia="Calibri" w:hAnsi="Arial" w:cs="Arial"/>
          <w:color w:val="000000"/>
          <w:sz w:val="20"/>
          <w:szCs w:val="20"/>
          <w:lang w:val="en-GB" w:eastAsia="hr-HR"/>
        </w:rPr>
        <w:t xml:space="preserve"> 50%), whereas the commercial bank assumes the risk associated with the other part of the loan (irrespective of whether it is financed from HBOR’s funds or from commercial bank’s funds). </w:t>
      </w:r>
    </w:p>
    <w:p w14:paraId="73D25448" w14:textId="77777777" w:rsidR="008447EB" w:rsidRPr="00092F31" w:rsidRDefault="008447EB" w:rsidP="008447EB">
      <w:pPr>
        <w:suppressAutoHyphens/>
        <w:autoSpaceDE w:val="0"/>
        <w:autoSpaceDN w:val="0"/>
        <w:spacing w:after="0" w:line="240" w:lineRule="auto"/>
        <w:jc w:val="both"/>
        <w:rPr>
          <w:rFonts w:ascii="Arial" w:eastAsia="Calibri" w:hAnsi="Arial" w:cs="Arial"/>
          <w:color w:val="000000"/>
          <w:sz w:val="20"/>
          <w:szCs w:val="20"/>
          <w:lang w:val="en-GB" w:eastAsia="hr-HR"/>
        </w:rPr>
      </w:pPr>
    </w:p>
    <w:p w14:paraId="66F833FB" w14:textId="77777777" w:rsidR="008447EB" w:rsidRPr="00092F31" w:rsidRDefault="008447EB" w:rsidP="008447EB">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Loans according to the risk-sharing models under HBOR loan programmes (primarily loans for investments and restructuring, and to a lesser extent for liquidity) are implemented in such a way that commercial banks involved in such transactions are still agents (administrative, payment and collateral agents), but HBOR conducts the usual procedure as for any other direct loan and enters, both exposures and collateral, into the business records after contracting or implementing the collateral for placements.</w:t>
      </w:r>
    </w:p>
    <w:p w14:paraId="228B3EC4" w14:textId="77777777" w:rsidR="00092F31" w:rsidRPr="00092F31" w:rsidRDefault="00092F31" w:rsidP="00092F31">
      <w:pPr>
        <w:spacing w:after="0" w:line="240" w:lineRule="auto"/>
        <w:jc w:val="both"/>
        <w:rPr>
          <w:rFonts w:ascii="Arial" w:eastAsia="Calibri" w:hAnsi="Arial" w:cs="Arial"/>
          <w:sz w:val="20"/>
          <w:szCs w:val="20"/>
          <w:lang w:val="en-GB"/>
        </w:rPr>
      </w:pPr>
    </w:p>
    <w:p w14:paraId="52F3B381"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As part of measures to help the economy due to this crisis, it was possible to approve new liquidity loans to entrepreneurs affected by the crisis caused by direct or indirect impact of the Russian aggression against Ukraine under the risk-sharing model with commercial banks. Due to the short deadline for processing large number of loan applications, the current loan process prescribed by the Credit Risk Management Ordinance has been accelerated and shortened for this purpose.</w:t>
      </w:r>
    </w:p>
    <w:p w14:paraId="6A3A2E95" w14:textId="77777777" w:rsidR="00092F31" w:rsidRPr="00092F31" w:rsidRDefault="00092F31" w:rsidP="00092F31">
      <w:pPr>
        <w:suppressAutoHyphens/>
        <w:spacing w:after="0" w:line="240" w:lineRule="auto"/>
        <w:jc w:val="both"/>
        <w:rPr>
          <w:rFonts w:ascii="Arial" w:eastAsia="Calibri" w:hAnsi="Arial" w:cs="Arial"/>
          <w:sz w:val="20"/>
          <w:szCs w:val="20"/>
          <w:lang w:val="en-GB"/>
        </w:rPr>
      </w:pPr>
    </w:p>
    <w:p w14:paraId="5519F859" w14:textId="3B9BDFCC" w:rsidR="00092F31" w:rsidRPr="00092F31" w:rsidRDefault="00092F31" w:rsidP="00092F31">
      <w:pPr>
        <w:suppressAutoHyphens/>
        <w:spacing w:after="0" w:line="240" w:lineRule="auto"/>
        <w:jc w:val="both"/>
        <w:rPr>
          <w:rFonts w:ascii="Arial" w:eastAsia="Calibri" w:hAnsi="Arial" w:cs="Arial"/>
          <w:sz w:val="20"/>
          <w:szCs w:val="20"/>
          <w:lang w:val="en-GB"/>
        </w:rPr>
      </w:pPr>
      <w:r w:rsidRPr="00092F31">
        <w:rPr>
          <w:rFonts w:ascii="Arial" w:eastAsia="Calibri" w:hAnsi="Arial" w:cs="Arial"/>
          <w:sz w:val="20"/>
          <w:szCs w:val="20"/>
          <w:lang w:val="en-GB"/>
        </w:rPr>
        <w:t xml:space="preserve">HBOR monitors its clients to which it has a gross exposure of more than </w:t>
      </w:r>
      <w:r w:rsidR="00461FFD">
        <w:rPr>
          <w:rFonts w:ascii="Arial" w:eastAsia="Calibri" w:hAnsi="Arial" w:cs="Arial"/>
          <w:sz w:val="20"/>
          <w:szCs w:val="20"/>
          <w:lang w:val="en-GB"/>
        </w:rPr>
        <w:t>EUR</w:t>
      </w:r>
      <w:r w:rsidRPr="00092F31">
        <w:rPr>
          <w:rFonts w:ascii="Arial" w:eastAsia="Calibri" w:hAnsi="Arial" w:cs="Arial"/>
          <w:sz w:val="20"/>
          <w:szCs w:val="20"/>
          <w:lang w:val="en-GB"/>
        </w:rPr>
        <w:t xml:space="preserve"> </w:t>
      </w:r>
      <w:r w:rsidR="00461FFD">
        <w:rPr>
          <w:rFonts w:ascii="Arial" w:eastAsia="Calibri" w:hAnsi="Arial" w:cs="Arial"/>
          <w:sz w:val="20"/>
          <w:szCs w:val="20"/>
          <w:lang w:val="en-GB"/>
        </w:rPr>
        <w:t>400</w:t>
      </w:r>
      <w:r w:rsidRPr="00092F31">
        <w:rPr>
          <w:rFonts w:ascii="Arial" w:eastAsia="Calibri" w:hAnsi="Arial" w:cs="Arial"/>
          <w:sz w:val="20"/>
          <w:szCs w:val="20"/>
          <w:lang w:val="en-GB"/>
        </w:rPr>
        <w:t xml:space="preserve"> thousand under the procedure for direct loans, however, </w:t>
      </w:r>
      <w:proofErr w:type="gramStart"/>
      <w:r w:rsidRPr="00092F31">
        <w:rPr>
          <w:rFonts w:ascii="Arial" w:eastAsia="Calibri" w:hAnsi="Arial" w:cs="Arial"/>
          <w:sz w:val="20"/>
          <w:szCs w:val="20"/>
          <w:lang w:val="en-GB"/>
        </w:rPr>
        <w:t>taking into account</w:t>
      </w:r>
      <w:proofErr w:type="gramEnd"/>
      <w:r w:rsidRPr="00092F31">
        <w:rPr>
          <w:rFonts w:ascii="Arial" w:eastAsia="Calibri" w:hAnsi="Arial" w:cs="Arial"/>
          <w:sz w:val="20"/>
          <w:szCs w:val="20"/>
          <w:lang w:val="en-GB"/>
        </w:rPr>
        <w:t xml:space="preserve"> that very often HBOR does not have a direct contact with its clients, HBOR uses quarterly reports or obtain necessary information from commercial banks.</w:t>
      </w:r>
    </w:p>
    <w:p w14:paraId="60594F96" w14:textId="77777777" w:rsidR="00092F31" w:rsidRPr="00092F31" w:rsidRDefault="00092F31" w:rsidP="00092F31">
      <w:pPr>
        <w:suppressAutoHyphens/>
        <w:spacing w:after="0" w:line="240" w:lineRule="auto"/>
        <w:rPr>
          <w:rFonts w:ascii="Arial" w:eastAsia="Calibri" w:hAnsi="Arial" w:cs="Arial"/>
          <w:sz w:val="20"/>
          <w:szCs w:val="20"/>
          <w:lang w:val="en-GB"/>
        </w:rPr>
      </w:pPr>
    </w:p>
    <w:p w14:paraId="5D4F24DA" w14:textId="2067DCC3" w:rsidR="00092F31" w:rsidRPr="00092F31" w:rsidRDefault="008447EB" w:rsidP="00092F31">
      <w:pPr>
        <w:suppressAutoHyphens/>
        <w:spacing w:after="0" w:line="240" w:lineRule="auto"/>
        <w:jc w:val="both"/>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Collaterals and other credit quality (creditworthiness) improvement</w:t>
      </w:r>
    </w:p>
    <w:p w14:paraId="4045A699"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4B150888"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Collateral for the Bank’s placements are:</w:t>
      </w:r>
    </w:p>
    <w:p w14:paraId="00F53828" w14:textId="77777777" w:rsidR="00092F31" w:rsidRPr="00092F31" w:rsidRDefault="00092F31" w:rsidP="00092F31">
      <w:pPr>
        <w:numPr>
          <w:ilvl w:val="0"/>
          <w:numId w:val="29"/>
        </w:numPr>
        <w:suppressAutoHyphens/>
        <w:autoSpaceDN w:val="0"/>
        <w:spacing w:after="0" w:line="240" w:lineRule="auto"/>
        <w:ind w:left="714" w:hanging="357"/>
        <w:jc w:val="both"/>
        <w:rPr>
          <w:rFonts w:ascii="Arial" w:eastAsia="Times New Roman" w:hAnsi="Arial" w:cs="Arial"/>
          <w:sz w:val="20"/>
          <w:szCs w:val="20"/>
          <w:lang w:val="en-US"/>
        </w:rPr>
      </w:pPr>
      <w:r w:rsidRPr="00092F31">
        <w:rPr>
          <w:rFonts w:ascii="Arial" w:eastAsia="Times New Roman" w:hAnsi="Arial" w:cs="Arial"/>
          <w:sz w:val="20"/>
          <w:szCs w:val="20"/>
          <w:lang w:val="en-US"/>
        </w:rPr>
        <w:t>obligatory (bills of exchange and promissory notes),</w:t>
      </w:r>
    </w:p>
    <w:p w14:paraId="5A77F57A" w14:textId="77777777" w:rsidR="00092F31" w:rsidRPr="00092F31" w:rsidRDefault="00092F31" w:rsidP="00092F31">
      <w:pPr>
        <w:numPr>
          <w:ilvl w:val="0"/>
          <w:numId w:val="29"/>
        </w:numPr>
        <w:suppressAutoHyphens/>
        <w:autoSpaceDN w:val="0"/>
        <w:spacing w:after="0" w:line="240" w:lineRule="auto"/>
        <w:jc w:val="both"/>
        <w:rPr>
          <w:rFonts w:ascii="Arial" w:eastAsia="Times New Roman" w:hAnsi="Arial" w:cs="Arial"/>
          <w:sz w:val="20"/>
          <w:szCs w:val="20"/>
          <w:lang w:val="en-US"/>
        </w:rPr>
      </w:pPr>
      <w:r w:rsidRPr="00092F31">
        <w:rPr>
          <w:rFonts w:ascii="Arial" w:eastAsia="Times New Roman" w:hAnsi="Arial" w:cs="Arial"/>
          <w:sz w:val="20"/>
          <w:szCs w:val="20"/>
          <w:lang w:val="en-US"/>
        </w:rPr>
        <w:t xml:space="preserve">ordinary (property, ships, airplanes, bank guarantees, guarantees from the Republic of Croatia, guarantees from the local and regional authorities, guarantees from HAMAG-BICRO (Croatian Agency for SMSs, </w:t>
      </w:r>
      <w:proofErr w:type="gramStart"/>
      <w:r w:rsidRPr="00092F31">
        <w:rPr>
          <w:rFonts w:ascii="Arial" w:eastAsia="Times New Roman" w:hAnsi="Arial" w:cs="Arial"/>
          <w:sz w:val="20"/>
          <w:szCs w:val="20"/>
          <w:lang w:val="en-US"/>
        </w:rPr>
        <w:t>Innovation</w:t>
      </w:r>
      <w:proofErr w:type="gramEnd"/>
      <w:r w:rsidRPr="00092F31">
        <w:rPr>
          <w:rFonts w:ascii="Arial" w:eastAsia="Times New Roman" w:hAnsi="Arial" w:cs="Arial"/>
          <w:sz w:val="20"/>
          <w:szCs w:val="20"/>
          <w:lang w:val="en-US"/>
        </w:rPr>
        <w:t xml:space="preserve"> and Investment), insurance policy against political and/or commercial risks), and</w:t>
      </w:r>
    </w:p>
    <w:p w14:paraId="471123D6" w14:textId="77777777" w:rsidR="00092F31" w:rsidRPr="00092F31" w:rsidRDefault="00092F31" w:rsidP="00092F31">
      <w:pPr>
        <w:numPr>
          <w:ilvl w:val="0"/>
          <w:numId w:val="29"/>
        </w:numPr>
        <w:suppressAutoHyphens/>
        <w:autoSpaceDN w:val="0"/>
        <w:spacing w:after="120" w:line="240" w:lineRule="auto"/>
        <w:ind w:left="714" w:hanging="357"/>
        <w:jc w:val="both"/>
        <w:rPr>
          <w:rFonts w:ascii="Arial" w:eastAsia="Calibri" w:hAnsi="Arial" w:cs="Arial"/>
          <w:sz w:val="20"/>
          <w:szCs w:val="20"/>
          <w:lang w:val="en-US"/>
        </w:rPr>
      </w:pPr>
      <w:r w:rsidRPr="00092F31">
        <w:rPr>
          <w:rFonts w:ascii="Arial" w:eastAsia="Calibri" w:hAnsi="Arial" w:cs="Arial"/>
          <w:sz w:val="20"/>
          <w:szCs w:val="20"/>
          <w:lang w:val="en-US"/>
        </w:rPr>
        <w:t>other collateral (movable property, bills of exchange or guarantees from other companies with solid creditworthiness, fiduciary or pledge of companies’ equity instruments, repossession of cash receivables or assignment for collectible receivables, deposit repossession, restriction of transferability on insurance policy of assets and/or person, pledge on a trademark, etc.).</w:t>
      </w:r>
    </w:p>
    <w:p w14:paraId="779897DD"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3406F24C"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All Bank placements </w:t>
      </w:r>
      <w:proofErr w:type="gramStart"/>
      <w:r w:rsidRPr="00092F31">
        <w:rPr>
          <w:rFonts w:ascii="Arial" w:eastAsia="Calibri" w:hAnsi="Arial" w:cs="Arial"/>
          <w:sz w:val="20"/>
          <w:szCs w:val="20"/>
          <w:lang w:val="en-US"/>
        </w:rPr>
        <w:t>have to</w:t>
      </w:r>
      <w:proofErr w:type="gramEnd"/>
      <w:r w:rsidRPr="00092F31">
        <w:rPr>
          <w:rFonts w:ascii="Arial" w:eastAsia="Calibri" w:hAnsi="Arial" w:cs="Arial"/>
          <w:sz w:val="20"/>
          <w:szCs w:val="20"/>
          <w:lang w:val="en-US"/>
        </w:rPr>
        <w:t xml:space="preserve"> be secured with obligatory collateral. Low amount placements must be secured with one obligatory instrument of collateral at least. The selection of eligible collaterals does not depend on the insurance ratio achieved only, but also on the risks identified, with marketable and more valuable collaterals being preferred.</w:t>
      </w:r>
    </w:p>
    <w:p w14:paraId="098A0E9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05DE363"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Acceptable ordinary and other collateral are classified according to quality in five groups. The evaluation of collateral is based on quality, estimated based on marketability, </w:t>
      </w:r>
      <w:proofErr w:type="gramStart"/>
      <w:r w:rsidRPr="00092F31">
        <w:rPr>
          <w:rFonts w:ascii="Arial" w:eastAsia="Calibri" w:hAnsi="Arial" w:cs="Arial"/>
          <w:sz w:val="20"/>
          <w:szCs w:val="20"/>
          <w:lang w:val="en-US"/>
        </w:rPr>
        <w:t>documentation</w:t>
      </w:r>
      <w:proofErr w:type="gramEnd"/>
      <w:r w:rsidRPr="00092F31">
        <w:rPr>
          <w:rFonts w:ascii="Arial" w:eastAsia="Calibri" w:hAnsi="Arial" w:cs="Arial"/>
          <w:sz w:val="20"/>
          <w:szCs w:val="20"/>
          <w:lang w:val="en-US"/>
        </w:rPr>
        <w:t xml:space="preserve"> and possibility of supervision by the Bank as well as the possibility of enforced collection. </w:t>
      </w:r>
    </w:p>
    <w:p w14:paraId="7CE91977"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p>
    <w:p w14:paraId="1582D588" w14:textId="77777777" w:rsidR="00092F31" w:rsidRPr="00092F31" w:rsidRDefault="00092F31" w:rsidP="00092F31">
      <w:pPr>
        <w:tabs>
          <w:tab w:val="left" w:pos="7371"/>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When deciding on loan approval, weak creditworthiness cannot be replaced by quality collateral, except when the security instruments are first class instruments: guarantees from the Republic of Croatia, guarantees of local/regional authorities (JLPS), guarantees from HAMAG-BICRO, loan insurance policy and when the Republic of Croatia, JLPS or other government authorities guarantee for clients implicitly.</w:t>
      </w:r>
    </w:p>
    <w:p w14:paraId="57467A14" w14:textId="77777777" w:rsidR="00092F31" w:rsidRPr="00092F31" w:rsidRDefault="00092F31" w:rsidP="00092F31">
      <w:pPr>
        <w:suppressAutoHyphens/>
        <w:spacing w:after="120" w:line="240" w:lineRule="auto"/>
        <w:jc w:val="both"/>
        <w:rPr>
          <w:rFonts w:ascii="Arial" w:eastAsia="Calibri" w:hAnsi="Arial" w:cs="Arial"/>
          <w:sz w:val="20"/>
          <w:szCs w:val="20"/>
          <w:lang w:val="en-US"/>
        </w:rPr>
      </w:pPr>
    </w:p>
    <w:p w14:paraId="74F0B2C4" w14:textId="13443ACE" w:rsidR="00092F31" w:rsidRDefault="00092F31" w:rsidP="00092F31">
      <w:pPr>
        <w:keepNext/>
        <w:spacing w:before="120"/>
        <w:jc w:val="both"/>
        <w:rPr>
          <w:rFonts w:ascii="Arial" w:eastAsia="Calibri" w:hAnsi="Arial" w:cs="Arial"/>
          <w:sz w:val="20"/>
          <w:szCs w:val="20"/>
          <w:lang w:val="en-GB"/>
        </w:rPr>
        <w:sectPr w:rsidR="00092F31" w:rsidSect="00F61C18">
          <w:pgSz w:w="11906" w:h="16838"/>
          <w:pgMar w:top="1418" w:right="1134" w:bottom="1077" w:left="1418" w:header="709" w:footer="709" w:gutter="0"/>
          <w:cols w:space="708"/>
          <w:docGrid w:linePitch="360"/>
        </w:sectPr>
      </w:pPr>
    </w:p>
    <w:p w14:paraId="05E60875" w14:textId="77777777" w:rsidR="00092F31" w:rsidRDefault="00092F31" w:rsidP="00092F31">
      <w:pPr>
        <w:keepNext/>
        <w:spacing w:before="120" w:after="0" w:line="240" w:lineRule="auto"/>
        <w:jc w:val="both"/>
        <w:rPr>
          <w:rFonts w:ascii="Arial" w:eastAsia="Times New Roman" w:hAnsi="Arial" w:cs="Arial"/>
          <w:b/>
          <w:bCs/>
          <w:sz w:val="20"/>
          <w:szCs w:val="20"/>
          <w:lang w:val="en-US"/>
        </w:rPr>
      </w:pPr>
    </w:p>
    <w:p w14:paraId="527854CF" w14:textId="7C18AA88" w:rsidR="00092F31" w:rsidRPr="00092F31" w:rsidRDefault="008447EB" w:rsidP="00092F31">
      <w:pPr>
        <w:keepNext/>
        <w:spacing w:before="120"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6D5A5F37"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3F03AEE7" w14:textId="120B7888"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0B599961"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075DE054" w14:textId="77777777" w:rsidR="00092F31" w:rsidRPr="00092F31" w:rsidRDefault="00092F31" w:rsidP="00092F31">
      <w:pPr>
        <w:spacing w:after="0" w:line="240" w:lineRule="auto"/>
        <w:rPr>
          <w:rFonts w:ascii="Arial" w:eastAsia="Calibri" w:hAnsi="Arial" w:cs="Arial"/>
          <w:b/>
          <w:sz w:val="20"/>
          <w:szCs w:val="20"/>
          <w:lang w:val="en-US"/>
        </w:rPr>
      </w:pPr>
      <w:r w:rsidRPr="00092F31">
        <w:rPr>
          <w:rFonts w:ascii="Arial" w:eastAsia="Calibri" w:hAnsi="Arial" w:cs="Arial"/>
          <w:b/>
          <w:sz w:val="20"/>
          <w:szCs w:val="20"/>
          <w:lang w:val="en-US"/>
        </w:rPr>
        <w:t>31.3.8. Collateral and other credit enhancements (creditworthiness) (continued)</w:t>
      </w:r>
    </w:p>
    <w:p w14:paraId="3773B1EF"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6C7DF93C"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For the purpose of</w:t>
      </w:r>
      <w:proofErr w:type="gramEnd"/>
      <w:r w:rsidRPr="00092F31">
        <w:rPr>
          <w:rFonts w:ascii="Arial" w:eastAsia="Calibri" w:hAnsi="Arial" w:cs="Arial"/>
          <w:sz w:val="20"/>
          <w:szCs w:val="20"/>
          <w:lang w:val="en-US"/>
        </w:rPr>
        <w:t xml:space="preserve"> mitigation of credit risk and reduction of business costs, and in compliance with the Act on the Croatian Bank for Reconstruction and Development, the Bank approves part of its placements through financial institutions. As collateral for placements approved to final customers through financial institutions, the Bank uses mandatory collateral from commercial banks/leasing companies. The financial institution is obliged to deliver them based on the Mutual business cooperation agreement, but not for each individual placement to the final customer based on that Agreement. In the individual contracts for placements to the final customers, the use of obligatory collateral delivered with the Agreement on mutual business cooperation is contracted. As the financial institutions take on the risk of default by the final customer, they are given the option to contract sufficient collateral with the final customer/leasing company.</w:t>
      </w:r>
    </w:p>
    <w:p w14:paraId="37CF63B7"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2A31332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Where the loan is approved through a commercial bank, depending on the financial institution’s internal rating, the Bank contracts a sub-mortgage. In this case, either the commercial bank transfers the ownership over the collateral, while the Bank takes a mortgage over the same collateral, or the commercial bank forms a mortgage on the collateral, while the Bank takes a sub-mortgage on the same collateral.</w:t>
      </w:r>
    </w:p>
    <w:p w14:paraId="3C83560D"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1588FB21"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By signing the Agreement on mutual business cooperation, a transfer of any claims the commercial bank may have towards the final customer is made to HBOR. Pursuant to the Agreement,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to unilaterally inform the bank in written form that, in the case of the commercial bank’s insolvency or threat of liquidation, untimely repayments or default on the commitments agreed in the individual contract on interbank loan or actual (insolvent or regular) liquidation, the Bank assumes the receivable towards the final customer from the commercial bank, with the effect of assignment of receivables instead of contract fulfilment.</w:t>
      </w:r>
    </w:p>
    <w:p w14:paraId="4316E2A0" w14:textId="77777777" w:rsidR="00092F31" w:rsidRPr="00092F31" w:rsidRDefault="00092F31" w:rsidP="00092F31">
      <w:pPr>
        <w:suppressAutoHyphens/>
        <w:spacing w:after="0" w:line="240" w:lineRule="auto"/>
        <w:jc w:val="both"/>
        <w:rPr>
          <w:rFonts w:ascii="Arial" w:eastAsia="Times New Roman" w:hAnsi="Arial" w:cs="Arial"/>
          <w:sz w:val="20"/>
          <w:szCs w:val="20"/>
          <w:lang w:val="en-US"/>
        </w:rPr>
      </w:pPr>
    </w:p>
    <w:p w14:paraId="6000F275"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Additionally, based on the Agreement on mutual business cooperation and based on the said unilateral statement, the commercial bank </w:t>
      </w:r>
      <w:proofErr w:type="spellStart"/>
      <w:r w:rsidRPr="00092F31">
        <w:rPr>
          <w:rFonts w:ascii="Arial" w:eastAsia="Calibri" w:hAnsi="Arial" w:cs="Arial"/>
          <w:sz w:val="20"/>
          <w:szCs w:val="20"/>
          <w:lang w:val="en-US"/>
        </w:rPr>
        <w:t>authorises</w:t>
      </w:r>
      <w:proofErr w:type="spellEnd"/>
      <w:r w:rsidRPr="00092F31">
        <w:rPr>
          <w:rFonts w:ascii="Arial" w:eastAsia="Calibri" w:hAnsi="Arial" w:cs="Arial"/>
          <w:sz w:val="20"/>
          <w:szCs w:val="20"/>
          <w:lang w:val="en-US"/>
        </w:rPr>
        <w:t xml:space="preserve"> HBOR that HBOR may, without having to obtain any further consent or approval from the commercial bank, enter itself into all public registers, </w:t>
      </w:r>
      <w:proofErr w:type="gramStart"/>
      <w:r w:rsidRPr="00092F31">
        <w:rPr>
          <w:rFonts w:ascii="Arial" w:eastAsia="Calibri" w:hAnsi="Arial" w:cs="Arial"/>
          <w:sz w:val="20"/>
          <w:szCs w:val="20"/>
          <w:lang w:val="en-US"/>
        </w:rPr>
        <w:t>books</w:t>
      </w:r>
      <w:proofErr w:type="gramEnd"/>
      <w:r w:rsidRPr="00092F31">
        <w:rPr>
          <w:rFonts w:ascii="Arial" w:eastAsia="Calibri" w:hAnsi="Arial" w:cs="Arial"/>
          <w:sz w:val="20"/>
          <w:szCs w:val="20"/>
          <w:lang w:val="en-US"/>
        </w:rPr>
        <w:t xml:space="preserve"> or records as the creditor instead of the commercial bank under any security arrangements for assigned receivables as well as under any other proceedings.</w:t>
      </w:r>
    </w:p>
    <w:p w14:paraId="1F6266A5"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D089040"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From the moment of the assignment, the final customer is obliged to make all payments related to the assigned receivable directly to HBOR. Should the commercial bank receive any payments in the name of collection of receivables per </w:t>
      </w:r>
      <w:proofErr w:type="gramStart"/>
      <w:r w:rsidRPr="00092F31">
        <w:rPr>
          <w:rFonts w:ascii="Arial" w:eastAsia="Calibri" w:hAnsi="Arial" w:cs="Arial"/>
          <w:sz w:val="20"/>
          <w:szCs w:val="20"/>
          <w:lang w:val="en-US"/>
        </w:rPr>
        <w:t>particular placement</w:t>
      </w:r>
      <w:proofErr w:type="gramEnd"/>
      <w:r w:rsidRPr="00092F31">
        <w:rPr>
          <w:rFonts w:ascii="Arial" w:eastAsia="Calibri" w:hAnsi="Arial" w:cs="Arial"/>
          <w:sz w:val="20"/>
          <w:szCs w:val="20"/>
          <w:lang w:val="en-US"/>
        </w:rPr>
        <w:t>, the bank is obliged to immediately transfer the funds to HBOR.</w:t>
      </w:r>
    </w:p>
    <w:p w14:paraId="6C92A597"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p>
    <w:p w14:paraId="50E7707D"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All direct placements are mainly secured with a transfer of ownership or with a mortgage over real estate and, if is possible, the Bank obtains as security against credit risk a guarantee from HAMAG-BICRO, a guarantee from EIF (European Investment Fund), a guarantee from the local and regional authority, a guarantee from the Republic of Croatia, etc.</w:t>
      </w:r>
    </w:p>
    <w:p w14:paraId="59D35522"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1B75DE82"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r w:rsidRPr="00092F31">
        <w:rPr>
          <w:rFonts w:ascii="Arial" w:eastAsia="Calibri" w:hAnsi="Arial" w:cs="Arial"/>
          <w:sz w:val="20"/>
          <w:szCs w:val="20"/>
          <w:lang w:val="en-US"/>
        </w:rPr>
        <w:t>The Bank has the right to verify the appraisal of the collateral value and such a confirmed appraisal is considered as the final collateral value.</w:t>
      </w:r>
    </w:p>
    <w:p w14:paraId="13E5DCF3" w14:textId="64B805AF" w:rsidR="00092F31" w:rsidRDefault="00092F31" w:rsidP="00092F31">
      <w:pPr>
        <w:tabs>
          <w:tab w:val="right" w:pos="9129"/>
        </w:tabs>
        <w:suppressAutoHyphens/>
        <w:spacing w:after="0" w:line="240" w:lineRule="auto"/>
        <w:rPr>
          <w:rFonts w:ascii="Arial" w:eastAsia="Calibri" w:hAnsi="Arial" w:cs="Arial"/>
          <w:sz w:val="20"/>
          <w:szCs w:val="20"/>
          <w:lang w:val="en-US"/>
        </w:rPr>
      </w:pPr>
    </w:p>
    <w:p w14:paraId="02BF035D" w14:textId="77777777" w:rsidR="00092F31" w:rsidRPr="00092F31" w:rsidRDefault="00092F31" w:rsidP="00092F31">
      <w:pPr>
        <w:tabs>
          <w:tab w:val="right" w:pos="9129"/>
        </w:tabs>
        <w:suppressAutoHyphens/>
        <w:spacing w:after="0" w:line="240" w:lineRule="auto"/>
        <w:rPr>
          <w:rFonts w:ascii="Arial" w:eastAsia="Calibri" w:hAnsi="Arial" w:cs="Arial"/>
          <w:sz w:val="20"/>
          <w:szCs w:val="20"/>
          <w:lang w:val="en-US"/>
        </w:rPr>
      </w:pPr>
    </w:p>
    <w:p w14:paraId="0A07B504" w14:textId="77777777" w:rsidR="00092F31" w:rsidRDefault="00092F31" w:rsidP="00092F31">
      <w:pPr>
        <w:tabs>
          <w:tab w:val="right" w:pos="9129"/>
        </w:tabs>
        <w:spacing w:after="0" w:line="240" w:lineRule="auto"/>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4DBFA898"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0233BE42" w14:textId="11DEA6C0" w:rsidR="00092F31" w:rsidRPr="00092F31" w:rsidRDefault="008447EB" w:rsidP="00092F31">
      <w:pPr>
        <w:keepNext/>
        <w:spacing w:after="0" w:line="240" w:lineRule="auto"/>
        <w:jc w:val="both"/>
        <w:rPr>
          <w:rFonts w:ascii="Arial" w:eastAsia="Times New Roman" w:hAnsi="Arial" w:cs="Arial"/>
          <w:b/>
          <w:bCs/>
          <w:sz w:val="20"/>
          <w:szCs w:val="20"/>
          <w:lang w:val="en-US"/>
        </w:rPr>
      </w:pPr>
      <w:r>
        <w:rPr>
          <w:rFonts w:ascii="Arial" w:eastAsia="Times New Roman" w:hAnsi="Arial" w:cs="Arial"/>
          <w:b/>
          <w:bCs/>
          <w:sz w:val="20"/>
          <w:szCs w:val="20"/>
          <w:lang w:val="en-US"/>
        </w:rPr>
        <w:t>23</w:t>
      </w:r>
      <w:r w:rsidR="00092F31" w:rsidRPr="00092F31">
        <w:rPr>
          <w:rFonts w:ascii="Arial" w:eastAsia="Times New Roman" w:hAnsi="Arial" w:cs="Arial"/>
          <w:b/>
          <w:bCs/>
          <w:sz w:val="20"/>
          <w:szCs w:val="20"/>
          <w:lang w:val="en-US"/>
        </w:rPr>
        <w:t>.</w:t>
      </w:r>
      <w:r w:rsidR="00092F31" w:rsidRPr="00092F31">
        <w:rPr>
          <w:rFonts w:ascii="Arial" w:eastAsia="Times New Roman" w:hAnsi="Arial" w:cs="Arial"/>
          <w:b/>
          <w:bCs/>
          <w:sz w:val="20"/>
          <w:szCs w:val="20"/>
          <w:lang w:val="en-US"/>
        </w:rPr>
        <w:tab/>
        <w:t>Risk management (continued)</w:t>
      </w:r>
    </w:p>
    <w:p w14:paraId="16169A9C" w14:textId="77777777" w:rsidR="00092F31" w:rsidRPr="00092F31" w:rsidRDefault="00092F31" w:rsidP="00092F31">
      <w:pPr>
        <w:keepNext/>
        <w:spacing w:after="0" w:line="240" w:lineRule="auto"/>
        <w:jc w:val="both"/>
        <w:rPr>
          <w:rFonts w:ascii="Arial" w:eastAsia="Times New Roman" w:hAnsi="Arial" w:cs="Arial"/>
          <w:b/>
          <w:bCs/>
          <w:sz w:val="20"/>
          <w:szCs w:val="20"/>
          <w:lang w:val="en-US"/>
        </w:rPr>
      </w:pPr>
    </w:p>
    <w:p w14:paraId="7C3601BA" w14:textId="43C8CEDF" w:rsidR="00092F31" w:rsidRPr="00092F31" w:rsidRDefault="008447EB" w:rsidP="00092F31">
      <w:pPr>
        <w:spacing w:after="0" w:line="240" w:lineRule="auto"/>
        <w:jc w:val="both"/>
        <w:rPr>
          <w:rFonts w:ascii="Arial" w:eastAsia="Times New Roman" w:hAnsi="Arial" w:cs="Arial"/>
          <w:b/>
          <w:sz w:val="20"/>
          <w:szCs w:val="20"/>
          <w:lang w:val="en-US"/>
        </w:rPr>
      </w:pPr>
      <w:r>
        <w:rPr>
          <w:rFonts w:ascii="Arial" w:eastAsia="Times New Roman" w:hAnsi="Arial" w:cs="Arial"/>
          <w:b/>
          <w:sz w:val="20"/>
          <w:szCs w:val="20"/>
          <w:lang w:val="en-US"/>
        </w:rPr>
        <w:t>23</w:t>
      </w:r>
      <w:r w:rsidR="00092F31" w:rsidRPr="00092F31">
        <w:rPr>
          <w:rFonts w:ascii="Arial" w:eastAsia="Times New Roman" w:hAnsi="Arial" w:cs="Arial"/>
          <w:b/>
          <w:sz w:val="20"/>
          <w:szCs w:val="20"/>
          <w:lang w:val="en-US"/>
        </w:rPr>
        <w:t>.3. Credit risk (continued)</w:t>
      </w:r>
    </w:p>
    <w:p w14:paraId="3EED301C" w14:textId="77777777" w:rsidR="00092F31" w:rsidRPr="00092F31" w:rsidRDefault="00092F31" w:rsidP="00092F31">
      <w:pPr>
        <w:tabs>
          <w:tab w:val="left" w:pos="7371"/>
        </w:tabs>
        <w:spacing w:after="0" w:line="240" w:lineRule="auto"/>
        <w:jc w:val="both"/>
        <w:rPr>
          <w:rFonts w:ascii="Arial" w:eastAsia="Calibri" w:hAnsi="Arial" w:cs="Arial"/>
          <w:sz w:val="20"/>
          <w:szCs w:val="20"/>
          <w:lang w:val="en-US"/>
        </w:rPr>
      </w:pPr>
    </w:p>
    <w:p w14:paraId="2C5B7F9C" w14:textId="17F2C042" w:rsidR="00092F31" w:rsidRPr="00092F31" w:rsidRDefault="008447EB" w:rsidP="00092F31">
      <w:pPr>
        <w:spacing w:after="0" w:line="300" w:lineRule="exact"/>
        <w:rPr>
          <w:rFonts w:ascii="Arial" w:eastAsia="Calibri" w:hAnsi="Arial" w:cs="Arial"/>
          <w:b/>
          <w:sz w:val="20"/>
          <w:szCs w:val="20"/>
          <w:lang w:val="en-US"/>
        </w:rPr>
      </w:pPr>
      <w:r>
        <w:rPr>
          <w:rFonts w:ascii="Arial" w:eastAsia="Calibri" w:hAnsi="Arial" w:cs="Arial"/>
          <w:b/>
          <w:sz w:val="20"/>
          <w:szCs w:val="20"/>
          <w:lang w:val="en-US"/>
        </w:rPr>
        <w:t>23</w:t>
      </w:r>
      <w:r w:rsidR="00092F31" w:rsidRPr="00092F31">
        <w:rPr>
          <w:rFonts w:ascii="Arial" w:eastAsia="Calibri" w:hAnsi="Arial" w:cs="Arial"/>
          <w:b/>
          <w:sz w:val="20"/>
          <w:szCs w:val="20"/>
          <w:lang w:val="en-US"/>
        </w:rPr>
        <w:t>.3.8. Collateral and other credit enhancements (creditworthiness) (continued)</w:t>
      </w:r>
    </w:p>
    <w:p w14:paraId="4D3B4A8E" w14:textId="77777777" w:rsidR="00092F31" w:rsidRPr="00092F31" w:rsidRDefault="00092F31" w:rsidP="00092F31">
      <w:pPr>
        <w:tabs>
          <w:tab w:val="right" w:pos="9129"/>
        </w:tabs>
        <w:spacing w:after="0" w:line="240" w:lineRule="auto"/>
        <w:jc w:val="both"/>
        <w:rPr>
          <w:rFonts w:ascii="Arial" w:eastAsia="Calibri" w:hAnsi="Arial" w:cs="Arial"/>
          <w:sz w:val="20"/>
          <w:szCs w:val="20"/>
          <w:lang w:val="en-US"/>
        </w:rPr>
      </w:pPr>
    </w:p>
    <w:p w14:paraId="76A7FCFA" w14:textId="77777777" w:rsidR="00092F31" w:rsidRPr="00092F31" w:rsidRDefault="00092F31" w:rsidP="00092F31">
      <w:pPr>
        <w:tabs>
          <w:tab w:val="right" w:pos="9129"/>
        </w:tabs>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Depending on the type of collateral, the credit </w:t>
      </w:r>
      <w:r w:rsidRPr="00092F31">
        <w:rPr>
          <w:rFonts w:ascii="Arial" w:eastAsia="Calibri" w:hAnsi="Arial" w:cs="Arial"/>
          <w:sz w:val="20"/>
          <w:szCs w:val="20"/>
          <w:lang w:val="en-GB"/>
        </w:rPr>
        <w:t>programme</w:t>
      </w:r>
      <w:r w:rsidRPr="00092F31">
        <w:rPr>
          <w:rFonts w:ascii="Arial" w:eastAsia="Calibri" w:hAnsi="Arial" w:cs="Arial"/>
          <w:sz w:val="20"/>
          <w:szCs w:val="20"/>
          <w:lang w:val="en-US"/>
        </w:rPr>
        <w:t xml:space="preserve">, the general terms of security or the decision of an </w:t>
      </w:r>
      <w:proofErr w:type="spellStart"/>
      <w:r w:rsidRPr="00092F31">
        <w:rPr>
          <w:rFonts w:ascii="Arial" w:eastAsia="Calibri" w:hAnsi="Arial" w:cs="Arial"/>
          <w:sz w:val="20"/>
          <w:szCs w:val="20"/>
          <w:lang w:val="en-US"/>
        </w:rPr>
        <w:t>authorised</w:t>
      </w:r>
      <w:proofErr w:type="spellEnd"/>
      <w:r w:rsidRPr="00092F31">
        <w:rPr>
          <w:rFonts w:ascii="Arial" w:eastAsia="Calibri" w:hAnsi="Arial" w:cs="Arial"/>
          <w:sz w:val="20"/>
          <w:szCs w:val="20"/>
          <w:lang w:val="en-US"/>
        </w:rPr>
        <w:t xml:space="preserve"> body, the Bank has determined the necessary ratio of placements and collateral.</w:t>
      </w:r>
    </w:p>
    <w:p w14:paraId="25A10965" w14:textId="77777777" w:rsidR="00092F31" w:rsidRPr="00092F31" w:rsidRDefault="00092F31" w:rsidP="00092F31">
      <w:pPr>
        <w:tabs>
          <w:tab w:val="right" w:pos="9129"/>
        </w:tabs>
        <w:suppressAutoHyphens/>
        <w:spacing w:after="0" w:line="240" w:lineRule="auto"/>
        <w:jc w:val="both"/>
        <w:rPr>
          <w:rFonts w:ascii="Arial" w:eastAsia="Times New Roman" w:hAnsi="Arial" w:cs="Arial"/>
          <w:sz w:val="20"/>
          <w:szCs w:val="20"/>
          <w:lang w:val="en-US"/>
        </w:rPr>
      </w:pPr>
    </w:p>
    <w:p w14:paraId="2DF223DC" w14:textId="77777777" w:rsidR="00092F31" w:rsidRPr="00092F31" w:rsidRDefault="00092F31" w:rsidP="00092F31">
      <w:pPr>
        <w:suppressAutoHyphens/>
        <w:autoSpaceDE w:val="0"/>
        <w:autoSpaceDN w:val="0"/>
        <w:spacing w:after="0" w:line="240" w:lineRule="auto"/>
        <w:ind w:right="-1"/>
        <w:jc w:val="both"/>
        <w:rPr>
          <w:rFonts w:ascii="Arial" w:eastAsia="Calibri" w:hAnsi="Arial" w:cs="Arial"/>
          <w:color w:val="000000"/>
          <w:sz w:val="20"/>
          <w:szCs w:val="20"/>
          <w:lang w:val="en-GB"/>
        </w:rPr>
      </w:pPr>
      <w:r w:rsidRPr="00092F31">
        <w:rPr>
          <w:rFonts w:ascii="Arial" w:eastAsia="Times New Roman" w:hAnsi="Arial" w:cs="Arial"/>
          <w:sz w:val="20"/>
          <w:szCs w:val="20"/>
          <w:lang w:val="en-US"/>
        </w:rPr>
        <w:t xml:space="preserve">In case of the real estate, the necessary ratio of placement and estimated market value of the real estate should be 1:1.3, except in case of investments on the islands, supported areas where such ratio is 1:1.2. In case of moveable property, the necessary ratio of placement and estimated market value of moveable property should be 1:2. If a lower ratio of the collateral value than those prescribed is proposed, reasons and justifications of deviations from the prescribed ratio are explained. </w:t>
      </w:r>
      <w:r w:rsidRPr="00092F31">
        <w:rPr>
          <w:rFonts w:ascii="Arial" w:eastAsia="Calibri" w:hAnsi="Arial" w:cs="Arial"/>
          <w:color w:val="000000"/>
          <w:sz w:val="20"/>
          <w:szCs w:val="20"/>
          <w:lang w:val="en-GB"/>
        </w:rPr>
        <w:t>For direct financing of entrepreneurs' liquidity through COVID-19 loans or loans for earthquake-affected areas of Sisak-</w:t>
      </w:r>
      <w:proofErr w:type="spellStart"/>
      <w:r w:rsidRPr="00092F31">
        <w:rPr>
          <w:rFonts w:ascii="Arial" w:eastAsia="Calibri" w:hAnsi="Arial" w:cs="Arial"/>
          <w:color w:val="000000"/>
          <w:sz w:val="20"/>
          <w:szCs w:val="20"/>
          <w:lang w:val="en-GB"/>
        </w:rPr>
        <w:t>Moslavina</w:t>
      </w:r>
      <w:proofErr w:type="spellEnd"/>
      <w:r w:rsidRPr="00092F31">
        <w:rPr>
          <w:rFonts w:ascii="Arial" w:eastAsia="Calibri" w:hAnsi="Arial" w:cs="Arial"/>
          <w:color w:val="000000"/>
          <w:sz w:val="20"/>
          <w:szCs w:val="20"/>
          <w:lang w:val="en-GB"/>
        </w:rPr>
        <w:t xml:space="preserve"> County or liquidity loans under the new WC CRISIS 2022 measure, security is provided through the coverage of loans by collateral of at least 70%. </w:t>
      </w:r>
    </w:p>
    <w:p w14:paraId="3D56834B" w14:textId="77777777" w:rsidR="00092F31" w:rsidRPr="00092F31" w:rsidRDefault="00092F31" w:rsidP="00092F31">
      <w:pPr>
        <w:tabs>
          <w:tab w:val="right" w:pos="9129"/>
        </w:tabs>
        <w:suppressAutoHyphens/>
        <w:spacing w:after="0" w:line="240" w:lineRule="auto"/>
        <w:jc w:val="both"/>
        <w:rPr>
          <w:rFonts w:ascii="Arial" w:eastAsia="Calibri" w:hAnsi="Arial" w:cs="Arial"/>
          <w:b/>
          <w:bCs/>
          <w:sz w:val="20"/>
          <w:szCs w:val="20"/>
          <w:lang w:val="en-US"/>
        </w:rPr>
      </w:pPr>
    </w:p>
    <w:p w14:paraId="3AF79BF4"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r w:rsidRPr="00092F31">
        <w:rPr>
          <w:rFonts w:ascii="Arial" w:eastAsia="Times New Roman" w:hAnsi="Arial" w:cs="Arial"/>
          <w:sz w:val="20"/>
          <w:szCs w:val="20"/>
          <w:lang w:val="en-US"/>
        </w:rPr>
        <w:t xml:space="preserve">The Bank continually monitors the value of collaterals by re-estimation or confirmation/verification of the value. </w:t>
      </w:r>
      <w:r w:rsidRPr="00092F31">
        <w:rPr>
          <w:rFonts w:ascii="Arial" w:eastAsia="Calibri" w:hAnsi="Arial" w:cs="Arial"/>
          <w:sz w:val="20"/>
          <w:szCs w:val="20"/>
          <w:lang w:val="en-US"/>
        </w:rPr>
        <w:t>Monitoring of the value of mortgaged real estate is performed once a year for business real estate, and every three years for residential buildings. The Bank has formed a special organizational unit for:</w:t>
      </w:r>
    </w:p>
    <w:p w14:paraId="4826B2F6" w14:textId="77777777" w:rsidR="00092F31" w:rsidRPr="00092F31" w:rsidRDefault="00092F31" w:rsidP="00092F31">
      <w:pPr>
        <w:numPr>
          <w:ilvl w:val="0"/>
          <w:numId w:val="31"/>
        </w:numPr>
        <w:tabs>
          <w:tab w:val="num" w:pos="426"/>
          <w:tab w:val="right" w:pos="9129"/>
        </w:tabs>
        <w:suppressAutoHyphens/>
        <w:autoSpaceDN w:val="0"/>
        <w:spacing w:after="0" w:line="240" w:lineRule="auto"/>
        <w:ind w:hanging="578"/>
        <w:jc w:val="both"/>
        <w:rPr>
          <w:rFonts w:ascii="Arial" w:eastAsia="Calibri" w:hAnsi="Arial" w:cs="Arial"/>
          <w:sz w:val="20"/>
          <w:szCs w:val="20"/>
          <w:lang w:val="en-US"/>
        </w:rPr>
      </w:pPr>
      <w:r w:rsidRPr="00092F31">
        <w:rPr>
          <w:rFonts w:ascii="Arial" w:eastAsia="Calibri" w:hAnsi="Arial" w:cs="Arial"/>
          <w:sz w:val="20"/>
          <w:szCs w:val="20"/>
          <w:lang w:val="en-US"/>
        </w:rPr>
        <w:t xml:space="preserve"> evaluation</w:t>
      </w:r>
      <w:r w:rsidRPr="00092F31" w:rsidDel="00172F32">
        <w:rPr>
          <w:rFonts w:ascii="Arial" w:eastAsia="Calibri" w:hAnsi="Arial" w:cs="Arial"/>
          <w:sz w:val="20"/>
          <w:szCs w:val="20"/>
          <w:lang w:val="en-US"/>
        </w:rPr>
        <w:t xml:space="preserve"> </w:t>
      </w:r>
      <w:r w:rsidRPr="00092F31">
        <w:rPr>
          <w:rFonts w:ascii="Arial" w:eastAsia="Calibri" w:hAnsi="Arial" w:cs="Arial"/>
          <w:sz w:val="20"/>
          <w:szCs w:val="20"/>
          <w:lang w:val="en-US"/>
        </w:rPr>
        <w:t>and verification</w:t>
      </w:r>
      <w:r w:rsidRPr="00092F31" w:rsidDel="00DD2279">
        <w:rPr>
          <w:rFonts w:ascii="Arial" w:eastAsia="Calibri" w:hAnsi="Arial" w:cs="Arial"/>
          <w:sz w:val="20"/>
          <w:szCs w:val="20"/>
          <w:lang w:val="en-US"/>
        </w:rPr>
        <w:t xml:space="preserve"> </w:t>
      </w:r>
      <w:r w:rsidRPr="00092F31">
        <w:rPr>
          <w:rFonts w:ascii="Arial" w:eastAsia="Calibri" w:hAnsi="Arial" w:cs="Arial"/>
          <w:sz w:val="20"/>
          <w:szCs w:val="20"/>
          <w:lang w:val="en-US"/>
        </w:rPr>
        <w:t>of already appraised and offered collateral (real estate and movables),</w:t>
      </w:r>
    </w:p>
    <w:p w14:paraId="0FAC609C" w14:textId="77777777" w:rsidR="00092F31" w:rsidRPr="00092F31" w:rsidRDefault="00092F31" w:rsidP="00092F31">
      <w:pPr>
        <w:numPr>
          <w:ilvl w:val="0"/>
          <w:numId w:val="30"/>
        </w:numPr>
        <w:shd w:val="clear" w:color="auto" w:fill="FFFFFF"/>
        <w:tabs>
          <w:tab w:val="num" w:pos="567"/>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technical and technological analysis of investment projects, and</w:t>
      </w:r>
    </w:p>
    <w:p w14:paraId="630300F5" w14:textId="77777777" w:rsidR="00092F31" w:rsidRPr="00092F31" w:rsidRDefault="00092F31" w:rsidP="00092F31">
      <w:pPr>
        <w:numPr>
          <w:ilvl w:val="0"/>
          <w:numId w:val="30"/>
        </w:numPr>
        <w:tabs>
          <w:tab w:val="num" w:pos="567"/>
          <w:tab w:val="left" w:pos="9356"/>
        </w:tabs>
        <w:suppressAutoHyphens/>
        <w:autoSpaceDN w:val="0"/>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financial supervision over the withdrawal of loan funds for the purpose of the implementation of the investment project.</w:t>
      </w:r>
    </w:p>
    <w:p w14:paraId="0548B15E"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50C90803" w14:textId="77777777" w:rsidR="00092F31" w:rsidRPr="00092F31" w:rsidRDefault="00092F31" w:rsidP="00092F31">
      <w:pPr>
        <w:tabs>
          <w:tab w:val="left" w:pos="709"/>
          <w:tab w:val="right" w:pos="9129"/>
        </w:tabs>
        <w:suppressAutoHyphens/>
        <w:spacing w:after="0" w:line="240" w:lineRule="auto"/>
        <w:jc w:val="both"/>
        <w:rPr>
          <w:rFonts w:ascii="Arial" w:eastAsia="Calibri" w:hAnsi="Arial" w:cs="Arial"/>
          <w:sz w:val="20"/>
          <w:szCs w:val="20"/>
          <w:lang w:val="en-US"/>
        </w:rPr>
      </w:pPr>
      <w:proofErr w:type="gramStart"/>
      <w:r w:rsidRPr="00092F31">
        <w:rPr>
          <w:rFonts w:ascii="Arial" w:eastAsia="Calibri" w:hAnsi="Arial" w:cs="Arial"/>
          <w:sz w:val="20"/>
          <w:szCs w:val="20"/>
          <w:lang w:val="en-US"/>
        </w:rPr>
        <w:t>In the event that</w:t>
      </w:r>
      <w:proofErr w:type="gramEnd"/>
      <w:r w:rsidRPr="00092F31">
        <w:rPr>
          <w:rFonts w:ascii="Arial" w:eastAsia="Calibri" w:hAnsi="Arial" w:cs="Arial"/>
          <w:sz w:val="20"/>
          <w:szCs w:val="20"/>
          <w:lang w:val="en-US"/>
        </w:rPr>
        <w:t xml:space="preserve"> it is not possible for the Bank to collect from regular operations, the Bank starts collection from the collateral at its disposal. This encompasses initiating collection from the obligatory collateral, then from first-class, unconditional collateral payable on first demand and then from the mortgage or fiduciary ownership of the real estate or movable property, including their repossession with a view to decreasing or fully settling the Bank’s receivables. The Bank does not use repossessed assets for business purposes.</w:t>
      </w:r>
    </w:p>
    <w:p w14:paraId="4B454304" w14:textId="77777777" w:rsidR="00092F31" w:rsidRPr="00092F31" w:rsidRDefault="00092F31" w:rsidP="00092F31">
      <w:pPr>
        <w:suppressAutoHyphens/>
        <w:spacing w:after="0" w:line="240" w:lineRule="auto"/>
        <w:rPr>
          <w:rFonts w:ascii="Arial" w:eastAsia="Calibri" w:hAnsi="Arial" w:cs="Arial"/>
          <w:sz w:val="20"/>
          <w:szCs w:val="20"/>
          <w:lang w:val="en-US"/>
        </w:rPr>
      </w:pPr>
    </w:p>
    <w:p w14:paraId="3B28C7D2" w14:textId="77777777" w:rsidR="00092F31" w:rsidRPr="00092F31" w:rsidRDefault="00092F31" w:rsidP="00092F31">
      <w:pPr>
        <w:suppressAutoHyphens/>
        <w:spacing w:after="0" w:line="240" w:lineRule="auto"/>
        <w:jc w:val="both"/>
        <w:rPr>
          <w:rFonts w:ascii="Arial" w:eastAsia="Calibri" w:hAnsi="Arial" w:cs="Arial"/>
          <w:sz w:val="20"/>
          <w:szCs w:val="20"/>
          <w:lang w:val="en-US"/>
        </w:rPr>
      </w:pPr>
      <w:r w:rsidRPr="00092F31">
        <w:rPr>
          <w:rFonts w:ascii="Arial" w:eastAsia="Calibri" w:hAnsi="Arial" w:cs="Arial"/>
          <w:sz w:val="20"/>
          <w:szCs w:val="20"/>
          <w:lang w:val="en-US"/>
        </w:rPr>
        <w:t xml:space="preserve">In the case of risk-sharing models, collateral is created by commercial banks depending on the type of the model: </w:t>
      </w:r>
    </w:p>
    <w:p w14:paraId="26869530" w14:textId="77777777" w:rsidR="00092F31" w:rsidRPr="00092F31" w:rsidRDefault="00092F31" w:rsidP="00092F31">
      <w:pPr>
        <w:numPr>
          <w:ilvl w:val="0"/>
          <w:numId w:val="32"/>
        </w:numPr>
        <w:suppressAutoHyphens/>
        <w:autoSpaceDN w:val="0"/>
        <w:spacing w:after="0" w:line="240" w:lineRule="auto"/>
        <w:ind w:left="567" w:hanging="207"/>
        <w:contextualSpacing/>
        <w:jc w:val="both"/>
        <w:rPr>
          <w:rFonts w:ascii="Arial" w:eastAsia="Calibri" w:hAnsi="Arial" w:cs="Arial"/>
          <w:sz w:val="20"/>
          <w:szCs w:val="20"/>
          <w:lang w:val="en-US"/>
        </w:rPr>
      </w:pPr>
      <w:r w:rsidRPr="00092F31">
        <w:rPr>
          <w:rFonts w:ascii="Arial" w:eastAsia="Calibri" w:hAnsi="Arial" w:cs="Arial"/>
          <w:sz w:val="20"/>
          <w:szCs w:val="20"/>
          <w:lang w:val="en-US"/>
        </w:rPr>
        <w:t>in accordance with their own internal documents and good banking practices, and, consequently, HBOR's documents and collateral ratios prescribed in them do not apply,</w:t>
      </w:r>
    </w:p>
    <w:p w14:paraId="14161A5F"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or collateral is created by commercial banks and HBOR for their respective shares in the loan in accordance with their own documents, decisions and/or procedures,</w:t>
      </w:r>
    </w:p>
    <w:p w14:paraId="2EFE706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that have been strongly affected by the crisis caused by the coronavirus pandemic, the same instruments taken by the bank have been accepted as collateral provided that the collateral covers at least 50% of the loan,</w:t>
      </w:r>
    </w:p>
    <w:p w14:paraId="7229DFC0" w14:textId="77777777" w:rsidR="00092F31" w:rsidRPr="00092F31" w:rsidRDefault="00092F31" w:rsidP="00092F31">
      <w:pPr>
        <w:numPr>
          <w:ilvl w:val="0"/>
          <w:numId w:val="32"/>
        </w:numPr>
        <w:suppressAutoHyphens/>
        <w:autoSpaceDN w:val="0"/>
        <w:spacing w:after="120" w:line="240" w:lineRule="auto"/>
        <w:ind w:left="567" w:hanging="210"/>
        <w:contextualSpacing/>
        <w:jc w:val="both"/>
        <w:rPr>
          <w:rFonts w:ascii="Arial" w:eastAsia="Calibri" w:hAnsi="Arial" w:cs="Arial"/>
          <w:sz w:val="20"/>
          <w:szCs w:val="20"/>
          <w:lang w:val="en-US"/>
        </w:rPr>
      </w:pPr>
      <w:r w:rsidRPr="00092F31">
        <w:rPr>
          <w:rFonts w:ascii="Arial" w:eastAsia="Calibri" w:hAnsi="Arial" w:cs="Arial"/>
          <w:sz w:val="20"/>
          <w:szCs w:val="20"/>
          <w:lang w:val="en-US"/>
        </w:rPr>
        <w:t>for liquidity loans to entrepreneurs affected by the crisis caused by the Russian aggression against Ukraine, the same instruments have also been accepted as collateral, provided that the collateral covers at least 70% of the loan.</w:t>
      </w:r>
    </w:p>
    <w:p w14:paraId="4B79B086" w14:textId="77777777" w:rsidR="00092F31" w:rsidRPr="00092F31" w:rsidRDefault="00092F31" w:rsidP="00092F31">
      <w:pPr>
        <w:suppressAutoHyphens/>
        <w:spacing w:after="120" w:line="240" w:lineRule="auto"/>
        <w:ind w:left="567"/>
        <w:contextualSpacing/>
        <w:jc w:val="both"/>
        <w:rPr>
          <w:rFonts w:ascii="Arial" w:eastAsia="Calibri" w:hAnsi="Arial" w:cs="Arial"/>
          <w:sz w:val="20"/>
          <w:szCs w:val="20"/>
          <w:lang w:val="en-US"/>
        </w:rPr>
      </w:pPr>
    </w:p>
    <w:p w14:paraId="1675F48D" w14:textId="77777777" w:rsidR="00092F31" w:rsidRPr="00092F31" w:rsidRDefault="00092F31" w:rsidP="00092F31">
      <w:pPr>
        <w:suppressAutoHyphens/>
        <w:spacing w:after="120" w:line="240" w:lineRule="auto"/>
        <w:contextualSpacing/>
        <w:jc w:val="both"/>
        <w:rPr>
          <w:rFonts w:ascii="Arial" w:eastAsia="Calibri" w:hAnsi="Arial" w:cs="Arial"/>
          <w:b/>
          <w:sz w:val="20"/>
          <w:szCs w:val="20"/>
          <w:lang w:val="en-US"/>
        </w:rPr>
      </w:pPr>
      <w:r w:rsidRPr="00092F31">
        <w:rPr>
          <w:rFonts w:ascii="Arial" w:eastAsia="Calibri" w:hAnsi="Arial" w:cs="Arial"/>
          <w:b/>
          <w:sz w:val="20"/>
          <w:szCs w:val="20"/>
          <w:lang w:val="en-US"/>
        </w:rPr>
        <w:t>Write-offs</w:t>
      </w:r>
    </w:p>
    <w:p w14:paraId="46337FF7" w14:textId="77777777" w:rsidR="00092F31" w:rsidRPr="00092F31" w:rsidRDefault="00092F31" w:rsidP="00092F31">
      <w:pPr>
        <w:suppressAutoHyphens/>
        <w:spacing w:before="120"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Write-off is performed in accordance with the Methodology for Write-Off of Receivables.</w:t>
      </w:r>
    </w:p>
    <w:p w14:paraId="40C11028"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The criteria for considering the write-off of receivables can be classified into 3 main groups:</w:t>
      </w:r>
    </w:p>
    <w:p w14:paraId="499597D0"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A. exhaustion of all available forms of regular and compulsory collection;</w:t>
      </w:r>
    </w:p>
    <w:p w14:paraId="0AEDD2C5" w14:textId="77777777" w:rsidR="00092F31" w:rsidRP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B. implementation of settlement, sale of receivables or restructuring of placements;</w:t>
      </w:r>
    </w:p>
    <w:p w14:paraId="60BB78A0" w14:textId="3ED35070" w:rsidR="00092F31" w:rsidRDefault="00092F31" w:rsidP="00092F31">
      <w:pPr>
        <w:suppressAutoHyphens/>
        <w:spacing w:after="0" w:line="240" w:lineRule="auto"/>
        <w:contextualSpacing/>
        <w:jc w:val="both"/>
        <w:rPr>
          <w:rFonts w:ascii="Arial" w:eastAsia="Calibri" w:hAnsi="Arial" w:cs="Arial"/>
          <w:sz w:val="20"/>
          <w:szCs w:val="20"/>
          <w:lang w:val="en-US"/>
        </w:rPr>
      </w:pPr>
      <w:r w:rsidRPr="00092F31">
        <w:rPr>
          <w:rFonts w:ascii="Arial" w:eastAsia="Calibri" w:hAnsi="Arial" w:cs="Arial"/>
          <w:sz w:val="20"/>
          <w:szCs w:val="20"/>
          <w:lang w:val="en-US"/>
        </w:rPr>
        <w:t>C. difficult social and/or medical condition of the debtor (and/or the co-debtor, guarantor).</w:t>
      </w:r>
    </w:p>
    <w:p w14:paraId="4BC1B287" w14:textId="60EAB6B7" w:rsidR="00092F31" w:rsidRDefault="00092F31" w:rsidP="00092F31">
      <w:pPr>
        <w:suppressAutoHyphens/>
        <w:spacing w:after="0" w:line="240" w:lineRule="auto"/>
        <w:contextualSpacing/>
        <w:jc w:val="both"/>
        <w:rPr>
          <w:rFonts w:ascii="Arial" w:eastAsia="Calibri" w:hAnsi="Arial" w:cs="Arial"/>
          <w:sz w:val="20"/>
          <w:szCs w:val="20"/>
          <w:lang w:val="en-US"/>
        </w:rPr>
      </w:pPr>
    </w:p>
    <w:p w14:paraId="1DB4303D" w14:textId="77777777" w:rsidR="00092F31" w:rsidRDefault="00092F31" w:rsidP="00092F31">
      <w:pPr>
        <w:suppressAutoHyphens/>
        <w:spacing w:after="0" w:line="240" w:lineRule="auto"/>
        <w:contextualSpacing/>
        <w:jc w:val="both"/>
        <w:rPr>
          <w:rFonts w:ascii="Arial" w:eastAsia="Calibri" w:hAnsi="Arial" w:cs="Arial"/>
          <w:sz w:val="20"/>
          <w:szCs w:val="20"/>
          <w:lang w:val="en-US"/>
        </w:rPr>
        <w:sectPr w:rsidR="00092F31" w:rsidSect="00F61C18">
          <w:pgSz w:w="11906" w:h="16838"/>
          <w:pgMar w:top="1418" w:right="1134" w:bottom="1077" w:left="1418" w:header="709" w:footer="709" w:gutter="0"/>
          <w:cols w:space="708"/>
          <w:docGrid w:linePitch="360"/>
        </w:sectPr>
      </w:pPr>
    </w:p>
    <w:p w14:paraId="35019D70" w14:textId="77777777" w:rsidR="00F62F59" w:rsidRPr="00F62F59" w:rsidRDefault="00F62F59" w:rsidP="00F62F59">
      <w:pPr>
        <w:keepNext/>
        <w:spacing w:after="0" w:line="240" w:lineRule="auto"/>
        <w:jc w:val="both"/>
        <w:rPr>
          <w:rFonts w:ascii="Arial" w:eastAsia="Times New Roman" w:hAnsi="Arial" w:cs="Arial"/>
          <w:b/>
          <w:bCs/>
          <w:sz w:val="20"/>
          <w:szCs w:val="20"/>
          <w:lang w:val="en-US"/>
        </w:rPr>
      </w:pPr>
    </w:p>
    <w:p w14:paraId="1A019640" w14:textId="56E80A5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49EDD071"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3626BEC" w14:textId="051EE033"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 xml:space="preserve">Credit risk </w:t>
      </w:r>
      <w:bookmarkStart w:id="669" w:name="_Hlk3886631"/>
      <w:r w:rsidRPr="00F62F59">
        <w:rPr>
          <w:rFonts w:ascii="Arial" w:eastAsia="Times New Roman" w:hAnsi="Arial" w:cs="Arial"/>
          <w:b/>
          <w:sz w:val="20"/>
          <w:szCs w:val="20"/>
          <w:lang w:val="en-GB"/>
        </w:rPr>
        <w:t>(continued)</w:t>
      </w:r>
      <w:bookmarkEnd w:id="669"/>
    </w:p>
    <w:p w14:paraId="31D313A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9A5BC1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w:t>
      </w:r>
    </w:p>
    <w:p w14:paraId="362EAB8F"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7784C90" w14:textId="77777777" w:rsidR="00F62F59" w:rsidRPr="00F62F59" w:rsidRDefault="00F62F59" w:rsidP="00F62F59">
      <w:pPr>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The table below shows the highest net credit risk exposures in the Statement of Financial Position and in guarantees and commitments as of the reporting date</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before the effect of mitigation through collateral</w:t>
      </w:r>
      <w:r w:rsidRPr="00F62F59">
        <w:rPr>
          <w:rFonts w:ascii="Arial" w:eastAsia="Times New Roman" w:hAnsi="Arial" w:cs="Arial"/>
          <w:sz w:val="20"/>
          <w:szCs w:val="20"/>
        </w:rPr>
        <w:t xml:space="preserve"> </w:t>
      </w:r>
      <w:r w:rsidRPr="00F62F59">
        <w:rPr>
          <w:rFonts w:ascii="Arial" w:eastAsia="Times New Roman" w:hAnsi="Arial" w:cs="Arial"/>
          <w:sz w:val="20"/>
          <w:szCs w:val="20"/>
          <w:lang w:val="en-GB"/>
        </w:rPr>
        <w:t xml:space="preserve">received: </w:t>
      </w:r>
    </w:p>
    <w:p w14:paraId="1D1E1252" w14:textId="77777777" w:rsidR="00F62F59" w:rsidRPr="00F62F59" w:rsidRDefault="00F62F59" w:rsidP="00F62F59">
      <w:pPr>
        <w:spacing w:after="0" w:line="240" w:lineRule="auto"/>
        <w:jc w:val="both"/>
        <w:rPr>
          <w:rFonts w:ascii="Arial" w:eastAsia="Times New Roman" w:hAnsi="Arial" w:cs="Arial"/>
          <w:sz w:val="20"/>
          <w:szCs w:val="20"/>
          <w:lang w:val="en-GB"/>
        </w:rPr>
      </w:pPr>
    </w:p>
    <w:tbl>
      <w:tblPr>
        <w:tblW w:w="4969" w:type="pct"/>
        <w:tblLayout w:type="fixed"/>
        <w:tblLook w:val="0000" w:firstRow="0" w:lastRow="0" w:firstColumn="0" w:lastColumn="0" w:noHBand="0" w:noVBand="0"/>
      </w:tblPr>
      <w:tblGrid>
        <w:gridCol w:w="3626"/>
        <w:gridCol w:w="1417"/>
        <w:gridCol w:w="1419"/>
        <w:gridCol w:w="1417"/>
        <w:gridCol w:w="1417"/>
      </w:tblGrid>
      <w:tr w:rsidR="00F62F59" w:rsidRPr="00F62F59" w14:paraId="4ECBFCC2" w14:textId="77777777" w:rsidTr="00B16FE3">
        <w:trPr>
          <w:trHeight w:val="218"/>
        </w:trPr>
        <w:tc>
          <w:tcPr>
            <w:tcW w:w="1950" w:type="pct"/>
          </w:tcPr>
          <w:p w14:paraId="25B19DBF" w14:textId="77777777" w:rsidR="00F62F59" w:rsidRPr="00F62F59" w:rsidRDefault="00F62F59" w:rsidP="00F62F59">
            <w:pPr>
              <w:spacing w:after="0" w:line="360" w:lineRule="auto"/>
              <w:jc w:val="both"/>
              <w:rPr>
                <w:rFonts w:ascii="Arial" w:eastAsia="Times New Roman" w:hAnsi="Arial" w:cs="Arial"/>
                <w:bCs/>
                <w:sz w:val="18"/>
                <w:szCs w:val="18"/>
                <w:lang w:val="en-US"/>
              </w:rPr>
            </w:pPr>
          </w:p>
        </w:tc>
        <w:tc>
          <w:tcPr>
            <w:tcW w:w="1525" w:type="pct"/>
            <w:gridSpan w:val="2"/>
            <w:vAlign w:val="center"/>
          </w:tcPr>
          <w:p w14:paraId="29FD6694"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Group</w:t>
            </w:r>
          </w:p>
        </w:tc>
        <w:tc>
          <w:tcPr>
            <w:tcW w:w="1524" w:type="pct"/>
            <w:gridSpan w:val="2"/>
            <w:vAlign w:val="center"/>
          </w:tcPr>
          <w:p w14:paraId="79550C76" w14:textId="77777777" w:rsidR="00F62F59" w:rsidRPr="00F62F59" w:rsidRDefault="00F62F59" w:rsidP="00F62F59">
            <w:pPr>
              <w:spacing w:after="0" w:line="360" w:lineRule="auto"/>
              <w:jc w:val="right"/>
              <w:rPr>
                <w:rFonts w:ascii="Arial" w:eastAsia="Times New Roman" w:hAnsi="Arial" w:cs="Arial"/>
                <w:b/>
                <w:sz w:val="18"/>
                <w:szCs w:val="18"/>
                <w:lang w:val="en-US"/>
              </w:rPr>
            </w:pPr>
            <w:r w:rsidRPr="00F62F59">
              <w:rPr>
                <w:rFonts w:ascii="Arial" w:eastAsia="Times New Roman" w:hAnsi="Arial" w:cs="Arial"/>
                <w:b/>
                <w:sz w:val="18"/>
                <w:szCs w:val="18"/>
                <w:lang w:val="en-US"/>
              </w:rPr>
              <w:t>Bank</w:t>
            </w:r>
          </w:p>
        </w:tc>
      </w:tr>
      <w:tr w:rsidR="00F62F59" w:rsidRPr="00F62F59" w14:paraId="27224168" w14:textId="77777777" w:rsidTr="00B16FE3">
        <w:tc>
          <w:tcPr>
            <w:tcW w:w="1950" w:type="pct"/>
          </w:tcPr>
          <w:p w14:paraId="02AC7BEB" w14:textId="77777777" w:rsidR="00F62F59" w:rsidRPr="00F62F59" w:rsidRDefault="00F62F59" w:rsidP="00F62F59">
            <w:pPr>
              <w:spacing w:after="0" w:line="240" w:lineRule="auto"/>
              <w:rPr>
                <w:rFonts w:ascii="Arial" w:eastAsia="Calibri" w:hAnsi="Arial" w:cs="Arial"/>
                <w:sz w:val="18"/>
                <w:szCs w:val="18"/>
                <w:lang w:val="en-US"/>
              </w:rPr>
            </w:pPr>
            <w:r w:rsidRPr="00F62F59">
              <w:rPr>
                <w:rFonts w:ascii="Arial" w:eastAsia="Calibri" w:hAnsi="Arial" w:cs="Arial"/>
                <w:b/>
                <w:bCs/>
                <w:sz w:val="18"/>
                <w:szCs w:val="18"/>
                <w:lang w:val="en-US"/>
              </w:rPr>
              <w:br w:type="page"/>
            </w:r>
          </w:p>
        </w:tc>
        <w:tc>
          <w:tcPr>
            <w:tcW w:w="762" w:type="pct"/>
            <w:vAlign w:val="bottom"/>
          </w:tcPr>
          <w:p w14:paraId="2E1A86E4"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4AB5AC3A"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369CFDEB" w14:textId="00212F11"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63" w:type="pct"/>
            <w:vAlign w:val="bottom"/>
          </w:tcPr>
          <w:p w14:paraId="3FC5F9D6"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0E5BF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6E9CDD2" w14:textId="6B12496A"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c>
          <w:tcPr>
            <w:tcW w:w="762" w:type="pct"/>
            <w:vAlign w:val="bottom"/>
          </w:tcPr>
          <w:p w14:paraId="7289BDA3"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293D19F1"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18F29E" w14:textId="1879A9D5"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March</w:t>
            </w:r>
            <w:r w:rsidRPr="00F62F59">
              <w:rPr>
                <w:rFonts w:ascii="Arial" w:eastAsia="Times New Roman" w:hAnsi="Arial" w:cs="Arial"/>
                <w:b/>
                <w:sz w:val="18"/>
                <w:szCs w:val="18"/>
                <w:lang w:val="en-US"/>
              </w:rPr>
              <w:t xml:space="preserve"> 202</w:t>
            </w:r>
            <w:r>
              <w:rPr>
                <w:rFonts w:ascii="Arial" w:eastAsia="Times New Roman" w:hAnsi="Arial" w:cs="Arial"/>
                <w:b/>
                <w:sz w:val="18"/>
                <w:szCs w:val="18"/>
                <w:lang w:val="en-US"/>
              </w:rPr>
              <w:t>3</w:t>
            </w:r>
          </w:p>
        </w:tc>
        <w:tc>
          <w:tcPr>
            <w:tcW w:w="762" w:type="pct"/>
            <w:vAlign w:val="bottom"/>
          </w:tcPr>
          <w:p w14:paraId="6020567D"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 xml:space="preserve">Highest </w:t>
            </w:r>
          </w:p>
          <w:p w14:paraId="53A2D100" w14:textId="77777777"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exposure</w:t>
            </w:r>
          </w:p>
          <w:p w14:paraId="2838D3CE" w14:textId="437E84CD" w:rsidR="00F62F59" w:rsidRPr="00F62F59" w:rsidRDefault="00F62F59" w:rsidP="00F62F59">
            <w:pPr>
              <w:spacing w:after="0" w:line="240" w:lineRule="auto"/>
              <w:jc w:val="right"/>
              <w:rPr>
                <w:rFonts w:ascii="Arial" w:eastAsia="Calibri" w:hAnsi="Arial" w:cs="Arial"/>
                <w:b/>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2</w:t>
            </w:r>
          </w:p>
        </w:tc>
      </w:tr>
      <w:tr w:rsidR="00F62F59" w:rsidRPr="00F62F59" w14:paraId="400CB1E4" w14:textId="77777777" w:rsidTr="00B16FE3">
        <w:tc>
          <w:tcPr>
            <w:tcW w:w="1950" w:type="pct"/>
          </w:tcPr>
          <w:p w14:paraId="6833F5C4" w14:textId="77777777" w:rsidR="00F62F59" w:rsidRPr="00F62F59" w:rsidRDefault="00F62F59" w:rsidP="00F62F59">
            <w:pPr>
              <w:spacing w:after="0" w:line="240" w:lineRule="auto"/>
              <w:rPr>
                <w:rFonts w:ascii="Arial" w:eastAsia="Calibri" w:hAnsi="Arial" w:cs="Arial"/>
                <w:b/>
                <w:bCs/>
                <w:sz w:val="18"/>
                <w:szCs w:val="18"/>
                <w:lang w:val="en-US"/>
              </w:rPr>
            </w:pPr>
          </w:p>
        </w:tc>
        <w:tc>
          <w:tcPr>
            <w:tcW w:w="762" w:type="pct"/>
          </w:tcPr>
          <w:p w14:paraId="2C6848E1" w14:textId="693491AB"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3" w:type="pct"/>
          </w:tcPr>
          <w:p w14:paraId="37C0B010" w14:textId="47F88B94"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62" w:type="pct"/>
          </w:tcPr>
          <w:p w14:paraId="762F24DC" w14:textId="627779C7"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62" w:type="pct"/>
          </w:tcPr>
          <w:p w14:paraId="09A5FDF7" w14:textId="1B9EF71E" w:rsidR="00F62F59" w:rsidRPr="00F62F59" w:rsidRDefault="00F62F59" w:rsidP="00F62F59">
            <w:pPr>
              <w:spacing w:after="0" w:line="240" w:lineRule="auto"/>
              <w:jc w:val="right"/>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r>
      <w:tr w:rsidR="00F62F59" w:rsidRPr="00F62F59" w14:paraId="1DE3E1E0" w14:textId="77777777" w:rsidTr="00B16FE3">
        <w:tc>
          <w:tcPr>
            <w:tcW w:w="1950" w:type="pct"/>
            <w:vAlign w:val="bottom"/>
          </w:tcPr>
          <w:p w14:paraId="42114468"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bookmarkStart w:id="670" w:name="_Toc4060468"/>
            <w:r w:rsidRPr="00F62F59">
              <w:rPr>
                <w:rFonts w:ascii="Arial" w:eastAsia="Times New Roman" w:hAnsi="Arial" w:cs="Arial"/>
                <w:b/>
                <w:bCs/>
                <w:sz w:val="18"/>
                <w:szCs w:val="18"/>
                <w:lang w:val="en-US"/>
              </w:rPr>
              <w:t>Assets</w:t>
            </w:r>
            <w:bookmarkEnd w:id="670"/>
          </w:p>
        </w:tc>
        <w:tc>
          <w:tcPr>
            <w:tcW w:w="762" w:type="pct"/>
            <w:vAlign w:val="bottom"/>
          </w:tcPr>
          <w:p w14:paraId="2B7A15AF"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3" w:type="pct"/>
            <w:vAlign w:val="bottom"/>
          </w:tcPr>
          <w:p w14:paraId="059EB47E"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347EF80D" w14:textId="77777777" w:rsidR="00F62F59" w:rsidRPr="00F62F59" w:rsidRDefault="00F62F59" w:rsidP="00F62F59">
            <w:pPr>
              <w:tabs>
                <w:tab w:val="right" w:pos="1202"/>
              </w:tabs>
              <w:spacing w:after="0" w:line="300" w:lineRule="exact"/>
              <w:outlineLvl w:val="0"/>
              <w:rPr>
                <w:rFonts w:ascii="Arial" w:eastAsia="Times New Roman" w:hAnsi="Arial" w:cs="Arial"/>
                <w:b/>
                <w:bCs/>
                <w:sz w:val="18"/>
                <w:szCs w:val="18"/>
                <w:lang w:val="en-US"/>
              </w:rPr>
            </w:pPr>
          </w:p>
        </w:tc>
        <w:tc>
          <w:tcPr>
            <w:tcW w:w="762" w:type="pct"/>
            <w:vAlign w:val="bottom"/>
          </w:tcPr>
          <w:p w14:paraId="05FEDFFF" w14:textId="77777777" w:rsidR="00F62F59" w:rsidRPr="00F62F59" w:rsidRDefault="00F62F59" w:rsidP="00F62F59">
            <w:pPr>
              <w:tabs>
                <w:tab w:val="right" w:pos="1202"/>
              </w:tabs>
              <w:spacing w:after="0" w:line="301" w:lineRule="exact"/>
              <w:jc w:val="right"/>
              <w:outlineLvl w:val="0"/>
              <w:rPr>
                <w:rFonts w:ascii="Arial" w:eastAsia="Times New Roman" w:hAnsi="Arial" w:cs="Arial"/>
                <w:sz w:val="18"/>
                <w:szCs w:val="18"/>
                <w:lang w:val="en-US"/>
              </w:rPr>
            </w:pPr>
          </w:p>
        </w:tc>
      </w:tr>
      <w:tr w:rsidR="00B16FE3" w:rsidRPr="00F62F59" w14:paraId="5231FCB1" w14:textId="77777777" w:rsidTr="00B16FE3">
        <w:tc>
          <w:tcPr>
            <w:tcW w:w="1950" w:type="pct"/>
            <w:vAlign w:val="bottom"/>
          </w:tcPr>
          <w:p w14:paraId="4A5D169B"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1" w:name="_Toc4060469"/>
            <w:r w:rsidRPr="00F62F59">
              <w:rPr>
                <w:rFonts w:ascii="Arial" w:eastAsia="Times New Roman" w:hAnsi="Arial" w:cs="Arial"/>
                <w:sz w:val="18"/>
                <w:szCs w:val="18"/>
                <w:lang w:val="en-US"/>
              </w:rPr>
              <w:t>Cash on hand and current accounts with banks</w:t>
            </w:r>
            <w:bookmarkEnd w:id="671"/>
          </w:p>
        </w:tc>
        <w:tc>
          <w:tcPr>
            <w:tcW w:w="762" w:type="pct"/>
            <w:tcBorders>
              <w:top w:val="nil"/>
              <w:left w:val="nil"/>
              <w:bottom w:val="nil"/>
              <w:right w:val="nil"/>
            </w:tcBorders>
            <w:shd w:val="clear" w:color="auto" w:fill="auto"/>
            <w:vAlign w:val="bottom"/>
          </w:tcPr>
          <w:p w14:paraId="7039160B" w14:textId="7458262B"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B16FE3">
              <w:rPr>
                <w:rFonts w:ascii="Arial" w:eastAsia="Times New Roman" w:hAnsi="Arial" w:cs="Arial"/>
                <w:snapToGrid w:val="0"/>
                <w:color w:val="000000" w:themeColor="text1"/>
                <w:sz w:val="18"/>
                <w:szCs w:val="18"/>
              </w:rPr>
              <w:t>36,970</w:t>
            </w:r>
          </w:p>
        </w:tc>
        <w:tc>
          <w:tcPr>
            <w:tcW w:w="763" w:type="pct"/>
            <w:tcBorders>
              <w:top w:val="nil"/>
              <w:left w:val="nil"/>
              <w:bottom w:val="nil"/>
              <w:right w:val="nil"/>
            </w:tcBorders>
            <w:shd w:val="clear" w:color="auto" w:fill="auto"/>
            <w:vAlign w:val="bottom"/>
          </w:tcPr>
          <w:p w14:paraId="590F86C0" w14:textId="1C82852D"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228</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538</w:t>
            </w:r>
          </w:p>
        </w:tc>
        <w:tc>
          <w:tcPr>
            <w:tcW w:w="762" w:type="pct"/>
            <w:tcBorders>
              <w:top w:val="nil"/>
              <w:left w:val="nil"/>
              <w:bottom w:val="nil"/>
              <w:right w:val="nil"/>
            </w:tcBorders>
            <w:shd w:val="clear" w:color="auto" w:fill="auto"/>
            <w:vAlign w:val="bottom"/>
          </w:tcPr>
          <w:p w14:paraId="43B15D2D" w14:textId="4FB912C9"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36</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581</w:t>
            </w:r>
          </w:p>
        </w:tc>
        <w:tc>
          <w:tcPr>
            <w:tcW w:w="762" w:type="pct"/>
            <w:tcBorders>
              <w:top w:val="nil"/>
              <w:left w:val="nil"/>
              <w:bottom w:val="nil"/>
              <w:right w:val="nil"/>
            </w:tcBorders>
            <w:shd w:val="clear" w:color="auto" w:fill="auto"/>
            <w:vAlign w:val="bottom"/>
          </w:tcPr>
          <w:p w14:paraId="065050A2" w14:textId="05B6E6A1" w:rsidR="00B16FE3" w:rsidRPr="00F62F59" w:rsidRDefault="00B16FE3" w:rsidP="00B16FE3">
            <w:pPr>
              <w:spacing w:after="0" w:line="280" w:lineRule="exact"/>
              <w:jc w:val="right"/>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227</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821</w:t>
            </w:r>
          </w:p>
        </w:tc>
      </w:tr>
      <w:tr w:rsidR="00B16FE3" w:rsidRPr="00F62F59" w14:paraId="27FDAE57" w14:textId="77777777" w:rsidTr="00B16FE3">
        <w:tc>
          <w:tcPr>
            <w:tcW w:w="1950" w:type="pct"/>
            <w:vAlign w:val="bottom"/>
          </w:tcPr>
          <w:p w14:paraId="62B7E1B9"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2" w:name="_Toc4060471"/>
            <w:r w:rsidRPr="00F62F59">
              <w:rPr>
                <w:rFonts w:ascii="Arial" w:eastAsia="Times New Roman" w:hAnsi="Arial" w:cs="Arial"/>
                <w:sz w:val="18"/>
                <w:szCs w:val="18"/>
                <w:lang w:val="en-US"/>
              </w:rPr>
              <w:t>Deposits with other banks</w:t>
            </w:r>
            <w:bookmarkEnd w:id="672"/>
          </w:p>
        </w:tc>
        <w:tc>
          <w:tcPr>
            <w:tcW w:w="762" w:type="pct"/>
            <w:tcBorders>
              <w:top w:val="nil"/>
              <w:left w:val="nil"/>
              <w:bottom w:val="nil"/>
              <w:right w:val="nil"/>
            </w:tcBorders>
            <w:shd w:val="clear" w:color="auto" w:fill="auto"/>
            <w:vAlign w:val="bottom"/>
          </w:tcPr>
          <w:p w14:paraId="435B64BA" w14:textId="0CDFD752"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B16FE3">
              <w:rPr>
                <w:rFonts w:ascii="Arial" w:eastAsia="Times New Roman" w:hAnsi="Arial" w:cs="Arial"/>
                <w:snapToGrid w:val="0"/>
                <w:color w:val="000000" w:themeColor="text1"/>
                <w:sz w:val="18"/>
                <w:szCs w:val="18"/>
              </w:rPr>
              <w:t>89,487</w:t>
            </w:r>
          </w:p>
        </w:tc>
        <w:tc>
          <w:tcPr>
            <w:tcW w:w="763" w:type="pct"/>
            <w:tcBorders>
              <w:top w:val="nil"/>
              <w:left w:val="nil"/>
              <w:bottom w:val="nil"/>
              <w:right w:val="nil"/>
            </w:tcBorders>
            <w:shd w:val="clear" w:color="auto" w:fill="auto"/>
            <w:vAlign w:val="bottom"/>
          </w:tcPr>
          <w:p w14:paraId="24340A57" w14:textId="6F9B35B7"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4</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404</w:t>
            </w:r>
          </w:p>
        </w:tc>
        <w:tc>
          <w:tcPr>
            <w:tcW w:w="762" w:type="pct"/>
            <w:tcBorders>
              <w:top w:val="nil"/>
              <w:left w:val="nil"/>
              <w:bottom w:val="nil"/>
              <w:right w:val="nil"/>
            </w:tcBorders>
            <w:shd w:val="clear" w:color="auto" w:fill="auto"/>
            <w:vAlign w:val="bottom"/>
          </w:tcPr>
          <w:p w14:paraId="7B7D6C1E" w14:textId="3B8E333B"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86</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398</w:t>
            </w:r>
          </w:p>
        </w:tc>
        <w:tc>
          <w:tcPr>
            <w:tcW w:w="762" w:type="pct"/>
            <w:tcBorders>
              <w:top w:val="nil"/>
              <w:left w:val="nil"/>
              <w:bottom w:val="nil"/>
              <w:right w:val="nil"/>
            </w:tcBorders>
            <w:shd w:val="clear" w:color="auto" w:fill="auto"/>
            <w:vAlign w:val="bottom"/>
          </w:tcPr>
          <w:p w14:paraId="15A9A3CD" w14:textId="7612C105" w:rsidR="00B16FE3" w:rsidRPr="00F62F59" w:rsidRDefault="00B16FE3" w:rsidP="00B16FE3">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1</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406</w:t>
            </w:r>
          </w:p>
        </w:tc>
      </w:tr>
      <w:tr w:rsidR="00B16FE3" w:rsidRPr="00F62F59" w14:paraId="08915954" w14:textId="77777777" w:rsidTr="00B16FE3">
        <w:tc>
          <w:tcPr>
            <w:tcW w:w="1950" w:type="pct"/>
            <w:vAlign w:val="bottom"/>
          </w:tcPr>
          <w:p w14:paraId="4A16024B"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3" w:name="_Toc4060474"/>
            <w:r w:rsidRPr="00F62F59">
              <w:rPr>
                <w:rFonts w:ascii="Arial" w:eastAsia="Times New Roman" w:hAnsi="Arial" w:cs="Arial"/>
                <w:sz w:val="18"/>
                <w:szCs w:val="18"/>
                <w:lang w:val="en-US"/>
              </w:rPr>
              <w:t>Loans to financial institutions</w:t>
            </w:r>
            <w:bookmarkEnd w:id="673"/>
          </w:p>
        </w:tc>
        <w:tc>
          <w:tcPr>
            <w:tcW w:w="762" w:type="pct"/>
            <w:tcBorders>
              <w:top w:val="nil"/>
              <w:left w:val="nil"/>
              <w:bottom w:val="nil"/>
              <w:right w:val="nil"/>
            </w:tcBorders>
            <w:shd w:val="clear" w:color="auto" w:fill="auto"/>
            <w:vAlign w:val="bottom"/>
          </w:tcPr>
          <w:p w14:paraId="4962C40C" w14:textId="0569BE80"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987</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948</w:t>
            </w:r>
          </w:p>
        </w:tc>
        <w:tc>
          <w:tcPr>
            <w:tcW w:w="763" w:type="pct"/>
            <w:tcBorders>
              <w:top w:val="nil"/>
              <w:left w:val="nil"/>
              <w:bottom w:val="nil"/>
              <w:right w:val="nil"/>
            </w:tcBorders>
            <w:shd w:val="clear" w:color="auto" w:fill="auto"/>
            <w:vAlign w:val="bottom"/>
          </w:tcPr>
          <w:p w14:paraId="6D07E12A" w14:textId="464DBE69"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927</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031</w:t>
            </w:r>
          </w:p>
        </w:tc>
        <w:tc>
          <w:tcPr>
            <w:tcW w:w="762" w:type="pct"/>
            <w:tcBorders>
              <w:top w:val="nil"/>
              <w:left w:val="nil"/>
              <w:bottom w:val="nil"/>
              <w:right w:val="nil"/>
            </w:tcBorders>
            <w:shd w:val="clear" w:color="auto" w:fill="auto"/>
            <w:vAlign w:val="bottom"/>
          </w:tcPr>
          <w:p w14:paraId="6255FC2C" w14:textId="0FC3248A"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987</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948</w:t>
            </w:r>
          </w:p>
        </w:tc>
        <w:tc>
          <w:tcPr>
            <w:tcW w:w="762" w:type="pct"/>
            <w:tcBorders>
              <w:top w:val="nil"/>
              <w:left w:val="nil"/>
              <w:bottom w:val="nil"/>
              <w:right w:val="nil"/>
            </w:tcBorders>
            <w:shd w:val="clear" w:color="auto" w:fill="auto"/>
            <w:vAlign w:val="bottom"/>
          </w:tcPr>
          <w:p w14:paraId="17B7FDD4" w14:textId="368FE933" w:rsidR="00B16FE3" w:rsidRPr="00F62F59" w:rsidRDefault="00B16FE3" w:rsidP="00B16FE3">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927</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031</w:t>
            </w:r>
          </w:p>
        </w:tc>
      </w:tr>
      <w:tr w:rsidR="00B16FE3" w:rsidRPr="00F62F59" w14:paraId="47E1DC75" w14:textId="77777777" w:rsidTr="00B16FE3">
        <w:tc>
          <w:tcPr>
            <w:tcW w:w="1950" w:type="pct"/>
            <w:vAlign w:val="bottom"/>
          </w:tcPr>
          <w:p w14:paraId="4B1C9E8B"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4" w:name="_Toc4060477"/>
            <w:r w:rsidRPr="00F62F59">
              <w:rPr>
                <w:rFonts w:ascii="Arial" w:eastAsia="Times New Roman" w:hAnsi="Arial" w:cs="Arial"/>
                <w:sz w:val="18"/>
                <w:szCs w:val="18"/>
                <w:lang w:val="en-US"/>
              </w:rPr>
              <w:t>Loans to other customers</w:t>
            </w:r>
            <w:bookmarkEnd w:id="674"/>
          </w:p>
        </w:tc>
        <w:tc>
          <w:tcPr>
            <w:tcW w:w="762" w:type="pct"/>
            <w:tcBorders>
              <w:top w:val="nil"/>
              <w:left w:val="nil"/>
              <w:bottom w:val="nil"/>
              <w:right w:val="nil"/>
            </w:tcBorders>
            <w:shd w:val="clear" w:color="auto" w:fill="auto"/>
            <w:vAlign w:val="bottom"/>
          </w:tcPr>
          <w:p w14:paraId="23FB08B9" w14:textId="72C63B3C"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362</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407</w:t>
            </w:r>
          </w:p>
        </w:tc>
        <w:tc>
          <w:tcPr>
            <w:tcW w:w="763" w:type="pct"/>
            <w:tcBorders>
              <w:top w:val="nil"/>
              <w:left w:val="nil"/>
              <w:bottom w:val="nil"/>
              <w:right w:val="nil"/>
            </w:tcBorders>
            <w:shd w:val="clear" w:color="auto" w:fill="auto"/>
            <w:vAlign w:val="bottom"/>
          </w:tcPr>
          <w:p w14:paraId="708A6CF5" w14:textId="482F6581"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309</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731</w:t>
            </w:r>
          </w:p>
        </w:tc>
        <w:tc>
          <w:tcPr>
            <w:tcW w:w="762" w:type="pct"/>
            <w:tcBorders>
              <w:top w:val="nil"/>
              <w:left w:val="nil"/>
              <w:bottom w:val="nil"/>
              <w:right w:val="nil"/>
            </w:tcBorders>
            <w:shd w:val="clear" w:color="auto" w:fill="auto"/>
            <w:vAlign w:val="bottom"/>
          </w:tcPr>
          <w:p w14:paraId="0982E559" w14:textId="4ADF7688"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362</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407</w:t>
            </w:r>
          </w:p>
        </w:tc>
        <w:tc>
          <w:tcPr>
            <w:tcW w:w="762" w:type="pct"/>
            <w:tcBorders>
              <w:top w:val="nil"/>
              <w:left w:val="nil"/>
              <w:bottom w:val="nil"/>
              <w:right w:val="nil"/>
            </w:tcBorders>
            <w:shd w:val="clear" w:color="auto" w:fill="auto"/>
            <w:vAlign w:val="bottom"/>
          </w:tcPr>
          <w:p w14:paraId="7DA541FF" w14:textId="2015E569" w:rsidR="00B16FE3" w:rsidRPr="00F62F59" w:rsidRDefault="00B16FE3" w:rsidP="00B16FE3">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2</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309</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731</w:t>
            </w:r>
          </w:p>
        </w:tc>
      </w:tr>
      <w:tr w:rsidR="00B16FE3" w:rsidRPr="00F62F59" w14:paraId="6AD13FD1" w14:textId="77777777" w:rsidTr="00B16FE3">
        <w:tc>
          <w:tcPr>
            <w:tcW w:w="1950" w:type="pct"/>
            <w:vAlign w:val="bottom"/>
          </w:tcPr>
          <w:p w14:paraId="3ED3420E"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5" w:name="_Toc4060480"/>
            <w:r w:rsidRPr="00F62F59">
              <w:rPr>
                <w:rFonts w:ascii="Arial" w:eastAsia="Times New Roman" w:hAnsi="Arial" w:cs="Arial"/>
                <w:sz w:val="18"/>
                <w:szCs w:val="18"/>
                <w:lang w:val="en-US"/>
              </w:rPr>
              <w:t>Financial assets at fair value through profit or loss</w:t>
            </w:r>
            <w:bookmarkEnd w:id="675"/>
          </w:p>
        </w:tc>
        <w:tc>
          <w:tcPr>
            <w:tcW w:w="762" w:type="pct"/>
            <w:tcBorders>
              <w:top w:val="nil"/>
              <w:left w:val="nil"/>
              <w:bottom w:val="nil"/>
              <w:right w:val="nil"/>
            </w:tcBorders>
            <w:shd w:val="clear" w:color="auto" w:fill="auto"/>
            <w:vAlign w:val="bottom"/>
          </w:tcPr>
          <w:p w14:paraId="4999ECDA" w14:textId="62C78A59"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5</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848</w:t>
            </w:r>
          </w:p>
        </w:tc>
        <w:tc>
          <w:tcPr>
            <w:tcW w:w="763" w:type="pct"/>
            <w:tcBorders>
              <w:top w:val="nil"/>
              <w:left w:val="nil"/>
              <w:bottom w:val="nil"/>
              <w:right w:val="nil"/>
            </w:tcBorders>
            <w:shd w:val="clear" w:color="auto" w:fill="auto"/>
            <w:vAlign w:val="bottom"/>
          </w:tcPr>
          <w:p w14:paraId="312031E6" w14:textId="2CABC601"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168</w:t>
            </w:r>
          </w:p>
        </w:tc>
        <w:tc>
          <w:tcPr>
            <w:tcW w:w="762" w:type="pct"/>
            <w:tcBorders>
              <w:top w:val="nil"/>
              <w:left w:val="nil"/>
              <w:bottom w:val="nil"/>
              <w:right w:val="nil"/>
            </w:tcBorders>
            <w:shd w:val="clear" w:color="auto" w:fill="auto"/>
            <w:vAlign w:val="bottom"/>
          </w:tcPr>
          <w:p w14:paraId="3B272211" w14:textId="7A307A31"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5</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848</w:t>
            </w:r>
          </w:p>
        </w:tc>
        <w:tc>
          <w:tcPr>
            <w:tcW w:w="762" w:type="pct"/>
            <w:tcBorders>
              <w:top w:val="nil"/>
              <w:left w:val="nil"/>
              <w:bottom w:val="nil"/>
              <w:right w:val="nil"/>
            </w:tcBorders>
            <w:shd w:val="clear" w:color="auto" w:fill="auto"/>
            <w:vAlign w:val="bottom"/>
          </w:tcPr>
          <w:p w14:paraId="6752B406" w14:textId="32C306CE" w:rsidR="00B16FE3" w:rsidRPr="00F62F59" w:rsidRDefault="00B16FE3" w:rsidP="00B16FE3">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168</w:t>
            </w:r>
          </w:p>
        </w:tc>
      </w:tr>
      <w:tr w:rsidR="00B16FE3" w:rsidRPr="00F62F59" w14:paraId="231C3DB0" w14:textId="77777777" w:rsidTr="00B16FE3">
        <w:tc>
          <w:tcPr>
            <w:tcW w:w="1950" w:type="pct"/>
            <w:vAlign w:val="bottom"/>
          </w:tcPr>
          <w:p w14:paraId="788A1581"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6" w:name="_Toc4060483"/>
            <w:r w:rsidRPr="00F62F59">
              <w:rPr>
                <w:rFonts w:ascii="Arial" w:eastAsia="Times New Roman" w:hAnsi="Arial" w:cs="Arial"/>
                <w:sz w:val="18"/>
                <w:szCs w:val="18"/>
                <w:lang w:val="en-US"/>
              </w:rPr>
              <w:t>Financial assets at fair value through other comprehensive income</w:t>
            </w:r>
            <w:bookmarkEnd w:id="676"/>
          </w:p>
        </w:tc>
        <w:tc>
          <w:tcPr>
            <w:tcW w:w="762" w:type="pct"/>
            <w:tcBorders>
              <w:top w:val="nil"/>
              <w:left w:val="nil"/>
              <w:bottom w:val="nil"/>
              <w:right w:val="nil"/>
            </w:tcBorders>
            <w:shd w:val="clear" w:color="auto" w:fill="auto"/>
            <w:vAlign w:val="bottom"/>
          </w:tcPr>
          <w:p w14:paraId="6467FB4F" w14:textId="44851372" w:rsidR="00B16FE3" w:rsidRPr="00B16FE3" w:rsidDel="0062368C" w:rsidRDefault="00B16FE3" w:rsidP="00B16FE3">
            <w:pPr>
              <w:spacing w:after="0" w:line="280" w:lineRule="exact"/>
              <w:jc w:val="right"/>
              <w:rPr>
                <w:rFonts w:ascii="Arial" w:eastAsia="Times New Roman" w:hAnsi="Arial" w:cs="Arial"/>
                <w:snapToGrid w:val="0"/>
                <w:color w:val="000000" w:themeColor="text1"/>
                <w:sz w:val="18"/>
                <w:szCs w:val="18"/>
              </w:rPr>
            </w:pPr>
            <w:r w:rsidRPr="00B16FE3">
              <w:rPr>
                <w:rFonts w:ascii="Arial" w:eastAsia="Times New Roman" w:hAnsi="Arial" w:cs="Arial"/>
                <w:snapToGrid w:val="0"/>
                <w:color w:val="000000" w:themeColor="text1"/>
                <w:sz w:val="18"/>
                <w:szCs w:val="18"/>
              </w:rPr>
              <w:t>333,541</w:t>
            </w:r>
          </w:p>
        </w:tc>
        <w:tc>
          <w:tcPr>
            <w:tcW w:w="763" w:type="pct"/>
            <w:tcBorders>
              <w:top w:val="nil"/>
              <w:left w:val="nil"/>
              <w:bottom w:val="nil"/>
              <w:right w:val="nil"/>
            </w:tcBorders>
            <w:shd w:val="clear" w:color="auto" w:fill="auto"/>
            <w:vAlign w:val="bottom"/>
          </w:tcPr>
          <w:p w14:paraId="0420F2E0" w14:textId="20D077D2" w:rsidR="00B16FE3" w:rsidRPr="00B16FE3" w:rsidRDefault="00B16FE3" w:rsidP="00B16FE3">
            <w:pPr>
              <w:tabs>
                <w:tab w:val="right" w:pos="1202"/>
              </w:tabs>
              <w:spacing w:after="0" w:line="301" w:lineRule="exact"/>
              <w:jc w:val="right"/>
              <w:outlineLvl w:val="0"/>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349</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518</w:t>
            </w:r>
          </w:p>
        </w:tc>
        <w:tc>
          <w:tcPr>
            <w:tcW w:w="762" w:type="pct"/>
            <w:tcBorders>
              <w:top w:val="nil"/>
              <w:left w:val="nil"/>
              <w:bottom w:val="nil"/>
              <w:right w:val="nil"/>
            </w:tcBorders>
            <w:shd w:val="clear" w:color="auto" w:fill="auto"/>
            <w:vAlign w:val="bottom"/>
          </w:tcPr>
          <w:p w14:paraId="7F12216F" w14:textId="7E063487" w:rsidR="00B16FE3" w:rsidRPr="00B16FE3" w:rsidDel="0062368C" w:rsidRDefault="00B16FE3" w:rsidP="00B16FE3">
            <w:pPr>
              <w:spacing w:after="0" w:line="280" w:lineRule="exact"/>
              <w:jc w:val="right"/>
              <w:rPr>
                <w:rFonts w:ascii="Arial" w:eastAsia="Times New Roman" w:hAnsi="Arial" w:cs="Arial"/>
                <w:snapToGrid w:val="0"/>
                <w:color w:val="000000" w:themeColor="text1"/>
                <w:sz w:val="18"/>
                <w:szCs w:val="18"/>
              </w:rPr>
            </w:pPr>
            <w:r w:rsidRPr="00617755">
              <w:rPr>
                <w:rFonts w:ascii="Arial" w:eastAsia="Times New Roman" w:hAnsi="Arial" w:cs="Arial"/>
                <w:snapToGrid w:val="0"/>
                <w:color w:val="000000" w:themeColor="text1"/>
                <w:sz w:val="18"/>
                <w:szCs w:val="18"/>
              </w:rPr>
              <w:t>327</w:t>
            </w:r>
            <w:r>
              <w:rPr>
                <w:rFonts w:ascii="Arial" w:eastAsia="Times New Roman" w:hAnsi="Arial" w:cs="Arial"/>
                <w:snapToGrid w:val="0"/>
                <w:color w:val="000000" w:themeColor="text1"/>
                <w:sz w:val="18"/>
                <w:szCs w:val="18"/>
              </w:rPr>
              <w:t>,</w:t>
            </w:r>
            <w:r w:rsidRPr="00617755">
              <w:rPr>
                <w:rFonts w:ascii="Arial" w:eastAsia="Times New Roman" w:hAnsi="Arial" w:cs="Arial"/>
                <w:snapToGrid w:val="0"/>
                <w:color w:val="000000" w:themeColor="text1"/>
                <w:sz w:val="18"/>
                <w:szCs w:val="18"/>
              </w:rPr>
              <w:t>352</w:t>
            </w:r>
          </w:p>
        </w:tc>
        <w:tc>
          <w:tcPr>
            <w:tcW w:w="762" w:type="pct"/>
            <w:tcBorders>
              <w:top w:val="nil"/>
              <w:left w:val="nil"/>
              <w:bottom w:val="nil"/>
              <w:right w:val="nil"/>
            </w:tcBorders>
            <w:shd w:val="clear" w:color="auto" w:fill="auto"/>
            <w:vAlign w:val="bottom"/>
          </w:tcPr>
          <w:p w14:paraId="7599AA03" w14:textId="34B82D78" w:rsidR="00B16FE3" w:rsidRPr="00F62F59" w:rsidRDefault="00B16FE3" w:rsidP="00B16FE3">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343</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261</w:t>
            </w:r>
          </w:p>
        </w:tc>
      </w:tr>
      <w:tr w:rsidR="00B16FE3" w:rsidRPr="00F62F59" w14:paraId="1A5280C7" w14:textId="77777777" w:rsidTr="00B16FE3">
        <w:tc>
          <w:tcPr>
            <w:tcW w:w="1950" w:type="pct"/>
            <w:vAlign w:val="bottom"/>
          </w:tcPr>
          <w:p w14:paraId="0D774183" w14:textId="77777777" w:rsidR="00B16FE3" w:rsidRPr="00F62F59" w:rsidRDefault="00B16FE3" w:rsidP="00B16FE3">
            <w:pPr>
              <w:tabs>
                <w:tab w:val="right" w:pos="1202"/>
              </w:tabs>
              <w:spacing w:after="0" w:line="300" w:lineRule="exact"/>
              <w:outlineLvl w:val="0"/>
              <w:rPr>
                <w:rFonts w:ascii="Arial" w:eastAsia="Times New Roman" w:hAnsi="Arial" w:cs="Arial"/>
                <w:sz w:val="18"/>
                <w:szCs w:val="18"/>
                <w:lang w:val="en-US"/>
              </w:rPr>
            </w:pPr>
            <w:bookmarkStart w:id="677" w:name="_Toc4060495"/>
            <w:r w:rsidRPr="00F62F59">
              <w:rPr>
                <w:rFonts w:ascii="Arial" w:eastAsia="Times New Roman" w:hAnsi="Arial" w:cs="Arial"/>
                <w:sz w:val="18"/>
                <w:szCs w:val="18"/>
                <w:lang w:val="en-US"/>
              </w:rPr>
              <w:t>Other assets</w:t>
            </w:r>
            <w:bookmarkEnd w:id="677"/>
          </w:p>
        </w:tc>
        <w:tc>
          <w:tcPr>
            <w:tcW w:w="762" w:type="pct"/>
            <w:tcBorders>
              <w:top w:val="nil"/>
              <w:left w:val="nil"/>
              <w:bottom w:val="single" w:sz="4" w:space="0" w:color="auto"/>
              <w:right w:val="nil"/>
            </w:tcBorders>
            <w:shd w:val="clear" w:color="auto" w:fill="auto"/>
            <w:vAlign w:val="bottom"/>
          </w:tcPr>
          <w:p w14:paraId="3318F763" w14:textId="757BFB44"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B16FE3">
              <w:rPr>
                <w:rFonts w:ascii="Arial" w:eastAsia="Times New Roman" w:hAnsi="Arial" w:cs="Arial"/>
                <w:snapToGrid w:val="0"/>
                <w:color w:val="000000" w:themeColor="text1"/>
                <w:sz w:val="18"/>
                <w:szCs w:val="18"/>
              </w:rPr>
              <w:t>1,496</w:t>
            </w:r>
          </w:p>
        </w:tc>
        <w:tc>
          <w:tcPr>
            <w:tcW w:w="763" w:type="pct"/>
            <w:tcBorders>
              <w:top w:val="nil"/>
              <w:left w:val="nil"/>
              <w:bottom w:val="single" w:sz="4" w:space="0" w:color="auto"/>
              <w:right w:val="nil"/>
            </w:tcBorders>
            <w:shd w:val="clear" w:color="auto" w:fill="auto"/>
            <w:vAlign w:val="bottom"/>
          </w:tcPr>
          <w:p w14:paraId="5FD75EAA" w14:textId="6EE77E83"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sidRPr="002A06D3">
              <w:rPr>
                <w:rFonts w:ascii="Arial" w:eastAsia="Times New Roman" w:hAnsi="Arial" w:cs="Arial"/>
                <w:snapToGrid w:val="0"/>
                <w:color w:val="000000" w:themeColor="text1"/>
                <w:sz w:val="18"/>
                <w:szCs w:val="18"/>
              </w:rPr>
              <w:t>1</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289</w:t>
            </w:r>
          </w:p>
        </w:tc>
        <w:tc>
          <w:tcPr>
            <w:tcW w:w="762" w:type="pct"/>
            <w:tcBorders>
              <w:top w:val="nil"/>
              <w:left w:val="nil"/>
              <w:bottom w:val="single" w:sz="4" w:space="0" w:color="auto"/>
              <w:right w:val="nil"/>
            </w:tcBorders>
            <w:shd w:val="clear" w:color="auto" w:fill="auto"/>
            <w:vAlign w:val="bottom"/>
          </w:tcPr>
          <w:p w14:paraId="64578775" w14:textId="247CC9E6" w:rsidR="00B16FE3" w:rsidRPr="00B16FE3" w:rsidRDefault="00B16FE3" w:rsidP="00B16FE3">
            <w:pPr>
              <w:spacing w:after="0" w:line="280" w:lineRule="exact"/>
              <w:jc w:val="right"/>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570</w:t>
            </w:r>
          </w:p>
        </w:tc>
        <w:tc>
          <w:tcPr>
            <w:tcW w:w="762" w:type="pct"/>
            <w:tcBorders>
              <w:top w:val="nil"/>
              <w:left w:val="nil"/>
              <w:bottom w:val="single" w:sz="4" w:space="0" w:color="auto"/>
              <w:right w:val="nil"/>
            </w:tcBorders>
            <w:shd w:val="clear" w:color="auto" w:fill="auto"/>
            <w:vAlign w:val="bottom"/>
          </w:tcPr>
          <w:p w14:paraId="0CF47C55" w14:textId="625A4216" w:rsidR="00B16FE3" w:rsidRPr="00F62F59" w:rsidRDefault="00B16FE3" w:rsidP="00B16FE3">
            <w:pPr>
              <w:spacing w:after="0" w:line="280" w:lineRule="exact"/>
              <w:jc w:val="right"/>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497</w:t>
            </w:r>
          </w:p>
        </w:tc>
      </w:tr>
      <w:tr w:rsidR="00B16FE3" w:rsidRPr="00F62F59" w14:paraId="3FFA663F" w14:textId="77777777" w:rsidTr="00B16FE3">
        <w:tc>
          <w:tcPr>
            <w:tcW w:w="1950" w:type="pct"/>
            <w:vAlign w:val="bottom"/>
          </w:tcPr>
          <w:p w14:paraId="6A231919" w14:textId="77777777" w:rsidR="00B16FE3" w:rsidRPr="00F62F59" w:rsidRDefault="00B16FE3" w:rsidP="00B16FE3">
            <w:pPr>
              <w:tabs>
                <w:tab w:val="right" w:pos="1202"/>
              </w:tabs>
              <w:spacing w:after="0" w:line="300" w:lineRule="exact"/>
              <w:outlineLvl w:val="0"/>
              <w:rPr>
                <w:rFonts w:ascii="Arial" w:eastAsia="Times New Roman" w:hAnsi="Arial" w:cs="Arial"/>
                <w:b/>
                <w:bCs/>
                <w:sz w:val="18"/>
                <w:szCs w:val="18"/>
                <w:lang w:val="en-US"/>
              </w:rPr>
            </w:pPr>
            <w:bookmarkStart w:id="678" w:name="_Toc4060496"/>
            <w:r w:rsidRPr="00F62F59">
              <w:rPr>
                <w:rFonts w:ascii="Arial" w:eastAsia="Times New Roman" w:hAnsi="Arial" w:cs="Arial"/>
                <w:b/>
                <w:bCs/>
                <w:sz w:val="18"/>
                <w:szCs w:val="18"/>
                <w:lang w:val="en-US"/>
              </w:rPr>
              <w:t>Total</w:t>
            </w:r>
            <w:bookmarkEnd w:id="678"/>
          </w:p>
        </w:tc>
        <w:tc>
          <w:tcPr>
            <w:tcW w:w="762" w:type="pct"/>
            <w:tcBorders>
              <w:top w:val="single" w:sz="4" w:space="0" w:color="auto"/>
              <w:bottom w:val="single" w:sz="12" w:space="0" w:color="auto"/>
            </w:tcBorders>
            <w:vAlign w:val="bottom"/>
          </w:tcPr>
          <w:p w14:paraId="5F86C6DF" w14:textId="6ED9B596" w:rsidR="00B16FE3" w:rsidRPr="00F62F59" w:rsidRDefault="00B16FE3" w:rsidP="00B16FE3">
            <w:pPr>
              <w:spacing w:after="0" w:line="280" w:lineRule="exact"/>
              <w:jc w:val="right"/>
              <w:rPr>
                <w:rFonts w:ascii="Arial" w:eastAsia="Times New Roman" w:hAnsi="Arial" w:cs="Arial"/>
                <w:b/>
                <w:bCs/>
                <w:color w:val="000000"/>
                <w:sz w:val="18"/>
                <w:szCs w:val="18"/>
              </w:rPr>
            </w:pPr>
            <w:r w:rsidRPr="002A06D3">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817</w:t>
            </w:r>
            <w:r>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697</w:t>
            </w:r>
          </w:p>
        </w:tc>
        <w:tc>
          <w:tcPr>
            <w:tcW w:w="763" w:type="pct"/>
            <w:tcBorders>
              <w:top w:val="single" w:sz="4" w:space="0" w:color="auto"/>
              <w:bottom w:val="single" w:sz="12" w:space="0" w:color="auto"/>
            </w:tcBorders>
            <w:vAlign w:val="bottom"/>
          </w:tcPr>
          <w:p w14:paraId="50883D57" w14:textId="74CC10D2" w:rsidR="00B16FE3" w:rsidRPr="00F62F59" w:rsidRDefault="00B16FE3" w:rsidP="00B16FE3">
            <w:pPr>
              <w:tabs>
                <w:tab w:val="right" w:pos="1202"/>
              </w:tabs>
              <w:spacing w:after="0" w:line="340" w:lineRule="exact"/>
              <w:jc w:val="right"/>
              <w:outlineLvl w:val="0"/>
              <w:rPr>
                <w:rFonts w:ascii="Arial" w:eastAsia="Times New Roman" w:hAnsi="Arial" w:cs="Arial"/>
                <w:b/>
                <w:bCs/>
                <w:color w:val="000000"/>
                <w:sz w:val="18"/>
                <w:szCs w:val="18"/>
              </w:rPr>
            </w:pPr>
            <w:r w:rsidRPr="002A06D3">
              <w:rPr>
                <w:rFonts w:ascii="Arial" w:eastAsia="Times New Roman" w:hAnsi="Arial" w:cs="Arial"/>
                <w:b/>
                <w:bCs/>
                <w:snapToGrid w:val="0"/>
                <w:color w:val="000000" w:themeColor="text1"/>
                <w:sz w:val="18"/>
                <w:szCs w:val="18"/>
              </w:rPr>
              <w:t>3</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823</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679</w:t>
            </w:r>
          </w:p>
        </w:tc>
        <w:tc>
          <w:tcPr>
            <w:tcW w:w="762" w:type="pct"/>
            <w:tcBorders>
              <w:top w:val="single" w:sz="4" w:space="0" w:color="auto"/>
              <w:bottom w:val="single" w:sz="12" w:space="0" w:color="auto"/>
            </w:tcBorders>
            <w:vAlign w:val="bottom"/>
          </w:tcPr>
          <w:p w14:paraId="15A614C4" w14:textId="4097CDEF" w:rsidR="00B16FE3" w:rsidRPr="00F62F59" w:rsidRDefault="00B16FE3" w:rsidP="00B16FE3">
            <w:pPr>
              <w:tabs>
                <w:tab w:val="right" w:pos="1202"/>
              </w:tabs>
              <w:spacing w:after="0" w:line="340" w:lineRule="exact"/>
              <w:jc w:val="right"/>
              <w:outlineLvl w:val="0"/>
              <w:rPr>
                <w:rFonts w:ascii="Arial" w:eastAsia="Times New Roman" w:hAnsi="Arial" w:cs="Arial"/>
                <w:b/>
                <w:bCs/>
                <w:color w:val="000000"/>
                <w:sz w:val="18"/>
                <w:szCs w:val="18"/>
              </w:rPr>
            </w:pPr>
            <w:r w:rsidRPr="00617755">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807</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104</w:t>
            </w:r>
          </w:p>
        </w:tc>
        <w:tc>
          <w:tcPr>
            <w:tcW w:w="762" w:type="pct"/>
            <w:tcBorders>
              <w:top w:val="single" w:sz="4" w:space="0" w:color="auto"/>
              <w:bottom w:val="single" w:sz="12" w:space="0" w:color="auto"/>
            </w:tcBorders>
            <w:vAlign w:val="bottom"/>
          </w:tcPr>
          <w:p w14:paraId="1F7754BC" w14:textId="0B9DF02C" w:rsidR="00B16FE3" w:rsidRPr="00F62F59" w:rsidRDefault="00B16FE3" w:rsidP="00B16FE3">
            <w:pPr>
              <w:tabs>
                <w:tab w:val="right" w:pos="1202"/>
              </w:tabs>
              <w:spacing w:after="0" w:line="340" w:lineRule="exact"/>
              <w:jc w:val="right"/>
              <w:outlineLvl w:val="0"/>
              <w:rPr>
                <w:rFonts w:ascii="Arial" w:eastAsia="Times New Roman" w:hAnsi="Arial" w:cs="Arial"/>
                <w:b/>
                <w:bCs/>
                <w:color w:val="000000"/>
                <w:sz w:val="18"/>
                <w:szCs w:val="18"/>
              </w:rPr>
            </w:pPr>
            <w:r w:rsidRPr="002A06D3">
              <w:rPr>
                <w:rFonts w:ascii="Arial" w:eastAsia="Times New Roman" w:hAnsi="Arial" w:cs="Arial"/>
                <w:b/>
                <w:bCs/>
                <w:snapToGrid w:val="0"/>
                <w:color w:val="000000" w:themeColor="text1"/>
                <w:sz w:val="18"/>
                <w:szCs w:val="18"/>
              </w:rPr>
              <w:t>3</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812</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915</w:t>
            </w:r>
          </w:p>
        </w:tc>
      </w:tr>
      <w:tr w:rsidR="00B16FE3" w:rsidRPr="00F62F59" w14:paraId="7368267F" w14:textId="77777777" w:rsidTr="00985AC8">
        <w:tc>
          <w:tcPr>
            <w:tcW w:w="1950" w:type="pct"/>
            <w:vAlign w:val="bottom"/>
          </w:tcPr>
          <w:p w14:paraId="27961151" w14:textId="77777777" w:rsidR="00B16FE3" w:rsidRPr="00F62F59" w:rsidRDefault="00B16FE3" w:rsidP="00B16FE3">
            <w:pPr>
              <w:tabs>
                <w:tab w:val="right" w:pos="1202"/>
              </w:tabs>
              <w:spacing w:after="0" w:line="300" w:lineRule="exact"/>
              <w:outlineLvl w:val="0"/>
              <w:rPr>
                <w:rFonts w:ascii="Arial" w:eastAsia="Times New Roman" w:hAnsi="Arial" w:cs="Arial"/>
                <w:b/>
                <w:bCs/>
                <w:sz w:val="18"/>
                <w:szCs w:val="18"/>
                <w:lang w:val="en-US"/>
              </w:rPr>
            </w:pPr>
            <w:bookmarkStart w:id="679" w:name="_Toc4060499"/>
            <w:r w:rsidRPr="00F62F59">
              <w:rPr>
                <w:rFonts w:ascii="Arial" w:eastAsia="Times New Roman" w:hAnsi="Arial" w:cs="Arial"/>
                <w:b/>
                <w:bCs/>
                <w:sz w:val="18"/>
                <w:szCs w:val="18"/>
                <w:lang w:val="en-US"/>
              </w:rPr>
              <w:t>Guarantees and commitments</w:t>
            </w:r>
            <w:bookmarkEnd w:id="679"/>
          </w:p>
        </w:tc>
        <w:tc>
          <w:tcPr>
            <w:tcW w:w="762" w:type="pct"/>
            <w:tcBorders>
              <w:top w:val="single" w:sz="12" w:space="0" w:color="auto"/>
            </w:tcBorders>
            <w:vAlign w:val="bottom"/>
          </w:tcPr>
          <w:p w14:paraId="43230AA5" w14:textId="77777777" w:rsidR="00B16FE3" w:rsidRPr="00F62F59" w:rsidRDefault="00B16FE3" w:rsidP="00B16FE3">
            <w:pPr>
              <w:spacing w:after="0" w:line="280" w:lineRule="exact"/>
              <w:jc w:val="right"/>
              <w:rPr>
                <w:rFonts w:ascii="Arial" w:eastAsia="Times New Roman" w:hAnsi="Arial" w:cs="Arial"/>
                <w:color w:val="000000"/>
                <w:sz w:val="18"/>
                <w:szCs w:val="18"/>
              </w:rPr>
            </w:pPr>
          </w:p>
        </w:tc>
        <w:tc>
          <w:tcPr>
            <w:tcW w:w="763" w:type="pct"/>
            <w:tcBorders>
              <w:top w:val="single" w:sz="12" w:space="0" w:color="auto"/>
            </w:tcBorders>
            <w:vAlign w:val="bottom"/>
          </w:tcPr>
          <w:p w14:paraId="325C3AF4" w14:textId="77777777" w:rsidR="00B16FE3" w:rsidRPr="00F62F59" w:rsidRDefault="00B16FE3" w:rsidP="00B16FE3">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174E6268" w14:textId="77777777" w:rsidR="00B16FE3" w:rsidRPr="00F62F59" w:rsidRDefault="00B16FE3" w:rsidP="00B16FE3">
            <w:pPr>
              <w:spacing w:after="0" w:line="280" w:lineRule="exact"/>
              <w:jc w:val="right"/>
              <w:rPr>
                <w:rFonts w:ascii="Arial" w:eastAsia="Times New Roman" w:hAnsi="Arial" w:cs="Arial"/>
                <w:color w:val="000000"/>
                <w:sz w:val="18"/>
                <w:szCs w:val="18"/>
              </w:rPr>
            </w:pPr>
          </w:p>
        </w:tc>
        <w:tc>
          <w:tcPr>
            <w:tcW w:w="762" w:type="pct"/>
            <w:tcBorders>
              <w:top w:val="single" w:sz="12" w:space="0" w:color="auto"/>
            </w:tcBorders>
            <w:vAlign w:val="bottom"/>
          </w:tcPr>
          <w:p w14:paraId="3521F95D" w14:textId="77777777" w:rsidR="00B16FE3" w:rsidRPr="00F62F59" w:rsidRDefault="00B16FE3" w:rsidP="00B16FE3">
            <w:pPr>
              <w:spacing w:after="0" w:line="280" w:lineRule="exact"/>
              <w:jc w:val="right"/>
              <w:rPr>
                <w:rFonts w:ascii="Arial" w:eastAsia="Times New Roman" w:hAnsi="Arial" w:cs="Arial"/>
                <w:color w:val="000000"/>
                <w:sz w:val="18"/>
                <w:szCs w:val="18"/>
              </w:rPr>
            </w:pPr>
          </w:p>
        </w:tc>
      </w:tr>
      <w:tr w:rsidR="008E270F" w:rsidRPr="00F62F59" w14:paraId="6035D1FE" w14:textId="77777777" w:rsidTr="00B16FE3">
        <w:tc>
          <w:tcPr>
            <w:tcW w:w="1950" w:type="pct"/>
            <w:vAlign w:val="bottom"/>
          </w:tcPr>
          <w:p w14:paraId="7D99BB70" w14:textId="3B5CC034" w:rsidR="008E270F" w:rsidRPr="00F62F59" w:rsidRDefault="008E270F" w:rsidP="008E270F">
            <w:pPr>
              <w:tabs>
                <w:tab w:val="right" w:pos="1202"/>
              </w:tabs>
              <w:spacing w:after="0" w:line="300" w:lineRule="exact"/>
              <w:outlineLvl w:val="0"/>
              <w:rPr>
                <w:rFonts w:ascii="Arial" w:eastAsia="Times New Roman" w:hAnsi="Arial" w:cs="Arial"/>
                <w:bCs/>
                <w:sz w:val="18"/>
                <w:szCs w:val="18"/>
                <w:lang w:val="en-US"/>
              </w:rPr>
            </w:pPr>
            <w:r w:rsidRPr="00B16FE3">
              <w:rPr>
                <w:rFonts w:ascii="Arial" w:eastAsia="Times New Roman" w:hAnsi="Arial" w:cs="Arial"/>
                <w:bCs/>
                <w:sz w:val="18"/>
                <w:szCs w:val="18"/>
                <w:lang w:val="en-US"/>
              </w:rPr>
              <w:t>Issued guarantees</w:t>
            </w:r>
          </w:p>
        </w:tc>
        <w:tc>
          <w:tcPr>
            <w:tcW w:w="762" w:type="pct"/>
            <w:tcBorders>
              <w:top w:val="nil"/>
              <w:left w:val="nil"/>
              <w:bottom w:val="nil"/>
              <w:right w:val="nil"/>
            </w:tcBorders>
            <w:shd w:val="clear" w:color="auto" w:fill="auto"/>
            <w:vAlign w:val="bottom"/>
          </w:tcPr>
          <w:p w14:paraId="0DB8A7B5" w14:textId="5D0D1022" w:rsidR="008E270F" w:rsidRPr="00F62F59" w:rsidRDefault="008E270F" w:rsidP="008E270F">
            <w:pPr>
              <w:spacing w:after="0" w:line="280" w:lineRule="exact"/>
              <w:jc w:val="right"/>
              <w:rPr>
                <w:rFonts w:ascii="Arial" w:eastAsia="Times New Roman" w:hAnsi="Arial" w:cs="Arial"/>
                <w:color w:val="000000"/>
                <w:sz w:val="18"/>
                <w:szCs w:val="18"/>
              </w:rPr>
            </w:pPr>
            <w:r w:rsidRPr="008C4AFE">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8C4AFE">
              <w:rPr>
                <w:rFonts w:ascii="Arial" w:eastAsia="Times New Roman" w:hAnsi="Arial" w:cs="Arial"/>
                <w:color w:val="000000" w:themeColor="text1"/>
                <w:sz w:val="18"/>
                <w:szCs w:val="18"/>
              </w:rPr>
              <w:t>410</w:t>
            </w:r>
          </w:p>
        </w:tc>
        <w:tc>
          <w:tcPr>
            <w:tcW w:w="763" w:type="pct"/>
            <w:tcBorders>
              <w:top w:val="nil"/>
              <w:left w:val="nil"/>
              <w:bottom w:val="nil"/>
              <w:right w:val="nil"/>
            </w:tcBorders>
            <w:shd w:val="clear" w:color="auto" w:fill="auto"/>
            <w:vAlign w:val="bottom"/>
          </w:tcPr>
          <w:p w14:paraId="00069383" w14:textId="4222FA9B"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29</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487</w:t>
            </w:r>
          </w:p>
        </w:tc>
        <w:tc>
          <w:tcPr>
            <w:tcW w:w="762" w:type="pct"/>
            <w:tcBorders>
              <w:top w:val="nil"/>
              <w:left w:val="nil"/>
              <w:bottom w:val="nil"/>
              <w:right w:val="nil"/>
            </w:tcBorders>
            <w:shd w:val="clear" w:color="auto" w:fill="auto"/>
            <w:vAlign w:val="bottom"/>
          </w:tcPr>
          <w:p w14:paraId="1755CA61" w14:textId="186D4EA2"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8C4AFE">
              <w:rPr>
                <w:rFonts w:ascii="Arial" w:eastAsia="Times New Roman" w:hAnsi="Arial" w:cs="Arial"/>
                <w:color w:val="000000" w:themeColor="text1"/>
                <w:sz w:val="18"/>
                <w:szCs w:val="18"/>
              </w:rPr>
              <w:t>30</w:t>
            </w:r>
            <w:r>
              <w:rPr>
                <w:rFonts w:ascii="Arial" w:eastAsia="Times New Roman" w:hAnsi="Arial" w:cs="Arial"/>
                <w:color w:val="000000" w:themeColor="text1"/>
                <w:sz w:val="18"/>
                <w:szCs w:val="18"/>
              </w:rPr>
              <w:t>,</w:t>
            </w:r>
            <w:r w:rsidRPr="008C4AFE">
              <w:rPr>
                <w:rFonts w:ascii="Arial" w:eastAsia="Times New Roman" w:hAnsi="Arial" w:cs="Arial"/>
                <w:color w:val="000000" w:themeColor="text1"/>
                <w:sz w:val="18"/>
                <w:szCs w:val="18"/>
              </w:rPr>
              <w:t>410</w:t>
            </w:r>
          </w:p>
        </w:tc>
        <w:tc>
          <w:tcPr>
            <w:tcW w:w="762" w:type="pct"/>
            <w:tcBorders>
              <w:top w:val="nil"/>
              <w:left w:val="nil"/>
              <w:bottom w:val="nil"/>
              <w:right w:val="nil"/>
            </w:tcBorders>
            <w:shd w:val="clear" w:color="auto" w:fill="auto"/>
            <w:vAlign w:val="bottom"/>
          </w:tcPr>
          <w:p w14:paraId="5141B126" w14:textId="04050007"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29</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487</w:t>
            </w:r>
          </w:p>
        </w:tc>
      </w:tr>
      <w:tr w:rsidR="008E270F" w:rsidRPr="00F62F59" w14:paraId="5D4BF1CB" w14:textId="77777777" w:rsidTr="00B16FE3">
        <w:tc>
          <w:tcPr>
            <w:tcW w:w="1950" w:type="pct"/>
            <w:vAlign w:val="bottom"/>
          </w:tcPr>
          <w:p w14:paraId="0BC5E713" w14:textId="77777777" w:rsidR="008E270F" w:rsidRPr="00F62F59" w:rsidRDefault="008E270F" w:rsidP="008E270F">
            <w:pPr>
              <w:tabs>
                <w:tab w:val="right" w:pos="1202"/>
              </w:tabs>
              <w:spacing w:after="0" w:line="300" w:lineRule="exact"/>
              <w:outlineLvl w:val="0"/>
              <w:rPr>
                <w:rFonts w:ascii="Arial" w:eastAsia="Times New Roman" w:hAnsi="Arial" w:cs="Arial"/>
                <w:sz w:val="18"/>
                <w:szCs w:val="18"/>
                <w:lang w:val="en-US"/>
              </w:rPr>
            </w:pPr>
            <w:bookmarkStart w:id="680" w:name="_Toc4060503"/>
            <w:r w:rsidRPr="00F62F59">
              <w:rPr>
                <w:rFonts w:ascii="Arial" w:eastAsia="Times New Roman" w:hAnsi="Arial" w:cs="Arial"/>
                <w:sz w:val="18"/>
                <w:szCs w:val="18"/>
                <w:lang w:val="en-US"/>
              </w:rPr>
              <w:t>Issued guarantees in foreign currency</w:t>
            </w:r>
            <w:bookmarkEnd w:id="680"/>
          </w:p>
        </w:tc>
        <w:tc>
          <w:tcPr>
            <w:tcW w:w="762" w:type="pct"/>
            <w:tcBorders>
              <w:top w:val="nil"/>
              <w:left w:val="nil"/>
              <w:bottom w:val="nil"/>
              <w:right w:val="nil"/>
            </w:tcBorders>
            <w:shd w:val="clear" w:color="auto" w:fill="auto"/>
            <w:vAlign w:val="bottom"/>
          </w:tcPr>
          <w:p w14:paraId="423E89A9" w14:textId="0AA44ECF" w:rsidR="008E270F" w:rsidRPr="00F62F59" w:rsidRDefault="008E270F" w:rsidP="008E270F">
            <w:pPr>
              <w:spacing w:after="0" w:line="280" w:lineRule="exact"/>
              <w:jc w:val="right"/>
              <w:rPr>
                <w:rFonts w:ascii="Arial" w:eastAsia="Times New Roman" w:hAnsi="Arial" w:cs="Arial"/>
                <w:color w:val="000000"/>
                <w:sz w:val="18"/>
                <w:szCs w:val="18"/>
              </w:rPr>
            </w:pPr>
            <w:r w:rsidRPr="008C4AF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8C4AFE">
              <w:rPr>
                <w:rFonts w:ascii="Arial" w:eastAsia="Times New Roman" w:hAnsi="Arial" w:cs="Arial"/>
                <w:color w:val="000000" w:themeColor="text1"/>
                <w:sz w:val="18"/>
                <w:szCs w:val="18"/>
              </w:rPr>
              <w:t>257</w:t>
            </w:r>
          </w:p>
        </w:tc>
        <w:tc>
          <w:tcPr>
            <w:tcW w:w="763" w:type="pct"/>
            <w:tcBorders>
              <w:top w:val="nil"/>
              <w:left w:val="nil"/>
              <w:bottom w:val="nil"/>
              <w:right w:val="nil"/>
            </w:tcBorders>
            <w:shd w:val="clear" w:color="auto" w:fill="auto"/>
            <w:vAlign w:val="bottom"/>
          </w:tcPr>
          <w:p w14:paraId="7433F65A" w14:textId="4FB6AE20"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559</w:t>
            </w:r>
          </w:p>
        </w:tc>
        <w:tc>
          <w:tcPr>
            <w:tcW w:w="762" w:type="pct"/>
            <w:tcBorders>
              <w:top w:val="nil"/>
              <w:left w:val="nil"/>
              <w:bottom w:val="nil"/>
              <w:right w:val="nil"/>
            </w:tcBorders>
            <w:shd w:val="clear" w:color="auto" w:fill="auto"/>
            <w:vAlign w:val="bottom"/>
          </w:tcPr>
          <w:p w14:paraId="087ED25C" w14:textId="5765A4D5"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8C4AF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8C4AFE">
              <w:rPr>
                <w:rFonts w:ascii="Arial" w:eastAsia="Times New Roman" w:hAnsi="Arial" w:cs="Arial"/>
                <w:color w:val="000000" w:themeColor="text1"/>
                <w:sz w:val="18"/>
                <w:szCs w:val="18"/>
              </w:rPr>
              <w:t>257</w:t>
            </w:r>
          </w:p>
        </w:tc>
        <w:tc>
          <w:tcPr>
            <w:tcW w:w="762" w:type="pct"/>
            <w:tcBorders>
              <w:top w:val="nil"/>
              <w:left w:val="nil"/>
              <w:bottom w:val="nil"/>
              <w:right w:val="nil"/>
            </w:tcBorders>
            <w:shd w:val="clear" w:color="auto" w:fill="auto"/>
            <w:vAlign w:val="bottom"/>
          </w:tcPr>
          <w:p w14:paraId="0458CA0C" w14:textId="48F2070F"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559</w:t>
            </w:r>
          </w:p>
        </w:tc>
      </w:tr>
      <w:tr w:rsidR="008E270F" w:rsidRPr="00F62F59" w14:paraId="342BD70B" w14:textId="77777777" w:rsidTr="00B16FE3">
        <w:tc>
          <w:tcPr>
            <w:tcW w:w="1950" w:type="pct"/>
            <w:vAlign w:val="bottom"/>
          </w:tcPr>
          <w:p w14:paraId="4587E4DE" w14:textId="77777777" w:rsidR="008E270F" w:rsidRPr="00F62F59" w:rsidRDefault="008E270F" w:rsidP="008E270F">
            <w:pPr>
              <w:tabs>
                <w:tab w:val="right" w:pos="1202"/>
              </w:tabs>
              <w:spacing w:after="0" w:line="300"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62" w:type="pct"/>
            <w:tcBorders>
              <w:top w:val="nil"/>
              <w:left w:val="nil"/>
              <w:bottom w:val="nil"/>
              <w:right w:val="nil"/>
            </w:tcBorders>
            <w:shd w:val="clear" w:color="auto" w:fill="auto"/>
            <w:vAlign w:val="bottom"/>
          </w:tcPr>
          <w:p w14:paraId="0963F69D" w14:textId="7AB145FB" w:rsidR="008E270F" w:rsidRPr="00F62F59" w:rsidRDefault="008E270F" w:rsidP="008E270F">
            <w:pPr>
              <w:spacing w:after="0" w:line="280" w:lineRule="exact"/>
              <w:jc w:val="right"/>
              <w:rPr>
                <w:rFonts w:ascii="Arial" w:eastAsia="Times New Roman" w:hAnsi="Arial" w:cs="Arial"/>
                <w:color w:val="000000"/>
                <w:sz w:val="18"/>
                <w:szCs w:val="18"/>
              </w:rPr>
            </w:pPr>
            <w:r>
              <w:rPr>
                <w:rFonts w:ascii="Arial" w:eastAsia="Times New Roman" w:hAnsi="Arial" w:cs="Arial"/>
                <w:color w:val="000000" w:themeColor="text1"/>
                <w:sz w:val="18"/>
                <w:szCs w:val="18"/>
              </w:rPr>
              <w:t>261</w:t>
            </w:r>
          </w:p>
        </w:tc>
        <w:tc>
          <w:tcPr>
            <w:tcW w:w="763" w:type="pct"/>
            <w:tcBorders>
              <w:top w:val="nil"/>
              <w:left w:val="nil"/>
              <w:bottom w:val="nil"/>
              <w:right w:val="nil"/>
            </w:tcBorders>
            <w:shd w:val="clear" w:color="auto" w:fill="auto"/>
            <w:vAlign w:val="bottom"/>
          </w:tcPr>
          <w:p w14:paraId="5AF88FF8" w14:textId="2D12BE90"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165</w:t>
            </w:r>
          </w:p>
        </w:tc>
        <w:tc>
          <w:tcPr>
            <w:tcW w:w="762" w:type="pct"/>
            <w:tcBorders>
              <w:top w:val="nil"/>
              <w:left w:val="nil"/>
              <w:bottom w:val="nil"/>
              <w:right w:val="nil"/>
            </w:tcBorders>
            <w:shd w:val="clear" w:color="auto" w:fill="auto"/>
            <w:vAlign w:val="bottom"/>
          </w:tcPr>
          <w:p w14:paraId="0CB7FA02" w14:textId="0BC6B1CC"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261</w:t>
            </w:r>
          </w:p>
        </w:tc>
        <w:tc>
          <w:tcPr>
            <w:tcW w:w="762" w:type="pct"/>
            <w:tcBorders>
              <w:top w:val="nil"/>
              <w:left w:val="nil"/>
              <w:bottom w:val="nil"/>
              <w:right w:val="nil"/>
            </w:tcBorders>
            <w:shd w:val="clear" w:color="auto" w:fill="auto"/>
            <w:vAlign w:val="bottom"/>
          </w:tcPr>
          <w:p w14:paraId="08FEDB33" w14:textId="7A088AF8"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165</w:t>
            </w:r>
          </w:p>
        </w:tc>
      </w:tr>
      <w:tr w:rsidR="008E270F" w:rsidRPr="00F62F59" w14:paraId="570E8671" w14:textId="77777777" w:rsidTr="00B16FE3">
        <w:tc>
          <w:tcPr>
            <w:tcW w:w="1950" w:type="pct"/>
            <w:vAlign w:val="bottom"/>
          </w:tcPr>
          <w:p w14:paraId="10E59E96" w14:textId="77777777" w:rsidR="008E270F" w:rsidRPr="00F62F59" w:rsidRDefault="008E270F" w:rsidP="008E270F">
            <w:pPr>
              <w:tabs>
                <w:tab w:val="right" w:pos="1202"/>
              </w:tabs>
              <w:spacing w:after="0" w:line="300" w:lineRule="exact"/>
              <w:outlineLvl w:val="0"/>
              <w:rPr>
                <w:rFonts w:ascii="Arial" w:eastAsia="Times New Roman" w:hAnsi="Arial" w:cs="Arial"/>
                <w:sz w:val="18"/>
                <w:szCs w:val="18"/>
                <w:lang w:val="en-US"/>
              </w:rPr>
            </w:pPr>
            <w:bookmarkStart w:id="681" w:name="_Toc4060506"/>
            <w:r w:rsidRPr="00F62F59">
              <w:rPr>
                <w:rFonts w:ascii="Arial" w:eastAsia="Times New Roman" w:hAnsi="Arial" w:cs="Arial"/>
                <w:sz w:val="18"/>
                <w:szCs w:val="18"/>
                <w:lang w:val="en-US"/>
              </w:rPr>
              <w:t>Undrawn loans</w:t>
            </w:r>
            <w:bookmarkEnd w:id="681"/>
          </w:p>
        </w:tc>
        <w:tc>
          <w:tcPr>
            <w:tcW w:w="762" w:type="pct"/>
            <w:tcBorders>
              <w:top w:val="nil"/>
              <w:left w:val="nil"/>
              <w:bottom w:val="nil"/>
              <w:right w:val="nil"/>
            </w:tcBorders>
            <w:shd w:val="clear" w:color="auto" w:fill="auto"/>
            <w:vAlign w:val="bottom"/>
          </w:tcPr>
          <w:p w14:paraId="54018EF2" w14:textId="235ED7B1" w:rsidR="008E270F" w:rsidRPr="00F62F59" w:rsidDel="00942ACF" w:rsidRDefault="008E270F" w:rsidP="008E270F">
            <w:pPr>
              <w:spacing w:after="0" w:line="280" w:lineRule="exact"/>
              <w:jc w:val="right"/>
              <w:rPr>
                <w:rFonts w:ascii="Arial" w:eastAsia="Times New Roman" w:hAnsi="Arial" w:cs="Arial"/>
                <w:color w:val="000000"/>
                <w:sz w:val="18"/>
                <w:szCs w:val="18"/>
              </w:rPr>
            </w:pPr>
            <w:r>
              <w:rPr>
                <w:rFonts w:ascii="Arial" w:eastAsia="Times New Roman" w:hAnsi="Arial" w:cs="Arial"/>
                <w:color w:val="000000" w:themeColor="text1"/>
                <w:sz w:val="18"/>
                <w:szCs w:val="18"/>
              </w:rPr>
              <w:t>379,588</w:t>
            </w:r>
          </w:p>
        </w:tc>
        <w:tc>
          <w:tcPr>
            <w:tcW w:w="763" w:type="pct"/>
            <w:tcBorders>
              <w:top w:val="nil"/>
              <w:left w:val="nil"/>
              <w:bottom w:val="nil"/>
              <w:right w:val="nil"/>
            </w:tcBorders>
            <w:shd w:val="clear" w:color="auto" w:fill="auto"/>
            <w:vAlign w:val="bottom"/>
          </w:tcPr>
          <w:p w14:paraId="5AD5CB6E" w14:textId="010905D4"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351</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441</w:t>
            </w:r>
          </w:p>
        </w:tc>
        <w:tc>
          <w:tcPr>
            <w:tcW w:w="762" w:type="pct"/>
            <w:tcBorders>
              <w:top w:val="nil"/>
              <w:left w:val="nil"/>
              <w:bottom w:val="nil"/>
              <w:right w:val="nil"/>
            </w:tcBorders>
            <w:shd w:val="clear" w:color="auto" w:fill="auto"/>
            <w:vAlign w:val="bottom"/>
          </w:tcPr>
          <w:p w14:paraId="56EA1BEB" w14:textId="45BB1105" w:rsidR="008E270F" w:rsidRPr="00F62F59" w:rsidDel="00942ACF"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Pr>
                <w:rFonts w:ascii="Arial" w:eastAsia="Times New Roman" w:hAnsi="Arial" w:cs="Arial"/>
                <w:color w:val="000000" w:themeColor="text1"/>
                <w:sz w:val="18"/>
                <w:szCs w:val="18"/>
              </w:rPr>
              <w:t>379,588</w:t>
            </w:r>
          </w:p>
        </w:tc>
        <w:tc>
          <w:tcPr>
            <w:tcW w:w="762" w:type="pct"/>
            <w:tcBorders>
              <w:top w:val="nil"/>
              <w:left w:val="nil"/>
              <w:bottom w:val="nil"/>
              <w:right w:val="nil"/>
            </w:tcBorders>
            <w:shd w:val="clear" w:color="auto" w:fill="auto"/>
            <w:vAlign w:val="bottom"/>
          </w:tcPr>
          <w:p w14:paraId="6E3DE1DB" w14:textId="40A6AB04" w:rsidR="008E270F" w:rsidRPr="00F62F59" w:rsidRDefault="008E270F" w:rsidP="008E270F">
            <w:pPr>
              <w:tabs>
                <w:tab w:val="right" w:pos="1202"/>
              </w:tabs>
              <w:spacing w:after="0" w:line="301" w:lineRule="exact"/>
              <w:jc w:val="right"/>
              <w:outlineLvl w:val="0"/>
              <w:rPr>
                <w:rFonts w:ascii="Arial" w:eastAsia="Times New Roman" w:hAnsi="Arial" w:cs="Arial"/>
                <w:color w:val="000000"/>
                <w:sz w:val="18"/>
                <w:szCs w:val="18"/>
              </w:rPr>
            </w:pPr>
            <w:r w:rsidRPr="002A06D3">
              <w:rPr>
                <w:rFonts w:ascii="Arial" w:eastAsia="Times New Roman" w:hAnsi="Arial" w:cs="Arial"/>
                <w:snapToGrid w:val="0"/>
                <w:color w:val="000000" w:themeColor="text1"/>
                <w:sz w:val="18"/>
                <w:szCs w:val="18"/>
              </w:rPr>
              <w:t>351</w:t>
            </w:r>
            <w:r>
              <w:rPr>
                <w:rFonts w:ascii="Arial" w:eastAsia="Times New Roman" w:hAnsi="Arial" w:cs="Arial"/>
                <w:snapToGrid w:val="0"/>
                <w:color w:val="000000" w:themeColor="text1"/>
                <w:sz w:val="18"/>
                <w:szCs w:val="18"/>
              </w:rPr>
              <w:t>,</w:t>
            </w:r>
            <w:r w:rsidRPr="002A06D3">
              <w:rPr>
                <w:rFonts w:ascii="Arial" w:eastAsia="Times New Roman" w:hAnsi="Arial" w:cs="Arial"/>
                <w:snapToGrid w:val="0"/>
                <w:color w:val="000000" w:themeColor="text1"/>
                <w:sz w:val="18"/>
                <w:szCs w:val="18"/>
              </w:rPr>
              <w:t>441</w:t>
            </w:r>
          </w:p>
        </w:tc>
      </w:tr>
      <w:tr w:rsidR="008E270F" w:rsidRPr="00F62F59" w14:paraId="1FD38209" w14:textId="77777777" w:rsidTr="00B16FE3">
        <w:tc>
          <w:tcPr>
            <w:tcW w:w="1950" w:type="pct"/>
            <w:vAlign w:val="bottom"/>
          </w:tcPr>
          <w:p w14:paraId="63488EDD" w14:textId="77777777" w:rsidR="008E270F" w:rsidRPr="00F62F59" w:rsidRDefault="008E270F" w:rsidP="008E270F">
            <w:pPr>
              <w:tabs>
                <w:tab w:val="right" w:pos="1202"/>
              </w:tabs>
              <w:spacing w:after="0" w:line="300" w:lineRule="exact"/>
              <w:outlineLvl w:val="0"/>
              <w:rPr>
                <w:rFonts w:ascii="Arial" w:eastAsia="Times New Roman" w:hAnsi="Arial" w:cs="Arial"/>
                <w:b/>
                <w:bCs/>
                <w:sz w:val="18"/>
                <w:szCs w:val="18"/>
                <w:lang w:val="en-US"/>
              </w:rPr>
            </w:pPr>
            <w:bookmarkStart w:id="682" w:name="_Toc4060512"/>
            <w:r w:rsidRPr="00F62F59">
              <w:rPr>
                <w:rFonts w:ascii="Arial" w:eastAsia="Times New Roman" w:hAnsi="Arial" w:cs="Arial"/>
                <w:b/>
                <w:bCs/>
                <w:sz w:val="18"/>
                <w:szCs w:val="18"/>
                <w:lang w:val="en-US"/>
              </w:rPr>
              <w:t>Total</w:t>
            </w:r>
            <w:bookmarkEnd w:id="682"/>
          </w:p>
        </w:tc>
        <w:tc>
          <w:tcPr>
            <w:tcW w:w="762" w:type="pct"/>
            <w:tcBorders>
              <w:top w:val="single" w:sz="4" w:space="0" w:color="auto"/>
              <w:bottom w:val="single" w:sz="12" w:space="0" w:color="auto"/>
            </w:tcBorders>
            <w:vAlign w:val="bottom"/>
          </w:tcPr>
          <w:p w14:paraId="719DB11D" w14:textId="7C7C60BF" w:rsidR="008E270F" w:rsidRPr="00F62F59" w:rsidRDefault="008E270F" w:rsidP="008E270F">
            <w:pPr>
              <w:spacing w:after="0" w:line="280" w:lineRule="exact"/>
              <w:jc w:val="right"/>
              <w:rPr>
                <w:rFonts w:ascii="Arial" w:eastAsia="Times New Roman" w:hAnsi="Arial" w:cs="Arial"/>
                <w:color w:val="000000"/>
                <w:sz w:val="18"/>
                <w:szCs w:val="18"/>
              </w:rPr>
            </w:pPr>
            <w:r w:rsidRPr="00617755">
              <w:rPr>
                <w:rFonts w:ascii="Arial" w:eastAsia="Times New Roman" w:hAnsi="Arial" w:cs="Arial"/>
                <w:b/>
                <w:bCs/>
                <w:color w:val="000000" w:themeColor="text1"/>
                <w:sz w:val="18"/>
                <w:szCs w:val="18"/>
              </w:rPr>
              <w:t>413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c>
          <w:tcPr>
            <w:tcW w:w="763" w:type="pct"/>
            <w:tcBorders>
              <w:top w:val="single" w:sz="4" w:space="0" w:color="auto"/>
              <w:bottom w:val="single" w:sz="12" w:space="0" w:color="auto"/>
            </w:tcBorders>
            <w:vAlign w:val="bottom"/>
          </w:tcPr>
          <w:p w14:paraId="49A096E7" w14:textId="554FCD9A" w:rsidR="008E270F" w:rsidRPr="00F62F59" w:rsidRDefault="008E270F" w:rsidP="008E270F">
            <w:pPr>
              <w:spacing w:after="0" w:line="280" w:lineRule="exact"/>
              <w:jc w:val="right"/>
              <w:rPr>
                <w:rFonts w:ascii="Arial" w:eastAsia="Times New Roman" w:hAnsi="Arial" w:cs="Arial"/>
                <w:color w:val="000000"/>
                <w:sz w:val="18"/>
                <w:szCs w:val="18"/>
              </w:rPr>
            </w:pPr>
            <w:r w:rsidRPr="002A06D3">
              <w:rPr>
                <w:rFonts w:ascii="Arial" w:eastAsia="Times New Roman" w:hAnsi="Arial" w:cs="Arial"/>
                <w:b/>
                <w:bCs/>
                <w:snapToGrid w:val="0"/>
                <w:color w:val="000000" w:themeColor="text1"/>
                <w:sz w:val="18"/>
                <w:szCs w:val="18"/>
              </w:rPr>
              <w:t>384</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652</w:t>
            </w:r>
          </w:p>
        </w:tc>
        <w:tc>
          <w:tcPr>
            <w:tcW w:w="762" w:type="pct"/>
            <w:tcBorders>
              <w:top w:val="single" w:sz="4" w:space="0" w:color="auto"/>
              <w:bottom w:val="single" w:sz="12" w:space="0" w:color="auto"/>
            </w:tcBorders>
            <w:vAlign w:val="bottom"/>
          </w:tcPr>
          <w:p w14:paraId="30C9EF04" w14:textId="26B18FD2" w:rsidR="008E270F" w:rsidRPr="00F62F59" w:rsidRDefault="008E270F" w:rsidP="008E270F">
            <w:pPr>
              <w:spacing w:after="0" w:line="280" w:lineRule="exact"/>
              <w:jc w:val="right"/>
              <w:rPr>
                <w:rFonts w:ascii="Arial" w:eastAsia="Times New Roman" w:hAnsi="Arial" w:cs="Arial"/>
                <w:color w:val="000000"/>
                <w:sz w:val="18"/>
                <w:szCs w:val="18"/>
              </w:rPr>
            </w:pPr>
            <w:r w:rsidRPr="00617755">
              <w:rPr>
                <w:rFonts w:ascii="Arial" w:eastAsia="Times New Roman" w:hAnsi="Arial" w:cs="Arial"/>
                <w:b/>
                <w:bCs/>
                <w:color w:val="000000" w:themeColor="text1"/>
                <w:sz w:val="18"/>
                <w:szCs w:val="18"/>
              </w:rPr>
              <w:t>413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c>
          <w:tcPr>
            <w:tcW w:w="762" w:type="pct"/>
            <w:tcBorders>
              <w:top w:val="single" w:sz="4" w:space="0" w:color="auto"/>
              <w:bottom w:val="single" w:sz="12" w:space="0" w:color="auto"/>
            </w:tcBorders>
            <w:vAlign w:val="bottom"/>
          </w:tcPr>
          <w:p w14:paraId="4DE330CA" w14:textId="6589515F" w:rsidR="008E270F" w:rsidRPr="00F62F59" w:rsidRDefault="008E270F" w:rsidP="008E270F">
            <w:pPr>
              <w:spacing w:after="0" w:line="280" w:lineRule="exact"/>
              <w:jc w:val="right"/>
              <w:rPr>
                <w:rFonts w:ascii="Arial" w:eastAsia="Times New Roman" w:hAnsi="Arial" w:cs="Arial"/>
                <w:color w:val="000000"/>
                <w:sz w:val="18"/>
                <w:szCs w:val="18"/>
              </w:rPr>
            </w:pPr>
            <w:r w:rsidRPr="002A06D3">
              <w:rPr>
                <w:rFonts w:ascii="Arial" w:eastAsia="Times New Roman" w:hAnsi="Arial" w:cs="Arial"/>
                <w:b/>
                <w:bCs/>
                <w:snapToGrid w:val="0"/>
                <w:color w:val="000000" w:themeColor="text1"/>
                <w:sz w:val="18"/>
                <w:szCs w:val="18"/>
              </w:rPr>
              <w:t>384</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652</w:t>
            </w:r>
          </w:p>
        </w:tc>
      </w:tr>
      <w:tr w:rsidR="00B16FE3" w:rsidRPr="00F62F59" w14:paraId="623339A0" w14:textId="77777777" w:rsidTr="00B16FE3">
        <w:trPr>
          <w:trHeight w:hRule="exact" w:val="340"/>
        </w:trPr>
        <w:tc>
          <w:tcPr>
            <w:tcW w:w="1950" w:type="pct"/>
            <w:vAlign w:val="bottom"/>
          </w:tcPr>
          <w:p w14:paraId="10306625" w14:textId="77777777" w:rsidR="00B16FE3" w:rsidRPr="00F62F59" w:rsidRDefault="00B16FE3" w:rsidP="00B16FE3">
            <w:pPr>
              <w:tabs>
                <w:tab w:val="right" w:pos="1202"/>
              </w:tabs>
              <w:spacing w:after="0" w:line="300" w:lineRule="exact"/>
              <w:outlineLvl w:val="0"/>
              <w:rPr>
                <w:rFonts w:ascii="Arial" w:eastAsia="Times New Roman" w:hAnsi="Arial" w:cs="Arial"/>
                <w:b/>
                <w:bCs/>
                <w:sz w:val="18"/>
                <w:szCs w:val="18"/>
                <w:lang w:val="en-US"/>
              </w:rPr>
            </w:pPr>
            <w:bookmarkStart w:id="683" w:name="_Toc4060513"/>
            <w:r w:rsidRPr="00F62F59">
              <w:rPr>
                <w:rFonts w:ascii="Arial" w:eastAsia="Times New Roman" w:hAnsi="Arial" w:cs="Arial"/>
                <w:b/>
                <w:bCs/>
                <w:sz w:val="18"/>
                <w:szCs w:val="18"/>
                <w:lang w:val="en-US"/>
              </w:rPr>
              <w:t>Total credit risk exposure</w:t>
            </w:r>
            <w:bookmarkEnd w:id="683"/>
          </w:p>
        </w:tc>
        <w:tc>
          <w:tcPr>
            <w:tcW w:w="762" w:type="pct"/>
            <w:tcBorders>
              <w:top w:val="single" w:sz="12" w:space="0" w:color="auto"/>
              <w:bottom w:val="single" w:sz="12" w:space="0" w:color="auto"/>
            </w:tcBorders>
            <w:vAlign w:val="bottom"/>
          </w:tcPr>
          <w:p w14:paraId="2BCB48DF" w14:textId="40E81049" w:rsidR="00B16FE3" w:rsidRPr="00F62F59" w:rsidRDefault="00B16FE3" w:rsidP="00B16FE3">
            <w:pPr>
              <w:spacing w:after="0" w:line="280" w:lineRule="exact"/>
              <w:jc w:val="right"/>
              <w:rPr>
                <w:rFonts w:ascii="Arial" w:eastAsia="Times New Roman" w:hAnsi="Arial" w:cs="Arial"/>
                <w:b/>
                <w:bCs/>
                <w:color w:val="000000"/>
                <w:sz w:val="18"/>
                <w:szCs w:val="18"/>
              </w:rPr>
            </w:pPr>
            <w:r w:rsidRPr="002A06D3">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231</w:t>
            </w:r>
            <w:r>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213</w:t>
            </w:r>
          </w:p>
        </w:tc>
        <w:tc>
          <w:tcPr>
            <w:tcW w:w="763" w:type="pct"/>
            <w:tcBorders>
              <w:top w:val="single" w:sz="12" w:space="0" w:color="auto"/>
              <w:bottom w:val="single" w:sz="12" w:space="0" w:color="auto"/>
            </w:tcBorders>
            <w:vAlign w:val="bottom"/>
          </w:tcPr>
          <w:p w14:paraId="30B76C07" w14:textId="20460308" w:rsidR="00B16FE3" w:rsidRPr="00F62F59" w:rsidRDefault="00B16FE3" w:rsidP="00B16FE3">
            <w:pPr>
              <w:spacing w:after="0" w:line="280" w:lineRule="exact"/>
              <w:jc w:val="right"/>
              <w:rPr>
                <w:rFonts w:ascii="Arial" w:eastAsia="Times New Roman" w:hAnsi="Arial" w:cs="Arial"/>
                <w:b/>
                <w:bCs/>
                <w:color w:val="000000"/>
                <w:sz w:val="18"/>
                <w:szCs w:val="18"/>
              </w:rPr>
            </w:pPr>
            <w:r w:rsidRPr="002A06D3">
              <w:rPr>
                <w:rFonts w:ascii="Arial" w:eastAsia="Times New Roman" w:hAnsi="Arial" w:cs="Arial"/>
                <w:b/>
                <w:bCs/>
                <w:snapToGrid w:val="0"/>
                <w:color w:val="000000" w:themeColor="text1"/>
                <w:sz w:val="18"/>
                <w:szCs w:val="18"/>
              </w:rPr>
              <w:t>4</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208</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331</w:t>
            </w:r>
          </w:p>
        </w:tc>
        <w:tc>
          <w:tcPr>
            <w:tcW w:w="762" w:type="pct"/>
            <w:tcBorders>
              <w:top w:val="single" w:sz="12" w:space="0" w:color="auto"/>
              <w:bottom w:val="single" w:sz="12" w:space="0" w:color="auto"/>
            </w:tcBorders>
            <w:vAlign w:val="bottom"/>
          </w:tcPr>
          <w:p w14:paraId="07B81A4B" w14:textId="245856D9" w:rsidR="00B16FE3" w:rsidRPr="00F62F59" w:rsidRDefault="00B16FE3" w:rsidP="00B16FE3">
            <w:pPr>
              <w:spacing w:after="0" w:line="280" w:lineRule="exact"/>
              <w:jc w:val="right"/>
              <w:rPr>
                <w:rFonts w:ascii="Arial" w:eastAsia="Times New Roman" w:hAnsi="Arial" w:cs="Arial"/>
                <w:b/>
                <w:bCs/>
                <w:color w:val="000000"/>
                <w:sz w:val="18"/>
                <w:szCs w:val="18"/>
              </w:rPr>
            </w:pPr>
            <w:r w:rsidRPr="00617755">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220</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620</w:t>
            </w:r>
          </w:p>
        </w:tc>
        <w:tc>
          <w:tcPr>
            <w:tcW w:w="762" w:type="pct"/>
            <w:tcBorders>
              <w:top w:val="single" w:sz="12" w:space="0" w:color="auto"/>
              <w:bottom w:val="single" w:sz="12" w:space="0" w:color="auto"/>
            </w:tcBorders>
            <w:vAlign w:val="bottom"/>
          </w:tcPr>
          <w:p w14:paraId="3CD5693E" w14:textId="581B02F5" w:rsidR="00B16FE3" w:rsidRPr="00F62F59" w:rsidRDefault="00B16FE3" w:rsidP="00B16FE3">
            <w:pPr>
              <w:spacing w:after="0" w:line="280" w:lineRule="exact"/>
              <w:jc w:val="right"/>
              <w:rPr>
                <w:rFonts w:ascii="Arial" w:eastAsia="Times New Roman" w:hAnsi="Arial" w:cs="Arial"/>
                <w:b/>
                <w:bCs/>
                <w:color w:val="000000"/>
                <w:sz w:val="18"/>
                <w:szCs w:val="18"/>
              </w:rPr>
            </w:pPr>
            <w:r w:rsidRPr="002A06D3">
              <w:rPr>
                <w:rFonts w:ascii="Arial" w:eastAsia="Times New Roman" w:hAnsi="Arial" w:cs="Arial"/>
                <w:b/>
                <w:bCs/>
                <w:snapToGrid w:val="0"/>
                <w:color w:val="000000" w:themeColor="text1"/>
                <w:sz w:val="18"/>
                <w:szCs w:val="18"/>
              </w:rPr>
              <w:t>4</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197</w:t>
            </w:r>
            <w:r>
              <w:rPr>
                <w:rFonts w:ascii="Arial" w:eastAsia="Times New Roman" w:hAnsi="Arial" w:cs="Arial"/>
                <w:b/>
                <w:bCs/>
                <w:snapToGrid w:val="0"/>
                <w:color w:val="000000" w:themeColor="text1"/>
                <w:sz w:val="18"/>
                <w:szCs w:val="18"/>
              </w:rPr>
              <w:t>,</w:t>
            </w:r>
            <w:r w:rsidRPr="002A06D3">
              <w:rPr>
                <w:rFonts w:ascii="Arial" w:eastAsia="Times New Roman" w:hAnsi="Arial" w:cs="Arial"/>
                <w:b/>
                <w:bCs/>
                <w:snapToGrid w:val="0"/>
                <w:color w:val="000000" w:themeColor="text1"/>
                <w:sz w:val="18"/>
                <w:szCs w:val="18"/>
              </w:rPr>
              <w:t>567</w:t>
            </w:r>
          </w:p>
        </w:tc>
      </w:tr>
    </w:tbl>
    <w:p w14:paraId="63B1DF59" w14:textId="3C7B0B1F" w:rsidR="008447EB" w:rsidRDefault="008447EB"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F3EF9"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F6E76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F17AC56" w14:textId="657404C5"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A3B443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EB5F908" w14:textId="65B7ECBB"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61F8113"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A76F39"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1F62B5D3"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28E62A82"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20F98250"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1"/>
        <w:gridCol w:w="1423"/>
        <w:gridCol w:w="1423"/>
        <w:gridCol w:w="1423"/>
        <w:gridCol w:w="1421"/>
      </w:tblGrid>
      <w:tr w:rsidR="00F62F59" w:rsidRPr="00F62F59" w14:paraId="3BF0152F" w14:textId="77777777" w:rsidTr="0020617D">
        <w:trPr>
          <w:cantSplit/>
          <w:trHeight w:val="624"/>
          <w:tblHeader/>
        </w:trPr>
        <w:tc>
          <w:tcPr>
            <w:tcW w:w="1973" w:type="pct"/>
            <w:vAlign w:val="bottom"/>
          </w:tcPr>
          <w:p w14:paraId="1F08FCAC"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84" w:name="_Toc4060514"/>
            <w:bookmarkStart w:id="685" w:name="_Hlk124149078"/>
            <w:r w:rsidRPr="00F62F59">
              <w:rPr>
                <w:rFonts w:ascii="Arial" w:eastAsia="Calibri" w:hAnsi="Arial" w:cs="Arial"/>
                <w:b/>
                <w:sz w:val="18"/>
                <w:szCs w:val="18"/>
                <w:lang w:val="en-US"/>
              </w:rPr>
              <w:t>Group</w:t>
            </w:r>
            <w:bookmarkEnd w:id="684"/>
          </w:p>
          <w:p w14:paraId="36D22282"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p w14:paraId="3682AEC4" w14:textId="05EDFDEF"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bookmarkStart w:id="686" w:name="_Toc4060515"/>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686"/>
            <w:r w:rsidRPr="00F62F59">
              <w:rPr>
                <w:rFonts w:ascii="Arial" w:eastAsia="Calibri" w:hAnsi="Arial" w:cs="Arial"/>
                <w:b/>
                <w:sz w:val="18"/>
                <w:szCs w:val="18"/>
                <w:lang w:val="en-US"/>
              </w:rPr>
              <w:t>202</w:t>
            </w:r>
            <w:r>
              <w:rPr>
                <w:rFonts w:ascii="Arial" w:eastAsia="Calibri" w:hAnsi="Arial" w:cs="Arial"/>
                <w:b/>
                <w:sz w:val="18"/>
                <w:szCs w:val="18"/>
                <w:lang w:val="en-US"/>
              </w:rPr>
              <w:t>3</w:t>
            </w:r>
          </w:p>
        </w:tc>
        <w:tc>
          <w:tcPr>
            <w:tcW w:w="757" w:type="pct"/>
            <w:vAlign w:val="bottom"/>
          </w:tcPr>
          <w:p w14:paraId="4E77715D"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7" w:name="_Toc4060516"/>
            <w:r w:rsidRPr="00F62F59">
              <w:rPr>
                <w:rFonts w:ascii="Arial" w:eastAsia="Calibri" w:hAnsi="Arial" w:cs="Arial"/>
                <w:b/>
                <w:sz w:val="18"/>
                <w:szCs w:val="18"/>
                <w:lang w:val="en-US"/>
              </w:rPr>
              <w:t>Republic of Croatia</w:t>
            </w:r>
            <w:bookmarkEnd w:id="687"/>
          </w:p>
        </w:tc>
        <w:tc>
          <w:tcPr>
            <w:tcW w:w="757" w:type="pct"/>
            <w:vAlign w:val="bottom"/>
          </w:tcPr>
          <w:p w14:paraId="5744E6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88" w:name="_Toc4060517"/>
            <w:r w:rsidRPr="00F62F59">
              <w:rPr>
                <w:rFonts w:ascii="Arial" w:eastAsia="Calibri" w:hAnsi="Arial" w:cs="Arial"/>
                <w:b/>
                <w:sz w:val="18"/>
                <w:szCs w:val="18"/>
                <w:lang w:val="en-US"/>
              </w:rPr>
              <w:t>EU</w:t>
            </w:r>
            <w:bookmarkEnd w:id="688"/>
          </w:p>
          <w:p w14:paraId="0951AE20"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w:t>
            </w:r>
            <w:bookmarkStart w:id="689" w:name="_Toc4060518"/>
            <w:r w:rsidRPr="00F62F59">
              <w:rPr>
                <w:rFonts w:ascii="Arial" w:eastAsia="Calibri" w:hAnsi="Arial" w:cs="Arial"/>
                <w:b/>
                <w:sz w:val="18"/>
                <w:szCs w:val="18"/>
                <w:lang w:val="en-US"/>
              </w:rPr>
              <w:t>countries</w:t>
            </w:r>
            <w:bookmarkEnd w:id="689"/>
          </w:p>
        </w:tc>
        <w:tc>
          <w:tcPr>
            <w:tcW w:w="757" w:type="pct"/>
            <w:vAlign w:val="bottom"/>
          </w:tcPr>
          <w:p w14:paraId="1D91B51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0" w:name="_Toc4060519"/>
            <w:r w:rsidRPr="00F62F59">
              <w:rPr>
                <w:rFonts w:ascii="Arial" w:eastAsia="Calibri" w:hAnsi="Arial" w:cs="Arial"/>
                <w:b/>
                <w:sz w:val="18"/>
                <w:szCs w:val="18"/>
                <w:lang w:val="en-US"/>
              </w:rPr>
              <w:t>Other</w:t>
            </w:r>
            <w:bookmarkEnd w:id="690"/>
            <w:r w:rsidRPr="00F62F59">
              <w:rPr>
                <w:rFonts w:ascii="Arial" w:eastAsia="Calibri" w:hAnsi="Arial" w:cs="Arial"/>
                <w:b/>
                <w:sz w:val="18"/>
                <w:szCs w:val="18"/>
                <w:lang w:val="en-US"/>
              </w:rPr>
              <w:t xml:space="preserve"> </w:t>
            </w:r>
          </w:p>
          <w:p w14:paraId="79DD781D"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1" w:name="_Toc4060520"/>
            <w:r w:rsidRPr="00F62F59">
              <w:rPr>
                <w:rFonts w:ascii="Arial" w:eastAsia="Calibri" w:hAnsi="Arial" w:cs="Arial"/>
                <w:b/>
                <w:sz w:val="18"/>
                <w:szCs w:val="18"/>
                <w:lang w:val="en-US"/>
              </w:rPr>
              <w:t>countries</w:t>
            </w:r>
            <w:bookmarkEnd w:id="691"/>
            <w:r w:rsidRPr="00F62F59">
              <w:rPr>
                <w:rFonts w:ascii="Arial" w:eastAsia="Calibri" w:hAnsi="Arial" w:cs="Arial"/>
                <w:b/>
                <w:sz w:val="18"/>
                <w:szCs w:val="18"/>
                <w:lang w:val="en-US"/>
              </w:rPr>
              <w:t xml:space="preserve"> </w:t>
            </w:r>
          </w:p>
        </w:tc>
        <w:tc>
          <w:tcPr>
            <w:tcW w:w="757" w:type="pct"/>
            <w:vAlign w:val="bottom"/>
          </w:tcPr>
          <w:p w14:paraId="4055F04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2" w:name="_Toc4060521"/>
            <w:r w:rsidRPr="00F62F59">
              <w:rPr>
                <w:rFonts w:ascii="Arial" w:eastAsia="Calibri" w:hAnsi="Arial" w:cs="Arial"/>
                <w:b/>
                <w:sz w:val="18"/>
                <w:szCs w:val="18"/>
                <w:lang w:val="en-US"/>
              </w:rPr>
              <w:t>Total</w:t>
            </w:r>
            <w:bookmarkEnd w:id="692"/>
          </w:p>
        </w:tc>
      </w:tr>
      <w:tr w:rsidR="00F62F59" w:rsidRPr="00F62F59" w14:paraId="027DF288" w14:textId="77777777" w:rsidTr="0020617D">
        <w:trPr>
          <w:cantSplit/>
          <w:trHeight w:hRule="exact" w:val="247"/>
          <w:tblHeader/>
        </w:trPr>
        <w:tc>
          <w:tcPr>
            <w:tcW w:w="1973" w:type="pct"/>
          </w:tcPr>
          <w:p w14:paraId="04697ECD" w14:textId="77777777" w:rsidR="00F62F59" w:rsidRPr="00F62F59" w:rsidRDefault="00F62F59" w:rsidP="00F62F59">
            <w:pPr>
              <w:tabs>
                <w:tab w:val="right" w:pos="1202"/>
              </w:tabs>
              <w:spacing w:after="0" w:line="240" w:lineRule="atLeast"/>
              <w:outlineLvl w:val="0"/>
              <w:rPr>
                <w:rFonts w:ascii="Arial" w:eastAsia="Calibri" w:hAnsi="Arial" w:cs="Arial"/>
                <w:b/>
                <w:sz w:val="18"/>
                <w:szCs w:val="18"/>
                <w:lang w:val="en-US"/>
              </w:rPr>
            </w:pPr>
          </w:p>
        </w:tc>
        <w:tc>
          <w:tcPr>
            <w:tcW w:w="757" w:type="pct"/>
          </w:tcPr>
          <w:p w14:paraId="5E321FF7" w14:textId="13BA480A"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3" w:name="_Toc4060522"/>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93"/>
          </w:p>
        </w:tc>
        <w:tc>
          <w:tcPr>
            <w:tcW w:w="757" w:type="pct"/>
          </w:tcPr>
          <w:p w14:paraId="440127FD" w14:textId="3B59B65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694" w:name="_Toc4060523"/>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94"/>
          </w:p>
        </w:tc>
        <w:tc>
          <w:tcPr>
            <w:tcW w:w="757" w:type="pct"/>
          </w:tcPr>
          <w:p w14:paraId="7B67E5E8" w14:textId="7FCED80C"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5" w:name="_Toc4060524"/>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695"/>
          </w:p>
        </w:tc>
        <w:tc>
          <w:tcPr>
            <w:tcW w:w="757" w:type="pct"/>
          </w:tcPr>
          <w:p w14:paraId="5BEBDCAE" w14:textId="652F062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696" w:name="_Toc4060525"/>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696"/>
          </w:p>
        </w:tc>
      </w:tr>
      <w:tr w:rsidR="00F62F59" w:rsidRPr="00F62F59" w14:paraId="364C2D5B" w14:textId="77777777" w:rsidTr="0020617D">
        <w:trPr>
          <w:cantSplit/>
          <w:trHeight w:val="273"/>
          <w:tblHeader/>
        </w:trPr>
        <w:tc>
          <w:tcPr>
            <w:tcW w:w="1973" w:type="pct"/>
          </w:tcPr>
          <w:p w14:paraId="34CDED6D" w14:textId="77777777" w:rsidR="00F62F59" w:rsidRPr="00F62F59" w:rsidRDefault="00F62F59" w:rsidP="00F62F59">
            <w:pPr>
              <w:tabs>
                <w:tab w:val="right" w:pos="1202"/>
              </w:tabs>
              <w:spacing w:after="0" w:line="280" w:lineRule="exact"/>
              <w:outlineLvl w:val="0"/>
              <w:rPr>
                <w:rFonts w:ascii="Arial" w:eastAsia="Calibri" w:hAnsi="Arial" w:cs="Arial"/>
                <w:b/>
                <w:bCs/>
                <w:sz w:val="18"/>
                <w:szCs w:val="18"/>
                <w:lang w:val="en-US"/>
              </w:rPr>
            </w:pPr>
            <w:bookmarkStart w:id="697" w:name="_Toc4060526"/>
            <w:r w:rsidRPr="00F62F59">
              <w:rPr>
                <w:rFonts w:ascii="Arial" w:eastAsia="Calibri" w:hAnsi="Arial" w:cs="Arial"/>
                <w:b/>
                <w:bCs/>
                <w:sz w:val="18"/>
                <w:szCs w:val="18"/>
                <w:lang w:val="en-US"/>
              </w:rPr>
              <w:t>Assets</w:t>
            </w:r>
            <w:bookmarkEnd w:id="697"/>
          </w:p>
        </w:tc>
        <w:tc>
          <w:tcPr>
            <w:tcW w:w="757" w:type="pct"/>
          </w:tcPr>
          <w:p w14:paraId="5B1A33E8"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17463CCD"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7C973F10" w14:textId="77777777" w:rsidR="00F62F59" w:rsidRPr="00F62F59" w:rsidRDefault="00F62F59" w:rsidP="00F62F59">
            <w:pPr>
              <w:spacing w:after="0" w:line="280" w:lineRule="exact"/>
              <w:jc w:val="right"/>
              <w:rPr>
                <w:rFonts w:ascii="Arial" w:eastAsia="Calibri" w:hAnsi="Arial" w:cs="Arial"/>
                <w:sz w:val="18"/>
                <w:szCs w:val="18"/>
                <w:lang w:val="en-US"/>
              </w:rPr>
            </w:pPr>
          </w:p>
        </w:tc>
        <w:tc>
          <w:tcPr>
            <w:tcW w:w="757" w:type="pct"/>
          </w:tcPr>
          <w:p w14:paraId="515B4AAA" w14:textId="77777777" w:rsidR="00F62F59" w:rsidRPr="00F62F59" w:rsidRDefault="00F62F59" w:rsidP="00F62F59">
            <w:pPr>
              <w:spacing w:after="0" w:line="280" w:lineRule="exact"/>
              <w:jc w:val="center"/>
              <w:rPr>
                <w:rFonts w:ascii="Arial" w:eastAsia="Calibri" w:hAnsi="Arial" w:cs="Arial"/>
                <w:sz w:val="18"/>
                <w:szCs w:val="18"/>
                <w:lang w:val="en-US"/>
              </w:rPr>
            </w:pPr>
          </w:p>
        </w:tc>
      </w:tr>
      <w:tr w:rsidR="00B16FE3" w:rsidRPr="00F62F59" w14:paraId="46630332" w14:textId="77777777" w:rsidTr="0020617D">
        <w:trPr>
          <w:cantSplit/>
          <w:trHeight w:val="273"/>
          <w:tblHeader/>
        </w:trPr>
        <w:tc>
          <w:tcPr>
            <w:tcW w:w="1973" w:type="pct"/>
            <w:vAlign w:val="bottom"/>
          </w:tcPr>
          <w:p w14:paraId="2374CE7B"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698" w:name="_Toc4060527"/>
            <w:r w:rsidRPr="00F62F59">
              <w:rPr>
                <w:rFonts w:ascii="Arial" w:eastAsia="Calibri" w:hAnsi="Arial" w:cs="Arial"/>
                <w:sz w:val="18"/>
                <w:szCs w:val="18"/>
                <w:lang w:val="en-US"/>
              </w:rPr>
              <w:t>Cash on hand and current accounts with banks</w:t>
            </w:r>
            <w:bookmarkEnd w:id="698"/>
          </w:p>
        </w:tc>
        <w:tc>
          <w:tcPr>
            <w:tcW w:w="757" w:type="pct"/>
            <w:tcBorders>
              <w:top w:val="nil"/>
              <w:left w:val="nil"/>
              <w:bottom w:val="nil"/>
              <w:right w:val="nil"/>
            </w:tcBorders>
            <w:shd w:val="clear" w:color="auto" w:fill="auto"/>
            <w:vAlign w:val="bottom"/>
          </w:tcPr>
          <w:p w14:paraId="53221707" w14:textId="0866C8CC"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34</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036</w:t>
            </w:r>
          </w:p>
        </w:tc>
        <w:tc>
          <w:tcPr>
            <w:tcW w:w="757" w:type="pct"/>
            <w:tcBorders>
              <w:top w:val="nil"/>
              <w:left w:val="nil"/>
              <w:bottom w:val="nil"/>
              <w:right w:val="nil"/>
            </w:tcBorders>
            <w:shd w:val="clear" w:color="auto" w:fill="auto"/>
            <w:vAlign w:val="bottom"/>
          </w:tcPr>
          <w:p w14:paraId="5DDA5948" w14:textId="532BCBBE" w:rsidR="00B16FE3" w:rsidRPr="00F62F59" w:rsidRDefault="00B16FE3" w:rsidP="00B16FE3">
            <w:pPr>
              <w:tabs>
                <w:tab w:val="right" w:pos="1202"/>
              </w:tabs>
              <w:spacing w:after="0" w:line="280" w:lineRule="exact"/>
              <w:jc w:val="right"/>
              <w:outlineLvl w:val="0"/>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299 </w:t>
            </w:r>
          </w:p>
        </w:tc>
        <w:tc>
          <w:tcPr>
            <w:tcW w:w="757" w:type="pct"/>
            <w:tcBorders>
              <w:top w:val="nil"/>
              <w:left w:val="nil"/>
              <w:bottom w:val="nil"/>
              <w:right w:val="nil"/>
            </w:tcBorders>
            <w:shd w:val="clear" w:color="auto" w:fill="auto"/>
            <w:vAlign w:val="bottom"/>
          </w:tcPr>
          <w:p w14:paraId="1CA01505" w14:textId="18EA3FDD" w:rsidR="00B16FE3" w:rsidRPr="00F62F59" w:rsidRDefault="00B16FE3" w:rsidP="00B16FE3">
            <w:pPr>
              <w:tabs>
                <w:tab w:val="right" w:pos="1202"/>
              </w:tabs>
              <w:spacing w:after="0" w:line="280" w:lineRule="exact"/>
              <w:jc w:val="right"/>
              <w:outlineLvl w:val="0"/>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2</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635 </w:t>
            </w:r>
          </w:p>
        </w:tc>
        <w:tc>
          <w:tcPr>
            <w:tcW w:w="757" w:type="pct"/>
            <w:tcBorders>
              <w:top w:val="nil"/>
              <w:left w:val="nil"/>
              <w:bottom w:val="nil"/>
              <w:right w:val="nil"/>
            </w:tcBorders>
            <w:shd w:val="clear" w:color="auto" w:fill="auto"/>
            <w:vAlign w:val="bottom"/>
          </w:tcPr>
          <w:p w14:paraId="44532FF1" w14:textId="4C9EE7D8" w:rsidR="00B16FE3" w:rsidRPr="00F62F59" w:rsidRDefault="00B16FE3" w:rsidP="00B16FE3">
            <w:pPr>
              <w:tabs>
                <w:tab w:val="right" w:pos="1202"/>
              </w:tabs>
              <w:spacing w:after="0" w:line="280" w:lineRule="exact"/>
              <w:jc w:val="right"/>
              <w:outlineLvl w:val="0"/>
              <w:rPr>
                <w:rFonts w:ascii="Arial" w:eastAsia="Times New Roman" w:hAnsi="Arial" w:cs="Arial"/>
                <w:sz w:val="18"/>
                <w:szCs w:val="18"/>
                <w:lang w:val="en-US"/>
              </w:rPr>
            </w:pPr>
            <w:r w:rsidRPr="002A06D3">
              <w:rPr>
                <w:rFonts w:ascii="Arial" w:eastAsia="Times New Roman" w:hAnsi="Arial" w:cs="Arial"/>
                <w:color w:val="000000" w:themeColor="text1"/>
                <w:sz w:val="18"/>
                <w:szCs w:val="18"/>
              </w:rPr>
              <w:t>36</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970</w:t>
            </w:r>
          </w:p>
        </w:tc>
      </w:tr>
      <w:tr w:rsidR="00B16FE3" w:rsidRPr="00F62F59" w14:paraId="721C3D2E" w14:textId="77777777" w:rsidTr="0020617D">
        <w:trPr>
          <w:cantSplit/>
          <w:trHeight w:val="273"/>
          <w:tblHeader/>
        </w:trPr>
        <w:tc>
          <w:tcPr>
            <w:tcW w:w="1973" w:type="pct"/>
            <w:vAlign w:val="bottom"/>
          </w:tcPr>
          <w:p w14:paraId="5F7E7C6A"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699" w:name="_Toc4060531"/>
            <w:r w:rsidRPr="00F62F59">
              <w:rPr>
                <w:rFonts w:ascii="Arial" w:eastAsia="Calibri" w:hAnsi="Arial" w:cs="Arial"/>
                <w:sz w:val="18"/>
                <w:szCs w:val="18"/>
                <w:lang w:val="en-US"/>
              </w:rPr>
              <w:t>Deposits with other banks</w:t>
            </w:r>
            <w:bookmarkEnd w:id="699"/>
          </w:p>
        </w:tc>
        <w:tc>
          <w:tcPr>
            <w:tcW w:w="757" w:type="pct"/>
            <w:tcBorders>
              <w:top w:val="nil"/>
              <w:left w:val="nil"/>
              <w:bottom w:val="nil"/>
              <w:right w:val="nil"/>
            </w:tcBorders>
            <w:shd w:val="clear" w:color="auto" w:fill="auto"/>
            <w:vAlign w:val="bottom"/>
          </w:tcPr>
          <w:p w14:paraId="1277D3E4" w14:textId="0266A7E9"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3</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089</w:t>
            </w:r>
          </w:p>
        </w:tc>
        <w:tc>
          <w:tcPr>
            <w:tcW w:w="757" w:type="pct"/>
            <w:tcBorders>
              <w:top w:val="nil"/>
              <w:left w:val="nil"/>
              <w:bottom w:val="nil"/>
              <w:right w:val="nil"/>
            </w:tcBorders>
            <w:shd w:val="clear" w:color="auto" w:fill="auto"/>
            <w:vAlign w:val="bottom"/>
          </w:tcPr>
          <w:p w14:paraId="1A087C17" w14:textId="5228F6C3"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86</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398 </w:t>
            </w:r>
          </w:p>
        </w:tc>
        <w:tc>
          <w:tcPr>
            <w:tcW w:w="757" w:type="pct"/>
            <w:tcBorders>
              <w:top w:val="nil"/>
              <w:left w:val="nil"/>
              <w:bottom w:val="nil"/>
              <w:right w:val="nil"/>
            </w:tcBorders>
            <w:shd w:val="clear" w:color="auto" w:fill="auto"/>
            <w:vAlign w:val="bottom"/>
          </w:tcPr>
          <w:p w14:paraId="528D42EA" w14:textId="0CB464F2" w:rsidR="00B16FE3" w:rsidRPr="00F62F59" w:rsidRDefault="00B16FE3" w:rsidP="00B16FE3">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104CEC91" w14:textId="038EE19E"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89</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487</w:t>
            </w:r>
          </w:p>
        </w:tc>
      </w:tr>
      <w:tr w:rsidR="00B16FE3" w:rsidRPr="00F62F59" w14:paraId="4BAC7D49" w14:textId="77777777" w:rsidTr="0020617D">
        <w:trPr>
          <w:cantSplit/>
          <w:trHeight w:val="273"/>
          <w:tblHeader/>
        </w:trPr>
        <w:tc>
          <w:tcPr>
            <w:tcW w:w="1973" w:type="pct"/>
            <w:vAlign w:val="bottom"/>
          </w:tcPr>
          <w:p w14:paraId="40640AFE"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0" w:name="_Toc4060536"/>
            <w:r w:rsidRPr="00F62F59">
              <w:rPr>
                <w:rFonts w:ascii="Arial" w:eastAsia="Calibri" w:hAnsi="Arial" w:cs="Arial"/>
                <w:sz w:val="18"/>
                <w:szCs w:val="18"/>
                <w:lang w:val="en-US"/>
              </w:rPr>
              <w:t>Loans to financial institutions</w:t>
            </w:r>
            <w:bookmarkEnd w:id="700"/>
          </w:p>
        </w:tc>
        <w:tc>
          <w:tcPr>
            <w:tcW w:w="757" w:type="pct"/>
            <w:tcBorders>
              <w:top w:val="nil"/>
              <w:left w:val="nil"/>
              <w:bottom w:val="nil"/>
              <w:right w:val="nil"/>
            </w:tcBorders>
            <w:shd w:val="clear" w:color="auto" w:fill="auto"/>
            <w:vAlign w:val="bottom"/>
          </w:tcPr>
          <w:p w14:paraId="590680B9" w14:textId="03D70D37"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987</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948 </w:t>
            </w:r>
          </w:p>
        </w:tc>
        <w:tc>
          <w:tcPr>
            <w:tcW w:w="757" w:type="pct"/>
            <w:tcBorders>
              <w:top w:val="nil"/>
              <w:left w:val="nil"/>
              <w:bottom w:val="nil"/>
              <w:right w:val="nil"/>
            </w:tcBorders>
            <w:shd w:val="clear" w:color="auto" w:fill="auto"/>
            <w:vAlign w:val="bottom"/>
          </w:tcPr>
          <w:p w14:paraId="698519DD" w14:textId="0B2B6409"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23E1944" w14:textId="1AA973DB"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35C0159" w14:textId="08AFFF27"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987</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948 </w:t>
            </w:r>
          </w:p>
        </w:tc>
      </w:tr>
      <w:tr w:rsidR="00B16FE3" w:rsidRPr="00F62F59" w14:paraId="407FE918" w14:textId="77777777" w:rsidTr="0020617D">
        <w:trPr>
          <w:cantSplit/>
          <w:trHeight w:val="273"/>
          <w:tblHeader/>
        </w:trPr>
        <w:tc>
          <w:tcPr>
            <w:tcW w:w="1973" w:type="pct"/>
            <w:vAlign w:val="bottom"/>
          </w:tcPr>
          <w:p w14:paraId="334F3E13"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1" w:name="_Toc4060541"/>
            <w:r w:rsidRPr="00F62F59">
              <w:rPr>
                <w:rFonts w:ascii="Arial" w:eastAsia="Calibri" w:hAnsi="Arial" w:cs="Arial"/>
                <w:sz w:val="18"/>
                <w:szCs w:val="18"/>
                <w:lang w:val="en-US"/>
              </w:rPr>
              <w:t>Loans to other customers</w:t>
            </w:r>
            <w:bookmarkEnd w:id="701"/>
          </w:p>
        </w:tc>
        <w:tc>
          <w:tcPr>
            <w:tcW w:w="757" w:type="pct"/>
            <w:tcBorders>
              <w:top w:val="nil"/>
              <w:left w:val="nil"/>
              <w:bottom w:val="nil"/>
              <w:right w:val="nil"/>
            </w:tcBorders>
            <w:shd w:val="clear" w:color="auto" w:fill="auto"/>
            <w:vAlign w:val="bottom"/>
          </w:tcPr>
          <w:p w14:paraId="020D2F9B" w14:textId="0143FCAE"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2</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359</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046 </w:t>
            </w:r>
          </w:p>
        </w:tc>
        <w:tc>
          <w:tcPr>
            <w:tcW w:w="757" w:type="pct"/>
            <w:tcBorders>
              <w:top w:val="nil"/>
              <w:left w:val="nil"/>
              <w:bottom w:val="nil"/>
              <w:right w:val="nil"/>
            </w:tcBorders>
            <w:shd w:val="clear" w:color="auto" w:fill="auto"/>
            <w:vAlign w:val="bottom"/>
          </w:tcPr>
          <w:p w14:paraId="4EE7F279" w14:textId="5A2AC641"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930 </w:t>
            </w:r>
          </w:p>
        </w:tc>
        <w:tc>
          <w:tcPr>
            <w:tcW w:w="757" w:type="pct"/>
            <w:tcBorders>
              <w:top w:val="nil"/>
              <w:left w:val="nil"/>
              <w:bottom w:val="nil"/>
              <w:right w:val="nil"/>
            </w:tcBorders>
            <w:shd w:val="clear" w:color="auto" w:fill="auto"/>
            <w:vAlign w:val="bottom"/>
          </w:tcPr>
          <w:p w14:paraId="334DE965" w14:textId="6CDFFDAD"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2</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431 </w:t>
            </w:r>
          </w:p>
        </w:tc>
        <w:tc>
          <w:tcPr>
            <w:tcW w:w="757" w:type="pct"/>
            <w:tcBorders>
              <w:top w:val="nil"/>
              <w:left w:val="nil"/>
              <w:bottom w:val="nil"/>
              <w:right w:val="nil"/>
            </w:tcBorders>
            <w:shd w:val="clear" w:color="auto" w:fill="auto"/>
            <w:vAlign w:val="bottom"/>
          </w:tcPr>
          <w:p w14:paraId="4EFFA593" w14:textId="57764966"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 xml:space="preserve"> 2</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362</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 xml:space="preserve">407 </w:t>
            </w:r>
          </w:p>
        </w:tc>
      </w:tr>
      <w:tr w:rsidR="00B16FE3" w:rsidRPr="00F62F59" w14:paraId="190FDF6A" w14:textId="77777777" w:rsidTr="0020617D">
        <w:trPr>
          <w:cantSplit/>
          <w:trHeight w:val="273"/>
          <w:tblHeader/>
        </w:trPr>
        <w:tc>
          <w:tcPr>
            <w:tcW w:w="1973" w:type="pct"/>
          </w:tcPr>
          <w:p w14:paraId="061E1EC1"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2" w:name="_Toc4060546"/>
            <w:r w:rsidRPr="00F62F59">
              <w:rPr>
                <w:rFonts w:ascii="Arial" w:eastAsia="Calibri" w:hAnsi="Arial" w:cs="Arial"/>
                <w:sz w:val="18"/>
                <w:szCs w:val="18"/>
                <w:lang w:val="en-US"/>
              </w:rPr>
              <w:t>Financial assets at fair value through profit or loss</w:t>
            </w:r>
            <w:bookmarkEnd w:id="702"/>
          </w:p>
        </w:tc>
        <w:tc>
          <w:tcPr>
            <w:tcW w:w="757" w:type="pct"/>
            <w:tcBorders>
              <w:top w:val="nil"/>
              <w:left w:val="nil"/>
              <w:bottom w:val="nil"/>
              <w:right w:val="nil"/>
            </w:tcBorders>
            <w:shd w:val="clear" w:color="auto" w:fill="auto"/>
            <w:vAlign w:val="bottom"/>
          </w:tcPr>
          <w:p w14:paraId="4C8E8E35" w14:textId="1A17D845"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5</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848</w:t>
            </w:r>
          </w:p>
        </w:tc>
        <w:tc>
          <w:tcPr>
            <w:tcW w:w="757" w:type="pct"/>
            <w:tcBorders>
              <w:top w:val="nil"/>
              <w:left w:val="nil"/>
              <w:bottom w:val="nil"/>
              <w:right w:val="nil"/>
            </w:tcBorders>
            <w:shd w:val="clear" w:color="auto" w:fill="auto"/>
            <w:vAlign w:val="bottom"/>
          </w:tcPr>
          <w:p w14:paraId="13F254A8" w14:textId="00AA58EB" w:rsidR="00B16FE3" w:rsidRPr="00F62F59" w:rsidRDefault="00B16FE3" w:rsidP="00B16FE3">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2A67CDC" w14:textId="2221CE3E" w:rsidR="00B16FE3" w:rsidRPr="00F62F59" w:rsidRDefault="00B16FE3" w:rsidP="00B16FE3">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810D6DE" w14:textId="1D779CCF"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5</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848</w:t>
            </w:r>
          </w:p>
        </w:tc>
      </w:tr>
      <w:tr w:rsidR="00B16FE3" w:rsidRPr="00F62F59" w14:paraId="58E5D05E" w14:textId="77777777" w:rsidTr="0020617D">
        <w:trPr>
          <w:cantSplit/>
          <w:trHeight w:val="273"/>
          <w:tblHeader/>
        </w:trPr>
        <w:tc>
          <w:tcPr>
            <w:tcW w:w="1973" w:type="pct"/>
            <w:vAlign w:val="center"/>
          </w:tcPr>
          <w:p w14:paraId="10FA940B"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3" w:name="_Toc4060551"/>
            <w:r w:rsidRPr="00F62F59">
              <w:rPr>
                <w:rFonts w:ascii="Arial" w:eastAsia="Calibri" w:hAnsi="Arial" w:cs="Arial"/>
                <w:sz w:val="18"/>
                <w:szCs w:val="18"/>
                <w:lang w:val="en-US"/>
              </w:rPr>
              <w:t>Financial assets at fair value through other comprehensive income</w:t>
            </w:r>
            <w:bookmarkEnd w:id="703"/>
          </w:p>
        </w:tc>
        <w:tc>
          <w:tcPr>
            <w:tcW w:w="757" w:type="pct"/>
            <w:tcBorders>
              <w:top w:val="nil"/>
              <w:left w:val="nil"/>
              <w:bottom w:val="nil"/>
              <w:right w:val="nil"/>
            </w:tcBorders>
            <w:shd w:val="clear" w:color="auto" w:fill="auto"/>
            <w:vAlign w:val="bottom"/>
          </w:tcPr>
          <w:p w14:paraId="780E15C0" w14:textId="4D8D8596"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333</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346</w:t>
            </w:r>
          </w:p>
        </w:tc>
        <w:tc>
          <w:tcPr>
            <w:tcW w:w="757" w:type="pct"/>
            <w:tcBorders>
              <w:top w:val="nil"/>
              <w:left w:val="nil"/>
              <w:bottom w:val="nil"/>
              <w:right w:val="nil"/>
            </w:tcBorders>
            <w:shd w:val="clear" w:color="auto" w:fill="auto"/>
            <w:vAlign w:val="bottom"/>
          </w:tcPr>
          <w:p w14:paraId="4F6569F3" w14:textId="15AA463B"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195</w:t>
            </w:r>
          </w:p>
        </w:tc>
        <w:tc>
          <w:tcPr>
            <w:tcW w:w="757" w:type="pct"/>
            <w:tcBorders>
              <w:top w:val="nil"/>
              <w:left w:val="nil"/>
              <w:bottom w:val="nil"/>
              <w:right w:val="nil"/>
            </w:tcBorders>
            <w:shd w:val="clear" w:color="auto" w:fill="auto"/>
            <w:vAlign w:val="bottom"/>
          </w:tcPr>
          <w:p w14:paraId="009E6B38" w14:textId="4054F49A" w:rsidR="00B16FE3" w:rsidRPr="00F62F59" w:rsidRDefault="00B16FE3" w:rsidP="00B16FE3">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nil"/>
              <w:right w:val="nil"/>
            </w:tcBorders>
            <w:shd w:val="clear" w:color="auto" w:fill="auto"/>
            <w:vAlign w:val="bottom"/>
          </w:tcPr>
          <w:p w14:paraId="5883F1F3" w14:textId="511FAF41"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333</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541</w:t>
            </w:r>
          </w:p>
        </w:tc>
      </w:tr>
      <w:tr w:rsidR="00B16FE3" w:rsidRPr="00F62F59" w14:paraId="17114F52" w14:textId="77777777" w:rsidTr="0020617D">
        <w:trPr>
          <w:cantSplit/>
          <w:trHeight w:val="273"/>
          <w:tblHeader/>
        </w:trPr>
        <w:tc>
          <w:tcPr>
            <w:tcW w:w="1973" w:type="pct"/>
            <w:vAlign w:val="bottom"/>
          </w:tcPr>
          <w:p w14:paraId="03778A55"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4" w:name="_Toc4060561"/>
            <w:r w:rsidRPr="00F62F59">
              <w:rPr>
                <w:rFonts w:ascii="Arial" w:eastAsia="Calibri" w:hAnsi="Arial" w:cs="Arial"/>
                <w:sz w:val="18"/>
                <w:szCs w:val="18"/>
                <w:lang w:val="en-US"/>
              </w:rPr>
              <w:t>Other assets</w:t>
            </w:r>
            <w:bookmarkEnd w:id="704"/>
          </w:p>
        </w:tc>
        <w:tc>
          <w:tcPr>
            <w:tcW w:w="757" w:type="pct"/>
            <w:tcBorders>
              <w:top w:val="nil"/>
              <w:left w:val="nil"/>
              <w:bottom w:val="single" w:sz="4" w:space="0" w:color="auto"/>
              <w:right w:val="nil"/>
            </w:tcBorders>
            <w:shd w:val="clear" w:color="auto" w:fill="auto"/>
            <w:vAlign w:val="bottom"/>
          </w:tcPr>
          <w:p w14:paraId="1C028CBD" w14:textId="766B57CE"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1</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346</w:t>
            </w:r>
          </w:p>
        </w:tc>
        <w:tc>
          <w:tcPr>
            <w:tcW w:w="757" w:type="pct"/>
            <w:tcBorders>
              <w:top w:val="nil"/>
              <w:left w:val="nil"/>
              <w:bottom w:val="single" w:sz="4" w:space="0" w:color="auto"/>
              <w:right w:val="nil"/>
            </w:tcBorders>
            <w:shd w:val="clear" w:color="auto" w:fill="auto"/>
            <w:vAlign w:val="bottom"/>
          </w:tcPr>
          <w:p w14:paraId="28DDE86E" w14:textId="10B48C6E"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150</w:t>
            </w:r>
          </w:p>
        </w:tc>
        <w:tc>
          <w:tcPr>
            <w:tcW w:w="757" w:type="pct"/>
            <w:tcBorders>
              <w:top w:val="nil"/>
              <w:left w:val="nil"/>
              <w:bottom w:val="single" w:sz="4" w:space="0" w:color="auto"/>
              <w:right w:val="nil"/>
            </w:tcBorders>
            <w:shd w:val="clear" w:color="auto" w:fill="auto"/>
            <w:vAlign w:val="bottom"/>
          </w:tcPr>
          <w:p w14:paraId="642A9F85" w14:textId="797C1925" w:rsidR="00B16FE3" w:rsidRPr="00F62F59" w:rsidRDefault="00B16FE3" w:rsidP="00B16FE3">
            <w:pPr>
              <w:spacing w:after="0" w:line="28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757" w:type="pct"/>
            <w:tcBorders>
              <w:top w:val="nil"/>
              <w:left w:val="nil"/>
              <w:bottom w:val="single" w:sz="4" w:space="0" w:color="auto"/>
              <w:right w:val="nil"/>
            </w:tcBorders>
            <w:shd w:val="clear" w:color="auto" w:fill="auto"/>
            <w:vAlign w:val="bottom"/>
          </w:tcPr>
          <w:p w14:paraId="5236B02B" w14:textId="1FFC5EFC" w:rsidR="00B16FE3" w:rsidRPr="00F62F59" w:rsidRDefault="00B16FE3" w:rsidP="00B16FE3">
            <w:pPr>
              <w:spacing w:after="0" w:line="280" w:lineRule="exact"/>
              <w:jc w:val="right"/>
              <w:rPr>
                <w:rFonts w:ascii="Arial" w:eastAsia="Times New Roman" w:hAnsi="Arial" w:cs="Arial"/>
                <w:sz w:val="18"/>
                <w:szCs w:val="18"/>
                <w:lang w:val="en-US"/>
              </w:rPr>
            </w:pPr>
            <w:r w:rsidRPr="002A06D3">
              <w:rPr>
                <w:rFonts w:ascii="Arial" w:eastAsia="Times New Roman" w:hAnsi="Arial" w:cs="Arial"/>
                <w:color w:val="000000" w:themeColor="text1"/>
                <w:sz w:val="18"/>
                <w:szCs w:val="18"/>
              </w:rPr>
              <w:t>1</w:t>
            </w:r>
            <w:r w:rsidR="0020617D">
              <w:rPr>
                <w:rFonts w:ascii="Arial" w:eastAsia="Times New Roman" w:hAnsi="Arial" w:cs="Arial"/>
                <w:color w:val="000000" w:themeColor="text1"/>
                <w:sz w:val="18"/>
                <w:szCs w:val="18"/>
              </w:rPr>
              <w:t>,</w:t>
            </w:r>
            <w:r w:rsidRPr="002A06D3">
              <w:rPr>
                <w:rFonts w:ascii="Arial" w:eastAsia="Times New Roman" w:hAnsi="Arial" w:cs="Arial"/>
                <w:color w:val="000000" w:themeColor="text1"/>
                <w:sz w:val="18"/>
                <w:szCs w:val="18"/>
              </w:rPr>
              <w:t>496</w:t>
            </w:r>
          </w:p>
        </w:tc>
      </w:tr>
      <w:tr w:rsidR="00B16FE3" w:rsidRPr="00F62F59" w14:paraId="2FE10998" w14:textId="77777777" w:rsidTr="0020617D">
        <w:trPr>
          <w:cantSplit/>
          <w:trHeight w:val="272"/>
          <w:tblHeader/>
        </w:trPr>
        <w:tc>
          <w:tcPr>
            <w:tcW w:w="1973" w:type="pct"/>
            <w:vAlign w:val="bottom"/>
          </w:tcPr>
          <w:p w14:paraId="0E1CAD45" w14:textId="77777777" w:rsidR="00B16FE3" w:rsidRPr="00F62F59" w:rsidRDefault="00B16FE3" w:rsidP="00B16FE3">
            <w:pPr>
              <w:tabs>
                <w:tab w:val="right" w:pos="1202"/>
              </w:tabs>
              <w:spacing w:after="0" w:line="280" w:lineRule="exact"/>
              <w:outlineLvl w:val="0"/>
              <w:rPr>
                <w:rFonts w:ascii="Arial" w:eastAsia="Calibri" w:hAnsi="Arial" w:cs="Arial"/>
                <w:b/>
                <w:bCs/>
                <w:sz w:val="18"/>
                <w:szCs w:val="18"/>
                <w:lang w:val="en-US"/>
              </w:rPr>
            </w:pPr>
            <w:bookmarkStart w:id="705" w:name="_Toc4060566"/>
            <w:r w:rsidRPr="00F62F59">
              <w:rPr>
                <w:rFonts w:ascii="Arial" w:eastAsia="Calibri" w:hAnsi="Arial" w:cs="Arial"/>
                <w:b/>
                <w:bCs/>
                <w:sz w:val="18"/>
                <w:szCs w:val="18"/>
                <w:lang w:val="en-US"/>
              </w:rPr>
              <w:t>Total</w:t>
            </w:r>
            <w:bookmarkEnd w:id="705"/>
            <w:r w:rsidRPr="00F62F59">
              <w:rPr>
                <w:rFonts w:ascii="Arial" w:eastAsia="Calibri" w:hAnsi="Arial" w:cs="Arial"/>
                <w:b/>
                <w:bCs/>
                <w:sz w:val="18"/>
                <w:szCs w:val="18"/>
                <w:lang w:val="en-US"/>
              </w:rPr>
              <w:t xml:space="preserve"> </w:t>
            </w:r>
          </w:p>
        </w:tc>
        <w:tc>
          <w:tcPr>
            <w:tcW w:w="757" w:type="pct"/>
            <w:tcBorders>
              <w:top w:val="nil"/>
              <w:left w:val="nil"/>
              <w:bottom w:val="single" w:sz="8" w:space="0" w:color="auto"/>
              <w:right w:val="nil"/>
            </w:tcBorders>
            <w:shd w:val="clear" w:color="auto" w:fill="auto"/>
            <w:vAlign w:val="bottom"/>
          </w:tcPr>
          <w:p w14:paraId="7D2FF78B" w14:textId="7DF20272"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2A06D3">
              <w:rPr>
                <w:rFonts w:ascii="Arial" w:eastAsia="Times New Roman" w:hAnsi="Arial" w:cs="Arial"/>
                <w:b/>
                <w:bCs/>
                <w:color w:val="000000" w:themeColor="text1"/>
                <w:sz w:val="18"/>
                <w:szCs w:val="18"/>
              </w:rPr>
              <w:t>3</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724</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659</w:t>
            </w:r>
          </w:p>
        </w:tc>
        <w:tc>
          <w:tcPr>
            <w:tcW w:w="757" w:type="pct"/>
            <w:tcBorders>
              <w:top w:val="nil"/>
              <w:left w:val="nil"/>
              <w:bottom w:val="single" w:sz="8" w:space="0" w:color="auto"/>
              <w:right w:val="nil"/>
            </w:tcBorders>
            <w:shd w:val="clear" w:color="auto" w:fill="auto"/>
            <w:vAlign w:val="bottom"/>
          </w:tcPr>
          <w:p w14:paraId="34389AA4" w14:textId="7A70FDC3"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2A06D3">
              <w:rPr>
                <w:rFonts w:ascii="Arial" w:eastAsia="Times New Roman" w:hAnsi="Arial" w:cs="Arial"/>
                <w:b/>
                <w:bCs/>
                <w:color w:val="000000" w:themeColor="text1"/>
                <w:sz w:val="18"/>
                <w:szCs w:val="18"/>
              </w:rPr>
              <w:t>87</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972</w:t>
            </w:r>
          </w:p>
        </w:tc>
        <w:tc>
          <w:tcPr>
            <w:tcW w:w="757" w:type="pct"/>
            <w:tcBorders>
              <w:top w:val="nil"/>
              <w:left w:val="nil"/>
              <w:bottom w:val="single" w:sz="8" w:space="0" w:color="auto"/>
              <w:right w:val="nil"/>
            </w:tcBorders>
            <w:shd w:val="clear" w:color="auto" w:fill="auto"/>
            <w:vAlign w:val="bottom"/>
          </w:tcPr>
          <w:p w14:paraId="7A9144E4" w14:textId="0F0FE9AC"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2A06D3">
              <w:rPr>
                <w:rFonts w:ascii="Arial" w:eastAsia="Times New Roman" w:hAnsi="Arial" w:cs="Arial"/>
                <w:b/>
                <w:bCs/>
                <w:color w:val="000000" w:themeColor="text1"/>
                <w:sz w:val="18"/>
                <w:szCs w:val="18"/>
              </w:rPr>
              <w:t>5</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066</w:t>
            </w:r>
          </w:p>
        </w:tc>
        <w:tc>
          <w:tcPr>
            <w:tcW w:w="757" w:type="pct"/>
            <w:tcBorders>
              <w:top w:val="nil"/>
              <w:left w:val="nil"/>
              <w:bottom w:val="single" w:sz="8" w:space="0" w:color="auto"/>
              <w:right w:val="nil"/>
            </w:tcBorders>
            <w:shd w:val="clear" w:color="auto" w:fill="auto"/>
            <w:vAlign w:val="bottom"/>
          </w:tcPr>
          <w:p w14:paraId="320CCB53" w14:textId="27D892E8"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2A06D3">
              <w:rPr>
                <w:rFonts w:ascii="Arial" w:eastAsia="Times New Roman" w:hAnsi="Arial" w:cs="Arial"/>
                <w:b/>
                <w:bCs/>
                <w:color w:val="000000" w:themeColor="text1"/>
                <w:sz w:val="18"/>
                <w:szCs w:val="18"/>
              </w:rPr>
              <w:t>3</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817</w:t>
            </w:r>
            <w:r w:rsidR="0020617D">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697</w:t>
            </w:r>
          </w:p>
        </w:tc>
      </w:tr>
      <w:tr w:rsidR="00B16FE3" w:rsidRPr="00F62F59" w14:paraId="1CB758AD" w14:textId="77777777" w:rsidTr="0020617D">
        <w:tblPrEx>
          <w:tblCellMar>
            <w:left w:w="31" w:type="dxa"/>
            <w:right w:w="31" w:type="dxa"/>
          </w:tblCellMar>
        </w:tblPrEx>
        <w:trPr>
          <w:cantSplit/>
          <w:trHeight w:val="273"/>
          <w:tblHeader/>
        </w:trPr>
        <w:tc>
          <w:tcPr>
            <w:tcW w:w="1973" w:type="pct"/>
            <w:vAlign w:val="bottom"/>
          </w:tcPr>
          <w:p w14:paraId="6739C8E9" w14:textId="77777777" w:rsidR="00B16FE3" w:rsidRPr="00F62F59" w:rsidRDefault="00B16FE3" w:rsidP="00B16FE3">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2EDD716E"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00555A30"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5719304"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5121E768"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r>
      <w:tr w:rsidR="00B16FE3" w:rsidRPr="00F62F59" w14:paraId="3BDE6DA1" w14:textId="77777777" w:rsidTr="0020617D">
        <w:tblPrEx>
          <w:tblCellMar>
            <w:left w:w="31" w:type="dxa"/>
            <w:right w:w="31" w:type="dxa"/>
          </w:tblCellMar>
        </w:tblPrEx>
        <w:trPr>
          <w:cantSplit/>
          <w:trHeight w:val="273"/>
          <w:tblHeader/>
        </w:trPr>
        <w:tc>
          <w:tcPr>
            <w:tcW w:w="1973" w:type="pct"/>
          </w:tcPr>
          <w:p w14:paraId="40D19ACC" w14:textId="77777777" w:rsidR="00B16FE3" w:rsidRPr="00F62F59" w:rsidRDefault="00B16FE3" w:rsidP="00B16FE3">
            <w:pPr>
              <w:tabs>
                <w:tab w:val="right" w:pos="1202"/>
              </w:tabs>
              <w:spacing w:after="0" w:line="280" w:lineRule="exact"/>
              <w:outlineLvl w:val="0"/>
              <w:rPr>
                <w:rFonts w:ascii="Arial" w:eastAsia="Calibri" w:hAnsi="Arial" w:cs="Arial"/>
                <w:b/>
                <w:bCs/>
                <w:sz w:val="18"/>
                <w:szCs w:val="18"/>
                <w:lang w:val="en-US"/>
              </w:rPr>
            </w:pPr>
            <w:bookmarkStart w:id="706" w:name="_Toc4060571"/>
            <w:r w:rsidRPr="00F62F59">
              <w:rPr>
                <w:rFonts w:ascii="Arial" w:eastAsia="Calibri" w:hAnsi="Arial" w:cs="Arial"/>
                <w:b/>
                <w:bCs/>
                <w:sz w:val="18"/>
                <w:szCs w:val="18"/>
                <w:lang w:val="en-US"/>
              </w:rPr>
              <w:t>Guarantees and commitments</w:t>
            </w:r>
            <w:bookmarkEnd w:id="706"/>
          </w:p>
        </w:tc>
        <w:tc>
          <w:tcPr>
            <w:tcW w:w="757" w:type="pct"/>
            <w:vAlign w:val="bottom"/>
          </w:tcPr>
          <w:p w14:paraId="442C558E"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73DB136E"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68563EA"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656D2B6" w14:textId="77777777"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p>
        </w:tc>
      </w:tr>
      <w:tr w:rsidR="00B16FE3" w:rsidRPr="00F62F59" w14:paraId="002AA2A2" w14:textId="77777777" w:rsidTr="0020617D">
        <w:tblPrEx>
          <w:tblCellMar>
            <w:left w:w="31" w:type="dxa"/>
            <w:right w:w="31" w:type="dxa"/>
          </w:tblCellMar>
        </w:tblPrEx>
        <w:trPr>
          <w:cantSplit/>
          <w:trHeight w:val="273"/>
          <w:tblHeader/>
        </w:trPr>
        <w:tc>
          <w:tcPr>
            <w:tcW w:w="1973" w:type="pct"/>
          </w:tcPr>
          <w:p w14:paraId="5F208756" w14:textId="3C79281F" w:rsidR="00B16FE3" w:rsidRPr="00F62F59" w:rsidRDefault="00B16FE3" w:rsidP="00B16FE3">
            <w:pPr>
              <w:tabs>
                <w:tab w:val="right" w:pos="1202"/>
              </w:tabs>
              <w:spacing w:after="0" w:line="280" w:lineRule="exact"/>
              <w:outlineLvl w:val="0"/>
              <w:rPr>
                <w:rFonts w:ascii="Arial" w:eastAsia="Calibri" w:hAnsi="Arial" w:cs="Arial"/>
                <w:bCs/>
                <w:sz w:val="18"/>
                <w:szCs w:val="18"/>
                <w:lang w:val="en-US"/>
              </w:rPr>
            </w:pPr>
            <w:r w:rsidRPr="00B16FE3">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7DF4E3E0" w14:textId="2259BBFA"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30</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410 </w:t>
            </w:r>
          </w:p>
        </w:tc>
        <w:tc>
          <w:tcPr>
            <w:tcW w:w="757" w:type="pct"/>
            <w:tcBorders>
              <w:top w:val="nil"/>
              <w:left w:val="nil"/>
              <w:bottom w:val="nil"/>
              <w:right w:val="nil"/>
            </w:tcBorders>
            <w:shd w:val="clear" w:color="auto" w:fill="auto"/>
            <w:vAlign w:val="bottom"/>
          </w:tcPr>
          <w:p w14:paraId="36D70F52" w14:textId="313F8D6E"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739BDF" w14:textId="6E217B04"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52FA71C" w14:textId="2F09DC80"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30</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410 </w:t>
            </w:r>
          </w:p>
        </w:tc>
      </w:tr>
      <w:tr w:rsidR="00B16FE3" w:rsidRPr="00F62F59" w14:paraId="02030E8E" w14:textId="77777777" w:rsidTr="0020617D">
        <w:tblPrEx>
          <w:tblCellMar>
            <w:left w:w="31" w:type="dxa"/>
            <w:right w:w="31" w:type="dxa"/>
          </w:tblCellMar>
        </w:tblPrEx>
        <w:trPr>
          <w:cantSplit/>
          <w:trHeight w:val="273"/>
          <w:tblHeader/>
        </w:trPr>
        <w:tc>
          <w:tcPr>
            <w:tcW w:w="1973" w:type="pct"/>
            <w:vAlign w:val="bottom"/>
          </w:tcPr>
          <w:p w14:paraId="7EADE2EF"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7" w:name="_Toc4060577"/>
            <w:r w:rsidRPr="00F62F59">
              <w:rPr>
                <w:rFonts w:ascii="Arial" w:eastAsia="Calibri" w:hAnsi="Arial" w:cs="Arial"/>
                <w:sz w:val="18"/>
                <w:szCs w:val="18"/>
                <w:lang w:val="en-US"/>
              </w:rPr>
              <w:t>Issued guarantees in foreign currency</w:t>
            </w:r>
            <w:bookmarkEnd w:id="707"/>
          </w:p>
        </w:tc>
        <w:tc>
          <w:tcPr>
            <w:tcW w:w="757" w:type="pct"/>
            <w:tcBorders>
              <w:top w:val="nil"/>
              <w:left w:val="nil"/>
              <w:bottom w:val="nil"/>
              <w:right w:val="nil"/>
            </w:tcBorders>
            <w:shd w:val="clear" w:color="auto" w:fill="auto"/>
            <w:vAlign w:val="bottom"/>
          </w:tcPr>
          <w:p w14:paraId="6FE7F2F8" w14:textId="10DD01DE"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3</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257 </w:t>
            </w:r>
          </w:p>
        </w:tc>
        <w:tc>
          <w:tcPr>
            <w:tcW w:w="757" w:type="pct"/>
            <w:tcBorders>
              <w:top w:val="nil"/>
              <w:left w:val="nil"/>
              <w:bottom w:val="nil"/>
              <w:right w:val="nil"/>
            </w:tcBorders>
            <w:shd w:val="clear" w:color="auto" w:fill="auto"/>
            <w:vAlign w:val="bottom"/>
          </w:tcPr>
          <w:p w14:paraId="3060FDF8" w14:textId="1CAF37D1"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3FBDFE6" w14:textId="08FD196E"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0C93500" w14:textId="74A0B53E"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257 </w:t>
            </w:r>
          </w:p>
        </w:tc>
      </w:tr>
      <w:tr w:rsidR="00B16FE3" w:rsidRPr="00F62F59" w14:paraId="44DB6C29" w14:textId="77777777" w:rsidTr="0020617D">
        <w:tblPrEx>
          <w:tblCellMar>
            <w:left w:w="31" w:type="dxa"/>
            <w:right w:w="31" w:type="dxa"/>
          </w:tblCellMar>
        </w:tblPrEx>
        <w:trPr>
          <w:cantSplit/>
          <w:trHeight w:val="273"/>
          <w:tblHeader/>
        </w:trPr>
        <w:tc>
          <w:tcPr>
            <w:tcW w:w="1973" w:type="pct"/>
            <w:vAlign w:val="bottom"/>
          </w:tcPr>
          <w:p w14:paraId="4A5210FD"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Open letters of credit in foreign currency</w:t>
            </w:r>
          </w:p>
        </w:tc>
        <w:tc>
          <w:tcPr>
            <w:tcW w:w="757" w:type="pct"/>
            <w:tcBorders>
              <w:top w:val="nil"/>
              <w:left w:val="nil"/>
              <w:bottom w:val="nil"/>
              <w:right w:val="nil"/>
            </w:tcBorders>
            <w:shd w:val="clear" w:color="auto" w:fill="auto"/>
            <w:vAlign w:val="bottom"/>
          </w:tcPr>
          <w:p w14:paraId="4962849E" w14:textId="5D7D103A"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261 </w:t>
            </w:r>
          </w:p>
        </w:tc>
        <w:tc>
          <w:tcPr>
            <w:tcW w:w="757" w:type="pct"/>
            <w:tcBorders>
              <w:top w:val="nil"/>
              <w:left w:val="nil"/>
              <w:bottom w:val="nil"/>
              <w:right w:val="nil"/>
            </w:tcBorders>
            <w:shd w:val="clear" w:color="auto" w:fill="auto"/>
            <w:vAlign w:val="bottom"/>
          </w:tcPr>
          <w:p w14:paraId="63866F8C" w14:textId="21E4596A"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7723902" w14:textId="5046F0E7"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401D1D3" w14:textId="4C94AD00"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261 </w:t>
            </w:r>
          </w:p>
        </w:tc>
      </w:tr>
      <w:tr w:rsidR="00B16FE3" w:rsidRPr="00F62F59" w14:paraId="14631F4D" w14:textId="77777777" w:rsidTr="0020617D">
        <w:tblPrEx>
          <w:tblCellMar>
            <w:left w:w="31" w:type="dxa"/>
            <w:right w:w="31" w:type="dxa"/>
          </w:tblCellMar>
        </w:tblPrEx>
        <w:trPr>
          <w:cantSplit/>
          <w:trHeight w:val="273"/>
          <w:tblHeader/>
        </w:trPr>
        <w:tc>
          <w:tcPr>
            <w:tcW w:w="1973" w:type="pct"/>
            <w:vAlign w:val="bottom"/>
          </w:tcPr>
          <w:p w14:paraId="30D138F0" w14:textId="77777777" w:rsidR="00B16FE3" w:rsidRPr="00F62F59" w:rsidRDefault="00B16FE3" w:rsidP="00B16FE3">
            <w:pPr>
              <w:tabs>
                <w:tab w:val="right" w:pos="1202"/>
              </w:tabs>
              <w:spacing w:after="0" w:line="280" w:lineRule="exact"/>
              <w:outlineLvl w:val="0"/>
              <w:rPr>
                <w:rFonts w:ascii="Arial" w:eastAsia="Calibri" w:hAnsi="Arial" w:cs="Arial"/>
                <w:sz w:val="18"/>
                <w:szCs w:val="18"/>
                <w:lang w:val="en-US"/>
              </w:rPr>
            </w:pPr>
            <w:bookmarkStart w:id="708" w:name="_Toc4060582"/>
            <w:r w:rsidRPr="00F62F59">
              <w:rPr>
                <w:rFonts w:ascii="Arial" w:eastAsia="Calibri" w:hAnsi="Arial" w:cs="Arial"/>
                <w:sz w:val="18"/>
                <w:szCs w:val="18"/>
                <w:lang w:val="en-US"/>
              </w:rPr>
              <w:t>Undrawn loans</w:t>
            </w:r>
            <w:bookmarkEnd w:id="708"/>
          </w:p>
        </w:tc>
        <w:tc>
          <w:tcPr>
            <w:tcW w:w="757" w:type="pct"/>
            <w:tcBorders>
              <w:top w:val="nil"/>
              <w:left w:val="nil"/>
              <w:bottom w:val="single" w:sz="4" w:space="0" w:color="auto"/>
              <w:right w:val="nil"/>
            </w:tcBorders>
            <w:shd w:val="clear" w:color="auto" w:fill="auto"/>
            <w:vAlign w:val="bottom"/>
          </w:tcPr>
          <w:p w14:paraId="65821312" w14:textId="00FED37F" w:rsidR="00B16FE3" w:rsidRPr="00F62F59" w:rsidRDefault="00B16FE3" w:rsidP="00B16FE3">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379</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588 </w:t>
            </w:r>
          </w:p>
        </w:tc>
        <w:tc>
          <w:tcPr>
            <w:tcW w:w="757" w:type="pct"/>
            <w:tcBorders>
              <w:top w:val="nil"/>
              <w:left w:val="nil"/>
              <w:bottom w:val="single" w:sz="4" w:space="0" w:color="auto"/>
              <w:right w:val="nil"/>
            </w:tcBorders>
            <w:shd w:val="clear" w:color="auto" w:fill="auto"/>
            <w:vAlign w:val="bottom"/>
          </w:tcPr>
          <w:p w14:paraId="4A22891B" w14:textId="5165728A"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29F2BC68" w14:textId="3BE800A9"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6032B553" w14:textId="0483F8FA" w:rsidR="00B16FE3" w:rsidRPr="00F62F59" w:rsidRDefault="00B16FE3" w:rsidP="00B16FE3">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379</w:t>
            </w:r>
            <w:r w:rsidR="0020617D">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588 </w:t>
            </w:r>
          </w:p>
        </w:tc>
      </w:tr>
      <w:tr w:rsidR="00B16FE3" w:rsidRPr="00F62F59" w14:paraId="0B5AE4E9" w14:textId="77777777" w:rsidTr="0020617D">
        <w:tblPrEx>
          <w:tblCellMar>
            <w:left w:w="31" w:type="dxa"/>
            <w:right w:w="31" w:type="dxa"/>
          </w:tblCellMar>
        </w:tblPrEx>
        <w:trPr>
          <w:cantSplit/>
          <w:trHeight w:val="322"/>
          <w:tblHeader/>
        </w:trPr>
        <w:tc>
          <w:tcPr>
            <w:tcW w:w="1973" w:type="pct"/>
            <w:vAlign w:val="bottom"/>
          </w:tcPr>
          <w:p w14:paraId="39B480E6" w14:textId="77777777" w:rsidR="00B16FE3" w:rsidRPr="00F62F59" w:rsidRDefault="00B16FE3" w:rsidP="00B16FE3">
            <w:pPr>
              <w:tabs>
                <w:tab w:val="right" w:pos="1202"/>
              </w:tabs>
              <w:spacing w:after="0" w:line="280" w:lineRule="exact"/>
              <w:outlineLvl w:val="0"/>
              <w:rPr>
                <w:rFonts w:ascii="Arial" w:eastAsia="Calibri" w:hAnsi="Arial" w:cs="Arial"/>
                <w:b/>
                <w:bCs/>
                <w:sz w:val="18"/>
                <w:szCs w:val="18"/>
                <w:lang w:val="en-US"/>
              </w:rPr>
            </w:pPr>
            <w:bookmarkStart w:id="709" w:name="_Toc4060592"/>
            <w:r w:rsidRPr="00F62F59">
              <w:rPr>
                <w:rFonts w:ascii="Arial" w:eastAsia="Calibri" w:hAnsi="Arial" w:cs="Arial"/>
                <w:b/>
                <w:bCs/>
                <w:sz w:val="18"/>
                <w:szCs w:val="18"/>
                <w:lang w:val="en-US"/>
              </w:rPr>
              <w:t>Total</w:t>
            </w:r>
            <w:bookmarkEnd w:id="709"/>
          </w:p>
        </w:tc>
        <w:tc>
          <w:tcPr>
            <w:tcW w:w="757" w:type="pct"/>
            <w:tcBorders>
              <w:top w:val="single" w:sz="4" w:space="0" w:color="auto"/>
              <w:left w:val="nil"/>
              <w:bottom w:val="single" w:sz="12" w:space="0" w:color="auto"/>
              <w:right w:val="nil"/>
            </w:tcBorders>
            <w:shd w:val="clear" w:color="auto" w:fill="auto"/>
            <w:vAlign w:val="bottom"/>
          </w:tcPr>
          <w:p w14:paraId="5CC1CCAC" w14:textId="6FBEF53A"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413</w:t>
            </w:r>
            <w:r w:rsidR="0020617D">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c>
          <w:tcPr>
            <w:tcW w:w="757" w:type="pct"/>
            <w:tcBorders>
              <w:top w:val="single" w:sz="4" w:space="0" w:color="auto"/>
              <w:left w:val="nil"/>
              <w:bottom w:val="single" w:sz="12" w:space="0" w:color="auto"/>
              <w:right w:val="nil"/>
            </w:tcBorders>
            <w:shd w:val="clear" w:color="auto" w:fill="auto"/>
            <w:vAlign w:val="bottom"/>
          </w:tcPr>
          <w:p w14:paraId="11D5C984" w14:textId="5967E534"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51A07710" w14:textId="01D0EE4F"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14047DCD" w14:textId="2CA67DD5" w:rsidR="00B16FE3" w:rsidRPr="00F62F59" w:rsidRDefault="00B16FE3" w:rsidP="00B16FE3">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413</w:t>
            </w:r>
            <w:r w:rsidR="0020617D">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r>
      <w:tr w:rsidR="0020617D" w:rsidRPr="00F62F59" w14:paraId="433A24E0" w14:textId="77777777" w:rsidTr="0020617D">
        <w:tblPrEx>
          <w:tblCellMar>
            <w:left w:w="31" w:type="dxa"/>
            <w:right w:w="31" w:type="dxa"/>
          </w:tblCellMar>
        </w:tblPrEx>
        <w:trPr>
          <w:cantSplit/>
          <w:trHeight w:val="407"/>
          <w:tblHeader/>
        </w:trPr>
        <w:tc>
          <w:tcPr>
            <w:tcW w:w="1973" w:type="pct"/>
            <w:vAlign w:val="bottom"/>
          </w:tcPr>
          <w:p w14:paraId="390C8467"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bookmarkStart w:id="710" w:name="_Toc4060597"/>
            <w:r w:rsidRPr="00F62F59">
              <w:rPr>
                <w:rFonts w:ascii="Arial" w:eastAsia="Calibri" w:hAnsi="Arial" w:cs="Arial"/>
                <w:b/>
                <w:bCs/>
                <w:sz w:val="18"/>
                <w:szCs w:val="18"/>
                <w:lang w:val="en-US"/>
              </w:rPr>
              <w:t>Total credit risk exposure</w:t>
            </w:r>
            <w:bookmarkEnd w:id="710"/>
          </w:p>
        </w:tc>
        <w:tc>
          <w:tcPr>
            <w:tcW w:w="757" w:type="pct"/>
            <w:tcBorders>
              <w:top w:val="single" w:sz="12" w:space="0" w:color="auto"/>
              <w:bottom w:val="single" w:sz="18" w:space="0" w:color="auto"/>
            </w:tcBorders>
            <w:vAlign w:val="bottom"/>
          </w:tcPr>
          <w:p w14:paraId="30404161" w14:textId="5429D68C" w:rsidR="0020617D" w:rsidRPr="0020617D" w:rsidRDefault="0020617D" w:rsidP="0020617D">
            <w:pPr>
              <w:tabs>
                <w:tab w:val="right" w:pos="1202"/>
              </w:tabs>
              <w:spacing w:after="0" w:line="280" w:lineRule="exact"/>
              <w:jc w:val="right"/>
              <w:outlineLvl w:val="0"/>
              <w:rPr>
                <w:rFonts w:ascii="Arial" w:eastAsia="Times New Roman" w:hAnsi="Arial" w:cs="Arial"/>
                <w:b/>
                <w:bCs/>
                <w:color w:val="000000" w:themeColor="text1"/>
                <w:sz w:val="18"/>
                <w:szCs w:val="18"/>
              </w:rPr>
            </w:pPr>
            <w:r w:rsidRPr="0020617D">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138</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175</w:t>
            </w:r>
          </w:p>
        </w:tc>
        <w:tc>
          <w:tcPr>
            <w:tcW w:w="757" w:type="pct"/>
            <w:tcBorders>
              <w:top w:val="single" w:sz="12" w:space="0" w:color="auto"/>
              <w:bottom w:val="single" w:sz="18" w:space="0" w:color="auto"/>
            </w:tcBorders>
            <w:vAlign w:val="bottom"/>
          </w:tcPr>
          <w:p w14:paraId="2C18F789" w14:textId="1D1CD613" w:rsidR="0020617D" w:rsidRPr="0020617D" w:rsidRDefault="0020617D" w:rsidP="0020617D">
            <w:pPr>
              <w:tabs>
                <w:tab w:val="right" w:pos="1202"/>
              </w:tabs>
              <w:spacing w:after="0" w:line="280" w:lineRule="exact"/>
              <w:jc w:val="right"/>
              <w:outlineLvl w:val="0"/>
              <w:rPr>
                <w:rFonts w:ascii="Arial" w:eastAsia="Times New Roman" w:hAnsi="Arial" w:cs="Arial"/>
                <w:b/>
                <w:bCs/>
                <w:color w:val="000000" w:themeColor="text1"/>
                <w:sz w:val="18"/>
                <w:szCs w:val="18"/>
              </w:rPr>
            </w:pPr>
            <w:r w:rsidRPr="0020617D">
              <w:rPr>
                <w:rFonts w:ascii="Arial" w:eastAsia="Times New Roman" w:hAnsi="Arial" w:cs="Arial"/>
                <w:b/>
                <w:bCs/>
                <w:color w:val="000000" w:themeColor="text1"/>
                <w:sz w:val="18"/>
                <w:szCs w:val="18"/>
              </w:rPr>
              <w:t>87</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972</w:t>
            </w:r>
          </w:p>
        </w:tc>
        <w:tc>
          <w:tcPr>
            <w:tcW w:w="757" w:type="pct"/>
            <w:tcBorders>
              <w:top w:val="single" w:sz="12" w:space="0" w:color="auto"/>
              <w:bottom w:val="single" w:sz="18" w:space="0" w:color="auto"/>
            </w:tcBorders>
            <w:vAlign w:val="bottom"/>
          </w:tcPr>
          <w:p w14:paraId="54DD1FAE" w14:textId="0ECF158B" w:rsidR="0020617D" w:rsidRPr="0020617D" w:rsidRDefault="0020617D" w:rsidP="0020617D">
            <w:pPr>
              <w:tabs>
                <w:tab w:val="right" w:pos="1202"/>
              </w:tabs>
              <w:spacing w:after="0" w:line="280" w:lineRule="exact"/>
              <w:jc w:val="right"/>
              <w:outlineLvl w:val="0"/>
              <w:rPr>
                <w:rFonts w:ascii="Arial" w:eastAsia="Times New Roman" w:hAnsi="Arial" w:cs="Arial"/>
                <w:b/>
                <w:bCs/>
                <w:color w:val="000000" w:themeColor="text1"/>
                <w:sz w:val="18"/>
                <w:szCs w:val="18"/>
              </w:rPr>
            </w:pPr>
            <w:r w:rsidRPr="0020617D">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066</w:t>
            </w:r>
          </w:p>
        </w:tc>
        <w:tc>
          <w:tcPr>
            <w:tcW w:w="757" w:type="pct"/>
            <w:tcBorders>
              <w:top w:val="single" w:sz="12" w:space="0" w:color="auto"/>
              <w:bottom w:val="single" w:sz="18" w:space="0" w:color="auto"/>
            </w:tcBorders>
            <w:vAlign w:val="bottom"/>
          </w:tcPr>
          <w:p w14:paraId="4215390B" w14:textId="768842AC" w:rsidR="0020617D" w:rsidRPr="0020617D" w:rsidRDefault="0020617D" w:rsidP="0020617D">
            <w:pPr>
              <w:tabs>
                <w:tab w:val="right" w:pos="1202"/>
              </w:tabs>
              <w:spacing w:after="0" w:line="280" w:lineRule="exact"/>
              <w:jc w:val="right"/>
              <w:outlineLvl w:val="0"/>
              <w:rPr>
                <w:rFonts w:ascii="Arial" w:eastAsia="Times New Roman" w:hAnsi="Arial" w:cs="Arial"/>
                <w:b/>
                <w:bCs/>
                <w:color w:val="000000" w:themeColor="text1"/>
                <w:sz w:val="18"/>
                <w:szCs w:val="18"/>
              </w:rPr>
            </w:pPr>
            <w:r w:rsidRPr="0020617D">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231</w:t>
            </w:r>
            <w:r>
              <w:rPr>
                <w:rFonts w:ascii="Arial" w:eastAsia="Times New Roman" w:hAnsi="Arial" w:cs="Arial"/>
                <w:b/>
                <w:bCs/>
                <w:color w:val="000000" w:themeColor="text1"/>
                <w:sz w:val="18"/>
                <w:szCs w:val="18"/>
              </w:rPr>
              <w:t>,</w:t>
            </w:r>
            <w:r w:rsidRPr="0020617D">
              <w:rPr>
                <w:rFonts w:ascii="Arial" w:eastAsia="Times New Roman" w:hAnsi="Arial" w:cs="Arial"/>
                <w:b/>
                <w:bCs/>
                <w:color w:val="000000" w:themeColor="text1"/>
                <w:sz w:val="18"/>
                <w:szCs w:val="18"/>
              </w:rPr>
              <w:t>213</w:t>
            </w:r>
          </w:p>
        </w:tc>
      </w:tr>
      <w:bookmarkEnd w:id="685"/>
    </w:tbl>
    <w:p w14:paraId="28A582F6"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p w14:paraId="580BF906"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7EA99BF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BD1F288"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052191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89A0882"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8454C0D"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836D0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DFBA63A" w14:textId="77777777" w:rsidR="00F62F59" w:rsidRPr="00F62F59" w:rsidRDefault="00F62F59" w:rsidP="00F62F59">
      <w:pPr>
        <w:keepNext/>
        <w:spacing w:after="0" w:line="240" w:lineRule="auto"/>
        <w:jc w:val="both"/>
        <w:rPr>
          <w:rFonts w:ascii="Arial" w:eastAsia="Times New Roman" w:hAnsi="Arial" w:cs="Arial"/>
          <w:sz w:val="20"/>
          <w:szCs w:val="20"/>
          <w:lang w:val="en-GB"/>
        </w:rPr>
      </w:pPr>
    </w:p>
    <w:p w14:paraId="7A24C75F"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according to geographical segments</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US"/>
        </w:rPr>
        <w:t>before the effect of mitigation through collateral received, is as follows:</w:t>
      </w:r>
    </w:p>
    <w:p w14:paraId="70019293"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p>
    <w:tbl>
      <w:tblPr>
        <w:tblW w:w="5025" w:type="pct"/>
        <w:tblLayout w:type="fixed"/>
        <w:tblCellMar>
          <w:left w:w="30" w:type="dxa"/>
          <w:right w:w="30" w:type="dxa"/>
        </w:tblCellMar>
        <w:tblLook w:val="0000" w:firstRow="0" w:lastRow="0" w:firstColumn="0" w:lastColumn="0" w:noHBand="0" w:noVBand="0"/>
      </w:tblPr>
      <w:tblGrid>
        <w:gridCol w:w="3711"/>
        <w:gridCol w:w="1423"/>
        <w:gridCol w:w="1423"/>
        <w:gridCol w:w="1423"/>
        <w:gridCol w:w="1421"/>
      </w:tblGrid>
      <w:tr w:rsidR="00F62F59" w:rsidRPr="00F62F59" w14:paraId="4FC0AD3C" w14:textId="77777777" w:rsidTr="0020617D">
        <w:trPr>
          <w:cantSplit/>
          <w:trHeight w:val="624"/>
          <w:tblHeader/>
        </w:trPr>
        <w:tc>
          <w:tcPr>
            <w:tcW w:w="1973" w:type="pct"/>
            <w:vAlign w:val="bottom"/>
          </w:tcPr>
          <w:p w14:paraId="07611667"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Group</w:t>
            </w:r>
          </w:p>
          <w:p w14:paraId="32A530C8"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p w14:paraId="064D2773"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c>
          <w:tcPr>
            <w:tcW w:w="757" w:type="pct"/>
            <w:vAlign w:val="bottom"/>
          </w:tcPr>
          <w:p w14:paraId="58EF227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57" w:type="pct"/>
            <w:vAlign w:val="bottom"/>
          </w:tcPr>
          <w:p w14:paraId="690B330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EU</w:t>
            </w:r>
          </w:p>
          <w:p w14:paraId="6DB2A6E1"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 countries</w:t>
            </w:r>
          </w:p>
        </w:tc>
        <w:tc>
          <w:tcPr>
            <w:tcW w:w="757" w:type="pct"/>
            <w:vAlign w:val="bottom"/>
          </w:tcPr>
          <w:p w14:paraId="79B8FD2C"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8D56F81"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57" w:type="pct"/>
            <w:vAlign w:val="bottom"/>
          </w:tcPr>
          <w:p w14:paraId="3F237EB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06D5852" w14:textId="77777777" w:rsidTr="0020617D">
        <w:trPr>
          <w:cantSplit/>
          <w:trHeight w:hRule="exact" w:val="247"/>
          <w:tblHeader/>
        </w:trPr>
        <w:tc>
          <w:tcPr>
            <w:tcW w:w="1973" w:type="pct"/>
          </w:tcPr>
          <w:p w14:paraId="2DC2BB94" w14:textId="77777777" w:rsidR="00F62F59" w:rsidRPr="00F62F59" w:rsidRDefault="00F62F59" w:rsidP="00526C60">
            <w:pPr>
              <w:tabs>
                <w:tab w:val="right" w:pos="1202"/>
              </w:tabs>
              <w:spacing w:after="0" w:line="240" w:lineRule="atLeast"/>
              <w:outlineLvl w:val="0"/>
              <w:rPr>
                <w:rFonts w:ascii="Arial" w:eastAsia="Calibri" w:hAnsi="Arial" w:cs="Arial"/>
                <w:b/>
                <w:sz w:val="18"/>
                <w:szCs w:val="18"/>
                <w:lang w:val="en-US"/>
              </w:rPr>
            </w:pPr>
          </w:p>
        </w:tc>
        <w:tc>
          <w:tcPr>
            <w:tcW w:w="757" w:type="pct"/>
          </w:tcPr>
          <w:p w14:paraId="22A2DC02"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tcPr>
          <w:p w14:paraId="5CDEF7E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c>
          <w:tcPr>
            <w:tcW w:w="757" w:type="pct"/>
          </w:tcPr>
          <w:p w14:paraId="70D8C463"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757" w:type="pct"/>
          </w:tcPr>
          <w:p w14:paraId="46F2ECA5" w14:textId="77777777" w:rsidR="00F62F59" w:rsidRPr="00F62F59" w:rsidRDefault="00F62F59" w:rsidP="00526C60">
            <w:pPr>
              <w:tabs>
                <w:tab w:val="right" w:pos="1202"/>
              </w:tabs>
              <w:spacing w:after="0" w:line="240" w:lineRule="atLeas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1977E463" w14:textId="77777777" w:rsidTr="0020617D">
        <w:trPr>
          <w:cantSplit/>
          <w:trHeight w:val="273"/>
          <w:tblHeader/>
        </w:trPr>
        <w:tc>
          <w:tcPr>
            <w:tcW w:w="1973" w:type="pct"/>
          </w:tcPr>
          <w:p w14:paraId="2DE22E96" w14:textId="77777777" w:rsidR="00F62F59" w:rsidRPr="00F62F59" w:rsidRDefault="00F62F59" w:rsidP="00526C60">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Assets</w:t>
            </w:r>
          </w:p>
        </w:tc>
        <w:tc>
          <w:tcPr>
            <w:tcW w:w="757" w:type="pct"/>
          </w:tcPr>
          <w:p w14:paraId="59220071"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0877C1A0"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54BD10B" w14:textId="77777777" w:rsidR="00F62F59" w:rsidRPr="00F62F59" w:rsidRDefault="00F62F59" w:rsidP="00526C60">
            <w:pPr>
              <w:spacing w:after="0" w:line="280" w:lineRule="exact"/>
              <w:jc w:val="right"/>
              <w:rPr>
                <w:rFonts w:ascii="Arial" w:eastAsia="Calibri" w:hAnsi="Arial" w:cs="Arial"/>
                <w:sz w:val="18"/>
                <w:szCs w:val="18"/>
                <w:lang w:val="en-US"/>
              </w:rPr>
            </w:pPr>
          </w:p>
        </w:tc>
        <w:tc>
          <w:tcPr>
            <w:tcW w:w="757" w:type="pct"/>
          </w:tcPr>
          <w:p w14:paraId="789F7C7E" w14:textId="77777777" w:rsidR="00F62F59" w:rsidRPr="00F62F59" w:rsidRDefault="00F62F59" w:rsidP="00526C60">
            <w:pPr>
              <w:spacing w:after="0" w:line="280" w:lineRule="exact"/>
              <w:jc w:val="center"/>
              <w:rPr>
                <w:rFonts w:ascii="Arial" w:eastAsia="Calibri" w:hAnsi="Arial" w:cs="Arial"/>
                <w:sz w:val="18"/>
                <w:szCs w:val="18"/>
                <w:lang w:val="en-US"/>
              </w:rPr>
            </w:pPr>
          </w:p>
        </w:tc>
      </w:tr>
      <w:tr w:rsidR="0020617D" w:rsidRPr="00F62F59" w14:paraId="32CC94CC" w14:textId="77777777" w:rsidTr="0020617D">
        <w:trPr>
          <w:cantSplit/>
          <w:trHeight w:val="273"/>
          <w:tblHeader/>
        </w:trPr>
        <w:tc>
          <w:tcPr>
            <w:tcW w:w="1973" w:type="pct"/>
            <w:vAlign w:val="bottom"/>
          </w:tcPr>
          <w:p w14:paraId="2781721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Cash on hand and current accounts with banks</w:t>
            </w:r>
          </w:p>
        </w:tc>
        <w:tc>
          <w:tcPr>
            <w:tcW w:w="757" w:type="pct"/>
            <w:tcBorders>
              <w:top w:val="nil"/>
              <w:left w:val="nil"/>
              <w:bottom w:val="nil"/>
              <w:right w:val="nil"/>
            </w:tcBorders>
            <w:shd w:val="clear" w:color="auto" w:fill="auto"/>
            <w:vAlign w:val="bottom"/>
          </w:tcPr>
          <w:p w14:paraId="2C03E608" w14:textId="4F2B6958"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215</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251 </w:t>
            </w:r>
          </w:p>
        </w:tc>
        <w:tc>
          <w:tcPr>
            <w:tcW w:w="757" w:type="pct"/>
            <w:tcBorders>
              <w:top w:val="nil"/>
              <w:left w:val="nil"/>
              <w:bottom w:val="nil"/>
              <w:right w:val="nil"/>
            </w:tcBorders>
            <w:shd w:val="clear" w:color="auto" w:fill="auto"/>
            <w:vAlign w:val="bottom"/>
          </w:tcPr>
          <w:p w14:paraId="2C9C816C" w14:textId="5E8E817D"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345 </w:t>
            </w:r>
          </w:p>
        </w:tc>
        <w:tc>
          <w:tcPr>
            <w:tcW w:w="757" w:type="pct"/>
            <w:tcBorders>
              <w:top w:val="nil"/>
              <w:left w:val="nil"/>
              <w:bottom w:val="nil"/>
              <w:right w:val="nil"/>
            </w:tcBorders>
            <w:shd w:val="clear" w:color="auto" w:fill="auto"/>
            <w:vAlign w:val="bottom"/>
          </w:tcPr>
          <w:p w14:paraId="0B1DCEC6" w14:textId="5AE16F7C"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57" w:type="pct"/>
            <w:tcBorders>
              <w:top w:val="nil"/>
              <w:left w:val="nil"/>
              <w:bottom w:val="nil"/>
              <w:right w:val="nil"/>
            </w:tcBorders>
            <w:shd w:val="clear" w:color="auto" w:fill="auto"/>
            <w:vAlign w:val="bottom"/>
          </w:tcPr>
          <w:p w14:paraId="119240CC" w14:textId="3E114E69" w:rsidR="0020617D" w:rsidRPr="00F62F59" w:rsidRDefault="0020617D" w:rsidP="0020617D">
            <w:pPr>
              <w:tabs>
                <w:tab w:val="right" w:pos="1202"/>
              </w:tabs>
              <w:spacing w:after="0" w:line="280" w:lineRule="exact"/>
              <w:jc w:val="right"/>
              <w:outlineLvl w:val="0"/>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228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538 </w:t>
            </w:r>
          </w:p>
        </w:tc>
      </w:tr>
      <w:tr w:rsidR="0020617D" w:rsidRPr="00F62F59" w14:paraId="56B8533F" w14:textId="77777777" w:rsidTr="0020617D">
        <w:trPr>
          <w:cantSplit/>
          <w:trHeight w:val="273"/>
          <w:tblHeader/>
        </w:trPr>
        <w:tc>
          <w:tcPr>
            <w:tcW w:w="1973" w:type="pct"/>
            <w:vAlign w:val="bottom"/>
          </w:tcPr>
          <w:p w14:paraId="6D7522E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Deposits with other banks</w:t>
            </w:r>
          </w:p>
        </w:tc>
        <w:tc>
          <w:tcPr>
            <w:tcW w:w="757" w:type="pct"/>
            <w:tcBorders>
              <w:top w:val="nil"/>
              <w:left w:val="nil"/>
              <w:bottom w:val="nil"/>
              <w:right w:val="nil"/>
            </w:tcBorders>
            <w:shd w:val="clear" w:color="auto" w:fill="auto"/>
            <w:vAlign w:val="bottom"/>
          </w:tcPr>
          <w:p w14:paraId="41C92574" w14:textId="63E2569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997 </w:t>
            </w:r>
          </w:p>
        </w:tc>
        <w:tc>
          <w:tcPr>
            <w:tcW w:w="757" w:type="pct"/>
            <w:tcBorders>
              <w:top w:val="nil"/>
              <w:left w:val="nil"/>
              <w:bottom w:val="nil"/>
              <w:right w:val="nil"/>
            </w:tcBorders>
            <w:shd w:val="clear" w:color="auto" w:fill="auto"/>
            <w:vAlign w:val="bottom"/>
          </w:tcPr>
          <w:p w14:paraId="5CAEA0B1" w14:textId="16D4619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407 </w:t>
            </w:r>
          </w:p>
        </w:tc>
        <w:tc>
          <w:tcPr>
            <w:tcW w:w="757" w:type="pct"/>
            <w:tcBorders>
              <w:top w:val="nil"/>
              <w:left w:val="nil"/>
              <w:bottom w:val="nil"/>
              <w:right w:val="nil"/>
            </w:tcBorders>
            <w:shd w:val="clear" w:color="auto" w:fill="auto"/>
            <w:vAlign w:val="bottom"/>
          </w:tcPr>
          <w:p w14:paraId="32578011" w14:textId="0FF1F2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1D8D6E1" w14:textId="4D14B7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404 </w:t>
            </w:r>
          </w:p>
        </w:tc>
      </w:tr>
      <w:tr w:rsidR="0020617D" w:rsidRPr="00F62F59" w14:paraId="41F075BF" w14:textId="77777777" w:rsidTr="0020617D">
        <w:trPr>
          <w:cantSplit/>
          <w:trHeight w:val="273"/>
          <w:tblHeader/>
        </w:trPr>
        <w:tc>
          <w:tcPr>
            <w:tcW w:w="1973" w:type="pct"/>
            <w:vAlign w:val="bottom"/>
          </w:tcPr>
          <w:p w14:paraId="785E8C19"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financial institutions</w:t>
            </w:r>
          </w:p>
        </w:tc>
        <w:tc>
          <w:tcPr>
            <w:tcW w:w="757" w:type="pct"/>
            <w:tcBorders>
              <w:top w:val="nil"/>
              <w:left w:val="nil"/>
              <w:bottom w:val="nil"/>
              <w:right w:val="nil"/>
            </w:tcBorders>
            <w:shd w:val="clear" w:color="auto" w:fill="auto"/>
            <w:vAlign w:val="bottom"/>
          </w:tcPr>
          <w:p w14:paraId="5E3190B8" w14:textId="0897FFAF"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57" w:type="pct"/>
            <w:tcBorders>
              <w:top w:val="nil"/>
              <w:left w:val="nil"/>
              <w:bottom w:val="nil"/>
              <w:right w:val="nil"/>
            </w:tcBorders>
            <w:shd w:val="clear" w:color="auto" w:fill="auto"/>
            <w:vAlign w:val="bottom"/>
          </w:tcPr>
          <w:p w14:paraId="2E89C394" w14:textId="07C56D9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620CB58" w14:textId="3C0A7C4C"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6325F337" w14:textId="761ADE7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233E9A05" w14:textId="77777777" w:rsidTr="0020617D">
        <w:trPr>
          <w:cantSplit/>
          <w:trHeight w:val="273"/>
          <w:tblHeader/>
        </w:trPr>
        <w:tc>
          <w:tcPr>
            <w:tcW w:w="1973" w:type="pct"/>
            <w:vAlign w:val="bottom"/>
          </w:tcPr>
          <w:p w14:paraId="40E20863"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Loans to other customers</w:t>
            </w:r>
          </w:p>
        </w:tc>
        <w:tc>
          <w:tcPr>
            <w:tcW w:w="757" w:type="pct"/>
            <w:tcBorders>
              <w:top w:val="nil"/>
              <w:left w:val="nil"/>
              <w:bottom w:val="nil"/>
              <w:right w:val="nil"/>
            </w:tcBorders>
            <w:shd w:val="clear" w:color="auto" w:fill="auto"/>
            <w:vAlign w:val="bottom"/>
          </w:tcPr>
          <w:p w14:paraId="3A689C4D" w14:textId="3279C41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57" w:type="pct"/>
            <w:tcBorders>
              <w:top w:val="nil"/>
              <w:left w:val="nil"/>
              <w:bottom w:val="nil"/>
              <w:right w:val="nil"/>
            </w:tcBorders>
            <w:shd w:val="clear" w:color="auto" w:fill="auto"/>
            <w:vAlign w:val="bottom"/>
          </w:tcPr>
          <w:p w14:paraId="5A4103BF" w14:textId="719E093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B39A50F" w14:textId="2BAE790B"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57" w:type="pct"/>
            <w:tcBorders>
              <w:top w:val="nil"/>
              <w:left w:val="nil"/>
              <w:bottom w:val="nil"/>
              <w:right w:val="nil"/>
            </w:tcBorders>
            <w:shd w:val="clear" w:color="auto" w:fill="auto"/>
            <w:vAlign w:val="bottom"/>
          </w:tcPr>
          <w:p w14:paraId="3D7DEECA" w14:textId="524C1847"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2DFAF4B3" w14:textId="77777777" w:rsidTr="0020617D">
        <w:trPr>
          <w:cantSplit/>
          <w:trHeight w:val="273"/>
          <w:tblHeader/>
        </w:trPr>
        <w:tc>
          <w:tcPr>
            <w:tcW w:w="1973" w:type="pct"/>
          </w:tcPr>
          <w:p w14:paraId="33A7751A"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profit or loss</w:t>
            </w:r>
          </w:p>
        </w:tc>
        <w:tc>
          <w:tcPr>
            <w:tcW w:w="757" w:type="pct"/>
            <w:tcBorders>
              <w:top w:val="nil"/>
              <w:left w:val="nil"/>
              <w:bottom w:val="nil"/>
              <w:right w:val="nil"/>
            </w:tcBorders>
            <w:shd w:val="clear" w:color="auto" w:fill="auto"/>
            <w:vAlign w:val="bottom"/>
          </w:tcPr>
          <w:p w14:paraId="3A4444A1" w14:textId="246A25BD"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57" w:type="pct"/>
            <w:tcBorders>
              <w:top w:val="nil"/>
              <w:left w:val="nil"/>
              <w:bottom w:val="nil"/>
              <w:right w:val="nil"/>
            </w:tcBorders>
            <w:shd w:val="clear" w:color="auto" w:fill="auto"/>
            <w:vAlign w:val="bottom"/>
          </w:tcPr>
          <w:p w14:paraId="6809BAB0" w14:textId="0786432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84BE8D9" w14:textId="44C9DFB1"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330B0C9" w14:textId="22B2C6C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100D20C9" w14:textId="77777777" w:rsidTr="0020617D">
        <w:trPr>
          <w:cantSplit/>
          <w:trHeight w:val="273"/>
          <w:tblHeader/>
        </w:trPr>
        <w:tc>
          <w:tcPr>
            <w:tcW w:w="1973" w:type="pct"/>
            <w:vAlign w:val="center"/>
          </w:tcPr>
          <w:p w14:paraId="0F8A3D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Financial assets at fair value through other comprehensive income</w:t>
            </w:r>
          </w:p>
        </w:tc>
        <w:tc>
          <w:tcPr>
            <w:tcW w:w="757" w:type="pct"/>
            <w:tcBorders>
              <w:top w:val="nil"/>
              <w:left w:val="nil"/>
              <w:bottom w:val="nil"/>
              <w:right w:val="nil"/>
            </w:tcBorders>
            <w:shd w:val="clear" w:color="auto" w:fill="auto"/>
            <w:vAlign w:val="bottom"/>
          </w:tcPr>
          <w:p w14:paraId="455C0834" w14:textId="528690AA"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323 </w:t>
            </w:r>
          </w:p>
        </w:tc>
        <w:tc>
          <w:tcPr>
            <w:tcW w:w="757" w:type="pct"/>
            <w:tcBorders>
              <w:top w:val="nil"/>
              <w:left w:val="nil"/>
              <w:bottom w:val="nil"/>
              <w:right w:val="nil"/>
            </w:tcBorders>
            <w:shd w:val="clear" w:color="auto" w:fill="auto"/>
            <w:vAlign w:val="bottom"/>
          </w:tcPr>
          <w:p w14:paraId="76B391D2" w14:textId="32F8D410"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57" w:type="pct"/>
            <w:tcBorders>
              <w:top w:val="nil"/>
              <w:left w:val="nil"/>
              <w:bottom w:val="nil"/>
              <w:right w:val="nil"/>
            </w:tcBorders>
            <w:shd w:val="clear" w:color="auto" w:fill="auto"/>
            <w:vAlign w:val="bottom"/>
          </w:tcPr>
          <w:p w14:paraId="61EE2ACF" w14:textId="0EEC3F29"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08ED3B6B" w14:textId="401BEAE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349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518 </w:t>
            </w:r>
          </w:p>
        </w:tc>
      </w:tr>
      <w:tr w:rsidR="0020617D" w:rsidRPr="00F62F59" w14:paraId="18DCCC57" w14:textId="77777777" w:rsidTr="0020617D">
        <w:trPr>
          <w:cantSplit/>
          <w:trHeight w:val="273"/>
          <w:tblHeader/>
        </w:trPr>
        <w:tc>
          <w:tcPr>
            <w:tcW w:w="1973" w:type="pct"/>
            <w:vAlign w:val="bottom"/>
          </w:tcPr>
          <w:p w14:paraId="62AF793D"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Other assets</w:t>
            </w:r>
          </w:p>
        </w:tc>
        <w:tc>
          <w:tcPr>
            <w:tcW w:w="757" w:type="pct"/>
            <w:tcBorders>
              <w:top w:val="nil"/>
              <w:left w:val="nil"/>
              <w:bottom w:val="single" w:sz="4" w:space="0" w:color="auto"/>
              <w:right w:val="nil"/>
            </w:tcBorders>
            <w:shd w:val="clear" w:color="auto" w:fill="auto"/>
            <w:vAlign w:val="bottom"/>
          </w:tcPr>
          <w:p w14:paraId="00CAF82C" w14:textId="5F60248E"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700 </w:t>
            </w:r>
          </w:p>
        </w:tc>
        <w:tc>
          <w:tcPr>
            <w:tcW w:w="757" w:type="pct"/>
            <w:tcBorders>
              <w:top w:val="nil"/>
              <w:left w:val="nil"/>
              <w:bottom w:val="single" w:sz="4" w:space="0" w:color="auto"/>
              <w:right w:val="nil"/>
            </w:tcBorders>
            <w:shd w:val="clear" w:color="auto" w:fill="auto"/>
            <w:vAlign w:val="bottom"/>
          </w:tcPr>
          <w:p w14:paraId="059F6FC1" w14:textId="066739B3"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182 </w:t>
            </w:r>
          </w:p>
        </w:tc>
        <w:tc>
          <w:tcPr>
            <w:tcW w:w="757" w:type="pct"/>
            <w:tcBorders>
              <w:top w:val="nil"/>
              <w:left w:val="nil"/>
              <w:bottom w:val="single" w:sz="4" w:space="0" w:color="auto"/>
              <w:right w:val="nil"/>
            </w:tcBorders>
            <w:shd w:val="clear" w:color="auto" w:fill="auto"/>
            <w:vAlign w:val="bottom"/>
          </w:tcPr>
          <w:p w14:paraId="508EE254" w14:textId="411D40E6"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407 </w:t>
            </w:r>
          </w:p>
        </w:tc>
        <w:tc>
          <w:tcPr>
            <w:tcW w:w="757" w:type="pct"/>
            <w:tcBorders>
              <w:top w:val="nil"/>
              <w:left w:val="nil"/>
              <w:bottom w:val="single" w:sz="4" w:space="0" w:color="auto"/>
              <w:right w:val="nil"/>
            </w:tcBorders>
            <w:shd w:val="clear" w:color="auto" w:fill="auto"/>
            <w:vAlign w:val="bottom"/>
          </w:tcPr>
          <w:p w14:paraId="148DA417" w14:textId="36FFE984" w:rsidR="0020617D" w:rsidRPr="00F62F59" w:rsidRDefault="0020617D" w:rsidP="0020617D">
            <w:pPr>
              <w:spacing w:after="0" w:line="280" w:lineRule="exact"/>
              <w:jc w:val="right"/>
              <w:rPr>
                <w:rFonts w:ascii="Arial" w:eastAsia="Times New Roman"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289 </w:t>
            </w:r>
          </w:p>
        </w:tc>
      </w:tr>
      <w:tr w:rsidR="0020617D" w:rsidRPr="00F62F59" w14:paraId="790CA432" w14:textId="77777777" w:rsidTr="0020617D">
        <w:trPr>
          <w:cantSplit/>
          <w:trHeight w:val="272"/>
          <w:tblHeader/>
        </w:trPr>
        <w:tc>
          <w:tcPr>
            <w:tcW w:w="1973" w:type="pct"/>
            <w:vAlign w:val="bottom"/>
          </w:tcPr>
          <w:p w14:paraId="6997F21B"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w:t>
            </w:r>
          </w:p>
        </w:tc>
        <w:tc>
          <w:tcPr>
            <w:tcW w:w="757" w:type="pct"/>
            <w:tcBorders>
              <w:top w:val="nil"/>
              <w:left w:val="nil"/>
              <w:bottom w:val="single" w:sz="8" w:space="0" w:color="auto"/>
              <w:right w:val="nil"/>
            </w:tcBorders>
            <w:shd w:val="clear" w:color="auto" w:fill="auto"/>
            <w:vAlign w:val="bottom"/>
          </w:tcPr>
          <w:p w14:paraId="052FE11C" w14:textId="6F05193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796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928</w:t>
            </w:r>
          </w:p>
        </w:tc>
        <w:tc>
          <w:tcPr>
            <w:tcW w:w="757" w:type="pct"/>
            <w:tcBorders>
              <w:top w:val="nil"/>
              <w:left w:val="nil"/>
              <w:bottom w:val="single" w:sz="8" w:space="0" w:color="auto"/>
              <w:right w:val="nil"/>
            </w:tcBorders>
            <w:shd w:val="clear" w:color="auto" w:fill="auto"/>
            <w:vAlign w:val="bottom"/>
          </w:tcPr>
          <w:p w14:paraId="18DBA6D9" w14:textId="0D4CA1C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8" w:space="0" w:color="auto"/>
              <w:right w:val="nil"/>
            </w:tcBorders>
            <w:shd w:val="clear" w:color="auto" w:fill="auto"/>
            <w:vAlign w:val="bottom"/>
          </w:tcPr>
          <w:p w14:paraId="3D9C84BC" w14:textId="0C65408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8" w:space="0" w:color="auto"/>
              <w:right w:val="nil"/>
            </w:tcBorders>
            <w:shd w:val="clear" w:color="auto" w:fill="auto"/>
            <w:vAlign w:val="bottom"/>
          </w:tcPr>
          <w:p w14:paraId="389CF916" w14:textId="2E034FA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823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679 </w:t>
            </w:r>
          </w:p>
        </w:tc>
      </w:tr>
      <w:tr w:rsidR="0020617D" w:rsidRPr="00F62F59" w14:paraId="0B933201" w14:textId="77777777" w:rsidTr="0020617D">
        <w:tblPrEx>
          <w:tblCellMar>
            <w:left w:w="31" w:type="dxa"/>
            <w:right w:w="31" w:type="dxa"/>
          </w:tblCellMar>
        </w:tblPrEx>
        <w:trPr>
          <w:cantSplit/>
          <w:trHeight w:val="273"/>
          <w:tblHeader/>
        </w:trPr>
        <w:tc>
          <w:tcPr>
            <w:tcW w:w="1973" w:type="pct"/>
            <w:vAlign w:val="bottom"/>
          </w:tcPr>
          <w:p w14:paraId="7503FEE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p>
        </w:tc>
        <w:tc>
          <w:tcPr>
            <w:tcW w:w="757" w:type="pct"/>
            <w:tcBorders>
              <w:top w:val="single" w:sz="12" w:space="0" w:color="auto"/>
            </w:tcBorders>
            <w:vAlign w:val="bottom"/>
          </w:tcPr>
          <w:p w14:paraId="35561385"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237B30D"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6DDCDC7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tcBorders>
              <w:top w:val="single" w:sz="12" w:space="0" w:color="auto"/>
            </w:tcBorders>
            <w:vAlign w:val="bottom"/>
          </w:tcPr>
          <w:p w14:paraId="4D031D98"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23C0E416" w14:textId="77777777" w:rsidTr="0020617D">
        <w:tblPrEx>
          <w:tblCellMar>
            <w:left w:w="31" w:type="dxa"/>
            <w:right w:w="31" w:type="dxa"/>
          </w:tblCellMar>
        </w:tblPrEx>
        <w:trPr>
          <w:cantSplit/>
          <w:trHeight w:val="273"/>
          <w:tblHeader/>
        </w:trPr>
        <w:tc>
          <w:tcPr>
            <w:tcW w:w="1973" w:type="pct"/>
          </w:tcPr>
          <w:p w14:paraId="28F2056A"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Guarantees and commitments</w:t>
            </w:r>
          </w:p>
        </w:tc>
        <w:tc>
          <w:tcPr>
            <w:tcW w:w="757" w:type="pct"/>
            <w:vAlign w:val="bottom"/>
          </w:tcPr>
          <w:p w14:paraId="67C67E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44DEFB63"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395EDB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57" w:type="pct"/>
            <w:vAlign w:val="bottom"/>
          </w:tcPr>
          <w:p w14:paraId="07069CF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342BD217" w14:textId="77777777" w:rsidTr="0020617D">
        <w:tblPrEx>
          <w:tblCellMar>
            <w:left w:w="31" w:type="dxa"/>
            <w:right w:w="31" w:type="dxa"/>
          </w:tblCellMar>
        </w:tblPrEx>
        <w:trPr>
          <w:cantSplit/>
          <w:trHeight w:val="273"/>
          <w:tblHeader/>
        </w:trPr>
        <w:tc>
          <w:tcPr>
            <w:tcW w:w="1973" w:type="pct"/>
          </w:tcPr>
          <w:p w14:paraId="39FADB7C" w14:textId="7988B1FB" w:rsidR="0020617D" w:rsidRPr="00F62F59" w:rsidRDefault="0020617D" w:rsidP="0020617D">
            <w:pPr>
              <w:tabs>
                <w:tab w:val="right" w:pos="1202"/>
              </w:tabs>
              <w:spacing w:after="0" w:line="280" w:lineRule="exact"/>
              <w:outlineLvl w:val="0"/>
              <w:rPr>
                <w:rFonts w:ascii="Arial" w:eastAsia="Calibri" w:hAnsi="Arial" w:cs="Arial"/>
                <w:bCs/>
                <w:sz w:val="18"/>
                <w:szCs w:val="18"/>
                <w:lang w:val="en-US"/>
              </w:rPr>
            </w:pPr>
            <w:r w:rsidRPr="0020617D">
              <w:rPr>
                <w:rFonts w:ascii="Arial" w:eastAsia="Calibri" w:hAnsi="Arial" w:cs="Arial"/>
                <w:bCs/>
                <w:sz w:val="18"/>
                <w:szCs w:val="18"/>
                <w:lang w:val="en-US"/>
              </w:rPr>
              <w:t>Issued guarantees</w:t>
            </w:r>
          </w:p>
        </w:tc>
        <w:tc>
          <w:tcPr>
            <w:tcW w:w="757" w:type="pct"/>
            <w:tcBorders>
              <w:top w:val="nil"/>
              <w:left w:val="nil"/>
              <w:bottom w:val="nil"/>
              <w:right w:val="nil"/>
            </w:tcBorders>
            <w:shd w:val="clear" w:color="auto" w:fill="auto"/>
            <w:vAlign w:val="bottom"/>
          </w:tcPr>
          <w:p w14:paraId="67C3066D" w14:textId="10D0FE5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57" w:type="pct"/>
            <w:tcBorders>
              <w:top w:val="nil"/>
              <w:left w:val="nil"/>
              <w:bottom w:val="nil"/>
              <w:right w:val="nil"/>
            </w:tcBorders>
            <w:shd w:val="clear" w:color="auto" w:fill="auto"/>
            <w:vAlign w:val="bottom"/>
          </w:tcPr>
          <w:p w14:paraId="3FDA7065" w14:textId="2AE1EA5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3A16A2A4" w14:textId="37E7FA3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116A4027" w14:textId="439CD64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7B4188A4" w14:textId="77777777" w:rsidTr="0020617D">
        <w:tblPrEx>
          <w:tblCellMar>
            <w:left w:w="31" w:type="dxa"/>
            <w:right w:w="31" w:type="dxa"/>
          </w:tblCellMar>
        </w:tblPrEx>
        <w:trPr>
          <w:cantSplit/>
          <w:trHeight w:val="273"/>
          <w:tblHeader/>
        </w:trPr>
        <w:tc>
          <w:tcPr>
            <w:tcW w:w="1973" w:type="pct"/>
            <w:vAlign w:val="bottom"/>
          </w:tcPr>
          <w:p w14:paraId="10277F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Issued guarantees in foreign currency</w:t>
            </w:r>
          </w:p>
        </w:tc>
        <w:tc>
          <w:tcPr>
            <w:tcW w:w="757" w:type="pct"/>
            <w:tcBorders>
              <w:top w:val="nil"/>
              <w:left w:val="nil"/>
              <w:bottom w:val="nil"/>
              <w:right w:val="nil"/>
            </w:tcBorders>
            <w:shd w:val="clear" w:color="auto" w:fill="auto"/>
            <w:vAlign w:val="bottom"/>
          </w:tcPr>
          <w:p w14:paraId="5652D505" w14:textId="6369E4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57" w:type="pct"/>
            <w:tcBorders>
              <w:top w:val="nil"/>
              <w:left w:val="nil"/>
              <w:bottom w:val="nil"/>
              <w:right w:val="nil"/>
            </w:tcBorders>
            <w:shd w:val="clear" w:color="auto" w:fill="auto"/>
            <w:vAlign w:val="bottom"/>
          </w:tcPr>
          <w:p w14:paraId="42C30F43" w14:textId="1F7E8EF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502D4D23" w14:textId="554087F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74F522B6" w14:textId="39AE593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0B8239B9" w14:textId="77777777" w:rsidTr="0020617D">
        <w:tblPrEx>
          <w:tblCellMar>
            <w:left w:w="31" w:type="dxa"/>
            <w:right w:w="31" w:type="dxa"/>
          </w:tblCellMar>
        </w:tblPrEx>
        <w:trPr>
          <w:cantSplit/>
          <w:trHeight w:val="273"/>
          <w:tblHeader/>
        </w:trPr>
        <w:tc>
          <w:tcPr>
            <w:tcW w:w="1973" w:type="pct"/>
            <w:vAlign w:val="bottom"/>
          </w:tcPr>
          <w:p w14:paraId="1C23E468"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Open letters of credit in foreign currency</w:t>
            </w:r>
          </w:p>
        </w:tc>
        <w:tc>
          <w:tcPr>
            <w:tcW w:w="757" w:type="pct"/>
            <w:tcBorders>
              <w:top w:val="nil"/>
              <w:left w:val="nil"/>
              <w:bottom w:val="nil"/>
              <w:right w:val="nil"/>
            </w:tcBorders>
            <w:shd w:val="clear" w:color="auto" w:fill="auto"/>
            <w:vAlign w:val="bottom"/>
          </w:tcPr>
          <w:p w14:paraId="27FE21C1" w14:textId="4592FB2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165 </w:t>
            </w:r>
          </w:p>
        </w:tc>
        <w:tc>
          <w:tcPr>
            <w:tcW w:w="757" w:type="pct"/>
            <w:tcBorders>
              <w:top w:val="nil"/>
              <w:left w:val="nil"/>
              <w:bottom w:val="nil"/>
              <w:right w:val="nil"/>
            </w:tcBorders>
            <w:shd w:val="clear" w:color="auto" w:fill="auto"/>
            <w:vAlign w:val="bottom"/>
          </w:tcPr>
          <w:p w14:paraId="5B61B6E3" w14:textId="32BA4975"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4EB21122" w14:textId="2FA0E71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nil"/>
              <w:right w:val="nil"/>
            </w:tcBorders>
            <w:shd w:val="clear" w:color="auto" w:fill="auto"/>
            <w:vAlign w:val="bottom"/>
          </w:tcPr>
          <w:p w14:paraId="20482A0F" w14:textId="4ACF4D0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36DBCD47" w14:textId="77777777" w:rsidTr="0020617D">
        <w:tblPrEx>
          <w:tblCellMar>
            <w:left w:w="31" w:type="dxa"/>
            <w:right w:w="31" w:type="dxa"/>
          </w:tblCellMar>
        </w:tblPrEx>
        <w:trPr>
          <w:cantSplit/>
          <w:trHeight w:val="273"/>
          <w:tblHeader/>
        </w:trPr>
        <w:tc>
          <w:tcPr>
            <w:tcW w:w="1973" w:type="pct"/>
            <w:vAlign w:val="bottom"/>
          </w:tcPr>
          <w:p w14:paraId="1DED317F" w14:textId="77777777" w:rsidR="0020617D" w:rsidRPr="00F62F59" w:rsidRDefault="0020617D" w:rsidP="0020617D">
            <w:pPr>
              <w:tabs>
                <w:tab w:val="right" w:pos="1202"/>
              </w:tabs>
              <w:spacing w:after="0" w:line="280" w:lineRule="exact"/>
              <w:outlineLvl w:val="0"/>
              <w:rPr>
                <w:rFonts w:ascii="Arial" w:eastAsia="Calibri" w:hAnsi="Arial" w:cs="Arial"/>
                <w:sz w:val="18"/>
                <w:szCs w:val="18"/>
                <w:lang w:val="en-US"/>
              </w:rPr>
            </w:pPr>
            <w:r w:rsidRPr="00F62F59">
              <w:rPr>
                <w:rFonts w:ascii="Arial" w:eastAsia="Calibri" w:hAnsi="Arial" w:cs="Arial"/>
                <w:sz w:val="18"/>
                <w:szCs w:val="18"/>
                <w:lang w:val="en-US"/>
              </w:rPr>
              <w:t>Undrawn loans</w:t>
            </w:r>
          </w:p>
        </w:tc>
        <w:tc>
          <w:tcPr>
            <w:tcW w:w="757" w:type="pct"/>
            <w:tcBorders>
              <w:top w:val="nil"/>
              <w:left w:val="nil"/>
              <w:bottom w:val="single" w:sz="4" w:space="0" w:color="auto"/>
              <w:right w:val="nil"/>
            </w:tcBorders>
            <w:shd w:val="clear" w:color="auto" w:fill="auto"/>
            <w:vAlign w:val="bottom"/>
          </w:tcPr>
          <w:p w14:paraId="2F908CF6" w14:textId="0D0C3FD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57" w:type="pct"/>
            <w:tcBorders>
              <w:top w:val="nil"/>
              <w:left w:val="nil"/>
              <w:bottom w:val="single" w:sz="4" w:space="0" w:color="auto"/>
              <w:right w:val="nil"/>
            </w:tcBorders>
            <w:shd w:val="clear" w:color="auto" w:fill="auto"/>
            <w:vAlign w:val="bottom"/>
          </w:tcPr>
          <w:p w14:paraId="577C7934" w14:textId="3CB18FB6"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5D42B6CD" w14:textId="02E30F70"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57" w:type="pct"/>
            <w:tcBorders>
              <w:top w:val="nil"/>
              <w:left w:val="nil"/>
              <w:bottom w:val="single" w:sz="4" w:space="0" w:color="auto"/>
              <w:right w:val="nil"/>
            </w:tcBorders>
            <w:shd w:val="clear" w:color="auto" w:fill="auto"/>
            <w:vAlign w:val="bottom"/>
          </w:tcPr>
          <w:p w14:paraId="636BBA6D" w14:textId="6C24221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4A728496" w14:textId="77777777" w:rsidTr="0020617D">
        <w:tblPrEx>
          <w:tblCellMar>
            <w:left w:w="31" w:type="dxa"/>
            <w:right w:w="31" w:type="dxa"/>
          </w:tblCellMar>
        </w:tblPrEx>
        <w:trPr>
          <w:cantSplit/>
          <w:trHeight w:val="322"/>
          <w:tblHeader/>
        </w:trPr>
        <w:tc>
          <w:tcPr>
            <w:tcW w:w="1973" w:type="pct"/>
            <w:vAlign w:val="bottom"/>
          </w:tcPr>
          <w:p w14:paraId="295EE2ED"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w:t>
            </w:r>
          </w:p>
        </w:tc>
        <w:tc>
          <w:tcPr>
            <w:tcW w:w="757" w:type="pct"/>
            <w:tcBorders>
              <w:top w:val="single" w:sz="4" w:space="0" w:color="auto"/>
              <w:left w:val="nil"/>
              <w:bottom w:val="single" w:sz="12" w:space="0" w:color="auto"/>
              <w:right w:val="nil"/>
            </w:tcBorders>
            <w:shd w:val="clear" w:color="auto" w:fill="auto"/>
            <w:vAlign w:val="bottom"/>
          </w:tcPr>
          <w:p w14:paraId="38347889" w14:textId="4204F09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c>
          <w:tcPr>
            <w:tcW w:w="757" w:type="pct"/>
            <w:tcBorders>
              <w:top w:val="single" w:sz="4" w:space="0" w:color="auto"/>
              <w:left w:val="nil"/>
              <w:bottom w:val="single" w:sz="12" w:space="0" w:color="auto"/>
              <w:right w:val="nil"/>
            </w:tcBorders>
            <w:shd w:val="clear" w:color="auto" w:fill="auto"/>
            <w:vAlign w:val="bottom"/>
          </w:tcPr>
          <w:p w14:paraId="500102D3" w14:textId="4C585FDC"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51D63770" w14:textId="756249AB"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57" w:type="pct"/>
            <w:tcBorders>
              <w:top w:val="single" w:sz="4" w:space="0" w:color="auto"/>
              <w:left w:val="nil"/>
              <w:bottom w:val="single" w:sz="12" w:space="0" w:color="auto"/>
              <w:right w:val="nil"/>
            </w:tcBorders>
            <w:shd w:val="clear" w:color="auto" w:fill="auto"/>
            <w:vAlign w:val="bottom"/>
          </w:tcPr>
          <w:p w14:paraId="221994E9" w14:textId="23A4AE88"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652</w:t>
            </w:r>
          </w:p>
        </w:tc>
      </w:tr>
      <w:tr w:rsidR="0020617D" w:rsidRPr="00F62F59" w14:paraId="381C1453" w14:textId="77777777" w:rsidTr="0020617D">
        <w:tblPrEx>
          <w:tblCellMar>
            <w:left w:w="31" w:type="dxa"/>
            <w:right w:w="31" w:type="dxa"/>
          </w:tblCellMar>
        </w:tblPrEx>
        <w:trPr>
          <w:cantSplit/>
          <w:trHeight w:val="407"/>
          <w:tblHeader/>
        </w:trPr>
        <w:tc>
          <w:tcPr>
            <w:tcW w:w="1973" w:type="pct"/>
            <w:vAlign w:val="bottom"/>
          </w:tcPr>
          <w:p w14:paraId="26555572" w14:textId="77777777" w:rsidR="0020617D" w:rsidRPr="00F62F59" w:rsidRDefault="0020617D" w:rsidP="0020617D">
            <w:pPr>
              <w:tabs>
                <w:tab w:val="right" w:pos="1202"/>
              </w:tabs>
              <w:spacing w:after="0" w:line="280" w:lineRule="exact"/>
              <w:outlineLvl w:val="0"/>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57" w:type="pct"/>
            <w:tcBorders>
              <w:top w:val="nil"/>
              <w:left w:val="nil"/>
              <w:bottom w:val="single" w:sz="12" w:space="0" w:color="auto"/>
              <w:right w:val="nil"/>
            </w:tcBorders>
            <w:shd w:val="clear" w:color="auto" w:fill="auto"/>
            <w:vAlign w:val="bottom"/>
          </w:tcPr>
          <w:p w14:paraId="32BBBFEB" w14:textId="01DADEBD"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181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580</w:t>
            </w:r>
          </w:p>
        </w:tc>
        <w:tc>
          <w:tcPr>
            <w:tcW w:w="757" w:type="pct"/>
            <w:tcBorders>
              <w:top w:val="nil"/>
              <w:left w:val="nil"/>
              <w:bottom w:val="single" w:sz="12" w:space="0" w:color="auto"/>
              <w:right w:val="nil"/>
            </w:tcBorders>
            <w:shd w:val="clear" w:color="auto" w:fill="auto"/>
            <w:vAlign w:val="bottom"/>
          </w:tcPr>
          <w:p w14:paraId="67BE7B7A" w14:textId="3B149DFA"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129 </w:t>
            </w:r>
          </w:p>
        </w:tc>
        <w:tc>
          <w:tcPr>
            <w:tcW w:w="757" w:type="pct"/>
            <w:tcBorders>
              <w:top w:val="nil"/>
              <w:left w:val="nil"/>
              <w:bottom w:val="single" w:sz="12" w:space="0" w:color="auto"/>
              <w:right w:val="nil"/>
            </w:tcBorders>
            <w:shd w:val="clear" w:color="auto" w:fill="auto"/>
            <w:vAlign w:val="bottom"/>
          </w:tcPr>
          <w:p w14:paraId="1193E0BF" w14:textId="3387CD0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622 </w:t>
            </w:r>
          </w:p>
        </w:tc>
        <w:tc>
          <w:tcPr>
            <w:tcW w:w="757" w:type="pct"/>
            <w:tcBorders>
              <w:top w:val="nil"/>
              <w:left w:val="nil"/>
              <w:bottom w:val="single" w:sz="12" w:space="0" w:color="auto"/>
              <w:right w:val="nil"/>
            </w:tcBorders>
            <w:shd w:val="clear" w:color="auto" w:fill="auto"/>
            <w:vAlign w:val="bottom"/>
          </w:tcPr>
          <w:p w14:paraId="7121C8AA" w14:textId="5FF957E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208</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331 </w:t>
            </w:r>
          </w:p>
        </w:tc>
      </w:tr>
    </w:tbl>
    <w:p w14:paraId="57667A34" w14:textId="163360F1"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C1AA9FC" w14:textId="35F7F75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3BFB5AE"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24392A2D"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74CC4F48" w14:textId="4A68DCDF"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0A60E2"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233B54F" w14:textId="1FD14B32"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BF978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0524EB64"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74670A88"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00BEDE1"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4B1AEEC"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5D4ED284" w14:textId="77777777" w:rsidTr="00526C60">
        <w:trPr>
          <w:cantSplit/>
          <w:trHeight w:val="579"/>
          <w:tblHeader/>
        </w:trPr>
        <w:tc>
          <w:tcPr>
            <w:tcW w:w="2123" w:type="pct"/>
            <w:vAlign w:val="bottom"/>
          </w:tcPr>
          <w:p w14:paraId="3F9079F0"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711" w:name="_Toc4060685"/>
            <w:bookmarkStart w:id="712" w:name="_Hlk97732210"/>
            <w:r w:rsidRPr="00F62F59">
              <w:rPr>
                <w:rFonts w:ascii="Arial" w:eastAsia="Times New Roman" w:hAnsi="Arial" w:cs="Arial"/>
                <w:b/>
                <w:sz w:val="18"/>
                <w:szCs w:val="18"/>
                <w:lang w:val="en-US"/>
              </w:rPr>
              <w:t>Bank</w:t>
            </w:r>
            <w:bookmarkEnd w:id="711"/>
          </w:p>
          <w:p w14:paraId="24A2BCBD" w14:textId="254CE698"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bookmarkStart w:id="713" w:name="_Toc4060686"/>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Times New Roman" w:hAnsi="Arial" w:cs="Arial"/>
                <w:b/>
                <w:sz w:val="18"/>
                <w:szCs w:val="18"/>
                <w:lang w:val="en-US"/>
              </w:rPr>
              <w:t xml:space="preserve"> </w:t>
            </w:r>
            <w:bookmarkEnd w:id="713"/>
            <w:r w:rsidRPr="00F62F59">
              <w:rPr>
                <w:rFonts w:ascii="Arial" w:eastAsia="Times New Roman" w:hAnsi="Arial" w:cs="Arial"/>
                <w:b/>
                <w:sz w:val="18"/>
                <w:szCs w:val="18"/>
                <w:lang w:val="en-US"/>
              </w:rPr>
              <w:t>202</w:t>
            </w:r>
            <w:r>
              <w:rPr>
                <w:rFonts w:ascii="Arial" w:eastAsia="Times New Roman" w:hAnsi="Arial" w:cs="Arial"/>
                <w:b/>
                <w:sz w:val="18"/>
                <w:szCs w:val="18"/>
                <w:lang w:val="en-US"/>
              </w:rPr>
              <w:t>3</w:t>
            </w:r>
          </w:p>
        </w:tc>
        <w:tc>
          <w:tcPr>
            <w:tcW w:w="719" w:type="pct"/>
            <w:vAlign w:val="bottom"/>
          </w:tcPr>
          <w:p w14:paraId="122F5C41"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4" w:name="_Toc4060687"/>
            <w:r w:rsidRPr="00F62F59">
              <w:rPr>
                <w:rFonts w:ascii="Arial" w:eastAsia="Calibri" w:hAnsi="Arial" w:cs="Arial"/>
                <w:b/>
                <w:sz w:val="18"/>
                <w:szCs w:val="18"/>
                <w:lang w:val="en-US"/>
              </w:rPr>
              <w:t>Republic of Croatia</w:t>
            </w:r>
            <w:bookmarkEnd w:id="714"/>
          </w:p>
        </w:tc>
        <w:tc>
          <w:tcPr>
            <w:tcW w:w="719" w:type="pct"/>
            <w:vAlign w:val="bottom"/>
          </w:tcPr>
          <w:p w14:paraId="3DF2E8EE"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5" w:name="_Toc4060688"/>
            <w:r w:rsidRPr="00F62F59">
              <w:rPr>
                <w:rFonts w:ascii="Arial" w:eastAsia="Calibri" w:hAnsi="Arial" w:cs="Arial"/>
                <w:b/>
                <w:sz w:val="18"/>
                <w:szCs w:val="18"/>
                <w:lang w:val="en-US"/>
              </w:rPr>
              <w:t>EU</w:t>
            </w:r>
            <w:bookmarkEnd w:id="715"/>
            <w:r w:rsidRPr="00F62F59">
              <w:rPr>
                <w:rFonts w:ascii="Arial" w:eastAsia="Calibri" w:hAnsi="Arial" w:cs="Arial"/>
                <w:b/>
                <w:sz w:val="18"/>
                <w:szCs w:val="18"/>
                <w:lang w:val="en-US"/>
              </w:rPr>
              <w:t xml:space="preserve"> </w:t>
            </w:r>
          </w:p>
          <w:p w14:paraId="2ADEB89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6" w:name="_Toc4060689"/>
            <w:r w:rsidRPr="00F62F59">
              <w:rPr>
                <w:rFonts w:ascii="Arial" w:eastAsia="Calibri" w:hAnsi="Arial" w:cs="Arial"/>
                <w:b/>
                <w:sz w:val="18"/>
                <w:szCs w:val="18"/>
                <w:lang w:val="en-US"/>
              </w:rPr>
              <w:t>countries</w:t>
            </w:r>
            <w:bookmarkEnd w:id="716"/>
          </w:p>
        </w:tc>
        <w:tc>
          <w:tcPr>
            <w:tcW w:w="719" w:type="pct"/>
            <w:vAlign w:val="bottom"/>
          </w:tcPr>
          <w:p w14:paraId="3D5C79A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7" w:name="_Toc4060690"/>
            <w:r w:rsidRPr="00F62F59">
              <w:rPr>
                <w:rFonts w:ascii="Arial" w:eastAsia="Calibri" w:hAnsi="Arial" w:cs="Arial"/>
                <w:b/>
                <w:sz w:val="18"/>
                <w:szCs w:val="18"/>
                <w:lang w:val="en-US"/>
              </w:rPr>
              <w:t>Other</w:t>
            </w:r>
            <w:bookmarkEnd w:id="717"/>
            <w:r w:rsidRPr="00F62F59">
              <w:rPr>
                <w:rFonts w:ascii="Arial" w:eastAsia="Calibri" w:hAnsi="Arial" w:cs="Arial"/>
                <w:b/>
                <w:sz w:val="18"/>
                <w:szCs w:val="18"/>
                <w:lang w:val="en-US"/>
              </w:rPr>
              <w:t xml:space="preserve"> </w:t>
            </w:r>
          </w:p>
          <w:p w14:paraId="1FB4051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8" w:name="_Toc4060691"/>
            <w:r w:rsidRPr="00F62F59">
              <w:rPr>
                <w:rFonts w:ascii="Arial" w:eastAsia="Calibri" w:hAnsi="Arial" w:cs="Arial"/>
                <w:b/>
                <w:sz w:val="18"/>
                <w:szCs w:val="18"/>
                <w:lang w:val="en-US"/>
              </w:rPr>
              <w:t>countries</w:t>
            </w:r>
            <w:bookmarkEnd w:id="718"/>
            <w:r w:rsidRPr="00F62F59">
              <w:rPr>
                <w:rFonts w:ascii="Arial" w:eastAsia="Calibri" w:hAnsi="Arial" w:cs="Arial"/>
                <w:b/>
                <w:sz w:val="18"/>
                <w:szCs w:val="18"/>
                <w:lang w:val="en-US"/>
              </w:rPr>
              <w:t xml:space="preserve"> </w:t>
            </w:r>
          </w:p>
        </w:tc>
        <w:tc>
          <w:tcPr>
            <w:tcW w:w="720" w:type="pct"/>
            <w:vAlign w:val="bottom"/>
          </w:tcPr>
          <w:p w14:paraId="5833FBC6"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19" w:name="_Toc4060692"/>
            <w:r w:rsidRPr="00F62F59">
              <w:rPr>
                <w:rFonts w:ascii="Arial" w:eastAsia="Calibri" w:hAnsi="Arial" w:cs="Arial"/>
                <w:b/>
                <w:sz w:val="18"/>
                <w:szCs w:val="18"/>
                <w:lang w:val="en-US"/>
              </w:rPr>
              <w:t>Total</w:t>
            </w:r>
            <w:bookmarkEnd w:id="719"/>
          </w:p>
        </w:tc>
      </w:tr>
      <w:tr w:rsidR="00F62F59" w:rsidRPr="00F62F59" w14:paraId="6F330690" w14:textId="77777777" w:rsidTr="00526C60">
        <w:trPr>
          <w:cantSplit/>
          <w:trHeight w:val="250"/>
          <w:tblHeader/>
        </w:trPr>
        <w:tc>
          <w:tcPr>
            <w:tcW w:w="2123" w:type="pct"/>
          </w:tcPr>
          <w:p w14:paraId="33EEE7E6" w14:textId="77777777" w:rsidR="00F62F59" w:rsidRPr="00F62F59" w:rsidRDefault="00F62F59" w:rsidP="00F62F59">
            <w:pPr>
              <w:tabs>
                <w:tab w:val="right" w:pos="1202"/>
              </w:tabs>
              <w:spacing w:after="0" w:line="301" w:lineRule="exact"/>
              <w:outlineLvl w:val="0"/>
              <w:rPr>
                <w:rFonts w:ascii="Arial" w:eastAsia="Times New Roman" w:hAnsi="Arial" w:cs="Arial"/>
                <w:sz w:val="18"/>
                <w:szCs w:val="18"/>
                <w:lang w:val="en-US"/>
              </w:rPr>
            </w:pPr>
          </w:p>
        </w:tc>
        <w:tc>
          <w:tcPr>
            <w:tcW w:w="719" w:type="pct"/>
          </w:tcPr>
          <w:p w14:paraId="6F432324" w14:textId="37B62F7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20" w:name="_Toc4060693"/>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720"/>
          </w:p>
        </w:tc>
        <w:tc>
          <w:tcPr>
            <w:tcW w:w="719" w:type="pct"/>
          </w:tcPr>
          <w:p w14:paraId="7DA80BF1" w14:textId="2BD70C85"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21" w:name="_Toc4060694"/>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721"/>
          </w:p>
        </w:tc>
        <w:tc>
          <w:tcPr>
            <w:tcW w:w="719" w:type="pct"/>
          </w:tcPr>
          <w:p w14:paraId="32DF2419" w14:textId="0D82A8A1"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22" w:name="_Toc4060695"/>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722"/>
          </w:p>
        </w:tc>
        <w:tc>
          <w:tcPr>
            <w:tcW w:w="720" w:type="pct"/>
          </w:tcPr>
          <w:p w14:paraId="35789D30" w14:textId="57441113"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bookmarkStart w:id="723" w:name="_Toc4060696"/>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bookmarkEnd w:id="723"/>
          </w:p>
        </w:tc>
      </w:tr>
      <w:tr w:rsidR="00F62F59" w:rsidRPr="00F62F59" w14:paraId="2FF82E49" w14:textId="77777777" w:rsidTr="00526C60">
        <w:trPr>
          <w:cantSplit/>
          <w:trHeight w:val="250"/>
          <w:tblHeader/>
        </w:trPr>
        <w:tc>
          <w:tcPr>
            <w:tcW w:w="2123" w:type="pct"/>
          </w:tcPr>
          <w:p w14:paraId="138FB122" w14:textId="77777777" w:rsidR="00F62F59" w:rsidRPr="00F62F59" w:rsidRDefault="00F62F59" w:rsidP="00F62F59">
            <w:pPr>
              <w:tabs>
                <w:tab w:val="right" w:pos="1202"/>
              </w:tabs>
              <w:spacing w:after="0" w:line="301" w:lineRule="exact"/>
              <w:outlineLvl w:val="0"/>
              <w:rPr>
                <w:rFonts w:ascii="Arial" w:eastAsia="Times New Roman" w:hAnsi="Arial" w:cs="Arial"/>
                <w:b/>
                <w:sz w:val="18"/>
                <w:szCs w:val="18"/>
                <w:lang w:val="en-US"/>
              </w:rPr>
            </w:pPr>
            <w:bookmarkStart w:id="724" w:name="_Toc4060697"/>
            <w:r w:rsidRPr="00F62F59">
              <w:rPr>
                <w:rFonts w:ascii="Arial" w:eastAsia="Times New Roman" w:hAnsi="Arial" w:cs="Arial"/>
                <w:b/>
                <w:sz w:val="18"/>
                <w:szCs w:val="18"/>
                <w:lang w:val="en-US"/>
              </w:rPr>
              <w:t>Assets</w:t>
            </w:r>
            <w:bookmarkEnd w:id="724"/>
          </w:p>
        </w:tc>
        <w:tc>
          <w:tcPr>
            <w:tcW w:w="719" w:type="pct"/>
          </w:tcPr>
          <w:p w14:paraId="0A8B31B5"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18FEA3C1"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19" w:type="pct"/>
          </w:tcPr>
          <w:p w14:paraId="7BDCE306" w14:textId="77777777" w:rsidR="00F62F59" w:rsidRPr="00F62F59" w:rsidRDefault="00F62F59" w:rsidP="00F62F59">
            <w:pPr>
              <w:spacing w:after="0" w:line="280" w:lineRule="exact"/>
              <w:jc w:val="right"/>
              <w:rPr>
                <w:rFonts w:ascii="Arial" w:eastAsia="Times New Roman" w:hAnsi="Arial" w:cs="Arial"/>
                <w:sz w:val="18"/>
                <w:szCs w:val="18"/>
                <w:lang w:val="en-US"/>
              </w:rPr>
            </w:pPr>
          </w:p>
        </w:tc>
        <w:tc>
          <w:tcPr>
            <w:tcW w:w="720" w:type="pct"/>
          </w:tcPr>
          <w:p w14:paraId="63FE5B0F" w14:textId="77777777" w:rsidR="00F62F59" w:rsidRPr="00F62F59" w:rsidRDefault="00F62F59" w:rsidP="00F62F59">
            <w:pPr>
              <w:spacing w:after="0" w:line="280" w:lineRule="exact"/>
              <w:jc w:val="center"/>
              <w:rPr>
                <w:rFonts w:ascii="Arial" w:eastAsia="Times New Roman" w:hAnsi="Arial" w:cs="Arial"/>
                <w:sz w:val="18"/>
                <w:szCs w:val="18"/>
                <w:lang w:val="en-US"/>
              </w:rPr>
            </w:pPr>
          </w:p>
        </w:tc>
      </w:tr>
      <w:tr w:rsidR="0020617D" w:rsidRPr="00F62F59" w14:paraId="58B923D4" w14:textId="77777777" w:rsidTr="00526C60">
        <w:trPr>
          <w:cantSplit/>
          <w:trHeight w:val="250"/>
          <w:tblHeader/>
        </w:trPr>
        <w:tc>
          <w:tcPr>
            <w:tcW w:w="2123" w:type="pct"/>
            <w:vAlign w:val="bottom"/>
          </w:tcPr>
          <w:p w14:paraId="5F146635"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25" w:name="_Toc4060698"/>
            <w:r w:rsidRPr="00F62F59">
              <w:rPr>
                <w:rFonts w:ascii="Arial" w:eastAsia="Times New Roman" w:hAnsi="Arial" w:cs="Arial"/>
                <w:sz w:val="18"/>
                <w:szCs w:val="18"/>
                <w:lang w:val="en-US"/>
              </w:rPr>
              <w:t>Cash on hand and current accounts with banks</w:t>
            </w:r>
            <w:bookmarkEnd w:id="725"/>
          </w:p>
        </w:tc>
        <w:tc>
          <w:tcPr>
            <w:tcW w:w="719" w:type="pct"/>
            <w:tcBorders>
              <w:top w:val="nil"/>
              <w:left w:val="nil"/>
              <w:bottom w:val="nil"/>
              <w:right w:val="nil"/>
            </w:tcBorders>
            <w:shd w:val="clear" w:color="auto" w:fill="auto"/>
            <w:vAlign w:val="bottom"/>
          </w:tcPr>
          <w:p w14:paraId="2CA1E83B" w14:textId="341D996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33</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647 </w:t>
            </w:r>
          </w:p>
        </w:tc>
        <w:tc>
          <w:tcPr>
            <w:tcW w:w="719" w:type="pct"/>
            <w:tcBorders>
              <w:top w:val="nil"/>
              <w:left w:val="nil"/>
              <w:bottom w:val="nil"/>
              <w:right w:val="nil"/>
            </w:tcBorders>
            <w:shd w:val="clear" w:color="auto" w:fill="auto"/>
            <w:vAlign w:val="bottom"/>
          </w:tcPr>
          <w:p w14:paraId="5A56E544" w14:textId="66280F2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299 </w:t>
            </w:r>
          </w:p>
        </w:tc>
        <w:tc>
          <w:tcPr>
            <w:tcW w:w="719" w:type="pct"/>
            <w:tcBorders>
              <w:top w:val="nil"/>
              <w:left w:val="nil"/>
              <w:bottom w:val="nil"/>
              <w:right w:val="nil"/>
            </w:tcBorders>
            <w:shd w:val="clear" w:color="auto" w:fill="auto"/>
            <w:vAlign w:val="bottom"/>
          </w:tcPr>
          <w:p w14:paraId="52A646A1" w14:textId="25960A2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635 </w:t>
            </w:r>
          </w:p>
        </w:tc>
        <w:tc>
          <w:tcPr>
            <w:tcW w:w="720" w:type="pct"/>
            <w:tcBorders>
              <w:top w:val="nil"/>
              <w:left w:val="nil"/>
              <w:bottom w:val="nil"/>
              <w:right w:val="nil"/>
            </w:tcBorders>
            <w:shd w:val="clear" w:color="auto" w:fill="auto"/>
            <w:vAlign w:val="bottom"/>
          </w:tcPr>
          <w:p w14:paraId="4FF08207" w14:textId="64066B1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36</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581 </w:t>
            </w:r>
          </w:p>
        </w:tc>
      </w:tr>
      <w:tr w:rsidR="0020617D" w:rsidRPr="00F62F59" w14:paraId="48DB58EC" w14:textId="77777777" w:rsidTr="00526C60">
        <w:trPr>
          <w:cantSplit/>
          <w:trHeight w:val="250"/>
          <w:tblHeader/>
        </w:trPr>
        <w:tc>
          <w:tcPr>
            <w:tcW w:w="2123" w:type="pct"/>
            <w:vAlign w:val="bottom"/>
          </w:tcPr>
          <w:p w14:paraId="51A05B5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26" w:name="_Toc4060703"/>
            <w:r w:rsidRPr="00F62F59">
              <w:rPr>
                <w:rFonts w:ascii="Arial" w:eastAsia="Times New Roman" w:hAnsi="Arial" w:cs="Arial"/>
                <w:sz w:val="18"/>
                <w:szCs w:val="18"/>
                <w:lang w:val="en-US"/>
              </w:rPr>
              <w:t>Deposits with other banks</w:t>
            </w:r>
            <w:bookmarkEnd w:id="726"/>
          </w:p>
        </w:tc>
        <w:tc>
          <w:tcPr>
            <w:tcW w:w="719" w:type="pct"/>
            <w:tcBorders>
              <w:top w:val="nil"/>
              <w:left w:val="nil"/>
              <w:bottom w:val="nil"/>
              <w:right w:val="nil"/>
            </w:tcBorders>
            <w:shd w:val="clear" w:color="auto" w:fill="auto"/>
            <w:vAlign w:val="bottom"/>
          </w:tcPr>
          <w:p w14:paraId="0FDC5ACB" w14:textId="28E7347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393D6D8" w14:textId="172034F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86</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398 </w:t>
            </w:r>
          </w:p>
        </w:tc>
        <w:tc>
          <w:tcPr>
            <w:tcW w:w="719" w:type="pct"/>
            <w:tcBorders>
              <w:top w:val="nil"/>
              <w:left w:val="nil"/>
              <w:bottom w:val="nil"/>
              <w:right w:val="nil"/>
            </w:tcBorders>
            <w:shd w:val="clear" w:color="auto" w:fill="auto"/>
            <w:vAlign w:val="bottom"/>
          </w:tcPr>
          <w:p w14:paraId="29A5DFAE" w14:textId="3362162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B82ED6D" w14:textId="0191941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86</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398 </w:t>
            </w:r>
          </w:p>
        </w:tc>
      </w:tr>
      <w:tr w:rsidR="0020617D" w:rsidRPr="00F62F59" w14:paraId="1C1D3D2B" w14:textId="77777777" w:rsidTr="00526C60">
        <w:trPr>
          <w:cantSplit/>
          <w:trHeight w:val="250"/>
          <w:tblHeader/>
        </w:trPr>
        <w:tc>
          <w:tcPr>
            <w:tcW w:w="2123" w:type="pct"/>
            <w:vAlign w:val="bottom"/>
          </w:tcPr>
          <w:p w14:paraId="21EF25E9"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27" w:name="_Toc4060708"/>
            <w:r w:rsidRPr="00F62F59">
              <w:rPr>
                <w:rFonts w:ascii="Arial" w:eastAsia="Times New Roman" w:hAnsi="Arial" w:cs="Arial"/>
                <w:sz w:val="18"/>
                <w:szCs w:val="18"/>
                <w:lang w:val="en-US"/>
              </w:rPr>
              <w:t>Loans to financial institutions</w:t>
            </w:r>
            <w:bookmarkEnd w:id="727"/>
          </w:p>
        </w:tc>
        <w:tc>
          <w:tcPr>
            <w:tcW w:w="719" w:type="pct"/>
            <w:tcBorders>
              <w:top w:val="nil"/>
              <w:left w:val="nil"/>
              <w:bottom w:val="nil"/>
              <w:right w:val="nil"/>
            </w:tcBorders>
            <w:shd w:val="clear" w:color="auto" w:fill="auto"/>
            <w:vAlign w:val="bottom"/>
          </w:tcPr>
          <w:p w14:paraId="6E8E1CC1" w14:textId="512B56E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987</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948 </w:t>
            </w:r>
          </w:p>
        </w:tc>
        <w:tc>
          <w:tcPr>
            <w:tcW w:w="719" w:type="pct"/>
            <w:tcBorders>
              <w:top w:val="nil"/>
              <w:left w:val="nil"/>
              <w:bottom w:val="nil"/>
              <w:right w:val="nil"/>
            </w:tcBorders>
            <w:shd w:val="clear" w:color="auto" w:fill="auto"/>
            <w:vAlign w:val="bottom"/>
          </w:tcPr>
          <w:p w14:paraId="5CF21265" w14:textId="48E6DAA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B89750" w14:textId="5B5E985F"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3D91C41C" w14:textId="7CBEB40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987</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948 </w:t>
            </w:r>
          </w:p>
        </w:tc>
      </w:tr>
      <w:tr w:rsidR="0020617D" w:rsidRPr="00F62F59" w14:paraId="6BB80673" w14:textId="77777777" w:rsidTr="00526C60">
        <w:trPr>
          <w:cantSplit/>
          <w:trHeight w:val="250"/>
          <w:tblHeader/>
        </w:trPr>
        <w:tc>
          <w:tcPr>
            <w:tcW w:w="2123" w:type="pct"/>
            <w:vAlign w:val="bottom"/>
          </w:tcPr>
          <w:p w14:paraId="28C049AE"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28" w:name="_Toc4060713"/>
            <w:r w:rsidRPr="00F62F59">
              <w:rPr>
                <w:rFonts w:ascii="Arial" w:eastAsia="Times New Roman" w:hAnsi="Arial" w:cs="Arial"/>
                <w:sz w:val="18"/>
                <w:szCs w:val="18"/>
                <w:lang w:val="en-US"/>
              </w:rPr>
              <w:t>Loans to other customers</w:t>
            </w:r>
            <w:bookmarkEnd w:id="728"/>
          </w:p>
        </w:tc>
        <w:tc>
          <w:tcPr>
            <w:tcW w:w="719" w:type="pct"/>
            <w:tcBorders>
              <w:top w:val="nil"/>
              <w:left w:val="nil"/>
              <w:bottom w:val="nil"/>
              <w:right w:val="nil"/>
            </w:tcBorders>
            <w:shd w:val="clear" w:color="auto" w:fill="auto"/>
            <w:vAlign w:val="bottom"/>
          </w:tcPr>
          <w:p w14:paraId="73D74E62" w14:textId="07B1211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359</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046 </w:t>
            </w:r>
          </w:p>
        </w:tc>
        <w:tc>
          <w:tcPr>
            <w:tcW w:w="719" w:type="pct"/>
            <w:tcBorders>
              <w:top w:val="nil"/>
              <w:left w:val="nil"/>
              <w:bottom w:val="nil"/>
              <w:right w:val="nil"/>
            </w:tcBorders>
            <w:shd w:val="clear" w:color="auto" w:fill="auto"/>
            <w:vAlign w:val="bottom"/>
          </w:tcPr>
          <w:p w14:paraId="25E6EBF5" w14:textId="3EBD7DA1"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930 </w:t>
            </w:r>
          </w:p>
        </w:tc>
        <w:tc>
          <w:tcPr>
            <w:tcW w:w="719" w:type="pct"/>
            <w:tcBorders>
              <w:top w:val="nil"/>
              <w:left w:val="nil"/>
              <w:bottom w:val="nil"/>
              <w:right w:val="nil"/>
            </w:tcBorders>
            <w:shd w:val="clear" w:color="auto" w:fill="auto"/>
            <w:vAlign w:val="bottom"/>
          </w:tcPr>
          <w:p w14:paraId="26F6CE47" w14:textId="5BDFE3B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431 </w:t>
            </w:r>
          </w:p>
        </w:tc>
        <w:tc>
          <w:tcPr>
            <w:tcW w:w="720" w:type="pct"/>
            <w:tcBorders>
              <w:top w:val="nil"/>
              <w:left w:val="nil"/>
              <w:bottom w:val="nil"/>
              <w:right w:val="nil"/>
            </w:tcBorders>
            <w:shd w:val="clear" w:color="auto" w:fill="auto"/>
            <w:vAlign w:val="bottom"/>
          </w:tcPr>
          <w:p w14:paraId="65543D14" w14:textId="7D6C0C01"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362</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407 </w:t>
            </w:r>
          </w:p>
        </w:tc>
      </w:tr>
      <w:tr w:rsidR="0020617D" w:rsidRPr="00F62F59" w14:paraId="313E95CA" w14:textId="77777777" w:rsidTr="00526C60">
        <w:trPr>
          <w:cantSplit/>
          <w:trHeight w:val="250"/>
          <w:tblHeader/>
        </w:trPr>
        <w:tc>
          <w:tcPr>
            <w:tcW w:w="2123" w:type="pct"/>
            <w:vAlign w:val="bottom"/>
          </w:tcPr>
          <w:p w14:paraId="0DDC4FFC"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29" w:name="_Toc4060718"/>
            <w:r w:rsidRPr="00F62F59">
              <w:rPr>
                <w:rFonts w:ascii="Arial" w:eastAsia="Times New Roman" w:hAnsi="Arial" w:cs="Arial"/>
                <w:sz w:val="18"/>
                <w:szCs w:val="18"/>
                <w:lang w:val="en-US"/>
              </w:rPr>
              <w:t>Financial assets at fair value through profit or loss</w:t>
            </w:r>
            <w:bookmarkEnd w:id="729"/>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57F520BB" w14:textId="160ADD51"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848</w:t>
            </w:r>
          </w:p>
        </w:tc>
        <w:tc>
          <w:tcPr>
            <w:tcW w:w="719" w:type="pct"/>
            <w:tcBorders>
              <w:top w:val="nil"/>
              <w:left w:val="nil"/>
              <w:bottom w:val="nil"/>
              <w:right w:val="nil"/>
            </w:tcBorders>
            <w:shd w:val="clear" w:color="auto" w:fill="auto"/>
            <w:vAlign w:val="bottom"/>
          </w:tcPr>
          <w:p w14:paraId="71F589E3" w14:textId="5B3C67D1"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3B7AF24" w14:textId="37679C76"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8C6E4A6" w14:textId="5DD4229C"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848</w:t>
            </w:r>
          </w:p>
        </w:tc>
      </w:tr>
      <w:tr w:rsidR="0020617D" w:rsidRPr="00F62F59" w14:paraId="19AE279A" w14:textId="77777777" w:rsidTr="00526C60">
        <w:trPr>
          <w:cantSplit/>
          <w:trHeight w:val="250"/>
          <w:tblHeader/>
        </w:trPr>
        <w:tc>
          <w:tcPr>
            <w:tcW w:w="2123" w:type="pct"/>
            <w:vAlign w:val="bottom"/>
          </w:tcPr>
          <w:p w14:paraId="490525EC"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30" w:name="_Toc4060723"/>
            <w:r w:rsidRPr="00F62F59">
              <w:rPr>
                <w:rFonts w:ascii="Arial" w:eastAsia="Times New Roman" w:hAnsi="Arial" w:cs="Arial"/>
                <w:sz w:val="18"/>
                <w:szCs w:val="18"/>
                <w:lang w:val="en-US"/>
              </w:rPr>
              <w:t xml:space="preserve">Financial assets at fair value through other </w:t>
            </w:r>
          </w:p>
          <w:p w14:paraId="658CA9C5"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comprehensive income</w:t>
            </w:r>
            <w:bookmarkEnd w:id="730"/>
            <w:r w:rsidRPr="00F62F59">
              <w:rPr>
                <w:rFonts w:ascii="Arial" w:eastAsia="Times New Roman" w:hAnsi="Arial" w:cs="Arial"/>
                <w:sz w:val="18"/>
                <w:szCs w:val="18"/>
                <w:lang w:val="en-US"/>
              </w:rPr>
              <w:t xml:space="preserve"> </w:t>
            </w:r>
          </w:p>
        </w:tc>
        <w:tc>
          <w:tcPr>
            <w:tcW w:w="719" w:type="pct"/>
            <w:tcBorders>
              <w:top w:val="nil"/>
              <w:left w:val="nil"/>
              <w:bottom w:val="nil"/>
              <w:right w:val="nil"/>
            </w:tcBorders>
            <w:shd w:val="clear" w:color="auto" w:fill="auto"/>
            <w:vAlign w:val="bottom"/>
          </w:tcPr>
          <w:p w14:paraId="6059DF01" w14:textId="7F548E5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327</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157</w:t>
            </w:r>
          </w:p>
        </w:tc>
        <w:tc>
          <w:tcPr>
            <w:tcW w:w="719" w:type="pct"/>
            <w:tcBorders>
              <w:top w:val="nil"/>
              <w:left w:val="nil"/>
              <w:bottom w:val="nil"/>
              <w:right w:val="nil"/>
            </w:tcBorders>
            <w:shd w:val="clear" w:color="auto" w:fill="auto"/>
            <w:vAlign w:val="bottom"/>
          </w:tcPr>
          <w:p w14:paraId="72CD0D8A" w14:textId="47301CD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195</w:t>
            </w:r>
          </w:p>
        </w:tc>
        <w:tc>
          <w:tcPr>
            <w:tcW w:w="719" w:type="pct"/>
            <w:tcBorders>
              <w:top w:val="nil"/>
              <w:left w:val="nil"/>
              <w:bottom w:val="nil"/>
              <w:right w:val="nil"/>
            </w:tcBorders>
            <w:shd w:val="clear" w:color="auto" w:fill="auto"/>
            <w:vAlign w:val="bottom"/>
          </w:tcPr>
          <w:p w14:paraId="3F8D61B7" w14:textId="1BCF30C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DEA899D" w14:textId="2101184D"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617755">
              <w:rPr>
                <w:rFonts w:ascii="Arial" w:eastAsia="Times New Roman" w:hAnsi="Arial" w:cs="Arial"/>
                <w:color w:val="000000" w:themeColor="text1"/>
                <w:sz w:val="18"/>
                <w:szCs w:val="18"/>
              </w:rPr>
              <w:t>327</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352</w:t>
            </w:r>
          </w:p>
        </w:tc>
      </w:tr>
      <w:tr w:rsidR="0020617D" w:rsidRPr="00F62F59" w14:paraId="68D7FEBF" w14:textId="77777777" w:rsidTr="00526C60">
        <w:trPr>
          <w:cantSplit/>
          <w:trHeight w:val="250"/>
          <w:tblHeader/>
        </w:trPr>
        <w:tc>
          <w:tcPr>
            <w:tcW w:w="2123" w:type="pct"/>
            <w:vAlign w:val="bottom"/>
          </w:tcPr>
          <w:p w14:paraId="4931F112"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31" w:name="_Toc4060728"/>
            <w:r w:rsidRPr="00F62F59">
              <w:rPr>
                <w:rFonts w:ascii="Arial" w:eastAsia="Times New Roman" w:hAnsi="Arial" w:cs="Arial"/>
                <w:sz w:val="18"/>
                <w:szCs w:val="18"/>
                <w:lang w:val="en-US"/>
              </w:rPr>
              <w:t>Other assets</w:t>
            </w:r>
            <w:bookmarkEnd w:id="731"/>
          </w:p>
        </w:tc>
        <w:tc>
          <w:tcPr>
            <w:tcW w:w="719" w:type="pct"/>
            <w:tcBorders>
              <w:top w:val="nil"/>
              <w:left w:val="nil"/>
              <w:bottom w:val="nil"/>
              <w:right w:val="nil"/>
            </w:tcBorders>
            <w:shd w:val="clear" w:color="auto" w:fill="auto"/>
            <w:vAlign w:val="bottom"/>
          </w:tcPr>
          <w:p w14:paraId="1BFA2D3D" w14:textId="4D6D0D2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420</w:t>
            </w:r>
          </w:p>
        </w:tc>
        <w:tc>
          <w:tcPr>
            <w:tcW w:w="719" w:type="pct"/>
            <w:tcBorders>
              <w:top w:val="nil"/>
              <w:left w:val="nil"/>
              <w:bottom w:val="nil"/>
              <w:right w:val="nil"/>
            </w:tcBorders>
            <w:shd w:val="clear" w:color="auto" w:fill="auto"/>
            <w:vAlign w:val="bottom"/>
          </w:tcPr>
          <w:p w14:paraId="67A62DA3" w14:textId="6B9D5DB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150</w:t>
            </w:r>
          </w:p>
        </w:tc>
        <w:tc>
          <w:tcPr>
            <w:tcW w:w="719" w:type="pct"/>
            <w:tcBorders>
              <w:top w:val="nil"/>
              <w:left w:val="nil"/>
              <w:bottom w:val="nil"/>
              <w:right w:val="nil"/>
            </w:tcBorders>
            <w:shd w:val="clear" w:color="auto" w:fill="auto"/>
            <w:vAlign w:val="bottom"/>
          </w:tcPr>
          <w:p w14:paraId="6D31B40F" w14:textId="0F210E3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w:t>
            </w:r>
          </w:p>
        </w:tc>
        <w:tc>
          <w:tcPr>
            <w:tcW w:w="720" w:type="pct"/>
            <w:tcBorders>
              <w:top w:val="nil"/>
              <w:left w:val="nil"/>
              <w:bottom w:val="nil"/>
              <w:right w:val="nil"/>
            </w:tcBorders>
            <w:shd w:val="clear" w:color="auto" w:fill="auto"/>
            <w:vAlign w:val="bottom"/>
          </w:tcPr>
          <w:p w14:paraId="26D5883B" w14:textId="022A706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Pr>
                <w:rFonts w:ascii="Arial" w:eastAsia="Times New Roman" w:hAnsi="Arial" w:cs="Arial"/>
                <w:color w:val="000000" w:themeColor="text1"/>
                <w:sz w:val="18"/>
                <w:szCs w:val="18"/>
              </w:rPr>
              <w:t>570</w:t>
            </w:r>
          </w:p>
        </w:tc>
      </w:tr>
      <w:tr w:rsidR="0020617D" w:rsidRPr="00F62F59" w14:paraId="10AF7D30" w14:textId="77777777" w:rsidTr="00526C60">
        <w:trPr>
          <w:cantSplit/>
          <w:trHeight w:val="456"/>
          <w:tblHeader/>
        </w:trPr>
        <w:tc>
          <w:tcPr>
            <w:tcW w:w="2123" w:type="pct"/>
            <w:vAlign w:val="bottom"/>
          </w:tcPr>
          <w:p w14:paraId="4154D1E2"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bookmarkStart w:id="732" w:name="_Toc4060733"/>
            <w:r w:rsidRPr="00F62F59">
              <w:rPr>
                <w:rFonts w:ascii="Arial" w:eastAsia="Times New Roman" w:hAnsi="Arial" w:cs="Arial"/>
                <w:b/>
                <w:sz w:val="18"/>
                <w:szCs w:val="18"/>
                <w:lang w:val="en-US"/>
              </w:rPr>
              <w:t>Total</w:t>
            </w:r>
            <w:bookmarkEnd w:id="732"/>
            <w:r w:rsidRPr="00F62F59">
              <w:rPr>
                <w:rFonts w:ascii="Arial" w:eastAsia="Times New Roman" w:hAnsi="Arial" w:cs="Arial"/>
                <w:b/>
                <w:sz w:val="18"/>
                <w:szCs w:val="18"/>
                <w:lang w:val="en-US"/>
              </w:rPr>
              <w:t xml:space="preserve"> </w:t>
            </w:r>
          </w:p>
        </w:tc>
        <w:tc>
          <w:tcPr>
            <w:tcW w:w="719" w:type="pct"/>
            <w:tcBorders>
              <w:top w:val="single" w:sz="8" w:space="0" w:color="auto"/>
              <w:left w:val="nil"/>
              <w:bottom w:val="single" w:sz="8" w:space="0" w:color="auto"/>
              <w:right w:val="nil"/>
            </w:tcBorders>
            <w:shd w:val="clear" w:color="auto" w:fill="auto"/>
            <w:vAlign w:val="bottom"/>
          </w:tcPr>
          <w:p w14:paraId="6E04A58A" w14:textId="180C139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714</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066</w:t>
            </w:r>
          </w:p>
        </w:tc>
        <w:tc>
          <w:tcPr>
            <w:tcW w:w="719" w:type="pct"/>
            <w:tcBorders>
              <w:top w:val="single" w:sz="8" w:space="0" w:color="auto"/>
              <w:left w:val="nil"/>
              <w:bottom w:val="single" w:sz="8" w:space="0" w:color="auto"/>
              <w:right w:val="nil"/>
            </w:tcBorders>
            <w:shd w:val="clear" w:color="auto" w:fill="auto"/>
            <w:vAlign w:val="bottom"/>
          </w:tcPr>
          <w:p w14:paraId="434F8230" w14:textId="2B1D3DC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87</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972</w:t>
            </w:r>
          </w:p>
        </w:tc>
        <w:tc>
          <w:tcPr>
            <w:tcW w:w="719" w:type="pct"/>
            <w:tcBorders>
              <w:top w:val="single" w:sz="8" w:space="0" w:color="auto"/>
              <w:left w:val="nil"/>
              <w:bottom w:val="single" w:sz="8" w:space="0" w:color="auto"/>
              <w:right w:val="nil"/>
            </w:tcBorders>
            <w:shd w:val="clear" w:color="auto" w:fill="auto"/>
            <w:vAlign w:val="bottom"/>
          </w:tcPr>
          <w:p w14:paraId="5C424A5F" w14:textId="1E15C9C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066</w:t>
            </w:r>
          </w:p>
        </w:tc>
        <w:tc>
          <w:tcPr>
            <w:tcW w:w="720" w:type="pct"/>
            <w:tcBorders>
              <w:top w:val="single" w:sz="8" w:space="0" w:color="auto"/>
              <w:left w:val="nil"/>
              <w:bottom w:val="single" w:sz="8" w:space="0" w:color="auto"/>
              <w:right w:val="nil"/>
            </w:tcBorders>
            <w:shd w:val="clear" w:color="auto" w:fill="auto"/>
            <w:vAlign w:val="bottom"/>
          </w:tcPr>
          <w:p w14:paraId="762BFDAB" w14:textId="2ABD1487"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807</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104</w:t>
            </w:r>
          </w:p>
        </w:tc>
      </w:tr>
      <w:tr w:rsidR="0020617D" w:rsidRPr="00F62F59" w14:paraId="4DEE8B3C" w14:textId="77777777" w:rsidTr="00526C60">
        <w:tblPrEx>
          <w:tblCellMar>
            <w:left w:w="31" w:type="dxa"/>
            <w:right w:w="31" w:type="dxa"/>
          </w:tblCellMar>
        </w:tblPrEx>
        <w:trPr>
          <w:cantSplit/>
          <w:trHeight w:val="250"/>
          <w:tblHeader/>
        </w:trPr>
        <w:tc>
          <w:tcPr>
            <w:tcW w:w="2123" w:type="pct"/>
            <w:vAlign w:val="bottom"/>
          </w:tcPr>
          <w:p w14:paraId="37625BDA"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6A83A0"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38486B44"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D47D6E2"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580B8B5E"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09496930" w14:textId="77777777" w:rsidTr="00526C60">
        <w:tblPrEx>
          <w:tblCellMar>
            <w:left w:w="31" w:type="dxa"/>
            <w:right w:w="31" w:type="dxa"/>
          </w:tblCellMar>
        </w:tblPrEx>
        <w:trPr>
          <w:cantSplit/>
          <w:trHeight w:val="312"/>
          <w:tblHeader/>
        </w:trPr>
        <w:tc>
          <w:tcPr>
            <w:tcW w:w="2123" w:type="pct"/>
            <w:vAlign w:val="bottom"/>
          </w:tcPr>
          <w:p w14:paraId="536060D3"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bookmarkStart w:id="733" w:name="_Toc4060738"/>
            <w:r w:rsidRPr="00F62F59">
              <w:rPr>
                <w:rFonts w:ascii="Arial" w:eastAsia="Times New Roman" w:hAnsi="Arial" w:cs="Arial"/>
                <w:b/>
                <w:sz w:val="18"/>
                <w:szCs w:val="18"/>
                <w:lang w:val="en-US"/>
              </w:rPr>
              <w:t>Guarantees and commitments</w:t>
            </w:r>
            <w:bookmarkEnd w:id="733"/>
          </w:p>
        </w:tc>
        <w:tc>
          <w:tcPr>
            <w:tcW w:w="719" w:type="pct"/>
            <w:vAlign w:val="bottom"/>
          </w:tcPr>
          <w:p w14:paraId="336F6B4D"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742AFC"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07A1E05D"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682908F4"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327C34CD" w14:textId="77777777" w:rsidTr="00526C60">
        <w:tblPrEx>
          <w:tblCellMar>
            <w:left w:w="31" w:type="dxa"/>
            <w:right w:w="31" w:type="dxa"/>
          </w:tblCellMar>
        </w:tblPrEx>
        <w:trPr>
          <w:cantSplit/>
          <w:trHeight w:val="250"/>
          <w:tblHeader/>
        </w:trPr>
        <w:tc>
          <w:tcPr>
            <w:tcW w:w="2123" w:type="pct"/>
            <w:vAlign w:val="bottom"/>
          </w:tcPr>
          <w:p w14:paraId="6055032B" w14:textId="4FFA7E31"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38677352" w14:textId="6F0AE2CD"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410 </w:t>
            </w:r>
          </w:p>
        </w:tc>
        <w:tc>
          <w:tcPr>
            <w:tcW w:w="719" w:type="pct"/>
            <w:tcBorders>
              <w:top w:val="nil"/>
              <w:left w:val="nil"/>
              <w:bottom w:val="nil"/>
              <w:right w:val="nil"/>
            </w:tcBorders>
            <w:shd w:val="clear" w:color="auto" w:fill="auto"/>
            <w:vAlign w:val="bottom"/>
          </w:tcPr>
          <w:p w14:paraId="73BFDD70" w14:textId="24F9C98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29F0AEC" w14:textId="1DB56650"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4A72D5AD" w14:textId="4A850DA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30</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410 </w:t>
            </w:r>
          </w:p>
        </w:tc>
      </w:tr>
      <w:tr w:rsidR="0020617D" w:rsidRPr="00F62F59" w14:paraId="7BD14376" w14:textId="77777777" w:rsidTr="00526C60">
        <w:tblPrEx>
          <w:tblCellMar>
            <w:left w:w="31" w:type="dxa"/>
            <w:right w:w="31" w:type="dxa"/>
          </w:tblCellMar>
        </w:tblPrEx>
        <w:trPr>
          <w:cantSplit/>
          <w:trHeight w:val="250"/>
          <w:tblHeader/>
        </w:trPr>
        <w:tc>
          <w:tcPr>
            <w:tcW w:w="2123" w:type="pct"/>
            <w:vAlign w:val="bottom"/>
          </w:tcPr>
          <w:p w14:paraId="620265FA"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34" w:name="_Toc4060744"/>
            <w:r w:rsidRPr="00F62F59">
              <w:rPr>
                <w:rFonts w:ascii="Arial" w:eastAsia="Times New Roman" w:hAnsi="Arial" w:cs="Arial"/>
                <w:sz w:val="18"/>
                <w:szCs w:val="18"/>
                <w:lang w:val="en-US"/>
              </w:rPr>
              <w:t>Issued guarantees in foreign currency</w:t>
            </w:r>
            <w:bookmarkEnd w:id="734"/>
          </w:p>
        </w:tc>
        <w:tc>
          <w:tcPr>
            <w:tcW w:w="719" w:type="pct"/>
            <w:tcBorders>
              <w:top w:val="nil"/>
              <w:left w:val="nil"/>
              <w:bottom w:val="nil"/>
              <w:right w:val="nil"/>
            </w:tcBorders>
            <w:shd w:val="clear" w:color="auto" w:fill="auto"/>
            <w:vAlign w:val="bottom"/>
          </w:tcPr>
          <w:p w14:paraId="110F08EE" w14:textId="6F2896C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257 </w:t>
            </w:r>
          </w:p>
        </w:tc>
        <w:tc>
          <w:tcPr>
            <w:tcW w:w="719" w:type="pct"/>
            <w:tcBorders>
              <w:top w:val="nil"/>
              <w:left w:val="nil"/>
              <w:bottom w:val="nil"/>
              <w:right w:val="nil"/>
            </w:tcBorders>
            <w:shd w:val="clear" w:color="auto" w:fill="auto"/>
            <w:vAlign w:val="bottom"/>
          </w:tcPr>
          <w:p w14:paraId="08D65587" w14:textId="7844DBD5"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9BBEF6" w14:textId="04B27A96"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EF9AF91" w14:textId="0218E8F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257 </w:t>
            </w:r>
          </w:p>
        </w:tc>
      </w:tr>
      <w:tr w:rsidR="0020617D" w:rsidRPr="00F62F59" w14:paraId="46CBF51E" w14:textId="77777777" w:rsidTr="00526C60">
        <w:tblPrEx>
          <w:tblCellMar>
            <w:left w:w="31" w:type="dxa"/>
            <w:right w:w="31" w:type="dxa"/>
          </w:tblCellMar>
        </w:tblPrEx>
        <w:trPr>
          <w:cantSplit/>
          <w:trHeight w:val="250"/>
          <w:tblHeader/>
        </w:trPr>
        <w:tc>
          <w:tcPr>
            <w:tcW w:w="2123" w:type="pct"/>
            <w:vAlign w:val="bottom"/>
          </w:tcPr>
          <w:p w14:paraId="2615F46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19" w:type="pct"/>
            <w:tcBorders>
              <w:top w:val="nil"/>
              <w:left w:val="nil"/>
              <w:bottom w:val="nil"/>
              <w:right w:val="nil"/>
            </w:tcBorders>
            <w:shd w:val="clear" w:color="auto" w:fill="auto"/>
            <w:vAlign w:val="bottom"/>
          </w:tcPr>
          <w:p w14:paraId="334D50CF" w14:textId="28A4ACBC"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261 </w:t>
            </w:r>
          </w:p>
        </w:tc>
        <w:tc>
          <w:tcPr>
            <w:tcW w:w="719" w:type="pct"/>
            <w:tcBorders>
              <w:top w:val="nil"/>
              <w:left w:val="nil"/>
              <w:bottom w:val="nil"/>
              <w:right w:val="nil"/>
            </w:tcBorders>
            <w:shd w:val="clear" w:color="auto" w:fill="auto"/>
            <w:vAlign w:val="bottom"/>
          </w:tcPr>
          <w:p w14:paraId="3821DCAE" w14:textId="50837266"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061BE3FE" w14:textId="5DC8A58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7064683" w14:textId="7583B450"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261 </w:t>
            </w:r>
          </w:p>
        </w:tc>
      </w:tr>
      <w:tr w:rsidR="0020617D" w:rsidRPr="00F62F59" w14:paraId="68DDF8E1" w14:textId="77777777" w:rsidTr="00526C60">
        <w:tblPrEx>
          <w:tblCellMar>
            <w:left w:w="31" w:type="dxa"/>
            <w:right w:w="31" w:type="dxa"/>
          </w:tblCellMar>
        </w:tblPrEx>
        <w:trPr>
          <w:cantSplit/>
          <w:trHeight w:val="250"/>
          <w:tblHeader/>
        </w:trPr>
        <w:tc>
          <w:tcPr>
            <w:tcW w:w="2123" w:type="pct"/>
            <w:vAlign w:val="bottom"/>
          </w:tcPr>
          <w:p w14:paraId="19875E89"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bookmarkStart w:id="735" w:name="_Toc4060749"/>
            <w:r w:rsidRPr="00F62F59">
              <w:rPr>
                <w:rFonts w:ascii="Arial" w:eastAsia="Times New Roman" w:hAnsi="Arial" w:cs="Arial"/>
                <w:sz w:val="18"/>
                <w:szCs w:val="18"/>
                <w:lang w:val="en-US"/>
              </w:rPr>
              <w:t>Undrawn loans</w:t>
            </w:r>
            <w:bookmarkEnd w:id="735"/>
          </w:p>
        </w:tc>
        <w:tc>
          <w:tcPr>
            <w:tcW w:w="719" w:type="pct"/>
            <w:tcBorders>
              <w:top w:val="nil"/>
              <w:left w:val="nil"/>
              <w:bottom w:val="single" w:sz="4" w:space="0" w:color="auto"/>
              <w:right w:val="nil"/>
            </w:tcBorders>
            <w:shd w:val="clear" w:color="auto" w:fill="auto"/>
            <w:vAlign w:val="bottom"/>
          </w:tcPr>
          <w:p w14:paraId="7942710D" w14:textId="7F8BCCC1"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379</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588 </w:t>
            </w:r>
          </w:p>
        </w:tc>
        <w:tc>
          <w:tcPr>
            <w:tcW w:w="719" w:type="pct"/>
            <w:tcBorders>
              <w:top w:val="nil"/>
              <w:left w:val="nil"/>
              <w:bottom w:val="single" w:sz="4" w:space="0" w:color="auto"/>
              <w:right w:val="nil"/>
            </w:tcBorders>
            <w:shd w:val="clear" w:color="auto" w:fill="auto"/>
            <w:vAlign w:val="bottom"/>
          </w:tcPr>
          <w:p w14:paraId="04F80446" w14:textId="72FCF6EE"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39C8B158" w14:textId="6D9A00C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6348547C" w14:textId="41738CEB"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617755">
              <w:rPr>
                <w:rFonts w:ascii="Arial" w:eastAsia="Times New Roman" w:hAnsi="Arial" w:cs="Arial"/>
                <w:color w:val="000000" w:themeColor="text1"/>
                <w:sz w:val="18"/>
                <w:szCs w:val="18"/>
              </w:rPr>
              <w:t xml:space="preserve"> 379</w:t>
            </w:r>
            <w:r>
              <w:rPr>
                <w:rFonts w:ascii="Arial" w:eastAsia="Times New Roman" w:hAnsi="Arial" w:cs="Arial"/>
                <w:color w:val="000000" w:themeColor="text1"/>
                <w:sz w:val="18"/>
                <w:szCs w:val="18"/>
              </w:rPr>
              <w:t>,</w:t>
            </w:r>
            <w:r w:rsidRPr="00617755">
              <w:rPr>
                <w:rFonts w:ascii="Arial" w:eastAsia="Times New Roman" w:hAnsi="Arial" w:cs="Arial"/>
                <w:color w:val="000000" w:themeColor="text1"/>
                <w:sz w:val="18"/>
                <w:szCs w:val="18"/>
              </w:rPr>
              <w:t xml:space="preserve">588 </w:t>
            </w:r>
          </w:p>
        </w:tc>
      </w:tr>
      <w:tr w:rsidR="0020617D" w:rsidRPr="00F62F59" w14:paraId="49433CC5" w14:textId="77777777" w:rsidTr="00526C60">
        <w:tblPrEx>
          <w:tblCellMar>
            <w:left w:w="31" w:type="dxa"/>
            <w:right w:w="31" w:type="dxa"/>
          </w:tblCellMar>
        </w:tblPrEx>
        <w:trPr>
          <w:cantSplit/>
          <w:trHeight w:val="425"/>
          <w:tblHeader/>
        </w:trPr>
        <w:tc>
          <w:tcPr>
            <w:tcW w:w="2123" w:type="pct"/>
            <w:vAlign w:val="bottom"/>
          </w:tcPr>
          <w:p w14:paraId="26A1B5CB"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bookmarkStart w:id="736" w:name="_Toc4060759"/>
            <w:r w:rsidRPr="00F62F59">
              <w:rPr>
                <w:rFonts w:ascii="Arial" w:eastAsia="Times New Roman" w:hAnsi="Arial" w:cs="Arial"/>
                <w:b/>
                <w:sz w:val="18"/>
                <w:szCs w:val="18"/>
                <w:lang w:val="en-US"/>
              </w:rPr>
              <w:t>Total</w:t>
            </w:r>
            <w:bookmarkEnd w:id="736"/>
          </w:p>
        </w:tc>
        <w:tc>
          <w:tcPr>
            <w:tcW w:w="719" w:type="pct"/>
            <w:tcBorders>
              <w:top w:val="single" w:sz="4" w:space="0" w:color="auto"/>
              <w:left w:val="nil"/>
              <w:bottom w:val="single" w:sz="12" w:space="0" w:color="auto"/>
              <w:right w:val="nil"/>
            </w:tcBorders>
            <w:shd w:val="clear" w:color="auto" w:fill="auto"/>
            <w:vAlign w:val="bottom"/>
          </w:tcPr>
          <w:p w14:paraId="24C7EF5C" w14:textId="46790785"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413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c>
          <w:tcPr>
            <w:tcW w:w="719" w:type="pct"/>
            <w:tcBorders>
              <w:top w:val="single" w:sz="4" w:space="0" w:color="auto"/>
              <w:left w:val="nil"/>
              <w:bottom w:val="single" w:sz="12" w:space="0" w:color="auto"/>
              <w:right w:val="nil"/>
            </w:tcBorders>
            <w:shd w:val="clear" w:color="auto" w:fill="auto"/>
            <w:vAlign w:val="bottom"/>
          </w:tcPr>
          <w:p w14:paraId="25366242" w14:textId="6F550548"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19" w:type="pct"/>
            <w:tcBorders>
              <w:top w:val="single" w:sz="4" w:space="0" w:color="auto"/>
              <w:left w:val="nil"/>
              <w:bottom w:val="single" w:sz="12" w:space="0" w:color="auto"/>
              <w:right w:val="nil"/>
            </w:tcBorders>
            <w:shd w:val="clear" w:color="auto" w:fill="auto"/>
            <w:vAlign w:val="bottom"/>
          </w:tcPr>
          <w:p w14:paraId="32643C8B" w14:textId="2BB87C0A"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color w:val="000000" w:themeColor="text1"/>
                <w:sz w:val="18"/>
                <w:szCs w:val="18"/>
              </w:rPr>
              <w:t>-</w:t>
            </w:r>
          </w:p>
        </w:tc>
        <w:tc>
          <w:tcPr>
            <w:tcW w:w="720" w:type="pct"/>
            <w:tcBorders>
              <w:top w:val="single" w:sz="4" w:space="0" w:color="auto"/>
              <w:left w:val="nil"/>
              <w:bottom w:val="single" w:sz="12" w:space="0" w:color="auto"/>
              <w:right w:val="nil"/>
            </w:tcBorders>
            <w:shd w:val="clear" w:color="auto" w:fill="auto"/>
            <w:vAlign w:val="bottom"/>
          </w:tcPr>
          <w:p w14:paraId="4A736DAC" w14:textId="3A6FE7A1"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617755">
              <w:rPr>
                <w:rFonts w:ascii="Arial" w:eastAsia="Times New Roman" w:hAnsi="Arial" w:cs="Arial"/>
                <w:b/>
                <w:bCs/>
                <w:color w:val="000000" w:themeColor="text1"/>
                <w:sz w:val="18"/>
                <w:szCs w:val="18"/>
              </w:rPr>
              <w:t>413</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516</w:t>
            </w:r>
          </w:p>
        </w:tc>
      </w:tr>
      <w:tr w:rsidR="0020617D" w:rsidRPr="00F62F59" w14:paraId="7BD09874" w14:textId="77777777" w:rsidTr="00526C60">
        <w:tblPrEx>
          <w:tblCellMar>
            <w:left w:w="31" w:type="dxa"/>
            <w:right w:w="31" w:type="dxa"/>
          </w:tblCellMar>
        </w:tblPrEx>
        <w:trPr>
          <w:cantSplit/>
          <w:trHeight w:val="467"/>
          <w:tblHeader/>
        </w:trPr>
        <w:tc>
          <w:tcPr>
            <w:tcW w:w="2123" w:type="pct"/>
            <w:vAlign w:val="bottom"/>
          </w:tcPr>
          <w:p w14:paraId="337F30E0"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bookmarkStart w:id="737" w:name="_Toc4060764"/>
            <w:r w:rsidRPr="00F62F59">
              <w:rPr>
                <w:rFonts w:ascii="Arial" w:eastAsia="Times New Roman" w:hAnsi="Arial" w:cs="Arial"/>
                <w:b/>
                <w:sz w:val="18"/>
                <w:szCs w:val="18"/>
                <w:lang w:val="en-US"/>
              </w:rPr>
              <w:t>Total credit risk exposure</w:t>
            </w:r>
            <w:bookmarkEnd w:id="737"/>
          </w:p>
        </w:tc>
        <w:tc>
          <w:tcPr>
            <w:tcW w:w="719" w:type="pct"/>
            <w:tcBorders>
              <w:top w:val="nil"/>
              <w:left w:val="nil"/>
              <w:bottom w:val="single" w:sz="12" w:space="0" w:color="auto"/>
              <w:right w:val="nil"/>
            </w:tcBorders>
            <w:shd w:val="clear" w:color="auto" w:fill="auto"/>
            <w:vAlign w:val="bottom"/>
          </w:tcPr>
          <w:p w14:paraId="3182DD03" w14:textId="30ABFFCA"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617755">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127</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582</w:t>
            </w:r>
          </w:p>
        </w:tc>
        <w:tc>
          <w:tcPr>
            <w:tcW w:w="719" w:type="pct"/>
            <w:tcBorders>
              <w:top w:val="nil"/>
              <w:left w:val="nil"/>
              <w:bottom w:val="single" w:sz="12" w:space="0" w:color="auto"/>
              <w:right w:val="nil"/>
            </w:tcBorders>
            <w:shd w:val="clear" w:color="auto" w:fill="auto"/>
            <w:vAlign w:val="bottom"/>
          </w:tcPr>
          <w:p w14:paraId="04659B8D" w14:textId="52EFDEA8"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617755">
              <w:rPr>
                <w:rFonts w:ascii="Arial" w:eastAsia="Times New Roman" w:hAnsi="Arial" w:cs="Arial"/>
                <w:b/>
                <w:bCs/>
                <w:color w:val="000000" w:themeColor="text1"/>
                <w:sz w:val="18"/>
                <w:szCs w:val="18"/>
              </w:rPr>
              <w:t>87</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972</w:t>
            </w:r>
          </w:p>
        </w:tc>
        <w:tc>
          <w:tcPr>
            <w:tcW w:w="719" w:type="pct"/>
            <w:tcBorders>
              <w:top w:val="nil"/>
              <w:left w:val="nil"/>
              <w:bottom w:val="single" w:sz="12" w:space="0" w:color="auto"/>
              <w:right w:val="nil"/>
            </w:tcBorders>
            <w:shd w:val="clear" w:color="auto" w:fill="auto"/>
            <w:vAlign w:val="bottom"/>
          </w:tcPr>
          <w:p w14:paraId="490D336F" w14:textId="735481BC"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617755">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066</w:t>
            </w:r>
          </w:p>
        </w:tc>
        <w:tc>
          <w:tcPr>
            <w:tcW w:w="720" w:type="pct"/>
            <w:tcBorders>
              <w:top w:val="nil"/>
              <w:left w:val="nil"/>
              <w:bottom w:val="single" w:sz="12" w:space="0" w:color="auto"/>
              <w:right w:val="nil"/>
            </w:tcBorders>
            <w:shd w:val="clear" w:color="auto" w:fill="auto"/>
            <w:vAlign w:val="bottom"/>
          </w:tcPr>
          <w:p w14:paraId="1A7B008B" w14:textId="2D4AE1E5"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617755">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220</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620</w:t>
            </w:r>
          </w:p>
        </w:tc>
      </w:tr>
      <w:bookmarkEnd w:id="712"/>
    </w:tbl>
    <w:p w14:paraId="04D9D4A7" w14:textId="694FF11F"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E22FB1" w14:textId="6612986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AEE65A3"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3776F620" w14:textId="77777777" w:rsidR="00F62F59" w:rsidRDefault="00F62F59" w:rsidP="00F62F59">
      <w:pPr>
        <w:keepNext/>
        <w:spacing w:after="0" w:line="240" w:lineRule="auto"/>
        <w:jc w:val="both"/>
        <w:rPr>
          <w:rFonts w:ascii="Arial" w:eastAsia="Times New Roman" w:hAnsi="Arial" w:cs="Arial"/>
          <w:b/>
          <w:bCs/>
          <w:sz w:val="20"/>
          <w:szCs w:val="20"/>
          <w:lang w:val="en-GB"/>
        </w:rPr>
      </w:pPr>
    </w:p>
    <w:p w14:paraId="69CCF1EE"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6A1C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FC755E4"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7D36F58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0770760"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162D01B"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36D67AAB"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 xml:space="preserve">Concentration of assets and guarantees and commitments, </w:t>
      </w:r>
      <w:r w:rsidRPr="00F62F59">
        <w:rPr>
          <w:rFonts w:ascii="Arial" w:eastAsia="Times New Roman" w:hAnsi="Arial" w:cs="Arial"/>
          <w:bCs/>
          <w:sz w:val="20"/>
          <w:szCs w:val="20"/>
          <w:lang w:val="en-GB"/>
        </w:rPr>
        <w:t>net exposure</w:t>
      </w:r>
      <w:r w:rsidRPr="00F62F59">
        <w:rPr>
          <w:rFonts w:ascii="Arial" w:eastAsia="Times New Roman" w:hAnsi="Arial" w:cs="Arial"/>
          <w:b/>
          <w:bCs/>
          <w:sz w:val="20"/>
          <w:szCs w:val="20"/>
          <w:lang w:val="en-GB"/>
        </w:rPr>
        <w:t xml:space="preserve">, </w:t>
      </w:r>
      <w:r w:rsidRPr="00F62F59">
        <w:rPr>
          <w:rFonts w:ascii="Arial" w:eastAsia="Times New Roman" w:hAnsi="Arial" w:cs="Arial"/>
          <w:sz w:val="20"/>
          <w:szCs w:val="20"/>
          <w:lang w:val="en-GB"/>
        </w:rPr>
        <w:t xml:space="preserve">according to geographical segments, </w:t>
      </w:r>
      <w:r w:rsidRPr="00F62F59">
        <w:rPr>
          <w:rFonts w:ascii="Arial" w:eastAsia="Times New Roman" w:hAnsi="Arial" w:cs="Arial"/>
          <w:bCs/>
          <w:sz w:val="20"/>
          <w:szCs w:val="20"/>
          <w:lang w:val="en-US"/>
        </w:rPr>
        <w:t>before the effect of mitigation through collateral received (continued):</w:t>
      </w:r>
      <w:r w:rsidRPr="00F62F59">
        <w:rPr>
          <w:rFonts w:ascii="Arial" w:eastAsia="Times New Roman" w:hAnsi="Arial" w:cs="Arial"/>
          <w:sz w:val="20"/>
          <w:szCs w:val="20"/>
          <w:lang w:val="en-US"/>
        </w:rPr>
        <w:t xml:space="preserve"> </w:t>
      </w:r>
    </w:p>
    <w:p w14:paraId="5D2CCA4F"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US"/>
        </w:rPr>
        <w:t xml:space="preserve"> </w:t>
      </w:r>
    </w:p>
    <w:tbl>
      <w:tblPr>
        <w:tblW w:w="4999" w:type="pct"/>
        <w:tblLayout w:type="fixed"/>
        <w:tblCellMar>
          <w:left w:w="30" w:type="dxa"/>
          <w:right w:w="30" w:type="dxa"/>
        </w:tblCellMar>
        <w:tblLook w:val="0000" w:firstRow="0" w:lastRow="0" w:firstColumn="0" w:lastColumn="0" w:noHBand="0" w:noVBand="0"/>
      </w:tblPr>
      <w:tblGrid>
        <w:gridCol w:w="3970"/>
        <w:gridCol w:w="1345"/>
        <w:gridCol w:w="1345"/>
        <w:gridCol w:w="1345"/>
        <w:gridCol w:w="1347"/>
      </w:tblGrid>
      <w:tr w:rsidR="00F62F59" w:rsidRPr="00F62F59" w14:paraId="27CA9796" w14:textId="77777777" w:rsidTr="00526C60">
        <w:trPr>
          <w:cantSplit/>
          <w:trHeight w:val="579"/>
          <w:tblHeader/>
        </w:trPr>
        <w:tc>
          <w:tcPr>
            <w:tcW w:w="2123" w:type="pct"/>
            <w:vAlign w:val="bottom"/>
          </w:tcPr>
          <w:p w14:paraId="1A5A30E3"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Bank</w:t>
            </w:r>
          </w:p>
          <w:p w14:paraId="1112356E"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r w:rsidRPr="00F62F59">
              <w:rPr>
                <w:rFonts w:ascii="Arial" w:eastAsia="Calibri" w:hAnsi="Arial" w:cs="Arial"/>
                <w:b/>
                <w:sz w:val="18"/>
                <w:szCs w:val="18"/>
                <w:lang w:val="en-US"/>
              </w:rPr>
              <w:t>31 December</w:t>
            </w:r>
            <w:r w:rsidRPr="00F62F59">
              <w:rPr>
                <w:rFonts w:ascii="Arial" w:eastAsia="Times New Roman" w:hAnsi="Arial" w:cs="Arial"/>
                <w:b/>
                <w:sz w:val="18"/>
                <w:szCs w:val="18"/>
                <w:lang w:val="en-US"/>
              </w:rPr>
              <w:t xml:space="preserve"> 2022</w:t>
            </w:r>
          </w:p>
        </w:tc>
        <w:tc>
          <w:tcPr>
            <w:tcW w:w="719" w:type="pct"/>
            <w:vAlign w:val="bottom"/>
          </w:tcPr>
          <w:p w14:paraId="029882F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Republic of Croatia</w:t>
            </w:r>
          </w:p>
        </w:tc>
        <w:tc>
          <w:tcPr>
            <w:tcW w:w="719" w:type="pct"/>
            <w:vAlign w:val="bottom"/>
          </w:tcPr>
          <w:p w14:paraId="2FE44A6B"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EU </w:t>
            </w:r>
          </w:p>
          <w:p w14:paraId="6407AFCE"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countries</w:t>
            </w:r>
          </w:p>
        </w:tc>
        <w:tc>
          <w:tcPr>
            <w:tcW w:w="719" w:type="pct"/>
            <w:vAlign w:val="bottom"/>
          </w:tcPr>
          <w:p w14:paraId="15F066E0"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Other </w:t>
            </w:r>
          </w:p>
          <w:p w14:paraId="42A76E93"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countries </w:t>
            </w:r>
          </w:p>
        </w:tc>
        <w:tc>
          <w:tcPr>
            <w:tcW w:w="720" w:type="pct"/>
            <w:vAlign w:val="bottom"/>
          </w:tcPr>
          <w:p w14:paraId="2C49D70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Total</w:t>
            </w:r>
          </w:p>
        </w:tc>
      </w:tr>
      <w:tr w:rsidR="00F62F59" w:rsidRPr="00F62F59" w14:paraId="713BF0B8" w14:textId="77777777" w:rsidTr="00526C60">
        <w:trPr>
          <w:cantSplit/>
          <w:trHeight w:val="250"/>
          <w:tblHeader/>
        </w:trPr>
        <w:tc>
          <w:tcPr>
            <w:tcW w:w="2123" w:type="pct"/>
          </w:tcPr>
          <w:p w14:paraId="222614E2" w14:textId="77777777" w:rsidR="00F62F59" w:rsidRPr="00F62F59" w:rsidRDefault="00F62F59" w:rsidP="00526C60">
            <w:pPr>
              <w:tabs>
                <w:tab w:val="right" w:pos="1202"/>
              </w:tabs>
              <w:spacing w:after="0" w:line="301" w:lineRule="exact"/>
              <w:outlineLvl w:val="0"/>
              <w:rPr>
                <w:rFonts w:ascii="Arial" w:eastAsia="Times New Roman" w:hAnsi="Arial" w:cs="Arial"/>
                <w:sz w:val="18"/>
                <w:szCs w:val="18"/>
                <w:lang w:val="en-US"/>
              </w:rPr>
            </w:pPr>
          </w:p>
        </w:tc>
        <w:tc>
          <w:tcPr>
            <w:tcW w:w="719" w:type="pct"/>
          </w:tcPr>
          <w:p w14:paraId="29FBEF34"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tcPr>
          <w:p w14:paraId="41147435"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19" w:type="pct"/>
          </w:tcPr>
          <w:p w14:paraId="48BAF8AF"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c>
          <w:tcPr>
            <w:tcW w:w="720" w:type="pct"/>
          </w:tcPr>
          <w:p w14:paraId="47E32CD6" w14:textId="77777777" w:rsidR="00F62F59" w:rsidRPr="00F62F59" w:rsidRDefault="00F62F59" w:rsidP="00526C60">
            <w:pPr>
              <w:tabs>
                <w:tab w:val="right" w:pos="1202"/>
              </w:tabs>
              <w:spacing w:after="0" w:line="240" w:lineRule="auto"/>
              <w:jc w:val="right"/>
              <w:outlineLvl w:val="0"/>
              <w:rPr>
                <w:rFonts w:ascii="Arial" w:eastAsia="Calibri" w:hAnsi="Arial" w:cs="Arial"/>
                <w:b/>
                <w:sz w:val="18"/>
                <w:szCs w:val="18"/>
                <w:lang w:val="en-US"/>
              </w:rPr>
            </w:pPr>
            <w:r>
              <w:rPr>
                <w:rFonts w:ascii="Arial" w:eastAsia="Calibri" w:hAnsi="Arial" w:cs="Arial"/>
                <w:b/>
                <w:sz w:val="18"/>
                <w:szCs w:val="18"/>
                <w:lang w:val="en-US"/>
              </w:rPr>
              <w:t>EUR</w:t>
            </w:r>
            <w:r w:rsidRPr="00F62F59">
              <w:rPr>
                <w:rFonts w:ascii="Arial" w:eastAsia="Calibri" w:hAnsi="Arial" w:cs="Arial"/>
                <w:b/>
                <w:sz w:val="18"/>
                <w:szCs w:val="18"/>
                <w:lang w:val="en-US"/>
              </w:rPr>
              <w:t xml:space="preserve"> ‘000</w:t>
            </w:r>
          </w:p>
        </w:tc>
      </w:tr>
      <w:tr w:rsidR="00F62F59" w:rsidRPr="00F62F59" w14:paraId="1B2248A5" w14:textId="77777777" w:rsidTr="00526C60">
        <w:trPr>
          <w:cantSplit/>
          <w:trHeight w:val="250"/>
          <w:tblHeader/>
        </w:trPr>
        <w:tc>
          <w:tcPr>
            <w:tcW w:w="2123" w:type="pct"/>
          </w:tcPr>
          <w:p w14:paraId="238EC106" w14:textId="77777777" w:rsidR="00F62F59" w:rsidRPr="00F62F59" w:rsidRDefault="00F62F59" w:rsidP="00526C60">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Assets</w:t>
            </w:r>
          </w:p>
        </w:tc>
        <w:tc>
          <w:tcPr>
            <w:tcW w:w="719" w:type="pct"/>
          </w:tcPr>
          <w:p w14:paraId="368FD886"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4772623F"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19" w:type="pct"/>
          </w:tcPr>
          <w:p w14:paraId="0A2FF55D" w14:textId="77777777" w:rsidR="00F62F59" w:rsidRPr="00F62F59" w:rsidRDefault="00F62F59" w:rsidP="00526C60">
            <w:pPr>
              <w:spacing w:after="0" w:line="280" w:lineRule="exact"/>
              <w:jc w:val="right"/>
              <w:rPr>
                <w:rFonts w:ascii="Arial" w:eastAsia="Times New Roman" w:hAnsi="Arial" w:cs="Arial"/>
                <w:sz w:val="18"/>
                <w:szCs w:val="18"/>
                <w:lang w:val="en-US"/>
              </w:rPr>
            </w:pPr>
          </w:p>
        </w:tc>
        <w:tc>
          <w:tcPr>
            <w:tcW w:w="720" w:type="pct"/>
          </w:tcPr>
          <w:p w14:paraId="6CE4A888" w14:textId="77777777" w:rsidR="00F62F59" w:rsidRPr="00F62F59" w:rsidRDefault="00F62F59" w:rsidP="00526C60">
            <w:pPr>
              <w:spacing w:after="0" w:line="280" w:lineRule="exact"/>
              <w:jc w:val="center"/>
              <w:rPr>
                <w:rFonts w:ascii="Arial" w:eastAsia="Times New Roman" w:hAnsi="Arial" w:cs="Arial"/>
                <w:sz w:val="18"/>
                <w:szCs w:val="18"/>
                <w:lang w:val="en-US"/>
              </w:rPr>
            </w:pPr>
          </w:p>
        </w:tc>
      </w:tr>
      <w:tr w:rsidR="0020617D" w:rsidRPr="00F62F59" w14:paraId="32C6176D" w14:textId="77777777" w:rsidTr="00526C60">
        <w:trPr>
          <w:cantSplit/>
          <w:trHeight w:val="250"/>
          <w:tblHeader/>
        </w:trPr>
        <w:tc>
          <w:tcPr>
            <w:tcW w:w="2123" w:type="pct"/>
            <w:vAlign w:val="bottom"/>
          </w:tcPr>
          <w:p w14:paraId="0D49905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Cash on hand and current accounts with banks</w:t>
            </w:r>
          </w:p>
        </w:tc>
        <w:tc>
          <w:tcPr>
            <w:tcW w:w="719" w:type="pct"/>
            <w:tcBorders>
              <w:top w:val="nil"/>
              <w:left w:val="nil"/>
              <w:bottom w:val="nil"/>
              <w:right w:val="nil"/>
            </w:tcBorders>
            <w:shd w:val="clear" w:color="auto" w:fill="auto"/>
            <w:vAlign w:val="bottom"/>
          </w:tcPr>
          <w:p w14:paraId="5A328456" w14:textId="23A208C4"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214</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535 </w:t>
            </w:r>
          </w:p>
        </w:tc>
        <w:tc>
          <w:tcPr>
            <w:tcW w:w="719" w:type="pct"/>
            <w:tcBorders>
              <w:top w:val="nil"/>
              <w:left w:val="nil"/>
              <w:bottom w:val="nil"/>
              <w:right w:val="nil"/>
            </w:tcBorders>
            <w:shd w:val="clear" w:color="auto" w:fill="auto"/>
            <w:vAlign w:val="bottom"/>
          </w:tcPr>
          <w:p w14:paraId="5F0BBC52" w14:textId="4B020DF5"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344 </w:t>
            </w:r>
          </w:p>
        </w:tc>
        <w:tc>
          <w:tcPr>
            <w:tcW w:w="719" w:type="pct"/>
            <w:tcBorders>
              <w:top w:val="nil"/>
              <w:left w:val="nil"/>
              <w:bottom w:val="nil"/>
              <w:right w:val="nil"/>
            </w:tcBorders>
            <w:shd w:val="clear" w:color="auto" w:fill="auto"/>
            <w:vAlign w:val="bottom"/>
          </w:tcPr>
          <w:p w14:paraId="604470E6" w14:textId="7613AEFD"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942 </w:t>
            </w:r>
          </w:p>
        </w:tc>
        <w:tc>
          <w:tcPr>
            <w:tcW w:w="720" w:type="pct"/>
            <w:tcBorders>
              <w:top w:val="nil"/>
              <w:left w:val="nil"/>
              <w:bottom w:val="nil"/>
              <w:right w:val="nil"/>
            </w:tcBorders>
            <w:shd w:val="clear" w:color="auto" w:fill="auto"/>
            <w:vAlign w:val="bottom"/>
          </w:tcPr>
          <w:p w14:paraId="3CAC22F6" w14:textId="162DD8A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821 </w:t>
            </w:r>
          </w:p>
        </w:tc>
      </w:tr>
      <w:tr w:rsidR="0020617D" w:rsidRPr="00F62F59" w14:paraId="2369133E" w14:textId="77777777" w:rsidTr="00526C60">
        <w:trPr>
          <w:cantSplit/>
          <w:trHeight w:val="250"/>
          <w:tblHeader/>
        </w:trPr>
        <w:tc>
          <w:tcPr>
            <w:tcW w:w="2123" w:type="pct"/>
            <w:vAlign w:val="bottom"/>
          </w:tcPr>
          <w:p w14:paraId="747D853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Deposits with other banks</w:t>
            </w:r>
          </w:p>
        </w:tc>
        <w:tc>
          <w:tcPr>
            <w:tcW w:w="719" w:type="pct"/>
            <w:tcBorders>
              <w:top w:val="nil"/>
              <w:left w:val="nil"/>
              <w:bottom w:val="nil"/>
              <w:right w:val="nil"/>
            </w:tcBorders>
            <w:shd w:val="clear" w:color="auto" w:fill="auto"/>
            <w:vAlign w:val="bottom"/>
          </w:tcPr>
          <w:p w14:paraId="0E6B856A" w14:textId="3CF60CC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DE9FA77" w14:textId="680AEB3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c>
          <w:tcPr>
            <w:tcW w:w="719" w:type="pct"/>
            <w:tcBorders>
              <w:top w:val="nil"/>
              <w:left w:val="nil"/>
              <w:bottom w:val="nil"/>
              <w:right w:val="nil"/>
            </w:tcBorders>
            <w:shd w:val="clear" w:color="auto" w:fill="auto"/>
            <w:vAlign w:val="bottom"/>
          </w:tcPr>
          <w:p w14:paraId="243A8199" w14:textId="3F7AA15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38A804E" w14:textId="5358386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406 </w:t>
            </w:r>
          </w:p>
        </w:tc>
      </w:tr>
      <w:tr w:rsidR="0020617D" w:rsidRPr="00F62F59" w14:paraId="4B896955" w14:textId="77777777" w:rsidTr="00526C60">
        <w:trPr>
          <w:cantSplit/>
          <w:trHeight w:val="250"/>
          <w:tblHeader/>
        </w:trPr>
        <w:tc>
          <w:tcPr>
            <w:tcW w:w="2123" w:type="pct"/>
            <w:vAlign w:val="bottom"/>
          </w:tcPr>
          <w:p w14:paraId="11140260"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financial institutions</w:t>
            </w:r>
          </w:p>
        </w:tc>
        <w:tc>
          <w:tcPr>
            <w:tcW w:w="719" w:type="pct"/>
            <w:tcBorders>
              <w:top w:val="nil"/>
              <w:left w:val="nil"/>
              <w:bottom w:val="nil"/>
              <w:right w:val="nil"/>
            </w:tcBorders>
            <w:shd w:val="clear" w:color="auto" w:fill="auto"/>
            <w:vAlign w:val="bottom"/>
          </w:tcPr>
          <w:p w14:paraId="47ABCFFA" w14:textId="661026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c>
          <w:tcPr>
            <w:tcW w:w="719" w:type="pct"/>
            <w:tcBorders>
              <w:top w:val="nil"/>
              <w:left w:val="nil"/>
              <w:bottom w:val="nil"/>
              <w:right w:val="nil"/>
            </w:tcBorders>
            <w:shd w:val="clear" w:color="auto" w:fill="auto"/>
            <w:vAlign w:val="bottom"/>
          </w:tcPr>
          <w:p w14:paraId="25567F04" w14:textId="4CAB35AE"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02538417" w14:textId="5F3739AA"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58FF0C58" w14:textId="49D7AEE6"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927</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031 </w:t>
            </w:r>
          </w:p>
        </w:tc>
      </w:tr>
      <w:tr w:rsidR="0020617D" w:rsidRPr="00F62F59" w14:paraId="763EFD32" w14:textId="77777777" w:rsidTr="00526C60">
        <w:trPr>
          <w:cantSplit/>
          <w:trHeight w:val="250"/>
          <w:tblHeader/>
        </w:trPr>
        <w:tc>
          <w:tcPr>
            <w:tcW w:w="2123" w:type="pct"/>
            <w:vAlign w:val="bottom"/>
          </w:tcPr>
          <w:p w14:paraId="719AB8CB"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Loans to other customers</w:t>
            </w:r>
          </w:p>
        </w:tc>
        <w:tc>
          <w:tcPr>
            <w:tcW w:w="719" w:type="pct"/>
            <w:tcBorders>
              <w:top w:val="nil"/>
              <w:left w:val="nil"/>
              <w:bottom w:val="nil"/>
              <w:right w:val="nil"/>
            </w:tcBorders>
            <w:shd w:val="clear" w:color="auto" w:fill="auto"/>
            <w:vAlign w:val="bottom"/>
          </w:tcPr>
          <w:p w14:paraId="57B0388F" w14:textId="66BDC6F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298</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458 </w:t>
            </w:r>
          </w:p>
        </w:tc>
        <w:tc>
          <w:tcPr>
            <w:tcW w:w="719" w:type="pct"/>
            <w:tcBorders>
              <w:top w:val="nil"/>
              <w:left w:val="nil"/>
              <w:bottom w:val="nil"/>
              <w:right w:val="nil"/>
            </w:tcBorders>
            <w:shd w:val="clear" w:color="auto" w:fill="auto"/>
            <w:vAlign w:val="bottom"/>
          </w:tcPr>
          <w:p w14:paraId="1E76A6AF" w14:textId="5E26D94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48E54E28" w14:textId="04F1AD7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273 </w:t>
            </w:r>
          </w:p>
        </w:tc>
        <w:tc>
          <w:tcPr>
            <w:tcW w:w="720" w:type="pct"/>
            <w:tcBorders>
              <w:top w:val="nil"/>
              <w:left w:val="nil"/>
              <w:bottom w:val="nil"/>
              <w:right w:val="nil"/>
            </w:tcBorders>
            <w:shd w:val="clear" w:color="auto" w:fill="auto"/>
            <w:vAlign w:val="bottom"/>
          </w:tcPr>
          <w:p w14:paraId="1FF4326B" w14:textId="6B0E3860"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309</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731 </w:t>
            </w:r>
          </w:p>
        </w:tc>
      </w:tr>
      <w:tr w:rsidR="0020617D" w:rsidRPr="00F62F59" w14:paraId="15B69D6B" w14:textId="77777777" w:rsidTr="00526C60">
        <w:trPr>
          <w:cantSplit/>
          <w:trHeight w:val="250"/>
          <w:tblHeader/>
        </w:trPr>
        <w:tc>
          <w:tcPr>
            <w:tcW w:w="2123" w:type="pct"/>
            <w:vAlign w:val="bottom"/>
          </w:tcPr>
          <w:p w14:paraId="69846E8F"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profit or loss </w:t>
            </w:r>
          </w:p>
        </w:tc>
        <w:tc>
          <w:tcPr>
            <w:tcW w:w="719" w:type="pct"/>
            <w:tcBorders>
              <w:top w:val="nil"/>
              <w:left w:val="nil"/>
              <w:bottom w:val="nil"/>
              <w:right w:val="nil"/>
            </w:tcBorders>
            <w:shd w:val="clear" w:color="auto" w:fill="auto"/>
            <w:vAlign w:val="bottom"/>
          </w:tcPr>
          <w:p w14:paraId="1892467C" w14:textId="59E9236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c>
          <w:tcPr>
            <w:tcW w:w="719" w:type="pct"/>
            <w:tcBorders>
              <w:top w:val="nil"/>
              <w:left w:val="nil"/>
              <w:bottom w:val="nil"/>
              <w:right w:val="nil"/>
            </w:tcBorders>
            <w:shd w:val="clear" w:color="auto" w:fill="auto"/>
            <w:vAlign w:val="bottom"/>
          </w:tcPr>
          <w:p w14:paraId="3EA6B10E" w14:textId="3EAAAA8E"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BE32DCB" w14:textId="345DD544"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75609810" w14:textId="22B10D85" w:rsidR="0020617D" w:rsidRPr="00F62F59" w:rsidDel="00B1050C"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168 </w:t>
            </w:r>
          </w:p>
        </w:tc>
      </w:tr>
      <w:tr w:rsidR="0020617D" w:rsidRPr="00F62F59" w14:paraId="4545B881" w14:textId="77777777" w:rsidTr="00526C60">
        <w:trPr>
          <w:cantSplit/>
          <w:trHeight w:val="250"/>
          <w:tblHeader/>
        </w:trPr>
        <w:tc>
          <w:tcPr>
            <w:tcW w:w="2123" w:type="pct"/>
            <w:vAlign w:val="bottom"/>
          </w:tcPr>
          <w:p w14:paraId="19C1D23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Financial assets at fair value through other </w:t>
            </w:r>
          </w:p>
          <w:p w14:paraId="3BAB22C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 xml:space="preserve">comprehensive income </w:t>
            </w:r>
          </w:p>
        </w:tc>
        <w:tc>
          <w:tcPr>
            <w:tcW w:w="719" w:type="pct"/>
            <w:tcBorders>
              <w:top w:val="nil"/>
              <w:left w:val="nil"/>
              <w:bottom w:val="nil"/>
              <w:right w:val="nil"/>
            </w:tcBorders>
            <w:shd w:val="clear" w:color="auto" w:fill="auto"/>
            <w:vAlign w:val="bottom"/>
          </w:tcPr>
          <w:p w14:paraId="2F6159F3" w14:textId="752BC80B"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066 </w:t>
            </w:r>
          </w:p>
        </w:tc>
        <w:tc>
          <w:tcPr>
            <w:tcW w:w="719" w:type="pct"/>
            <w:tcBorders>
              <w:top w:val="nil"/>
              <w:left w:val="nil"/>
              <w:bottom w:val="nil"/>
              <w:right w:val="nil"/>
            </w:tcBorders>
            <w:shd w:val="clear" w:color="auto" w:fill="auto"/>
            <w:vAlign w:val="bottom"/>
          </w:tcPr>
          <w:p w14:paraId="44C48137" w14:textId="552F9E68"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195 </w:t>
            </w:r>
          </w:p>
        </w:tc>
        <w:tc>
          <w:tcPr>
            <w:tcW w:w="719" w:type="pct"/>
            <w:tcBorders>
              <w:top w:val="nil"/>
              <w:left w:val="nil"/>
              <w:bottom w:val="nil"/>
              <w:right w:val="nil"/>
            </w:tcBorders>
            <w:shd w:val="clear" w:color="auto" w:fill="auto"/>
            <w:vAlign w:val="bottom"/>
          </w:tcPr>
          <w:p w14:paraId="419DEED3" w14:textId="1EDCD4F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2DFF84E" w14:textId="254F5512"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343</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261 </w:t>
            </w:r>
          </w:p>
        </w:tc>
      </w:tr>
      <w:tr w:rsidR="0020617D" w:rsidRPr="00F62F59" w14:paraId="66ED1CAB" w14:textId="77777777" w:rsidTr="00526C60">
        <w:trPr>
          <w:cantSplit/>
          <w:trHeight w:val="250"/>
          <w:tblHeader/>
        </w:trPr>
        <w:tc>
          <w:tcPr>
            <w:tcW w:w="2123" w:type="pct"/>
            <w:vAlign w:val="bottom"/>
          </w:tcPr>
          <w:p w14:paraId="1EC4037C"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Other assets</w:t>
            </w:r>
          </w:p>
        </w:tc>
        <w:tc>
          <w:tcPr>
            <w:tcW w:w="719" w:type="pct"/>
            <w:tcBorders>
              <w:top w:val="nil"/>
              <w:left w:val="nil"/>
              <w:bottom w:val="nil"/>
              <w:right w:val="nil"/>
            </w:tcBorders>
            <w:shd w:val="clear" w:color="auto" w:fill="auto"/>
            <w:vAlign w:val="bottom"/>
          </w:tcPr>
          <w:p w14:paraId="60C65E9F" w14:textId="3715F0B3"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c>
          <w:tcPr>
            <w:tcW w:w="719" w:type="pct"/>
            <w:tcBorders>
              <w:top w:val="nil"/>
              <w:left w:val="nil"/>
              <w:bottom w:val="nil"/>
              <w:right w:val="nil"/>
            </w:tcBorders>
            <w:shd w:val="clear" w:color="auto" w:fill="auto"/>
            <w:vAlign w:val="bottom"/>
          </w:tcPr>
          <w:p w14:paraId="3528EAE8" w14:textId="5FBFCDE1"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7DC88465" w14:textId="5C4A1C2F"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108C06CA" w14:textId="2228230C"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r w:rsidRPr="00B9302E">
              <w:rPr>
                <w:rFonts w:ascii="Arial" w:eastAsia="Times New Roman" w:hAnsi="Arial" w:cs="Arial"/>
                <w:color w:val="000000" w:themeColor="text1"/>
                <w:sz w:val="18"/>
                <w:szCs w:val="18"/>
              </w:rPr>
              <w:t xml:space="preserve"> 497 </w:t>
            </w:r>
          </w:p>
        </w:tc>
      </w:tr>
      <w:tr w:rsidR="0020617D" w:rsidRPr="00F62F59" w14:paraId="05D47EE1" w14:textId="77777777" w:rsidTr="00526C60">
        <w:trPr>
          <w:cantSplit/>
          <w:trHeight w:val="456"/>
          <w:tblHeader/>
        </w:trPr>
        <w:tc>
          <w:tcPr>
            <w:tcW w:w="2123" w:type="pct"/>
            <w:vAlign w:val="bottom"/>
          </w:tcPr>
          <w:p w14:paraId="3171A92F"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 xml:space="preserve">Total </w:t>
            </w:r>
          </w:p>
        </w:tc>
        <w:tc>
          <w:tcPr>
            <w:tcW w:w="719" w:type="pct"/>
            <w:tcBorders>
              <w:top w:val="single" w:sz="8" w:space="0" w:color="auto"/>
              <w:left w:val="nil"/>
              <w:bottom w:val="single" w:sz="8" w:space="0" w:color="auto"/>
              <w:right w:val="nil"/>
            </w:tcBorders>
            <w:shd w:val="clear" w:color="auto" w:fill="auto"/>
            <w:vAlign w:val="bottom"/>
          </w:tcPr>
          <w:p w14:paraId="70743A7A" w14:textId="4CE3BFD2"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786</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755 </w:t>
            </w:r>
          </w:p>
        </w:tc>
        <w:tc>
          <w:tcPr>
            <w:tcW w:w="719" w:type="pct"/>
            <w:tcBorders>
              <w:top w:val="single" w:sz="8" w:space="0" w:color="auto"/>
              <w:left w:val="nil"/>
              <w:bottom w:val="single" w:sz="8" w:space="0" w:color="auto"/>
              <w:right w:val="nil"/>
            </w:tcBorders>
            <w:shd w:val="clear" w:color="auto" w:fill="auto"/>
            <w:vAlign w:val="bottom"/>
          </w:tcPr>
          <w:p w14:paraId="35F44252" w14:textId="136D762E"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945 </w:t>
            </w:r>
          </w:p>
        </w:tc>
        <w:tc>
          <w:tcPr>
            <w:tcW w:w="719" w:type="pct"/>
            <w:tcBorders>
              <w:top w:val="single" w:sz="8" w:space="0" w:color="auto"/>
              <w:left w:val="nil"/>
              <w:bottom w:val="single" w:sz="8" w:space="0" w:color="auto"/>
              <w:right w:val="nil"/>
            </w:tcBorders>
            <w:shd w:val="clear" w:color="auto" w:fill="auto"/>
            <w:vAlign w:val="bottom"/>
          </w:tcPr>
          <w:p w14:paraId="76A1221F" w14:textId="7492A3F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215 </w:t>
            </w:r>
          </w:p>
        </w:tc>
        <w:tc>
          <w:tcPr>
            <w:tcW w:w="720" w:type="pct"/>
            <w:tcBorders>
              <w:top w:val="single" w:sz="8" w:space="0" w:color="auto"/>
              <w:left w:val="nil"/>
              <w:bottom w:val="single" w:sz="8" w:space="0" w:color="auto"/>
              <w:right w:val="nil"/>
            </w:tcBorders>
            <w:shd w:val="clear" w:color="auto" w:fill="auto"/>
            <w:vAlign w:val="bottom"/>
          </w:tcPr>
          <w:p w14:paraId="1EA6F367" w14:textId="4BF0496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812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915 </w:t>
            </w:r>
          </w:p>
        </w:tc>
      </w:tr>
      <w:tr w:rsidR="0020617D" w:rsidRPr="00F62F59" w14:paraId="72469ADB" w14:textId="77777777" w:rsidTr="00526C60">
        <w:tblPrEx>
          <w:tblCellMar>
            <w:left w:w="31" w:type="dxa"/>
            <w:right w:w="31" w:type="dxa"/>
          </w:tblCellMar>
        </w:tblPrEx>
        <w:trPr>
          <w:cantSplit/>
          <w:trHeight w:val="250"/>
          <w:tblHeader/>
        </w:trPr>
        <w:tc>
          <w:tcPr>
            <w:tcW w:w="2123" w:type="pct"/>
            <w:vAlign w:val="bottom"/>
          </w:tcPr>
          <w:p w14:paraId="441423A7"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p>
        </w:tc>
        <w:tc>
          <w:tcPr>
            <w:tcW w:w="719" w:type="pct"/>
            <w:tcBorders>
              <w:top w:val="single" w:sz="12" w:space="0" w:color="auto"/>
            </w:tcBorders>
            <w:vAlign w:val="bottom"/>
          </w:tcPr>
          <w:p w14:paraId="53A8940F"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0544EDDA"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tcBorders>
              <w:top w:val="single" w:sz="12" w:space="0" w:color="auto"/>
            </w:tcBorders>
            <w:vAlign w:val="bottom"/>
          </w:tcPr>
          <w:p w14:paraId="406574F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tcBorders>
              <w:top w:val="single" w:sz="12" w:space="0" w:color="auto"/>
            </w:tcBorders>
            <w:vAlign w:val="bottom"/>
          </w:tcPr>
          <w:p w14:paraId="0F4557D1"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0024F2D" w14:textId="77777777" w:rsidTr="00526C60">
        <w:tblPrEx>
          <w:tblCellMar>
            <w:left w:w="31" w:type="dxa"/>
            <w:right w:w="31" w:type="dxa"/>
          </w:tblCellMar>
        </w:tblPrEx>
        <w:trPr>
          <w:cantSplit/>
          <w:trHeight w:val="312"/>
          <w:tblHeader/>
        </w:trPr>
        <w:tc>
          <w:tcPr>
            <w:tcW w:w="2123" w:type="pct"/>
            <w:vAlign w:val="bottom"/>
          </w:tcPr>
          <w:p w14:paraId="19AFAAAA"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Guarantees and commitments</w:t>
            </w:r>
          </w:p>
        </w:tc>
        <w:tc>
          <w:tcPr>
            <w:tcW w:w="719" w:type="pct"/>
            <w:vAlign w:val="bottom"/>
          </w:tcPr>
          <w:p w14:paraId="0332ECD7"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3B4A69B"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19" w:type="pct"/>
            <w:vAlign w:val="bottom"/>
          </w:tcPr>
          <w:p w14:paraId="5468727C"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c>
          <w:tcPr>
            <w:tcW w:w="720" w:type="pct"/>
            <w:vAlign w:val="bottom"/>
          </w:tcPr>
          <w:p w14:paraId="45FCD849" w14:textId="77777777" w:rsidR="0020617D" w:rsidRPr="00F62F59" w:rsidRDefault="0020617D" w:rsidP="0020617D">
            <w:pPr>
              <w:tabs>
                <w:tab w:val="right" w:pos="1202"/>
              </w:tabs>
              <w:spacing w:after="0" w:line="280" w:lineRule="exact"/>
              <w:jc w:val="right"/>
              <w:outlineLvl w:val="0"/>
              <w:rPr>
                <w:rFonts w:ascii="Arial" w:eastAsia="Calibri" w:hAnsi="Arial" w:cs="Arial"/>
                <w:sz w:val="18"/>
                <w:szCs w:val="18"/>
                <w:lang w:val="en-US"/>
              </w:rPr>
            </w:pPr>
          </w:p>
        </w:tc>
      </w:tr>
      <w:tr w:rsidR="0020617D" w:rsidRPr="00F62F59" w14:paraId="129E9DA5" w14:textId="77777777" w:rsidTr="00526C60">
        <w:tblPrEx>
          <w:tblCellMar>
            <w:left w:w="31" w:type="dxa"/>
            <w:right w:w="31" w:type="dxa"/>
          </w:tblCellMar>
        </w:tblPrEx>
        <w:trPr>
          <w:cantSplit/>
          <w:trHeight w:val="250"/>
          <w:tblHeader/>
        </w:trPr>
        <w:tc>
          <w:tcPr>
            <w:tcW w:w="2123" w:type="pct"/>
            <w:vAlign w:val="bottom"/>
          </w:tcPr>
          <w:p w14:paraId="43A41EFB" w14:textId="009785EA"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20617D">
              <w:rPr>
                <w:rFonts w:ascii="Arial" w:eastAsia="Times New Roman" w:hAnsi="Arial" w:cs="Arial"/>
                <w:sz w:val="18"/>
                <w:szCs w:val="18"/>
                <w:lang w:val="en-US"/>
              </w:rPr>
              <w:t>Issued guarantees</w:t>
            </w:r>
          </w:p>
        </w:tc>
        <w:tc>
          <w:tcPr>
            <w:tcW w:w="719" w:type="pct"/>
            <w:tcBorders>
              <w:top w:val="nil"/>
              <w:left w:val="nil"/>
              <w:bottom w:val="nil"/>
              <w:right w:val="nil"/>
            </w:tcBorders>
            <w:shd w:val="clear" w:color="auto" w:fill="auto"/>
            <w:vAlign w:val="bottom"/>
          </w:tcPr>
          <w:p w14:paraId="0A454E6A" w14:textId="1331AA6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c>
          <w:tcPr>
            <w:tcW w:w="719" w:type="pct"/>
            <w:tcBorders>
              <w:top w:val="nil"/>
              <w:left w:val="nil"/>
              <w:bottom w:val="nil"/>
              <w:right w:val="nil"/>
            </w:tcBorders>
            <w:shd w:val="clear" w:color="auto" w:fill="auto"/>
            <w:vAlign w:val="bottom"/>
          </w:tcPr>
          <w:p w14:paraId="1FDDFA13" w14:textId="2DF6C4AE"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21CF5BE8" w14:textId="6EE4155C"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B05A52E" w14:textId="3C34B7CF"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29</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487</w:t>
            </w:r>
          </w:p>
        </w:tc>
      </w:tr>
      <w:tr w:rsidR="0020617D" w:rsidRPr="00F62F59" w14:paraId="13D6582E" w14:textId="77777777" w:rsidTr="00526C60">
        <w:tblPrEx>
          <w:tblCellMar>
            <w:left w:w="31" w:type="dxa"/>
            <w:right w:w="31" w:type="dxa"/>
          </w:tblCellMar>
        </w:tblPrEx>
        <w:trPr>
          <w:cantSplit/>
          <w:trHeight w:val="250"/>
          <w:tblHeader/>
        </w:trPr>
        <w:tc>
          <w:tcPr>
            <w:tcW w:w="2123" w:type="pct"/>
            <w:vAlign w:val="bottom"/>
          </w:tcPr>
          <w:p w14:paraId="6A1284CD"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Issued guarantees in foreign currency</w:t>
            </w:r>
          </w:p>
        </w:tc>
        <w:tc>
          <w:tcPr>
            <w:tcW w:w="719" w:type="pct"/>
            <w:tcBorders>
              <w:top w:val="nil"/>
              <w:left w:val="nil"/>
              <w:bottom w:val="nil"/>
              <w:right w:val="nil"/>
            </w:tcBorders>
            <w:shd w:val="clear" w:color="auto" w:fill="auto"/>
            <w:vAlign w:val="bottom"/>
          </w:tcPr>
          <w:p w14:paraId="637D9FB6" w14:textId="36CAC0FA"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c>
          <w:tcPr>
            <w:tcW w:w="719" w:type="pct"/>
            <w:tcBorders>
              <w:top w:val="nil"/>
              <w:left w:val="nil"/>
              <w:bottom w:val="nil"/>
              <w:right w:val="nil"/>
            </w:tcBorders>
            <w:shd w:val="clear" w:color="auto" w:fill="auto"/>
            <w:vAlign w:val="bottom"/>
          </w:tcPr>
          <w:p w14:paraId="6564F0E4" w14:textId="11AFE8F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6C7A4A9E" w14:textId="24891B8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2A8D8FE7" w14:textId="698E7171"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711634">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711634">
              <w:rPr>
                <w:rFonts w:ascii="Arial" w:eastAsia="Times New Roman" w:hAnsi="Arial" w:cs="Arial"/>
                <w:color w:val="000000" w:themeColor="text1"/>
                <w:sz w:val="18"/>
                <w:szCs w:val="18"/>
              </w:rPr>
              <w:t>559</w:t>
            </w:r>
          </w:p>
        </w:tc>
      </w:tr>
      <w:tr w:rsidR="0020617D" w:rsidRPr="00F62F59" w14:paraId="2530EEE3" w14:textId="77777777" w:rsidTr="00526C60">
        <w:tblPrEx>
          <w:tblCellMar>
            <w:left w:w="31" w:type="dxa"/>
            <w:right w:w="31" w:type="dxa"/>
          </w:tblCellMar>
        </w:tblPrEx>
        <w:trPr>
          <w:cantSplit/>
          <w:trHeight w:val="250"/>
          <w:tblHeader/>
        </w:trPr>
        <w:tc>
          <w:tcPr>
            <w:tcW w:w="2123" w:type="pct"/>
            <w:vAlign w:val="bottom"/>
          </w:tcPr>
          <w:p w14:paraId="21018639"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Open letters of credit in foreign currency</w:t>
            </w:r>
          </w:p>
        </w:tc>
        <w:tc>
          <w:tcPr>
            <w:tcW w:w="719" w:type="pct"/>
            <w:tcBorders>
              <w:top w:val="nil"/>
              <w:left w:val="nil"/>
              <w:bottom w:val="nil"/>
              <w:right w:val="nil"/>
            </w:tcBorders>
            <w:shd w:val="clear" w:color="auto" w:fill="auto"/>
            <w:vAlign w:val="bottom"/>
          </w:tcPr>
          <w:p w14:paraId="5287044F" w14:textId="6F52692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c>
          <w:tcPr>
            <w:tcW w:w="719" w:type="pct"/>
            <w:tcBorders>
              <w:top w:val="nil"/>
              <w:left w:val="nil"/>
              <w:bottom w:val="nil"/>
              <w:right w:val="nil"/>
            </w:tcBorders>
            <w:shd w:val="clear" w:color="auto" w:fill="auto"/>
            <w:vAlign w:val="bottom"/>
          </w:tcPr>
          <w:p w14:paraId="20BD2F1B" w14:textId="47990C4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nil"/>
              <w:right w:val="nil"/>
            </w:tcBorders>
            <w:shd w:val="clear" w:color="auto" w:fill="auto"/>
            <w:vAlign w:val="bottom"/>
          </w:tcPr>
          <w:p w14:paraId="14C4E193" w14:textId="5578FD99"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nil"/>
              <w:right w:val="nil"/>
            </w:tcBorders>
            <w:shd w:val="clear" w:color="auto" w:fill="auto"/>
            <w:vAlign w:val="bottom"/>
          </w:tcPr>
          <w:p w14:paraId="600E71CF" w14:textId="1DA5AF7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165 </w:t>
            </w:r>
          </w:p>
        </w:tc>
      </w:tr>
      <w:tr w:rsidR="0020617D" w:rsidRPr="00F62F59" w14:paraId="6BA8BB17" w14:textId="77777777" w:rsidTr="00526C60">
        <w:tblPrEx>
          <w:tblCellMar>
            <w:left w:w="31" w:type="dxa"/>
            <w:right w:w="31" w:type="dxa"/>
          </w:tblCellMar>
        </w:tblPrEx>
        <w:trPr>
          <w:cantSplit/>
          <w:trHeight w:val="250"/>
          <w:tblHeader/>
        </w:trPr>
        <w:tc>
          <w:tcPr>
            <w:tcW w:w="2123" w:type="pct"/>
            <w:vAlign w:val="bottom"/>
          </w:tcPr>
          <w:p w14:paraId="61494863" w14:textId="77777777" w:rsidR="0020617D" w:rsidRPr="00F62F59" w:rsidRDefault="0020617D" w:rsidP="0020617D">
            <w:pPr>
              <w:tabs>
                <w:tab w:val="right" w:pos="1202"/>
              </w:tabs>
              <w:spacing w:after="0" w:line="301" w:lineRule="exact"/>
              <w:outlineLvl w:val="0"/>
              <w:rPr>
                <w:rFonts w:ascii="Arial" w:eastAsia="Times New Roman" w:hAnsi="Arial" w:cs="Arial"/>
                <w:sz w:val="18"/>
                <w:szCs w:val="18"/>
                <w:lang w:val="en-US"/>
              </w:rPr>
            </w:pPr>
            <w:r w:rsidRPr="00F62F59">
              <w:rPr>
                <w:rFonts w:ascii="Arial" w:eastAsia="Times New Roman" w:hAnsi="Arial" w:cs="Arial"/>
                <w:sz w:val="18"/>
                <w:szCs w:val="18"/>
                <w:lang w:val="en-US"/>
              </w:rPr>
              <w:t>Undrawn loans</w:t>
            </w:r>
          </w:p>
        </w:tc>
        <w:tc>
          <w:tcPr>
            <w:tcW w:w="719" w:type="pct"/>
            <w:tcBorders>
              <w:top w:val="nil"/>
              <w:left w:val="nil"/>
              <w:bottom w:val="single" w:sz="4" w:space="0" w:color="auto"/>
              <w:right w:val="nil"/>
            </w:tcBorders>
            <w:shd w:val="clear" w:color="auto" w:fill="auto"/>
            <w:vAlign w:val="bottom"/>
          </w:tcPr>
          <w:p w14:paraId="536AFA92" w14:textId="3F975C94"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c>
          <w:tcPr>
            <w:tcW w:w="719" w:type="pct"/>
            <w:tcBorders>
              <w:top w:val="nil"/>
              <w:left w:val="nil"/>
              <w:bottom w:val="single" w:sz="4" w:space="0" w:color="auto"/>
              <w:right w:val="nil"/>
            </w:tcBorders>
            <w:shd w:val="clear" w:color="auto" w:fill="auto"/>
            <w:vAlign w:val="bottom"/>
          </w:tcPr>
          <w:p w14:paraId="4A1B8F80" w14:textId="132C6D18"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19" w:type="pct"/>
            <w:tcBorders>
              <w:top w:val="nil"/>
              <w:left w:val="nil"/>
              <w:bottom w:val="single" w:sz="4" w:space="0" w:color="auto"/>
              <w:right w:val="nil"/>
            </w:tcBorders>
            <w:shd w:val="clear" w:color="auto" w:fill="auto"/>
            <w:vAlign w:val="bottom"/>
          </w:tcPr>
          <w:p w14:paraId="1E5D00E3" w14:textId="2A61FB13"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     </w:t>
            </w:r>
          </w:p>
        </w:tc>
        <w:tc>
          <w:tcPr>
            <w:tcW w:w="720" w:type="pct"/>
            <w:tcBorders>
              <w:top w:val="nil"/>
              <w:left w:val="nil"/>
              <w:bottom w:val="single" w:sz="4" w:space="0" w:color="auto"/>
              <w:right w:val="nil"/>
            </w:tcBorders>
            <w:shd w:val="clear" w:color="auto" w:fill="auto"/>
            <w:vAlign w:val="bottom"/>
          </w:tcPr>
          <w:p w14:paraId="70F7C0B4" w14:textId="7B06CED7" w:rsidR="0020617D" w:rsidRPr="00F62F59" w:rsidRDefault="0020617D" w:rsidP="0020617D">
            <w:pPr>
              <w:tabs>
                <w:tab w:val="right" w:pos="1202"/>
              </w:tabs>
              <w:spacing w:after="0" w:line="280" w:lineRule="exact"/>
              <w:jc w:val="right"/>
              <w:outlineLvl w:val="0"/>
              <w:rPr>
                <w:rFonts w:ascii="Arial" w:eastAsia="Times New Roman" w:hAnsi="Arial" w:cs="Arial"/>
                <w:color w:val="000000"/>
                <w:sz w:val="18"/>
                <w:szCs w:val="18"/>
              </w:rPr>
            </w:pPr>
            <w:r w:rsidRPr="00B9302E">
              <w:rPr>
                <w:rFonts w:ascii="Arial" w:eastAsia="Times New Roman" w:hAnsi="Arial" w:cs="Arial"/>
                <w:color w:val="000000" w:themeColor="text1"/>
                <w:sz w:val="18"/>
                <w:szCs w:val="18"/>
              </w:rPr>
              <w:t xml:space="preserve"> 351</w:t>
            </w:r>
            <w:r>
              <w:rPr>
                <w:rFonts w:ascii="Arial" w:eastAsia="Times New Roman" w:hAnsi="Arial" w:cs="Arial"/>
                <w:color w:val="000000" w:themeColor="text1"/>
                <w:sz w:val="18"/>
                <w:szCs w:val="18"/>
              </w:rPr>
              <w:t>,</w:t>
            </w:r>
            <w:r w:rsidRPr="00B9302E">
              <w:rPr>
                <w:rFonts w:ascii="Arial" w:eastAsia="Times New Roman" w:hAnsi="Arial" w:cs="Arial"/>
                <w:color w:val="000000" w:themeColor="text1"/>
                <w:sz w:val="18"/>
                <w:szCs w:val="18"/>
              </w:rPr>
              <w:t xml:space="preserve">441 </w:t>
            </w:r>
          </w:p>
        </w:tc>
      </w:tr>
      <w:tr w:rsidR="0020617D" w:rsidRPr="00F62F59" w14:paraId="1B43993D" w14:textId="77777777" w:rsidTr="00526C60">
        <w:tblPrEx>
          <w:tblCellMar>
            <w:left w:w="31" w:type="dxa"/>
            <w:right w:w="31" w:type="dxa"/>
          </w:tblCellMar>
        </w:tblPrEx>
        <w:trPr>
          <w:cantSplit/>
          <w:trHeight w:val="425"/>
          <w:tblHeader/>
        </w:trPr>
        <w:tc>
          <w:tcPr>
            <w:tcW w:w="2123" w:type="pct"/>
            <w:vAlign w:val="bottom"/>
          </w:tcPr>
          <w:p w14:paraId="431E4B61"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w:t>
            </w:r>
          </w:p>
        </w:tc>
        <w:tc>
          <w:tcPr>
            <w:tcW w:w="719" w:type="pct"/>
            <w:tcBorders>
              <w:top w:val="single" w:sz="4" w:space="0" w:color="auto"/>
              <w:left w:val="nil"/>
              <w:bottom w:val="single" w:sz="12" w:space="0" w:color="auto"/>
              <w:right w:val="nil"/>
            </w:tcBorders>
            <w:shd w:val="clear" w:color="auto" w:fill="auto"/>
            <w:vAlign w:val="bottom"/>
          </w:tcPr>
          <w:p w14:paraId="7C3EA2F9" w14:textId="7EAE9C30"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c>
          <w:tcPr>
            <w:tcW w:w="719" w:type="pct"/>
            <w:tcBorders>
              <w:top w:val="single" w:sz="4" w:space="0" w:color="auto"/>
              <w:left w:val="nil"/>
              <w:bottom w:val="single" w:sz="12" w:space="0" w:color="auto"/>
              <w:right w:val="nil"/>
            </w:tcBorders>
            <w:shd w:val="clear" w:color="auto" w:fill="auto"/>
            <w:vAlign w:val="bottom"/>
          </w:tcPr>
          <w:p w14:paraId="09FF2964" w14:textId="286740C9"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19" w:type="pct"/>
            <w:tcBorders>
              <w:top w:val="single" w:sz="4" w:space="0" w:color="auto"/>
              <w:left w:val="nil"/>
              <w:bottom w:val="single" w:sz="12" w:space="0" w:color="auto"/>
              <w:right w:val="nil"/>
            </w:tcBorders>
            <w:shd w:val="clear" w:color="auto" w:fill="auto"/>
            <w:vAlign w:val="bottom"/>
          </w:tcPr>
          <w:p w14:paraId="1CE3896B" w14:textId="1C2D3244"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 </w:t>
            </w:r>
          </w:p>
        </w:tc>
        <w:tc>
          <w:tcPr>
            <w:tcW w:w="720" w:type="pct"/>
            <w:tcBorders>
              <w:top w:val="single" w:sz="4" w:space="0" w:color="auto"/>
              <w:left w:val="nil"/>
              <w:bottom w:val="single" w:sz="12" w:space="0" w:color="auto"/>
              <w:right w:val="nil"/>
            </w:tcBorders>
            <w:shd w:val="clear" w:color="auto" w:fill="auto"/>
            <w:vAlign w:val="bottom"/>
          </w:tcPr>
          <w:p w14:paraId="601B882A" w14:textId="34509666" w:rsidR="0020617D" w:rsidRPr="00F62F59" w:rsidRDefault="0020617D" w:rsidP="0020617D">
            <w:pPr>
              <w:tabs>
                <w:tab w:val="right" w:pos="1202"/>
              </w:tabs>
              <w:spacing w:after="0" w:line="280" w:lineRule="exact"/>
              <w:jc w:val="right"/>
              <w:outlineLvl w:val="0"/>
              <w:rPr>
                <w:rFonts w:ascii="Arial" w:eastAsia="Calibri" w:hAnsi="Arial" w:cs="Arial"/>
                <w:b/>
                <w:sz w:val="18"/>
                <w:szCs w:val="18"/>
                <w:lang w:val="en-US"/>
              </w:rPr>
            </w:pPr>
            <w:r w:rsidRPr="00B9302E">
              <w:rPr>
                <w:rFonts w:ascii="Arial" w:eastAsia="Times New Roman" w:hAnsi="Arial" w:cs="Arial"/>
                <w:b/>
                <w:bCs/>
                <w:color w:val="000000" w:themeColor="text1"/>
                <w:sz w:val="18"/>
                <w:szCs w:val="18"/>
              </w:rPr>
              <w:t xml:space="preserve"> 384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 xml:space="preserve">652 </w:t>
            </w:r>
          </w:p>
        </w:tc>
      </w:tr>
      <w:tr w:rsidR="0020617D" w:rsidRPr="00F62F59" w14:paraId="552EB8B5" w14:textId="77777777" w:rsidTr="00526C60">
        <w:tblPrEx>
          <w:tblCellMar>
            <w:left w:w="31" w:type="dxa"/>
            <w:right w:w="31" w:type="dxa"/>
          </w:tblCellMar>
        </w:tblPrEx>
        <w:trPr>
          <w:cantSplit/>
          <w:trHeight w:val="467"/>
          <w:tblHeader/>
        </w:trPr>
        <w:tc>
          <w:tcPr>
            <w:tcW w:w="2123" w:type="pct"/>
            <w:vAlign w:val="bottom"/>
          </w:tcPr>
          <w:p w14:paraId="0B5A74CE" w14:textId="77777777" w:rsidR="0020617D" w:rsidRPr="00F62F59" w:rsidRDefault="0020617D" w:rsidP="0020617D">
            <w:pPr>
              <w:tabs>
                <w:tab w:val="right" w:pos="1202"/>
              </w:tabs>
              <w:spacing w:after="0" w:line="301" w:lineRule="exact"/>
              <w:outlineLvl w:val="0"/>
              <w:rPr>
                <w:rFonts w:ascii="Arial" w:eastAsia="Times New Roman" w:hAnsi="Arial" w:cs="Arial"/>
                <w:b/>
                <w:sz w:val="18"/>
                <w:szCs w:val="18"/>
                <w:lang w:val="en-US"/>
              </w:rPr>
            </w:pPr>
            <w:r w:rsidRPr="00F62F59">
              <w:rPr>
                <w:rFonts w:ascii="Arial" w:eastAsia="Times New Roman" w:hAnsi="Arial" w:cs="Arial"/>
                <w:b/>
                <w:sz w:val="18"/>
                <w:szCs w:val="18"/>
                <w:lang w:val="en-US"/>
              </w:rPr>
              <w:t>Total credit risk exposure</w:t>
            </w:r>
          </w:p>
        </w:tc>
        <w:tc>
          <w:tcPr>
            <w:tcW w:w="719" w:type="pct"/>
            <w:tcBorders>
              <w:top w:val="nil"/>
              <w:left w:val="nil"/>
              <w:bottom w:val="single" w:sz="12" w:space="0" w:color="auto"/>
              <w:right w:val="nil"/>
            </w:tcBorders>
            <w:shd w:val="clear" w:color="auto" w:fill="auto"/>
            <w:vAlign w:val="bottom"/>
          </w:tcPr>
          <w:p w14:paraId="283FCCCB" w14:textId="1D9D1EBB"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171</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407</w:t>
            </w:r>
          </w:p>
        </w:tc>
        <w:tc>
          <w:tcPr>
            <w:tcW w:w="719" w:type="pct"/>
            <w:tcBorders>
              <w:top w:val="nil"/>
              <w:left w:val="nil"/>
              <w:bottom w:val="single" w:sz="12" w:space="0" w:color="auto"/>
              <w:right w:val="nil"/>
            </w:tcBorders>
            <w:shd w:val="clear" w:color="auto" w:fill="auto"/>
            <w:vAlign w:val="bottom"/>
          </w:tcPr>
          <w:p w14:paraId="32A045F0" w14:textId="267E69B5"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12</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945</w:t>
            </w:r>
          </w:p>
        </w:tc>
        <w:tc>
          <w:tcPr>
            <w:tcW w:w="719" w:type="pct"/>
            <w:tcBorders>
              <w:top w:val="nil"/>
              <w:left w:val="nil"/>
              <w:bottom w:val="single" w:sz="12" w:space="0" w:color="auto"/>
              <w:right w:val="nil"/>
            </w:tcBorders>
            <w:shd w:val="clear" w:color="auto" w:fill="auto"/>
            <w:vAlign w:val="bottom"/>
          </w:tcPr>
          <w:p w14:paraId="49A7D8E3" w14:textId="461A9BCE"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13</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215</w:t>
            </w:r>
          </w:p>
        </w:tc>
        <w:tc>
          <w:tcPr>
            <w:tcW w:w="720" w:type="pct"/>
            <w:tcBorders>
              <w:top w:val="nil"/>
              <w:left w:val="nil"/>
              <w:bottom w:val="single" w:sz="12" w:space="0" w:color="auto"/>
              <w:right w:val="nil"/>
            </w:tcBorders>
            <w:shd w:val="clear" w:color="auto" w:fill="auto"/>
            <w:vAlign w:val="bottom"/>
          </w:tcPr>
          <w:p w14:paraId="473847FE" w14:textId="6A7CCECA" w:rsidR="0020617D" w:rsidRPr="00F62F59" w:rsidRDefault="0020617D" w:rsidP="0020617D">
            <w:pPr>
              <w:tabs>
                <w:tab w:val="right" w:pos="1202"/>
              </w:tabs>
              <w:spacing w:after="0" w:line="280" w:lineRule="exact"/>
              <w:jc w:val="right"/>
              <w:outlineLvl w:val="0"/>
              <w:rPr>
                <w:rFonts w:ascii="Arial" w:eastAsia="Times New Roman" w:hAnsi="Arial" w:cs="Arial"/>
                <w:b/>
                <w:bCs/>
                <w:sz w:val="18"/>
                <w:szCs w:val="18"/>
                <w:lang w:val="en-US"/>
              </w:rPr>
            </w:pPr>
            <w:r w:rsidRPr="00B9302E">
              <w:rPr>
                <w:rFonts w:ascii="Arial" w:eastAsia="Times New Roman" w:hAnsi="Arial" w:cs="Arial"/>
                <w:b/>
                <w:bCs/>
                <w:color w:val="000000" w:themeColor="text1"/>
                <w:sz w:val="18"/>
                <w:szCs w:val="18"/>
              </w:rPr>
              <w:t>4</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197</w:t>
            </w:r>
            <w:r>
              <w:rPr>
                <w:rFonts w:ascii="Arial" w:eastAsia="Times New Roman" w:hAnsi="Arial" w:cs="Arial"/>
                <w:b/>
                <w:bCs/>
                <w:color w:val="000000" w:themeColor="text1"/>
                <w:sz w:val="18"/>
                <w:szCs w:val="18"/>
              </w:rPr>
              <w:t>,</w:t>
            </w:r>
            <w:r w:rsidRPr="00B9302E">
              <w:rPr>
                <w:rFonts w:ascii="Arial" w:eastAsia="Times New Roman" w:hAnsi="Arial" w:cs="Arial"/>
                <w:b/>
                <w:bCs/>
                <w:color w:val="000000" w:themeColor="text1"/>
                <w:sz w:val="18"/>
                <w:szCs w:val="18"/>
              </w:rPr>
              <w:t>567</w:t>
            </w:r>
          </w:p>
        </w:tc>
      </w:tr>
    </w:tbl>
    <w:p w14:paraId="7C70E4FF"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26E4232" w14:textId="1237185C"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2C03DC8"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0797FD26" w14:textId="77777777" w:rsidR="00F62F59" w:rsidRPr="00F62F59" w:rsidRDefault="00F62F59" w:rsidP="00F62F59">
      <w:pPr>
        <w:keepNext/>
        <w:spacing w:after="0" w:line="240" w:lineRule="auto"/>
        <w:jc w:val="both"/>
        <w:rPr>
          <w:rFonts w:ascii="Arial" w:eastAsia="Times New Roman" w:hAnsi="Arial" w:cs="Arial"/>
          <w:sz w:val="20"/>
          <w:szCs w:val="20"/>
          <w:highlight w:val="yellow"/>
          <w:lang w:val="en-GB"/>
        </w:rPr>
      </w:pPr>
    </w:p>
    <w:p w14:paraId="6CD753F9" w14:textId="0950C351"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BD6800"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4C4B9B3F" w14:textId="7F0C0C2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0B8F9229"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p>
    <w:p w14:paraId="1DE6F34E" w14:textId="77777777" w:rsidR="00F62F59" w:rsidRPr="00F62F59" w:rsidRDefault="00F62F59" w:rsidP="00F62F59">
      <w:pPr>
        <w:tabs>
          <w:tab w:val="right" w:pos="1202"/>
        </w:tabs>
        <w:spacing w:after="0" w:line="240" w:lineRule="auto"/>
        <w:outlineLvl w:val="0"/>
        <w:rPr>
          <w:rFonts w:ascii="Arial" w:eastAsia="Times New Roman" w:hAnsi="Arial" w:cs="Arial"/>
          <w:b/>
          <w:sz w:val="20"/>
          <w:szCs w:val="20"/>
          <w:lang w:val="en-GB"/>
        </w:rPr>
      </w:pPr>
      <w:bookmarkStart w:id="738" w:name="_Toc4060847"/>
      <w:r w:rsidRPr="00F62F59">
        <w:rPr>
          <w:rFonts w:ascii="Arial" w:eastAsia="Times New Roman" w:hAnsi="Arial" w:cs="Arial"/>
          <w:b/>
          <w:sz w:val="20"/>
          <w:szCs w:val="20"/>
          <w:lang w:val="en-GB"/>
        </w:rPr>
        <w:t>Concentration of risk and maximum credit risk exposure (continued)</w:t>
      </w:r>
      <w:bookmarkEnd w:id="738"/>
    </w:p>
    <w:p w14:paraId="4010CAF5" w14:textId="77777777" w:rsidR="00F62F59" w:rsidRPr="00F62F59" w:rsidRDefault="00F62F59" w:rsidP="00F62F59">
      <w:pPr>
        <w:keepNext/>
        <w:spacing w:after="0" w:line="240" w:lineRule="auto"/>
        <w:jc w:val="both"/>
        <w:rPr>
          <w:rFonts w:ascii="Arial" w:eastAsia="Times New Roman" w:hAnsi="Arial" w:cs="Arial"/>
          <w:bCs/>
          <w:sz w:val="20"/>
          <w:szCs w:val="20"/>
          <w:lang w:val="en-GB"/>
        </w:rPr>
      </w:pPr>
    </w:p>
    <w:p w14:paraId="5F46E7C1" w14:textId="77777777" w:rsidR="00F62F59" w:rsidRPr="00F62F59" w:rsidRDefault="00F62F59" w:rsidP="00F62F59">
      <w:pPr>
        <w:keepNext/>
        <w:spacing w:after="0" w:line="240" w:lineRule="auto"/>
        <w:jc w:val="both"/>
        <w:rPr>
          <w:rFonts w:ascii="Arial" w:eastAsia="Times New Roman" w:hAnsi="Arial" w:cs="Arial"/>
          <w:bCs/>
          <w:sz w:val="20"/>
          <w:szCs w:val="20"/>
          <w:lang w:val="en-US"/>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 xml:space="preserve">, </w:t>
      </w:r>
      <w:r w:rsidRPr="00F62F59">
        <w:rPr>
          <w:rFonts w:ascii="Arial" w:eastAsia="Times New Roman" w:hAnsi="Arial" w:cs="Arial"/>
          <w:bCs/>
          <w:sz w:val="20"/>
          <w:szCs w:val="20"/>
          <w:lang w:val="en-GB"/>
        </w:rPr>
        <w:t xml:space="preserve">before and </w:t>
      </w:r>
      <w:r w:rsidRPr="00F62F59">
        <w:rPr>
          <w:rFonts w:ascii="Arial" w:eastAsia="Times New Roman" w:hAnsi="Arial" w:cs="Arial"/>
          <w:bCs/>
          <w:sz w:val="20"/>
          <w:szCs w:val="20"/>
          <w:lang w:val="en-US"/>
        </w:rPr>
        <w:t xml:space="preserve">after the effect of mitigation through collateral received:  </w:t>
      </w:r>
    </w:p>
    <w:p w14:paraId="3E35AD48"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highlight w:val="yellow"/>
          <w:lang w:val="en-GB"/>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4401"/>
        <w:gridCol w:w="1356"/>
        <w:gridCol w:w="1201"/>
        <w:gridCol w:w="1201"/>
        <w:gridCol w:w="1195"/>
      </w:tblGrid>
      <w:tr w:rsidR="00F62F59" w:rsidRPr="00F62F59" w14:paraId="53991A1E" w14:textId="77777777" w:rsidTr="00206ED4">
        <w:trPr>
          <w:cantSplit/>
          <w:trHeight w:val="680"/>
          <w:tblHeader/>
        </w:trPr>
        <w:tc>
          <w:tcPr>
            <w:tcW w:w="2352" w:type="pct"/>
            <w:vAlign w:val="bottom"/>
          </w:tcPr>
          <w:p w14:paraId="2C4578A7" w14:textId="77777777" w:rsidR="00F62F59" w:rsidRPr="00F62F59" w:rsidRDefault="00F62F59" w:rsidP="00206ED4">
            <w:pPr>
              <w:tabs>
                <w:tab w:val="right" w:pos="1202"/>
              </w:tabs>
              <w:spacing w:after="0" w:line="240" w:lineRule="atLeast"/>
              <w:outlineLvl w:val="0"/>
              <w:rPr>
                <w:rFonts w:ascii="Arial" w:eastAsia="Times New Roman" w:hAnsi="Arial" w:cs="Arial"/>
                <w:b/>
                <w:sz w:val="18"/>
                <w:szCs w:val="18"/>
                <w:lang w:val="en-US"/>
              </w:rPr>
            </w:pPr>
            <w:bookmarkStart w:id="739" w:name="_Toc4060848"/>
            <w:r w:rsidRPr="00F62F59">
              <w:rPr>
                <w:rFonts w:ascii="Arial" w:eastAsia="Times New Roman" w:hAnsi="Arial" w:cs="Arial"/>
                <w:b/>
                <w:sz w:val="18"/>
                <w:szCs w:val="18"/>
                <w:lang w:val="en-US"/>
              </w:rPr>
              <w:t>Group</w:t>
            </w:r>
            <w:bookmarkEnd w:id="739"/>
          </w:p>
        </w:tc>
        <w:tc>
          <w:tcPr>
            <w:tcW w:w="725" w:type="pct"/>
            <w:vAlign w:val="center"/>
          </w:tcPr>
          <w:p w14:paraId="00325B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26F8F66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812B8D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4936D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CAAFA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AC24F3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B6518B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071FF5F"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40" w:name="_Toc4060849"/>
            <w:r w:rsidRPr="00F62F59">
              <w:rPr>
                <w:rFonts w:ascii="Arial" w:eastAsia="Calibri" w:hAnsi="Arial" w:cs="Arial"/>
                <w:b/>
                <w:sz w:val="18"/>
                <w:szCs w:val="18"/>
                <w:lang w:val="en-US"/>
              </w:rPr>
              <w:t xml:space="preserve">Highest </w:t>
            </w:r>
          </w:p>
          <w:p w14:paraId="205E9FA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740"/>
          </w:p>
        </w:tc>
        <w:tc>
          <w:tcPr>
            <w:tcW w:w="642" w:type="pct"/>
            <w:vAlign w:val="center"/>
          </w:tcPr>
          <w:p w14:paraId="691F8FB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7AD9A60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41" w:name="_Toc4060850"/>
            <w:r w:rsidRPr="00F62F59">
              <w:rPr>
                <w:rFonts w:ascii="Arial" w:eastAsia="Calibri" w:hAnsi="Arial" w:cs="Arial"/>
                <w:b/>
                <w:sz w:val="18"/>
                <w:szCs w:val="18"/>
                <w:lang w:val="en-US"/>
              </w:rPr>
              <w:t xml:space="preserve">Highest </w:t>
            </w:r>
          </w:p>
          <w:p w14:paraId="0AC3B4D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10FC47B0"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3956E04A"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4E736F2"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4533C75E"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6E7438B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741"/>
          </w:p>
        </w:tc>
        <w:tc>
          <w:tcPr>
            <w:tcW w:w="642" w:type="pct"/>
            <w:vAlign w:val="center"/>
          </w:tcPr>
          <w:p w14:paraId="7BB1917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6263DC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41DA48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603DE50C"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4188EFED"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3D692686"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5F7AAD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0961AA8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42" w:name="_Toc4060851"/>
            <w:r w:rsidRPr="00F62F59">
              <w:rPr>
                <w:rFonts w:ascii="Arial" w:eastAsia="Calibri" w:hAnsi="Arial" w:cs="Arial"/>
                <w:b/>
                <w:sz w:val="18"/>
                <w:szCs w:val="18"/>
                <w:lang w:val="en-US"/>
              </w:rPr>
              <w:t xml:space="preserve">Highest </w:t>
            </w:r>
          </w:p>
          <w:p w14:paraId="02D7241B"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exposure</w:t>
            </w:r>
            <w:bookmarkEnd w:id="742"/>
          </w:p>
        </w:tc>
        <w:tc>
          <w:tcPr>
            <w:tcW w:w="639" w:type="pct"/>
            <w:vAlign w:val="center"/>
          </w:tcPr>
          <w:p w14:paraId="1290E259"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p>
          <w:p w14:paraId="5B482F33"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bookmarkStart w:id="743" w:name="_Toc4060852"/>
            <w:r w:rsidRPr="00F62F59">
              <w:rPr>
                <w:rFonts w:ascii="Arial" w:eastAsia="Calibri" w:hAnsi="Arial" w:cs="Arial"/>
                <w:b/>
                <w:sz w:val="18"/>
                <w:szCs w:val="18"/>
                <w:lang w:val="en-US"/>
              </w:rPr>
              <w:t xml:space="preserve">Highest </w:t>
            </w:r>
          </w:p>
          <w:p w14:paraId="7B47913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039AD51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65ED41E5"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5A05E207"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EBD1FB4"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8760B38" w14:textId="77777777" w:rsidR="00F62F59" w:rsidRPr="00F62F59" w:rsidRDefault="00F62F59" w:rsidP="00206ED4">
            <w:pPr>
              <w:tabs>
                <w:tab w:val="right" w:pos="1202"/>
              </w:tabs>
              <w:spacing w:after="0" w:line="240" w:lineRule="auto"/>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received</w:t>
            </w:r>
            <w:bookmarkEnd w:id="743"/>
          </w:p>
        </w:tc>
      </w:tr>
      <w:tr w:rsidR="00F62F59" w:rsidRPr="00F62F59" w14:paraId="12FBE98D" w14:textId="77777777" w:rsidTr="00206ED4">
        <w:trPr>
          <w:cantSplit/>
          <w:trHeight w:val="270"/>
          <w:tblHeader/>
        </w:trPr>
        <w:tc>
          <w:tcPr>
            <w:tcW w:w="2352" w:type="pct"/>
          </w:tcPr>
          <w:p w14:paraId="338BC246"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vAlign w:val="center"/>
          </w:tcPr>
          <w:p w14:paraId="23928FE7" w14:textId="77777777" w:rsid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44" w:name="_Toc4060853"/>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bookmarkEnd w:id="744"/>
          </w:p>
          <w:p w14:paraId="13A8B4F3" w14:textId="574A8215"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Pr>
                <w:rFonts w:ascii="Arial" w:eastAsia="Calibri" w:hAnsi="Arial" w:cs="Arial"/>
                <w:b/>
                <w:sz w:val="18"/>
                <w:szCs w:val="18"/>
                <w:lang w:val="en-US"/>
              </w:rPr>
              <w:t>3</w:t>
            </w:r>
          </w:p>
        </w:tc>
        <w:tc>
          <w:tcPr>
            <w:tcW w:w="642" w:type="pct"/>
            <w:vAlign w:val="center"/>
          </w:tcPr>
          <w:p w14:paraId="10912179"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4A3286A0" w14:textId="2ABDE564" w:rsidR="00F62F59"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2023</w:t>
            </w:r>
          </w:p>
        </w:tc>
        <w:tc>
          <w:tcPr>
            <w:tcW w:w="642" w:type="pct"/>
            <w:vAlign w:val="center"/>
          </w:tcPr>
          <w:p w14:paraId="0F637262" w14:textId="57111A40" w:rsidR="00F62F59" w:rsidRPr="00F62F59" w:rsidRDefault="0055060F" w:rsidP="00206ED4">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39" w:type="pct"/>
            <w:vAlign w:val="center"/>
          </w:tcPr>
          <w:p w14:paraId="7527CD4D" w14:textId="3F99C234"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61275B9" w14:textId="77777777" w:rsidTr="00206ED4">
        <w:trPr>
          <w:cantSplit/>
          <w:trHeight w:val="270"/>
          <w:tblHeader/>
        </w:trPr>
        <w:tc>
          <w:tcPr>
            <w:tcW w:w="2352" w:type="pct"/>
          </w:tcPr>
          <w:p w14:paraId="653B9352"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398FAD78" w14:textId="1BFCC7D0"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45" w:name="_Toc4060857"/>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745"/>
          </w:p>
        </w:tc>
        <w:tc>
          <w:tcPr>
            <w:tcW w:w="642" w:type="pct"/>
          </w:tcPr>
          <w:p w14:paraId="57FEB806" w14:textId="0EFFE918"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bookmarkStart w:id="746" w:name="_Toc4060858"/>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746"/>
          </w:p>
        </w:tc>
        <w:tc>
          <w:tcPr>
            <w:tcW w:w="642" w:type="pct"/>
          </w:tcPr>
          <w:p w14:paraId="61E69971" w14:textId="5A310F27"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39" w:type="pct"/>
          </w:tcPr>
          <w:p w14:paraId="66996707" w14:textId="72DE183F" w:rsidR="00F62F59" w:rsidRPr="00F62F59" w:rsidRDefault="00F62F59" w:rsidP="00206ED4">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53F6A5BA" w14:textId="77777777" w:rsidTr="00206ED4">
        <w:trPr>
          <w:cantSplit/>
          <w:trHeight w:val="270"/>
          <w:tblHeader/>
        </w:trPr>
        <w:tc>
          <w:tcPr>
            <w:tcW w:w="2352" w:type="pct"/>
          </w:tcPr>
          <w:p w14:paraId="2D3B0F8D" w14:textId="77777777" w:rsidR="00F62F59" w:rsidRPr="00F62F59" w:rsidRDefault="00F62F59" w:rsidP="00206ED4">
            <w:pPr>
              <w:spacing w:after="0" w:line="280" w:lineRule="exact"/>
              <w:ind w:left="113" w:hanging="113"/>
              <w:rPr>
                <w:rFonts w:ascii="Arial" w:eastAsia="Calibri" w:hAnsi="Arial" w:cs="Arial"/>
                <w:sz w:val="18"/>
                <w:szCs w:val="18"/>
                <w:lang w:val="en-US"/>
              </w:rPr>
            </w:pPr>
          </w:p>
        </w:tc>
        <w:tc>
          <w:tcPr>
            <w:tcW w:w="725" w:type="pct"/>
          </w:tcPr>
          <w:p w14:paraId="4DD069CA"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42" w:type="pct"/>
          </w:tcPr>
          <w:p w14:paraId="4F7754DB"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c>
          <w:tcPr>
            <w:tcW w:w="642" w:type="pct"/>
          </w:tcPr>
          <w:p w14:paraId="2FFF33AB" w14:textId="77777777" w:rsidR="00F62F59" w:rsidRPr="00F62F59" w:rsidRDefault="00F62F59" w:rsidP="00206ED4">
            <w:pPr>
              <w:tabs>
                <w:tab w:val="right" w:pos="1202"/>
              </w:tabs>
              <w:spacing w:after="0" w:line="280" w:lineRule="exact"/>
              <w:jc w:val="right"/>
              <w:outlineLvl w:val="0"/>
              <w:rPr>
                <w:rFonts w:ascii="Arial" w:eastAsia="Times New Roman" w:hAnsi="Arial" w:cs="Arial"/>
                <w:b/>
                <w:sz w:val="18"/>
                <w:szCs w:val="18"/>
                <w:lang w:val="en-US"/>
              </w:rPr>
            </w:pPr>
          </w:p>
        </w:tc>
        <w:tc>
          <w:tcPr>
            <w:tcW w:w="639" w:type="pct"/>
          </w:tcPr>
          <w:p w14:paraId="6C6E065A" w14:textId="77777777" w:rsidR="00F62F59" w:rsidRPr="00F62F59" w:rsidRDefault="00F62F59" w:rsidP="00206ED4">
            <w:pPr>
              <w:tabs>
                <w:tab w:val="right" w:pos="1202"/>
              </w:tabs>
              <w:spacing w:after="0" w:line="280" w:lineRule="exact"/>
              <w:jc w:val="right"/>
              <w:outlineLvl w:val="0"/>
              <w:rPr>
                <w:rFonts w:ascii="Arial" w:eastAsia="Times New Roman" w:hAnsi="Arial" w:cs="Arial"/>
                <w:b/>
                <w:bCs/>
                <w:sz w:val="18"/>
                <w:szCs w:val="18"/>
                <w:lang w:val="en-US"/>
              </w:rPr>
            </w:pPr>
          </w:p>
        </w:tc>
      </w:tr>
      <w:tr w:rsidR="0020617D" w:rsidRPr="00F62F59" w14:paraId="3F7753DD" w14:textId="77777777" w:rsidTr="0020617D">
        <w:trPr>
          <w:cantSplit/>
          <w:trHeight w:val="270"/>
          <w:tblHeader/>
        </w:trPr>
        <w:tc>
          <w:tcPr>
            <w:tcW w:w="2352" w:type="pct"/>
            <w:vAlign w:val="bottom"/>
          </w:tcPr>
          <w:p w14:paraId="3840B44D"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Financial intermediation and insurance</w:t>
            </w:r>
          </w:p>
        </w:tc>
        <w:tc>
          <w:tcPr>
            <w:tcW w:w="725" w:type="pct"/>
            <w:tcBorders>
              <w:top w:val="nil"/>
              <w:left w:val="nil"/>
              <w:bottom w:val="nil"/>
              <w:right w:val="nil"/>
            </w:tcBorders>
            <w:shd w:val="clear" w:color="auto" w:fill="auto"/>
            <w:vAlign w:val="bottom"/>
          </w:tcPr>
          <w:p w14:paraId="2551BEBF" w14:textId="390489D7"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w:t>
            </w:r>
            <w:r>
              <w:rPr>
                <w:rFonts w:ascii="Arial" w:eastAsia="Times New Roman" w:hAnsi="Arial" w:cs="Arial"/>
                <w:sz w:val="18"/>
                <w:szCs w:val="18"/>
              </w:rPr>
              <w:t>,</w:t>
            </w:r>
            <w:r w:rsidRPr="002A06D3">
              <w:rPr>
                <w:rFonts w:ascii="Arial" w:eastAsia="Times New Roman" w:hAnsi="Arial" w:cs="Arial"/>
                <w:sz w:val="18"/>
                <w:szCs w:val="18"/>
              </w:rPr>
              <w:t>311</w:t>
            </w:r>
            <w:r>
              <w:rPr>
                <w:rFonts w:ascii="Arial" w:eastAsia="Times New Roman" w:hAnsi="Arial" w:cs="Arial"/>
                <w:sz w:val="18"/>
                <w:szCs w:val="18"/>
              </w:rPr>
              <w:t>,</w:t>
            </w:r>
            <w:r w:rsidRPr="002A06D3">
              <w:rPr>
                <w:rFonts w:ascii="Arial" w:eastAsia="Times New Roman" w:hAnsi="Arial" w:cs="Arial"/>
                <w:sz w:val="18"/>
                <w:szCs w:val="18"/>
              </w:rPr>
              <w:t>107</w:t>
            </w:r>
          </w:p>
        </w:tc>
        <w:tc>
          <w:tcPr>
            <w:tcW w:w="642" w:type="pct"/>
            <w:tcBorders>
              <w:top w:val="nil"/>
              <w:left w:val="nil"/>
              <w:bottom w:val="nil"/>
              <w:right w:val="nil"/>
            </w:tcBorders>
            <w:shd w:val="clear" w:color="auto" w:fill="auto"/>
            <w:vAlign w:val="bottom"/>
          </w:tcPr>
          <w:p w14:paraId="4C0F77E2" w14:textId="2BA40118"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w:t>
            </w:r>
          </w:p>
        </w:tc>
        <w:tc>
          <w:tcPr>
            <w:tcW w:w="642" w:type="pct"/>
            <w:tcBorders>
              <w:top w:val="nil"/>
              <w:left w:val="nil"/>
              <w:bottom w:val="nil"/>
              <w:right w:val="nil"/>
            </w:tcBorders>
            <w:shd w:val="clear" w:color="auto" w:fill="auto"/>
            <w:vAlign w:val="bottom"/>
          </w:tcPr>
          <w:p w14:paraId="0876F26B" w14:textId="0265CB9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314</w:t>
            </w:r>
            <w:r>
              <w:rPr>
                <w:rFonts w:ascii="Arial" w:eastAsia="Times New Roman" w:hAnsi="Arial" w:cs="Arial"/>
                <w:sz w:val="18"/>
                <w:szCs w:val="18"/>
              </w:rPr>
              <w:t>,</w:t>
            </w:r>
            <w:r w:rsidRPr="00617755">
              <w:rPr>
                <w:rFonts w:ascii="Arial" w:eastAsia="Times New Roman" w:hAnsi="Arial" w:cs="Arial"/>
                <w:sz w:val="18"/>
                <w:szCs w:val="18"/>
              </w:rPr>
              <w:t xml:space="preserve">535 </w:t>
            </w:r>
          </w:p>
        </w:tc>
        <w:tc>
          <w:tcPr>
            <w:tcW w:w="639" w:type="pct"/>
            <w:tcBorders>
              <w:top w:val="nil"/>
              <w:left w:val="nil"/>
              <w:bottom w:val="nil"/>
              <w:right w:val="nil"/>
            </w:tcBorders>
            <w:shd w:val="clear" w:color="auto" w:fill="auto"/>
            <w:vAlign w:val="bottom"/>
          </w:tcPr>
          <w:p w14:paraId="563EBA20" w14:textId="74FA3B9D"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20617D" w:rsidRPr="00F62F59" w14:paraId="18139D69" w14:textId="77777777" w:rsidTr="0020617D">
        <w:trPr>
          <w:cantSplit/>
          <w:trHeight w:val="270"/>
          <w:tblHeader/>
        </w:trPr>
        <w:tc>
          <w:tcPr>
            <w:tcW w:w="2352" w:type="pct"/>
            <w:vAlign w:val="bottom"/>
          </w:tcPr>
          <w:p w14:paraId="5FD910E3"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Water and electric supply and other infrastructure</w:t>
            </w:r>
          </w:p>
        </w:tc>
        <w:tc>
          <w:tcPr>
            <w:tcW w:w="725" w:type="pct"/>
            <w:tcBorders>
              <w:top w:val="nil"/>
              <w:left w:val="nil"/>
              <w:bottom w:val="nil"/>
              <w:right w:val="nil"/>
            </w:tcBorders>
            <w:shd w:val="clear" w:color="auto" w:fill="auto"/>
            <w:vAlign w:val="bottom"/>
          </w:tcPr>
          <w:p w14:paraId="2569B8DF" w14:textId="46C79402"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323</w:t>
            </w:r>
            <w:r>
              <w:rPr>
                <w:rFonts w:ascii="Arial" w:eastAsia="Times New Roman" w:hAnsi="Arial" w:cs="Arial"/>
                <w:sz w:val="18"/>
                <w:szCs w:val="18"/>
              </w:rPr>
              <w:t>,</w:t>
            </w:r>
            <w:r w:rsidRPr="002A06D3">
              <w:rPr>
                <w:rFonts w:ascii="Arial" w:eastAsia="Times New Roman" w:hAnsi="Arial" w:cs="Arial"/>
                <w:sz w:val="18"/>
                <w:szCs w:val="18"/>
              </w:rPr>
              <w:t>978</w:t>
            </w:r>
          </w:p>
        </w:tc>
        <w:tc>
          <w:tcPr>
            <w:tcW w:w="642" w:type="pct"/>
            <w:tcBorders>
              <w:top w:val="nil"/>
              <w:left w:val="nil"/>
              <w:bottom w:val="nil"/>
              <w:right w:val="nil"/>
            </w:tcBorders>
            <w:shd w:val="clear" w:color="auto" w:fill="auto"/>
            <w:vAlign w:val="bottom"/>
          </w:tcPr>
          <w:p w14:paraId="63E605C5" w14:textId="3AEBDE2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137</w:t>
            </w:r>
            <w:r>
              <w:rPr>
                <w:rFonts w:ascii="Arial" w:eastAsia="Times New Roman" w:hAnsi="Arial" w:cs="Arial"/>
                <w:sz w:val="18"/>
                <w:szCs w:val="18"/>
              </w:rPr>
              <w:t>,</w:t>
            </w:r>
            <w:r w:rsidRPr="002A06D3">
              <w:rPr>
                <w:rFonts w:ascii="Arial" w:eastAsia="Times New Roman" w:hAnsi="Arial" w:cs="Arial"/>
                <w:sz w:val="18"/>
                <w:szCs w:val="18"/>
              </w:rPr>
              <w:t>583</w:t>
            </w:r>
          </w:p>
        </w:tc>
        <w:tc>
          <w:tcPr>
            <w:tcW w:w="642" w:type="pct"/>
            <w:tcBorders>
              <w:top w:val="nil"/>
              <w:left w:val="nil"/>
              <w:bottom w:val="nil"/>
              <w:right w:val="nil"/>
            </w:tcBorders>
            <w:shd w:val="clear" w:color="auto" w:fill="auto"/>
            <w:vAlign w:val="bottom"/>
          </w:tcPr>
          <w:p w14:paraId="0A7850B4" w14:textId="6AD521A5"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39" w:type="pct"/>
            <w:tcBorders>
              <w:top w:val="nil"/>
              <w:left w:val="nil"/>
              <w:bottom w:val="nil"/>
              <w:right w:val="nil"/>
            </w:tcBorders>
            <w:shd w:val="clear" w:color="auto" w:fill="auto"/>
            <w:vAlign w:val="bottom"/>
          </w:tcPr>
          <w:p w14:paraId="44BCBFB7" w14:textId="6B6194D3"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20617D" w:rsidRPr="00F62F59" w14:paraId="5D07D8B1" w14:textId="77777777" w:rsidTr="0020617D">
        <w:trPr>
          <w:cantSplit/>
          <w:trHeight w:val="270"/>
          <w:tblHeader/>
        </w:trPr>
        <w:tc>
          <w:tcPr>
            <w:tcW w:w="2352" w:type="pct"/>
            <w:vAlign w:val="bottom"/>
          </w:tcPr>
          <w:p w14:paraId="438A7506"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725" w:type="pct"/>
            <w:tcBorders>
              <w:top w:val="nil"/>
              <w:left w:val="nil"/>
              <w:bottom w:val="nil"/>
              <w:right w:val="nil"/>
            </w:tcBorders>
            <w:shd w:val="clear" w:color="auto" w:fill="auto"/>
            <w:vAlign w:val="bottom"/>
          </w:tcPr>
          <w:p w14:paraId="31B843A4" w14:textId="5C23467C"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441</w:t>
            </w:r>
            <w:r>
              <w:rPr>
                <w:rFonts w:ascii="Arial" w:eastAsia="Times New Roman" w:hAnsi="Arial" w:cs="Arial"/>
                <w:sz w:val="18"/>
                <w:szCs w:val="18"/>
              </w:rPr>
              <w:t>,</w:t>
            </w:r>
            <w:r w:rsidRPr="002A06D3">
              <w:rPr>
                <w:rFonts w:ascii="Arial" w:eastAsia="Times New Roman" w:hAnsi="Arial" w:cs="Arial"/>
                <w:sz w:val="18"/>
                <w:szCs w:val="18"/>
              </w:rPr>
              <w:t>758</w:t>
            </w:r>
          </w:p>
        </w:tc>
        <w:tc>
          <w:tcPr>
            <w:tcW w:w="642" w:type="pct"/>
            <w:tcBorders>
              <w:top w:val="nil"/>
              <w:left w:val="nil"/>
              <w:bottom w:val="nil"/>
              <w:right w:val="nil"/>
            </w:tcBorders>
            <w:shd w:val="clear" w:color="auto" w:fill="auto"/>
            <w:vAlign w:val="bottom"/>
          </w:tcPr>
          <w:p w14:paraId="0507C9F7" w14:textId="3DC65132"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29</w:t>
            </w:r>
            <w:r>
              <w:rPr>
                <w:rFonts w:ascii="Arial" w:eastAsia="Times New Roman" w:hAnsi="Arial" w:cs="Arial"/>
                <w:sz w:val="18"/>
                <w:szCs w:val="18"/>
              </w:rPr>
              <w:t>,</w:t>
            </w:r>
            <w:r w:rsidRPr="002A06D3">
              <w:rPr>
                <w:rFonts w:ascii="Arial" w:eastAsia="Times New Roman" w:hAnsi="Arial" w:cs="Arial"/>
                <w:sz w:val="18"/>
                <w:szCs w:val="18"/>
              </w:rPr>
              <w:t>017</w:t>
            </w:r>
          </w:p>
        </w:tc>
        <w:tc>
          <w:tcPr>
            <w:tcW w:w="642" w:type="pct"/>
            <w:tcBorders>
              <w:top w:val="nil"/>
              <w:left w:val="nil"/>
              <w:bottom w:val="nil"/>
              <w:right w:val="nil"/>
            </w:tcBorders>
            <w:shd w:val="clear" w:color="auto" w:fill="auto"/>
            <w:vAlign w:val="bottom"/>
          </w:tcPr>
          <w:p w14:paraId="16DBC4FA" w14:textId="4F87EE98"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39" w:type="pct"/>
            <w:tcBorders>
              <w:top w:val="nil"/>
              <w:left w:val="nil"/>
              <w:bottom w:val="nil"/>
              <w:right w:val="nil"/>
            </w:tcBorders>
            <w:shd w:val="clear" w:color="auto" w:fill="auto"/>
            <w:vAlign w:val="bottom"/>
          </w:tcPr>
          <w:p w14:paraId="08205FCC" w14:textId="22D743C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20617D" w:rsidRPr="00F62F59" w14:paraId="30EAE01B" w14:textId="77777777" w:rsidTr="0020617D">
        <w:trPr>
          <w:cantSplit/>
          <w:trHeight w:val="270"/>
          <w:tblHeader/>
        </w:trPr>
        <w:tc>
          <w:tcPr>
            <w:tcW w:w="2352" w:type="pct"/>
            <w:vAlign w:val="bottom"/>
          </w:tcPr>
          <w:p w14:paraId="1110F85D"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Transport, </w:t>
            </w:r>
            <w:proofErr w:type="gramStart"/>
            <w:r w:rsidRPr="00F62F59">
              <w:rPr>
                <w:rFonts w:ascii="Arial" w:eastAsia="Calibri" w:hAnsi="Arial" w:cs="Arial"/>
                <w:bCs/>
                <w:sz w:val="18"/>
                <w:szCs w:val="18"/>
                <w:lang w:val="en-US"/>
              </w:rPr>
              <w:t>warehousing</w:t>
            </w:r>
            <w:proofErr w:type="gramEnd"/>
            <w:r w:rsidRPr="00F62F59">
              <w:rPr>
                <w:rFonts w:ascii="Arial" w:eastAsia="Calibri" w:hAnsi="Arial" w:cs="Arial"/>
                <w:bCs/>
                <w:sz w:val="18"/>
                <w:szCs w:val="18"/>
                <w:lang w:val="en-US"/>
              </w:rPr>
              <w:t xml:space="preserve"> and connections</w:t>
            </w:r>
          </w:p>
        </w:tc>
        <w:tc>
          <w:tcPr>
            <w:tcW w:w="725" w:type="pct"/>
            <w:tcBorders>
              <w:top w:val="nil"/>
              <w:left w:val="nil"/>
              <w:bottom w:val="nil"/>
              <w:right w:val="nil"/>
            </w:tcBorders>
            <w:shd w:val="clear" w:color="auto" w:fill="auto"/>
            <w:vAlign w:val="bottom"/>
          </w:tcPr>
          <w:p w14:paraId="5314B724" w14:textId="0ACD2629"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393</w:t>
            </w:r>
            <w:r>
              <w:rPr>
                <w:rFonts w:ascii="Arial" w:eastAsia="Times New Roman" w:hAnsi="Arial" w:cs="Arial"/>
                <w:sz w:val="18"/>
                <w:szCs w:val="18"/>
              </w:rPr>
              <w:t>,</w:t>
            </w:r>
            <w:r w:rsidRPr="002A06D3">
              <w:rPr>
                <w:rFonts w:ascii="Arial" w:eastAsia="Times New Roman" w:hAnsi="Arial" w:cs="Arial"/>
                <w:sz w:val="18"/>
                <w:szCs w:val="18"/>
              </w:rPr>
              <w:t>133</w:t>
            </w:r>
          </w:p>
        </w:tc>
        <w:tc>
          <w:tcPr>
            <w:tcW w:w="642" w:type="pct"/>
            <w:tcBorders>
              <w:top w:val="nil"/>
              <w:left w:val="nil"/>
              <w:bottom w:val="nil"/>
              <w:right w:val="nil"/>
            </w:tcBorders>
            <w:shd w:val="clear" w:color="auto" w:fill="auto"/>
            <w:vAlign w:val="bottom"/>
          </w:tcPr>
          <w:p w14:paraId="5CC2B220" w14:textId="0718DCB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81</w:t>
            </w:r>
            <w:r>
              <w:rPr>
                <w:rFonts w:ascii="Arial" w:eastAsia="Times New Roman" w:hAnsi="Arial" w:cs="Arial"/>
                <w:sz w:val="18"/>
                <w:szCs w:val="18"/>
              </w:rPr>
              <w:t>,</w:t>
            </w:r>
            <w:r w:rsidRPr="002A06D3">
              <w:rPr>
                <w:rFonts w:ascii="Arial" w:eastAsia="Times New Roman" w:hAnsi="Arial" w:cs="Arial"/>
                <w:sz w:val="18"/>
                <w:szCs w:val="18"/>
              </w:rPr>
              <w:t>869</w:t>
            </w:r>
          </w:p>
        </w:tc>
        <w:tc>
          <w:tcPr>
            <w:tcW w:w="642" w:type="pct"/>
            <w:tcBorders>
              <w:top w:val="nil"/>
              <w:left w:val="nil"/>
              <w:bottom w:val="nil"/>
              <w:right w:val="nil"/>
            </w:tcBorders>
            <w:shd w:val="clear" w:color="auto" w:fill="auto"/>
            <w:vAlign w:val="bottom"/>
          </w:tcPr>
          <w:p w14:paraId="34384B7E" w14:textId="6F7D3262"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205 </w:t>
            </w:r>
          </w:p>
        </w:tc>
        <w:tc>
          <w:tcPr>
            <w:tcW w:w="639" w:type="pct"/>
            <w:tcBorders>
              <w:top w:val="nil"/>
              <w:left w:val="nil"/>
              <w:bottom w:val="nil"/>
              <w:right w:val="nil"/>
            </w:tcBorders>
            <w:shd w:val="clear" w:color="auto" w:fill="auto"/>
            <w:vAlign w:val="bottom"/>
          </w:tcPr>
          <w:p w14:paraId="6EB500C1" w14:textId="542E53C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864 </w:t>
            </w:r>
          </w:p>
        </w:tc>
      </w:tr>
      <w:tr w:rsidR="0020617D" w:rsidRPr="00F62F59" w14:paraId="46A492FB" w14:textId="77777777" w:rsidTr="0020617D">
        <w:trPr>
          <w:cantSplit/>
          <w:trHeight w:val="270"/>
          <w:tblHeader/>
        </w:trPr>
        <w:tc>
          <w:tcPr>
            <w:tcW w:w="2352" w:type="pct"/>
            <w:vAlign w:val="bottom"/>
          </w:tcPr>
          <w:p w14:paraId="3DA4262E"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Shipbuilding</w:t>
            </w:r>
          </w:p>
        </w:tc>
        <w:tc>
          <w:tcPr>
            <w:tcW w:w="725" w:type="pct"/>
            <w:tcBorders>
              <w:top w:val="nil"/>
              <w:left w:val="nil"/>
              <w:bottom w:val="nil"/>
              <w:right w:val="nil"/>
            </w:tcBorders>
            <w:shd w:val="clear" w:color="auto" w:fill="auto"/>
            <w:vAlign w:val="bottom"/>
          </w:tcPr>
          <w:p w14:paraId="5D59794B" w14:textId="35AA603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199</w:t>
            </w:r>
            <w:r>
              <w:rPr>
                <w:rFonts w:ascii="Arial" w:eastAsia="Times New Roman" w:hAnsi="Arial" w:cs="Arial"/>
                <w:sz w:val="18"/>
                <w:szCs w:val="18"/>
              </w:rPr>
              <w:t>,</w:t>
            </w:r>
            <w:r w:rsidRPr="002A06D3">
              <w:rPr>
                <w:rFonts w:ascii="Arial" w:eastAsia="Times New Roman" w:hAnsi="Arial" w:cs="Arial"/>
                <w:sz w:val="18"/>
                <w:szCs w:val="18"/>
              </w:rPr>
              <w:t>658</w:t>
            </w:r>
          </w:p>
        </w:tc>
        <w:tc>
          <w:tcPr>
            <w:tcW w:w="642" w:type="pct"/>
            <w:tcBorders>
              <w:top w:val="nil"/>
              <w:left w:val="nil"/>
              <w:bottom w:val="nil"/>
              <w:right w:val="nil"/>
            </w:tcBorders>
            <w:shd w:val="clear" w:color="auto" w:fill="auto"/>
            <w:vAlign w:val="bottom"/>
          </w:tcPr>
          <w:p w14:paraId="4C8F1021" w14:textId="17A6F86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7</w:t>
            </w:r>
            <w:r>
              <w:rPr>
                <w:rFonts w:ascii="Arial" w:eastAsia="Times New Roman" w:hAnsi="Arial" w:cs="Arial"/>
                <w:sz w:val="18"/>
                <w:szCs w:val="18"/>
              </w:rPr>
              <w:t>,</w:t>
            </w:r>
            <w:r w:rsidRPr="002A06D3">
              <w:rPr>
                <w:rFonts w:ascii="Arial" w:eastAsia="Times New Roman" w:hAnsi="Arial" w:cs="Arial"/>
                <w:sz w:val="18"/>
                <w:szCs w:val="18"/>
              </w:rPr>
              <w:t>428</w:t>
            </w:r>
          </w:p>
        </w:tc>
        <w:tc>
          <w:tcPr>
            <w:tcW w:w="642" w:type="pct"/>
            <w:tcBorders>
              <w:top w:val="nil"/>
              <w:left w:val="nil"/>
              <w:bottom w:val="nil"/>
              <w:right w:val="nil"/>
            </w:tcBorders>
            <w:shd w:val="clear" w:color="auto" w:fill="auto"/>
            <w:vAlign w:val="bottom"/>
          </w:tcPr>
          <w:p w14:paraId="276AB2AF" w14:textId="5FBB0FE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39" w:type="pct"/>
            <w:tcBorders>
              <w:top w:val="nil"/>
              <w:left w:val="nil"/>
              <w:bottom w:val="nil"/>
              <w:right w:val="nil"/>
            </w:tcBorders>
            <w:shd w:val="clear" w:color="auto" w:fill="auto"/>
            <w:vAlign w:val="bottom"/>
          </w:tcPr>
          <w:p w14:paraId="43559E3E" w14:textId="121CE7A3"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20617D" w:rsidRPr="00F62F59" w14:paraId="0AF36D18" w14:textId="77777777" w:rsidTr="0020617D">
        <w:trPr>
          <w:cantSplit/>
          <w:trHeight w:val="270"/>
          <w:tblHeader/>
        </w:trPr>
        <w:tc>
          <w:tcPr>
            <w:tcW w:w="2352" w:type="pct"/>
            <w:vAlign w:val="bottom"/>
          </w:tcPr>
          <w:p w14:paraId="32A77496"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Agriculture and fishery</w:t>
            </w:r>
          </w:p>
        </w:tc>
        <w:tc>
          <w:tcPr>
            <w:tcW w:w="725" w:type="pct"/>
            <w:tcBorders>
              <w:top w:val="nil"/>
              <w:left w:val="nil"/>
              <w:bottom w:val="nil"/>
              <w:right w:val="nil"/>
            </w:tcBorders>
            <w:shd w:val="clear" w:color="auto" w:fill="auto"/>
            <w:vAlign w:val="bottom"/>
          </w:tcPr>
          <w:p w14:paraId="5D306A51" w14:textId="65F8F06E"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89</w:t>
            </w:r>
            <w:r>
              <w:rPr>
                <w:rFonts w:ascii="Arial" w:eastAsia="Times New Roman" w:hAnsi="Arial" w:cs="Arial"/>
                <w:sz w:val="18"/>
                <w:szCs w:val="18"/>
              </w:rPr>
              <w:t>,</w:t>
            </w:r>
            <w:r w:rsidRPr="002A06D3">
              <w:rPr>
                <w:rFonts w:ascii="Arial" w:eastAsia="Times New Roman" w:hAnsi="Arial" w:cs="Arial"/>
                <w:sz w:val="18"/>
                <w:szCs w:val="18"/>
              </w:rPr>
              <w:t>811</w:t>
            </w:r>
          </w:p>
        </w:tc>
        <w:tc>
          <w:tcPr>
            <w:tcW w:w="642" w:type="pct"/>
            <w:tcBorders>
              <w:top w:val="nil"/>
              <w:left w:val="nil"/>
              <w:bottom w:val="nil"/>
              <w:right w:val="nil"/>
            </w:tcBorders>
            <w:shd w:val="clear" w:color="auto" w:fill="auto"/>
            <w:vAlign w:val="bottom"/>
          </w:tcPr>
          <w:p w14:paraId="256B9EBD" w14:textId="3EB31A7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17</w:t>
            </w:r>
            <w:r>
              <w:rPr>
                <w:rFonts w:ascii="Arial" w:eastAsia="Times New Roman" w:hAnsi="Arial" w:cs="Arial"/>
                <w:sz w:val="18"/>
                <w:szCs w:val="18"/>
              </w:rPr>
              <w:t>,</w:t>
            </w:r>
            <w:r w:rsidRPr="002A06D3">
              <w:rPr>
                <w:rFonts w:ascii="Arial" w:eastAsia="Times New Roman" w:hAnsi="Arial" w:cs="Arial"/>
                <w:sz w:val="18"/>
                <w:szCs w:val="18"/>
              </w:rPr>
              <w:t>903</w:t>
            </w:r>
          </w:p>
        </w:tc>
        <w:tc>
          <w:tcPr>
            <w:tcW w:w="642" w:type="pct"/>
            <w:tcBorders>
              <w:top w:val="nil"/>
              <w:left w:val="nil"/>
              <w:bottom w:val="nil"/>
              <w:right w:val="nil"/>
            </w:tcBorders>
            <w:shd w:val="clear" w:color="auto" w:fill="auto"/>
            <w:vAlign w:val="bottom"/>
          </w:tcPr>
          <w:p w14:paraId="2CB56F0F" w14:textId="7697A5FC"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260 </w:t>
            </w:r>
          </w:p>
        </w:tc>
        <w:tc>
          <w:tcPr>
            <w:tcW w:w="639" w:type="pct"/>
            <w:tcBorders>
              <w:top w:val="nil"/>
              <w:left w:val="nil"/>
              <w:bottom w:val="nil"/>
              <w:right w:val="nil"/>
            </w:tcBorders>
            <w:shd w:val="clear" w:color="auto" w:fill="auto"/>
            <w:vAlign w:val="bottom"/>
          </w:tcPr>
          <w:p w14:paraId="47726758" w14:textId="30E70D1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630 </w:t>
            </w:r>
          </w:p>
        </w:tc>
      </w:tr>
      <w:tr w:rsidR="0020617D" w:rsidRPr="00F62F59" w14:paraId="18F9BA72" w14:textId="77777777" w:rsidTr="0020617D">
        <w:trPr>
          <w:cantSplit/>
          <w:trHeight w:val="270"/>
          <w:tblHeader/>
        </w:trPr>
        <w:tc>
          <w:tcPr>
            <w:tcW w:w="2352" w:type="pct"/>
            <w:vAlign w:val="bottom"/>
          </w:tcPr>
          <w:p w14:paraId="37ACE831"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Food industry</w:t>
            </w:r>
          </w:p>
        </w:tc>
        <w:tc>
          <w:tcPr>
            <w:tcW w:w="725" w:type="pct"/>
            <w:tcBorders>
              <w:top w:val="nil"/>
              <w:left w:val="nil"/>
              <w:bottom w:val="nil"/>
              <w:right w:val="nil"/>
            </w:tcBorders>
            <w:shd w:val="clear" w:color="auto" w:fill="auto"/>
            <w:vAlign w:val="bottom"/>
          </w:tcPr>
          <w:p w14:paraId="7F547BA9" w14:textId="014591A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118</w:t>
            </w:r>
            <w:r>
              <w:rPr>
                <w:rFonts w:ascii="Arial" w:eastAsia="Times New Roman" w:hAnsi="Arial" w:cs="Arial"/>
                <w:sz w:val="18"/>
                <w:szCs w:val="18"/>
              </w:rPr>
              <w:t>,</w:t>
            </w:r>
            <w:r w:rsidRPr="002A06D3">
              <w:rPr>
                <w:rFonts w:ascii="Arial" w:eastAsia="Times New Roman" w:hAnsi="Arial" w:cs="Arial"/>
                <w:sz w:val="18"/>
                <w:szCs w:val="18"/>
              </w:rPr>
              <w:t>030</w:t>
            </w:r>
          </w:p>
        </w:tc>
        <w:tc>
          <w:tcPr>
            <w:tcW w:w="642" w:type="pct"/>
            <w:tcBorders>
              <w:top w:val="nil"/>
              <w:left w:val="nil"/>
              <w:bottom w:val="nil"/>
              <w:right w:val="nil"/>
            </w:tcBorders>
            <w:shd w:val="clear" w:color="auto" w:fill="auto"/>
            <w:vAlign w:val="bottom"/>
          </w:tcPr>
          <w:p w14:paraId="6718F6C2" w14:textId="33C896DA"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14</w:t>
            </w:r>
            <w:r>
              <w:rPr>
                <w:rFonts w:ascii="Arial" w:eastAsia="Times New Roman" w:hAnsi="Arial" w:cs="Arial"/>
                <w:sz w:val="18"/>
                <w:szCs w:val="18"/>
              </w:rPr>
              <w:t>,</w:t>
            </w:r>
            <w:r w:rsidRPr="002A06D3">
              <w:rPr>
                <w:rFonts w:ascii="Arial" w:eastAsia="Times New Roman" w:hAnsi="Arial" w:cs="Arial"/>
                <w:sz w:val="18"/>
                <w:szCs w:val="18"/>
              </w:rPr>
              <w:t>788</w:t>
            </w:r>
          </w:p>
        </w:tc>
        <w:tc>
          <w:tcPr>
            <w:tcW w:w="642" w:type="pct"/>
            <w:tcBorders>
              <w:top w:val="nil"/>
              <w:left w:val="nil"/>
              <w:bottom w:val="nil"/>
              <w:right w:val="nil"/>
            </w:tcBorders>
            <w:shd w:val="clear" w:color="auto" w:fill="auto"/>
            <w:vAlign w:val="bottom"/>
          </w:tcPr>
          <w:p w14:paraId="43BF4DC3" w14:textId="6191EFFB"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820 </w:t>
            </w:r>
          </w:p>
        </w:tc>
        <w:tc>
          <w:tcPr>
            <w:tcW w:w="639" w:type="pct"/>
            <w:tcBorders>
              <w:top w:val="nil"/>
              <w:left w:val="nil"/>
              <w:bottom w:val="nil"/>
              <w:right w:val="nil"/>
            </w:tcBorders>
            <w:shd w:val="clear" w:color="auto" w:fill="auto"/>
            <w:vAlign w:val="bottom"/>
          </w:tcPr>
          <w:p w14:paraId="1D171127" w14:textId="2567CA98"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075 </w:t>
            </w:r>
          </w:p>
        </w:tc>
      </w:tr>
      <w:tr w:rsidR="0020617D" w:rsidRPr="00F62F59" w14:paraId="75E72436" w14:textId="77777777" w:rsidTr="0020617D">
        <w:trPr>
          <w:cantSplit/>
          <w:trHeight w:val="270"/>
          <w:tblHeader/>
        </w:trPr>
        <w:tc>
          <w:tcPr>
            <w:tcW w:w="2352" w:type="pct"/>
            <w:vAlign w:val="bottom"/>
          </w:tcPr>
          <w:p w14:paraId="3F726083"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Construction industry</w:t>
            </w:r>
          </w:p>
        </w:tc>
        <w:tc>
          <w:tcPr>
            <w:tcW w:w="725" w:type="pct"/>
            <w:tcBorders>
              <w:top w:val="nil"/>
              <w:left w:val="nil"/>
              <w:bottom w:val="nil"/>
              <w:right w:val="nil"/>
            </w:tcBorders>
            <w:shd w:val="clear" w:color="auto" w:fill="auto"/>
            <w:vAlign w:val="bottom"/>
          </w:tcPr>
          <w:p w14:paraId="21ED44CD" w14:textId="719255A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356</w:t>
            </w:r>
            <w:r>
              <w:rPr>
                <w:rFonts w:ascii="Arial" w:eastAsia="Times New Roman" w:hAnsi="Arial" w:cs="Arial"/>
                <w:sz w:val="18"/>
                <w:szCs w:val="18"/>
              </w:rPr>
              <w:t>,</w:t>
            </w:r>
            <w:r w:rsidRPr="002A06D3">
              <w:rPr>
                <w:rFonts w:ascii="Arial" w:eastAsia="Times New Roman" w:hAnsi="Arial" w:cs="Arial"/>
                <w:sz w:val="18"/>
                <w:szCs w:val="18"/>
              </w:rPr>
              <w:t>775</w:t>
            </w:r>
          </w:p>
        </w:tc>
        <w:tc>
          <w:tcPr>
            <w:tcW w:w="642" w:type="pct"/>
            <w:tcBorders>
              <w:top w:val="nil"/>
              <w:left w:val="nil"/>
              <w:bottom w:val="nil"/>
              <w:right w:val="nil"/>
            </w:tcBorders>
            <w:shd w:val="clear" w:color="auto" w:fill="auto"/>
            <w:vAlign w:val="bottom"/>
          </w:tcPr>
          <w:p w14:paraId="267543B1" w14:textId="2A23BB99"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10</w:t>
            </w:r>
            <w:r>
              <w:rPr>
                <w:rFonts w:ascii="Arial" w:eastAsia="Times New Roman" w:hAnsi="Arial" w:cs="Arial"/>
                <w:sz w:val="18"/>
                <w:szCs w:val="18"/>
              </w:rPr>
              <w:t>,</w:t>
            </w:r>
            <w:r w:rsidRPr="002A06D3">
              <w:rPr>
                <w:rFonts w:ascii="Arial" w:eastAsia="Times New Roman" w:hAnsi="Arial" w:cs="Arial"/>
                <w:sz w:val="18"/>
                <w:szCs w:val="18"/>
              </w:rPr>
              <w:t>390</w:t>
            </w:r>
          </w:p>
        </w:tc>
        <w:tc>
          <w:tcPr>
            <w:tcW w:w="642" w:type="pct"/>
            <w:tcBorders>
              <w:top w:val="nil"/>
              <w:left w:val="nil"/>
              <w:bottom w:val="nil"/>
              <w:right w:val="nil"/>
            </w:tcBorders>
            <w:shd w:val="clear" w:color="auto" w:fill="auto"/>
            <w:vAlign w:val="bottom"/>
          </w:tcPr>
          <w:p w14:paraId="7BB2A142" w14:textId="3DBE38B7"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672 </w:t>
            </w:r>
          </w:p>
        </w:tc>
        <w:tc>
          <w:tcPr>
            <w:tcW w:w="639" w:type="pct"/>
            <w:tcBorders>
              <w:top w:val="nil"/>
              <w:left w:val="nil"/>
              <w:bottom w:val="nil"/>
              <w:right w:val="nil"/>
            </w:tcBorders>
            <w:shd w:val="clear" w:color="auto" w:fill="auto"/>
            <w:vAlign w:val="bottom"/>
          </w:tcPr>
          <w:p w14:paraId="0EE15784" w14:textId="24D92113"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w:t>
            </w:r>
            <w:r>
              <w:rPr>
                <w:rFonts w:ascii="Arial" w:eastAsia="Times New Roman" w:hAnsi="Arial" w:cs="Arial"/>
                <w:sz w:val="18"/>
                <w:szCs w:val="18"/>
              </w:rPr>
              <w:t>,</w:t>
            </w:r>
            <w:r w:rsidRPr="00617755">
              <w:rPr>
                <w:rFonts w:ascii="Arial" w:eastAsia="Times New Roman" w:hAnsi="Arial" w:cs="Arial"/>
                <w:sz w:val="18"/>
                <w:szCs w:val="18"/>
              </w:rPr>
              <w:t xml:space="preserve">012 </w:t>
            </w:r>
          </w:p>
        </w:tc>
      </w:tr>
      <w:tr w:rsidR="0020617D" w:rsidRPr="00F62F59" w14:paraId="44EF6425" w14:textId="77777777" w:rsidTr="0020617D">
        <w:trPr>
          <w:cantSplit/>
          <w:trHeight w:val="270"/>
          <w:tblHeader/>
        </w:trPr>
        <w:tc>
          <w:tcPr>
            <w:tcW w:w="2352" w:type="pct"/>
            <w:vAlign w:val="bottom"/>
          </w:tcPr>
          <w:p w14:paraId="3F6533D6"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sz w:val="18"/>
                <w:szCs w:val="18"/>
                <w:lang w:val="en-US"/>
              </w:rPr>
              <w:t>Other industry</w:t>
            </w:r>
          </w:p>
        </w:tc>
        <w:tc>
          <w:tcPr>
            <w:tcW w:w="725" w:type="pct"/>
            <w:tcBorders>
              <w:top w:val="nil"/>
              <w:left w:val="nil"/>
              <w:bottom w:val="nil"/>
              <w:right w:val="nil"/>
            </w:tcBorders>
            <w:shd w:val="clear" w:color="auto" w:fill="auto"/>
            <w:vAlign w:val="bottom"/>
          </w:tcPr>
          <w:p w14:paraId="28827B46" w14:textId="1D3553D0"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129</w:t>
            </w:r>
            <w:r>
              <w:rPr>
                <w:rFonts w:ascii="Arial" w:eastAsia="Times New Roman" w:hAnsi="Arial" w:cs="Arial"/>
                <w:sz w:val="18"/>
                <w:szCs w:val="18"/>
              </w:rPr>
              <w:t>,</w:t>
            </w:r>
            <w:r w:rsidRPr="002A06D3">
              <w:rPr>
                <w:rFonts w:ascii="Arial" w:eastAsia="Times New Roman" w:hAnsi="Arial" w:cs="Arial"/>
                <w:sz w:val="18"/>
                <w:szCs w:val="18"/>
              </w:rPr>
              <w:t>926</w:t>
            </w:r>
          </w:p>
        </w:tc>
        <w:tc>
          <w:tcPr>
            <w:tcW w:w="642" w:type="pct"/>
            <w:tcBorders>
              <w:top w:val="nil"/>
              <w:left w:val="nil"/>
              <w:bottom w:val="nil"/>
              <w:right w:val="nil"/>
            </w:tcBorders>
            <w:shd w:val="clear" w:color="auto" w:fill="auto"/>
            <w:vAlign w:val="bottom"/>
          </w:tcPr>
          <w:p w14:paraId="30C000CD" w14:textId="394B87A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27</w:t>
            </w:r>
            <w:r>
              <w:rPr>
                <w:rFonts w:ascii="Arial" w:eastAsia="Times New Roman" w:hAnsi="Arial" w:cs="Arial"/>
                <w:sz w:val="18"/>
                <w:szCs w:val="18"/>
              </w:rPr>
              <w:t>,</w:t>
            </w:r>
            <w:r w:rsidRPr="002A06D3">
              <w:rPr>
                <w:rFonts w:ascii="Arial" w:eastAsia="Times New Roman" w:hAnsi="Arial" w:cs="Arial"/>
                <w:sz w:val="18"/>
                <w:szCs w:val="18"/>
              </w:rPr>
              <w:t>220</w:t>
            </w:r>
          </w:p>
        </w:tc>
        <w:tc>
          <w:tcPr>
            <w:tcW w:w="642" w:type="pct"/>
            <w:tcBorders>
              <w:top w:val="nil"/>
              <w:left w:val="nil"/>
              <w:bottom w:val="nil"/>
              <w:right w:val="nil"/>
            </w:tcBorders>
            <w:shd w:val="clear" w:color="auto" w:fill="auto"/>
            <w:vAlign w:val="bottom"/>
          </w:tcPr>
          <w:p w14:paraId="50EB802E" w14:textId="7A017EE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184 </w:t>
            </w:r>
          </w:p>
        </w:tc>
        <w:tc>
          <w:tcPr>
            <w:tcW w:w="639" w:type="pct"/>
            <w:tcBorders>
              <w:top w:val="nil"/>
              <w:left w:val="nil"/>
              <w:bottom w:val="nil"/>
              <w:right w:val="nil"/>
            </w:tcBorders>
            <w:shd w:val="clear" w:color="auto" w:fill="auto"/>
            <w:vAlign w:val="bottom"/>
          </w:tcPr>
          <w:p w14:paraId="75A13807" w14:textId="6D4FB84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473 </w:t>
            </w:r>
          </w:p>
        </w:tc>
      </w:tr>
      <w:tr w:rsidR="0020617D" w:rsidRPr="00F62F59" w14:paraId="640A5091" w14:textId="77777777" w:rsidTr="0020617D">
        <w:trPr>
          <w:cantSplit/>
          <w:trHeight w:val="270"/>
          <w:tblHeader/>
        </w:trPr>
        <w:tc>
          <w:tcPr>
            <w:tcW w:w="2352" w:type="pct"/>
            <w:vAlign w:val="bottom"/>
          </w:tcPr>
          <w:p w14:paraId="2EE1C62B"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Public administration</w:t>
            </w:r>
          </w:p>
        </w:tc>
        <w:tc>
          <w:tcPr>
            <w:tcW w:w="725" w:type="pct"/>
            <w:tcBorders>
              <w:top w:val="nil"/>
              <w:left w:val="nil"/>
              <w:bottom w:val="nil"/>
              <w:right w:val="nil"/>
            </w:tcBorders>
            <w:shd w:val="clear" w:color="auto" w:fill="auto"/>
            <w:vAlign w:val="bottom"/>
          </w:tcPr>
          <w:p w14:paraId="267C3A96" w14:textId="79B0331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347</w:t>
            </w:r>
            <w:r>
              <w:rPr>
                <w:rFonts w:ascii="Arial" w:eastAsia="Times New Roman" w:hAnsi="Arial" w:cs="Arial"/>
                <w:sz w:val="18"/>
                <w:szCs w:val="18"/>
              </w:rPr>
              <w:t>,</w:t>
            </w:r>
            <w:r w:rsidRPr="002A06D3">
              <w:rPr>
                <w:rFonts w:ascii="Arial" w:eastAsia="Times New Roman" w:hAnsi="Arial" w:cs="Arial"/>
                <w:sz w:val="18"/>
                <w:szCs w:val="18"/>
              </w:rPr>
              <w:t>158</w:t>
            </w:r>
          </w:p>
        </w:tc>
        <w:tc>
          <w:tcPr>
            <w:tcW w:w="642" w:type="pct"/>
            <w:tcBorders>
              <w:top w:val="nil"/>
              <w:left w:val="nil"/>
              <w:bottom w:val="nil"/>
              <w:right w:val="nil"/>
            </w:tcBorders>
            <w:shd w:val="clear" w:color="auto" w:fill="auto"/>
            <w:vAlign w:val="bottom"/>
          </w:tcPr>
          <w:p w14:paraId="06E0539A" w14:textId="027BE53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346</w:t>
            </w:r>
            <w:r>
              <w:rPr>
                <w:rFonts w:ascii="Arial" w:eastAsia="Times New Roman" w:hAnsi="Arial" w:cs="Arial"/>
                <w:sz w:val="18"/>
                <w:szCs w:val="18"/>
              </w:rPr>
              <w:t>,</w:t>
            </w:r>
            <w:r w:rsidRPr="002A06D3">
              <w:rPr>
                <w:rFonts w:ascii="Arial" w:eastAsia="Times New Roman" w:hAnsi="Arial" w:cs="Arial"/>
                <w:sz w:val="18"/>
                <w:szCs w:val="18"/>
              </w:rPr>
              <w:t>735</w:t>
            </w:r>
          </w:p>
        </w:tc>
        <w:tc>
          <w:tcPr>
            <w:tcW w:w="642" w:type="pct"/>
            <w:tcBorders>
              <w:top w:val="nil"/>
              <w:left w:val="nil"/>
              <w:bottom w:val="nil"/>
              <w:right w:val="nil"/>
            </w:tcBorders>
            <w:shd w:val="clear" w:color="auto" w:fill="auto"/>
            <w:vAlign w:val="bottom"/>
          </w:tcPr>
          <w:p w14:paraId="66F3FCE1" w14:textId="6CD0948E"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364</w:t>
            </w:r>
            <w:r>
              <w:rPr>
                <w:rFonts w:ascii="Arial" w:eastAsia="Times New Roman" w:hAnsi="Arial" w:cs="Arial"/>
                <w:sz w:val="18"/>
                <w:szCs w:val="18"/>
              </w:rPr>
              <w:t>,</w:t>
            </w:r>
            <w:r w:rsidRPr="00617755">
              <w:rPr>
                <w:rFonts w:ascii="Arial" w:eastAsia="Times New Roman" w:hAnsi="Arial" w:cs="Arial"/>
                <w:sz w:val="18"/>
                <w:szCs w:val="18"/>
              </w:rPr>
              <w:t xml:space="preserve">182 </w:t>
            </w:r>
          </w:p>
        </w:tc>
        <w:tc>
          <w:tcPr>
            <w:tcW w:w="639" w:type="pct"/>
            <w:tcBorders>
              <w:top w:val="nil"/>
              <w:left w:val="nil"/>
              <w:bottom w:val="nil"/>
              <w:right w:val="nil"/>
            </w:tcBorders>
            <w:shd w:val="clear" w:color="auto" w:fill="auto"/>
            <w:vAlign w:val="bottom"/>
          </w:tcPr>
          <w:p w14:paraId="39393DF2" w14:textId="645C8B22"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363</w:t>
            </w:r>
            <w:r>
              <w:rPr>
                <w:rFonts w:ascii="Arial" w:eastAsia="Times New Roman" w:hAnsi="Arial" w:cs="Arial"/>
                <w:sz w:val="18"/>
                <w:szCs w:val="18"/>
              </w:rPr>
              <w:t>,</w:t>
            </w:r>
            <w:r w:rsidRPr="00617755">
              <w:rPr>
                <w:rFonts w:ascii="Arial" w:eastAsia="Times New Roman" w:hAnsi="Arial" w:cs="Arial"/>
                <w:sz w:val="18"/>
                <w:szCs w:val="18"/>
              </w:rPr>
              <w:t xml:space="preserve">760 </w:t>
            </w:r>
          </w:p>
        </w:tc>
      </w:tr>
      <w:tr w:rsidR="0020617D" w:rsidRPr="00F62F59" w14:paraId="427A7F38" w14:textId="77777777" w:rsidTr="0020617D">
        <w:trPr>
          <w:cantSplit/>
          <w:trHeight w:val="270"/>
          <w:tblHeader/>
        </w:trPr>
        <w:tc>
          <w:tcPr>
            <w:tcW w:w="2352" w:type="pct"/>
            <w:vAlign w:val="bottom"/>
          </w:tcPr>
          <w:p w14:paraId="7AC1BAD7" w14:textId="77777777" w:rsidR="0020617D" w:rsidRPr="00F62F59" w:rsidDel="00FF5490"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Education</w:t>
            </w:r>
          </w:p>
        </w:tc>
        <w:tc>
          <w:tcPr>
            <w:tcW w:w="725" w:type="pct"/>
            <w:tcBorders>
              <w:top w:val="nil"/>
              <w:left w:val="nil"/>
              <w:bottom w:val="nil"/>
              <w:right w:val="nil"/>
            </w:tcBorders>
            <w:shd w:val="clear" w:color="auto" w:fill="auto"/>
            <w:vAlign w:val="bottom"/>
          </w:tcPr>
          <w:p w14:paraId="7529C715" w14:textId="71AA357E"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8</w:t>
            </w:r>
            <w:r>
              <w:rPr>
                <w:rFonts w:ascii="Arial" w:eastAsia="Times New Roman" w:hAnsi="Arial" w:cs="Arial"/>
                <w:sz w:val="18"/>
                <w:szCs w:val="18"/>
              </w:rPr>
              <w:t>,</w:t>
            </w:r>
            <w:r w:rsidRPr="002A06D3">
              <w:rPr>
                <w:rFonts w:ascii="Arial" w:eastAsia="Times New Roman" w:hAnsi="Arial" w:cs="Arial"/>
                <w:sz w:val="18"/>
                <w:szCs w:val="18"/>
              </w:rPr>
              <w:t>835</w:t>
            </w:r>
          </w:p>
        </w:tc>
        <w:tc>
          <w:tcPr>
            <w:tcW w:w="642" w:type="pct"/>
            <w:tcBorders>
              <w:top w:val="nil"/>
              <w:left w:val="nil"/>
              <w:bottom w:val="nil"/>
              <w:right w:val="nil"/>
            </w:tcBorders>
            <w:shd w:val="clear" w:color="auto" w:fill="auto"/>
            <w:vAlign w:val="bottom"/>
          </w:tcPr>
          <w:p w14:paraId="5EC76FEE" w14:textId="219E9D44" w:rsidR="0020617D" w:rsidRPr="00F62F59" w:rsidRDefault="0020617D" w:rsidP="0020617D">
            <w:pPr>
              <w:tabs>
                <w:tab w:val="right" w:pos="1202"/>
              </w:tabs>
              <w:spacing w:after="0" w:line="301" w:lineRule="exact"/>
              <w:jc w:val="right"/>
              <w:outlineLvl w:val="0"/>
              <w:rPr>
                <w:rFonts w:ascii="Arial" w:eastAsia="Calibri" w:hAnsi="Arial" w:cs="Arial"/>
                <w:sz w:val="18"/>
                <w:szCs w:val="18"/>
                <w:lang w:val="en-US"/>
              </w:rPr>
            </w:pPr>
            <w:r w:rsidRPr="002A06D3">
              <w:rPr>
                <w:rFonts w:ascii="Arial" w:eastAsia="Times New Roman" w:hAnsi="Arial" w:cs="Arial"/>
                <w:sz w:val="18"/>
                <w:szCs w:val="18"/>
              </w:rPr>
              <w:t>8</w:t>
            </w:r>
            <w:r>
              <w:rPr>
                <w:rFonts w:ascii="Arial" w:eastAsia="Times New Roman" w:hAnsi="Arial" w:cs="Arial"/>
                <w:sz w:val="18"/>
                <w:szCs w:val="18"/>
              </w:rPr>
              <w:t>,</w:t>
            </w:r>
            <w:r w:rsidRPr="002A06D3">
              <w:rPr>
                <w:rFonts w:ascii="Arial" w:eastAsia="Times New Roman" w:hAnsi="Arial" w:cs="Arial"/>
                <w:sz w:val="18"/>
                <w:szCs w:val="18"/>
              </w:rPr>
              <w:t>485</w:t>
            </w:r>
          </w:p>
        </w:tc>
        <w:tc>
          <w:tcPr>
            <w:tcW w:w="642" w:type="pct"/>
            <w:tcBorders>
              <w:top w:val="nil"/>
              <w:left w:val="nil"/>
              <w:bottom w:val="nil"/>
              <w:right w:val="nil"/>
            </w:tcBorders>
            <w:shd w:val="clear" w:color="auto" w:fill="auto"/>
            <w:vAlign w:val="bottom"/>
          </w:tcPr>
          <w:p w14:paraId="241DEEAE" w14:textId="7BF96082" w:rsidR="0020617D" w:rsidRPr="00F62F59" w:rsidRDefault="0020617D" w:rsidP="0020617D">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39" w:type="pct"/>
            <w:tcBorders>
              <w:top w:val="nil"/>
              <w:left w:val="nil"/>
              <w:bottom w:val="nil"/>
              <w:right w:val="nil"/>
            </w:tcBorders>
            <w:shd w:val="clear" w:color="auto" w:fill="auto"/>
            <w:vAlign w:val="bottom"/>
          </w:tcPr>
          <w:p w14:paraId="2B5A4E4C" w14:textId="58BED4D1" w:rsidR="0020617D" w:rsidRPr="00F62F59" w:rsidRDefault="0020617D" w:rsidP="0020617D">
            <w:pPr>
              <w:tabs>
                <w:tab w:val="right" w:pos="1202"/>
              </w:tabs>
              <w:spacing w:after="0" w:line="301" w:lineRule="exact"/>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20617D" w:rsidRPr="00F62F59" w14:paraId="2207EEDE" w14:textId="77777777" w:rsidTr="0020617D">
        <w:trPr>
          <w:cantSplit/>
          <w:trHeight w:val="270"/>
          <w:tblHeader/>
        </w:trPr>
        <w:tc>
          <w:tcPr>
            <w:tcW w:w="2352" w:type="pct"/>
            <w:vAlign w:val="bottom"/>
          </w:tcPr>
          <w:p w14:paraId="706F575D" w14:textId="77777777" w:rsidR="0020617D" w:rsidRPr="00F62F59" w:rsidRDefault="0020617D" w:rsidP="0020617D">
            <w:pPr>
              <w:spacing w:after="0" w:line="240" w:lineRule="auto"/>
              <w:rPr>
                <w:rFonts w:ascii="Arial" w:eastAsia="Calibri" w:hAnsi="Arial" w:cs="Arial"/>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725" w:type="pct"/>
            <w:tcBorders>
              <w:top w:val="nil"/>
              <w:left w:val="nil"/>
              <w:bottom w:val="nil"/>
              <w:right w:val="nil"/>
            </w:tcBorders>
            <w:shd w:val="clear" w:color="auto" w:fill="auto"/>
            <w:vAlign w:val="bottom"/>
          </w:tcPr>
          <w:p w14:paraId="7A778AAF" w14:textId="45605ED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52</w:t>
            </w:r>
            <w:r>
              <w:rPr>
                <w:rFonts w:ascii="Arial" w:eastAsia="Times New Roman" w:hAnsi="Arial" w:cs="Arial"/>
                <w:sz w:val="18"/>
                <w:szCs w:val="18"/>
              </w:rPr>
              <w:t>,</w:t>
            </w:r>
            <w:r w:rsidRPr="002A06D3">
              <w:rPr>
                <w:rFonts w:ascii="Arial" w:eastAsia="Times New Roman" w:hAnsi="Arial" w:cs="Arial"/>
                <w:sz w:val="18"/>
                <w:szCs w:val="18"/>
              </w:rPr>
              <w:t>743</w:t>
            </w:r>
          </w:p>
        </w:tc>
        <w:tc>
          <w:tcPr>
            <w:tcW w:w="642" w:type="pct"/>
            <w:tcBorders>
              <w:top w:val="nil"/>
              <w:left w:val="nil"/>
              <w:bottom w:val="nil"/>
              <w:right w:val="nil"/>
            </w:tcBorders>
            <w:shd w:val="clear" w:color="auto" w:fill="auto"/>
            <w:vAlign w:val="bottom"/>
          </w:tcPr>
          <w:p w14:paraId="57105E2C" w14:textId="5E7E825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7</w:t>
            </w:r>
            <w:r>
              <w:rPr>
                <w:rFonts w:ascii="Arial" w:eastAsia="Times New Roman" w:hAnsi="Arial" w:cs="Arial"/>
                <w:sz w:val="18"/>
                <w:szCs w:val="18"/>
              </w:rPr>
              <w:t>,</w:t>
            </w:r>
            <w:r w:rsidRPr="002A06D3">
              <w:rPr>
                <w:rFonts w:ascii="Arial" w:eastAsia="Times New Roman" w:hAnsi="Arial" w:cs="Arial"/>
                <w:sz w:val="18"/>
                <w:szCs w:val="18"/>
              </w:rPr>
              <w:t>075</w:t>
            </w:r>
          </w:p>
        </w:tc>
        <w:tc>
          <w:tcPr>
            <w:tcW w:w="642" w:type="pct"/>
            <w:tcBorders>
              <w:top w:val="nil"/>
              <w:left w:val="nil"/>
              <w:bottom w:val="nil"/>
              <w:right w:val="nil"/>
            </w:tcBorders>
            <w:shd w:val="clear" w:color="auto" w:fill="auto"/>
            <w:vAlign w:val="bottom"/>
          </w:tcPr>
          <w:p w14:paraId="29F9AEE7" w14:textId="5B134EC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882 </w:t>
            </w:r>
          </w:p>
        </w:tc>
        <w:tc>
          <w:tcPr>
            <w:tcW w:w="639" w:type="pct"/>
            <w:tcBorders>
              <w:top w:val="nil"/>
              <w:left w:val="nil"/>
              <w:bottom w:val="nil"/>
              <w:right w:val="nil"/>
            </w:tcBorders>
            <w:shd w:val="clear" w:color="auto" w:fill="auto"/>
            <w:vAlign w:val="bottom"/>
          </w:tcPr>
          <w:p w14:paraId="6AB7A37D" w14:textId="7257EC7B"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910 </w:t>
            </w:r>
          </w:p>
        </w:tc>
      </w:tr>
      <w:tr w:rsidR="0020617D" w:rsidRPr="00F62F59" w14:paraId="6DC995A2" w14:textId="77777777" w:rsidTr="0020617D">
        <w:trPr>
          <w:cantSplit/>
          <w:trHeight w:val="270"/>
          <w:tblHeader/>
        </w:trPr>
        <w:tc>
          <w:tcPr>
            <w:tcW w:w="2352" w:type="pct"/>
            <w:vAlign w:val="bottom"/>
          </w:tcPr>
          <w:p w14:paraId="2563892D"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chemicals and chemical products</w:t>
            </w:r>
          </w:p>
        </w:tc>
        <w:tc>
          <w:tcPr>
            <w:tcW w:w="725" w:type="pct"/>
            <w:tcBorders>
              <w:top w:val="nil"/>
              <w:left w:val="nil"/>
              <w:bottom w:val="nil"/>
              <w:right w:val="nil"/>
            </w:tcBorders>
            <w:shd w:val="clear" w:color="auto" w:fill="auto"/>
            <w:vAlign w:val="bottom"/>
          </w:tcPr>
          <w:p w14:paraId="7692449B" w14:textId="65152E1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10</w:t>
            </w:r>
            <w:r>
              <w:rPr>
                <w:rFonts w:ascii="Arial" w:eastAsia="Times New Roman" w:hAnsi="Arial" w:cs="Arial"/>
                <w:sz w:val="18"/>
                <w:szCs w:val="18"/>
              </w:rPr>
              <w:t>,</w:t>
            </w:r>
            <w:r w:rsidRPr="002A06D3">
              <w:rPr>
                <w:rFonts w:ascii="Arial" w:eastAsia="Times New Roman" w:hAnsi="Arial" w:cs="Arial"/>
                <w:sz w:val="18"/>
                <w:szCs w:val="18"/>
              </w:rPr>
              <w:t>674</w:t>
            </w:r>
          </w:p>
        </w:tc>
        <w:tc>
          <w:tcPr>
            <w:tcW w:w="642" w:type="pct"/>
            <w:tcBorders>
              <w:top w:val="nil"/>
              <w:left w:val="nil"/>
              <w:bottom w:val="nil"/>
              <w:right w:val="nil"/>
            </w:tcBorders>
            <w:shd w:val="clear" w:color="auto" w:fill="auto"/>
            <w:vAlign w:val="bottom"/>
          </w:tcPr>
          <w:p w14:paraId="645EF687" w14:textId="20A7826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259</w:t>
            </w:r>
          </w:p>
        </w:tc>
        <w:tc>
          <w:tcPr>
            <w:tcW w:w="642" w:type="pct"/>
            <w:tcBorders>
              <w:top w:val="nil"/>
              <w:left w:val="nil"/>
              <w:bottom w:val="nil"/>
              <w:right w:val="nil"/>
            </w:tcBorders>
            <w:shd w:val="clear" w:color="auto" w:fill="auto"/>
            <w:vAlign w:val="bottom"/>
          </w:tcPr>
          <w:p w14:paraId="2A247B93" w14:textId="1059FDD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39" w:type="pct"/>
            <w:tcBorders>
              <w:top w:val="nil"/>
              <w:left w:val="nil"/>
              <w:bottom w:val="nil"/>
              <w:right w:val="nil"/>
            </w:tcBorders>
            <w:shd w:val="clear" w:color="auto" w:fill="auto"/>
            <w:vAlign w:val="bottom"/>
          </w:tcPr>
          <w:p w14:paraId="54A58AC5" w14:textId="4F0BF2C4"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20617D" w:rsidRPr="00F62F59" w14:paraId="0892B50E" w14:textId="77777777" w:rsidTr="0020617D">
        <w:trPr>
          <w:cantSplit/>
          <w:trHeight w:val="270"/>
          <w:tblHeader/>
        </w:trPr>
        <w:tc>
          <w:tcPr>
            <w:tcW w:w="2352" w:type="pct"/>
            <w:vAlign w:val="bottom"/>
          </w:tcPr>
          <w:p w14:paraId="697E6188" w14:textId="77777777" w:rsidR="0020617D" w:rsidRPr="00F62F59"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other non-metallic mineral products </w:t>
            </w:r>
          </w:p>
        </w:tc>
        <w:tc>
          <w:tcPr>
            <w:tcW w:w="725" w:type="pct"/>
            <w:tcBorders>
              <w:top w:val="nil"/>
              <w:left w:val="nil"/>
              <w:bottom w:val="nil"/>
              <w:right w:val="nil"/>
            </w:tcBorders>
            <w:shd w:val="clear" w:color="auto" w:fill="auto"/>
            <w:vAlign w:val="bottom"/>
          </w:tcPr>
          <w:p w14:paraId="30709E03" w14:textId="2B579160"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40</w:t>
            </w:r>
            <w:r>
              <w:rPr>
                <w:rFonts w:ascii="Arial" w:eastAsia="Times New Roman" w:hAnsi="Arial" w:cs="Arial"/>
                <w:sz w:val="18"/>
                <w:szCs w:val="18"/>
              </w:rPr>
              <w:t>,</w:t>
            </w:r>
            <w:r w:rsidRPr="002A06D3">
              <w:rPr>
                <w:rFonts w:ascii="Arial" w:eastAsia="Times New Roman" w:hAnsi="Arial" w:cs="Arial"/>
                <w:sz w:val="18"/>
                <w:szCs w:val="18"/>
              </w:rPr>
              <w:t>957</w:t>
            </w:r>
          </w:p>
        </w:tc>
        <w:tc>
          <w:tcPr>
            <w:tcW w:w="642" w:type="pct"/>
            <w:tcBorders>
              <w:top w:val="nil"/>
              <w:left w:val="nil"/>
              <w:bottom w:val="nil"/>
              <w:right w:val="nil"/>
            </w:tcBorders>
            <w:shd w:val="clear" w:color="auto" w:fill="auto"/>
            <w:vAlign w:val="bottom"/>
          </w:tcPr>
          <w:p w14:paraId="6B6A9960" w14:textId="5AF3EC7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16</w:t>
            </w:r>
            <w:r>
              <w:rPr>
                <w:rFonts w:ascii="Arial" w:eastAsia="Times New Roman" w:hAnsi="Arial" w:cs="Arial"/>
                <w:sz w:val="18"/>
                <w:szCs w:val="18"/>
              </w:rPr>
              <w:t>,</w:t>
            </w:r>
            <w:r w:rsidRPr="002A06D3">
              <w:rPr>
                <w:rFonts w:ascii="Arial" w:eastAsia="Times New Roman" w:hAnsi="Arial" w:cs="Arial"/>
                <w:sz w:val="18"/>
                <w:szCs w:val="18"/>
              </w:rPr>
              <w:t>115</w:t>
            </w:r>
          </w:p>
        </w:tc>
        <w:tc>
          <w:tcPr>
            <w:tcW w:w="642" w:type="pct"/>
            <w:tcBorders>
              <w:top w:val="nil"/>
              <w:left w:val="nil"/>
              <w:bottom w:val="nil"/>
              <w:right w:val="nil"/>
            </w:tcBorders>
            <w:shd w:val="clear" w:color="auto" w:fill="auto"/>
            <w:vAlign w:val="bottom"/>
          </w:tcPr>
          <w:p w14:paraId="738AF23B" w14:textId="14573594"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39" w:type="pct"/>
            <w:tcBorders>
              <w:top w:val="nil"/>
              <w:left w:val="nil"/>
              <w:bottom w:val="nil"/>
              <w:right w:val="nil"/>
            </w:tcBorders>
            <w:shd w:val="clear" w:color="auto" w:fill="auto"/>
            <w:vAlign w:val="bottom"/>
          </w:tcPr>
          <w:p w14:paraId="347BB31A" w14:textId="0B25E62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20617D" w:rsidRPr="00F62F59" w14:paraId="61D86220" w14:textId="77777777" w:rsidTr="0020617D">
        <w:trPr>
          <w:cantSplit/>
          <w:trHeight w:val="270"/>
          <w:tblHeader/>
        </w:trPr>
        <w:tc>
          <w:tcPr>
            <w:tcW w:w="2352" w:type="pct"/>
            <w:vAlign w:val="bottom"/>
          </w:tcPr>
          <w:p w14:paraId="7F388DEF"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Pharmaceutical industry</w:t>
            </w:r>
          </w:p>
        </w:tc>
        <w:tc>
          <w:tcPr>
            <w:tcW w:w="725" w:type="pct"/>
            <w:tcBorders>
              <w:top w:val="nil"/>
              <w:left w:val="nil"/>
              <w:bottom w:val="nil"/>
              <w:right w:val="nil"/>
            </w:tcBorders>
            <w:shd w:val="clear" w:color="auto" w:fill="auto"/>
            <w:vAlign w:val="bottom"/>
          </w:tcPr>
          <w:p w14:paraId="37A9FE57" w14:textId="166FEFB3"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70</w:t>
            </w:r>
            <w:r>
              <w:rPr>
                <w:rFonts w:ascii="Arial" w:eastAsia="Times New Roman" w:hAnsi="Arial" w:cs="Arial"/>
                <w:sz w:val="18"/>
                <w:szCs w:val="18"/>
              </w:rPr>
              <w:t>,</w:t>
            </w:r>
            <w:r w:rsidRPr="002A06D3">
              <w:rPr>
                <w:rFonts w:ascii="Arial" w:eastAsia="Times New Roman" w:hAnsi="Arial" w:cs="Arial"/>
                <w:sz w:val="18"/>
                <w:szCs w:val="18"/>
              </w:rPr>
              <w:t>471</w:t>
            </w:r>
          </w:p>
        </w:tc>
        <w:tc>
          <w:tcPr>
            <w:tcW w:w="642" w:type="pct"/>
            <w:tcBorders>
              <w:top w:val="nil"/>
              <w:left w:val="nil"/>
              <w:bottom w:val="nil"/>
              <w:right w:val="nil"/>
            </w:tcBorders>
            <w:shd w:val="clear" w:color="auto" w:fill="auto"/>
            <w:vAlign w:val="bottom"/>
          </w:tcPr>
          <w:p w14:paraId="0F8F1478" w14:textId="68E9393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13</w:t>
            </w:r>
            <w:r>
              <w:rPr>
                <w:rFonts w:ascii="Arial" w:eastAsia="Times New Roman" w:hAnsi="Arial" w:cs="Arial"/>
                <w:sz w:val="18"/>
                <w:szCs w:val="18"/>
              </w:rPr>
              <w:t>,</w:t>
            </w:r>
            <w:r w:rsidRPr="002A06D3">
              <w:rPr>
                <w:rFonts w:ascii="Arial" w:eastAsia="Times New Roman" w:hAnsi="Arial" w:cs="Arial"/>
                <w:sz w:val="18"/>
                <w:szCs w:val="18"/>
              </w:rPr>
              <w:t>133</w:t>
            </w:r>
          </w:p>
        </w:tc>
        <w:tc>
          <w:tcPr>
            <w:tcW w:w="642" w:type="pct"/>
            <w:tcBorders>
              <w:top w:val="nil"/>
              <w:left w:val="nil"/>
              <w:bottom w:val="nil"/>
              <w:right w:val="nil"/>
            </w:tcBorders>
            <w:shd w:val="clear" w:color="auto" w:fill="auto"/>
            <w:vAlign w:val="bottom"/>
          </w:tcPr>
          <w:p w14:paraId="7F10F04B" w14:textId="1D4366C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431 </w:t>
            </w:r>
          </w:p>
        </w:tc>
        <w:tc>
          <w:tcPr>
            <w:tcW w:w="639" w:type="pct"/>
            <w:tcBorders>
              <w:top w:val="nil"/>
              <w:left w:val="nil"/>
              <w:bottom w:val="nil"/>
              <w:right w:val="nil"/>
            </w:tcBorders>
            <w:shd w:val="clear" w:color="auto" w:fill="auto"/>
            <w:vAlign w:val="bottom"/>
          </w:tcPr>
          <w:p w14:paraId="47DF6FFF" w14:textId="19B741C0"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252 </w:t>
            </w:r>
          </w:p>
        </w:tc>
      </w:tr>
      <w:tr w:rsidR="0020617D" w:rsidRPr="00F62F59" w14:paraId="2748D3CD" w14:textId="77777777" w:rsidTr="0020617D">
        <w:trPr>
          <w:cantSplit/>
          <w:trHeight w:val="270"/>
          <w:tblHeader/>
        </w:trPr>
        <w:tc>
          <w:tcPr>
            <w:tcW w:w="2352" w:type="pct"/>
            <w:vAlign w:val="bottom"/>
          </w:tcPr>
          <w:p w14:paraId="45395352"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33E47A2"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725" w:type="pct"/>
            <w:tcBorders>
              <w:top w:val="nil"/>
              <w:left w:val="nil"/>
              <w:bottom w:val="nil"/>
              <w:right w:val="nil"/>
            </w:tcBorders>
            <w:shd w:val="clear" w:color="auto" w:fill="auto"/>
            <w:vAlign w:val="bottom"/>
          </w:tcPr>
          <w:p w14:paraId="474ED955" w14:textId="1C577C9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17</w:t>
            </w:r>
            <w:r>
              <w:rPr>
                <w:rFonts w:ascii="Arial" w:eastAsia="Times New Roman" w:hAnsi="Arial" w:cs="Arial"/>
                <w:sz w:val="18"/>
                <w:szCs w:val="18"/>
              </w:rPr>
              <w:t>,</w:t>
            </w:r>
            <w:r w:rsidRPr="002A06D3">
              <w:rPr>
                <w:rFonts w:ascii="Arial" w:eastAsia="Times New Roman" w:hAnsi="Arial" w:cs="Arial"/>
                <w:sz w:val="18"/>
                <w:szCs w:val="18"/>
              </w:rPr>
              <w:t>693</w:t>
            </w:r>
          </w:p>
        </w:tc>
        <w:tc>
          <w:tcPr>
            <w:tcW w:w="642" w:type="pct"/>
            <w:tcBorders>
              <w:top w:val="nil"/>
              <w:left w:val="nil"/>
              <w:bottom w:val="nil"/>
              <w:right w:val="nil"/>
            </w:tcBorders>
            <w:shd w:val="clear" w:color="auto" w:fill="auto"/>
            <w:vAlign w:val="bottom"/>
          </w:tcPr>
          <w:p w14:paraId="36F476A9" w14:textId="2088C65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433</w:t>
            </w:r>
          </w:p>
        </w:tc>
        <w:tc>
          <w:tcPr>
            <w:tcW w:w="642" w:type="pct"/>
            <w:tcBorders>
              <w:top w:val="nil"/>
              <w:left w:val="nil"/>
              <w:bottom w:val="nil"/>
              <w:right w:val="nil"/>
            </w:tcBorders>
            <w:shd w:val="clear" w:color="auto" w:fill="auto"/>
            <w:vAlign w:val="bottom"/>
          </w:tcPr>
          <w:p w14:paraId="5B78F0A2" w14:textId="2ACD0139" w:rsidR="0020617D" w:rsidRPr="00F62F59" w:rsidRDefault="0020617D" w:rsidP="0020617D">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39" w:type="pct"/>
            <w:tcBorders>
              <w:top w:val="nil"/>
              <w:left w:val="nil"/>
              <w:bottom w:val="nil"/>
              <w:right w:val="nil"/>
            </w:tcBorders>
            <w:shd w:val="clear" w:color="auto" w:fill="auto"/>
            <w:vAlign w:val="bottom"/>
          </w:tcPr>
          <w:p w14:paraId="49B45C61" w14:textId="7614428F" w:rsidR="0020617D" w:rsidRPr="00F62F59" w:rsidRDefault="0020617D" w:rsidP="0020617D">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20617D" w:rsidRPr="00F62F59" w14:paraId="67F534F8" w14:textId="77777777" w:rsidTr="0020617D">
        <w:trPr>
          <w:cantSplit/>
          <w:trHeight w:val="270"/>
          <w:tblHeader/>
        </w:trPr>
        <w:tc>
          <w:tcPr>
            <w:tcW w:w="2352" w:type="pct"/>
            <w:vAlign w:val="bottom"/>
          </w:tcPr>
          <w:p w14:paraId="2FF21BCB" w14:textId="77777777" w:rsidR="0020617D" w:rsidRPr="00F62F59" w:rsidRDefault="0020617D" w:rsidP="0020617D">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electrical equipment</w:t>
            </w:r>
          </w:p>
        </w:tc>
        <w:tc>
          <w:tcPr>
            <w:tcW w:w="725" w:type="pct"/>
            <w:tcBorders>
              <w:top w:val="nil"/>
              <w:left w:val="nil"/>
              <w:bottom w:val="nil"/>
              <w:right w:val="nil"/>
            </w:tcBorders>
            <w:shd w:val="clear" w:color="auto" w:fill="auto"/>
            <w:vAlign w:val="bottom"/>
          </w:tcPr>
          <w:p w14:paraId="7620F6B0" w14:textId="50B17DB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15</w:t>
            </w:r>
            <w:r>
              <w:rPr>
                <w:rFonts w:ascii="Arial" w:eastAsia="Times New Roman" w:hAnsi="Arial" w:cs="Arial"/>
                <w:sz w:val="18"/>
                <w:szCs w:val="18"/>
              </w:rPr>
              <w:t>,</w:t>
            </w:r>
            <w:r w:rsidRPr="002A06D3">
              <w:rPr>
                <w:rFonts w:ascii="Arial" w:eastAsia="Times New Roman" w:hAnsi="Arial" w:cs="Arial"/>
                <w:sz w:val="18"/>
                <w:szCs w:val="18"/>
              </w:rPr>
              <w:t>900</w:t>
            </w:r>
          </w:p>
        </w:tc>
        <w:tc>
          <w:tcPr>
            <w:tcW w:w="642" w:type="pct"/>
            <w:tcBorders>
              <w:top w:val="nil"/>
              <w:left w:val="nil"/>
              <w:bottom w:val="nil"/>
              <w:right w:val="nil"/>
            </w:tcBorders>
            <w:shd w:val="clear" w:color="auto" w:fill="auto"/>
            <w:vAlign w:val="bottom"/>
          </w:tcPr>
          <w:p w14:paraId="69A4A3C3" w14:textId="0DCD83B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7</w:t>
            </w:r>
            <w:r>
              <w:rPr>
                <w:rFonts w:ascii="Arial" w:eastAsia="Times New Roman" w:hAnsi="Arial" w:cs="Arial"/>
                <w:sz w:val="18"/>
                <w:szCs w:val="18"/>
              </w:rPr>
              <w:t>,</w:t>
            </w:r>
            <w:r w:rsidRPr="002A06D3">
              <w:rPr>
                <w:rFonts w:ascii="Arial" w:eastAsia="Times New Roman" w:hAnsi="Arial" w:cs="Arial"/>
                <w:sz w:val="18"/>
                <w:szCs w:val="18"/>
              </w:rPr>
              <w:t>538</w:t>
            </w:r>
          </w:p>
        </w:tc>
        <w:tc>
          <w:tcPr>
            <w:tcW w:w="642" w:type="pct"/>
            <w:tcBorders>
              <w:top w:val="nil"/>
              <w:left w:val="nil"/>
              <w:bottom w:val="nil"/>
              <w:right w:val="nil"/>
            </w:tcBorders>
            <w:shd w:val="clear" w:color="auto" w:fill="auto"/>
            <w:vAlign w:val="bottom"/>
          </w:tcPr>
          <w:p w14:paraId="6C2B6A58" w14:textId="2EAD2E36"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39" w:type="pct"/>
            <w:tcBorders>
              <w:top w:val="nil"/>
              <w:left w:val="nil"/>
              <w:bottom w:val="nil"/>
              <w:right w:val="nil"/>
            </w:tcBorders>
            <w:shd w:val="clear" w:color="auto" w:fill="auto"/>
            <w:vAlign w:val="bottom"/>
          </w:tcPr>
          <w:p w14:paraId="589BB17F" w14:textId="5DF0E1E2"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20617D" w:rsidRPr="00F62F59" w14:paraId="1F4DCB05" w14:textId="77777777" w:rsidTr="00467488">
        <w:trPr>
          <w:cantSplit/>
          <w:trHeight w:val="270"/>
          <w:tblHeader/>
        </w:trPr>
        <w:tc>
          <w:tcPr>
            <w:tcW w:w="2352" w:type="pct"/>
            <w:vAlign w:val="bottom"/>
          </w:tcPr>
          <w:p w14:paraId="44FDF425" w14:textId="77777777" w:rsidR="0020617D" w:rsidRPr="00F62F59" w:rsidRDefault="0020617D" w:rsidP="0020617D">
            <w:pPr>
              <w:spacing w:after="0" w:line="280" w:lineRule="exact"/>
              <w:rPr>
                <w:rFonts w:ascii="Arial" w:eastAsia="Calibri" w:hAnsi="Arial" w:cs="Arial"/>
                <w:bCs/>
                <w:sz w:val="18"/>
                <w:szCs w:val="18"/>
                <w:highlight w:val="yellow"/>
                <w:lang w:val="en-GB"/>
              </w:rPr>
            </w:pPr>
            <w:r w:rsidRPr="00F62F59">
              <w:rPr>
                <w:rFonts w:ascii="Arial" w:eastAsia="Times New Roman" w:hAnsi="Arial" w:cs="Arial"/>
                <w:color w:val="000000"/>
                <w:sz w:val="18"/>
                <w:szCs w:val="18"/>
                <w:lang w:val="en-GB"/>
              </w:rPr>
              <w:t>Manufacture of machinery and equipment</w:t>
            </w:r>
          </w:p>
        </w:tc>
        <w:tc>
          <w:tcPr>
            <w:tcW w:w="725" w:type="pct"/>
            <w:tcBorders>
              <w:top w:val="nil"/>
              <w:left w:val="nil"/>
              <w:right w:val="nil"/>
            </w:tcBorders>
            <w:shd w:val="clear" w:color="auto" w:fill="auto"/>
            <w:vAlign w:val="bottom"/>
          </w:tcPr>
          <w:p w14:paraId="5D8C186A" w14:textId="665F5BD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32</w:t>
            </w:r>
            <w:r>
              <w:rPr>
                <w:rFonts w:ascii="Arial" w:eastAsia="Times New Roman" w:hAnsi="Arial" w:cs="Arial"/>
                <w:sz w:val="18"/>
                <w:szCs w:val="18"/>
              </w:rPr>
              <w:t>,</w:t>
            </w:r>
            <w:r w:rsidRPr="002A06D3">
              <w:rPr>
                <w:rFonts w:ascii="Arial" w:eastAsia="Times New Roman" w:hAnsi="Arial" w:cs="Arial"/>
                <w:sz w:val="18"/>
                <w:szCs w:val="18"/>
              </w:rPr>
              <w:t>334</w:t>
            </w:r>
          </w:p>
        </w:tc>
        <w:tc>
          <w:tcPr>
            <w:tcW w:w="642" w:type="pct"/>
            <w:tcBorders>
              <w:top w:val="nil"/>
              <w:left w:val="nil"/>
              <w:right w:val="nil"/>
            </w:tcBorders>
            <w:shd w:val="clear" w:color="auto" w:fill="auto"/>
            <w:vAlign w:val="bottom"/>
          </w:tcPr>
          <w:p w14:paraId="629186B4" w14:textId="0538A2D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2</w:t>
            </w:r>
            <w:r>
              <w:rPr>
                <w:rFonts w:ascii="Arial" w:eastAsia="Times New Roman" w:hAnsi="Arial" w:cs="Arial"/>
                <w:sz w:val="18"/>
                <w:szCs w:val="18"/>
              </w:rPr>
              <w:t>,</w:t>
            </w:r>
            <w:r w:rsidRPr="002A06D3">
              <w:rPr>
                <w:rFonts w:ascii="Arial" w:eastAsia="Times New Roman" w:hAnsi="Arial" w:cs="Arial"/>
                <w:sz w:val="18"/>
                <w:szCs w:val="18"/>
              </w:rPr>
              <w:t>809</w:t>
            </w:r>
          </w:p>
        </w:tc>
        <w:tc>
          <w:tcPr>
            <w:tcW w:w="642" w:type="pct"/>
            <w:tcBorders>
              <w:top w:val="nil"/>
              <w:left w:val="nil"/>
              <w:right w:val="nil"/>
            </w:tcBorders>
            <w:shd w:val="clear" w:color="auto" w:fill="auto"/>
            <w:vAlign w:val="bottom"/>
          </w:tcPr>
          <w:p w14:paraId="03E98C53" w14:textId="676B7038"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39" w:type="pct"/>
            <w:tcBorders>
              <w:top w:val="nil"/>
              <w:left w:val="nil"/>
              <w:right w:val="nil"/>
            </w:tcBorders>
            <w:shd w:val="clear" w:color="auto" w:fill="auto"/>
            <w:vAlign w:val="bottom"/>
          </w:tcPr>
          <w:p w14:paraId="31B8F2F7" w14:textId="31F8657C"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20617D" w:rsidRPr="00F62F59" w14:paraId="1126AC9D" w14:textId="77777777" w:rsidTr="00467488">
        <w:trPr>
          <w:cantSplit/>
          <w:trHeight w:val="270"/>
          <w:tblHeader/>
        </w:trPr>
        <w:tc>
          <w:tcPr>
            <w:tcW w:w="2352" w:type="pct"/>
            <w:vAlign w:val="bottom"/>
          </w:tcPr>
          <w:p w14:paraId="067237C4"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Other</w:t>
            </w:r>
          </w:p>
        </w:tc>
        <w:tc>
          <w:tcPr>
            <w:tcW w:w="725" w:type="pct"/>
            <w:tcBorders>
              <w:top w:val="nil"/>
              <w:left w:val="nil"/>
              <w:bottom w:val="single" w:sz="4" w:space="0" w:color="auto"/>
              <w:right w:val="nil"/>
            </w:tcBorders>
            <w:shd w:val="clear" w:color="auto" w:fill="auto"/>
            <w:vAlign w:val="bottom"/>
          </w:tcPr>
          <w:p w14:paraId="66D20F7A" w14:textId="1605417D"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270</w:t>
            </w:r>
            <w:r>
              <w:rPr>
                <w:rFonts w:ascii="Arial" w:eastAsia="Times New Roman" w:hAnsi="Arial" w:cs="Arial"/>
                <w:sz w:val="18"/>
                <w:szCs w:val="18"/>
              </w:rPr>
              <w:t>,</w:t>
            </w:r>
            <w:r w:rsidRPr="002A06D3">
              <w:rPr>
                <w:rFonts w:ascii="Arial" w:eastAsia="Times New Roman" w:hAnsi="Arial" w:cs="Arial"/>
                <w:sz w:val="18"/>
                <w:szCs w:val="18"/>
              </w:rPr>
              <w:t>272</w:t>
            </w:r>
          </w:p>
        </w:tc>
        <w:tc>
          <w:tcPr>
            <w:tcW w:w="642" w:type="pct"/>
            <w:tcBorders>
              <w:top w:val="nil"/>
              <w:left w:val="nil"/>
              <w:bottom w:val="single" w:sz="4" w:space="0" w:color="auto"/>
              <w:right w:val="nil"/>
            </w:tcBorders>
            <w:shd w:val="clear" w:color="auto" w:fill="auto"/>
            <w:vAlign w:val="bottom"/>
          </w:tcPr>
          <w:p w14:paraId="23A89AC8" w14:textId="4CF073C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2A06D3">
              <w:rPr>
                <w:rFonts w:ascii="Arial" w:eastAsia="Times New Roman" w:hAnsi="Arial" w:cs="Arial"/>
                <w:sz w:val="18"/>
                <w:szCs w:val="18"/>
              </w:rPr>
              <w:t>59</w:t>
            </w:r>
            <w:r>
              <w:rPr>
                <w:rFonts w:ascii="Arial" w:eastAsia="Times New Roman" w:hAnsi="Arial" w:cs="Arial"/>
                <w:sz w:val="18"/>
                <w:szCs w:val="18"/>
              </w:rPr>
              <w:t>,</w:t>
            </w:r>
            <w:r w:rsidRPr="002A06D3">
              <w:rPr>
                <w:rFonts w:ascii="Arial" w:eastAsia="Times New Roman" w:hAnsi="Arial" w:cs="Arial"/>
                <w:sz w:val="18"/>
                <w:szCs w:val="18"/>
              </w:rPr>
              <w:t>058</w:t>
            </w:r>
          </w:p>
        </w:tc>
        <w:tc>
          <w:tcPr>
            <w:tcW w:w="642" w:type="pct"/>
            <w:tcBorders>
              <w:top w:val="nil"/>
              <w:left w:val="nil"/>
              <w:bottom w:val="single" w:sz="4" w:space="0" w:color="auto"/>
              <w:right w:val="nil"/>
            </w:tcBorders>
            <w:shd w:val="clear" w:color="auto" w:fill="auto"/>
            <w:vAlign w:val="bottom"/>
          </w:tcPr>
          <w:p w14:paraId="1646ADDF" w14:textId="7FDEA358"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325 </w:t>
            </w:r>
          </w:p>
        </w:tc>
        <w:tc>
          <w:tcPr>
            <w:tcW w:w="639" w:type="pct"/>
            <w:tcBorders>
              <w:top w:val="nil"/>
              <w:left w:val="nil"/>
              <w:bottom w:val="single" w:sz="4" w:space="0" w:color="auto"/>
              <w:right w:val="nil"/>
            </w:tcBorders>
            <w:shd w:val="clear" w:color="auto" w:fill="auto"/>
            <w:vAlign w:val="bottom"/>
          </w:tcPr>
          <w:p w14:paraId="3088F4DE" w14:textId="37911818"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63</w:t>
            </w:r>
            <w:r>
              <w:rPr>
                <w:rFonts w:ascii="Arial" w:eastAsia="Times New Roman" w:hAnsi="Arial" w:cs="Arial"/>
                <w:sz w:val="18"/>
                <w:szCs w:val="18"/>
              </w:rPr>
              <w:t>,</w:t>
            </w:r>
            <w:r w:rsidRPr="00617755">
              <w:rPr>
                <w:rFonts w:ascii="Arial" w:eastAsia="Times New Roman" w:hAnsi="Arial" w:cs="Arial"/>
                <w:sz w:val="18"/>
                <w:szCs w:val="18"/>
              </w:rPr>
              <w:t xml:space="preserve">035 </w:t>
            </w:r>
          </w:p>
        </w:tc>
      </w:tr>
      <w:tr w:rsidR="0020617D" w:rsidRPr="00F62F59" w14:paraId="19E76981" w14:textId="77777777" w:rsidTr="00467488">
        <w:tblPrEx>
          <w:tblCellMar>
            <w:left w:w="31" w:type="dxa"/>
            <w:right w:w="31" w:type="dxa"/>
          </w:tblCellMar>
        </w:tblPrEx>
        <w:trPr>
          <w:cantSplit/>
          <w:trHeight w:val="363"/>
          <w:tblHeader/>
        </w:trPr>
        <w:tc>
          <w:tcPr>
            <w:tcW w:w="2352" w:type="pct"/>
            <w:vAlign w:val="bottom"/>
          </w:tcPr>
          <w:p w14:paraId="13B8ACD9" w14:textId="77777777" w:rsidR="0020617D" w:rsidRPr="00F62F59" w:rsidRDefault="0020617D" w:rsidP="0020617D">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Total credit risk exposure</w:t>
            </w:r>
          </w:p>
        </w:tc>
        <w:tc>
          <w:tcPr>
            <w:tcW w:w="725" w:type="pct"/>
            <w:tcBorders>
              <w:top w:val="single" w:sz="4" w:space="0" w:color="auto"/>
              <w:left w:val="nil"/>
              <w:bottom w:val="single" w:sz="12" w:space="0" w:color="auto"/>
              <w:right w:val="nil"/>
            </w:tcBorders>
            <w:shd w:val="clear" w:color="auto" w:fill="auto"/>
            <w:vAlign w:val="bottom"/>
          </w:tcPr>
          <w:p w14:paraId="2ECBC1F2" w14:textId="564ED48A" w:rsidR="0020617D" w:rsidRPr="00F62F59" w:rsidRDefault="0020617D" w:rsidP="0020617D">
            <w:pPr>
              <w:spacing w:after="0" w:line="280" w:lineRule="exact"/>
              <w:jc w:val="right"/>
              <w:rPr>
                <w:rFonts w:ascii="Arial" w:eastAsia="Calibri" w:hAnsi="Arial" w:cs="Arial"/>
                <w:b/>
                <w:bCs/>
                <w:sz w:val="18"/>
                <w:szCs w:val="18"/>
                <w:lang w:val="en-US"/>
              </w:rPr>
            </w:pPr>
            <w:r w:rsidRPr="002A06D3">
              <w:rPr>
                <w:rFonts w:ascii="Arial" w:eastAsia="Times New Roman" w:hAnsi="Arial" w:cs="Arial"/>
                <w:b/>
                <w:bCs/>
                <w:noProof/>
                <w:color w:val="000000" w:themeColor="text1"/>
                <w:sz w:val="18"/>
                <w:szCs w:val="18"/>
                <w:lang w:eastAsia="hr-HR"/>
              </w:rPr>
              <w:t>4</w:t>
            </w:r>
            <w:r>
              <w:rPr>
                <w:rFonts w:ascii="Arial" w:eastAsia="Times New Roman" w:hAnsi="Arial" w:cs="Arial"/>
                <w:b/>
                <w:bCs/>
                <w:noProof/>
                <w:color w:val="000000" w:themeColor="text1"/>
                <w:sz w:val="18"/>
                <w:szCs w:val="18"/>
                <w:lang w:eastAsia="hr-HR"/>
              </w:rPr>
              <w:t>,</w:t>
            </w:r>
            <w:r w:rsidRPr="002A06D3">
              <w:rPr>
                <w:rFonts w:ascii="Arial" w:eastAsia="Times New Roman" w:hAnsi="Arial" w:cs="Arial"/>
                <w:b/>
                <w:bCs/>
                <w:noProof/>
                <w:color w:val="000000" w:themeColor="text1"/>
                <w:sz w:val="18"/>
                <w:szCs w:val="18"/>
                <w:lang w:eastAsia="hr-HR"/>
              </w:rPr>
              <w:t>231</w:t>
            </w:r>
            <w:r>
              <w:rPr>
                <w:rFonts w:ascii="Arial" w:eastAsia="Times New Roman" w:hAnsi="Arial" w:cs="Arial"/>
                <w:b/>
                <w:bCs/>
                <w:noProof/>
                <w:color w:val="000000" w:themeColor="text1"/>
                <w:sz w:val="18"/>
                <w:szCs w:val="18"/>
                <w:lang w:eastAsia="hr-HR"/>
              </w:rPr>
              <w:t>,</w:t>
            </w:r>
            <w:r w:rsidRPr="002A06D3">
              <w:rPr>
                <w:rFonts w:ascii="Arial" w:eastAsia="Times New Roman" w:hAnsi="Arial" w:cs="Arial"/>
                <w:b/>
                <w:bCs/>
                <w:noProof/>
                <w:color w:val="000000" w:themeColor="text1"/>
                <w:sz w:val="18"/>
                <w:szCs w:val="18"/>
                <w:lang w:eastAsia="hr-HR"/>
              </w:rPr>
              <w:t>213</w:t>
            </w:r>
          </w:p>
        </w:tc>
        <w:tc>
          <w:tcPr>
            <w:tcW w:w="642" w:type="pct"/>
            <w:tcBorders>
              <w:top w:val="single" w:sz="4" w:space="0" w:color="auto"/>
              <w:left w:val="nil"/>
              <w:bottom w:val="single" w:sz="12" w:space="0" w:color="auto"/>
              <w:right w:val="nil"/>
            </w:tcBorders>
            <w:shd w:val="clear" w:color="auto" w:fill="auto"/>
            <w:vAlign w:val="bottom"/>
          </w:tcPr>
          <w:p w14:paraId="59DC34D5" w14:textId="14FD682C" w:rsidR="0020617D" w:rsidRPr="00F62F59" w:rsidRDefault="0020617D" w:rsidP="0020617D">
            <w:pPr>
              <w:spacing w:after="0" w:line="280" w:lineRule="exact"/>
              <w:jc w:val="right"/>
              <w:rPr>
                <w:rFonts w:ascii="Arial" w:eastAsia="Calibri" w:hAnsi="Arial" w:cs="Arial"/>
                <w:b/>
                <w:bCs/>
                <w:sz w:val="18"/>
                <w:szCs w:val="18"/>
                <w:lang w:val="en-US"/>
              </w:rPr>
            </w:pPr>
            <w:r w:rsidRPr="002A06D3">
              <w:rPr>
                <w:rFonts w:ascii="Arial" w:eastAsia="Times New Roman" w:hAnsi="Arial" w:cs="Arial"/>
                <w:b/>
                <w:bCs/>
                <w:color w:val="000000" w:themeColor="text1"/>
                <w:sz w:val="18"/>
                <w:szCs w:val="18"/>
              </w:rPr>
              <w:t>787</w:t>
            </w:r>
            <w:r>
              <w:rPr>
                <w:rFonts w:ascii="Arial" w:eastAsia="Times New Roman" w:hAnsi="Arial" w:cs="Arial"/>
                <w:b/>
                <w:bCs/>
                <w:color w:val="000000" w:themeColor="text1"/>
                <w:sz w:val="18"/>
                <w:szCs w:val="18"/>
              </w:rPr>
              <w:t>,</w:t>
            </w:r>
            <w:r w:rsidRPr="002A06D3">
              <w:rPr>
                <w:rFonts w:ascii="Arial" w:eastAsia="Times New Roman" w:hAnsi="Arial" w:cs="Arial"/>
                <w:b/>
                <w:bCs/>
                <w:color w:val="000000" w:themeColor="text1"/>
                <w:sz w:val="18"/>
                <w:szCs w:val="18"/>
              </w:rPr>
              <w:t>838</w:t>
            </w:r>
          </w:p>
        </w:tc>
        <w:tc>
          <w:tcPr>
            <w:tcW w:w="642" w:type="pct"/>
            <w:tcBorders>
              <w:top w:val="single" w:sz="4" w:space="0" w:color="auto"/>
              <w:left w:val="nil"/>
              <w:bottom w:val="single" w:sz="12" w:space="0" w:color="auto"/>
              <w:right w:val="nil"/>
            </w:tcBorders>
            <w:shd w:val="clear" w:color="auto" w:fill="auto"/>
            <w:vAlign w:val="bottom"/>
          </w:tcPr>
          <w:p w14:paraId="6FE3BA00" w14:textId="728AD777" w:rsidR="0020617D" w:rsidRPr="00F62F59" w:rsidRDefault="0020617D" w:rsidP="0020617D">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208</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331</w:t>
            </w:r>
          </w:p>
        </w:tc>
        <w:tc>
          <w:tcPr>
            <w:tcW w:w="639" w:type="pct"/>
            <w:tcBorders>
              <w:top w:val="single" w:sz="4" w:space="0" w:color="auto"/>
              <w:left w:val="nil"/>
              <w:bottom w:val="single" w:sz="12" w:space="0" w:color="auto"/>
              <w:right w:val="nil"/>
            </w:tcBorders>
            <w:shd w:val="clear" w:color="auto" w:fill="auto"/>
            <w:vAlign w:val="bottom"/>
          </w:tcPr>
          <w:p w14:paraId="0E637E0D" w14:textId="5F6DBDEF" w:rsidR="0020617D" w:rsidRPr="00F62F59" w:rsidRDefault="0020617D" w:rsidP="0020617D">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799</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465</w:t>
            </w:r>
          </w:p>
        </w:tc>
      </w:tr>
    </w:tbl>
    <w:p w14:paraId="66AE2B4E" w14:textId="0B4F3605"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483B744" w14:textId="77777777" w:rsidR="00F62F59" w:rsidRDefault="00F62F59" w:rsidP="000B7CE6">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2978AF"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607B6A8" w14:textId="3A0468B9" w:rsidR="00F62F59" w:rsidRPr="00F62F59" w:rsidRDefault="00F62F59" w:rsidP="00F62F59">
      <w:pPr>
        <w:keepNext/>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0F6FFC7"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4EBF70B3" w14:textId="1FA876C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153632A"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170FF776"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5A951BFE"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55FCCF8" w14:textId="77777777" w:rsidR="00F62F59" w:rsidRPr="00F62F59" w:rsidRDefault="00F62F59" w:rsidP="00F62F59">
      <w:pPr>
        <w:keepNext/>
        <w:spacing w:after="0" w:line="240" w:lineRule="auto"/>
        <w:jc w:val="both"/>
        <w:rPr>
          <w:rFonts w:ascii="Arial" w:eastAsia="Times New Roman" w:hAnsi="Arial" w:cs="Arial"/>
          <w:b/>
          <w:bCs/>
          <w:sz w:val="20"/>
          <w:szCs w:val="20"/>
          <w:lang w:val="pl-PL"/>
        </w:rPr>
      </w:pPr>
      <w:r w:rsidRPr="00F62F59">
        <w:rPr>
          <w:rFonts w:ascii="Arial" w:eastAsia="Times New Roman" w:hAnsi="Arial" w:cs="Arial"/>
          <w:bCs/>
          <w:sz w:val="20"/>
          <w:szCs w:val="20"/>
          <w:lang w:val="en-GB"/>
        </w:rPr>
        <w:t>Concentration of assets and guarantees and commitments, according to industry, net exposure</w:t>
      </w:r>
      <w:r w:rsidRPr="00F62F59">
        <w:rPr>
          <w:rFonts w:ascii="Arial" w:eastAsia="Times New Roman" w:hAnsi="Arial" w:cs="Arial"/>
          <w:b/>
          <w:bCs/>
          <w:sz w:val="20"/>
          <w:szCs w:val="20"/>
          <w:lang w:val="en-GB"/>
        </w:rPr>
        <w:t>,</w:t>
      </w:r>
      <w:r w:rsidRPr="00F62F59">
        <w:rPr>
          <w:rFonts w:ascii="Arial" w:eastAsia="Times New Roman" w:hAnsi="Arial" w:cs="Arial"/>
          <w:bCs/>
          <w:sz w:val="20"/>
          <w:szCs w:val="20"/>
          <w:lang w:val="en-GB"/>
        </w:rPr>
        <w:t xml:space="preserve"> before and after </w:t>
      </w:r>
      <w:r w:rsidRPr="00F62F59">
        <w:rPr>
          <w:rFonts w:ascii="Arial" w:eastAsia="Times New Roman" w:hAnsi="Arial" w:cs="Arial"/>
          <w:bCs/>
          <w:sz w:val="20"/>
          <w:szCs w:val="20"/>
          <w:lang w:val="en-US"/>
        </w:rPr>
        <w:t xml:space="preserve">the effect of mitigation through collateral received:  </w:t>
      </w:r>
    </w:p>
    <w:tbl>
      <w:tblPr>
        <w:tblpPr w:leftFromText="180" w:rightFromText="180" w:vertAnchor="text" w:horzAnchor="margin" w:tblpY="290"/>
        <w:tblOverlap w:val="never"/>
        <w:tblW w:w="4955" w:type="pct"/>
        <w:tblLayout w:type="fixed"/>
        <w:tblCellMar>
          <w:left w:w="30" w:type="dxa"/>
          <w:right w:w="30" w:type="dxa"/>
        </w:tblCellMar>
        <w:tblLook w:val="0000" w:firstRow="0" w:lastRow="0" w:firstColumn="0" w:lastColumn="0" w:noHBand="0" w:noVBand="0"/>
      </w:tblPr>
      <w:tblGrid>
        <w:gridCol w:w="4255"/>
        <w:gridCol w:w="1276"/>
        <w:gridCol w:w="1203"/>
        <w:gridCol w:w="1346"/>
        <w:gridCol w:w="1190"/>
      </w:tblGrid>
      <w:tr w:rsidR="00F62F59" w:rsidRPr="00F62F59" w14:paraId="491F51FA" w14:textId="77777777" w:rsidTr="00526C60">
        <w:trPr>
          <w:cantSplit/>
          <w:trHeight w:val="1843"/>
          <w:tblHeader/>
        </w:trPr>
        <w:tc>
          <w:tcPr>
            <w:tcW w:w="2295" w:type="pct"/>
            <w:vAlign w:val="bottom"/>
          </w:tcPr>
          <w:p w14:paraId="67471CEF" w14:textId="77777777" w:rsidR="00F62F59" w:rsidRPr="00F62F59" w:rsidRDefault="00F62F59" w:rsidP="00F62F59">
            <w:pPr>
              <w:tabs>
                <w:tab w:val="right" w:pos="1202"/>
              </w:tabs>
              <w:spacing w:after="0" w:line="240" w:lineRule="atLeast"/>
              <w:outlineLvl w:val="0"/>
              <w:rPr>
                <w:rFonts w:ascii="Arial" w:eastAsia="Times New Roman" w:hAnsi="Arial" w:cs="Arial"/>
                <w:b/>
                <w:sz w:val="18"/>
                <w:szCs w:val="18"/>
                <w:lang w:val="en-US"/>
              </w:rPr>
            </w:pPr>
            <w:bookmarkStart w:id="747" w:name="_Toc4060927"/>
            <w:r w:rsidRPr="00F62F59">
              <w:rPr>
                <w:rFonts w:ascii="Arial" w:eastAsia="Times New Roman" w:hAnsi="Arial" w:cs="Arial"/>
                <w:b/>
                <w:sz w:val="18"/>
                <w:szCs w:val="18"/>
                <w:lang w:val="en-US"/>
              </w:rPr>
              <w:t>Bank</w:t>
            </w:r>
            <w:bookmarkEnd w:id="747"/>
          </w:p>
        </w:tc>
        <w:tc>
          <w:tcPr>
            <w:tcW w:w="688" w:type="pct"/>
            <w:vAlign w:val="center"/>
          </w:tcPr>
          <w:p w14:paraId="2E2DEAAC"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29086E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D940B28"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37CE3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91F9515"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BA73047"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7F3F1F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2496EA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48" w:name="_Toc4060928"/>
            <w:r w:rsidRPr="00F62F59">
              <w:rPr>
                <w:rFonts w:ascii="Arial" w:eastAsia="Calibri" w:hAnsi="Arial" w:cs="Arial"/>
                <w:b/>
                <w:sz w:val="18"/>
                <w:szCs w:val="18"/>
                <w:lang w:val="en-US"/>
              </w:rPr>
              <w:t xml:space="preserve">Highest </w:t>
            </w:r>
          </w:p>
          <w:p w14:paraId="4C9CB8BA"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748"/>
          </w:p>
        </w:tc>
        <w:tc>
          <w:tcPr>
            <w:tcW w:w="649" w:type="pct"/>
            <w:vAlign w:val="center"/>
          </w:tcPr>
          <w:p w14:paraId="33679B87"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49" w:name="_Toc4060929"/>
            <w:r w:rsidRPr="00F62F59">
              <w:rPr>
                <w:rFonts w:ascii="Arial" w:eastAsia="Calibri" w:hAnsi="Arial" w:cs="Arial"/>
                <w:b/>
                <w:sz w:val="18"/>
                <w:szCs w:val="18"/>
                <w:lang w:val="en-US"/>
              </w:rPr>
              <w:t xml:space="preserve">Highest </w:t>
            </w:r>
          </w:p>
          <w:p w14:paraId="28C6495C"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9F9148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43966606"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7BD4D73B"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2F51F795"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7693E06C"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749"/>
          </w:p>
        </w:tc>
        <w:tc>
          <w:tcPr>
            <w:tcW w:w="726" w:type="pct"/>
            <w:vAlign w:val="center"/>
          </w:tcPr>
          <w:p w14:paraId="221592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30A2680F"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617ED154"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931611A"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5666F74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4728B6DB"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FFBD083" w14:textId="77777777" w:rsidR="00F62F59" w:rsidRPr="00F62F59" w:rsidRDefault="00F62F59" w:rsidP="00F62F59">
            <w:pPr>
              <w:tabs>
                <w:tab w:val="right" w:pos="1202"/>
              </w:tabs>
              <w:spacing w:after="0" w:line="240" w:lineRule="auto"/>
              <w:jc w:val="right"/>
              <w:outlineLvl w:val="0"/>
              <w:rPr>
                <w:rFonts w:ascii="Arial" w:eastAsia="Calibri" w:hAnsi="Arial" w:cs="Arial"/>
                <w:b/>
                <w:sz w:val="18"/>
                <w:szCs w:val="18"/>
                <w:lang w:val="en-US"/>
              </w:rPr>
            </w:pPr>
          </w:p>
          <w:p w14:paraId="7A7B3370"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50" w:name="_Toc4060930"/>
            <w:r w:rsidRPr="00F62F59">
              <w:rPr>
                <w:rFonts w:ascii="Arial" w:eastAsia="Calibri" w:hAnsi="Arial" w:cs="Arial"/>
                <w:b/>
                <w:sz w:val="18"/>
                <w:szCs w:val="18"/>
                <w:lang w:val="en-US"/>
              </w:rPr>
              <w:t xml:space="preserve">Highest </w:t>
            </w:r>
          </w:p>
          <w:p w14:paraId="637147A5"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exposure</w:t>
            </w:r>
            <w:bookmarkEnd w:id="750"/>
          </w:p>
        </w:tc>
        <w:tc>
          <w:tcPr>
            <w:tcW w:w="642" w:type="pct"/>
            <w:vAlign w:val="center"/>
          </w:tcPr>
          <w:p w14:paraId="0BD67DC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bookmarkStart w:id="751" w:name="_Toc4060931"/>
            <w:r w:rsidRPr="00F62F59">
              <w:rPr>
                <w:rFonts w:ascii="Arial" w:eastAsia="Calibri" w:hAnsi="Arial" w:cs="Arial"/>
                <w:b/>
                <w:sz w:val="18"/>
                <w:szCs w:val="18"/>
                <w:lang w:val="en-US"/>
              </w:rPr>
              <w:t xml:space="preserve">Highest </w:t>
            </w:r>
          </w:p>
          <w:p w14:paraId="3EA4FACA"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exposure </w:t>
            </w:r>
          </w:p>
          <w:p w14:paraId="5A35DEA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after the </w:t>
            </w:r>
          </w:p>
          <w:p w14:paraId="5FAB0973"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effect of </w:t>
            </w:r>
          </w:p>
          <w:p w14:paraId="3F9672B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mitigation through </w:t>
            </w:r>
          </w:p>
          <w:p w14:paraId="09BCC76E" w14:textId="77777777" w:rsidR="00F62F59" w:rsidRPr="00F62F59" w:rsidRDefault="00F62F59" w:rsidP="00F62F59">
            <w:pPr>
              <w:tabs>
                <w:tab w:val="right" w:pos="1202"/>
              </w:tabs>
              <w:spacing w:after="0" w:line="240" w:lineRule="atLeas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collateral </w:t>
            </w:r>
          </w:p>
          <w:p w14:paraId="2A3B89B9" w14:textId="77777777" w:rsidR="00F62F59" w:rsidRPr="00F62F59" w:rsidRDefault="00F62F59" w:rsidP="00F62F59">
            <w:pPr>
              <w:tabs>
                <w:tab w:val="right" w:pos="1202"/>
              </w:tabs>
              <w:spacing w:after="0" w:line="240" w:lineRule="atLeast"/>
              <w:jc w:val="right"/>
              <w:outlineLvl w:val="0"/>
              <w:rPr>
                <w:rFonts w:ascii="Arial" w:eastAsia="Times New Roman" w:hAnsi="Arial" w:cs="Arial"/>
                <w:b/>
                <w:sz w:val="18"/>
                <w:szCs w:val="18"/>
                <w:lang w:val="en-US"/>
              </w:rPr>
            </w:pPr>
            <w:r w:rsidRPr="00F62F59">
              <w:rPr>
                <w:rFonts w:ascii="Arial" w:eastAsia="Calibri" w:hAnsi="Arial" w:cs="Arial"/>
                <w:b/>
                <w:sz w:val="18"/>
                <w:szCs w:val="18"/>
                <w:lang w:val="en-US"/>
              </w:rPr>
              <w:t>received</w:t>
            </w:r>
            <w:bookmarkEnd w:id="751"/>
          </w:p>
        </w:tc>
      </w:tr>
      <w:tr w:rsidR="0055060F" w:rsidRPr="00F62F59" w14:paraId="125DFEF3" w14:textId="77777777" w:rsidTr="00526C60">
        <w:trPr>
          <w:cantSplit/>
          <w:trHeight w:val="170"/>
          <w:tblHeader/>
        </w:trPr>
        <w:tc>
          <w:tcPr>
            <w:tcW w:w="2295" w:type="pct"/>
          </w:tcPr>
          <w:p w14:paraId="5198C082" w14:textId="77777777" w:rsidR="0055060F" w:rsidRPr="00F62F59" w:rsidRDefault="0055060F" w:rsidP="0055060F">
            <w:pPr>
              <w:spacing w:after="0" w:line="280" w:lineRule="exact"/>
              <w:ind w:left="113" w:hanging="113"/>
              <w:rPr>
                <w:rFonts w:ascii="Arial" w:eastAsia="Calibri" w:hAnsi="Arial" w:cs="Arial"/>
                <w:sz w:val="18"/>
                <w:szCs w:val="18"/>
                <w:lang w:val="en-US"/>
              </w:rPr>
            </w:pPr>
          </w:p>
        </w:tc>
        <w:tc>
          <w:tcPr>
            <w:tcW w:w="688" w:type="pct"/>
            <w:vAlign w:val="center"/>
          </w:tcPr>
          <w:p w14:paraId="32E85FBF" w14:textId="77777777" w:rsid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 xml:space="preserve">31 </w:t>
            </w:r>
            <w:r>
              <w:rPr>
                <w:rFonts w:ascii="Arial" w:eastAsia="Calibri" w:hAnsi="Arial" w:cs="Arial"/>
                <w:b/>
                <w:sz w:val="18"/>
                <w:szCs w:val="18"/>
                <w:lang w:val="en-US"/>
              </w:rPr>
              <w:t>March</w:t>
            </w:r>
            <w:r w:rsidRPr="00F62F59">
              <w:rPr>
                <w:rFonts w:ascii="Arial" w:eastAsia="Calibri" w:hAnsi="Arial" w:cs="Arial"/>
                <w:b/>
                <w:sz w:val="18"/>
                <w:szCs w:val="18"/>
                <w:lang w:val="en-US"/>
              </w:rPr>
              <w:t xml:space="preserve"> </w:t>
            </w:r>
          </w:p>
          <w:p w14:paraId="6C1E0926" w14:textId="17AE0286"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202</w:t>
            </w:r>
            <w:r>
              <w:rPr>
                <w:rFonts w:ascii="Arial" w:eastAsia="Calibri" w:hAnsi="Arial" w:cs="Arial"/>
                <w:b/>
                <w:sz w:val="18"/>
                <w:szCs w:val="18"/>
                <w:lang w:val="en-US"/>
              </w:rPr>
              <w:t>3</w:t>
            </w:r>
          </w:p>
        </w:tc>
        <w:tc>
          <w:tcPr>
            <w:tcW w:w="649" w:type="pct"/>
            <w:vAlign w:val="center"/>
          </w:tcPr>
          <w:p w14:paraId="6107273A" w14:textId="77777777" w:rsidR="0055060F" w:rsidRPr="0055060F"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 xml:space="preserve">31 March </w:t>
            </w:r>
          </w:p>
          <w:p w14:paraId="5751F369" w14:textId="6A78C9C3"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2023</w:t>
            </w:r>
          </w:p>
        </w:tc>
        <w:tc>
          <w:tcPr>
            <w:tcW w:w="726" w:type="pct"/>
            <w:vAlign w:val="center"/>
          </w:tcPr>
          <w:p w14:paraId="7DF3DFAD" w14:textId="79A302D6"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55060F">
              <w:rPr>
                <w:rFonts w:ascii="Arial" w:eastAsia="Calibri" w:hAnsi="Arial" w:cs="Arial"/>
                <w:b/>
                <w:sz w:val="18"/>
                <w:szCs w:val="18"/>
                <w:lang w:val="en-US"/>
              </w:rPr>
              <w:t>31 December 2022</w:t>
            </w:r>
          </w:p>
        </w:tc>
        <w:tc>
          <w:tcPr>
            <w:tcW w:w="642" w:type="pct"/>
            <w:vAlign w:val="center"/>
          </w:tcPr>
          <w:p w14:paraId="0FD8FC91" w14:textId="043081C9" w:rsidR="0055060F" w:rsidRPr="00F62F59" w:rsidRDefault="0055060F" w:rsidP="0055060F">
            <w:pPr>
              <w:tabs>
                <w:tab w:val="right" w:pos="1202"/>
              </w:tabs>
              <w:spacing w:after="0" w:line="280" w:lineRule="exact"/>
              <w:jc w:val="right"/>
              <w:outlineLvl w:val="0"/>
              <w:rPr>
                <w:rFonts w:ascii="Arial" w:eastAsia="Calibri" w:hAnsi="Arial" w:cs="Arial"/>
                <w:b/>
                <w:sz w:val="18"/>
                <w:szCs w:val="18"/>
                <w:lang w:val="en-US"/>
              </w:rPr>
            </w:pPr>
            <w:r w:rsidRPr="00F62F59">
              <w:rPr>
                <w:rFonts w:ascii="Arial" w:eastAsia="Calibri" w:hAnsi="Arial" w:cs="Arial"/>
                <w:b/>
                <w:sz w:val="18"/>
                <w:szCs w:val="18"/>
                <w:lang w:val="en-US"/>
              </w:rPr>
              <w:t>31 December 2022</w:t>
            </w:r>
          </w:p>
        </w:tc>
      </w:tr>
      <w:tr w:rsidR="00F62F59" w:rsidRPr="00F62F59" w14:paraId="21B60FD0" w14:textId="77777777" w:rsidTr="00526C60">
        <w:trPr>
          <w:cantSplit/>
          <w:trHeight w:val="253"/>
          <w:tblHeader/>
        </w:trPr>
        <w:tc>
          <w:tcPr>
            <w:tcW w:w="2295" w:type="pct"/>
          </w:tcPr>
          <w:p w14:paraId="3B0A7390" w14:textId="77777777" w:rsidR="00F62F59" w:rsidRPr="00F62F59" w:rsidRDefault="00F62F59" w:rsidP="00F62F59">
            <w:pPr>
              <w:spacing w:after="0" w:line="280" w:lineRule="exact"/>
              <w:ind w:left="113" w:hanging="113"/>
              <w:rPr>
                <w:rFonts w:ascii="Arial" w:eastAsia="Calibri" w:hAnsi="Arial" w:cs="Arial"/>
                <w:sz w:val="18"/>
                <w:szCs w:val="18"/>
                <w:lang w:val="en-US"/>
              </w:rPr>
            </w:pPr>
          </w:p>
        </w:tc>
        <w:tc>
          <w:tcPr>
            <w:tcW w:w="688" w:type="pct"/>
          </w:tcPr>
          <w:p w14:paraId="1B003980" w14:textId="719C44D8"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52" w:name="_Toc4060936"/>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bookmarkEnd w:id="752"/>
          </w:p>
        </w:tc>
        <w:tc>
          <w:tcPr>
            <w:tcW w:w="649" w:type="pct"/>
          </w:tcPr>
          <w:p w14:paraId="72AAA356" w14:textId="3088F5A7"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bookmarkStart w:id="753" w:name="_Toc4060937"/>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bookmarkEnd w:id="753"/>
          </w:p>
        </w:tc>
        <w:tc>
          <w:tcPr>
            <w:tcW w:w="726" w:type="pct"/>
          </w:tcPr>
          <w:p w14:paraId="17491128" w14:textId="5D442665"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sz w:val="18"/>
                <w:szCs w:val="18"/>
                <w:lang w:val="en-US"/>
              </w:rPr>
              <w:t>EUR</w:t>
            </w:r>
            <w:r w:rsidRPr="00F62F59">
              <w:rPr>
                <w:rFonts w:ascii="Arial" w:eastAsia="Times New Roman" w:hAnsi="Arial" w:cs="Arial"/>
                <w:b/>
                <w:sz w:val="18"/>
                <w:szCs w:val="18"/>
                <w:lang w:val="en-US"/>
              </w:rPr>
              <w:t xml:space="preserve"> ‘000</w:t>
            </w:r>
          </w:p>
        </w:tc>
        <w:tc>
          <w:tcPr>
            <w:tcW w:w="642" w:type="pct"/>
          </w:tcPr>
          <w:p w14:paraId="6923E932" w14:textId="03F26AAA" w:rsidR="00F62F59" w:rsidRPr="00F62F59" w:rsidRDefault="00F62F59" w:rsidP="00F62F59">
            <w:pPr>
              <w:tabs>
                <w:tab w:val="right" w:pos="1202"/>
              </w:tabs>
              <w:spacing w:after="0" w:line="280" w:lineRule="exact"/>
              <w:jc w:val="right"/>
              <w:outlineLvl w:val="0"/>
              <w:rPr>
                <w:rFonts w:ascii="Arial" w:eastAsia="Calibri" w:hAnsi="Arial" w:cs="Arial"/>
                <w:b/>
                <w:sz w:val="18"/>
                <w:szCs w:val="18"/>
                <w:lang w:val="en-US"/>
              </w:rPr>
            </w:pPr>
            <w:r>
              <w:rPr>
                <w:rFonts w:ascii="Arial" w:eastAsia="Times New Roman" w:hAnsi="Arial" w:cs="Arial"/>
                <w:b/>
                <w:bCs/>
                <w:sz w:val="18"/>
                <w:szCs w:val="18"/>
                <w:lang w:val="en-US"/>
              </w:rPr>
              <w:t>EUR</w:t>
            </w:r>
            <w:r w:rsidRPr="00F62F59">
              <w:rPr>
                <w:rFonts w:ascii="Arial" w:eastAsia="Times New Roman" w:hAnsi="Arial" w:cs="Arial"/>
                <w:b/>
                <w:bCs/>
                <w:sz w:val="18"/>
                <w:szCs w:val="18"/>
                <w:lang w:val="en-US"/>
              </w:rPr>
              <w:t xml:space="preserve"> ‘000</w:t>
            </w:r>
          </w:p>
        </w:tc>
      </w:tr>
      <w:tr w:rsidR="00F62F59" w:rsidRPr="00F62F59" w14:paraId="3F0CB3DB" w14:textId="77777777" w:rsidTr="00526C60">
        <w:trPr>
          <w:cantSplit/>
          <w:trHeight w:val="57"/>
          <w:tblHeader/>
        </w:trPr>
        <w:tc>
          <w:tcPr>
            <w:tcW w:w="2295" w:type="pct"/>
          </w:tcPr>
          <w:p w14:paraId="6089609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88" w:type="pct"/>
            <w:vAlign w:val="center"/>
          </w:tcPr>
          <w:p w14:paraId="114AC23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9" w:type="pct"/>
            <w:vAlign w:val="center"/>
          </w:tcPr>
          <w:p w14:paraId="7C09978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726" w:type="pct"/>
            <w:vAlign w:val="center"/>
          </w:tcPr>
          <w:p w14:paraId="17066D23"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c>
          <w:tcPr>
            <w:tcW w:w="642" w:type="pct"/>
            <w:vAlign w:val="center"/>
          </w:tcPr>
          <w:p w14:paraId="6C958498" w14:textId="77777777" w:rsidR="00F62F59" w:rsidRPr="00F62F59" w:rsidRDefault="00F62F59" w:rsidP="00F62F59">
            <w:pPr>
              <w:tabs>
                <w:tab w:val="right" w:pos="1202"/>
              </w:tabs>
              <w:spacing w:after="0" w:line="240" w:lineRule="auto"/>
              <w:ind w:left="113" w:hanging="113"/>
              <w:jc w:val="right"/>
              <w:outlineLvl w:val="0"/>
              <w:rPr>
                <w:rFonts w:ascii="Arial" w:eastAsia="Calibri" w:hAnsi="Arial" w:cs="Arial"/>
                <w:bCs/>
                <w:sz w:val="8"/>
                <w:szCs w:val="8"/>
                <w:lang w:val="en-US"/>
              </w:rPr>
            </w:pPr>
          </w:p>
        </w:tc>
      </w:tr>
      <w:tr w:rsidR="0020617D" w:rsidRPr="00F62F59" w14:paraId="1D11CC02" w14:textId="77777777" w:rsidTr="00526C60">
        <w:trPr>
          <w:cantSplit/>
          <w:trHeight w:val="253"/>
          <w:tblHeader/>
        </w:trPr>
        <w:tc>
          <w:tcPr>
            <w:tcW w:w="2295" w:type="pct"/>
            <w:vAlign w:val="bottom"/>
          </w:tcPr>
          <w:p w14:paraId="655C9D1E"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Financial intermediation and insurance </w:t>
            </w:r>
          </w:p>
        </w:tc>
        <w:tc>
          <w:tcPr>
            <w:tcW w:w="688" w:type="pct"/>
            <w:tcBorders>
              <w:top w:val="nil"/>
              <w:left w:val="nil"/>
              <w:bottom w:val="nil"/>
              <w:right w:val="nil"/>
            </w:tcBorders>
            <w:shd w:val="clear" w:color="auto" w:fill="auto"/>
            <w:vAlign w:val="bottom"/>
          </w:tcPr>
          <w:p w14:paraId="2D046975" w14:textId="6BF3C95E"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w:t>
            </w:r>
            <w:r>
              <w:rPr>
                <w:rFonts w:ascii="Arial" w:eastAsia="Times New Roman" w:hAnsi="Arial" w:cs="Arial"/>
                <w:sz w:val="18"/>
                <w:szCs w:val="18"/>
              </w:rPr>
              <w:t>,</w:t>
            </w:r>
            <w:r w:rsidRPr="00617755">
              <w:rPr>
                <w:rFonts w:ascii="Arial" w:eastAsia="Times New Roman" w:hAnsi="Arial" w:cs="Arial"/>
                <w:sz w:val="18"/>
                <w:szCs w:val="18"/>
              </w:rPr>
              <w:t>306</w:t>
            </w:r>
            <w:r>
              <w:rPr>
                <w:rFonts w:ascii="Arial" w:eastAsia="Times New Roman" w:hAnsi="Arial" w:cs="Arial"/>
                <w:sz w:val="18"/>
                <w:szCs w:val="18"/>
              </w:rPr>
              <w:t>,</w:t>
            </w:r>
            <w:r w:rsidRPr="00617755">
              <w:rPr>
                <w:rFonts w:ascii="Arial" w:eastAsia="Times New Roman" w:hAnsi="Arial" w:cs="Arial"/>
                <w:sz w:val="18"/>
                <w:szCs w:val="18"/>
              </w:rPr>
              <w:t>736</w:t>
            </w:r>
          </w:p>
        </w:tc>
        <w:tc>
          <w:tcPr>
            <w:tcW w:w="649" w:type="pct"/>
            <w:tcBorders>
              <w:top w:val="nil"/>
              <w:left w:val="nil"/>
              <w:bottom w:val="nil"/>
              <w:right w:val="nil"/>
            </w:tcBorders>
            <w:shd w:val="clear" w:color="auto" w:fill="auto"/>
            <w:vAlign w:val="bottom"/>
          </w:tcPr>
          <w:p w14:paraId="1D4E7404" w14:textId="0FD58ACD"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Pr>
                <w:rFonts w:ascii="Arial" w:eastAsia="Times New Roman" w:hAnsi="Arial" w:cs="Arial"/>
                <w:sz w:val="18"/>
                <w:szCs w:val="18"/>
              </w:rPr>
              <w:t>-</w:t>
            </w:r>
          </w:p>
        </w:tc>
        <w:tc>
          <w:tcPr>
            <w:tcW w:w="726" w:type="pct"/>
            <w:tcBorders>
              <w:top w:val="nil"/>
              <w:left w:val="nil"/>
              <w:bottom w:val="nil"/>
              <w:right w:val="nil"/>
            </w:tcBorders>
            <w:shd w:val="clear" w:color="auto" w:fill="auto"/>
            <w:vAlign w:val="bottom"/>
          </w:tcPr>
          <w:p w14:paraId="65C56E01" w14:textId="06BB1EF3"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w:t>
            </w:r>
            <w:r>
              <w:rPr>
                <w:rFonts w:ascii="Arial" w:eastAsia="Times New Roman" w:hAnsi="Arial" w:cs="Arial"/>
                <w:sz w:val="18"/>
                <w:szCs w:val="18"/>
              </w:rPr>
              <w:t>,</w:t>
            </w:r>
            <w:r w:rsidRPr="00617755">
              <w:rPr>
                <w:rFonts w:ascii="Arial" w:eastAsia="Times New Roman" w:hAnsi="Arial" w:cs="Arial"/>
                <w:sz w:val="18"/>
                <w:szCs w:val="18"/>
              </w:rPr>
              <w:t>310</w:t>
            </w:r>
            <w:r>
              <w:rPr>
                <w:rFonts w:ascii="Arial" w:eastAsia="Times New Roman" w:hAnsi="Arial" w:cs="Arial"/>
                <w:sz w:val="18"/>
                <w:szCs w:val="18"/>
              </w:rPr>
              <w:t>,</w:t>
            </w:r>
            <w:r w:rsidRPr="00617755">
              <w:rPr>
                <w:rFonts w:ascii="Arial" w:eastAsia="Times New Roman" w:hAnsi="Arial" w:cs="Arial"/>
                <w:sz w:val="18"/>
                <w:szCs w:val="18"/>
              </w:rPr>
              <w:t xml:space="preserve">233 </w:t>
            </w:r>
          </w:p>
        </w:tc>
        <w:tc>
          <w:tcPr>
            <w:tcW w:w="642" w:type="pct"/>
            <w:tcBorders>
              <w:top w:val="nil"/>
              <w:left w:val="nil"/>
              <w:bottom w:val="nil"/>
              <w:right w:val="nil"/>
            </w:tcBorders>
            <w:shd w:val="clear" w:color="auto" w:fill="auto"/>
            <w:vAlign w:val="bottom"/>
          </w:tcPr>
          <w:p w14:paraId="621A112D" w14:textId="7AEB0C5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     </w:t>
            </w:r>
          </w:p>
        </w:tc>
      </w:tr>
      <w:tr w:rsidR="0020617D" w:rsidRPr="00F62F59" w14:paraId="651697FD" w14:textId="77777777" w:rsidTr="00526C60">
        <w:trPr>
          <w:cantSplit/>
          <w:trHeight w:val="253"/>
          <w:tblHeader/>
        </w:trPr>
        <w:tc>
          <w:tcPr>
            <w:tcW w:w="2295" w:type="pct"/>
            <w:vAlign w:val="bottom"/>
          </w:tcPr>
          <w:p w14:paraId="4ECC2857"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Water and electric supply and other infrastructure </w:t>
            </w:r>
          </w:p>
        </w:tc>
        <w:tc>
          <w:tcPr>
            <w:tcW w:w="688" w:type="pct"/>
            <w:tcBorders>
              <w:top w:val="nil"/>
              <w:left w:val="nil"/>
              <w:bottom w:val="nil"/>
              <w:right w:val="nil"/>
            </w:tcBorders>
            <w:shd w:val="clear" w:color="auto" w:fill="auto"/>
            <w:vAlign w:val="bottom"/>
          </w:tcPr>
          <w:p w14:paraId="0934739E" w14:textId="1945736C"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323</w:t>
            </w:r>
            <w:r>
              <w:rPr>
                <w:rFonts w:ascii="Arial" w:eastAsia="Times New Roman" w:hAnsi="Arial" w:cs="Arial"/>
                <w:sz w:val="18"/>
                <w:szCs w:val="18"/>
              </w:rPr>
              <w:t>,</w:t>
            </w:r>
            <w:r w:rsidRPr="00617755">
              <w:rPr>
                <w:rFonts w:ascii="Arial" w:eastAsia="Times New Roman" w:hAnsi="Arial" w:cs="Arial"/>
                <w:sz w:val="18"/>
                <w:szCs w:val="18"/>
              </w:rPr>
              <w:t>978</w:t>
            </w:r>
          </w:p>
        </w:tc>
        <w:tc>
          <w:tcPr>
            <w:tcW w:w="649" w:type="pct"/>
            <w:tcBorders>
              <w:top w:val="nil"/>
              <w:left w:val="nil"/>
              <w:bottom w:val="nil"/>
              <w:right w:val="nil"/>
            </w:tcBorders>
            <w:shd w:val="clear" w:color="auto" w:fill="auto"/>
            <w:vAlign w:val="bottom"/>
          </w:tcPr>
          <w:p w14:paraId="3C4417FD" w14:textId="2A32EAA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137</w:t>
            </w:r>
            <w:r>
              <w:rPr>
                <w:rFonts w:ascii="Arial" w:eastAsia="Times New Roman" w:hAnsi="Arial" w:cs="Arial"/>
                <w:sz w:val="18"/>
                <w:szCs w:val="18"/>
              </w:rPr>
              <w:t>,</w:t>
            </w:r>
            <w:r w:rsidRPr="00617755">
              <w:rPr>
                <w:rFonts w:ascii="Arial" w:eastAsia="Times New Roman" w:hAnsi="Arial" w:cs="Arial"/>
                <w:sz w:val="18"/>
                <w:szCs w:val="18"/>
              </w:rPr>
              <w:t>583</w:t>
            </w:r>
          </w:p>
        </w:tc>
        <w:tc>
          <w:tcPr>
            <w:tcW w:w="726" w:type="pct"/>
            <w:tcBorders>
              <w:top w:val="nil"/>
              <w:left w:val="nil"/>
              <w:bottom w:val="nil"/>
              <w:right w:val="nil"/>
            </w:tcBorders>
            <w:shd w:val="clear" w:color="auto" w:fill="auto"/>
            <w:vAlign w:val="bottom"/>
          </w:tcPr>
          <w:p w14:paraId="1B592977" w14:textId="1391988C"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338</w:t>
            </w:r>
            <w:r>
              <w:rPr>
                <w:rFonts w:ascii="Arial" w:eastAsia="Times New Roman" w:hAnsi="Arial" w:cs="Arial"/>
                <w:sz w:val="18"/>
                <w:szCs w:val="18"/>
              </w:rPr>
              <w:t>,</w:t>
            </w:r>
            <w:r w:rsidRPr="00617755">
              <w:rPr>
                <w:rFonts w:ascii="Arial" w:eastAsia="Times New Roman" w:hAnsi="Arial" w:cs="Arial"/>
                <w:sz w:val="18"/>
                <w:szCs w:val="18"/>
              </w:rPr>
              <w:t xml:space="preserve">065 </w:t>
            </w:r>
          </w:p>
        </w:tc>
        <w:tc>
          <w:tcPr>
            <w:tcW w:w="642" w:type="pct"/>
            <w:tcBorders>
              <w:top w:val="nil"/>
              <w:left w:val="nil"/>
              <w:bottom w:val="nil"/>
              <w:right w:val="nil"/>
            </w:tcBorders>
            <w:shd w:val="clear" w:color="auto" w:fill="auto"/>
            <w:vAlign w:val="bottom"/>
          </w:tcPr>
          <w:p w14:paraId="46988AEE" w14:textId="3770516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140</w:t>
            </w:r>
            <w:r>
              <w:rPr>
                <w:rFonts w:ascii="Arial" w:eastAsia="Times New Roman" w:hAnsi="Arial" w:cs="Arial"/>
                <w:sz w:val="18"/>
                <w:szCs w:val="18"/>
              </w:rPr>
              <w:t>,</w:t>
            </w:r>
            <w:r w:rsidRPr="00617755">
              <w:rPr>
                <w:rFonts w:ascii="Arial" w:eastAsia="Times New Roman" w:hAnsi="Arial" w:cs="Arial"/>
                <w:sz w:val="18"/>
                <w:szCs w:val="18"/>
              </w:rPr>
              <w:t xml:space="preserve">862 </w:t>
            </w:r>
          </w:p>
        </w:tc>
      </w:tr>
      <w:tr w:rsidR="0020617D" w:rsidRPr="00F62F59" w14:paraId="5FAD7856" w14:textId="77777777" w:rsidTr="00526C60">
        <w:trPr>
          <w:cantSplit/>
          <w:trHeight w:val="253"/>
          <w:tblHeader/>
        </w:trPr>
        <w:tc>
          <w:tcPr>
            <w:tcW w:w="2295" w:type="pct"/>
            <w:vAlign w:val="bottom"/>
          </w:tcPr>
          <w:p w14:paraId="2ED1A259"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Tourism</w:t>
            </w:r>
          </w:p>
        </w:tc>
        <w:tc>
          <w:tcPr>
            <w:tcW w:w="688" w:type="pct"/>
            <w:tcBorders>
              <w:top w:val="nil"/>
              <w:left w:val="nil"/>
              <w:bottom w:val="nil"/>
              <w:right w:val="nil"/>
            </w:tcBorders>
            <w:shd w:val="clear" w:color="auto" w:fill="auto"/>
            <w:vAlign w:val="bottom"/>
          </w:tcPr>
          <w:p w14:paraId="3B4DF737" w14:textId="038CD493"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441</w:t>
            </w:r>
            <w:r>
              <w:rPr>
                <w:rFonts w:ascii="Arial" w:eastAsia="Times New Roman" w:hAnsi="Arial" w:cs="Arial"/>
                <w:sz w:val="18"/>
                <w:szCs w:val="18"/>
              </w:rPr>
              <w:t>,</w:t>
            </w:r>
            <w:r w:rsidRPr="00617755">
              <w:rPr>
                <w:rFonts w:ascii="Arial" w:eastAsia="Times New Roman" w:hAnsi="Arial" w:cs="Arial"/>
                <w:sz w:val="18"/>
                <w:szCs w:val="18"/>
              </w:rPr>
              <w:t>758</w:t>
            </w:r>
          </w:p>
        </w:tc>
        <w:tc>
          <w:tcPr>
            <w:tcW w:w="649" w:type="pct"/>
            <w:tcBorders>
              <w:top w:val="nil"/>
              <w:left w:val="nil"/>
              <w:bottom w:val="nil"/>
              <w:right w:val="nil"/>
            </w:tcBorders>
            <w:shd w:val="clear" w:color="auto" w:fill="auto"/>
            <w:vAlign w:val="bottom"/>
          </w:tcPr>
          <w:p w14:paraId="3911CC60" w14:textId="0C00151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29</w:t>
            </w:r>
            <w:r>
              <w:rPr>
                <w:rFonts w:ascii="Arial" w:eastAsia="Times New Roman" w:hAnsi="Arial" w:cs="Arial"/>
                <w:sz w:val="18"/>
                <w:szCs w:val="18"/>
              </w:rPr>
              <w:t>,</w:t>
            </w:r>
            <w:r w:rsidRPr="00617755">
              <w:rPr>
                <w:rFonts w:ascii="Arial" w:eastAsia="Times New Roman" w:hAnsi="Arial" w:cs="Arial"/>
                <w:sz w:val="18"/>
                <w:szCs w:val="18"/>
              </w:rPr>
              <w:t>017</w:t>
            </w:r>
          </w:p>
        </w:tc>
        <w:tc>
          <w:tcPr>
            <w:tcW w:w="726" w:type="pct"/>
            <w:tcBorders>
              <w:top w:val="nil"/>
              <w:left w:val="nil"/>
              <w:bottom w:val="nil"/>
              <w:right w:val="nil"/>
            </w:tcBorders>
            <w:shd w:val="clear" w:color="auto" w:fill="auto"/>
            <w:vAlign w:val="bottom"/>
          </w:tcPr>
          <w:p w14:paraId="7ADA5F14" w14:textId="1174F513"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448</w:t>
            </w:r>
            <w:r>
              <w:rPr>
                <w:rFonts w:ascii="Arial" w:eastAsia="Times New Roman" w:hAnsi="Arial" w:cs="Arial"/>
                <w:sz w:val="18"/>
                <w:szCs w:val="18"/>
              </w:rPr>
              <w:t>,</w:t>
            </w:r>
            <w:r w:rsidRPr="00617755">
              <w:rPr>
                <w:rFonts w:ascii="Arial" w:eastAsia="Times New Roman" w:hAnsi="Arial" w:cs="Arial"/>
                <w:sz w:val="18"/>
                <w:szCs w:val="18"/>
              </w:rPr>
              <w:t xml:space="preserve">101 </w:t>
            </w:r>
          </w:p>
        </w:tc>
        <w:tc>
          <w:tcPr>
            <w:tcW w:w="642" w:type="pct"/>
            <w:tcBorders>
              <w:top w:val="nil"/>
              <w:left w:val="nil"/>
              <w:bottom w:val="nil"/>
              <w:right w:val="nil"/>
            </w:tcBorders>
            <w:shd w:val="clear" w:color="auto" w:fill="auto"/>
            <w:vAlign w:val="bottom"/>
          </w:tcPr>
          <w:p w14:paraId="267E8B29" w14:textId="1B1B676D"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31</w:t>
            </w:r>
            <w:r>
              <w:rPr>
                <w:rFonts w:ascii="Arial" w:eastAsia="Times New Roman" w:hAnsi="Arial" w:cs="Arial"/>
                <w:sz w:val="18"/>
                <w:szCs w:val="18"/>
              </w:rPr>
              <w:t>,</w:t>
            </w:r>
            <w:r w:rsidRPr="00617755">
              <w:rPr>
                <w:rFonts w:ascii="Arial" w:eastAsia="Times New Roman" w:hAnsi="Arial" w:cs="Arial"/>
                <w:sz w:val="18"/>
                <w:szCs w:val="18"/>
              </w:rPr>
              <w:t xml:space="preserve">432 </w:t>
            </w:r>
          </w:p>
        </w:tc>
      </w:tr>
      <w:tr w:rsidR="0020617D" w:rsidRPr="00F62F59" w14:paraId="02357CC9" w14:textId="77777777" w:rsidTr="00526C60">
        <w:trPr>
          <w:cantSplit/>
          <w:trHeight w:val="253"/>
          <w:tblHeader/>
        </w:trPr>
        <w:tc>
          <w:tcPr>
            <w:tcW w:w="2295" w:type="pct"/>
            <w:vAlign w:val="bottom"/>
          </w:tcPr>
          <w:p w14:paraId="1CEE7048"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Transport, </w:t>
            </w:r>
            <w:proofErr w:type="gramStart"/>
            <w:r w:rsidRPr="00F62F59">
              <w:rPr>
                <w:rFonts w:ascii="Arial" w:eastAsia="Calibri" w:hAnsi="Arial" w:cs="Arial"/>
                <w:bCs/>
                <w:sz w:val="18"/>
                <w:szCs w:val="18"/>
                <w:lang w:val="en-US"/>
              </w:rPr>
              <w:t>warehousing</w:t>
            </w:r>
            <w:proofErr w:type="gramEnd"/>
            <w:r w:rsidRPr="00F62F59">
              <w:rPr>
                <w:rFonts w:ascii="Arial" w:eastAsia="Calibri" w:hAnsi="Arial" w:cs="Arial"/>
                <w:bCs/>
                <w:sz w:val="18"/>
                <w:szCs w:val="18"/>
                <w:lang w:val="en-US"/>
              </w:rPr>
              <w:t xml:space="preserve"> and connections</w:t>
            </w:r>
          </w:p>
        </w:tc>
        <w:tc>
          <w:tcPr>
            <w:tcW w:w="688" w:type="pct"/>
            <w:tcBorders>
              <w:top w:val="nil"/>
              <w:left w:val="nil"/>
              <w:bottom w:val="nil"/>
              <w:right w:val="nil"/>
            </w:tcBorders>
            <w:shd w:val="clear" w:color="auto" w:fill="auto"/>
            <w:vAlign w:val="bottom"/>
          </w:tcPr>
          <w:p w14:paraId="0256495C" w14:textId="20B48C40"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393</w:t>
            </w:r>
            <w:r>
              <w:rPr>
                <w:rFonts w:ascii="Arial" w:eastAsia="Times New Roman" w:hAnsi="Arial" w:cs="Arial"/>
                <w:sz w:val="18"/>
                <w:szCs w:val="18"/>
              </w:rPr>
              <w:t>,</w:t>
            </w:r>
            <w:r w:rsidRPr="00617755">
              <w:rPr>
                <w:rFonts w:ascii="Arial" w:eastAsia="Times New Roman" w:hAnsi="Arial" w:cs="Arial"/>
                <w:sz w:val="18"/>
                <w:szCs w:val="18"/>
              </w:rPr>
              <w:t>133</w:t>
            </w:r>
          </w:p>
        </w:tc>
        <w:tc>
          <w:tcPr>
            <w:tcW w:w="649" w:type="pct"/>
            <w:tcBorders>
              <w:top w:val="nil"/>
              <w:left w:val="nil"/>
              <w:bottom w:val="nil"/>
              <w:right w:val="nil"/>
            </w:tcBorders>
            <w:shd w:val="clear" w:color="auto" w:fill="auto"/>
            <w:vAlign w:val="bottom"/>
          </w:tcPr>
          <w:p w14:paraId="434901AC" w14:textId="2EABFB9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81</w:t>
            </w:r>
            <w:r>
              <w:rPr>
                <w:rFonts w:ascii="Arial" w:eastAsia="Times New Roman" w:hAnsi="Arial" w:cs="Arial"/>
                <w:sz w:val="18"/>
                <w:szCs w:val="18"/>
              </w:rPr>
              <w:t>,</w:t>
            </w:r>
            <w:r w:rsidRPr="00617755">
              <w:rPr>
                <w:rFonts w:ascii="Arial" w:eastAsia="Times New Roman" w:hAnsi="Arial" w:cs="Arial"/>
                <w:sz w:val="18"/>
                <w:szCs w:val="18"/>
              </w:rPr>
              <w:t>870</w:t>
            </w:r>
          </w:p>
        </w:tc>
        <w:tc>
          <w:tcPr>
            <w:tcW w:w="726" w:type="pct"/>
            <w:tcBorders>
              <w:top w:val="nil"/>
              <w:left w:val="nil"/>
              <w:bottom w:val="nil"/>
              <w:right w:val="nil"/>
            </w:tcBorders>
            <w:shd w:val="clear" w:color="auto" w:fill="auto"/>
            <w:vAlign w:val="bottom"/>
          </w:tcPr>
          <w:p w14:paraId="62D2069D" w14:textId="4B5F12E9"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389</w:t>
            </w:r>
            <w:r>
              <w:rPr>
                <w:rFonts w:ascii="Arial" w:eastAsia="Times New Roman" w:hAnsi="Arial" w:cs="Arial"/>
                <w:sz w:val="18"/>
                <w:szCs w:val="18"/>
              </w:rPr>
              <w:t>,</w:t>
            </w:r>
            <w:r w:rsidRPr="00617755">
              <w:rPr>
                <w:rFonts w:ascii="Arial" w:eastAsia="Times New Roman" w:hAnsi="Arial" w:cs="Arial"/>
                <w:sz w:val="18"/>
                <w:szCs w:val="18"/>
              </w:rPr>
              <w:t xml:space="preserve">198 </w:t>
            </w:r>
          </w:p>
        </w:tc>
        <w:tc>
          <w:tcPr>
            <w:tcW w:w="642" w:type="pct"/>
            <w:tcBorders>
              <w:top w:val="nil"/>
              <w:left w:val="nil"/>
              <w:bottom w:val="nil"/>
              <w:right w:val="nil"/>
            </w:tcBorders>
            <w:shd w:val="clear" w:color="auto" w:fill="auto"/>
            <w:vAlign w:val="bottom"/>
          </w:tcPr>
          <w:p w14:paraId="2E54B1CB" w14:textId="5EDCB894"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857 </w:t>
            </w:r>
          </w:p>
        </w:tc>
      </w:tr>
      <w:tr w:rsidR="0020617D" w:rsidRPr="00F62F59" w14:paraId="2603FA33" w14:textId="77777777" w:rsidTr="00526C60">
        <w:trPr>
          <w:cantSplit/>
          <w:trHeight w:val="253"/>
          <w:tblHeader/>
        </w:trPr>
        <w:tc>
          <w:tcPr>
            <w:tcW w:w="2295" w:type="pct"/>
            <w:vAlign w:val="bottom"/>
          </w:tcPr>
          <w:p w14:paraId="5900DBCC"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Shipbuilding </w:t>
            </w:r>
          </w:p>
        </w:tc>
        <w:tc>
          <w:tcPr>
            <w:tcW w:w="688" w:type="pct"/>
            <w:tcBorders>
              <w:top w:val="nil"/>
              <w:left w:val="nil"/>
              <w:bottom w:val="nil"/>
              <w:right w:val="nil"/>
            </w:tcBorders>
            <w:shd w:val="clear" w:color="auto" w:fill="auto"/>
            <w:vAlign w:val="bottom"/>
          </w:tcPr>
          <w:p w14:paraId="10FD0478" w14:textId="6436AA82"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199</w:t>
            </w:r>
            <w:r>
              <w:rPr>
                <w:rFonts w:ascii="Arial" w:eastAsia="Times New Roman" w:hAnsi="Arial" w:cs="Arial"/>
                <w:sz w:val="18"/>
                <w:szCs w:val="18"/>
              </w:rPr>
              <w:t>,</w:t>
            </w:r>
            <w:r w:rsidRPr="00617755">
              <w:rPr>
                <w:rFonts w:ascii="Arial" w:eastAsia="Times New Roman" w:hAnsi="Arial" w:cs="Arial"/>
                <w:sz w:val="18"/>
                <w:szCs w:val="18"/>
              </w:rPr>
              <w:t>658</w:t>
            </w:r>
          </w:p>
        </w:tc>
        <w:tc>
          <w:tcPr>
            <w:tcW w:w="649" w:type="pct"/>
            <w:tcBorders>
              <w:top w:val="nil"/>
              <w:left w:val="nil"/>
              <w:bottom w:val="nil"/>
              <w:right w:val="nil"/>
            </w:tcBorders>
            <w:shd w:val="clear" w:color="auto" w:fill="auto"/>
            <w:vAlign w:val="bottom"/>
          </w:tcPr>
          <w:p w14:paraId="55A13487" w14:textId="26D90AC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7</w:t>
            </w:r>
            <w:r>
              <w:rPr>
                <w:rFonts w:ascii="Arial" w:eastAsia="Times New Roman" w:hAnsi="Arial" w:cs="Arial"/>
                <w:sz w:val="18"/>
                <w:szCs w:val="18"/>
              </w:rPr>
              <w:t>,</w:t>
            </w:r>
            <w:r w:rsidRPr="00617755">
              <w:rPr>
                <w:rFonts w:ascii="Arial" w:eastAsia="Times New Roman" w:hAnsi="Arial" w:cs="Arial"/>
                <w:sz w:val="18"/>
                <w:szCs w:val="18"/>
              </w:rPr>
              <w:t>428</w:t>
            </w:r>
          </w:p>
        </w:tc>
        <w:tc>
          <w:tcPr>
            <w:tcW w:w="726" w:type="pct"/>
            <w:tcBorders>
              <w:top w:val="nil"/>
              <w:left w:val="nil"/>
              <w:bottom w:val="nil"/>
              <w:right w:val="nil"/>
            </w:tcBorders>
            <w:shd w:val="clear" w:color="auto" w:fill="auto"/>
            <w:vAlign w:val="bottom"/>
          </w:tcPr>
          <w:p w14:paraId="2468FD14" w14:textId="2E6D7F1E"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198</w:t>
            </w:r>
            <w:r>
              <w:rPr>
                <w:rFonts w:ascii="Arial" w:eastAsia="Times New Roman" w:hAnsi="Arial" w:cs="Arial"/>
                <w:sz w:val="18"/>
                <w:szCs w:val="18"/>
              </w:rPr>
              <w:t>,</w:t>
            </w:r>
            <w:r w:rsidRPr="00617755">
              <w:rPr>
                <w:rFonts w:ascii="Arial" w:eastAsia="Times New Roman" w:hAnsi="Arial" w:cs="Arial"/>
                <w:sz w:val="18"/>
                <w:szCs w:val="18"/>
              </w:rPr>
              <w:t xml:space="preserve">653 </w:t>
            </w:r>
          </w:p>
        </w:tc>
        <w:tc>
          <w:tcPr>
            <w:tcW w:w="642" w:type="pct"/>
            <w:tcBorders>
              <w:top w:val="nil"/>
              <w:left w:val="nil"/>
              <w:bottom w:val="nil"/>
              <w:right w:val="nil"/>
            </w:tcBorders>
            <w:shd w:val="clear" w:color="auto" w:fill="auto"/>
            <w:vAlign w:val="bottom"/>
          </w:tcPr>
          <w:p w14:paraId="6AC1C087" w14:textId="0EFCD670"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w:t>
            </w:r>
            <w:r>
              <w:rPr>
                <w:rFonts w:ascii="Arial" w:eastAsia="Times New Roman" w:hAnsi="Arial" w:cs="Arial"/>
                <w:sz w:val="18"/>
                <w:szCs w:val="18"/>
              </w:rPr>
              <w:t>,</w:t>
            </w:r>
            <w:r w:rsidRPr="00617755">
              <w:rPr>
                <w:rFonts w:ascii="Arial" w:eastAsia="Times New Roman" w:hAnsi="Arial" w:cs="Arial"/>
                <w:sz w:val="18"/>
                <w:szCs w:val="18"/>
              </w:rPr>
              <w:t xml:space="preserve">626 </w:t>
            </w:r>
          </w:p>
        </w:tc>
      </w:tr>
      <w:tr w:rsidR="0020617D" w:rsidRPr="00F62F59" w14:paraId="07078883" w14:textId="77777777" w:rsidTr="00526C60">
        <w:trPr>
          <w:cantSplit/>
          <w:trHeight w:val="253"/>
          <w:tblHeader/>
        </w:trPr>
        <w:tc>
          <w:tcPr>
            <w:tcW w:w="2295" w:type="pct"/>
            <w:vAlign w:val="bottom"/>
          </w:tcPr>
          <w:p w14:paraId="01A23360"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Agriculture and fishery </w:t>
            </w:r>
          </w:p>
        </w:tc>
        <w:tc>
          <w:tcPr>
            <w:tcW w:w="688" w:type="pct"/>
            <w:tcBorders>
              <w:top w:val="nil"/>
              <w:left w:val="nil"/>
              <w:bottom w:val="nil"/>
              <w:right w:val="nil"/>
            </w:tcBorders>
            <w:shd w:val="clear" w:color="auto" w:fill="auto"/>
            <w:vAlign w:val="bottom"/>
          </w:tcPr>
          <w:p w14:paraId="469989DF" w14:textId="70F4C96C"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89</w:t>
            </w:r>
            <w:r>
              <w:rPr>
                <w:rFonts w:ascii="Arial" w:eastAsia="Times New Roman" w:hAnsi="Arial" w:cs="Arial"/>
                <w:sz w:val="18"/>
                <w:szCs w:val="18"/>
              </w:rPr>
              <w:t>,</w:t>
            </w:r>
            <w:r w:rsidRPr="00617755">
              <w:rPr>
                <w:rFonts w:ascii="Arial" w:eastAsia="Times New Roman" w:hAnsi="Arial" w:cs="Arial"/>
                <w:sz w:val="18"/>
                <w:szCs w:val="18"/>
              </w:rPr>
              <w:t>811</w:t>
            </w:r>
          </w:p>
        </w:tc>
        <w:tc>
          <w:tcPr>
            <w:tcW w:w="649" w:type="pct"/>
            <w:tcBorders>
              <w:top w:val="nil"/>
              <w:left w:val="nil"/>
              <w:bottom w:val="nil"/>
              <w:right w:val="nil"/>
            </w:tcBorders>
            <w:shd w:val="clear" w:color="auto" w:fill="auto"/>
            <w:vAlign w:val="bottom"/>
          </w:tcPr>
          <w:p w14:paraId="0B4AF8FF" w14:textId="2857094D"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17</w:t>
            </w:r>
            <w:r>
              <w:rPr>
                <w:rFonts w:ascii="Arial" w:eastAsia="Times New Roman" w:hAnsi="Arial" w:cs="Arial"/>
                <w:sz w:val="18"/>
                <w:szCs w:val="18"/>
              </w:rPr>
              <w:t>,</w:t>
            </w:r>
            <w:r w:rsidRPr="00617755">
              <w:rPr>
                <w:rFonts w:ascii="Arial" w:eastAsia="Times New Roman" w:hAnsi="Arial" w:cs="Arial"/>
                <w:sz w:val="18"/>
                <w:szCs w:val="18"/>
              </w:rPr>
              <w:t>903</w:t>
            </w:r>
          </w:p>
        </w:tc>
        <w:tc>
          <w:tcPr>
            <w:tcW w:w="726" w:type="pct"/>
            <w:tcBorders>
              <w:top w:val="nil"/>
              <w:left w:val="nil"/>
              <w:bottom w:val="nil"/>
              <w:right w:val="nil"/>
            </w:tcBorders>
            <w:shd w:val="clear" w:color="auto" w:fill="auto"/>
            <w:vAlign w:val="bottom"/>
          </w:tcPr>
          <w:p w14:paraId="563F0A6E" w14:textId="3214BA85"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78</w:t>
            </w:r>
            <w:r>
              <w:rPr>
                <w:rFonts w:ascii="Arial" w:eastAsia="Times New Roman" w:hAnsi="Arial" w:cs="Arial"/>
                <w:sz w:val="18"/>
                <w:szCs w:val="18"/>
              </w:rPr>
              <w:t>,</w:t>
            </w:r>
            <w:r w:rsidRPr="00617755">
              <w:rPr>
                <w:rFonts w:ascii="Arial" w:eastAsia="Times New Roman" w:hAnsi="Arial" w:cs="Arial"/>
                <w:sz w:val="18"/>
                <w:szCs w:val="18"/>
              </w:rPr>
              <w:t xml:space="preserve">253 </w:t>
            </w:r>
          </w:p>
        </w:tc>
        <w:tc>
          <w:tcPr>
            <w:tcW w:w="642" w:type="pct"/>
            <w:tcBorders>
              <w:top w:val="nil"/>
              <w:left w:val="nil"/>
              <w:bottom w:val="nil"/>
              <w:right w:val="nil"/>
            </w:tcBorders>
            <w:shd w:val="clear" w:color="auto" w:fill="auto"/>
            <w:vAlign w:val="bottom"/>
          </w:tcPr>
          <w:p w14:paraId="4B7FF5DA" w14:textId="34EDF420"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12</w:t>
            </w:r>
            <w:r>
              <w:rPr>
                <w:rFonts w:ascii="Arial" w:eastAsia="Times New Roman" w:hAnsi="Arial" w:cs="Arial"/>
                <w:sz w:val="18"/>
                <w:szCs w:val="18"/>
              </w:rPr>
              <w:t>,</w:t>
            </w:r>
            <w:r w:rsidRPr="00617755">
              <w:rPr>
                <w:rFonts w:ascii="Arial" w:eastAsia="Times New Roman" w:hAnsi="Arial" w:cs="Arial"/>
                <w:sz w:val="18"/>
                <w:szCs w:val="18"/>
              </w:rPr>
              <w:t xml:space="preserve">622 </w:t>
            </w:r>
          </w:p>
        </w:tc>
      </w:tr>
      <w:tr w:rsidR="0020617D" w:rsidRPr="00F62F59" w14:paraId="24D03439" w14:textId="77777777" w:rsidTr="00526C60">
        <w:trPr>
          <w:cantSplit/>
          <w:trHeight w:val="253"/>
          <w:tblHeader/>
        </w:trPr>
        <w:tc>
          <w:tcPr>
            <w:tcW w:w="2295" w:type="pct"/>
            <w:vAlign w:val="bottom"/>
          </w:tcPr>
          <w:p w14:paraId="470CB4AC"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Food industry</w:t>
            </w:r>
          </w:p>
        </w:tc>
        <w:tc>
          <w:tcPr>
            <w:tcW w:w="688" w:type="pct"/>
            <w:tcBorders>
              <w:top w:val="nil"/>
              <w:left w:val="nil"/>
              <w:bottom w:val="nil"/>
              <w:right w:val="nil"/>
            </w:tcBorders>
            <w:shd w:val="clear" w:color="auto" w:fill="auto"/>
            <w:vAlign w:val="bottom"/>
          </w:tcPr>
          <w:p w14:paraId="4D7C1555" w14:textId="53D9501D"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118</w:t>
            </w:r>
            <w:r>
              <w:rPr>
                <w:rFonts w:ascii="Arial" w:eastAsia="Times New Roman" w:hAnsi="Arial" w:cs="Arial"/>
                <w:sz w:val="18"/>
                <w:szCs w:val="18"/>
              </w:rPr>
              <w:t>,</w:t>
            </w:r>
            <w:r w:rsidRPr="00617755">
              <w:rPr>
                <w:rFonts w:ascii="Arial" w:eastAsia="Times New Roman" w:hAnsi="Arial" w:cs="Arial"/>
                <w:sz w:val="18"/>
                <w:szCs w:val="18"/>
              </w:rPr>
              <w:t>030</w:t>
            </w:r>
          </w:p>
        </w:tc>
        <w:tc>
          <w:tcPr>
            <w:tcW w:w="649" w:type="pct"/>
            <w:tcBorders>
              <w:top w:val="nil"/>
              <w:left w:val="nil"/>
              <w:bottom w:val="nil"/>
              <w:right w:val="nil"/>
            </w:tcBorders>
            <w:shd w:val="clear" w:color="auto" w:fill="auto"/>
            <w:vAlign w:val="bottom"/>
          </w:tcPr>
          <w:p w14:paraId="2C4B3878" w14:textId="73D7EA2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14</w:t>
            </w:r>
            <w:r>
              <w:rPr>
                <w:rFonts w:ascii="Arial" w:eastAsia="Times New Roman" w:hAnsi="Arial" w:cs="Arial"/>
                <w:sz w:val="18"/>
                <w:szCs w:val="18"/>
              </w:rPr>
              <w:t>,</w:t>
            </w:r>
            <w:r w:rsidRPr="00617755">
              <w:rPr>
                <w:rFonts w:ascii="Arial" w:eastAsia="Times New Roman" w:hAnsi="Arial" w:cs="Arial"/>
                <w:sz w:val="18"/>
                <w:szCs w:val="18"/>
              </w:rPr>
              <w:t>788</w:t>
            </w:r>
          </w:p>
        </w:tc>
        <w:tc>
          <w:tcPr>
            <w:tcW w:w="726" w:type="pct"/>
            <w:tcBorders>
              <w:top w:val="nil"/>
              <w:left w:val="nil"/>
              <w:bottom w:val="nil"/>
              <w:right w:val="nil"/>
            </w:tcBorders>
            <w:shd w:val="clear" w:color="auto" w:fill="auto"/>
            <w:vAlign w:val="bottom"/>
          </w:tcPr>
          <w:p w14:paraId="5CC21E39" w14:textId="25BB2E72"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113</w:t>
            </w:r>
            <w:r>
              <w:rPr>
                <w:rFonts w:ascii="Arial" w:eastAsia="Times New Roman" w:hAnsi="Arial" w:cs="Arial"/>
                <w:sz w:val="18"/>
                <w:szCs w:val="18"/>
              </w:rPr>
              <w:t>,</w:t>
            </w:r>
            <w:r w:rsidRPr="00617755">
              <w:rPr>
                <w:rFonts w:ascii="Arial" w:eastAsia="Times New Roman" w:hAnsi="Arial" w:cs="Arial"/>
                <w:sz w:val="18"/>
                <w:szCs w:val="18"/>
              </w:rPr>
              <w:t xml:space="preserve">811 </w:t>
            </w:r>
          </w:p>
        </w:tc>
        <w:tc>
          <w:tcPr>
            <w:tcW w:w="642" w:type="pct"/>
            <w:tcBorders>
              <w:top w:val="nil"/>
              <w:left w:val="nil"/>
              <w:bottom w:val="nil"/>
              <w:right w:val="nil"/>
            </w:tcBorders>
            <w:shd w:val="clear" w:color="auto" w:fill="auto"/>
            <w:vAlign w:val="bottom"/>
          </w:tcPr>
          <w:p w14:paraId="1E0E4740" w14:textId="079A3498"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16</w:t>
            </w:r>
            <w:r>
              <w:rPr>
                <w:rFonts w:ascii="Arial" w:eastAsia="Times New Roman" w:hAnsi="Arial" w:cs="Arial"/>
                <w:sz w:val="18"/>
                <w:szCs w:val="18"/>
              </w:rPr>
              <w:t>,</w:t>
            </w:r>
            <w:r w:rsidRPr="00617755">
              <w:rPr>
                <w:rFonts w:ascii="Arial" w:eastAsia="Times New Roman" w:hAnsi="Arial" w:cs="Arial"/>
                <w:sz w:val="18"/>
                <w:szCs w:val="18"/>
              </w:rPr>
              <w:t xml:space="preserve">066 </w:t>
            </w:r>
          </w:p>
        </w:tc>
      </w:tr>
      <w:tr w:rsidR="0020617D" w:rsidRPr="00F62F59" w14:paraId="05718618" w14:textId="77777777" w:rsidTr="00526C60">
        <w:trPr>
          <w:cantSplit/>
          <w:trHeight w:val="253"/>
          <w:tblHeader/>
        </w:trPr>
        <w:tc>
          <w:tcPr>
            <w:tcW w:w="2295" w:type="pct"/>
            <w:vAlign w:val="bottom"/>
          </w:tcPr>
          <w:p w14:paraId="62703D9B"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 xml:space="preserve">Construction industry </w:t>
            </w:r>
          </w:p>
        </w:tc>
        <w:tc>
          <w:tcPr>
            <w:tcW w:w="688" w:type="pct"/>
            <w:tcBorders>
              <w:top w:val="nil"/>
              <w:left w:val="nil"/>
              <w:bottom w:val="nil"/>
              <w:right w:val="nil"/>
            </w:tcBorders>
            <w:shd w:val="clear" w:color="auto" w:fill="auto"/>
            <w:vAlign w:val="bottom"/>
          </w:tcPr>
          <w:p w14:paraId="06F8476B" w14:textId="56C60E09"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356</w:t>
            </w:r>
            <w:r>
              <w:rPr>
                <w:rFonts w:ascii="Arial" w:eastAsia="Times New Roman" w:hAnsi="Arial" w:cs="Arial"/>
                <w:sz w:val="18"/>
                <w:szCs w:val="18"/>
              </w:rPr>
              <w:t>,</w:t>
            </w:r>
            <w:r w:rsidRPr="00617755">
              <w:rPr>
                <w:rFonts w:ascii="Arial" w:eastAsia="Times New Roman" w:hAnsi="Arial" w:cs="Arial"/>
                <w:sz w:val="18"/>
                <w:szCs w:val="18"/>
              </w:rPr>
              <w:t>771</w:t>
            </w:r>
          </w:p>
        </w:tc>
        <w:tc>
          <w:tcPr>
            <w:tcW w:w="649" w:type="pct"/>
            <w:tcBorders>
              <w:top w:val="nil"/>
              <w:left w:val="nil"/>
              <w:bottom w:val="nil"/>
              <w:right w:val="nil"/>
            </w:tcBorders>
            <w:shd w:val="clear" w:color="auto" w:fill="auto"/>
            <w:vAlign w:val="bottom"/>
          </w:tcPr>
          <w:p w14:paraId="7DD87AC1" w14:textId="56E4A5DE"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10</w:t>
            </w:r>
            <w:r>
              <w:rPr>
                <w:rFonts w:ascii="Arial" w:eastAsia="Times New Roman" w:hAnsi="Arial" w:cs="Arial"/>
                <w:sz w:val="18"/>
                <w:szCs w:val="18"/>
              </w:rPr>
              <w:t>,</w:t>
            </w:r>
            <w:r w:rsidRPr="00617755">
              <w:rPr>
                <w:rFonts w:ascii="Arial" w:eastAsia="Times New Roman" w:hAnsi="Arial" w:cs="Arial"/>
                <w:sz w:val="18"/>
                <w:szCs w:val="18"/>
              </w:rPr>
              <w:t>386</w:t>
            </w:r>
          </w:p>
        </w:tc>
        <w:tc>
          <w:tcPr>
            <w:tcW w:w="726" w:type="pct"/>
            <w:tcBorders>
              <w:top w:val="nil"/>
              <w:left w:val="nil"/>
              <w:bottom w:val="nil"/>
              <w:right w:val="nil"/>
            </w:tcBorders>
            <w:shd w:val="clear" w:color="auto" w:fill="auto"/>
            <w:vAlign w:val="bottom"/>
          </w:tcPr>
          <w:p w14:paraId="74EA48BA" w14:textId="78A4BDC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649 </w:t>
            </w:r>
          </w:p>
        </w:tc>
        <w:tc>
          <w:tcPr>
            <w:tcW w:w="642" w:type="pct"/>
            <w:tcBorders>
              <w:top w:val="nil"/>
              <w:left w:val="nil"/>
              <w:bottom w:val="nil"/>
              <w:right w:val="nil"/>
            </w:tcBorders>
            <w:shd w:val="clear" w:color="auto" w:fill="auto"/>
            <w:vAlign w:val="bottom"/>
          </w:tcPr>
          <w:p w14:paraId="5AF50945" w14:textId="5BF936EC"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10</w:t>
            </w:r>
            <w:r>
              <w:rPr>
                <w:rFonts w:ascii="Arial" w:eastAsia="Times New Roman" w:hAnsi="Arial" w:cs="Arial"/>
                <w:sz w:val="18"/>
                <w:szCs w:val="18"/>
              </w:rPr>
              <w:t>,</w:t>
            </w:r>
            <w:r w:rsidRPr="00617755">
              <w:rPr>
                <w:rFonts w:ascii="Arial" w:eastAsia="Times New Roman" w:hAnsi="Arial" w:cs="Arial"/>
                <w:sz w:val="18"/>
                <w:szCs w:val="18"/>
              </w:rPr>
              <w:t xml:space="preserve">989 </w:t>
            </w:r>
          </w:p>
        </w:tc>
      </w:tr>
      <w:tr w:rsidR="0020617D" w:rsidRPr="00F62F59" w14:paraId="5053C73A" w14:textId="77777777" w:rsidTr="00526C60">
        <w:trPr>
          <w:cantSplit/>
          <w:trHeight w:val="253"/>
          <w:tblHeader/>
        </w:trPr>
        <w:tc>
          <w:tcPr>
            <w:tcW w:w="2295" w:type="pct"/>
            <w:vAlign w:val="bottom"/>
          </w:tcPr>
          <w:p w14:paraId="6F31FB04"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sz w:val="18"/>
                <w:szCs w:val="18"/>
                <w:lang w:val="en-US"/>
              </w:rPr>
              <w:t>Other industry</w:t>
            </w:r>
          </w:p>
        </w:tc>
        <w:tc>
          <w:tcPr>
            <w:tcW w:w="688" w:type="pct"/>
            <w:tcBorders>
              <w:top w:val="nil"/>
              <w:left w:val="nil"/>
              <w:bottom w:val="nil"/>
              <w:right w:val="nil"/>
            </w:tcBorders>
            <w:shd w:val="clear" w:color="auto" w:fill="auto"/>
            <w:vAlign w:val="bottom"/>
          </w:tcPr>
          <w:p w14:paraId="6B77C069" w14:textId="25342DB8"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129</w:t>
            </w:r>
            <w:r>
              <w:rPr>
                <w:rFonts w:ascii="Arial" w:eastAsia="Times New Roman" w:hAnsi="Arial" w:cs="Arial"/>
                <w:sz w:val="18"/>
                <w:szCs w:val="18"/>
              </w:rPr>
              <w:t>,</w:t>
            </w:r>
            <w:r w:rsidRPr="00617755">
              <w:rPr>
                <w:rFonts w:ascii="Arial" w:eastAsia="Times New Roman" w:hAnsi="Arial" w:cs="Arial"/>
                <w:sz w:val="18"/>
                <w:szCs w:val="18"/>
              </w:rPr>
              <w:t>906</w:t>
            </w:r>
          </w:p>
        </w:tc>
        <w:tc>
          <w:tcPr>
            <w:tcW w:w="649" w:type="pct"/>
            <w:tcBorders>
              <w:top w:val="nil"/>
              <w:left w:val="nil"/>
              <w:bottom w:val="nil"/>
              <w:right w:val="nil"/>
            </w:tcBorders>
            <w:shd w:val="clear" w:color="auto" w:fill="auto"/>
            <w:vAlign w:val="bottom"/>
          </w:tcPr>
          <w:p w14:paraId="6C1D7500" w14:textId="4220CC06"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27</w:t>
            </w:r>
            <w:r>
              <w:rPr>
                <w:rFonts w:ascii="Arial" w:eastAsia="Times New Roman" w:hAnsi="Arial" w:cs="Arial"/>
                <w:sz w:val="18"/>
                <w:szCs w:val="18"/>
              </w:rPr>
              <w:t>,</w:t>
            </w:r>
            <w:r w:rsidRPr="00617755">
              <w:rPr>
                <w:rFonts w:ascii="Arial" w:eastAsia="Times New Roman" w:hAnsi="Arial" w:cs="Arial"/>
                <w:sz w:val="18"/>
                <w:szCs w:val="18"/>
              </w:rPr>
              <w:t>200</w:t>
            </w:r>
          </w:p>
        </w:tc>
        <w:tc>
          <w:tcPr>
            <w:tcW w:w="726" w:type="pct"/>
            <w:tcBorders>
              <w:top w:val="nil"/>
              <w:left w:val="nil"/>
              <w:bottom w:val="nil"/>
              <w:right w:val="nil"/>
            </w:tcBorders>
            <w:shd w:val="clear" w:color="auto" w:fill="auto"/>
            <w:vAlign w:val="bottom"/>
          </w:tcPr>
          <w:p w14:paraId="411E80C1" w14:textId="4F644370"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119</w:t>
            </w:r>
            <w:r>
              <w:rPr>
                <w:rFonts w:ascii="Arial" w:eastAsia="Times New Roman" w:hAnsi="Arial" w:cs="Arial"/>
                <w:sz w:val="18"/>
                <w:szCs w:val="18"/>
              </w:rPr>
              <w:t>,</w:t>
            </w:r>
            <w:r w:rsidRPr="00617755">
              <w:rPr>
                <w:rFonts w:ascii="Arial" w:eastAsia="Times New Roman" w:hAnsi="Arial" w:cs="Arial"/>
                <w:sz w:val="18"/>
                <w:szCs w:val="18"/>
              </w:rPr>
              <w:t xml:space="preserve">118 </w:t>
            </w:r>
          </w:p>
        </w:tc>
        <w:tc>
          <w:tcPr>
            <w:tcW w:w="642" w:type="pct"/>
            <w:tcBorders>
              <w:top w:val="nil"/>
              <w:left w:val="nil"/>
              <w:bottom w:val="nil"/>
              <w:right w:val="nil"/>
            </w:tcBorders>
            <w:shd w:val="clear" w:color="auto" w:fill="auto"/>
            <w:vAlign w:val="bottom"/>
          </w:tcPr>
          <w:p w14:paraId="4A3E3A6A" w14:textId="32B9065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27</w:t>
            </w:r>
            <w:r>
              <w:rPr>
                <w:rFonts w:ascii="Arial" w:eastAsia="Times New Roman" w:hAnsi="Arial" w:cs="Arial"/>
                <w:sz w:val="18"/>
                <w:szCs w:val="18"/>
              </w:rPr>
              <w:t>,</w:t>
            </w:r>
            <w:r w:rsidRPr="00617755">
              <w:rPr>
                <w:rFonts w:ascii="Arial" w:eastAsia="Times New Roman" w:hAnsi="Arial" w:cs="Arial"/>
                <w:sz w:val="18"/>
                <w:szCs w:val="18"/>
              </w:rPr>
              <w:t xml:space="preserve">408 </w:t>
            </w:r>
          </w:p>
        </w:tc>
      </w:tr>
      <w:tr w:rsidR="0020617D" w:rsidRPr="00F62F59" w14:paraId="0F343044" w14:textId="77777777" w:rsidTr="00526C60">
        <w:trPr>
          <w:cantSplit/>
          <w:trHeight w:val="253"/>
          <w:tblHeader/>
        </w:trPr>
        <w:tc>
          <w:tcPr>
            <w:tcW w:w="2295" w:type="pct"/>
            <w:vAlign w:val="bottom"/>
          </w:tcPr>
          <w:p w14:paraId="390EEA4A"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Public administration </w:t>
            </w:r>
          </w:p>
        </w:tc>
        <w:tc>
          <w:tcPr>
            <w:tcW w:w="688" w:type="pct"/>
            <w:tcBorders>
              <w:top w:val="nil"/>
              <w:left w:val="nil"/>
              <w:bottom w:val="nil"/>
              <w:right w:val="nil"/>
            </w:tcBorders>
            <w:shd w:val="clear" w:color="auto" w:fill="auto"/>
            <w:vAlign w:val="bottom"/>
          </w:tcPr>
          <w:p w14:paraId="0C3EFA25" w14:textId="5F144BF0"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341</w:t>
            </w:r>
            <w:r>
              <w:rPr>
                <w:rFonts w:ascii="Arial" w:eastAsia="Times New Roman" w:hAnsi="Arial" w:cs="Arial"/>
                <w:sz w:val="18"/>
                <w:szCs w:val="18"/>
              </w:rPr>
              <w:t>,</w:t>
            </w:r>
            <w:r w:rsidRPr="00617755">
              <w:rPr>
                <w:rFonts w:ascii="Arial" w:eastAsia="Times New Roman" w:hAnsi="Arial" w:cs="Arial"/>
                <w:sz w:val="18"/>
                <w:szCs w:val="18"/>
              </w:rPr>
              <w:t>263</w:t>
            </w:r>
          </w:p>
        </w:tc>
        <w:tc>
          <w:tcPr>
            <w:tcW w:w="649" w:type="pct"/>
            <w:tcBorders>
              <w:top w:val="nil"/>
              <w:left w:val="nil"/>
              <w:bottom w:val="nil"/>
              <w:right w:val="nil"/>
            </w:tcBorders>
            <w:shd w:val="clear" w:color="auto" w:fill="auto"/>
            <w:vAlign w:val="bottom"/>
          </w:tcPr>
          <w:p w14:paraId="670F0813" w14:textId="51C1B25A"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340</w:t>
            </w:r>
            <w:r>
              <w:rPr>
                <w:rFonts w:ascii="Arial" w:eastAsia="Times New Roman" w:hAnsi="Arial" w:cs="Arial"/>
                <w:sz w:val="18"/>
                <w:szCs w:val="18"/>
              </w:rPr>
              <w:t>,</w:t>
            </w:r>
            <w:r w:rsidRPr="00617755">
              <w:rPr>
                <w:rFonts w:ascii="Arial" w:eastAsia="Times New Roman" w:hAnsi="Arial" w:cs="Arial"/>
                <w:sz w:val="18"/>
                <w:szCs w:val="18"/>
              </w:rPr>
              <w:t>840</w:t>
            </w:r>
          </w:p>
        </w:tc>
        <w:tc>
          <w:tcPr>
            <w:tcW w:w="726" w:type="pct"/>
            <w:tcBorders>
              <w:top w:val="nil"/>
              <w:left w:val="nil"/>
              <w:bottom w:val="nil"/>
              <w:right w:val="nil"/>
            </w:tcBorders>
            <w:shd w:val="clear" w:color="auto" w:fill="auto"/>
            <w:vAlign w:val="bottom"/>
          </w:tcPr>
          <w:p w14:paraId="46B5A84E" w14:textId="5E67FD3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358</w:t>
            </w:r>
            <w:r>
              <w:rPr>
                <w:rFonts w:ascii="Arial" w:eastAsia="Times New Roman" w:hAnsi="Arial" w:cs="Arial"/>
                <w:sz w:val="18"/>
                <w:szCs w:val="18"/>
              </w:rPr>
              <w:t>,</w:t>
            </w:r>
            <w:r w:rsidRPr="00617755">
              <w:rPr>
                <w:rFonts w:ascii="Arial" w:eastAsia="Times New Roman" w:hAnsi="Arial" w:cs="Arial"/>
                <w:sz w:val="18"/>
                <w:szCs w:val="18"/>
              </w:rPr>
              <w:t xml:space="preserve">171 </w:t>
            </w:r>
          </w:p>
        </w:tc>
        <w:tc>
          <w:tcPr>
            <w:tcW w:w="642" w:type="pct"/>
            <w:tcBorders>
              <w:top w:val="nil"/>
              <w:left w:val="nil"/>
              <w:bottom w:val="nil"/>
              <w:right w:val="nil"/>
            </w:tcBorders>
            <w:shd w:val="clear" w:color="auto" w:fill="auto"/>
            <w:vAlign w:val="bottom"/>
          </w:tcPr>
          <w:p w14:paraId="4206854A" w14:textId="6CF3927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357</w:t>
            </w:r>
            <w:r>
              <w:rPr>
                <w:rFonts w:ascii="Arial" w:eastAsia="Times New Roman" w:hAnsi="Arial" w:cs="Arial"/>
                <w:sz w:val="18"/>
                <w:szCs w:val="18"/>
              </w:rPr>
              <w:t>,</w:t>
            </w:r>
            <w:r w:rsidRPr="00617755">
              <w:rPr>
                <w:rFonts w:ascii="Arial" w:eastAsia="Times New Roman" w:hAnsi="Arial" w:cs="Arial"/>
                <w:sz w:val="18"/>
                <w:szCs w:val="18"/>
              </w:rPr>
              <w:t xml:space="preserve">749 </w:t>
            </w:r>
          </w:p>
        </w:tc>
      </w:tr>
      <w:tr w:rsidR="0020617D" w:rsidRPr="00F62F59" w14:paraId="288DDF66" w14:textId="77777777" w:rsidTr="00526C60">
        <w:trPr>
          <w:cantSplit/>
          <w:trHeight w:val="253"/>
          <w:tblHeader/>
        </w:trPr>
        <w:tc>
          <w:tcPr>
            <w:tcW w:w="2295" w:type="pct"/>
            <w:vAlign w:val="bottom"/>
          </w:tcPr>
          <w:p w14:paraId="602C6603" w14:textId="77777777" w:rsidR="0020617D" w:rsidRPr="00F62F59" w:rsidDel="00FF5490"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Education </w:t>
            </w:r>
          </w:p>
        </w:tc>
        <w:tc>
          <w:tcPr>
            <w:tcW w:w="688" w:type="pct"/>
            <w:tcBorders>
              <w:top w:val="nil"/>
              <w:left w:val="nil"/>
              <w:bottom w:val="nil"/>
              <w:right w:val="nil"/>
            </w:tcBorders>
            <w:shd w:val="clear" w:color="auto" w:fill="auto"/>
            <w:vAlign w:val="bottom"/>
          </w:tcPr>
          <w:p w14:paraId="22525B9B" w14:textId="6408098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8</w:t>
            </w:r>
            <w:r>
              <w:rPr>
                <w:rFonts w:ascii="Arial" w:eastAsia="Times New Roman" w:hAnsi="Arial" w:cs="Arial"/>
                <w:sz w:val="18"/>
                <w:szCs w:val="18"/>
              </w:rPr>
              <w:t>,</w:t>
            </w:r>
            <w:r w:rsidRPr="00617755">
              <w:rPr>
                <w:rFonts w:ascii="Arial" w:eastAsia="Times New Roman" w:hAnsi="Arial" w:cs="Arial"/>
                <w:sz w:val="18"/>
                <w:szCs w:val="18"/>
              </w:rPr>
              <w:t>835</w:t>
            </w:r>
          </w:p>
        </w:tc>
        <w:tc>
          <w:tcPr>
            <w:tcW w:w="649" w:type="pct"/>
            <w:tcBorders>
              <w:top w:val="nil"/>
              <w:left w:val="nil"/>
              <w:bottom w:val="nil"/>
              <w:right w:val="nil"/>
            </w:tcBorders>
            <w:shd w:val="clear" w:color="auto" w:fill="auto"/>
            <w:vAlign w:val="bottom"/>
          </w:tcPr>
          <w:p w14:paraId="4C910CF8" w14:textId="7DEE2AC5"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8</w:t>
            </w:r>
            <w:r>
              <w:rPr>
                <w:rFonts w:ascii="Arial" w:eastAsia="Times New Roman" w:hAnsi="Arial" w:cs="Arial"/>
                <w:sz w:val="18"/>
                <w:szCs w:val="18"/>
              </w:rPr>
              <w:t>,</w:t>
            </w:r>
            <w:r w:rsidRPr="00617755">
              <w:rPr>
                <w:rFonts w:ascii="Arial" w:eastAsia="Times New Roman" w:hAnsi="Arial" w:cs="Arial"/>
                <w:sz w:val="18"/>
                <w:szCs w:val="18"/>
              </w:rPr>
              <w:t>485</w:t>
            </w:r>
          </w:p>
        </w:tc>
        <w:tc>
          <w:tcPr>
            <w:tcW w:w="726" w:type="pct"/>
            <w:tcBorders>
              <w:top w:val="nil"/>
              <w:left w:val="nil"/>
              <w:bottom w:val="nil"/>
              <w:right w:val="nil"/>
            </w:tcBorders>
            <w:shd w:val="clear" w:color="auto" w:fill="auto"/>
            <w:vAlign w:val="bottom"/>
          </w:tcPr>
          <w:p w14:paraId="73AB60C1" w14:textId="5133E6B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791 </w:t>
            </w:r>
          </w:p>
        </w:tc>
        <w:tc>
          <w:tcPr>
            <w:tcW w:w="642" w:type="pct"/>
            <w:tcBorders>
              <w:top w:val="nil"/>
              <w:left w:val="nil"/>
              <w:bottom w:val="nil"/>
              <w:right w:val="nil"/>
            </w:tcBorders>
            <w:shd w:val="clear" w:color="auto" w:fill="auto"/>
            <w:vAlign w:val="bottom"/>
          </w:tcPr>
          <w:p w14:paraId="10ABC414" w14:textId="3401D541"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8</w:t>
            </w:r>
            <w:r>
              <w:rPr>
                <w:rFonts w:ascii="Arial" w:eastAsia="Times New Roman" w:hAnsi="Arial" w:cs="Arial"/>
                <w:sz w:val="18"/>
                <w:szCs w:val="18"/>
              </w:rPr>
              <w:t>,</w:t>
            </w:r>
            <w:r w:rsidRPr="00617755">
              <w:rPr>
                <w:rFonts w:ascii="Arial" w:eastAsia="Times New Roman" w:hAnsi="Arial" w:cs="Arial"/>
                <w:sz w:val="18"/>
                <w:szCs w:val="18"/>
              </w:rPr>
              <w:t xml:space="preserve">420 </w:t>
            </w:r>
          </w:p>
        </w:tc>
      </w:tr>
      <w:tr w:rsidR="0020617D" w:rsidRPr="00F62F59" w14:paraId="17ED61AB" w14:textId="77777777" w:rsidTr="00526C60">
        <w:trPr>
          <w:cantSplit/>
          <w:trHeight w:val="253"/>
          <w:tblHeader/>
        </w:trPr>
        <w:tc>
          <w:tcPr>
            <w:tcW w:w="2295" w:type="pct"/>
            <w:vAlign w:val="bottom"/>
          </w:tcPr>
          <w:p w14:paraId="65C0255E"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basic metals and fabricated metal products, except machinery and equipment </w:t>
            </w:r>
          </w:p>
        </w:tc>
        <w:tc>
          <w:tcPr>
            <w:tcW w:w="688" w:type="pct"/>
            <w:tcBorders>
              <w:top w:val="nil"/>
              <w:left w:val="nil"/>
              <w:bottom w:val="nil"/>
              <w:right w:val="nil"/>
            </w:tcBorders>
            <w:shd w:val="clear" w:color="auto" w:fill="auto"/>
            <w:vAlign w:val="bottom"/>
          </w:tcPr>
          <w:p w14:paraId="176674C5" w14:textId="6440D069"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52</w:t>
            </w:r>
            <w:r>
              <w:rPr>
                <w:rFonts w:ascii="Arial" w:eastAsia="Times New Roman" w:hAnsi="Arial" w:cs="Arial"/>
                <w:sz w:val="18"/>
                <w:szCs w:val="18"/>
              </w:rPr>
              <w:t>,</w:t>
            </w:r>
            <w:r w:rsidRPr="00617755">
              <w:rPr>
                <w:rFonts w:ascii="Arial" w:eastAsia="Times New Roman" w:hAnsi="Arial" w:cs="Arial"/>
                <w:sz w:val="18"/>
                <w:szCs w:val="18"/>
              </w:rPr>
              <w:t>742</w:t>
            </w:r>
          </w:p>
        </w:tc>
        <w:tc>
          <w:tcPr>
            <w:tcW w:w="649" w:type="pct"/>
            <w:tcBorders>
              <w:top w:val="nil"/>
              <w:left w:val="nil"/>
              <w:bottom w:val="nil"/>
              <w:right w:val="nil"/>
            </w:tcBorders>
            <w:shd w:val="clear" w:color="auto" w:fill="auto"/>
            <w:vAlign w:val="bottom"/>
          </w:tcPr>
          <w:p w14:paraId="509A7970" w14:textId="75620C7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7</w:t>
            </w:r>
            <w:r>
              <w:rPr>
                <w:rFonts w:ascii="Arial" w:eastAsia="Times New Roman" w:hAnsi="Arial" w:cs="Arial"/>
                <w:sz w:val="18"/>
                <w:szCs w:val="18"/>
              </w:rPr>
              <w:t>,</w:t>
            </w:r>
            <w:r w:rsidRPr="00617755">
              <w:rPr>
                <w:rFonts w:ascii="Arial" w:eastAsia="Times New Roman" w:hAnsi="Arial" w:cs="Arial"/>
                <w:sz w:val="18"/>
                <w:szCs w:val="18"/>
              </w:rPr>
              <w:t>074</w:t>
            </w:r>
          </w:p>
        </w:tc>
        <w:tc>
          <w:tcPr>
            <w:tcW w:w="726" w:type="pct"/>
            <w:tcBorders>
              <w:top w:val="nil"/>
              <w:left w:val="nil"/>
              <w:bottom w:val="nil"/>
              <w:right w:val="nil"/>
            </w:tcBorders>
            <w:shd w:val="clear" w:color="auto" w:fill="auto"/>
            <w:vAlign w:val="bottom"/>
          </w:tcPr>
          <w:p w14:paraId="5131AFA7" w14:textId="1E8931E0"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51</w:t>
            </w:r>
            <w:r>
              <w:rPr>
                <w:rFonts w:ascii="Arial" w:eastAsia="Times New Roman" w:hAnsi="Arial" w:cs="Arial"/>
                <w:sz w:val="18"/>
                <w:szCs w:val="18"/>
              </w:rPr>
              <w:t>,</w:t>
            </w:r>
            <w:r w:rsidRPr="00617755">
              <w:rPr>
                <w:rFonts w:ascii="Arial" w:eastAsia="Times New Roman" w:hAnsi="Arial" w:cs="Arial"/>
                <w:sz w:val="18"/>
                <w:szCs w:val="18"/>
              </w:rPr>
              <w:t xml:space="preserve">877 </w:t>
            </w:r>
          </w:p>
        </w:tc>
        <w:tc>
          <w:tcPr>
            <w:tcW w:w="642" w:type="pct"/>
            <w:tcBorders>
              <w:top w:val="nil"/>
              <w:left w:val="nil"/>
              <w:bottom w:val="nil"/>
              <w:right w:val="nil"/>
            </w:tcBorders>
            <w:shd w:val="clear" w:color="auto" w:fill="auto"/>
            <w:vAlign w:val="bottom"/>
          </w:tcPr>
          <w:p w14:paraId="7A2C7E12" w14:textId="2D1231A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904 </w:t>
            </w:r>
          </w:p>
        </w:tc>
      </w:tr>
      <w:tr w:rsidR="0020617D" w:rsidRPr="00F62F59" w14:paraId="4A434622" w14:textId="77777777" w:rsidTr="00526C60">
        <w:trPr>
          <w:cantSplit/>
          <w:trHeight w:val="253"/>
          <w:tblHeader/>
        </w:trPr>
        <w:tc>
          <w:tcPr>
            <w:tcW w:w="2295" w:type="pct"/>
            <w:vAlign w:val="bottom"/>
          </w:tcPr>
          <w:p w14:paraId="08C88A9B" w14:textId="77777777" w:rsidR="0020617D" w:rsidRPr="00F62F59" w:rsidRDefault="0020617D" w:rsidP="0020617D">
            <w:pPr>
              <w:spacing w:after="0" w:line="280" w:lineRule="exact"/>
              <w:rPr>
                <w:rFonts w:ascii="Arial" w:eastAsia="Calibri" w:hAnsi="Arial" w:cs="Arial"/>
                <w:sz w:val="18"/>
                <w:szCs w:val="18"/>
                <w:lang w:val="en-US"/>
              </w:rPr>
            </w:pPr>
            <w:r w:rsidRPr="00F62F59">
              <w:rPr>
                <w:rFonts w:ascii="Arial" w:eastAsia="Calibri" w:hAnsi="Arial" w:cs="Arial"/>
                <w:bCs/>
                <w:sz w:val="18"/>
                <w:szCs w:val="18"/>
                <w:lang w:val="en-US"/>
              </w:rPr>
              <w:t xml:space="preserve">Manufacture of chemicals and chemical products </w:t>
            </w:r>
          </w:p>
        </w:tc>
        <w:tc>
          <w:tcPr>
            <w:tcW w:w="688" w:type="pct"/>
            <w:tcBorders>
              <w:top w:val="nil"/>
              <w:left w:val="nil"/>
              <w:bottom w:val="nil"/>
              <w:right w:val="nil"/>
            </w:tcBorders>
            <w:shd w:val="clear" w:color="auto" w:fill="auto"/>
            <w:vAlign w:val="bottom"/>
          </w:tcPr>
          <w:p w14:paraId="107A199A" w14:textId="25037AC7"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10</w:t>
            </w:r>
            <w:r>
              <w:rPr>
                <w:rFonts w:ascii="Arial" w:eastAsia="Times New Roman" w:hAnsi="Arial" w:cs="Arial"/>
                <w:sz w:val="18"/>
                <w:szCs w:val="18"/>
              </w:rPr>
              <w:t>,</w:t>
            </w:r>
            <w:r w:rsidRPr="00617755">
              <w:rPr>
                <w:rFonts w:ascii="Arial" w:eastAsia="Times New Roman" w:hAnsi="Arial" w:cs="Arial"/>
                <w:sz w:val="18"/>
                <w:szCs w:val="18"/>
              </w:rPr>
              <w:t>674</w:t>
            </w:r>
          </w:p>
        </w:tc>
        <w:tc>
          <w:tcPr>
            <w:tcW w:w="649" w:type="pct"/>
            <w:tcBorders>
              <w:top w:val="nil"/>
              <w:left w:val="nil"/>
              <w:bottom w:val="nil"/>
              <w:right w:val="nil"/>
            </w:tcBorders>
            <w:shd w:val="clear" w:color="auto" w:fill="auto"/>
            <w:vAlign w:val="bottom"/>
          </w:tcPr>
          <w:p w14:paraId="3734F2C0" w14:textId="75C06DB4"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259</w:t>
            </w:r>
          </w:p>
        </w:tc>
        <w:tc>
          <w:tcPr>
            <w:tcW w:w="726" w:type="pct"/>
            <w:tcBorders>
              <w:top w:val="nil"/>
              <w:left w:val="nil"/>
              <w:bottom w:val="nil"/>
              <w:right w:val="nil"/>
            </w:tcBorders>
            <w:shd w:val="clear" w:color="auto" w:fill="auto"/>
            <w:vAlign w:val="bottom"/>
          </w:tcPr>
          <w:p w14:paraId="0551865F" w14:textId="72D67354"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w:t>
            </w:r>
            <w:r>
              <w:rPr>
                <w:rFonts w:ascii="Arial" w:eastAsia="Times New Roman" w:hAnsi="Arial" w:cs="Arial"/>
                <w:sz w:val="18"/>
                <w:szCs w:val="18"/>
              </w:rPr>
              <w:t>,</w:t>
            </w:r>
            <w:r w:rsidRPr="00617755">
              <w:rPr>
                <w:rFonts w:ascii="Arial" w:eastAsia="Times New Roman" w:hAnsi="Arial" w:cs="Arial"/>
                <w:sz w:val="18"/>
                <w:szCs w:val="18"/>
              </w:rPr>
              <w:t xml:space="preserve">739 </w:t>
            </w:r>
          </w:p>
        </w:tc>
        <w:tc>
          <w:tcPr>
            <w:tcW w:w="642" w:type="pct"/>
            <w:tcBorders>
              <w:top w:val="nil"/>
              <w:left w:val="nil"/>
              <w:bottom w:val="nil"/>
              <w:right w:val="nil"/>
            </w:tcBorders>
            <w:shd w:val="clear" w:color="auto" w:fill="auto"/>
            <w:vAlign w:val="bottom"/>
          </w:tcPr>
          <w:p w14:paraId="239C9D17" w14:textId="3B8A4CDE"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258 </w:t>
            </w:r>
          </w:p>
        </w:tc>
      </w:tr>
      <w:tr w:rsidR="0020617D" w:rsidRPr="00F62F59" w14:paraId="194E1B16" w14:textId="77777777" w:rsidTr="00526C60">
        <w:trPr>
          <w:cantSplit/>
          <w:trHeight w:val="253"/>
          <w:tblHeader/>
        </w:trPr>
        <w:tc>
          <w:tcPr>
            <w:tcW w:w="2295" w:type="pct"/>
            <w:vAlign w:val="bottom"/>
          </w:tcPr>
          <w:p w14:paraId="11E66AD5"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other non-metallic mineral products</w:t>
            </w:r>
          </w:p>
        </w:tc>
        <w:tc>
          <w:tcPr>
            <w:tcW w:w="688" w:type="pct"/>
            <w:tcBorders>
              <w:top w:val="nil"/>
              <w:left w:val="nil"/>
              <w:bottom w:val="nil"/>
              <w:right w:val="nil"/>
            </w:tcBorders>
            <w:shd w:val="clear" w:color="auto" w:fill="auto"/>
            <w:vAlign w:val="bottom"/>
          </w:tcPr>
          <w:p w14:paraId="4F9D371C" w14:textId="060E3AEA"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40</w:t>
            </w:r>
            <w:r>
              <w:rPr>
                <w:rFonts w:ascii="Arial" w:eastAsia="Times New Roman" w:hAnsi="Arial" w:cs="Arial"/>
                <w:sz w:val="18"/>
                <w:szCs w:val="18"/>
              </w:rPr>
              <w:t>,</w:t>
            </w:r>
            <w:r w:rsidRPr="00617755">
              <w:rPr>
                <w:rFonts w:ascii="Arial" w:eastAsia="Times New Roman" w:hAnsi="Arial" w:cs="Arial"/>
                <w:sz w:val="18"/>
                <w:szCs w:val="18"/>
              </w:rPr>
              <w:t>957</w:t>
            </w:r>
          </w:p>
        </w:tc>
        <w:tc>
          <w:tcPr>
            <w:tcW w:w="649" w:type="pct"/>
            <w:tcBorders>
              <w:top w:val="nil"/>
              <w:left w:val="nil"/>
              <w:bottom w:val="nil"/>
              <w:right w:val="nil"/>
            </w:tcBorders>
            <w:shd w:val="clear" w:color="auto" w:fill="auto"/>
            <w:vAlign w:val="bottom"/>
          </w:tcPr>
          <w:p w14:paraId="5D57FCD2" w14:textId="18CBD907"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16</w:t>
            </w:r>
            <w:r>
              <w:rPr>
                <w:rFonts w:ascii="Arial" w:eastAsia="Times New Roman" w:hAnsi="Arial" w:cs="Arial"/>
                <w:sz w:val="18"/>
                <w:szCs w:val="18"/>
              </w:rPr>
              <w:t>,</w:t>
            </w:r>
            <w:r w:rsidRPr="00617755">
              <w:rPr>
                <w:rFonts w:ascii="Arial" w:eastAsia="Times New Roman" w:hAnsi="Arial" w:cs="Arial"/>
                <w:sz w:val="18"/>
                <w:szCs w:val="18"/>
              </w:rPr>
              <w:t>115</w:t>
            </w:r>
          </w:p>
        </w:tc>
        <w:tc>
          <w:tcPr>
            <w:tcW w:w="726" w:type="pct"/>
            <w:tcBorders>
              <w:top w:val="nil"/>
              <w:left w:val="nil"/>
              <w:bottom w:val="nil"/>
              <w:right w:val="nil"/>
            </w:tcBorders>
            <w:shd w:val="clear" w:color="auto" w:fill="auto"/>
            <w:vAlign w:val="bottom"/>
          </w:tcPr>
          <w:p w14:paraId="138AE15A" w14:textId="56F9FC0F"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33</w:t>
            </w:r>
            <w:r>
              <w:rPr>
                <w:rFonts w:ascii="Arial" w:eastAsia="Times New Roman" w:hAnsi="Arial" w:cs="Arial"/>
                <w:sz w:val="18"/>
                <w:szCs w:val="18"/>
              </w:rPr>
              <w:t>,</w:t>
            </w:r>
            <w:r w:rsidRPr="00617755">
              <w:rPr>
                <w:rFonts w:ascii="Arial" w:eastAsia="Times New Roman" w:hAnsi="Arial" w:cs="Arial"/>
                <w:sz w:val="18"/>
                <w:szCs w:val="18"/>
              </w:rPr>
              <w:t xml:space="preserve">290 </w:t>
            </w:r>
          </w:p>
        </w:tc>
        <w:tc>
          <w:tcPr>
            <w:tcW w:w="642" w:type="pct"/>
            <w:tcBorders>
              <w:top w:val="nil"/>
              <w:left w:val="nil"/>
              <w:bottom w:val="nil"/>
              <w:right w:val="nil"/>
            </w:tcBorders>
            <w:shd w:val="clear" w:color="auto" w:fill="auto"/>
            <w:vAlign w:val="bottom"/>
          </w:tcPr>
          <w:p w14:paraId="51F40419" w14:textId="0A40DDB2"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921 </w:t>
            </w:r>
          </w:p>
        </w:tc>
      </w:tr>
      <w:tr w:rsidR="0020617D" w:rsidRPr="00F62F59" w14:paraId="22293240" w14:textId="77777777" w:rsidTr="00526C60">
        <w:trPr>
          <w:cantSplit/>
          <w:trHeight w:val="253"/>
          <w:tblHeader/>
        </w:trPr>
        <w:tc>
          <w:tcPr>
            <w:tcW w:w="2295" w:type="pct"/>
            <w:vAlign w:val="bottom"/>
          </w:tcPr>
          <w:p w14:paraId="6471D2F6"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Pharmaceutical industry </w:t>
            </w:r>
          </w:p>
        </w:tc>
        <w:tc>
          <w:tcPr>
            <w:tcW w:w="688" w:type="pct"/>
            <w:tcBorders>
              <w:top w:val="nil"/>
              <w:left w:val="nil"/>
              <w:bottom w:val="nil"/>
              <w:right w:val="nil"/>
            </w:tcBorders>
            <w:shd w:val="clear" w:color="auto" w:fill="auto"/>
            <w:vAlign w:val="bottom"/>
          </w:tcPr>
          <w:p w14:paraId="7DB71B81" w14:textId="26293F8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70</w:t>
            </w:r>
            <w:r>
              <w:rPr>
                <w:rFonts w:ascii="Arial" w:eastAsia="Times New Roman" w:hAnsi="Arial" w:cs="Arial"/>
                <w:sz w:val="18"/>
                <w:szCs w:val="18"/>
              </w:rPr>
              <w:t>,</w:t>
            </w:r>
            <w:r w:rsidRPr="00617755">
              <w:rPr>
                <w:rFonts w:ascii="Arial" w:eastAsia="Times New Roman" w:hAnsi="Arial" w:cs="Arial"/>
                <w:sz w:val="18"/>
                <w:szCs w:val="18"/>
              </w:rPr>
              <w:t>470</w:t>
            </w:r>
          </w:p>
        </w:tc>
        <w:tc>
          <w:tcPr>
            <w:tcW w:w="649" w:type="pct"/>
            <w:tcBorders>
              <w:top w:val="nil"/>
              <w:left w:val="nil"/>
              <w:bottom w:val="nil"/>
              <w:right w:val="nil"/>
            </w:tcBorders>
            <w:shd w:val="clear" w:color="auto" w:fill="auto"/>
            <w:vAlign w:val="bottom"/>
          </w:tcPr>
          <w:p w14:paraId="74A71288" w14:textId="7595F58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13</w:t>
            </w:r>
            <w:r>
              <w:rPr>
                <w:rFonts w:ascii="Arial" w:eastAsia="Times New Roman" w:hAnsi="Arial" w:cs="Arial"/>
                <w:sz w:val="18"/>
                <w:szCs w:val="18"/>
              </w:rPr>
              <w:t>,</w:t>
            </w:r>
            <w:r w:rsidRPr="00617755">
              <w:rPr>
                <w:rFonts w:ascii="Arial" w:eastAsia="Times New Roman" w:hAnsi="Arial" w:cs="Arial"/>
                <w:sz w:val="18"/>
                <w:szCs w:val="18"/>
              </w:rPr>
              <w:t>132</w:t>
            </w:r>
          </w:p>
        </w:tc>
        <w:tc>
          <w:tcPr>
            <w:tcW w:w="726" w:type="pct"/>
            <w:tcBorders>
              <w:top w:val="nil"/>
              <w:left w:val="nil"/>
              <w:bottom w:val="nil"/>
              <w:right w:val="nil"/>
            </w:tcBorders>
            <w:shd w:val="clear" w:color="auto" w:fill="auto"/>
            <w:vAlign w:val="bottom"/>
          </w:tcPr>
          <w:p w14:paraId="487ED02F" w14:textId="13DCF504"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71</w:t>
            </w:r>
            <w:r>
              <w:rPr>
                <w:rFonts w:ascii="Arial" w:eastAsia="Times New Roman" w:hAnsi="Arial" w:cs="Arial"/>
                <w:sz w:val="18"/>
                <w:szCs w:val="18"/>
              </w:rPr>
              <w:t>,</w:t>
            </w:r>
            <w:r w:rsidRPr="00617755">
              <w:rPr>
                <w:rFonts w:ascii="Arial" w:eastAsia="Times New Roman" w:hAnsi="Arial" w:cs="Arial"/>
                <w:sz w:val="18"/>
                <w:szCs w:val="18"/>
              </w:rPr>
              <w:t xml:space="preserve">303 </w:t>
            </w:r>
          </w:p>
        </w:tc>
        <w:tc>
          <w:tcPr>
            <w:tcW w:w="642" w:type="pct"/>
            <w:tcBorders>
              <w:top w:val="nil"/>
              <w:left w:val="nil"/>
              <w:bottom w:val="nil"/>
              <w:right w:val="nil"/>
            </w:tcBorders>
            <w:shd w:val="clear" w:color="auto" w:fill="auto"/>
            <w:vAlign w:val="bottom"/>
          </w:tcPr>
          <w:p w14:paraId="440580C1" w14:textId="6CB8D47C"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13</w:t>
            </w:r>
            <w:r>
              <w:rPr>
                <w:rFonts w:ascii="Arial" w:eastAsia="Times New Roman" w:hAnsi="Arial" w:cs="Arial"/>
                <w:sz w:val="18"/>
                <w:szCs w:val="18"/>
              </w:rPr>
              <w:t>,</w:t>
            </w:r>
            <w:r w:rsidRPr="00617755">
              <w:rPr>
                <w:rFonts w:ascii="Arial" w:eastAsia="Times New Roman" w:hAnsi="Arial" w:cs="Arial"/>
                <w:sz w:val="18"/>
                <w:szCs w:val="18"/>
              </w:rPr>
              <w:t xml:space="preserve">124 </w:t>
            </w:r>
          </w:p>
        </w:tc>
      </w:tr>
      <w:tr w:rsidR="0020617D" w:rsidRPr="00F62F59" w14:paraId="54CE8FCB" w14:textId="77777777" w:rsidTr="00212883">
        <w:trPr>
          <w:cantSplit/>
          <w:trHeight w:val="253"/>
          <w:tblHeader/>
        </w:trPr>
        <w:tc>
          <w:tcPr>
            <w:tcW w:w="2295" w:type="pct"/>
            <w:vAlign w:val="bottom"/>
          </w:tcPr>
          <w:p w14:paraId="21797554"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Manufacture of motor vehicles, trailers and </w:t>
            </w:r>
          </w:p>
          <w:p w14:paraId="4B96D435"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semi - trailers</w:t>
            </w:r>
          </w:p>
        </w:tc>
        <w:tc>
          <w:tcPr>
            <w:tcW w:w="688" w:type="pct"/>
            <w:tcBorders>
              <w:top w:val="nil"/>
              <w:left w:val="nil"/>
              <w:bottom w:val="nil"/>
              <w:right w:val="nil"/>
            </w:tcBorders>
            <w:shd w:val="clear" w:color="auto" w:fill="auto"/>
            <w:vAlign w:val="bottom"/>
          </w:tcPr>
          <w:p w14:paraId="7457D409" w14:textId="2028426A"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17</w:t>
            </w:r>
            <w:r>
              <w:rPr>
                <w:rFonts w:ascii="Arial" w:eastAsia="Times New Roman" w:hAnsi="Arial" w:cs="Arial"/>
                <w:sz w:val="18"/>
                <w:szCs w:val="18"/>
              </w:rPr>
              <w:t>,</w:t>
            </w:r>
            <w:r w:rsidRPr="00617755">
              <w:rPr>
                <w:rFonts w:ascii="Arial" w:eastAsia="Times New Roman" w:hAnsi="Arial" w:cs="Arial"/>
                <w:sz w:val="18"/>
                <w:szCs w:val="18"/>
              </w:rPr>
              <w:t>693</w:t>
            </w:r>
          </w:p>
        </w:tc>
        <w:tc>
          <w:tcPr>
            <w:tcW w:w="649" w:type="pct"/>
            <w:tcBorders>
              <w:top w:val="nil"/>
              <w:left w:val="nil"/>
              <w:bottom w:val="nil"/>
              <w:right w:val="nil"/>
            </w:tcBorders>
            <w:shd w:val="clear" w:color="auto" w:fill="auto"/>
            <w:vAlign w:val="bottom"/>
          </w:tcPr>
          <w:p w14:paraId="686E54DA" w14:textId="020CDD6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433</w:t>
            </w:r>
          </w:p>
        </w:tc>
        <w:tc>
          <w:tcPr>
            <w:tcW w:w="726" w:type="pct"/>
            <w:tcBorders>
              <w:top w:val="nil"/>
              <w:left w:val="nil"/>
              <w:bottom w:val="nil"/>
              <w:right w:val="nil"/>
            </w:tcBorders>
            <w:shd w:val="clear" w:color="auto" w:fill="auto"/>
            <w:vAlign w:val="bottom"/>
          </w:tcPr>
          <w:p w14:paraId="6BBA2B80" w14:textId="6C1F04A7" w:rsidR="0020617D" w:rsidRPr="00F62F59" w:rsidRDefault="0020617D" w:rsidP="0020617D">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269 </w:t>
            </w:r>
          </w:p>
        </w:tc>
        <w:tc>
          <w:tcPr>
            <w:tcW w:w="642" w:type="pct"/>
            <w:tcBorders>
              <w:top w:val="nil"/>
              <w:left w:val="nil"/>
              <w:bottom w:val="nil"/>
              <w:right w:val="nil"/>
            </w:tcBorders>
            <w:shd w:val="clear" w:color="auto" w:fill="auto"/>
            <w:vAlign w:val="bottom"/>
          </w:tcPr>
          <w:p w14:paraId="6023B473" w14:textId="7D430EA2" w:rsidR="0020617D" w:rsidRPr="00F62F59" w:rsidRDefault="0020617D" w:rsidP="0020617D">
            <w:pPr>
              <w:tabs>
                <w:tab w:val="right" w:pos="1202"/>
              </w:tabs>
              <w:spacing w:after="0" w:line="240" w:lineRule="auto"/>
              <w:jc w:val="right"/>
              <w:outlineLvl w:val="0"/>
              <w:rPr>
                <w:rFonts w:ascii="Arial" w:eastAsia="Times New Roman" w:hAnsi="Arial" w:cs="Arial"/>
                <w:color w:val="000000"/>
                <w:sz w:val="18"/>
                <w:szCs w:val="18"/>
              </w:rPr>
            </w:pPr>
            <w:r w:rsidRPr="00617755">
              <w:rPr>
                <w:rFonts w:ascii="Arial" w:eastAsia="Times New Roman" w:hAnsi="Arial" w:cs="Arial"/>
                <w:sz w:val="18"/>
                <w:szCs w:val="18"/>
              </w:rPr>
              <w:t xml:space="preserve"> 426 </w:t>
            </w:r>
          </w:p>
        </w:tc>
      </w:tr>
      <w:tr w:rsidR="0020617D" w:rsidRPr="00F62F59" w14:paraId="1DE1768C" w14:textId="77777777" w:rsidTr="00526C60">
        <w:trPr>
          <w:cantSplit/>
          <w:trHeight w:val="253"/>
          <w:tblHeader/>
        </w:trPr>
        <w:tc>
          <w:tcPr>
            <w:tcW w:w="2295" w:type="pct"/>
          </w:tcPr>
          <w:p w14:paraId="136F4DCB"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electrical equipment</w:t>
            </w:r>
          </w:p>
        </w:tc>
        <w:tc>
          <w:tcPr>
            <w:tcW w:w="688" w:type="pct"/>
            <w:tcBorders>
              <w:top w:val="nil"/>
              <w:left w:val="nil"/>
              <w:bottom w:val="nil"/>
              <w:right w:val="nil"/>
            </w:tcBorders>
            <w:shd w:val="clear" w:color="auto" w:fill="auto"/>
            <w:vAlign w:val="bottom"/>
          </w:tcPr>
          <w:p w14:paraId="30081F91" w14:textId="60031348"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15</w:t>
            </w:r>
            <w:r>
              <w:rPr>
                <w:rFonts w:ascii="Arial" w:eastAsia="Times New Roman" w:hAnsi="Arial" w:cs="Arial"/>
                <w:sz w:val="18"/>
                <w:szCs w:val="18"/>
              </w:rPr>
              <w:t>,</w:t>
            </w:r>
            <w:r w:rsidRPr="00617755">
              <w:rPr>
                <w:rFonts w:ascii="Arial" w:eastAsia="Times New Roman" w:hAnsi="Arial" w:cs="Arial"/>
                <w:sz w:val="18"/>
                <w:szCs w:val="18"/>
              </w:rPr>
              <w:t>900</w:t>
            </w:r>
          </w:p>
        </w:tc>
        <w:tc>
          <w:tcPr>
            <w:tcW w:w="649" w:type="pct"/>
            <w:tcBorders>
              <w:top w:val="nil"/>
              <w:left w:val="nil"/>
              <w:bottom w:val="nil"/>
              <w:right w:val="nil"/>
            </w:tcBorders>
            <w:shd w:val="clear" w:color="auto" w:fill="auto"/>
            <w:vAlign w:val="bottom"/>
          </w:tcPr>
          <w:p w14:paraId="42AFC7B5" w14:textId="4BAB1071"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7</w:t>
            </w:r>
            <w:r>
              <w:rPr>
                <w:rFonts w:ascii="Arial" w:eastAsia="Times New Roman" w:hAnsi="Arial" w:cs="Arial"/>
                <w:sz w:val="18"/>
                <w:szCs w:val="18"/>
              </w:rPr>
              <w:t>,</w:t>
            </w:r>
            <w:r w:rsidRPr="00617755">
              <w:rPr>
                <w:rFonts w:ascii="Arial" w:eastAsia="Times New Roman" w:hAnsi="Arial" w:cs="Arial"/>
                <w:sz w:val="18"/>
                <w:szCs w:val="18"/>
              </w:rPr>
              <w:t>538</w:t>
            </w:r>
          </w:p>
        </w:tc>
        <w:tc>
          <w:tcPr>
            <w:tcW w:w="726" w:type="pct"/>
            <w:tcBorders>
              <w:top w:val="nil"/>
              <w:left w:val="nil"/>
              <w:bottom w:val="nil"/>
              <w:right w:val="nil"/>
            </w:tcBorders>
            <w:shd w:val="clear" w:color="auto" w:fill="auto"/>
            <w:vAlign w:val="bottom"/>
          </w:tcPr>
          <w:p w14:paraId="6C8D2FE9" w14:textId="07BB92E1"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15</w:t>
            </w:r>
            <w:r>
              <w:rPr>
                <w:rFonts w:ascii="Arial" w:eastAsia="Times New Roman" w:hAnsi="Arial" w:cs="Arial"/>
                <w:sz w:val="18"/>
                <w:szCs w:val="18"/>
              </w:rPr>
              <w:t>,</w:t>
            </w:r>
            <w:r w:rsidRPr="00617755">
              <w:rPr>
                <w:rFonts w:ascii="Arial" w:eastAsia="Times New Roman" w:hAnsi="Arial" w:cs="Arial"/>
                <w:sz w:val="18"/>
                <w:szCs w:val="18"/>
              </w:rPr>
              <w:t xml:space="preserve">944 </w:t>
            </w:r>
          </w:p>
        </w:tc>
        <w:tc>
          <w:tcPr>
            <w:tcW w:w="642" w:type="pct"/>
            <w:tcBorders>
              <w:top w:val="nil"/>
              <w:left w:val="nil"/>
              <w:bottom w:val="nil"/>
              <w:right w:val="nil"/>
            </w:tcBorders>
            <w:shd w:val="clear" w:color="auto" w:fill="auto"/>
            <w:vAlign w:val="bottom"/>
          </w:tcPr>
          <w:p w14:paraId="7F73F095" w14:textId="5A3F8C83"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7</w:t>
            </w:r>
            <w:r>
              <w:rPr>
                <w:rFonts w:ascii="Arial" w:eastAsia="Times New Roman" w:hAnsi="Arial" w:cs="Arial"/>
                <w:sz w:val="18"/>
                <w:szCs w:val="18"/>
              </w:rPr>
              <w:t>,</w:t>
            </w:r>
            <w:r w:rsidRPr="00617755">
              <w:rPr>
                <w:rFonts w:ascii="Arial" w:eastAsia="Times New Roman" w:hAnsi="Arial" w:cs="Arial"/>
                <w:sz w:val="18"/>
                <w:szCs w:val="18"/>
              </w:rPr>
              <w:t xml:space="preserve">524 </w:t>
            </w:r>
          </w:p>
        </w:tc>
      </w:tr>
      <w:tr w:rsidR="0020617D" w:rsidRPr="00F62F59" w14:paraId="14E23555" w14:textId="77777777" w:rsidTr="00467488">
        <w:trPr>
          <w:cantSplit/>
          <w:trHeight w:val="253"/>
          <w:tblHeader/>
        </w:trPr>
        <w:tc>
          <w:tcPr>
            <w:tcW w:w="2295" w:type="pct"/>
          </w:tcPr>
          <w:p w14:paraId="6D8D9A6B"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Manufacture of machinery and equipment</w:t>
            </w:r>
          </w:p>
        </w:tc>
        <w:tc>
          <w:tcPr>
            <w:tcW w:w="688" w:type="pct"/>
            <w:tcBorders>
              <w:top w:val="nil"/>
              <w:left w:val="nil"/>
              <w:right w:val="nil"/>
            </w:tcBorders>
            <w:shd w:val="clear" w:color="auto" w:fill="auto"/>
            <w:vAlign w:val="bottom"/>
          </w:tcPr>
          <w:p w14:paraId="6C69F899" w14:textId="0597842B"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32</w:t>
            </w:r>
            <w:r>
              <w:rPr>
                <w:rFonts w:ascii="Arial" w:eastAsia="Times New Roman" w:hAnsi="Arial" w:cs="Arial"/>
                <w:sz w:val="18"/>
                <w:szCs w:val="18"/>
              </w:rPr>
              <w:t>,</w:t>
            </w:r>
            <w:r w:rsidRPr="00617755">
              <w:rPr>
                <w:rFonts w:ascii="Arial" w:eastAsia="Times New Roman" w:hAnsi="Arial" w:cs="Arial"/>
                <w:sz w:val="18"/>
                <w:szCs w:val="18"/>
              </w:rPr>
              <w:t>334</w:t>
            </w:r>
          </w:p>
        </w:tc>
        <w:tc>
          <w:tcPr>
            <w:tcW w:w="649" w:type="pct"/>
            <w:tcBorders>
              <w:top w:val="nil"/>
              <w:left w:val="nil"/>
              <w:right w:val="nil"/>
            </w:tcBorders>
            <w:shd w:val="clear" w:color="auto" w:fill="auto"/>
            <w:vAlign w:val="bottom"/>
          </w:tcPr>
          <w:p w14:paraId="3872FDFE" w14:textId="032D39EF"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2</w:t>
            </w:r>
            <w:r>
              <w:rPr>
                <w:rFonts w:ascii="Arial" w:eastAsia="Times New Roman" w:hAnsi="Arial" w:cs="Arial"/>
                <w:sz w:val="18"/>
                <w:szCs w:val="18"/>
              </w:rPr>
              <w:t>,</w:t>
            </w:r>
            <w:r w:rsidRPr="00617755">
              <w:rPr>
                <w:rFonts w:ascii="Arial" w:eastAsia="Times New Roman" w:hAnsi="Arial" w:cs="Arial"/>
                <w:sz w:val="18"/>
                <w:szCs w:val="18"/>
              </w:rPr>
              <w:t>809</w:t>
            </w:r>
          </w:p>
        </w:tc>
        <w:tc>
          <w:tcPr>
            <w:tcW w:w="726" w:type="pct"/>
            <w:tcBorders>
              <w:top w:val="nil"/>
              <w:left w:val="nil"/>
              <w:right w:val="nil"/>
            </w:tcBorders>
            <w:shd w:val="clear" w:color="auto" w:fill="auto"/>
            <w:vAlign w:val="bottom"/>
          </w:tcPr>
          <w:p w14:paraId="2E86CF38" w14:textId="16716176"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19</w:t>
            </w:r>
            <w:r>
              <w:rPr>
                <w:rFonts w:ascii="Arial" w:eastAsia="Times New Roman" w:hAnsi="Arial" w:cs="Arial"/>
                <w:sz w:val="18"/>
                <w:szCs w:val="18"/>
              </w:rPr>
              <w:t>,</w:t>
            </w:r>
            <w:r w:rsidRPr="00617755">
              <w:rPr>
                <w:rFonts w:ascii="Arial" w:eastAsia="Times New Roman" w:hAnsi="Arial" w:cs="Arial"/>
                <w:sz w:val="18"/>
                <w:szCs w:val="18"/>
              </w:rPr>
              <w:t xml:space="preserve">983 </w:t>
            </w:r>
          </w:p>
        </w:tc>
        <w:tc>
          <w:tcPr>
            <w:tcW w:w="642" w:type="pct"/>
            <w:tcBorders>
              <w:top w:val="nil"/>
              <w:left w:val="nil"/>
              <w:right w:val="nil"/>
            </w:tcBorders>
            <w:shd w:val="clear" w:color="auto" w:fill="auto"/>
            <w:vAlign w:val="bottom"/>
          </w:tcPr>
          <w:p w14:paraId="04C857F0" w14:textId="2D821FEA" w:rsidR="0020617D" w:rsidRPr="00F62F59" w:rsidRDefault="0020617D" w:rsidP="0020617D">
            <w:pPr>
              <w:tabs>
                <w:tab w:val="right" w:pos="1202"/>
              </w:tabs>
              <w:spacing w:after="0" w:line="240" w:lineRule="auto"/>
              <w:jc w:val="right"/>
              <w:outlineLvl w:val="0"/>
              <w:rPr>
                <w:rFonts w:ascii="Arial" w:eastAsia="Times New Roman" w:hAnsi="Arial" w:cs="Arial"/>
                <w:sz w:val="18"/>
                <w:szCs w:val="18"/>
                <w:lang w:val="en-US"/>
              </w:rPr>
            </w:pPr>
            <w:r w:rsidRPr="00617755">
              <w:rPr>
                <w:rFonts w:ascii="Arial" w:eastAsia="Times New Roman" w:hAnsi="Arial" w:cs="Arial"/>
                <w:sz w:val="18"/>
                <w:szCs w:val="18"/>
              </w:rPr>
              <w:t xml:space="preserve"> 2</w:t>
            </w:r>
            <w:r>
              <w:rPr>
                <w:rFonts w:ascii="Arial" w:eastAsia="Times New Roman" w:hAnsi="Arial" w:cs="Arial"/>
                <w:sz w:val="18"/>
                <w:szCs w:val="18"/>
              </w:rPr>
              <w:t>,</w:t>
            </w:r>
            <w:r w:rsidRPr="00617755">
              <w:rPr>
                <w:rFonts w:ascii="Arial" w:eastAsia="Times New Roman" w:hAnsi="Arial" w:cs="Arial"/>
                <w:sz w:val="18"/>
                <w:szCs w:val="18"/>
              </w:rPr>
              <w:t xml:space="preserve">985 </w:t>
            </w:r>
          </w:p>
        </w:tc>
      </w:tr>
      <w:tr w:rsidR="0020617D" w:rsidRPr="00F62F59" w14:paraId="682C542C" w14:textId="77777777" w:rsidTr="00467488">
        <w:trPr>
          <w:cantSplit/>
          <w:trHeight w:val="253"/>
          <w:tblHeader/>
        </w:trPr>
        <w:tc>
          <w:tcPr>
            <w:tcW w:w="2295" w:type="pct"/>
            <w:vAlign w:val="bottom"/>
          </w:tcPr>
          <w:p w14:paraId="4524B89F" w14:textId="77777777" w:rsidR="0020617D" w:rsidRPr="00F62F59" w:rsidRDefault="0020617D" w:rsidP="0020617D">
            <w:pPr>
              <w:spacing w:after="0" w:line="280" w:lineRule="exact"/>
              <w:rPr>
                <w:rFonts w:ascii="Arial" w:eastAsia="Calibri" w:hAnsi="Arial" w:cs="Arial"/>
                <w:bCs/>
                <w:sz w:val="18"/>
                <w:szCs w:val="18"/>
                <w:lang w:val="en-US"/>
              </w:rPr>
            </w:pPr>
            <w:r w:rsidRPr="00F62F59">
              <w:rPr>
                <w:rFonts w:ascii="Arial" w:eastAsia="Calibri" w:hAnsi="Arial" w:cs="Arial"/>
                <w:bCs/>
                <w:sz w:val="18"/>
                <w:szCs w:val="18"/>
                <w:lang w:val="en-US"/>
              </w:rPr>
              <w:t xml:space="preserve">Other </w:t>
            </w:r>
          </w:p>
        </w:tc>
        <w:tc>
          <w:tcPr>
            <w:tcW w:w="688" w:type="pct"/>
            <w:tcBorders>
              <w:top w:val="nil"/>
              <w:left w:val="nil"/>
              <w:bottom w:val="single" w:sz="4" w:space="0" w:color="auto"/>
              <w:right w:val="nil"/>
            </w:tcBorders>
            <w:shd w:val="clear" w:color="auto" w:fill="auto"/>
            <w:vAlign w:val="bottom"/>
          </w:tcPr>
          <w:p w14:paraId="2CCB9530" w14:textId="026211E9"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269</w:t>
            </w:r>
            <w:r>
              <w:rPr>
                <w:rFonts w:ascii="Arial" w:eastAsia="Times New Roman" w:hAnsi="Arial" w:cs="Arial"/>
                <w:sz w:val="18"/>
                <w:szCs w:val="18"/>
              </w:rPr>
              <w:t>,</w:t>
            </w:r>
            <w:r w:rsidRPr="00617755">
              <w:rPr>
                <w:rFonts w:ascii="Arial" w:eastAsia="Times New Roman" w:hAnsi="Arial" w:cs="Arial"/>
                <w:sz w:val="18"/>
                <w:szCs w:val="18"/>
              </w:rPr>
              <w:t>971</w:t>
            </w:r>
          </w:p>
        </w:tc>
        <w:tc>
          <w:tcPr>
            <w:tcW w:w="649" w:type="pct"/>
            <w:tcBorders>
              <w:top w:val="nil"/>
              <w:left w:val="nil"/>
              <w:bottom w:val="single" w:sz="4" w:space="0" w:color="auto"/>
              <w:right w:val="nil"/>
            </w:tcBorders>
            <w:shd w:val="clear" w:color="auto" w:fill="auto"/>
            <w:vAlign w:val="bottom"/>
          </w:tcPr>
          <w:p w14:paraId="19271BB8" w14:textId="7EDA52E7" w:rsidR="0020617D" w:rsidRPr="00F62F59" w:rsidRDefault="0020617D" w:rsidP="0020617D">
            <w:pPr>
              <w:tabs>
                <w:tab w:val="right" w:pos="1202"/>
              </w:tabs>
              <w:spacing w:after="0" w:line="301" w:lineRule="exact"/>
              <w:jc w:val="right"/>
              <w:outlineLvl w:val="0"/>
              <w:rPr>
                <w:rFonts w:ascii="Arial" w:eastAsia="Times New Roman" w:hAnsi="Arial" w:cs="Arial"/>
                <w:sz w:val="18"/>
                <w:szCs w:val="18"/>
                <w:lang w:val="en-US"/>
              </w:rPr>
            </w:pPr>
            <w:r w:rsidRPr="00617755">
              <w:rPr>
                <w:rFonts w:ascii="Arial" w:eastAsia="Times New Roman" w:hAnsi="Arial" w:cs="Arial"/>
                <w:sz w:val="18"/>
                <w:szCs w:val="18"/>
              </w:rPr>
              <w:t>58</w:t>
            </w:r>
            <w:r>
              <w:rPr>
                <w:rFonts w:ascii="Arial" w:eastAsia="Times New Roman" w:hAnsi="Arial" w:cs="Arial"/>
                <w:sz w:val="18"/>
                <w:szCs w:val="18"/>
              </w:rPr>
              <w:t>,</w:t>
            </w:r>
            <w:r w:rsidRPr="00617755">
              <w:rPr>
                <w:rFonts w:ascii="Arial" w:eastAsia="Times New Roman" w:hAnsi="Arial" w:cs="Arial"/>
                <w:sz w:val="18"/>
                <w:szCs w:val="18"/>
              </w:rPr>
              <w:t>757</w:t>
            </w:r>
          </w:p>
        </w:tc>
        <w:tc>
          <w:tcPr>
            <w:tcW w:w="726" w:type="pct"/>
            <w:tcBorders>
              <w:top w:val="nil"/>
              <w:left w:val="nil"/>
              <w:bottom w:val="single" w:sz="4" w:space="0" w:color="auto"/>
              <w:right w:val="nil"/>
            </w:tcBorders>
            <w:shd w:val="clear" w:color="auto" w:fill="auto"/>
            <w:vAlign w:val="bottom"/>
          </w:tcPr>
          <w:p w14:paraId="0C5F2E0D" w14:textId="00C35A3A"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262</w:t>
            </w:r>
            <w:r>
              <w:rPr>
                <w:rFonts w:ascii="Arial" w:eastAsia="Times New Roman" w:hAnsi="Arial" w:cs="Arial"/>
                <w:sz w:val="18"/>
                <w:szCs w:val="18"/>
              </w:rPr>
              <w:t>,</w:t>
            </w:r>
            <w:r w:rsidRPr="00617755">
              <w:rPr>
                <w:rFonts w:ascii="Arial" w:eastAsia="Times New Roman" w:hAnsi="Arial" w:cs="Arial"/>
                <w:sz w:val="18"/>
                <w:szCs w:val="18"/>
              </w:rPr>
              <w:t xml:space="preserve">119 </w:t>
            </w:r>
          </w:p>
        </w:tc>
        <w:tc>
          <w:tcPr>
            <w:tcW w:w="642" w:type="pct"/>
            <w:tcBorders>
              <w:top w:val="nil"/>
              <w:left w:val="nil"/>
              <w:bottom w:val="single" w:sz="4" w:space="0" w:color="auto"/>
              <w:right w:val="nil"/>
            </w:tcBorders>
            <w:shd w:val="clear" w:color="auto" w:fill="auto"/>
            <w:vAlign w:val="bottom"/>
          </w:tcPr>
          <w:p w14:paraId="3A7651C9" w14:textId="14D849F6" w:rsidR="0020617D" w:rsidRPr="00F62F59" w:rsidRDefault="0020617D" w:rsidP="0020617D">
            <w:pPr>
              <w:tabs>
                <w:tab w:val="right" w:pos="1202"/>
              </w:tabs>
              <w:spacing w:after="0" w:line="240" w:lineRule="auto"/>
              <w:jc w:val="right"/>
              <w:outlineLvl w:val="0"/>
              <w:rPr>
                <w:rFonts w:ascii="Arial" w:eastAsia="Calibri" w:hAnsi="Arial" w:cs="Arial"/>
                <w:sz w:val="18"/>
                <w:szCs w:val="18"/>
                <w:lang w:val="en-US"/>
              </w:rPr>
            </w:pPr>
            <w:r w:rsidRPr="00617755">
              <w:rPr>
                <w:rFonts w:ascii="Arial" w:eastAsia="Times New Roman" w:hAnsi="Arial" w:cs="Arial"/>
                <w:sz w:val="18"/>
                <w:szCs w:val="18"/>
              </w:rPr>
              <w:t xml:space="preserve"> 62</w:t>
            </w:r>
            <w:r>
              <w:rPr>
                <w:rFonts w:ascii="Arial" w:eastAsia="Times New Roman" w:hAnsi="Arial" w:cs="Arial"/>
                <w:sz w:val="18"/>
                <w:szCs w:val="18"/>
              </w:rPr>
              <w:t>,</w:t>
            </w:r>
            <w:r w:rsidRPr="00617755">
              <w:rPr>
                <w:rFonts w:ascii="Arial" w:eastAsia="Times New Roman" w:hAnsi="Arial" w:cs="Arial"/>
                <w:sz w:val="18"/>
                <w:szCs w:val="18"/>
              </w:rPr>
              <w:t xml:space="preserve">829 </w:t>
            </w:r>
          </w:p>
        </w:tc>
      </w:tr>
      <w:tr w:rsidR="0020617D" w:rsidRPr="00F62F59" w14:paraId="2F169648" w14:textId="77777777" w:rsidTr="00467488">
        <w:tblPrEx>
          <w:tblCellMar>
            <w:left w:w="31" w:type="dxa"/>
            <w:right w:w="31" w:type="dxa"/>
          </w:tblCellMar>
        </w:tblPrEx>
        <w:trPr>
          <w:cantSplit/>
          <w:trHeight w:val="340"/>
          <w:tblHeader/>
        </w:trPr>
        <w:tc>
          <w:tcPr>
            <w:tcW w:w="2295" w:type="pct"/>
            <w:vAlign w:val="bottom"/>
          </w:tcPr>
          <w:p w14:paraId="07A6191E" w14:textId="77777777" w:rsidR="0020617D" w:rsidRPr="00F62F59" w:rsidRDefault="0020617D" w:rsidP="0020617D">
            <w:pPr>
              <w:spacing w:after="0" w:line="280" w:lineRule="exact"/>
              <w:rPr>
                <w:rFonts w:ascii="Arial" w:eastAsia="Calibri" w:hAnsi="Arial" w:cs="Arial"/>
                <w:b/>
                <w:bCs/>
                <w:sz w:val="18"/>
                <w:szCs w:val="18"/>
                <w:lang w:val="en-US"/>
              </w:rPr>
            </w:pPr>
            <w:r w:rsidRPr="00F62F59">
              <w:rPr>
                <w:rFonts w:ascii="Arial" w:eastAsia="Calibri" w:hAnsi="Arial" w:cs="Arial"/>
                <w:b/>
                <w:bCs/>
                <w:sz w:val="18"/>
                <w:szCs w:val="18"/>
                <w:lang w:val="en-US"/>
              </w:rPr>
              <w:t xml:space="preserve">Total credit risk exposure </w:t>
            </w:r>
          </w:p>
        </w:tc>
        <w:tc>
          <w:tcPr>
            <w:tcW w:w="688" w:type="pct"/>
            <w:tcBorders>
              <w:top w:val="single" w:sz="4" w:space="0" w:color="auto"/>
              <w:left w:val="nil"/>
              <w:bottom w:val="single" w:sz="12" w:space="0" w:color="auto"/>
              <w:right w:val="nil"/>
            </w:tcBorders>
            <w:shd w:val="clear" w:color="auto" w:fill="auto"/>
            <w:vAlign w:val="bottom"/>
          </w:tcPr>
          <w:p w14:paraId="0A1E546A" w14:textId="56E7115F" w:rsidR="0020617D" w:rsidRPr="00F62F59" w:rsidRDefault="0020617D" w:rsidP="0020617D">
            <w:pPr>
              <w:tabs>
                <w:tab w:val="right" w:pos="1202"/>
              </w:tabs>
              <w:spacing w:after="0" w:line="240" w:lineRule="auto"/>
              <w:jc w:val="right"/>
              <w:outlineLvl w:val="0"/>
              <w:rPr>
                <w:rFonts w:ascii="Arial" w:eastAsia="Times New Roman" w:hAnsi="Arial" w:cs="Arial"/>
                <w:b/>
                <w:sz w:val="18"/>
                <w:szCs w:val="18"/>
                <w:lang w:val="en-US"/>
              </w:rPr>
            </w:pPr>
            <w:r w:rsidRPr="00617755">
              <w:rPr>
                <w:rFonts w:ascii="Arial" w:eastAsia="Times New Roman" w:hAnsi="Arial" w:cs="Arial"/>
                <w:b/>
                <w:bCs/>
                <w:noProof/>
                <w:color w:val="000000" w:themeColor="text1"/>
                <w:sz w:val="18"/>
                <w:szCs w:val="18"/>
                <w:lang w:eastAsia="hr-HR"/>
              </w:rPr>
              <w:t>4</w:t>
            </w:r>
            <w:r>
              <w:rPr>
                <w:rFonts w:ascii="Arial" w:eastAsia="Times New Roman" w:hAnsi="Arial" w:cs="Arial"/>
                <w:b/>
                <w:bCs/>
                <w:noProof/>
                <w:color w:val="000000" w:themeColor="text1"/>
                <w:sz w:val="18"/>
                <w:szCs w:val="18"/>
                <w:lang w:eastAsia="hr-HR"/>
              </w:rPr>
              <w:t>,</w:t>
            </w:r>
            <w:r w:rsidRPr="00617755">
              <w:rPr>
                <w:rFonts w:ascii="Arial" w:eastAsia="Times New Roman" w:hAnsi="Arial" w:cs="Arial"/>
                <w:b/>
                <w:bCs/>
                <w:noProof/>
                <w:color w:val="000000" w:themeColor="text1"/>
                <w:sz w:val="18"/>
                <w:szCs w:val="18"/>
                <w:lang w:eastAsia="hr-HR"/>
              </w:rPr>
              <w:t>220</w:t>
            </w:r>
            <w:r>
              <w:rPr>
                <w:rFonts w:ascii="Arial" w:eastAsia="Times New Roman" w:hAnsi="Arial" w:cs="Arial"/>
                <w:b/>
                <w:bCs/>
                <w:noProof/>
                <w:color w:val="000000" w:themeColor="text1"/>
                <w:sz w:val="18"/>
                <w:szCs w:val="18"/>
                <w:lang w:eastAsia="hr-HR"/>
              </w:rPr>
              <w:t>,</w:t>
            </w:r>
            <w:r w:rsidRPr="00617755">
              <w:rPr>
                <w:rFonts w:ascii="Arial" w:eastAsia="Times New Roman" w:hAnsi="Arial" w:cs="Arial"/>
                <w:b/>
                <w:bCs/>
                <w:noProof/>
                <w:color w:val="000000" w:themeColor="text1"/>
                <w:sz w:val="18"/>
                <w:szCs w:val="18"/>
                <w:lang w:eastAsia="hr-HR"/>
              </w:rPr>
              <w:t>620</w:t>
            </w:r>
          </w:p>
        </w:tc>
        <w:tc>
          <w:tcPr>
            <w:tcW w:w="649" w:type="pct"/>
            <w:tcBorders>
              <w:top w:val="single" w:sz="4" w:space="0" w:color="auto"/>
              <w:left w:val="nil"/>
              <w:bottom w:val="single" w:sz="12" w:space="0" w:color="auto"/>
              <w:right w:val="nil"/>
            </w:tcBorders>
            <w:shd w:val="clear" w:color="auto" w:fill="auto"/>
            <w:vAlign w:val="bottom"/>
          </w:tcPr>
          <w:p w14:paraId="4899290B" w14:textId="7CC11342" w:rsidR="0020617D" w:rsidRPr="00F62F59" w:rsidRDefault="0020617D" w:rsidP="0020617D">
            <w:pPr>
              <w:tabs>
                <w:tab w:val="right" w:pos="1202"/>
              </w:tabs>
              <w:spacing w:after="0" w:line="240" w:lineRule="auto"/>
              <w:jc w:val="right"/>
              <w:outlineLvl w:val="0"/>
              <w:rPr>
                <w:rFonts w:ascii="Arial" w:eastAsia="Times New Roman" w:hAnsi="Arial" w:cs="Arial"/>
                <w:b/>
                <w:sz w:val="18"/>
                <w:szCs w:val="18"/>
                <w:lang w:val="en-US"/>
              </w:rPr>
            </w:pPr>
            <w:r w:rsidRPr="00617755">
              <w:rPr>
                <w:rFonts w:ascii="Arial" w:eastAsia="Times New Roman" w:hAnsi="Arial" w:cs="Arial"/>
                <w:b/>
                <w:bCs/>
                <w:color w:val="000000" w:themeColor="text1"/>
                <w:sz w:val="18"/>
                <w:szCs w:val="18"/>
              </w:rPr>
              <w:t>781</w:t>
            </w:r>
            <w:r>
              <w:rPr>
                <w:rFonts w:ascii="Arial" w:eastAsia="Times New Roman" w:hAnsi="Arial" w:cs="Arial"/>
                <w:b/>
                <w:bCs/>
                <w:color w:val="000000" w:themeColor="text1"/>
                <w:sz w:val="18"/>
                <w:szCs w:val="18"/>
              </w:rPr>
              <w:t>,</w:t>
            </w:r>
            <w:r w:rsidRPr="00617755">
              <w:rPr>
                <w:rFonts w:ascii="Arial" w:eastAsia="Times New Roman" w:hAnsi="Arial" w:cs="Arial"/>
                <w:b/>
                <w:bCs/>
                <w:color w:val="000000" w:themeColor="text1"/>
                <w:sz w:val="18"/>
                <w:szCs w:val="18"/>
              </w:rPr>
              <w:t>617</w:t>
            </w:r>
          </w:p>
        </w:tc>
        <w:tc>
          <w:tcPr>
            <w:tcW w:w="726" w:type="pct"/>
            <w:tcBorders>
              <w:top w:val="single" w:sz="4" w:space="0" w:color="auto"/>
              <w:left w:val="nil"/>
              <w:bottom w:val="single" w:sz="12" w:space="0" w:color="auto"/>
              <w:right w:val="nil"/>
            </w:tcBorders>
            <w:shd w:val="clear" w:color="auto" w:fill="auto"/>
            <w:vAlign w:val="bottom"/>
          </w:tcPr>
          <w:p w14:paraId="36C8703A" w14:textId="01320887" w:rsidR="0020617D" w:rsidRPr="00F62F59" w:rsidRDefault="0020617D" w:rsidP="0020617D">
            <w:pPr>
              <w:tabs>
                <w:tab w:val="right" w:pos="1202"/>
              </w:tabs>
              <w:spacing w:after="0" w:line="240" w:lineRule="auto"/>
              <w:jc w:val="right"/>
              <w:outlineLvl w:val="0"/>
              <w:rPr>
                <w:rFonts w:ascii="Arial" w:eastAsia="Calibri" w:hAnsi="Arial" w:cs="Arial"/>
                <w:b/>
                <w:sz w:val="18"/>
                <w:szCs w:val="18"/>
                <w:lang w:val="en-US" w:eastAsia="hr-HR"/>
              </w:rPr>
            </w:pPr>
            <w:r w:rsidRPr="00617755">
              <w:rPr>
                <w:rFonts w:ascii="Arial" w:eastAsia="Times New Roman" w:hAnsi="Arial" w:cs="Arial"/>
                <w:b/>
                <w:noProof/>
                <w:color w:val="000000" w:themeColor="text1"/>
                <w:sz w:val="18"/>
                <w:szCs w:val="18"/>
                <w:lang w:eastAsia="hr-HR"/>
              </w:rPr>
              <w:t>4</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197</w:t>
            </w:r>
            <w:r>
              <w:rPr>
                <w:rFonts w:ascii="Arial" w:eastAsia="Times New Roman" w:hAnsi="Arial" w:cs="Arial"/>
                <w:b/>
                <w:noProof/>
                <w:color w:val="000000" w:themeColor="text1"/>
                <w:sz w:val="18"/>
                <w:szCs w:val="18"/>
                <w:lang w:eastAsia="hr-HR"/>
              </w:rPr>
              <w:t>,</w:t>
            </w:r>
            <w:r w:rsidRPr="00617755">
              <w:rPr>
                <w:rFonts w:ascii="Arial" w:eastAsia="Times New Roman" w:hAnsi="Arial" w:cs="Arial"/>
                <w:b/>
                <w:noProof/>
                <w:color w:val="000000" w:themeColor="text1"/>
                <w:sz w:val="18"/>
                <w:szCs w:val="18"/>
                <w:lang w:eastAsia="hr-HR"/>
              </w:rPr>
              <w:t>567</w:t>
            </w:r>
          </w:p>
        </w:tc>
        <w:tc>
          <w:tcPr>
            <w:tcW w:w="642" w:type="pct"/>
            <w:tcBorders>
              <w:top w:val="single" w:sz="4" w:space="0" w:color="auto"/>
              <w:left w:val="nil"/>
              <w:bottom w:val="single" w:sz="12" w:space="0" w:color="auto"/>
              <w:right w:val="nil"/>
            </w:tcBorders>
            <w:shd w:val="clear" w:color="auto" w:fill="auto"/>
            <w:vAlign w:val="bottom"/>
          </w:tcPr>
          <w:p w14:paraId="428623C2" w14:textId="30B86835" w:rsidR="0020617D" w:rsidRPr="00F62F59" w:rsidRDefault="0020617D" w:rsidP="0020617D">
            <w:pPr>
              <w:tabs>
                <w:tab w:val="right" w:pos="1202"/>
              </w:tabs>
              <w:spacing w:after="0" w:line="240" w:lineRule="auto"/>
              <w:jc w:val="right"/>
              <w:outlineLvl w:val="0"/>
              <w:rPr>
                <w:rFonts w:ascii="Arial" w:eastAsia="Calibri" w:hAnsi="Arial" w:cs="Arial"/>
                <w:b/>
                <w:sz w:val="18"/>
                <w:szCs w:val="18"/>
                <w:lang w:val="en-US"/>
              </w:rPr>
            </w:pPr>
            <w:r w:rsidRPr="00617755">
              <w:rPr>
                <w:rFonts w:ascii="Arial" w:eastAsia="Times New Roman" w:hAnsi="Arial" w:cs="Arial"/>
                <w:b/>
                <w:color w:val="000000" w:themeColor="text1"/>
                <w:sz w:val="18"/>
                <w:szCs w:val="18"/>
              </w:rPr>
              <w:t>793</w:t>
            </w:r>
            <w:r>
              <w:rPr>
                <w:rFonts w:ascii="Arial" w:eastAsia="Times New Roman" w:hAnsi="Arial" w:cs="Arial"/>
                <w:b/>
                <w:color w:val="000000" w:themeColor="text1"/>
                <w:sz w:val="18"/>
                <w:szCs w:val="18"/>
              </w:rPr>
              <w:t>,</w:t>
            </w:r>
            <w:r w:rsidRPr="00617755">
              <w:rPr>
                <w:rFonts w:ascii="Arial" w:eastAsia="Times New Roman" w:hAnsi="Arial" w:cs="Arial"/>
                <w:b/>
                <w:color w:val="000000" w:themeColor="text1"/>
                <w:sz w:val="18"/>
                <w:szCs w:val="18"/>
              </w:rPr>
              <w:t>002</w:t>
            </w:r>
          </w:p>
        </w:tc>
      </w:tr>
    </w:tbl>
    <w:p w14:paraId="1090029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FC09B7E"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1B1A30E7" w14:textId="77777777" w:rsidR="00F62F59" w:rsidRPr="00F62F59" w:rsidRDefault="00F62F59" w:rsidP="00F62F59">
      <w:pPr>
        <w:spacing w:after="0" w:line="240" w:lineRule="auto"/>
        <w:jc w:val="both"/>
        <w:rPr>
          <w:rFonts w:ascii="Arial" w:eastAsia="Times New Roman" w:hAnsi="Arial" w:cs="Arial"/>
          <w:sz w:val="20"/>
          <w:szCs w:val="20"/>
          <w:lang w:val="en-US"/>
        </w:rPr>
      </w:pPr>
      <w:r w:rsidRPr="00F62F59">
        <w:rPr>
          <w:rFonts w:ascii="Arial" w:eastAsia="Times New Roman" w:hAnsi="Arial" w:cs="Arial"/>
          <w:sz w:val="20"/>
          <w:szCs w:val="20"/>
          <w:lang w:val="en-GB"/>
        </w:rPr>
        <w:t>Concentration of assets and guarantees and commitments according to industry for both years has been compiled in accordance with the National Classification of Activities 2007 (“NKD 2007”).</w:t>
      </w:r>
      <w:r w:rsidRPr="00F62F59">
        <w:rPr>
          <w:rFonts w:ascii="Arial" w:eastAsia="Times New Roman" w:hAnsi="Arial" w:cs="Arial"/>
          <w:sz w:val="20"/>
          <w:szCs w:val="20"/>
          <w:lang w:val="en-US"/>
        </w:rPr>
        <w:t xml:space="preserve"> </w:t>
      </w:r>
    </w:p>
    <w:p w14:paraId="56D2D8C5" w14:textId="77777777" w:rsidR="00F62F59" w:rsidRPr="00F62F59" w:rsidRDefault="00F62F59" w:rsidP="00F62F59">
      <w:pPr>
        <w:spacing w:after="0" w:line="240" w:lineRule="auto"/>
        <w:jc w:val="both"/>
        <w:rPr>
          <w:rFonts w:ascii="Arial" w:eastAsia="Times New Roman" w:hAnsi="Arial" w:cs="Arial"/>
          <w:sz w:val="20"/>
          <w:szCs w:val="20"/>
          <w:lang w:val="en-GB"/>
        </w:rPr>
      </w:pPr>
    </w:p>
    <w:p w14:paraId="78D813FD" w14:textId="2BB60E3A"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F62F59">
        <w:rPr>
          <w:rFonts w:ascii="Arial" w:eastAsia="Times New Roman" w:hAnsi="Arial" w:cs="Arial"/>
          <w:sz w:val="20"/>
          <w:szCs w:val="20"/>
          <w:lang w:val="en-GB"/>
        </w:rPr>
        <w:t>In the preparation of the Note, a combined approach is applied, which takes into consideration business activities of a debtor, retains the names of activities different from those in the National Classification of Activities and unites similar business activities</w:t>
      </w:r>
      <w:r>
        <w:rPr>
          <w:rFonts w:ascii="Arial" w:eastAsia="Times New Roman" w:hAnsi="Arial" w:cs="Arial"/>
          <w:sz w:val="20"/>
          <w:szCs w:val="20"/>
          <w:lang w:val="en-GB"/>
        </w:rPr>
        <w:t xml:space="preserve">.  </w:t>
      </w:r>
    </w:p>
    <w:p w14:paraId="4C2B5157"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44ABA21C" w14:textId="77777777" w:rsidR="00F62F59" w:rsidRPr="00F62F59" w:rsidRDefault="00F62F59" w:rsidP="00F62F59">
      <w:pPr>
        <w:keepNext/>
        <w:spacing w:after="0" w:line="240" w:lineRule="auto"/>
        <w:jc w:val="both"/>
        <w:rPr>
          <w:rFonts w:ascii="Arial" w:eastAsia="Times New Roman" w:hAnsi="Arial" w:cs="Arial"/>
          <w:b/>
          <w:bCs/>
          <w:sz w:val="20"/>
          <w:szCs w:val="20"/>
          <w:lang w:val="en-GB"/>
        </w:rPr>
      </w:pPr>
    </w:p>
    <w:p w14:paraId="0776E33E" w14:textId="408B4E5C" w:rsidR="00F62F59" w:rsidRPr="00F62F59" w:rsidRDefault="00F62F59" w:rsidP="00F62F59">
      <w:pPr>
        <w:keepNext/>
        <w:spacing w:after="0" w:line="240" w:lineRule="auto"/>
        <w:jc w:val="both"/>
        <w:rPr>
          <w:rFonts w:ascii="Arial" w:eastAsia="Times New Roman" w:hAnsi="Arial" w:cs="Arial"/>
          <w:b/>
          <w:bCs/>
          <w:sz w:val="20"/>
          <w:szCs w:val="20"/>
          <w:lang w:val="en-GB"/>
        </w:rPr>
      </w:pPr>
      <w:r w:rsidRPr="00F62F59">
        <w:rPr>
          <w:rFonts w:ascii="Arial" w:eastAsia="Times New Roman" w:hAnsi="Arial" w:cs="Arial"/>
          <w:b/>
          <w:bCs/>
          <w:sz w:val="20"/>
          <w:szCs w:val="20"/>
          <w:lang w:val="en-GB"/>
        </w:rPr>
        <w:t>3</w:t>
      </w: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76F8778B"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0F0E47" w14:textId="53752EF8"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1DA37A29"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3922B7F" w14:textId="77777777" w:rsidR="00F62F59" w:rsidRPr="00F62F59" w:rsidRDefault="00F62F59" w:rsidP="00F62F59">
      <w:pPr>
        <w:spacing w:after="0" w:line="240" w:lineRule="auto"/>
        <w:jc w:val="both"/>
        <w:rPr>
          <w:rFonts w:ascii="Arial" w:eastAsia="Times New Roman" w:hAnsi="Arial" w:cs="Arial"/>
          <w:b/>
          <w:sz w:val="20"/>
          <w:szCs w:val="20"/>
          <w:lang w:val="en-GB"/>
        </w:rPr>
      </w:pPr>
      <w:r w:rsidRPr="00F62F59">
        <w:rPr>
          <w:rFonts w:ascii="Arial" w:eastAsia="Times New Roman" w:hAnsi="Arial" w:cs="Arial"/>
          <w:b/>
          <w:sz w:val="20"/>
          <w:szCs w:val="20"/>
          <w:lang w:val="en-GB"/>
        </w:rPr>
        <w:t>Concentration of risk and maximum credit risk exposure (continued)</w:t>
      </w:r>
    </w:p>
    <w:p w14:paraId="399B6E3F" w14:textId="77777777" w:rsidR="00F62F59" w:rsidRPr="00F62F59" w:rsidRDefault="00F62F59" w:rsidP="00F62F59">
      <w:pPr>
        <w:tabs>
          <w:tab w:val="right" w:pos="9129"/>
        </w:tabs>
        <w:spacing w:after="0" w:line="240" w:lineRule="auto"/>
        <w:jc w:val="both"/>
        <w:rPr>
          <w:rFonts w:ascii="Arial" w:eastAsia="Times New Roman" w:hAnsi="Arial" w:cs="Arial"/>
          <w:bCs/>
          <w:sz w:val="20"/>
          <w:szCs w:val="20"/>
          <w:lang w:val="en-GB"/>
        </w:rPr>
      </w:pPr>
    </w:p>
    <w:p w14:paraId="1AE128D4" w14:textId="04771DAF"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The fair value of collateral for the Group as of 3</w:t>
      </w:r>
      <w:r>
        <w:rPr>
          <w:rFonts w:ascii="Arial" w:eastAsia="Times New Roman" w:hAnsi="Arial" w:cs="Arial"/>
          <w:bCs/>
          <w:sz w:val="20"/>
          <w:szCs w:val="20"/>
          <w:lang w:val="en-GB"/>
        </w:rPr>
        <w:t>1</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March</w:t>
      </w:r>
      <w:r w:rsidRPr="00F62F59">
        <w:rPr>
          <w:rFonts w:ascii="Arial" w:eastAsia="Times New Roman" w:hAnsi="Arial" w:cs="Arial"/>
          <w:bCs/>
          <w:sz w:val="20"/>
          <w:szCs w:val="20"/>
          <w:lang w:val="en-GB"/>
        </w:rPr>
        <w:t xml:space="preserve"> 202</w:t>
      </w:r>
      <w:r>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amounted to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443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375 </w:t>
      </w:r>
      <w:r w:rsidRPr="00F62F59">
        <w:rPr>
          <w:rFonts w:ascii="Arial" w:eastAsia="Times New Roman" w:hAnsi="Arial" w:cs="Arial"/>
          <w:bCs/>
          <w:sz w:val="20"/>
          <w:szCs w:val="20"/>
          <w:lang w:val="en-GB"/>
        </w:rPr>
        <w:t>thousand (31 December 202</w:t>
      </w:r>
      <w:r>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408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866 </w:t>
      </w:r>
      <w:r w:rsidRPr="00F62F59">
        <w:rPr>
          <w:rFonts w:ascii="Arial" w:eastAsia="Times New Roman" w:hAnsi="Arial" w:cs="Arial"/>
          <w:bCs/>
          <w:sz w:val="20"/>
          <w:szCs w:val="20"/>
          <w:lang w:val="en-GB"/>
        </w:rPr>
        <w:t xml:space="preserve">thousand) and for the Bank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439</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003</w:t>
      </w:r>
      <w:r w:rsidR="0020617D">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thousand (31 December 202</w:t>
      </w:r>
      <w:r>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404</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565 </w:t>
      </w:r>
      <w:r w:rsidRPr="00F62F59">
        <w:rPr>
          <w:rFonts w:ascii="Arial" w:eastAsia="Times New Roman" w:hAnsi="Arial" w:cs="Arial"/>
          <w:bCs/>
          <w:sz w:val="20"/>
          <w:szCs w:val="20"/>
          <w:lang w:val="en-GB"/>
        </w:rPr>
        <w:t>thousand).</w:t>
      </w:r>
    </w:p>
    <w:p w14:paraId="4AE7FA7F"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081BDCB" w14:textId="2EDBBC7E"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Net highest exposure as</w:t>
      </w:r>
      <w:r>
        <w:rPr>
          <w:rFonts w:ascii="Arial" w:eastAsia="Times New Roman" w:hAnsi="Arial" w:cs="Arial"/>
          <w:bCs/>
          <w:sz w:val="20"/>
          <w:szCs w:val="20"/>
          <w:lang w:val="en-GB"/>
        </w:rPr>
        <w:t xml:space="preserve"> </w:t>
      </w:r>
      <w:r w:rsidRPr="00F62F59">
        <w:rPr>
          <w:rFonts w:ascii="Arial" w:eastAsia="Times New Roman" w:hAnsi="Arial" w:cs="Arial"/>
          <w:bCs/>
          <w:sz w:val="20"/>
          <w:szCs w:val="20"/>
          <w:lang w:val="en-GB"/>
        </w:rPr>
        <w:t xml:space="preserve">of 31 March 2023 for the Group amounted to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787</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838 </w:t>
      </w:r>
      <w:r w:rsidRPr="00F62F59">
        <w:rPr>
          <w:rFonts w:ascii="Arial" w:eastAsia="Times New Roman" w:hAnsi="Arial" w:cs="Arial"/>
          <w:bCs/>
          <w:sz w:val="20"/>
          <w:szCs w:val="20"/>
          <w:lang w:val="en-GB"/>
        </w:rPr>
        <w:t>thousand (31 December 202</w:t>
      </w:r>
      <w:r>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799</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465 </w:t>
      </w:r>
      <w:r w:rsidRPr="00F62F59">
        <w:rPr>
          <w:rFonts w:ascii="Arial" w:eastAsia="Times New Roman" w:hAnsi="Arial" w:cs="Arial"/>
          <w:bCs/>
          <w:sz w:val="20"/>
          <w:szCs w:val="20"/>
          <w:lang w:val="en-GB"/>
        </w:rPr>
        <w:t xml:space="preserve">thousand) and for the Bank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781</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617 </w:t>
      </w:r>
      <w:r w:rsidRPr="00F62F59">
        <w:rPr>
          <w:rFonts w:ascii="Arial" w:eastAsia="Times New Roman" w:hAnsi="Arial" w:cs="Arial"/>
          <w:bCs/>
          <w:sz w:val="20"/>
          <w:szCs w:val="20"/>
          <w:lang w:val="en-GB"/>
        </w:rPr>
        <w:t>thousand (31 December 202</w:t>
      </w:r>
      <w:r>
        <w:rPr>
          <w:rFonts w:ascii="Arial" w:eastAsia="Times New Roman" w:hAnsi="Arial" w:cs="Arial"/>
          <w:bCs/>
          <w:sz w:val="20"/>
          <w:szCs w:val="20"/>
          <w:lang w:val="en-GB"/>
        </w:rPr>
        <w:t>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793</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002 </w:t>
      </w:r>
      <w:r w:rsidRPr="00F62F59">
        <w:rPr>
          <w:rFonts w:ascii="Arial" w:eastAsia="Times New Roman" w:hAnsi="Arial" w:cs="Arial"/>
          <w:bCs/>
          <w:sz w:val="20"/>
          <w:szCs w:val="20"/>
          <w:lang w:val="en-GB"/>
        </w:rPr>
        <w:t>thousand).</w:t>
      </w:r>
    </w:p>
    <w:p w14:paraId="4C5ADE8D"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55189DD7" w14:textId="5B9F5E4C"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 xml:space="preserve">In the total net highest exposure after the effect of mitigation through collateral received as of 31 </w:t>
      </w:r>
      <w:r>
        <w:rPr>
          <w:rFonts w:ascii="Arial" w:eastAsia="Times New Roman" w:hAnsi="Arial" w:cs="Arial"/>
          <w:bCs/>
          <w:sz w:val="20"/>
          <w:szCs w:val="20"/>
          <w:lang w:val="en-GB"/>
        </w:rPr>
        <w:t>March</w:t>
      </w:r>
      <w:r w:rsidRPr="00F62F59">
        <w:rPr>
          <w:rFonts w:ascii="Arial" w:eastAsia="Times New Roman" w:hAnsi="Arial" w:cs="Arial"/>
          <w:bCs/>
          <w:sz w:val="20"/>
          <w:szCs w:val="20"/>
          <w:lang w:val="en-GB"/>
        </w:rPr>
        <w:t xml:space="preserve"> 202</w:t>
      </w:r>
      <w:r>
        <w:rPr>
          <w:rFonts w:ascii="Arial" w:eastAsia="Times New Roman" w:hAnsi="Arial" w:cs="Arial"/>
          <w:bCs/>
          <w:sz w:val="20"/>
          <w:szCs w:val="20"/>
          <w:lang w:val="en-GB"/>
        </w:rPr>
        <w:t>3</w:t>
      </w:r>
      <w:r w:rsidRPr="00F62F59">
        <w:rPr>
          <w:rFonts w:ascii="Arial" w:eastAsia="Times New Roman" w:hAnsi="Arial" w:cs="Arial"/>
          <w:bCs/>
          <w:sz w:val="20"/>
          <w:szCs w:val="20"/>
          <w:lang w:val="en-GB"/>
        </w:rPr>
        <w:t xml:space="preserve">, the credit risk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520</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005 </w:t>
      </w:r>
      <w:r w:rsidRPr="00F62F59">
        <w:rPr>
          <w:rFonts w:ascii="Arial" w:eastAsia="Times New Roman" w:hAnsi="Arial" w:cs="Arial"/>
          <w:bCs/>
          <w:sz w:val="20"/>
          <w:szCs w:val="20"/>
          <w:lang w:val="en-GB"/>
        </w:rPr>
        <w:t xml:space="preserve">thousand for the Group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541</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964 </w:t>
      </w:r>
      <w:r w:rsidRPr="00F62F59">
        <w:rPr>
          <w:rFonts w:ascii="Arial" w:eastAsia="Times New Roman" w:hAnsi="Arial" w:cs="Arial"/>
          <w:bCs/>
          <w:sz w:val="20"/>
          <w:szCs w:val="20"/>
          <w:lang w:val="en-GB"/>
        </w:rPr>
        <w:t xml:space="preserve">thousand)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514</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110 </w:t>
      </w:r>
      <w:r w:rsidRPr="00F62F59">
        <w:rPr>
          <w:rFonts w:ascii="Arial" w:eastAsia="Times New Roman" w:hAnsi="Arial" w:cs="Arial"/>
          <w:bCs/>
          <w:sz w:val="20"/>
          <w:szCs w:val="20"/>
          <w:lang w:val="en-GB"/>
        </w:rPr>
        <w:t xml:space="preserve">thousand for the Bank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535</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995 </w:t>
      </w:r>
      <w:r w:rsidRPr="00F62F59">
        <w:rPr>
          <w:rFonts w:ascii="Arial" w:eastAsia="Times New Roman" w:hAnsi="Arial" w:cs="Arial"/>
          <w:bCs/>
          <w:sz w:val="20"/>
          <w:szCs w:val="20"/>
          <w:lang w:val="en-GB"/>
        </w:rPr>
        <w:t>thousand) is not covered with ordinary collateral, but it relates to receivables and received funds from the Republic of Croatia</w:t>
      </w:r>
      <w:r w:rsidRPr="00F62F59">
        <w:rPr>
          <w:rFonts w:ascii="Arial" w:eastAsia="Times New Roman" w:hAnsi="Arial" w:cs="Arial"/>
          <w:sz w:val="20"/>
          <w:szCs w:val="20"/>
          <w:lang w:val="en-US"/>
        </w:rPr>
        <w:t xml:space="preserve"> </w:t>
      </w:r>
      <w:r w:rsidRPr="00F62F59">
        <w:rPr>
          <w:rFonts w:ascii="Arial" w:eastAsia="Times New Roman" w:hAnsi="Arial" w:cs="Arial"/>
          <w:bCs/>
          <w:sz w:val="20"/>
          <w:szCs w:val="20"/>
          <w:lang w:val="en-GB"/>
        </w:rPr>
        <w:t xml:space="preserve">for the Group and the Bank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68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736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71</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731 </w:t>
      </w:r>
      <w:r w:rsidRPr="00F62F59">
        <w:rPr>
          <w:rFonts w:ascii="Arial" w:eastAsia="Times New Roman" w:hAnsi="Arial" w:cs="Arial"/>
          <w:bCs/>
          <w:sz w:val="20"/>
          <w:szCs w:val="20"/>
          <w:lang w:val="en-GB"/>
        </w:rPr>
        <w:t xml:space="preserve">thousand), from local (regional) authorities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98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355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100</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543 </w:t>
      </w:r>
      <w:r w:rsidRPr="00F62F59">
        <w:rPr>
          <w:rFonts w:ascii="Arial" w:eastAsia="Times New Roman" w:hAnsi="Arial" w:cs="Arial"/>
          <w:bCs/>
          <w:sz w:val="20"/>
          <w:szCs w:val="20"/>
          <w:lang w:val="en-GB"/>
        </w:rPr>
        <w:t xml:space="preserve">thousand), state-owned companies for whose commitments the Republic of Croatia guarantees jointly and unconditionally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19</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920 </w:t>
      </w:r>
      <w:r w:rsidRPr="00F62F59">
        <w:rPr>
          <w:rFonts w:ascii="Arial" w:eastAsia="Times New Roman" w:hAnsi="Arial" w:cs="Arial"/>
          <w:bCs/>
          <w:sz w:val="20"/>
          <w:szCs w:val="20"/>
          <w:lang w:val="en-GB"/>
        </w:rPr>
        <w:t xml:space="preserve">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20</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717 </w:t>
      </w:r>
      <w:r w:rsidRPr="00F62F59">
        <w:rPr>
          <w:rFonts w:ascii="Arial" w:eastAsia="Times New Roman" w:hAnsi="Arial" w:cs="Arial"/>
          <w:bCs/>
          <w:sz w:val="20"/>
          <w:szCs w:val="20"/>
          <w:lang w:val="en-GB"/>
        </w:rPr>
        <w:t xml:space="preserve">thousand), government funds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Pr>
          <w:rFonts w:ascii="Arial" w:eastAsia="Times New Roman" w:hAnsi="Arial" w:cs="Arial"/>
          <w:bCs/>
          <w:sz w:val="20"/>
          <w:szCs w:val="20"/>
          <w:lang w:val="en-GB"/>
        </w:rPr>
        <w:t>4</w:t>
      </w:r>
      <w:r w:rsidRPr="00F62F59">
        <w:rPr>
          <w:rFonts w:ascii="Arial" w:eastAsia="Times New Roman" w:hAnsi="Arial" w:cs="Arial"/>
          <w:bCs/>
          <w:sz w:val="20"/>
          <w:szCs w:val="20"/>
          <w:lang w:val="en-GB"/>
        </w:rPr>
        <w:t xml:space="preserve"> thousand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Pr>
          <w:rFonts w:ascii="Arial" w:eastAsia="Times New Roman" w:hAnsi="Arial" w:cs="Arial"/>
          <w:bCs/>
          <w:sz w:val="20"/>
          <w:szCs w:val="20"/>
          <w:lang w:val="en-GB"/>
        </w:rPr>
        <w:t>5</w:t>
      </w:r>
      <w:r w:rsidRPr="00F62F59">
        <w:rPr>
          <w:rFonts w:ascii="Arial" w:eastAsia="Times New Roman" w:hAnsi="Arial" w:cs="Arial"/>
          <w:bCs/>
          <w:sz w:val="20"/>
          <w:szCs w:val="20"/>
          <w:lang w:val="en-GB"/>
        </w:rPr>
        <w:t xml:space="preserve"> thousand), government bonds and Treasury bills of the Ministry of Finance of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332</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990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327</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095 </w:t>
      </w:r>
      <w:r w:rsidRPr="00F62F59">
        <w:rPr>
          <w:rFonts w:ascii="Arial" w:eastAsia="Times New Roman" w:hAnsi="Arial" w:cs="Arial"/>
          <w:bCs/>
          <w:sz w:val="20"/>
          <w:szCs w:val="20"/>
          <w:lang w:val="en-GB"/>
        </w:rPr>
        <w:t xml:space="preserve">thousand for the Bank (31 December </w:t>
      </w:r>
      <w:r>
        <w:rPr>
          <w:rFonts w:ascii="Arial" w:eastAsia="Times New Roman" w:hAnsi="Arial" w:cs="Arial"/>
          <w:bCs/>
          <w:sz w:val="20"/>
          <w:szCs w:val="20"/>
          <w:lang w:val="en-GB"/>
        </w:rPr>
        <w:t>2022</w:t>
      </w:r>
      <w:r w:rsidRPr="00F62F59">
        <w:rPr>
          <w:rFonts w:ascii="Arial" w:eastAsia="Times New Roman" w:hAnsi="Arial" w:cs="Arial"/>
          <w:bCs/>
          <w:sz w:val="20"/>
          <w:szCs w:val="20"/>
          <w:lang w:val="en-GB"/>
        </w:rPr>
        <w:t xml:space="preserve">: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348</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968 </w:t>
      </w:r>
      <w:r w:rsidRPr="00F62F59">
        <w:rPr>
          <w:rFonts w:ascii="Arial" w:eastAsia="Times New Roman" w:hAnsi="Arial" w:cs="Arial"/>
          <w:bCs/>
          <w:sz w:val="20"/>
          <w:szCs w:val="20"/>
          <w:lang w:val="en-GB"/>
        </w:rPr>
        <w:t xml:space="preserve">thousand for the Group and </w:t>
      </w:r>
      <w:r>
        <w:rPr>
          <w:rFonts w:ascii="Arial" w:eastAsia="Times New Roman" w:hAnsi="Arial" w:cs="Arial"/>
          <w:bCs/>
          <w:sz w:val="20"/>
          <w:szCs w:val="20"/>
          <w:lang w:val="en-GB"/>
        </w:rPr>
        <w:t>EUR</w:t>
      </w:r>
      <w:r w:rsidRPr="00F62F59">
        <w:rPr>
          <w:rFonts w:ascii="Arial" w:eastAsia="Times New Roman" w:hAnsi="Arial" w:cs="Arial"/>
          <w:bCs/>
          <w:sz w:val="20"/>
          <w:szCs w:val="20"/>
          <w:lang w:val="en-GB"/>
        </w:rPr>
        <w:t xml:space="preserve"> </w:t>
      </w:r>
      <w:r w:rsidR="0020617D" w:rsidRPr="0020617D">
        <w:rPr>
          <w:rFonts w:ascii="Arial" w:eastAsia="Times New Roman" w:hAnsi="Arial" w:cs="Arial"/>
          <w:bCs/>
          <w:sz w:val="20"/>
          <w:szCs w:val="20"/>
          <w:lang w:val="en-GB"/>
        </w:rPr>
        <w:t>342</w:t>
      </w:r>
      <w:r w:rsidR="0020617D">
        <w:rPr>
          <w:rFonts w:ascii="Arial" w:eastAsia="Times New Roman" w:hAnsi="Arial" w:cs="Arial"/>
          <w:bCs/>
          <w:sz w:val="20"/>
          <w:szCs w:val="20"/>
          <w:lang w:val="en-GB"/>
        </w:rPr>
        <w:t>,</w:t>
      </w:r>
      <w:r w:rsidR="0020617D" w:rsidRPr="0020617D">
        <w:rPr>
          <w:rFonts w:ascii="Arial" w:eastAsia="Times New Roman" w:hAnsi="Arial" w:cs="Arial"/>
          <w:bCs/>
          <w:sz w:val="20"/>
          <w:szCs w:val="20"/>
          <w:lang w:val="en-GB"/>
        </w:rPr>
        <w:t xml:space="preserve">999 </w:t>
      </w:r>
      <w:r w:rsidRPr="00F62F59">
        <w:rPr>
          <w:rFonts w:ascii="Arial" w:eastAsia="Times New Roman" w:hAnsi="Arial" w:cs="Arial"/>
          <w:bCs/>
          <w:sz w:val="20"/>
          <w:szCs w:val="20"/>
          <w:lang w:val="en-GB"/>
        </w:rPr>
        <w:t xml:space="preserve">thousand for the Bank). </w:t>
      </w:r>
    </w:p>
    <w:p w14:paraId="2C6C1A0C"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4A300923"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r w:rsidRPr="00F62F59">
        <w:rPr>
          <w:rFonts w:ascii="Arial" w:eastAsia="Times New Roman" w:hAnsi="Arial" w:cs="Arial"/>
          <w:bCs/>
          <w:sz w:val="20"/>
          <w:szCs w:val="20"/>
          <w:lang w:val="en-GB"/>
        </w:rPr>
        <w:t>Part of the placements with net exposure relates to placements provisionally and partially covered with collateral and the further increase in exposure has been stopped pending the submission of the full collateral necessary for compliance with the requested collateral coverage ratio.</w:t>
      </w:r>
    </w:p>
    <w:p w14:paraId="2FDB6832" w14:textId="77777777" w:rsidR="00F62F59" w:rsidRPr="00F62F59" w:rsidRDefault="00F62F59" w:rsidP="00F62F59">
      <w:pPr>
        <w:tabs>
          <w:tab w:val="right" w:pos="9129"/>
        </w:tabs>
        <w:suppressAutoHyphens/>
        <w:spacing w:after="0" w:line="240" w:lineRule="auto"/>
        <w:jc w:val="both"/>
        <w:rPr>
          <w:rFonts w:ascii="Arial" w:eastAsia="Times New Roman" w:hAnsi="Arial" w:cs="Arial"/>
          <w:bCs/>
          <w:sz w:val="20"/>
          <w:szCs w:val="20"/>
          <w:lang w:val="en-GB"/>
        </w:rPr>
      </w:pPr>
    </w:p>
    <w:p w14:paraId="024C8231" w14:textId="30C587C1"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r w:rsidRPr="00F62F59">
        <w:rPr>
          <w:rFonts w:ascii="Arial" w:eastAsia="Times New Roman" w:hAnsi="Arial" w:cs="Arial"/>
          <w:bCs/>
          <w:sz w:val="20"/>
          <w:szCs w:val="20"/>
          <w:lang w:val="en-GB"/>
        </w:rPr>
        <w:t>Financial intermediation includes mainly commercial bank.</w:t>
      </w:r>
    </w:p>
    <w:p w14:paraId="24F5D021" w14:textId="053E53BD"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bCs/>
          <w:sz w:val="20"/>
          <w:szCs w:val="20"/>
          <w:lang w:val="en-GB"/>
        </w:rPr>
      </w:pPr>
    </w:p>
    <w:p w14:paraId="1F0D7E2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1C18">
          <w:pgSz w:w="11906" w:h="16838"/>
          <w:pgMar w:top="1418" w:right="1134" w:bottom="1077" w:left="1418" w:header="709" w:footer="709" w:gutter="0"/>
          <w:cols w:space="708"/>
          <w:docGrid w:linePitch="360"/>
        </w:sectPr>
      </w:pPr>
    </w:p>
    <w:p w14:paraId="146B5A0F" w14:textId="77777777" w:rsidR="00F62F59" w:rsidRPr="00F62F59" w:rsidRDefault="00F62F59" w:rsidP="00F62F59">
      <w:pPr>
        <w:spacing w:after="0" w:line="240" w:lineRule="auto"/>
        <w:jc w:val="both"/>
        <w:rPr>
          <w:rFonts w:ascii="Arial" w:eastAsia="Times New Roman" w:hAnsi="Arial" w:cs="Arial"/>
          <w:b/>
          <w:bCs/>
          <w:sz w:val="20"/>
          <w:szCs w:val="20"/>
          <w:lang w:val="en-GB"/>
        </w:rPr>
      </w:pPr>
      <w:bookmarkStart w:id="754" w:name="_Hlk131752402"/>
    </w:p>
    <w:p w14:paraId="756AC0A5" w14:textId="0C2A1EF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1B6D79EC"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51EB0F80" w14:textId="54AC2824"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1BE8741" w14:textId="77777777" w:rsidR="00F62F59" w:rsidRPr="00F62F59" w:rsidRDefault="00F62F59" w:rsidP="00F62F59">
      <w:pPr>
        <w:spacing w:after="0" w:line="240" w:lineRule="auto"/>
        <w:rPr>
          <w:rFonts w:ascii="Arial" w:eastAsia="Times New Roman" w:hAnsi="Arial" w:cs="Arial"/>
          <w:b/>
          <w:sz w:val="20"/>
          <w:szCs w:val="20"/>
          <w:lang w:val="en-GB"/>
        </w:rPr>
      </w:pPr>
    </w:p>
    <w:p w14:paraId="455795B7"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4C1763CC"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85C6C8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CBCC56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058DF01" w14:textId="77777777" w:rsidTr="00526C60">
        <w:trPr>
          <w:trHeight w:val="1454"/>
          <w:jc w:val="center"/>
        </w:trPr>
        <w:tc>
          <w:tcPr>
            <w:tcW w:w="877" w:type="pct"/>
          </w:tcPr>
          <w:p w14:paraId="00ED96AD" w14:textId="77777777" w:rsidR="00F62F59" w:rsidRPr="00F62F59" w:rsidRDefault="00F62F59" w:rsidP="00F62F59">
            <w:pPr>
              <w:spacing w:after="0" w:line="240" w:lineRule="auto"/>
              <w:rPr>
                <w:rFonts w:ascii="Arial" w:eastAsia="Calibri" w:hAnsi="Arial" w:cs="Arial"/>
                <w:b/>
                <w:bCs/>
                <w:sz w:val="14"/>
                <w:szCs w:val="14"/>
              </w:rPr>
            </w:pPr>
            <w:bookmarkStart w:id="755" w:name="_Hlk97803476"/>
            <w:r w:rsidRPr="00F62F59">
              <w:rPr>
                <w:rFonts w:ascii="Arial" w:eastAsia="Calibri" w:hAnsi="Arial" w:cs="Arial"/>
                <w:b/>
                <w:bCs/>
                <w:sz w:val="14"/>
                <w:szCs w:val="14"/>
              </w:rPr>
              <w:br w:type="page"/>
              <w:t>Group</w:t>
            </w:r>
          </w:p>
          <w:p w14:paraId="35BA1C4D" w14:textId="2ACAB508" w:rsidR="00F62F59" w:rsidRPr="00F62F59" w:rsidRDefault="00F62F59" w:rsidP="00F62F59">
            <w:pPr>
              <w:spacing w:after="0" w:line="240" w:lineRule="auto"/>
              <w:rPr>
                <w:rFonts w:ascii="Arial" w:eastAsia="Calibri" w:hAnsi="Arial" w:cs="Arial"/>
                <w:sz w:val="14"/>
                <w:szCs w:val="14"/>
              </w:rPr>
            </w:pPr>
            <w:r w:rsidRPr="00F62F59">
              <w:rPr>
                <w:rFonts w:ascii="Arial" w:eastAsia="Calibri" w:hAnsi="Arial" w:cs="Arial"/>
                <w:b/>
                <w:bCs/>
                <w:sz w:val="14"/>
                <w:szCs w:val="14"/>
              </w:rPr>
              <w:t xml:space="preserve">31 </w:t>
            </w:r>
            <w:r>
              <w:rPr>
                <w:rFonts w:ascii="Arial" w:eastAsia="Calibri" w:hAnsi="Arial" w:cs="Arial"/>
                <w:b/>
                <w:bCs/>
                <w:sz w:val="14"/>
                <w:szCs w:val="14"/>
              </w:rPr>
              <w:t xml:space="preserve">March </w:t>
            </w:r>
            <w:r w:rsidRPr="00F62F59">
              <w:rPr>
                <w:rFonts w:ascii="Arial" w:eastAsia="Calibri" w:hAnsi="Arial" w:cs="Arial"/>
                <w:b/>
                <w:bCs/>
                <w:sz w:val="14"/>
                <w:szCs w:val="14"/>
              </w:rPr>
              <w:t>202</w:t>
            </w:r>
            <w:r>
              <w:rPr>
                <w:rFonts w:ascii="Arial" w:eastAsia="Calibri" w:hAnsi="Arial" w:cs="Arial"/>
                <w:b/>
                <w:bCs/>
                <w:sz w:val="14"/>
                <w:szCs w:val="14"/>
              </w:rPr>
              <w:t>3</w:t>
            </w:r>
          </w:p>
        </w:tc>
        <w:tc>
          <w:tcPr>
            <w:tcW w:w="343" w:type="pct"/>
            <w:vAlign w:val="bottom"/>
          </w:tcPr>
          <w:p w14:paraId="3FDC8B5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AD9837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559501F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0790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E2BDC65"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3B2E1A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008706F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72379B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701339B"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425833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E28DBBB"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0827897"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85902A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9C7E40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448320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75709DA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7C5E270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30D0DE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6DABA8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7032603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7A257B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A0C5F8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17B87EA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1BE0902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10647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8F7FA0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C3FE45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5A28AD5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658F79A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4C3A4C8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73971A4E"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06D909D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F5A448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5504ED2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390BBF4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2B5B7C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08EC3E26" w14:textId="77777777" w:rsidTr="00526C60">
        <w:trPr>
          <w:trHeight w:val="126"/>
          <w:jc w:val="center"/>
        </w:trPr>
        <w:tc>
          <w:tcPr>
            <w:tcW w:w="877" w:type="pct"/>
          </w:tcPr>
          <w:p w14:paraId="4C7017A8" w14:textId="77777777" w:rsidR="00F62F59" w:rsidRPr="00F62F59" w:rsidRDefault="00F62F59" w:rsidP="00F62F59">
            <w:pPr>
              <w:spacing w:after="0" w:line="240" w:lineRule="auto"/>
              <w:rPr>
                <w:rFonts w:ascii="Arial" w:eastAsia="Calibri" w:hAnsi="Arial" w:cs="Arial"/>
                <w:b/>
                <w:bCs/>
                <w:sz w:val="14"/>
                <w:szCs w:val="14"/>
              </w:rPr>
            </w:pPr>
          </w:p>
        </w:tc>
        <w:tc>
          <w:tcPr>
            <w:tcW w:w="343" w:type="pct"/>
          </w:tcPr>
          <w:p w14:paraId="03487043" w14:textId="11F11A4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D0760DB" w14:textId="0B849D6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F1B72F9" w14:textId="3C8667CC"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B169AE2" w14:textId="030689F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D4091F6" w14:textId="6BD96D3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312C7D9C" w14:textId="0BB97805"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2DB8B3D" w14:textId="1B380BE8"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0B79542B" w14:textId="7F6D7164"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489EA127" w14:textId="412039FB"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8994377" w14:textId="6FAABA1D"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ABDEE17" w14:textId="7FA82010"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6363DB98" w14:textId="75842117" w:rsidR="00F62F59" w:rsidRPr="00F62F59" w:rsidRDefault="00F62F59" w:rsidP="00F62F59">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67BCB5C8" w14:textId="77777777" w:rsidTr="00526C60">
        <w:trPr>
          <w:trHeight w:val="92"/>
          <w:jc w:val="center"/>
        </w:trPr>
        <w:tc>
          <w:tcPr>
            <w:tcW w:w="877" w:type="pct"/>
          </w:tcPr>
          <w:p w14:paraId="6A18E8CE"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58A81F18"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4BDCA0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FFBBD5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79A994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0F806C0"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627BD2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3D9167D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E49DD61"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42BE9B25"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552AA2B"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F56F149"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75736A2A"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rPr>
            </w:pPr>
          </w:p>
        </w:tc>
      </w:tr>
      <w:tr w:rsidR="0020617D" w:rsidRPr="00F62F59" w14:paraId="10A29B11" w14:textId="77777777" w:rsidTr="00526C60">
        <w:trPr>
          <w:trHeight w:val="149"/>
          <w:jc w:val="center"/>
        </w:trPr>
        <w:tc>
          <w:tcPr>
            <w:tcW w:w="877" w:type="pct"/>
            <w:vAlign w:val="bottom"/>
          </w:tcPr>
          <w:p w14:paraId="4D96A27B"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26E426F2" w14:textId="4D96DA4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970 </w:t>
            </w:r>
          </w:p>
        </w:tc>
        <w:tc>
          <w:tcPr>
            <w:tcW w:w="344" w:type="pct"/>
            <w:tcBorders>
              <w:top w:val="nil"/>
              <w:left w:val="nil"/>
              <w:bottom w:val="nil"/>
              <w:right w:val="nil"/>
            </w:tcBorders>
            <w:shd w:val="clear" w:color="auto" w:fill="auto"/>
            <w:vAlign w:val="bottom"/>
          </w:tcPr>
          <w:p w14:paraId="19B6D8B9" w14:textId="6A14175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6A4FDA3" w14:textId="1FCF7CC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2A3142E" w14:textId="75F1DB64"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54A0ADE" w14:textId="5A7A7F04"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48FBE8B" w14:textId="636A3FCF"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970 </w:t>
            </w:r>
          </w:p>
        </w:tc>
        <w:tc>
          <w:tcPr>
            <w:tcW w:w="343" w:type="pct"/>
            <w:tcBorders>
              <w:top w:val="nil"/>
              <w:left w:val="nil"/>
              <w:bottom w:val="nil"/>
              <w:right w:val="nil"/>
            </w:tcBorders>
            <w:vAlign w:val="bottom"/>
          </w:tcPr>
          <w:p w14:paraId="698D9071" w14:textId="2B986EE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6EB36DC" w14:textId="11E3E36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8A480C5" w14:textId="6E97721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ECE04F" w14:textId="43015C89"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F65E8E7" w14:textId="2647CECF"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3A4B437" w14:textId="2BD5A947"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r>
      <w:tr w:rsidR="0020617D" w:rsidRPr="00F62F59" w14:paraId="27D8DFD9" w14:textId="77777777" w:rsidTr="00526C60">
        <w:trPr>
          <w:trHeight w:val="149"/>
          <w:jc w:val="center"/>
        </w:trPr>
        <w:tc>
          <w:tcPr>
            <w:tcW w:w="877" w:type="pct"/>
            <w:vAlign w:val="bottom"/>
          </w:tcPr>
          <w:p w14:paraId="4923A308"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77324B29" w14:textId="00EF1E4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89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487 </w:t>
            </w:r>
          </w:p>
        </w:tc>
        <w:tc>
          <w:tcPr>
            <w:tcW w:w="344" w:type="pct"/>
            <w:tcBorders>
              <w:top w:val="nil"/>
              <w:left w:val="nil"/>
              <w:bottom w:val="nil"/>
              <w:right w:val="nil"/>
            </w:tcBorders>
            <w:shd w:val="clear" w:color="auto" w:fill="auto"/>
            <w:vAlign w:val="bottom"/>
          </w:tcPr>
          <w:p w14:paraId="5F7A5B41" w14:textId="2A8F22E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40BB416" w14:textId="503A64F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008AA48" w14:textId="6B400CED"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7792A0D" w14:textId="133CDEF4"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E4F20C6" w14:textId="365F9C1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89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CA90A32" w14:textId="7BBBF02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BF8F7D4" w14:textId="73F98B5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9486DC9" w14:textId="4763943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AA895E7" w14:textId="52392B4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08BAF9D" w14:textId="763E89A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9DCD4B3" w14:textId="5833A85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r>
      <w:tr w:rsidR="0020617D" w:rsidRPr="00F62F59" w14:paraId="03E2F2D7" w14:textId="77777777" w:rsidTr="00526C60">
        <w:trPr>
          <w:trHeight w:val="142"/>
          <w:jc w:val="center"/>
        </w:trPr>
        <w:tc>
          <w:tcPr>
            <w:tcW w:w="877" w:type="pct"/>
            <w:vAlign w:val="bottom"/>
          </w:tcPr>
          <w:p w14:paraId="46105562"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7BA86A5D" w14:textId="1677303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952</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745 </w:t>
            </w:r>
          </w:p>
        </w:tc>
        <w:tc>
          <w:tcPr>
            <w:tcW w:w="344" w:type="pct"/>
            <w:tcBorders>
              <w:top w:val="nil"/>
              <w:left w:val="nil"/>
              <w:bottom w:val="nil"/>
              <w:right w:val="nil"/>
            </w:tcBorders>
            <w:shd w:val="clear" w:color="auto" w:fill="auto"/>
            <w:vAlign w:val="bottom"/>
          </w:tcPr>
          <w:p w14:paraId="070562DB" w14:textId="655B048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34</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894 </w:t>
            </w:r>
          </w:p>
        </w:tc>
        <w:tc>
          <w:tcPr>
            <w:tcW w:w="344" w:type="pct"/>
            <w:tcBorders>
              <w:top w:val="nil"/>
              <w:left w:val="nil"/>
              <w:bottom w:val="nil"/>
              <w:right w:val="nil"/>
            </w:tcBorders>
            <w:shd w:val="clear" w:color="auto" w:fill="auto"/>
            <w:vAlign w:val="bottom"/>
          </w:tcPr>
          <w:p w14:paraId="74AE22C7" w14:textId="563D58BC"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309 </w:t>
            </w:r>
          </w:p>
        </w:tc>
        <w:tc>
          <w:tcPr>
            <w:tcW w:w="343" w:type="pct"/>
            <w:tcBorders>
              <w:top w:val="nil"/>
              <w:left w:val="nil"/>
              <w:bottom w:val="nil"/>
              <w:right w:val="nil"/>
            </w:tcBorders>
            <w:shd w:val="clear" w:color="auto" w:fill="auto"/>
            <w:vAlign w:val="bottom"/>
          </w:tcPr>
          <w:p w14:paraId="57792779" w14:textId="0A82040F"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EC3E79" w14:textId="38E26C2C"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B2588EA" w14:textId="00B4927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987</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948 </w:t>
            </w:r>
          </w:p>
        </w:tc>
        <w:tc>
          <w:tcPr>
            <w:tcW w:w="343" w:type="pct"/>
            <w:tcBorders>
              <w:top w:val="nil"/>
              <w:left w:val="nil"/>
              <w:bottom w:val="nil"/>
              <w:right w:val="nil"/>
            </w:tcBorders>
            <w:vAlign w:val="bottom"/>
          </w:tcPr>
          <w:p w14:paraId="7A02547E" w14:textId="38A84A4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6705DA9" w14:textId="2B37546D"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C5E7D9" w14:textId="04AE950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65C464D" w14:textId="389795D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D01C2F9" w14:textId="2A5D3034"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7A1C3D8" w14:textId="540F0A77"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r>
      <w:tr w:rsidR="0020617D" w:rsidRPr="00F62F59" w14:paraId="76F509D5" w14:textId="77777777" w:rsidTr="00526C60">
        <w:trPr>
          <w:trHeight w:val="149"/>
          <w:jc w:val="center"/>
        </w:trPr>
        <w:tc>
          <w:tcPr>
            <w:tcW w:w="877" w:type="pct"/>
            <w:vAlign w:val="bottom"/>
          </w:tcPr>
          <w:p w14:paraId="348ACC84"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4BD4B673" w14:textId="3DC644B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857</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519 </w:t>
            </w:r>
          </w:p>
        </w:tc>
        <w:tc>
          <w:tcPr>
            <w:tcW w:w="344" w:type="pct"/>
            <w:tcBorders>
              <w:top w:val="nil"/>
              <w:left w:val="nil"/>
              <w:bottom w:val="nil"/>
              <w:right w:val="nil"/>
            </w:tcBorders>
            <w:shd w:val="clear" w:color="auto" w:fill="auto"/>
            <w:vAlign w:val="bottom"/>
          </w:tcPr>
          <w:p w14:paraId="3A683318" w14:textId="2179841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188</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660 </w:t>
            </w:r>
          </w:p>
        </w:tc>
        <w:tc>
          <w:tcPr>
            <w:tcW w:w="344" w:type="pct"/>
            <w:tcBorders>
              <w:top w:val="nil"/>
              <w:left w:val="nil"/>
              <w:bottom w:val="nil"/>
              <w:right w:val="nil"/>
            </w:tcBorders>
            <w:shd w:val="clear" w:color="auto" w:fill="auto"/>
            <w:vAlign w:val="bottom"/>
          </w:tcPr>
          <w:p w14:paraId="4A7CE6FA" w14:textId="65DCDAC7"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146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394 </w:t>
            </w:r>
          </w:p>
        </w:tc>
        <w:tc>
          <w:tcPr>
            <w:tcW w:w="343" w:type="pct"/>
            <w:tcBorders>
              <w:top w:val="nil"/>
              <w:left w:val="nil"/>
              <w:bottom w:val="nil"/>
              <w:right w:val="nil"/>
            </w:tcBorders>
            <w:shd w:val="clear" w:color="auto" w:fill="auto"/>
            <w:vAlign w:val="bottom"/>
          </w:tcPr>
          <w:p w14:paraId="34B5D4B2" w14:textId="7FE3287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169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834 </w:t>
            </w:r>
          </w:p>
        </w:tc>
        <w:tc>
          <w:tcPr>
            <w:tcW w:w="344" w:type="pct"/>
            <w:tcBorders>
              <w:top w:val="nil"/>
              <w:left w:val="nil"/>
              <w:bottom w:val="nil"/>
              <w:right w:val="nil"/>
            </w:tcBorders>
            <w:shd w:val="clear" w:color="auto" w:fill="auto"/>
            <w:vAlign w:val="bottom"/>
          </w:tcPr>
          <w:p w14:paraId="3EAD7C44" w14:textId="15EBABF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085211C" w14:textId="1995F5BF"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362</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407 </w:t>
            </w:r>
          </w:p>
        </w:tc>
        <w:tc>
          <w:tcPr>
            <w:tcW w:w="343" w:type="pct"/>
            <w:tcBorders>
              <w:top w:val="nil"/>
              <w:left w:val="nil"/>
              <w:bottom w:val="nil"/>
              <w:right w:val="nil"/>
            </w:tcBorders>
            <w:vAlign w:val="bottom"/>
          </w:tcPr>
          <w:p w14:paraId="2E53F1EF" w14:textId="33C16E09"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319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529 </w:t>
            </w:r>
          </w:p>
        </w:tc>
        <w:tc>
          <w:tcPr>
            <w:tcW w:w="344" w:type="pct"/>
            <w:tcBorders>
              <w:top w:val="nil"/>
              <w:left w:val="nil"/>
              <w:bottom w:val="nil"/>
              <w:right w:val="nil"/>
            </w:tcBorders>
            <w:vAlign w:val="bottom"/>
          </w:tcPr>
          <w:p w14:paraId="65753198" w14:textId="0B7124E9"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917 </w:t>
            </w:r>
          </w:p>
        </w:tc>
        <w:tc>
          <w:tcPr>
            <w:tcW w:w="344" w:type="pct"/>
            <w:tcBorders>
              <w:top w:val="nil"/>
              <w:left w:val="nil"/>
              <w:bottom w:val="nil"/>
              <w:right w:val="nil"/>
            </w:tcBorders>
            <w:vAlign w:val="bottom"/>
          </w:tcPr>
          <w:p w14:paraId="5BFC70E7" w14:textId="6DF2ED2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752 </w:t>
            </w:r>
          </w:p>
        </w:tc>
        <w:tc>
          <w:tcPr>
            <w:tcW w:w="343" w:type="pct"/>
            <w:tcBorders>
              <w:top w:val="nil"/>
              <w:left w:val="nil"/>
              <w:bottom w:val="nil"/>
              <w:right w:val="nil"/>
            </w:tcBorders>
            <w:vAlign w:val="bottom"/>
          </w:tcPr>
          <w:p w14:paraId="7E844234" w14:textId="2EA6DD6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932 </w:t>
            </w:r>
          </w:p>
        </w:tc>
        <w:tc>
          <w:tcPr>
            <w:tcW w:w="344" w:type="pct"/>
            <w:tcBorders>
              <w:top w:val="nil"/>
              <w:left w:val="nil"/>
              <w:bottom w:val="nil"/>
              <w:right w:val="nil"/>
            </w:tcBorders>
            <w:vAlign w:val="bottom"/>
          </w:tcPr>
          <w:p w14:paraId="32ECC17F" w14:textId="0C5A3EE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FC801AC" w14:textId="3999702C"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383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130 </w:t>
            </w:r>
          </w:p>
        </w:tc>
      </w:tr>
      <w:tr w:rsidR="0020617D" w:rsidRPr="00F62F59" w14:paraId="02C1FE83" w14:textId="77777777" w:rsidTr="00526C60">
        <w:trPr>
          <w:trHeight w:val="149"/>
          <w:jc w:val="center"/>
        </w:trPr>
        <w:tc>
          <w:tcPr>
            <w:tcW w:w="877" w:type="pct"/>
            <w:vAlign w:val="bottom"/>
          </w:tcPr>
          <w:p w14:paraId="3187353A"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2B11CDDC" w14:textId="5CF0BBAB"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p>
        </w:tc>
        <w:tc>
          <w:tcPr>
            <w:tcW w:w="344" w:type="pct"/>
            <w:tcBorders>
              <w:top w:val="nil"/>
              <w:left w:val="nil"/>
              <w:bottom w:val="nil"/>
              <w:right w:val="nil"/>
            </w:tcBorders>
            <w:shd w:val="clear" w:color="auto" w:fill="auto"/>
            <w:vAlign w:val="bottom"/>
          </w:tcPr>
          <w:p w14:paraId="651337F4" w14:textId="2A48C528"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D566CF9" w14:textId="44C0543E"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79F646C" w14:textId="216C97A8"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8DC6683" w14:textId="634B62EB"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848 </w:t>
            </w:r>
          </w:p>
        </w:tc>
        <w:tc>
          <w:tcPr>
            <w:tcW w:w="344" w:type="pct"/>
            <w:tcBorders>
              <w:top w:val="nil"/>
              <w:left w:val="nil"/>
              <w:bottom w:val="nil"/>
              <w:right w:val="nil"/>
            </w:tcBorders>
            <w:shd w:val="clear" w:color="auto" w:fill="auto"/>
            <w:vAlign w:val="bottom"/>
          </w:tcPr>
          <w:p w14:paraId="6A55A347" w14:textId="5EF06ADC"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highlight w:val="yellow"/>
              </w:rPr>
            </w:pPr>
            <w:r w:rsidRPr="002A06D3">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848 </w:t>
            </w:r>
          </w:p>
        </w:tc>
        <w:tc>
          <w:tcPr>
            <w:tcW w:w="343" w:type="pct"/>
            <w:tcBorders>
              <w:top w:val="nil"/>
              <w:left w:val="nil"/>
              <w:bottom w:val="nil"/>
              <w:right w:val="nil"/>
            </w:tcBorders>
            <w:vAlign w:val="bottom"/>
          </w:tcPr>
          <w:p w14:paraId="7265C603" w14:textId="22025034"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6A5E85" w14:textId="4DCB9256"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CB8F0DB" w14:textId="15B9D6F8"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DFCC18B" w14:textId="1578A6E3"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499F658" w14:textId="50A70E2F"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352 </w:t>
            </w:r>
          </w:p>
        </w:tc>
        <w:tc>
          <w:tcPr>
            <w:tcW w:w="343" w:type="pct"/>
            <w:tcBorders>
              <w:top w:val="nil"/>
              <w:left w:val="nil"/>
              <w:bottom w:val="nil"/>
              <w:right w:val="nil"/>
            </w:tcBorders>
            <w:shd w:val="clear" w:color="auto" w:fill="auto"/>
            <w:vAlign w:val="bottom"/>
          </w:tcPr>
          <w:p w14:paraId="018C69C3" w14:textId="33D7F1FF" w:rsidR="0020617D" w:rsidRPr="00F62F59" w:rsidRDefault="0020617D" w:rsidP="0020617D">
            <w:pPr>
              <w:tabs>
                <w:tab w:val="right" w:pos="1202"/>
              </w:tabs>
              <w:spacing w:after="0" w:line="301" w:lineRule="exact"/>
              <w:jc w:val="right"/>
              <w:outlineLvl w:val="0"/>
              <w:rPr>
                <w:rFonts w:ascii="Arial" w:eastAsia="Calibri" w:hAnsi="Arial" w:cs="Arial"/>
                <w:spacing w:val="-2"/>
                <w:sz w:val="14"/>
                <w:szCs w:val="14"/>
              </w:rPr>
            </w:pPr>
            <w:r w:rsidRPr="002A06D3">
              <w:rPr>
                <w:rFonts w:ascii="Arial" w:eastAsia="Calibri" w:hAnsi="Arial" w:cs="Arial"/>
                <w:color w:val="000000" w:themeColor="text1"/>
                <w:sz w:val="14"/>
                <w:szCs w:val="14"/>
              </w:rPr>
              <w:t xml:space="preserve"> 352 </w:t>
            </w:r>
          </w:p>
        </w:tc>
      </w:tr>
      <w:tr w:rsidR="0020617D" w:rsidRPr="00F62F59" w14:paraId="054973DD" w14:textId="77777777" w:rsidTr="00526C60">
        <w:trPr>
          <w:trHeight w:val="126"/>
          <w:jc w:val="center"/>
        </w:trPr>
        <w:tc>
          <w:tcPr>
            <w:tcW w:w="877" w:type="pct"/>
            <w:vAlign w:val="bottom"/>
          </w:tcPr>
          <w:p w14:paraId="674DA28F"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8622B6A" w14:textId="66A393F8"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285 </w:t>
            </w:r>
          </w:p>
        </w:tc>
        <w:tc>
          <w:tcPr>
            <w:tcW w:w="344" w:type="pct"/>
            <w:tcBorders>
              <w:top w:val="nil"/>
              <w:left w:val="nil"/>
              <w:bottom w:val="nil"/>
              <w:right w:val="nil"/>
            </w:tcBorders>
            <w:shd w:val="clear" w:color="auto" w:fill="auto"/>
            <w:vAlign w:val="bottom"/>
          </w:tcPr>
          <w:p w14:paraId="59285C78" w14:textId="0282179E"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61 </w:t>
            </w:r>
          </w:p>
        </w:tc>
        <w:tc>
          <w:tcPr>
            <w:tcW w:w="344" w:type="pct"/>
            <w:tcBorders>
              <w:top w:val="nil"/>
              <w:left w:val="nil"/>
              <w:bottom w:val="nil"/>
              <w:right w:val="nil"/>
            </w:tcBorders>
            <w:shd w:val="clear" w:color="auto" w:fill="auto"/>
            <w:vAlign w:val="bottom"/>
          </w:tcPr>
          <w:p w14:paraId="7C705510" w14:textId="53D0AA31"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7C7C2F1C" w14:textId="071DF093"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3283F61" w14:textId="22A2E88F"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A144FF7" w14:textId="6FEE428E"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highlight w:val="yellow"/>
              </w:rPr>
            </w:pPr>
            <w:r w:rsidRPr="002A06D3">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541 </w:t>
            </w:r>
          </w:p>
        </w:tc>
        <w:tc>
          <w:tcPr>
            <w:tcW w:w="343" w:type="pct"/>
            <w:tcBorders>
              <w:top w:val="nil"/>
              <w:left w:val="nil"/>
              <w:bottom w:val="nil"/>
              <w:right w:val="nil"/>
            </w:tcBorders>
            <w:shd w:val="clear" w:color="auto" w:fill="auto"/>
            <w:vAlign w:val="bottom"/>
          </w:tcPr>
          <w:p w14:paraId="784CADDD" w14:textId="105FBD50"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285 </w:t>
            </w:r>
          </w:p>
        </w:tc>
        <w:tc>
          <w:tcPr>
            <w:tcW w:w="344" w:type="pct"/>
            <w:tcBorders>
              <w:top w:val="nil"/>
              <w:left w:val="nil"/>
              <w:bottom w:val="nil"/>
              <w:right w:val="nil"/>
            </w:tcBorders>
            <w:shd w:val="clear" w:color="auto" w:fill="auto"/>
            <w:vAlign w:val="bottom"/>
          </w:tcPr>
          <w:p w14:paraId="30B6F04C" w14:textId="0810E3B6"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61 </w:t>
            </w:r>
          </w:p>
        </w:tc>
        <w:tc>
          <w:tcPr>
            <w:tcW w:w="344" w:type="pct"/>
            <w:tcBorders>
              <w:top w:val="nil"/>
              <w:left w:val="nil"/>
              <w:bottom w:val="nil"/>
              <w:right w:val="nil"/>
            </w:tcBorders>
            <w:shd w:val="clear" w:color="auto" w:fill="auto"/>
            <w:vAlign w:val="bottom"/>
          </w:tcPr>
          <w:p w14:paraId="752D5492" w14:textId="0AFC82F4"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67125162" w14:textId="14388935"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C90F9E" w14:textId="57F4836E"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68F344" w14:textId="2B6663DD" w:rsidR="0020617D" w:rsidRPr="00F62F59" w:rsidRDefault="0020617D" w:rsidP="0020617D">
            <w:pPr>
              <w:tabs>
                <w:tab w:val="right" w:pos="1202"/>
              </w:tabs>
              <w:spacing w:after="0" w:line="301" w:lineRule="exact"/>
              <w:jc w:val="right"/>
              <w:outlineLvl w:val="0"/>
              <w:rPr>
                <w:rFonts w:ascii="Arial" w:eastAsia="Calibri" w:hAnsi="Arial" w:cs="Arial"/>
                <w:snapToGrid w:val="0"/>
                <w:sz w:val="14"/>
                <w:szCs w:val="14"/>
                <w:highlight w:val="yellow"/>
              </w:rPr>
            </w:pPr>
            <w:r w:rsidRPr="002A06D3">
              <w:rPr>
                <w:rFonts w:ascii="Arial" w:eastAsia="Calibri" w:hAnsi="Arial" w:cs="Arial"/>
                <w:color w:val="000000" w:themeColor="text1"/>
                <w:sz w:val="14"/>
                <w:szCs w:val="14"/>
              </w:rPr>
              <w:t xml:space="preserve"> 333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541 </w:t>
            </w:r>
          </w:p>
        </w:tc>
      </w:tr>
      <w:tr w:rsidR="0020617D" w:rsidRPr="00F62F59" w14:paraId="5F3C31B7" w14:textId="77777777" w:rsidTr="00526C60">
        <w:trPr>
          <w:trHeight w:hRule="exact" w:val="227"/>
          <w:jc w:val="center"/>
        </w:trPr>
        <w:tc>
          <w:tcPr>
            <w:tcW w:w="877" w:type="pct"/>
            <w:vAlign w:val="bottom"/>
          </w:tcPr>
          <w:p w14:paraId="6DEE9802"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754A83CD" w14:textId="5493D5DB"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295 </w:t>
            </w:r>
          </w:p>
        </w:tc>
        <w:tc>
          <w:tcPr>
            <w:tcW w:w="344" w:type="pct"/>
            <w:tcBorders>
              <w:top w:val="nil"/>
              <w:left w:val="nil"/>
              <w:bottom w:val="single" w:sz="8" w:space="0" w:color="auto"/>
              <w:right w:val="nil"/>
            </w:tcBorders>
            <w:shd w:val="clear" w:color="auto" w:fill="auto"/>
            <w:vAlign w:val="bottom"/>
          </w:tcPr>
          <w:p w14:paraId="46AF5213" w14:textId="54EDD9CD"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4EEC6D75" w14:textId="43C96CEE"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195 </w:t>
            </w:r>
          </w:p>
        </w:tc>
        <w:tc>
          <w:tcPr>
            <w:tcW w:w="343" w:type="pct"/>
            <w:tcBorders>
              <w:top w:val="nil"/>
              <w:left w:val="nil"/>
              <w:bottom w:val="single" w:sz="8" w:space="0" w:color="auto"/>
              <w:right w:val="nil"/>
            </w:tcBorders>
            <w:shd w:val="clear" w:color="auto" w:fill="auto"/>
            <w:vAlign w:val="bottom"/>
          </w:tcPr>
          <w:p w14:paraId="5F2FF114" w14:textId="2164D009"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shd w:val="clear" w:color="auto" w:fill="auto"/>
            <w:vAlign w:val="bottom"/>
          </w:tcPr>
          <w:p w14:paraId="4D40625C" w14:textId="338DC07D"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3A0A31F3" w14:textId="3CE66E82"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496 </w:t>
            </w:r>
          </w:p>
        </w:tc>
        <w:tc>
          <w:tcPr>
            <w:tcW w:w="343" w:type="pct"/>
            <w:tcBorders>
              <w:top w:val="nil"/>
              <w:left w:val="nil"/>
              <w:bottom w:val="single" w:sz="8" w:space="0" w:color="auto"/>
              <w:right w:val="nil"/>
            </w:tcBorders>
            <w:vAlign w:val="bottom"/>
          </w:tcPr>
          <w:p w14:paraId="342AF88A" w14:textId="0371EFB0"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93 </w:t>
            </w:r>
          </w:p>
        </w:tc>
        <w:tc>
          <w:tcPr>
            <w:tcW w:w="344" w:type="pct"/>
            <w:tcBorders>
              <w:top w:val="nil"/>
              <w:left w:val="nil"/>
              <w:bottom w:val="single" w:sz="8" w:space="0" w:color="auto"/>
              <w:right w:val="nil"/>
            </w:tcBorders>
            <w:vAlign w:val="bottom"/>
          </w:tcPr>
          <w:p w14:paraId="6F8DA7FD" w14:textId="4504F40D"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2872774B" w14:textId="6A136AA4"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167 </w:t>
            </w:r>
          </w:p>
        </w:tc>
        <w:tc>
          <w:tcPr>
            <w:tcW w:w="343" w:type="pct"/>
            <w:tcBorders>
              <w:top w:val="nil"/>
              <w:left w:val="nil"/>
              <w:bottom w:val="single" w:sz="8" w:space="0" w:color="auto"/>
              <w:right w:val="nil"/>
            </w:tcBorders>
            <w:vAlign w:val="bottom"/>
          </w:tcPr>
          <w:p w14:paraId="4A573EC1" w14:textId="05EF0034"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vAlign w:val="bottom"/>
          </w:tcPr>
          <w:p w14:paraId="100F4909" w14:textId="3CE79093"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w:t>
            </w:r>
          </w:p>
        </w:tc>
        <w:tc>
          <w:tcPr>
            <w:tcW w:w="343" w:type="pct"/>
            <w:tcBorders>
              <w:top w:val="nil"/>
              <w:left w:val="nil"/>
              <w:bottom w:val="single" w:sz="8" w:space="0" w:color="auto"/>
              <w:right w:val="nil"/>
            </w:tcBorders>
            <w:vAlign w:val="bottom"/>
          </w:tcPr>
          <w:p w14:paraId="3571865B" w14:textId="1AA22E66"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r w:rsidRPr="002A06D3">
              <w:rPr>
                <w:rFonts w:ascii="Arial" w:eastAsia="Calibri" w:hAnsi="Arial" w:cs="Arial"/>
                <w:color w:val="000000" w:themeColor="text1"/>
                <w:sz w:val="14"/>
                <w:szCs w:val="14"/>
              </w:rPr>
              <w:t xml:space="preserve"> 266 </w:t>
            </w:r>
          </w:p>
        </w:tc>
      </w:tr>
      <w:tr w:rsidR="0020617D" w:rsidRPr="00F62F59" w14:paraId="6F366967" w14:textId="77777777" w:rsidTr="00526C60">
        <w:trPr>
          <w:trHeight w:val="60"/>
          <w:jc w:val="center"/>
        </w:trPr>
        <w:tc>
          <w:tcPr>
            <w:tcW w:w="877" w:type="pct"/>
          </w:tcPr>
          <w:p w14:paraId="234C1F76" w14:textId="77777777" w:rsidR="0020617D" w:rsidRPr="00F62F59" w:rsidRDefault="0020617D" w:rsidP="0020617D">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3A5FAD83" w14:textId="72947F35"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271</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301 </w:t>
            </w:r>
          </w:p>
        </w:tc>
        <w:tc>
          <w:tcPr>
            <w:tcW w:w="344" w:type="pct"/>
            <w:tcBorders>
              <w:top w:val="nil"/>
              <w:left w:val="nil"/>
              <w:bottom w:val="single" w:sz="12" w:space="0" w:color="auto"/>
              <w:right w:val="nil"/>
            </w:tcBorders>
            <w:shd w:val="clear" w:color="auto" w:fill="auto"/>
            <w:vAlign w:val="bottom"/>
          </w:tcPr>
          <w:p w14:paraId="0390448C" w14:textId="629C0F22"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223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615 </w:t>
            </w:r>
          </w:p>
        </w:tc>
        <w:tc>
          <w:tcPr>
            <w:tcW w:w="344" w:type="pct"/>
            <w:tcBorders>
              <w:top w:val="nil"/>
              <w:left w:val="nil"/>
              <w:bottom w:val="single" w:sz="12" w:space="0" w:color="auto"/>
              <w:right w:val="nil"/>
            </w:tcBorders>
            <w:shd w:val="clear" w:color="auto" w:fill="auto"/>
            <w:vAlign w:val="bottom"/>
          </w:tcPr>
          <w:p w14:paraId="50A26D0D" w14:textId="73950721"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147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093 </w:t>
            </w:r>
          </w:p>
        </w:tc>
        <w:tc>
          <w:tcPr>
            <w:tcW w:w="343" w:type="pct"/>
            <w:tcBorders>
              <w:top w:val="nil"/>
              <w:left w:val="nil"/>
              <w:bottom w:val="single" w:sz="12" w:space="0" w:color="auto"/>
              <w:right w:val="nil"/>
            </w:tcBorders>
            <w:shd w:val="clear" w:color="auto" w:fill="auto"/>
            <w:vAlign w:val="bottom"/>
          </w:tcPr>
          <w:p w14:paraId="023E5C6D" w14:textId="15E9DE35"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169</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840 </w:t>
            </w:r>
          </w:p>
        </w:tc>
        <w:tc>
          <w:tcPr>
            <w:tcW w:w="344" w:type="pct"/>
            <w:tcBorders>
              <w:top w:val="nil"/>
              <w:left w:val="nil"/>
              <w:bottom w:val="single" w:sz="12" w:space="0" w:color="auto"/>
              <w:right w:val="nil"/>
            </w:tcBorders>
            <w:shd w:val="clear" w:color="auto" w:fill="auto"/>
            <w:vAlign w:val="bottom"/>
          </w:tcPr>
          <w:p w14:paraId="2D6C66C3" w14:textId="04B33503"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5</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848 </w:t>
            </w:r>
          </w:p>
        </w:tc>
        <w:tc>
          <w:tcPr>
            <w:tcW w:w="344" w:type="pct"/>
            <w:tcBorders>
              <w:top w:val="nil"/>
              <w:left w:val="nil"/>
              <w:bottom w:val="single" w:sz="12" w:space="0" w:color="auto"/>
              <w:right w:val="nil"/>
            </w:tcBorders>
            <w:shd w:val="clear" w:color="auto" w:fill="auto"/>
            <w:vAlign w:val="bottom"/>
          </w:tcPr>
          <w:p w14:paraId="32AF2447" w14:textId="11CE6EA7"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817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697 </w:t>
            </w:r>
          </w:p>
        </w:tc>
        <w:tc>
          <w:tcPr>
            <w:tcW w:w="343" w:type="pct"/>
            <w:tcBorders>
              <w:top w:val="nil"/>
              <w:left w:val="nil"/>
              <w:bottom w:val="single" w:sz="12" w:space="0" w:color="auto"/>
              <w:right w:val="nil"/>
            </w:tcBorders>
            <w:vAlign w:val="bottom"/>
          </w:tcPr>
          <w:p w14:paraId="040F95AF" w14:textId="05B02CFD"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652</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907 </w:t>
            </w:r>
          </w:p>
        </w:tc>
        <w:tc>
          <w:tcPr>
            <w:tcW w:w="344" w:type="pct"/>
            <w:tcBorders>
              <w:top w:val="nil"/>
              <w:left w:val="nil"/>
              <w:bottom w:val="single" w:sz="12" w:space="0" w:color="auto"/>
              <w:right w:val="nil"/>
            </w:tcBorders>
            <w:vAlign w:val="bottom"/>
          </w:tcPr>
          <w:p w14:paraId="64EDFE8A" w14:textId="5AEBE486"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978 </w:t>
            </w:r>
          </w:p>
        </w:tc>
        <w:tc>
          <w:tcPr>
            <w:tcW w:w="344" w:type="pct"/>
            <w:tcBorders>
              <w:top w:val="nil"/>
              <w:left w:val="nil"/>
              <w:bottom w:val="single" w:sz="12" w:space="0" w:color="auto"/>
              <w:right w:val="nil"/>
            </w:tcBorders>
            <w:vAlign w:val="bottom"/>
          </w:tcPr>
          <w:p w14:paraId="194AD52B" w14:textId="0311762B"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114 </w:t>
            </w:r>
          </w:p>
        </w:tc>
        <w:tc>
          <w:tcPr>
            <w:tcW w:w="343" w:type="pct"/>
            <w:tcBorders>
              <w:top w:val="nil"/>
              <w:left w:val="nil"/>
              <w:bottom w:val="single" w:sz="12" w:space="0" w:color="auto"/>
              <w:right w:val="nil"/>
            </w:tcBorders>
            <w:vAlign w:val="bottom"/>
          </w:tcPr>
          <w:p w14:paraId="66E08EB6" w14:textId="20ACB85E"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938 </w:t>
            </w:r>
          </w:p>
        </w:tc>
        <w:tc>
          <w:tcPr>
            <w:tcW w:w="344" w:type="pct"/>
            <w:tcBorders>
              <w:top w:val="nil"/>
              <w:left w:val="nil"/>
              <w:bottom w:val="single" w:sz="12" w:space="0" w:color="auto"/>
              <w:right w:val="nil"/>
            </w:tcBorders>
            <w:vAlign w:val="bottom"/>
          </w:tcPr>
          <w:p w14:paraId="4FCFCFE1" w14:textId="55FE8325"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352 </w:t>
            </w:r>
          </w:p>
        </w:tc>
        <w:tc>
          <w:tcPr>
            <w:tcW w:w="343" w:type="pct"/>
            <w:tcBorders>
              <w:top w:val="nil"/>
              <w:left w:val="nil"/>
              <w:bottom w:val="single" w:sz="12" w:space="0" w:color="auto"/>
              <w:right w:val="nil"/>
            </w:tcBorders>
            <w:vAlign w:val="bottom"/>
          </w:tcPr>
          <w:p w14:paraId="7266DCED" w14:textId="65CA9383" w:rsidR="0020617D" w:rsidRPr="00F62F59" w:rsidRDefault="0020617D" w:rsidP="0020617D">
            <w:pPr>
              <w:tabs>
                <w:tab w:val="right" w:pos="1202"/>
              </w:tabs>
              <w:spacing w:after="0" w:line="301" w:lineRule="exact"/>
              <w:jc w:val="right"/>
              <w:outlineLvl w:val="0"/>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717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289 </w:t>
            </w:r>
          </w:p>
        </w:tc>
      </w:tr>
      <w:tr w:rsidR="0020617D" w:rsidRPr="00F62F59" w14:paraId="163E7274" w14:textId="77777777" w:rsidTr="00526C60">
        <w:trPr>
          <w:trHeight w:val="200"/>
          <w:jc w:val="center"/>
        </w:trPr>
        <w:tc>
          <w:tcPr>
            <w:tcW w:w="877" w:type="pct"/>
          </w:tcPr>
          <w:p w14:paraId="1576979F" w14:textId="77777777" w:rsidR="0020617D" w:rsidRPr="00F62F59" w:rsidRDefault="0020617D" w:rsidP="0020617D">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01A36457"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744D0C35"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ADA4CB5"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33BDA015"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0CB327CA"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500A21E9"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FC3C3F5"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04415F74"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5AF7A9A0"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A3339B6"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A39EC1C"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2B23C4B7" w14:textId="77777777" w:rsidR="0020617D" w:rsidRPr="00F62F59" w:rsidRDefault="0020617D" w:rsidP="0020617D">
            <w:pPr>
              <w:tabs>
                <w:tab w:val="right" w:pos="1202"/>
              </w:tabs>
              <w:spacing w:after="0" w:line="240" w:lineRule="auto"/>
              <w:jc w:val="right"/>
              <w:outlineLvl w:val="0"/>
              <w:rPr>
                <w:rFonts w:ascii="Arial" w:eastAsia="Calibri" w:hAnsi="Arial" w:cs="Arial"/>
                <w:snapToGrid w:val="0"/>
                <w:sz w:val="14"/>
                <w:szCs w:val="14"/>
              </w:rPr>
            </w:pPr>
          </w:p>
        </w:tc>
      </w:tr>
      <w:tr w:rsidR="0020617D" w:rsidRPr="00F62F59" w14:paraId="6BC1C61F" w14:textId="77777777" w:rsidTr="00526C60">
        <w:trPr>
          <w:trHeight w:val="200"/>
          <w:jc w:val="center"/>
        </w:trPr>
        <w:tc>
          <w:tcPr>
            <w:tcW w:w="877" w:type="pct"/>
            <w:vAlign w:val="bottom"/>
          </w:tcPr>
          <w:p w14:paraId="74B99B0A"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0F7DB2BE" w14:textId="73F3774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331 </w:t>
            </w:r>
          </w:p>
        </w:tc>
        <w:tc>
          <w:tcPr>
            <w:tcW w:w="344" w:type="pct"/>
            <w:tcBorders>
              <w:top w:val="nil"/>
              <w:left w:val="nil"/>
              <w:bottom w:val="nil"/>
              <w:right w:val="nil"/>
            </w:tcBorders>
            <w:shd w:val="clear" w:color="auto" w:fill="auto"/>
            <w:vAlign w:val="bottom"/>
          </w:tcPr>
          <w:p w14:paraId="643EC9E9" w14:textId="02312B1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407 </w:t>
            </w:r>
          </w:p>
        </w:tc>
        <w:tc>
          <w:tcPr>
            <w:tcW w:w="344" w:type="pct"/>
            <w:tcBorders>
              <w:top w:val="nil"/>
              <w:left w:val="nil"/>
              <w:bottom w:val="nil"/>
              <w:right w:val="nil"/>
            </w:tcBorders>
            <w:shd w:val="clear" w:color="auto" w:fill="auto"/>
            <w:vAlign w:val="bottom"/>
          </w:tcPr>
          <w:p w14:paraId="57D4D3E6" w14:textId="6EEBC3A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672 </w:t>
            </w:r>
          </w:p>
        </w:tc>
        <w:tc>
          <w:tcPr>
            <w:tcW w:w="343" w:type="pct"/>
            <w:tcBorders>
              <w:top w:val="nil"/>
              <w:left w:val="nil"/>
              <w:bottom w:val="nil"/>
              <w:right w:val="nil"/>
            </w:tcBorders>
            <w:shd w:val="clear" w:color="auto" w:fill="auto"/>
            <w:vAlign w:val="bottom"/>
          </w:tcPr>
          <w:p w14:paraId="1AD1F9BF" w14:textId="0517DCC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466CA0A" w14:textId="7F7CCB9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6619734" w14:textId="42BB85E4"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410 </w:t>
            </w:r>
          </w:p>
        </w:tc>
        <w:tc>
          <w:tcPr>
            <w:tcW w:w="343" w:type="pct"/>
            <w:tcBorders>
              <w:top w:val="nil"/>
              <w:left w:val="nil"/>
              <w:bottom w:val="nil"/>
              <w:right w:val="nil"/>
            </w:tcBorders>
            <w:vAlign w:val="bottom"/>
          </w:tcPr>
          <w:p w14:paraId="18F2A13A" w14:textId="0633FED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859 </w:t>
            </w:r>
          </w:p>
        </w:tc>
        <w:tc>
          <w:tcPr>
            <w:tcW w:w="344" w:type="pct"/>
            <w:tcBorders>
              <w:top w:val="nil"/>
              <w:left w:val="nil"/>
              <w:bottom w:val="nil"/>
              <w:right w:val="nil"/>
            </w:tcBorders>
            <w:vAlign w:val="bottom"/>
          </w:tcPr>
          <w:p w14:paraId="2F1FE0F3" w14:textId="42B27AC9"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75058A90" w14:textId="51905D1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136 </w:t>
            </w:r>
          </w:p>
        </w:tc>
        <w:tc>
          <w:tcPr>
            <w:tcW w:w="343" w:type="pct"/>
            <w:tcBorders>
              <w:top w:val="nil"/>
              <w:left w:val="nil"/>
              <w:bottom w:val="nil"/>
              <w:right w:val="nil"/>
            </w:tcBorders>
            <w:vAlign w:val="bottom"/>
          </w:tcPr>
          <w:p w14:paraId="70A1B0AB" w14:textId="0537AFC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0381CB" w14:textId="445FAE1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F96EAFD" w14:textId="52C48A0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996 </w:t>
            </w:r>
          </w:p>
        </w:tc>
      </w:tr>
      <w:tr w:rsidR="0020617D" w:rsidRPr="00F62F59" w14:paraId="4B5E3655" w14:textId="77777777" w:rsidTr="00526C60">
        <w:trPr>
          <w:trHeight w:val="200"/>
          <w:jc w:val="center"/>
        </w:trPr>
        <w:tc>
          <w:tcPr>
            <w:tcW w:w="877" w:type="pct"/>
            <w:vAlign w:val="bottom"/>
          </w:tcPr>
          <w:p w14:paraId="03DA87C7"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7197A226" w14:textId="0FF1D0A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6134893C" w14:textId="4ADE0390"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7819F56" w14:textId="7831279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202 </w:t>
            </w:r>
          </w:p>
        </w:tc>
        <w:tc>
          <w:tcPr>
            <w:tcW w:w="343" w:type="pct"/>
            <w:tcBorders>
              <w:top w:val="nil"/>
              <w:left w:val="nil"/>
              <w:bottom w:val="nil"/>
              <w:right w:val="nil"/>
            </w:tcBorders>
            <w:shd w:val="clear" w:color="auto" w:fill="auto"/>
            <w:vAlign w:val="bottom"/>
          </w:tcPr>
          <w:p w14:paraId="02CA663C" w14:textId="7E9B6FE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C0C3EB" w14:textId="2C21775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28EA15" w14:textId="74C1691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257 </w:t>
            </w:r>
          </w:p>
        </w:tc>
        <w:tc>
          <w:tcPr>
            <w:tcW w:w="343" w:type="pct"/>
            <w:tcBorders>
              <w:top w:val="nil"/>
              <w:left w:val="nil"/>
              <w:bottom w:val="nil"/>
              <w:right w:val="nil"/>
            </w:tcBorders>
            <w:vAlign w:val="bottom"/>
          </w:tcPr>
          <w:p w14:paraId="33A9250F" w14:textId="4D7B532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7AFF8CD5" w14:textId="0F31182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8CAC629" w14:textId="44393F7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202 </w:t>
            </w:r>
          </w:p>
        </w:tc>
        <w:tc>
          <w:tcPr>
            <w:tcW w:w="343" w:type="pct"/>
            <w:tcBorders>
              <w:top w:val="nil"/>
              <w:left w:val="nil"/>
              <w:bottom w:val="nil"/>
              <w:right w:val="nil"/>
            </w:tcBorders>
            <w:vAlign w:val="bottom"/>
          </w:tcPr>
          <w:p w14:paraId="5620D342" w14:textId="3BAFB6E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5565F1" w14:textId="5F079EB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B3495A9" w14:textId="7EC37725"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218 </w:t>
            </w:r>
          </w:p>
        </w:tc>
      </w:tr>
      <w:tr w:rsidR="0020617D" w:rsidRPr="00F62F59" w14:paraId="4D6847B8" w14:textId="77777777" w:rsidTr="00526C60">
        <w:trPr>
          <w:trHeight w:val="200"/>
          <w:jc w:val="center"/>
        </w:trPr>
        <w:tc>
          <w:tcPr>
            <w:tcW w:w="877" w:type="pct"/>
            <w:vAlign w:val="bottom"/>
          </w:tcPr>
          <w:p w14:paraId="78572EB8"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Open letters of credit in foreign </w:t>
            </w:r>
          </w:p>
          <w:p w14:paraId="43A852DD"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currency</w:t>
            </w:r>
          </w:p>
        </w:tc>
        <w:tc>
          <w:tcPr>
            <w:tcW w:w="343" w:type="pct"/>
            <w:tcBorders>
              <w:top w:val="nil"/>
              <w:left w:val="nil"/>
              <w:bottom w:val="nil"/>
              <w:right w:val="nil"/>
            </w:tcBorders>
            <w:shd w:val="clear" w:color="auto" w:fill="auto"/>
            <w:vAlign w:val="bottom"/>
          </w:tcPr>
          <w:p w14:paraId="2B7FB23E" w14:textId="4B9CAB00" w:rsidR="0020617D" w:rsidRPr="00F62F59" w:rsidRDefault="0020617D" w:rsidP="0020617D">
            <w:pPr>
              <w:spacing w:after="0" w:line="240" w:lineRule="auto"/>
              <w:jc w:val="right"/>
              <w:rPr>
                <w:rFonts w:ascii="Arial" w:eastAsia="Calibri" w:hAnsi="Arial" w:cs="Arial"/>
                <w:sz w:val="14"/>
                <w:szCs w:val="14"/>
              </w:rPr>
            </w:pPr>
          </w:p>
        </w:tc>
        <w:tc>
          <w:tcPr>
            <w:tcW w:w="344" w:type="pct"/>
            <w:tcBorders>
              <w:top w:val="nil"/>
              <w:left w:val="nil"/>
              <w:bottom w:val="nil"/>
              <w:right w:val="nil"/>
            </w:tcBorders>
            <w:shd w:val="clear" w:color="auto" w:fill="auto"/>
            <w:vAlign w:val="bottom"/>
          </w:tcPr>
          <w:p w14:paraId="5CE5B2B6" w14:textId="4EF9436E" w:rsidR="0020617D" w:rsidRPr="00F62F59" w:rsidRDefault="0020617D" w:rsidP="0020617D">
            <w:pPr>
              <w:spacing w:after="0" w:line="240" w:lineRule="auto"/>
              <w:jc w:val="right"/>
              <w:rPr>
                <w:rFonts w:ascii="Arial" w:eastAsia="Calibri" w:hAnsi="Arial" w:cs="Arial"/>
                <w:sz w:val="14"/>
                <w:szCs w:val="14"/>
              </w:rPr>
            </w:pPr>
          </w:p>
        </w:tc>
        <w:tc>
          <w:tcPr>
            <w:tcW w:w="344" w:type="pct"/>
            <w:tcBorders>
              <w:top w:val="nil"/>
              <w:left w:val="nil"/>
              <w:bottom w:val="nil"/>
              <w:right w:val="nil"/>
            </w:tcBorders>
            <w:shd w:val="clear" w:color="auto" w:fill="auto"/>
            <w:vAlign w:val="bottom"/>
          </w:tcPr>
          <w:p w14:paraId="7305E72D" w14:textId="17069AA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4829B3D" w14:textId="513B79B2" w:rsidR="0020617D" w:rsidRPr="00F62F59" w:rsidRDefault="0020617D" w:rsidP="0020617D">
            <w:pPr>
              <w:spacing w:after="0" w:line="240" w:lineRule="auto"/>
              <w:jc w:val="right"/>
              <w:rPr>
                <w:rFonts w:ascii="Arial" w:eastAsia="Calibri" w:hAnsi="Arial" w:cs="Arial"/>
                <w:sz w:val="14"/>
                <w:szCs w:val="14"/>
              </w:rPr>
            </w:pPr>
          </w:p>
        </w:tc>
        <w:tc>
          <w:tcPr>
            <w:tcW w:w="344" w:type="pct"/>
            <w:tcBorders>
              <w:top w:val="nil"/>
              <w:left w:val="nil"/>
              <w:bottom w:val="nil"/>
              <w:right w:val="nil"/>
            </w:tcBorders>
            <w:shd w:val="clear" w:color="auto" w:fill="auto"/>
            <w:vAlign w:val="bottom"/>
          </w:tcPr>
          <w:p w14:paraId="618A5098" w14:textId="7368CBD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261 </w:t>
            </w:r>
          </w:p>
        </w:tc>
        <w:tc>
          <w:tcPr>
            <w:tcW w:w="344" w:type="pct"/>
            <w:tcBorders>
              <w:top w:val="nil"/>
              <w:left w:val="nil"/>
              <w:bottom w:val="nil"/>
              <w:right w:val="nil"/>
            </w:tcBorders>
            <w:shd w:val="clear" w:color="auto" w:fill="auto"/>
            <w:vAlign w:val="bottom"/>
          </w:tcPr>
          <w:p w14:paraId="1242C478" w14:textId="1661E88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261 </w:t>
            </w:r>
          </w:p>
        </w:tc>
        <w:tc>
          <w:tcPr>
            <w:tcW w:w="343" w:type="pct"/>
            <w:tcBorders>
              <w:top w:val="nil"/>
              <w:left w:val="nil"/>
              <w:bottom w:val="nil"/>
              <w:right w:val="nil"/>
            </w:tcBorders>
            <w:vAlign w:val="bottom"/>
          </w:tcPr>
          <w:p w14:paraId="2677DCA1" w14:textId="45216339"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57C655" w14:textId="2CE84AB0"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608D69" w14:textId="668618A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41DC984" w14:textId="416BB86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5C894A9" w14:textId="5C8DE7B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AFBEAB8" w14:textId="3DC078B5" w:rsidR="0020617D" w:rsidRPr="00F62F59" w:rsidRDefault="0020617D" w:rsidP="0020617D">
            <w:pPr>
              <w:spacing w:after="0" w:line="240" w:lineRule="auto"/>
              <w:jc w:val="right"/>
              <w:rPr>
                <w:rFonts w:ascii="Arial" w:eastAsia="Calibri" w:hAnsi="Arial" w:cs="Arial"/>
                <w:sz w:val="14"/>
                <w:szCs w:val="14"/>
              </w:rPr>
            </w:pPr>
          </w:p>
        </w:tc>
      </w:tr>
      <w:tr w:rsidR="0020617D" w:rsidRPr="00F62F59" w14:paraId="4EAFE5F1" w14:textId="77777777" w:rsidTr="00526C60">
        <w:trPr>
          <w:trHeight w:val="200"/>
          <w:jc w:val="center"/>
        </w:trPr>
        <w:tc>
          <w:tcPr>
            <w:tcW w:w="877" w:type="pct"/>
            <w:vAlign w:val="center"/>
          </w:tcPr>
          <w:p w14:paraId="3494447F" w14:textId="77777777" w:rsidR="0020617D" w:rsidRPr="00F62F59" w:rsidRDefault="0020617D" w:rsidP="0020617D">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37149022" w14:textId="5283C65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359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887 </w:t>
            </w:r>
          </w:p>
        </w:tc>
        <w:tc>
          <w:tcPr>
            <w:tcW w:w="344" w:type="pct"/>
            <w:tcBorders>
              <w:top w:val="nil"/>
              <w:left w:val="nil"/>
              <w:bottom w:val="single" w:sz="6" w:space="0" w:color="auto"/>
              <w:right w:val="nil"/>
            </w:tcBorders>
            <w:shd w:val="clear" w:color="auto" w:fill="auto"/>
            <w:vAlign w:val="bottom"/>
          </w:tcPr>
          <w:p w14:paraId="2AEA3395" w14:textId="1D81B30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397 </w:t>
            </w:r>
          </w:p>
        </w:tc>
        <w:tc>
          <w:tcPr>
            <w:tcW w:w="344" w:type="pct"/>
            <w:tcBorders>
              <w:top w:val="nil"/>
              <w:left w:val="nil"/>
              <w:bottom w:val="single" w:sz="6" w:space="0" w:color="auto"/>
              <w:right w:val="nil"/>
            </w:tcBorders>
            <w:shd w:val="clear" w:color="auto" w:fill="auto"/>
            <w:vAlign w:val="bottom"/>
          </w:tcPr>
          <w:p w14:paraId="75C99CB0" w14:textId="4B64D62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299 </w:t>
            </w:r>
          </w:p>
        </w:tc>
        <w:tc>
          <w:tcPr>
            <w:tcW w:w="343" w:type="pct"/>
            <w:tcBorders>
              <w:top w:val="nil"/>
              <w:left w:val="nil"/>
              <w:bottom w:val="single" w:sz="6" w:space="0" w:color="auto"/>
              <w:right w:val="nil"/>
            </w:tcBorders>
            <w:shd w:val="clear" w:color="auto" w:fill="auto"/>
            <w:vAlign w:val="bottom"/>
          </w:tcPr>
          <w:p w14:paraId="528D09AB" w14:textId="0385F8D2"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10</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005 </w:t>
            </w:r>
          </w:p>
        </w:tc>
        <w:tc>
          <w:tcPr>
            <w:tcW w:w="344" w:type="pct"/>
            <w:tcBorders>
              <w:top w:val="nil"/>
              <w:left w:val="nil"/>
              <w:bottom w:val="single" w:sz="6" w:space="0" w:color="auto"/>
              <w:right w:val="nil"/>
            </w:tcBorders>
            <w:shd w:val="clear" w:color="auto" w:fill="auto"/>
            <w:vAlign w:val="bottom"/>
          </w:tcPr>
          <w:p w14:paraId="07B8B72C" w14:textId="17707EF6"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457C27D" w14:textId="3F83097C"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379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588 </w:t>
            </w:r>
          </w:p>
        </w:tc>
        <w:tc>
          <w:tcPr>
            <w:tcW w:w="343" w:type="pct"/>
            <w:tcBorders>
              <w:top w:val="nil"/>
              <w:left w:val="nil"/>
              <w:bottom w:val="single" w:sz="6" w:space="0" w:color="auto"/>
              <w:right w:val="nil"/>
            </w:tcBorders>
            <w:vAlign w:val="bottom"/>
          </w:tcPr>
          <w:p w14:paraId="45CD1565" w14:textId="70FC4E13"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46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333 </w:t>
            </w:r>
          </w:p>
        </w:tc>
        <w:tc>
          <w:tcPr>
            <w:tcW w:w="344" w:type="pct"/>
            <w:tcBorders>
              <w:top w:val="nil"/>
              <w:left w:val="nil"/>
              <w:bottom w:val="single" w:sz="6" w:space="0" w:color="auto"/>
              <w:right w:val="nil"/>
            </w:tcBorders>
            <w:vAlign w:val="bottom"/>
          </w:tcPr>
          <w:p w14:paraId="67BA9151" w14:textId="634ACDFB"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837 </w:t>
            </w:r>
          </w:p>
        </w:tc>
        <w:tc>
          <w:tcPr>
            <w:tcW w:w="344" w:type="pct"/>
            <w:tcBorders>
              <w:top w:val="nil"/>
              <w:left w:val="nil"/>
              <w:bottom w:val="single" w:sz="6" w:space="0" w:color="auto"/>
              <w:right w:val="nil"/>
            </w:tcBorders>
            <w:vAlign w:val="bottom"/>
          </w:tcPr>
          <w:p w14:paraId="7B65B128" w14:textId="47CCF531"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74A387B" w14:textId="78110C9E"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165 </w:t>
            </w:r>
          </w:p>
        </w:tc>
        <w:tc>
          <w:tcPr>
            <w:tcW w:w="344" w:type="pct"/>
            <w:tcBorders>
              <w:top w:val="nil"/>
              <w:left w:val="nil"/>
              <w:bottom w:val="single" w:sz="6" w:space="0" w:color="auto"/>
              <w:right w:val="nil"/>
            </w:tcBorders>
            <w:vAlign w:val="bottom"/>
          </w:tcPr>
          <w:p w14:paraId="45657E5B" w14:textId="6E65FA0A"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1AD4153" w14:textId="3882C958" w:rsidR="0020617D" w:rsidRPr="00F62F59" w:rsidRDefault="0020617D" w:rsidP="0020617D">
            <w:pPr>
              <w:spacing w:after="0" w:line="240" w:lineRule="auto"/>
              <w:jc w:val="right"/>
              <w:rPr>
                <w:rFonts w:ascii="Arial" w:eastAsia="Calibri" w:hAnsi="Arial" w:cs="Arial"/>
                <w:sz w:val="14"/>
                <w:szCs w:val="14"/>
              </w:rPr>
            </w:pPr>
            <w:r w:rsidRPr="002A06D3">
              <w:rPr>
                <w:rFonts w:ascii="Arial" w:eastAsia="Calibri" w:hAnsi="Arial" w:cs="Arial"/>
                <w:color w:val="000000" w:themeColor="text1"/>
                <w:sz w:val="14"/>
                <w:szCs w:val="14"/>
              </w:rPr>
              <w:t xml:space="preserve"> 48</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335 </w:t>
            </w:r>
          </w:p>
        </w:tc>
      </w:tr>
      <w:tr w:rsidR="0020617D" w:rsidRPr="00F62F59" w14:paraId="5D7228BA" w14:textId="77777777" w:rsidTr="00526C60">
        <w:trPr>
          <w:trHeight w:val="7"/>
          <w:jc w:val="center"/>
        </w:trPr>
        <w:tc>
          <w:tcPr>
            <w:tcW w:w="877" w:type="pct"/>
            <w:vAlign w:val="bottom"/>
          </w:tcPr>
          <w:p w14:paraId="4D1531C1" w14:textId="77777777" w:rsidR="0020617D" w:rsidRPr="00F62F59" w:rsidRDefault="0020617D" w:rsidP="0020617D">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4122A5D6" w14:textId="3606019F"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376</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273 </w:t>
            </w:r>
          </w:p>
        </w:tc>
        <w:tc>
          <w:tcPr>
            <w:tcW w:w="344" w:type="pct"/>
            <w:tcBorders>
              <w:top w:val="single" w:sz="6" w:space="0" w:color="auto"/>
              <w:left w:val="nil"/>
              <w:bottom w:val="single" w:sz="12" w:space="0" w:color="auto"/>
              <w:right w:val="nil"/>
            </w:tcBorders>
            <w:shd w:val="clear" w:color="auto" w:fill="auto"/>
            <w:vAlign w:val="bottom"/>
          </w:tcPr>
          <w:p w14:paraId="6940CBB8" w14:textId="7F8A7F48"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9</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804 </w:t>
            </w:r>
          </w:p>
        </w:tc>
        <w:tc>
          <w:tcPr>
            <w:tcW w:w="344" w:type="pct"/>
            <w:tcBorders>
              <w:top w:val="single" w:sz="6" w:space="0" w:color="auto"/>
              <w:left w:val="nil"/>
              <w:bottom w:val="single" w:sz="12" w:space="0" w:color="auto"/>
              <w:right w:val="nil"/>
            </w:tcBorders>
            <w:shd w:val="clear" w:color="auto" w:fill="auto"/>
            <w:vAlign w:val="bottom"/>
          </w:tcPr>
          <w:p w14:paraId="75D44EE5" w14:textId="1D336BA7"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173 </w:t>
            </w:r>
          </w:p>
        </w:tc>
        <w:tc>
          <w:tcPr>
            <w:tcW w:w="343" w:type="pct"/>
            <w:tcBorders>
              <w:top w:val="single" w:sz="6" w:space="0" w:color="auto"/>
              <w:left w:val="nil"/>
              <w:bottom w:val="single" w:sz="12" w:space="0" w:color="auto"/>
              <w:right w:val="nil"/>
            </w:tcBorders>
            <w:shd w:val="clear" w:color="auto" w:fill="auto"/>
            <w:vAlign w:val="bottom"/>
          </w:tcPr>
          <w:p w14:paraId="6CE3AD76" w14:textId="4E55BD59"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005 </w:t>
            </w:r>
          </w:p>
        </w:tc>
        <w:tc>
          <w:tcPr>
            <w:tcW w:w="344" w:type="pct"/>
            <w:tcBorders>
              <w:top w:val="single" w:sz="6" w:space="0" w:color="auto"/>
              <w:left w:val="nil"/>
              <w:bottom w:val="single" w:sz="12" w:space="0" w:color="auto"/>
              <w:right w:val="nil"/>
            </w:tcBorders>
            <w:shd w:val="clear" w:color="auto" w:fill="auto"/>
            <w:vAlign w:val="bottom"/>
          </w:tcPr>
          <w:p w14:paraId="758274E3" w14:textId="44338F9E"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261 </w:t>
            </w:r>
          </w:p>
        </w:tc>
        <w:tc>
          <w:tcPr>
            <w:tcW w:w="344" w:type="pct"/>
            <w:tcBorders>
              <w:top w:val="single" w:sz="6" w:space="0" w:color="auto"/>
              <w:left w:val="nil"/>
              <w:bottom w:val="single" w:sz="12" w:space="0" w:color="auto"/>
              <w:right w:val="nil"/>
            </w:tcBorders>
            <w:shd w:val="clear" w:color="auto" w:fill="auto"/>
            <w:vAlign w:val="bottom"/>
          </w:tcPr>
          <w:p w14:paraId="28CB0D65" w14:textId="287CF40E"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413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516 </w:t>
            </w:r>
          </w:p>
        </w:tc>
        <w:tc>
          <w:tcPr>
            <w:tcW w:w="343" w:type="pct"/>
            <w:tcBorders>
              <w:top w:val="single" w:sz="6" w:space="0" w:color="auto"/>
              <w:left w:val="nil"/>
              <w:bottom w:val="single" w:sz="12" w:space="0" w:color="auto"/>
              <w:right w:val="nil"/>
            </w:tcBorders>
            <w:vAlign w:val="bottom"/>
          </w:tcPr>
          <w:p w14:paraId="10CDA8F2" w14:textId="39128A16"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62</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208 </w:t>
            </w:r>
          </w:p>
        </w:tc>
        <w:tc>
          <w:tcPr>
            <w:tcW w:w="344" w:type="pct"/>
            <w:tcBorders>
              <w:top w:val="single" w:sz="6" w:space="0" w:color="auto"/>
              <w:left w:val="nil"/>
              <w:bottom w:val="single" w:sz="12" w:space="0" w:color="auto"/>
              <w:right w:val="nil"/>
            </w:tcBorders>
            <w:vAlign w:val="bottom"/>
          </w:tcPr>
          <w:p w14:paraId="3CD709CE" w14:textId="61DD6E08"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838 </w:t>
            </w:r>
          </w:p>
        </w:tc>
        <w:tc>
          <w:tcPr>
            <w:tcW w:w="344" w:type="pct"/>
            <w:tcBorders>
              <w:top w:val="single" w:sz="6" w:space="0" w:color="auto"/>
              <w:left w:val="nil"/>
              <w:bottom w:val="single" w:sz="12" w:space="0" w:color="auto"/>
              <w:right w:val="nil"/>
            </w:tcBorders>
            <w:vAlign w:val="bottom"/>
          </w:tcPr>
          <w:p w14:paraId="209FFF07" w14:textId="4B93C111"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338 </w:t>
            </w:r>
          </w:p>
        </w:tc>
        <w:tc>
          <w:tcPr>
            <w:tcW w:w="343" w:type="pct"/>
            <w:tcBorders>
              <w:top w:val="single" w:sz="6" w:space="0" w:color="auto"/>
              <w:left w:val="nil"/>
              <w:bottom w:val="single" w:sz="12" w:space="0" w:color="auto"/>
              <w:right w:val="nil"/>
            </w:tcBorders>
            <w:vAlign w:val="bottom"/>
          </w:tcPr>
          <w:p w14:paraId="35076531" w14:textId="255CF5B6"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165 </w:t>
            </w:r>
          </w:p>
        </w:tc>
        <w:tc>
          <w:tcPr>
            <w:tcW w:w="344" w:type="pct"/>
            <w:tcBorders>
              <w:top w:val="single" w:sz="6" w:space="0" w:color="auto"/>
              <w:left w:val="nil"/>
              <w:bottom w:val="single" w:sz="12" w:space="0" w:color="auto"/>
              <w:right w:val="nil"/>
            </w:tcBorders>
            <w:vAlign w:val="bottom"/>
          </w:tcPr>
          <w:p w14:paraId="77C1E4BC" w14:textId="0A98BA21"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6470FBA1" w14:textId="2D64BDE3" w:rsidR="0020617D" w:rsidRPr="00F62F59" w:rsidRDefault="0020617D" w:rsidP="0020617D">
            <w:pPr>
              <w:spacing w:after="0" w:line="301" w:lineRule="exact"/>
              <w:jc w:val="right"/>
              <w:rPr>
                <w:rFonts w:ascii="Arial" w:eastAsia="Calibri" w:hAnsi="Arial" w:cs="Arial"/>
                <w:b/>
                <w:bCs/>
                <w:sz w:val="14"/>
                <w:szCs w:val="14"/>
              </w:rPr>
            </w:pPr>
            <w:r w:rsidRPr="002A06D3">
              <w:rPr>
                <w:rFonts w:ascii="Arial" w:eastAsia="Calibri" w:hAnsi="Arial" w:cs="Arial"/>
                <w:b/>
                <w:bCs/>
                <w:color w:val="000000" w:themeColor="text1"/>
                <w:sz w:val="14"/>
                <w:szCs w:val="14"/>
              </w:rPr>
              <w:t xml:space="preserve"> 70</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549 </w:t>
            </w:r>
          </w:p>
        </w:tc>
      </w:tr>
      <w:tr w:rsidR="0020617D" w:rsidRPr="00F62F59" w14:paraId="5FF600BB" w14:textId="77777777" w:rsidTr="00526C60">
        <w:trPr>
          <w:trHeight w:val="50"/>
          <w:jc w:val="center"/>
        </w:trPr>
        <w:tc>
          <w:tcPr>
            <w:tcW w:w="877" w:type="pct"/>
            <w:vAlign w:val="bottom"/>
          </w:tcPr>
          <w:p w14:paraId="7F914E38" w14:textId="77777777" w:rsidR="0020617D" w:rsidRPr="00F62F59" w:rsidRDefault="0020617D" w:rsidP="0020617D">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472B4B5" w14:textId="01B927A6"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647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574 </w:t>
            </w:r>
          </w:p>
        </w:tc>
        <w:tc>
          <w:tcPr>
            <w:tcW w:w="344" w:type="pct"/>
            <w:tcBorders>
              <w:top w:val="nil"/>
              <w:left w:val="nil"/>
              <w:bottom w:val="single" w:sz="12" w:space="0" w:color="auto"/>
              <w:right w:val="nil"/>
            </w:tcBorders>
            <w:shd w:val="clear" w:color="auto" w:fill="auto"/>
            <w:vAlign w:val="bottom"/>
          </w:tcPr>
          <w:p w14:paraId="3F8B28B2" w14:textId="31CDA4D2"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233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419 </w:t>
            </w:r>
          </w:p>
        </w:tc>
        <w:tc>
          <w:tcPr>
            <w:tcW w:w="344" w:type="pct"/>
            <w:tcBorders>
              <w:top w:val="nil"/>
              <w:left w:val="nil"/>
              <w:bottom w:val="single" w:sz="12" w:space="0" w:color="auto"/>
              <w:right w:val="nil"/>
            </w:tcBorders>
            <w:shd w:val="clear" w:color="auto" w:fill="auto"/>
            <w:vAlign w:val="bottom"/>
          </w:tcPr>
          <w:p w14:paraId="58A4FD32" w14:textId="57098FD9"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164</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266 </w:t>
            </w:r>
          </w:p>
        </w:tc>
        <w:tc>
          <w:tcPr>
            <w:tcW w:w="343" w:type="pct"/>
            <w:tcBorders>
              <w:top w:val="nil"/>
              <w:left w:val="nil"/>
              <w:bottom w:val="single" w:sz="12" w:space="0" w:color="auto"/>
              <w:right w:val="nil"/>
            </w:tcBorders>
            <w:shd w:val="clear" w:color="auto" w:fill="auto"/>
            <w:vAlign w:val="bottom"/>
          </w:tcPr>
          <w:p w14:paraId="4C923A69" w14:textId="4F72E515"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179</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845 </w:t>
            </w:r>
          </w:p>
        </w:tc>
        <w:tc>
          <w:tcPr>
            <w:tcW w:w="344" w:type="pct"/>
            <w:tcBorders>
              <w:top w:val="nil"/>
              <w:left w:val="nil"/>
              <w:bottom w:val="single" w:sz="12" w:space="0" w:color="auto"/>
              <w:right w:val="nil"/>
            </w:tcBorders>
            <w:shd w:val="clear" w:color="auto" w:fill="auto"/>
            <w:vAlign w:val="bottom"/>
          </w:tcPr>
          <w:p w14:paraId="20D7A06B" w14:textId="610EE63E"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109 </w:t>
            </w:r>
          </w:p>
        </w:tc>
        <w:tc>
          <w:tcPr>
            <w:tcW w:w="344" w:type="pct"/>
            <w:tcBorders>
              <w:top w:val="nil"/>
              <w:left w:val="nil"/>
              <w:bottom w:val="single" w:sz="12" w:space="0" w:color="auto"/>
              <w:right w:val="nil"/>
            </w:tcBorders>
            <w:shd w:val="clear" w:color="auto" w:fill="auto"/>
            <w:vAlign w:val="bottom"/>
          </w:tcPr>
          <w:p w14:paraId="0B31ED49" w14:textId="32BA7972"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231</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213 </w:t>
            </w:r>
          </w:p>
        </w:tc>
        <w:tc>
          <w:tcPr>
            <w:tcW w:w="343" w:type="pct"/>
            <w:tcBorders>
              <w:top w:val="nil"/>
              <w:left w:val="nil"/>
              <w:bottom w:val="single" w:sz="12" w:space="0" w:color="auto"/>
              <w:right w:val="nil"/>
            </w:tcBorders>
            <w:vAlign w:val="bottom"/>
          </w:tcPr>
          <w:p w14:paraId="1568B6C7" w14:textId="2C766B90"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715</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115 </w:t>
            </w:r>
          </w:p>
        </w:tc>
        <w:tc>
          <w:tcPr>
            <w:tcW w:w="344" w:type="pct"/>
            <w:tcBorders>
              <w:top w:val="nil"/>
              <w:left w:val="nil"/>
              <w:bottom w:val="single" w:sz="12" w:space="0" w:color="auto"/>
              <w:right w:val="nil"/>
            </w:tcBorders>
            <w:vAlign w:val="bottom"/>
          </w:tcPr>
          <w:p w14:paraId="6D38BF0A" w14:textId="3D186BE5"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816 </w:t>
            </w:r>
          </w:p>
        </w:tc>
        <w:tc>
          <w:tcPr>
            <w:tcW w:w="344" w:type="pct"/>
            <w:tcBorders>
              <w:top w:val="nil"/>
              <w:left w:val="nil"/>
              <w:bottom w:val="single" w:sz="12" w:space="0" w:color="auto"/>
              <w:right w:val="nil"/>
            </w:tcBorders>
            <w:vAlign w:val="bottom"/>
          </w:tcPr>
          <w:p w14:paraId="3505DF2A" w14:textId="4CE9472B"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452 </w:t>
            </w:r>
          </w:p>
        </w:tc>
        <w:tc>
          <w:tcPr>
            <w:tcW w:w="343" w:type="pct"/>
            <w:tcBorders>
              <w:top w:val="nil"/>
              <w:left w:val="nil"/>
              <w:bottom w:val="single" w:sz="12" w:space="0" w:color="auto"/>
              <w:right w:val="nil"/>
            </w:tcBorders>
            <w:vAlign w:val="bottom"/>
          </w:tcPr>
          <w:p w14:paraId="3D4F23E7" w14:textId="64327A66"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103 </w:t>
            </w:r>
          </w:p>
        </w:tc>
        <w:tc>
          <w:tcPr>
            <w:tcW w:w="344" w:type="pct"/>
            <w:tcBorders>
              <w:top w:val="nil"/>
              <w:left w:val="nil"/>
              <w:bottom w:val="single" w:sz="12" w:space="0" w:color="auto"/>
              <w:right w:val="nil"/>
            </w:tcBorders>
            <w:vAlign w:val="bottom"/>
          </w:tcPr>
          <w:p w14:paraId="20212000" w14:textId="324515B8"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352 </w:t>
            </w:r>
          </w:p>
        </w:tc>
        <w:tc>
          <w:tcPr>
            <w:tcW w:w="343" w:type="pct"/>
            <w:tcBorders>
              <w:top w:val="nil"/>
              <w:left w:val="nil"/>
              <w:bottom w:val="single" w:sz="12" w:space="0" w:color="auto"/>
              <w:right w:val="nil"/>
            </w:tcBorders>
            <w:vAlign w:val="bottom"/>
          </w:tcPr>
          <w:p w14:paraId="31D553A0" w14:textId="1A51E265" w:rsidR="0020617D" w:rsidRPr="00F62F59" w:rsidRDefault="0020617D" w:rsidP="0020617D">
            <w:pPr>
              <w:spacing w:after="0" w:line="301" w:lineRule="exact"/>
              <w:jc w:val="right"/>
              <w:rPr>
                <w:rFonts w:ascii="Arial" w:eastAsia="Times New Roman" w:hAnsi="Arial" w:cs="Arial"/>
                <w:b/>
                <w:bCs/>
                <w:sz w:val="14"/>
                <w:szCs w:val="14"/>
                <w:lang w:val="en-US"/>
              </w:rPr>
            </w:pPr>
            <w:r w:rsidRPr="002A06D3">
              <w:rPr>
                <w:rFonts w:ascii="Arial" w:eastAsia="Calibri" w:hAnsi="Arial" w:cs="Arial"/>
                <w:b/>
                <w:bCs/>
                <w:color w:val="000000" w:themeColor="text1"/>
                <w:sz w:val="14"/>
                <w:szCs w:val="14"/>
              </w:rPr>
              <w:t xml:space="preserve"> 787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838 </w:t>
            </w:r>
          </w:p>
        </w:tc>
      </w:tr>
      <w:bookmarkEnd w:id="755"/>
    </w:tbl>
    <w:p w14:paraId="7B86FD71" w14:textId="77777777" w:rsidR="00F62F59" w:rsidRPr="00F62F59" w:rsidRDefault="00F62F59" w:rsidP="00F62F59">
      <w:pPr>
        <w:spacing w:after="0" w:line="240" w:lineRule="auto"/>
        <w:jc w:val="both"/>
        <w:rPr>
          <w:rFonts w:ascii="Arial" w:eastAsia="Times New Roman" w:hAnsi="Arial" w:cs="Arial"/>
          <w:b/>
          <w:bCs/>
          <w:sz w:val="20"/>
          <w:szCs w:val="20"/>
          <w:lang w:val="en-GB"/>
        </w:rPr>
      </w:pPr>
    </w:p>
    <w:bookmarkEnd w:id="754"/>
    <w:p w14:paraId="68F65362"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5500427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0603DFBA"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5DAA9106"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738A84B1"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241181A0" w14:textId="77777777" w:rsidR="00F62F59" w:rsidRPr="00F62F59" w:rsidRDefault="00F62F59" w:rsidP="00F62F59">
      <w:pPr>
        <w:spacing w:after="0" w:line="240" w:lineRule="auto"/>
        <w:rPr>
          <w:rFonts w:ascii="Arial" w:eastAsia="Times New Roman" w:hAnsi="Arial" w:cs="Arial"/>
          <w:b/>
          <w:sz w:val="20"/>
          <w:szCs w:val="20"/>
          <w:lang w:val="en-GB"/>
        </w:rPr>
      </w:pPr>
    </w:p>
    <w:p w14:paraId="4EA68C6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w:t>
      </w:r>
    </w:p>
    <w:p w14:paraId="66650483"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C6AFF2A"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3FCBC57A"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0E2DE64D" w14:textId="77777777" w:rsidTr="00526C60">
        <w:trPr>
          <w:trHeight w:val="1454"/>
          <w:jc w:val="center"/>
        </w:trPr>
        <w:tc>
          <w:tcPr>
            <w:tcW w:w="877" w:type="pct"/>
          </w:tcPr>
          <w:p w14:paraId="07639D49" w14:textId="77777777" w:rsidR="00F62F59" w:rsidRPr="00F62F59" w:rsidRDefault="00F62F59" w:rsidP="00526C60">
            <w:pPr>
              <w:spacing w:after="0" w:line="240" w:lineRule="auto"/>
              <w:rPr>
                <w:rFonts w:ascii="Arial" w:eastAsia="Calibri" w:hAnsi="Arial" w:cs="Arial"/>
                <w:b/>
                <w:bCs/>
                <w:sz w:val="14"/>
                <w:szCs w:val="14"/>
              </w:rPr>
            </w:pPr>
            <w:r w:rsidRPr="00F62F59">
              <w:rPr>
                <w:rFonts w:ascii="Arial" w:eastAsia="Calibri" w:hAnsi="Arial" w:cs="Arial"/>
                <w:b/>
                <w:bCs/>
                <w:sz w:val="14"/>
                <w:szCs w:val="14"/>
              </w:rPr>
              <w:br w:type="page"/>
              <w:t>Group</w:t>
            </w:r>
          </w:p>
          <w:p w14:paraId="1395A355" w14:textId="77777777" w:rsidR="00F62F59" w:rsidRPr="00F62F59" w:rsidRDefault="00F62F59" w:rsidP="00526C60">
            <w:pPr>
              <w:spacing w:after="0" w:line="240" w:lineRule="auto"/>
              <w:rPr>
                <w:rFonts w:ascii="Arial" w:eastAsia="Calibri" w:hAnsi="Arial" w:cs="Arial"/>
                <w:sz w:val="14"/>
                <w:szCs w:val="14"/>
              </w:rPr>
            </w:pPr>
            <w:r w:rsidRPr="00F62F59">
              <w:rPr>
                <w:rFonts w:ascii="Arial" w:eastAsia="Calibri" w:hAnsi="Arial" w:cs="Arial"/>
                <w:b/>
                <w:bCs/>
                <w:sz w:val="14"/>
                <w:szCs w:val="14"/>
              </w:rPr>
              <w:t xml:space="preserve">31 </w:t>
            </w:r>
            <w:r w:rsidRPr="00F62F59">
              <w:rPr>
                <w:rFonts w:ascii="Arial" w:eastAsia="Calibri" w:hAnsi="Arial" w:cs="Arial"/>
                <w:b/>
                <w:bCs/>
                <w:sz w:val="14"/>
                <w:szCs w:val="14"/>
                <w:lang w:val="en-GB"/>
              </w:rPr>
              <w:t>December</w:t>
            </w:r>
            <w:r w:rsidRPr="00F62F59">
              <w:rPr>
                <w:rFonts w:ascii="Arial" w:eastAsia="Calibri" w:hAnsi="Arial" w:cs="Arial"/>
                <w:b/>
                <w:bCs/>
                <w:sz w:val="14"/>
                <w:szCs w:val="14"/>
              </w:rPr>
              <w:t xml:space="preserve"> 2022</w:t>
            </w:r>
          </w:p>
        </w:tc>
        <w:tc>
          <w:tcPr>
            <w:tcW w:w="343" w:type="pct"/>
            <w:vAlign w:val="bottom"/>
          </w:tcPr>
          <w:p w14:paraId="6EA7B4F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2D7483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07F96A6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6749D4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42C2AA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106493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2933EC3F"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7FAECE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005E2BDD"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C5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CB974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97772A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167583A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548462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exposure of portfolio after the</w:t>
            </w:r>
          </w:p>
          <w:p w14:paraId="30B73D2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effect of mitigation through collateral received Stage 1</w:t>
            </w:r>
          </w:p>
        </w:tc>
        <w:tc>
          <w:tcPr>
            <w:tcW w:w="344" w:type="pct"/>
            <w:vAlign w:val="bottom"/>
          </w:tcPr>
          <w:p w14:paraId="00B0C60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8A8AB8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9C8C5A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653E083"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1AD8EA4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EA172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2C2B79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630A700D"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Stage 3</w:t>
            </w:r>
          </w:p>
        </w:tc>
        <w:tc>
          <w:tcPr>
            <w:tcW w:w="343" w:type="pct"/>
            <w:vAlign w:val="bottom"/>
          </w:tcPr>
          <w:p w14:paraId="22798C2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C0257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0D3B33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48E549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 collateral received POCI</w:t>
            </w:r>
          </w:p>
        </w:tc>
        <w:tc>
          <w:tcPr>
            <w:tcW w:w="344" w:type="pct"/>
            <w:vAlign w:val="bottom"/>
          </w:tcPr>
          <w:p w14:paraId="634FED0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C4462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w:t>
            </w:r>
          </w:p>
          <w:p w14:paraId="3691527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 mitigation through</w:t>
            </w:r>
          </w:p>
          <w:p w14:paraId="0014553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271650F0"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E2BC9E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10EC70D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59B0BE9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C8D922E"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3E0238D0" w14:textId="77777777" w:rsidTr="00526C60">
        <w:trPr>
          <w:trHeight w:val="126"/>
          <w:jc w:val="center"/>
        </w:trPr>
        <w:tc>
          <w:tcPr>
            <w:tcW w:w="877" w:type="pct"/>
          </w:tcPr>
          <w:p w14:paraId="11E8C78E" w14:textId="77777777" w:rsidR="00F62F59" w:rsidRPr="00F62F59" w:rsidRDefault="00F62F59" w:rsidP="00526C60">
            <w:pPr>
              <w:spacing w:after="0" w:line="240" w:lineRule="auto"/>
              <w:rPr>
                <w:rFonts w:ascii="Arial" w:eastAsia="Calibri" w:hAnsi="Arial" w:cs="Arial"/>
                <w:b/>
                <w:bCs/>
                <w:sz w:val="14"/>
                <w:szCs w:val="14"/>
              </w:rPr>
            </w:pPr>
          </w:p>
        </w:tc>
        <w:tc>
          <w:tcPr>
            <w:tcW w:w="343" w:type="pct"/>
          </w:tcPr>
          <w:p w14:paraId="2A3C532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4FAED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6F3C24D"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0071ED67"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2DAD2B6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67672E5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C68B03A"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573D9EA6"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FC30A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72E260A9"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4" w:type="pct"/>
          </w:tcPr>
          <w:p w14:paraId="71A31B05"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c>
          <w:tcPr>
            <w:tcW w:w="343" w:type="pct"/>
          </w:tcPr>
          <w:p w14:paraId="195070C0" w14:textId="77777777" w:rsidR="00F62F59" w:rsidRPr="00F62F59" w:rsidRDefault="00F62F59" w:rsidP="00526C60">
            <w:pPr>
              <w:spacing w:after="0" w:line="240" w:lineRule="auto"/>
              <w:jc w:val="right"/>
              <w:rPr>
                <w:rFonts w:ascii="Arial" w:eastAsia="Calibri" w:hAnsi="Arial" w:cs="Arial"/>
                <w:b/>
                <w:sz w:val="14"/>
                <w:szCs w:val="14"/>
              </w:rPr>
            </w:pPr>
            <w:r>
              <w:rPr>
                <w:rFonts w:ascii="Arial" w:eastAsia="Calibri" w:hAnsi="Arial" w:cs="Arial"/>
                <w:b/>
                <w:sz w:val="14"/>
                <w:szCs w:val="14"/>
              </w:rPr>
              <w:t>EUR</w:t>
            </w:r>
            <w:r w:rsidRPr="00F62F59">
              <w:rPr>
                <w:rFonts w:ascii="Arial" w:eastAsia="Calibri" w:hAnsi="Arial" w:cs="Arial"/>
                <w:b/>
                <w:sz w:val="14"/>
                <w:szCs w:val="14"/>
              </w:rPr>
              <w:t xml:space="preserve"> ‘000</w:t>
            </w:r>
          </w:p>
        </w:tc>
      </w:tr>
      <w:tr w:rsidR="00F62F59" w:rsidRPr="00F62F59" w14:paraId="5C0B1302" w14:textId="77777777" w:rsidTr="00526C60">
        <w:trPr>
          <w:trHeight w:val="92"/>
          <w:jc w:val="center"/>
        </w:trPr>
        <w:tc>
          <w:tcPr>
            <w:tcW w:w="877" w:type="pct"/>
          </w:tcPr>
          <w:p w14:paraId="764A4CD7"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B72C6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1D3C83F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35A029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5C6B7E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22D29F3E"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0533CC8B"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2F3A9AC2"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764FC90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DE03FD3"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4EFD6EAC"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4" w:type="pct"/>
            <w:vAlign w:val="bottom"/>
          </w:tcPr>
          <w:p w14:paraId="6B8BA16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c>
          <w:tcPr>
            <w:tcW w:w="343" w:type="pct"/>
            <w:vAlign w:val="bottom"/>
          </w:tcPr>
          <w:p w14:paraId="66BC2CAF"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rPr>
            </w:pPr>
          </w:p>
        </w:tc>
      </w:tr>
      <w:tr w:rsidR="00C57C75" w:rsidRPr="00F62F59" w14:paraId="377B7B9F" w14:textId="77777777" w:rsidTr="00526C60">
        <w:trPr>
          <w:trHeight w:val="149"/>
          <w:jc w:val="center"/>
        </w:trPr>
        <w:tc>
          <w:tcPr>
            <w:tcW w:w="877" w:type="pct"/>
            <w:vAlign w:val="bottom"/>
          </w:tcPr>
          <w:p w14:paraId="2FE520F9"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042EC3DB" w14:textId="7D4E123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4" w:type="pct"/>
            <w:tcBorders>
              <w:top w:val="nil"/>
              <w:left w:val="nil"/>
              <w:bottom w:val="nil"/>
              <w:right w:val="nil"/>
            </w:tcBorders>
            <w:shd w:val="clear" w:color="auto" w:fill="auto"/>
            <w:vAlign w:val="bottom"/>
          </w:tcPr>
          <w:p w14:paraId="111C6268" w14:textId="594542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8F7EBF4" w14:textId="3DB11C5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A239DA6" w14:textId="0953090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63B103" w14:textId="5A2831F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28A936A" w14:textId="6E3602B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228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538 </w:t>
            </w:r>
          </w:p>
        </w:tc>
        <w:tc>
          <w:tcPr>
            <w:tcW w:w="343" w:type="pct"/>
            <w:tcBorders>
              <w:top w:val="nil"/>
              <w:left w:val="nil"/>
              <w:bottom w:val="nil"/>
              <w:right w:val="nil"/>
            </w:tcBorders>
            <w:vAlign w:val="bottom"/>
          </w:tcPr>
          <w:p w14:paraId="6945FC62" w14:textId="6373A74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CF02241" w14:textId="333216A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35EEB9B" w14:textId="524ECD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B818AE6" w14:textId="4B0179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3BA817B" w14:textId="00A86E5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06230C" w14:textId="4E019D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59754720" w14:textId="77777777" w:rsidTr="00526C60">
        <w:trPr>
          <w:trHeight w:val="149"/>
          <w:jc w:val="center"/>
        </w:trPr>
        <w:tc>
          <w:tcPr>
            <w:tcW w:w="877" w:type="pct"/>
            <w:vAlign w:val="bottom"/>
          </w:tcPr>
          <w:p w14:paraId="17424AB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65385086" w14:textId="64153BF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4" w:type="pct"/>
            <w:tcBorders>
              <w:top w:val="nil"/>
              <w:left w:val="nil"/>
              <w:bottom w:val="nil"/>
              <w:right w:val="nil"/>
            </w:tcBorders>
            <w:shd w:val="clear" w:color="auto" w:fill="auto"/>
            <w:vAlign w:val="bottom"/>
          </w:tcPr>
          <w:p w14:paraId="3C7617EC" w14:textId="0923F77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807A26" w14:textId="7C8C5C0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DACD3B" w14:textId="0C8EF56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0050F0" w14:textId="3A691B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2DCE72" w14:textId="2B2859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4</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404 </w:t>
            </w:r>
          </w:p>
        </w:tc>
        <w:tc>
          <w:tcPr>
            <w:tcW w:w="343" w:type="pct"/>
            <w:tcBorders>
              <w:top w:val="nil"/>
              <w:left w:val="nil"/>
              <w:bottom w:val="nil"/>
              <w:right w:val="nil"/>
            </w:tcBorders>
            <w:vAlign w:val="bottom"/>
          </w:tcPr>
          <w:p w14:paraId="2055BB4A" w14:textId="5F878A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3FED17D" w14:textId="023D197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1B76674" w14:textId="0147812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3E232E6" w14:textId="42A7C5C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C79BAF" w14:textId="6317051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FAC8BA0" w14:textId="4AE4A3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1F83EE01" w14:textId="77777777" w:rsidTr="00526C60">
        <w:trPr>
          <w:trHeight w:val="142"/>
          <w:jc w:val="center"/>
        </w:trPr>
        <w:tc>
          <w:tcPr>
            <w:tcW w:w="877" w:type="pct"/>
            <w:vAlign w:val="bottom"/>
          </w:tcPr>
          <w:p w14:paraId="033673D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5B06B115" w14:textId="11711C5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2AC45264" w14:textId="3C31B58B"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4899960D" w14:textId="057F92F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71E54C0" w14:textId="485F212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1A63665" w14:textId="733DE586"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081A912" w14:textId="78C3518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593FCC10" w14:textId="60489C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F846850" w14:textId="24B58C1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5A2B17D" w14:textId="4B17FCC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D7FB598" w14:textId="048156E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7665000" w14:textId="1DB0C9F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B17EA4A" w14:textId="0CE1CD1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93E7B85" w14:textId="77777777" w:rsidTr="00526C60">
        <w:trPr>
          <w:trHeight w:val="149"/>
          <w:jc w:val="center"/>
        </w:trPr>
        <w:tc>
          <w:tcPr>
            <w:tcW w:w="877" w:type="pct"/>
            <w:vAlign w:val="bottom"/>
          </w:tcPr>
          <w:p w14:paraId="234E5D0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1053A605" w14:textId="229B1A1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7414C470" w14:textId="6CA0B41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5BC0E67C" w14:textId="2290B3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12570F2C" w14:textId="0878E2F4"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30EDC295" w14:textId="49D8FDA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C4E9F6D" w14:textId="77D4FEE7"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F46F582" w14:textId="624EA52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40455F0F" w14:textId="7455092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405C8C54" w14:textId="76C1D5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3980501A" w14:textId="60B35CA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0A8DCA45" w14:textId="23B30EE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955DDA" w14:textId="34D381F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C57C75" w:rsidRPr="00F62F59" w14:paraId="7B4BCF5E" w14:textId="77777777" w:rsidTr="00526C60">
        <w:trPr>
          <w:trHeight w:val="149"/>
          <w:jc w:val="center"/>
        </w:trPr>
        <w:tc>
          <w:tcPr>
            <w:tcW w:w="877" w:type="pct"/>
            <w:vAlign w:val="bottom"/>
          </w:tcPr>
          <w:p w14:paraId="3D1552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760E4A50" w14:textId="0DC1E27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45C8A4" w14:textId="1F5E124A"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92EEC82" w14:textId="007BD596"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8340228" w14:textId="654E325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E438495" w14:textId="270F5F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3F422FFB" w14:textId="527C538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highlight w:val="yellow"/>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69378094" w14:textId="71152AD7"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14CAA26" w14:textId="6CEC831B"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283B5C" w14:textId="5670A76C"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37A242B" w14:textId="662EB464"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CA671A" w14:textId="1C3D7ED9"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2E23659" w14:textId="4987DBCE" w:rsidR="00C57C75" w:rsidRPr="00F62F59" w:rsidRDefault="00C57C75" w:rsidP="00C57C75">
            <w:pPr>
              <w:tabs>
                <w:tab w:val="right" w:pos="1202"/>
              </w:tabs>
              <w:spacing w:after="0" w:line="301" w:lineRule="exact"/>
              <w:jc w:val="right"/>
              <w:outlineLvl w:val="0"/>
              <w:rPr>
                <w:rFonts w:ascii="Arial" w:eastAsia="Calibri" w:hAnsi="Arial" w:cs="Arial"/>
                <w:spacing w:val="-2"/>
                <w:sz w:val="14"/>
                <w:szCs w:val="14"/>
              </w:rPr>
            </w:pPr>
            <w:r w:rsidRPr="00B9302E">
              <w:rPr>
                <w:rFonts w:ascii="Arial" w:eastAsia="Calibri" w:hAnsi="Arial" w:cs="Arial"/>
                <w:color w:val="000000" w:themeColor="text1"/>
                <w:sz w:val="14"/>
                <w:szCs w:val="14"/>
              </w:rPr>
              <w:t xml:space="preserve"> - </w:t>
            </w:r>
          </w:p>
        </w:tc>
      </w:tr>
      <w:tr w:rsidR="00C57C75" w:rsidRPr="00F62F59" w14:paraId="1DC5F79C" w14:textId="77777777" w:rsidTr="00526C60">
        <w:trPr>
          <w:trHeight w:val="126"/>
          <w:jc w:val="center"/>
        </w:trPr>
        <w:tc>
          <w:tcPr>
            <w:tcW w:w="877" w:type="pct"/>
            <w:vAlign w:val="bottom"/>
          </w:tcPr>
          <w:p w14:paraId="265F3D97"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2ECA87D3" w14:textId="57DB8C9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2AC96572" w14:textId="5622E8C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B459E4F" w14:textId="37D9CABA"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8D6F2A7" w14:textId="5DDE640F"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279BC1" w14:textId="2CC0414C"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8EFF99" w14:textId="6068715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c>
          <w:tcPr>
            <w:tcW w:w="343" w:type="pct"/>
            <w:tcBorders>
              <w:top w:val="nil"/>
              <w:left w:val="nil"/>
              <w:bottom w:val="nil"/>
              <w:right w:val="nil"/>
            </w:tcBorders>
            <w:shd w:val="clear" w:color="auto" w:fill="auto"/>
            <w:vAlign w:val="bottom"/>
          </w:tcPr>
          <w:p w14:paraId="6BF06B2B" w14:textId="47C4663E"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257 </w:t>
            </w:r>
          </w:p>
        </w:tc>
        <w:tc>
          <w:tcPr>
            <w:tcW w:w="344" w:type="pct"/>
            <w:tcBorders>
              <w:top w:val="nil"/>
              <w:left w:val="nil"/>
              <w:bottom w:val="nil"/>
              <w:right w:val="nil"/>
            </w:tcBorders>
            <w:shd w:val="clear" w:color="auto" w:fill="auto"/>
            <w:vAlign w:val="bottom"/>
          </w:tcPr>
          <w:p w14:paraId="014C419E" w14:textId="41575453"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657DFA93" w14:textId="240FFA81"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D02D1BD" w14:textId="5A2F4016"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0351A06" w14:textId="470F6BFB"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0343444" w14:textId="2DC38E2D" w:rsidR="00C57C75" w:rsidRPr="00F62F59" w:rsidRDefault="00C57C75" w:rsidP="00C57C75">
            <w:pPr>
              <w:tabs>
                <w:tab w:val="right" w:pos="1202"/>
              </w:tabs>
              <w:spacing w:after="0" w:line="301" w:lineRule="exact"/>
              <w:jc w:val="right"/>
              <w:outlineLvl w:val="0"/>
              <w:rPr>
                <w:rFonts w:ascii="Arial" w:eastAsia="Calibri" w:hAnsi="Arial" w:cs="Arial"/>
                <w:snapToGrid w:val="0"/>
                <w:sz w:val="14"/>
                <w:szCs w:val="14"/>
                <w:highlight w:val="yellow"/>
              </w:rPr>
            </w:pPr>
            <w:r w:rsidRPr="00B9302E">
              <w:rPr>
                <w:rFonts w:ascii="Arial" w:eastAsia="Calibri" w:hAnsi="Arial" w:cs="Arial"/>
                <w:color w:val="000000" w:themeColor="text1"/>
                <w:sz w:val="14"/>
                <w:szCs w:val="14"/>
              </w:rPr>
              <w:t xml:space="preserve"> 349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518 </w:t>
            </w:r>
          </w:p>
        </w:tc>
      </w:tr>
      <w:tr w:rsidR="00C57C75" w:rsidRPr="00F62F59" w14:paraId="06555B78" w14:textId="77777777" w:rsidTr="00526C60">
        <w:trPr>
          <w:trHeight w:hRule="exact" w:val="227"/>
          <w:jc w:val="center"/>
        </w:trPr>
        <w:tc>
          <w:tcPr>
            <w:tcW w:w="877" w:type="pct"/>
            <w:vAlign w:val="bottom"/>
          </w:tcPr>
          <w:p w14:paraId="4EB8EC85"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275683C8" w14:textId="15CA4B2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09</w:t>
            </w:r>
            <w:r>
              <w:rPr>
                <w:rFonts w:ascii="Arial" w:eastAsia="Calibri" w:hAnsi="Arial" w:cs="Arial"/>
                <w:color w:val="000000" w:themeColor="text1"/>
                <w:sz w:val="14"/>
                <w:szCs w:val="14"/>
              </w:rPr>
              <w:t>1</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3D0A64DA" w14:textId="0A6B5B6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CBC6D3" w14:textId="072F349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6E977F5D" w14:textId="12A3C2AF"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44FE1682" w14:textId="0484C28A"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2B25FA7" w14:textId="2A706412"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289 </w:t>
            </w:r>
          </w:p>
        </w:tc>
        <w:tc>
          <w:tcPr>
            <w:tcW w:w="343" w:type="pct"/>
            <w:tcBorders>
              <w:top w:val="nil"/>
              <w:left w:val="nil"/>
              <w:bottom w:val="single" w:sz="8" w:space="0" w:color="auto"/>
              <w:right w:val="nil"/>
            </w:tcBorders>
            <w:vAlign w:val="bottom"/>
          </w:tcPr>
          <w:p w14:paraId="700C6F1E" w14:textId="50D039E3"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284 </w:t>
            </w:r>
          </w:p>
        </w:tc>
        <w:tc>
          <w:tcPr>
            <w:tcW w:w="344" w:type="pct"/>
            <w:tcBorders>
              <w:top w:val="nil"/>
              <w:left w:val="nil"/>
              <w:bottom w:val="single" w:sz="8" w:space="0" w:color="auto"/>
              <w:right w:val="nil"/>
            </w:tcBorders>
            <w:vAlign w:val="bottom"/>
          </w:tcPr>
          <w:p w14:paraId="280FCFDB" w14:textId="2465ABDB"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01A5C513" w14:textId="766D27A9"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F862C70" w14:textId="50E69C1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6963A9EA" w14:textId="05F482CC"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2F7A6A86" w14:textId="13E55C7D"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r w:rsidRPr="00B9302E">
              <w:rPr>
                <w:rFonts w:ascii="Arial" w:eastAsia="Calibri" w:hAnsi="Arial" w:cs="Arial"/>
                <w:color w:val="000000" w:themeColor="text1"/>
                <w:sz w:val="14"/>
                <w:szCs w:val="14"/>
              </w:rPr>
              <w:t xml:space="preserve"> 482 </w:t>
            </w:r>
          </w:p>
        </w:tc>
      </w:tr>
      <w:tr w:rsidR="00C57C75" w:rsidRPr="00F62F59" w14:paraId="7C7BD607" w14:textId="77777777" w:rsidTr="00526C60">
        <w:trPr>
          <w:trHeight w:val="60"/>
          <w:jc w:val="center"/>
        </w:trPr>
        <w:tc>
          <w:tcPr>
            <w:tcW w:w="877" w:type="pct"/>
          </w:tcPr>
          <w:p w14:paraId="13A2B455" w14:textId="77777777" w:rsidR="00C57C75" w:rsidRPr="00F62F59" w:rsidRDefault="00C57C75" w:rsidP="00C57C75">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3ECDB05" w14:textId="139C5E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44</w:t>
            </w:r>
            <w:r>
              <w:rPr>
                <w:rFonts w:ascii="Arial" w:eastAsia="Calibri" w:hAnsi="Arial" w:cs="Arial"/>
                <w:b/>
                <w:bCs/>
                <w:color w:val="000000" w:themeColor="text1"/>
                <w:sz w:val="14"/>
                <w:szCs w:val="14"/>
              </w:rPr>
              <w:t>1</w:t>
            </w:r>
          </w:p>
        </w:tc>
        <w:tc>
          <w:tcPr>
            <w:tcW w:w="344" w:type="pct"/>
            <w:tcBorders>
              <w:top w:val="nil"/>
              <w:left w:val="nil"/>
              <w:bottom w:val="single" w:sz="12" w:space="0" w:color="auto"/>
              <w:right w:val="nil"/>
            </w:tcBorders>
            <w:shd w:val="clear" w:color="auto" w:fill="auto"/>
            <w:vAlign w:val="bottom"/>
          </w:tcPr>
          <w:p w14:paraId="109B4D39" w14:textId="66D5462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30EE4798" w14:textId="01B64261"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403D5B6D" w14:textId="253E8B58"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0CE929D6" w14:textId="6E8677D4"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67F6A3EC" w14:textId="54E2E9C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679 </w:t>
            </w:r>
          </w:p>
        </w:tc>
        <w:tc>
          <w:tcPr>
            <w:tcW w:w="343" w:type="pct"/>
            <w:tcBorders>
              <w:top w:val="nil"/>
              <w:left w:val="nil"/>
              <w:bottom w:val="single" w:sz="12" w:space="0" w:color="auto"/>
              <w:right w:val="nil"/>
            </w:tcBorders>
            <w:vAlign w:val="bottom"/>
          </w:tcPr>
          <w:p w14:paraId="7BFB82E0" w14:textId="676D0380"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657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319 </w:t>
            </w:r>
          </w:p>
        </w:tc>
        <w:tc>
          <w:tcPr>
            <w:tcW w:w="344" w:type="pct"/>
            <w:tcBorders>
              <w:top w:val="nil"/>
              <w:left w:val="nil"/>
              <w:bottom w:val="single" w:sz="12" w:space="0" w:color="auto"/>
              <w:right w:val="nil"/>
            </w:tcBorders>
            <w:vAlign w:val="bottom"/>
          </w:tcPr>
          <w:p w14:paraId="7AD8CC06" w14:textId="27D44F13"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6A17FDBC" w14:textId="38092A4F"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356E035E" w14:textId="37284166"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58840078" w14:textId="3D76381B"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5B12D4D5" w14:textId="2714257A" w:rsidR="00C57C75" w:rsidRPr="00F62F59" w:rsidRDefault="00C57C75" w:rsidP="00C57C75">
            <w:pPr>
              <w:tabs>
                <w:tab w:val="right" w:pos="1202"/>
              </w:tabs>
              <w:spacing w:after="0" w:line="301" w:lineRule="exact"/>
              <w:jc w:val="right"/>
              <w:outlineLvl w:val="0"/>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304 </w:t>
            </w:r>
          </w:p>
        </w:tc>
      </w:tr>
      <w:tr w:rsidR="00C57C75" w:rsidRPr="00F62F59" w14:paraId="49A6F7E4" w14:textId="77777777" w:rsidTr="00526C60">
        <w:trPr>
          <w:trHeight w:val="200"/>
          <w:jc w:val="center"/>
        </w:trPr>
        <w:tc>
          <w:tcPr>
            <w:tcW w:w="877" w:type="pct"/>
          </w:tcPr>
          <w:p w14:paraId="35CEC4E7"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8649D38"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26F05C3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6E0F636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shd w:val="clear" w:color="auto" w:fill="auto"/>
            <w:vAlign w:val="bottom"/>
          </w:tcPr>
          <w:p w14:paraId="5F655F0D"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EFC60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shd w:val="clear" w:color="auto" w:fill="auto"/>
            <w:vAlign w:val="bottom"/>
          </w:tcPr>
          <w:p w14:paraId="43147B80"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03D2A403"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2EAB7A5"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41940364"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652F3FC"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4" w:type="pct"/>
            <w:tcBorders>
              <w:top w:val="nil"/>
              <w:left w:val="nil"/>
              <w:bottom w:val="nil"/>
              <w:right w:val="nil"/>
            </w:tcBorders>
            <w:vAlign w:val="bottom"/>
          </w:tcPr>
          <w:p w14:paraId="1766F087"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c>
          <w:tcPr>
            <w:tcW w:w="343" w:type="pct"/>
            <w:tcBorders>
              <w:top w:val="nil"/>
              <w:left w:val="nil"/>
              <w:bottom w:val="nil"/>
              <w:right w:val="nil"/>
            </w:tcBorders>
            <w:vAlign w:val="bottom"/>
          </w:tcPr>
          <w:p w14:paraId="632626AF" w14:textId="77777777" w:rsidR="00C57C75" w:rsidRPr="00F62F59" w:rsidRDefault="00C57C75" w:rsidP="00C57C75">
            <w:pPr>
              <w:tabs>
                <w:tab w:val="right" w:pos="1202"/>
              </w:tabs>
              <w:spacing w:after="0" w:line="240" w:lineRule="auto"/>
              <w:jc w:val="right"/>
              <w:outlineLvl w:val="0"/>
              <w:rPr>
                <w:rFonts w:ascii="Arial" w:eastAsia="Calibri" w:hAnsi="Arial" w:cs="Arial"/>
                <w:snapToGrid w:val="0"/>
                <w:sz w:val="14"/>
                <w:szCs w:val="14"/>
              </w:rPr>
            </w:pPr>
          </w:p>
        </w:tc>
      </w:tr>
      <w:tr w:rsidR="00C57C75" w:rsidRPr="00F62F59" w14:paraId="6F81B247" w14:textId="77777777" w:rsidTr="00526C60">
        <w:trPr>
          <w:trHeight w:val="200"/>
          <w:jc w:val="center"/>
        </w:trPr>
        <w:tc>
          <w:tcPr>
            <w:tcW w:w="877" w:type="pct"/>
            <w:vAlign w:val="bottom"/>
          </w:tcPr>
          <w:p w14:paraId="2580CA6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58E0E24C" w14:textId="3BA4D3AF"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6566F80" w14:textId="2B797544"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7D005EEF" w14:textId="329F90B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1246E413" w14:textId="464BA15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A85A16" w14:textId="686BCF3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994C5C7" w14:textId="02DB9CF7"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B741738" w14:textId="20F364EC"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1FAB9477" w14:textId="5DEA5570"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146B59E6" w14:textId="4E206AB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56476A9" w14:textId="03270CEF"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2934BF" w14:textId="737DFCFE"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D946E7" w14:textId="34B5B046"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C57C75" w:rsidRPr="00F62F59" w14:paraId="632CD749" w14:textId="77777777" w:rsidTr="00526C60">
        <w:trPr>
          <w:trHeight w:val="200"/>
          <w:jc w:val="center"/>
        </w:trPr>
        <w:tc>
          <w:tcPr>
            <w:tcW w:w="877" w:type="pct"/>
            <w:vAlign w:val="bottom"/>
          </w:tcPr>
          <w:p w14:paraId="5DA14DFE"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103A0163" w14:textId="5807BF8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1C53ECF6" w14:textId="2E2A6805"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AB66378" w14:textId="3E387D9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2212E516" w14:textId="10DD79B1"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9EB4573" w14:textId="51F9BB63"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1D4190D" w14:textId="6B2BB88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20D2047B" w14:textId="73EB672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3402A6B8" w14:textId="457D4E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4C2B7FC" w14:textId="2256BF12"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1D1921E7" w14:textId="56B410C9"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8366F36" w14:textId="5153E8DB"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B5551B9" w14:textId="3EAB64CD" w:rsidR="00C57C75" w:rsidRPr="00F62F59" w:rsidRDefault="00C57C75" w:rsidP="00C57C75">
            <w:pPr>
              <w:spacing w:after="0" w:line="240" w:lineRule="auto"/>
              <w:jc w:val="right"/>
              <w:rPr>
                <w:rFonts w:ascii="Arial" w:eastAsia="Calibri" w:hAnsi="Arial" w:cs="Arial"/>
                <w:sz w:val="14"/>
                <w:szCs w:val="14"/>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C57C75" w:rsidRPr="00F62F59" w14:paraId="01AFF7A7" w14:textId="77777777" w:rsidTr="00526C60">
        <w:trPr>
          <w:trHeight w:val="200"/>
          <w:jc w:val="center"/>
        </w:trPr>
        <w:tc>
          <w:tcPr>
            <w:tcW w:w="877" w:type="pct"/>
            <w:vAlign w:val="bottom"/>
          </w:tcPr>
          <w:p w14:paraId="4A4BE46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Open letters of credit in foreign </w:t>
            </w:r>
          </w:p>
          <w:p w14:paraId="5C856DC6"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currency</w:t>
            </w:r>
          </w:p>
        </w:tc>
        <w:tc>
          <w:tcPr>
            <w:tcW w:w="343" w:type="pct"/>
            <w:tcBorders>
              <w:top w:val="nil"/>
              <w:left w:val="nil"/>
              <w:bottom w:val="nil"/>
              <w:right w:val="nil"/>
            </w:tcBorders>
            <w:shd w:val="clear" w:color="auto" w:fill="auto"/>
            <w:vAlign w:val="bottom"/>
          </w:tcPr>
          <w:p w14:paraId="05D12D89" w14:textId="3ED7CC3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4CC83C3" w14:textId="624A523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4E7A302" w14:textId="62D281B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5657564" w14:textId="3E1C8E4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0556C4C" w14:textId="4CE72B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782879E5" w14:textId="6FA2FA4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43D941AC" w14:textId="11C0B8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0B94A84" w14:textId="6619FB79"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F6C5410" w14:textId="2FDBDD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9E1C6CC" w14:textId="55F3403D"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594755F" w14:textId="098525F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B67A19D" w14:textId="343C3D40"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r>
      <w:tr w:rsidR="00C57C75" w:rsidRPr="00F62F59" w14:paraId="032A80A6" w14:textId="77777777" w:rsidTr="00526C60">
        <w:trPr>
          <w:trHeight w:val="200"/>
          <w:jc w:val="center"/>
        </w:trPr>
        <w:tc>
          <w:tcPr>
            <w:tcW w:w="877" w:type="pct"/>
            <w:vAlign w:val="center"/>
          </w:tcPr>
          <w:p w14:paraId="56BC7FA2" w14:textId="77777777" w:rsidR="00C57C75" w:rsidRPr="00F62F59" w:rsidRDefault="00C57C75" w:rsidP="00C57C75">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18794C03" w14:textId="4B041C7A"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0065D7A0" w14:textId="6606DB9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5E0DC201" w14:textId="02E0B4B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50D89900" w14:textId="2B54329F"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207267CC" w14:textId="3931B473"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6004CBEF" w14:textId="658BBC3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3106CF6" w14:textId="43706881"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1830EABE" w14:textId="41E78965"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27AA388B" w14:textId="664F93D2"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847E4D8" w14:textId="524736E8"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922FCBA" w14:textId="0351662C"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1E461F46" w14:textId="00BD5A6E" w:rsidR="00C57C75" w:rsidRPr="00F62F59" w:rsidRDefault="00C57C75" w:rsidP="00C57C75">
            <w:pPr>
              <w:spacing w:after="0" w:line="240" w:lineRule="auto"/>
              <w:jc w:val="right"/>
              <w:rPr>
                <w:rFonts w:ascii="Arial" w:eastAsia="Calibri" w:hAnsi="Arial" w:cs="Arial"/>
                <w:sz w:val="14"/>
                <w:szCs w:val="14"/>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C57C75" w:rsidRPr="00F62F59" w14:paraId="1BDDFE5B" w14:textId="77777777" w:rsidTr="00526C60">
        <w:trPr>
          <w:trHeight w:val="7"/>
          <w:jc w:val="center"/>
        </w:trPr>
        <w:tc>
          <w:tcPr>
            <w:tcW w:w="877" w:type="pct"/>
            <w:vAlign w:val="bottom"/>
          </w:tcPr>
          <w:p w14:paraId="109606F9"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66962771" w14:textId="4D683309"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2974189B" w14:textId="4DDAC37B"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65E0C421" w14:textId="38613AF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AD10D50" w14:textId="1067EDA5"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0F8A269" w14:textId="10B98D6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1D7B62CC" w14:textId="752200C8"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2189FEFB" w14:textId="69B0FFAC"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4607B8FA" w14:textId="1DA3B2C0"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315027D6" w14:textId="0EB41DC1"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6B150E7D" w14:textId="5CC6DEE6"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21D9B1C5" w14:textId="4F901604"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37859CD2" w14:textId="50848572" w:rsidR="00C57C75" w:rsidRPr="00F62F59" w:rsidRDefault="00C57C75" w:rsidP="00C57C75">
            <w:pPr>
              <w:spacing w:after="0" w:line="301" w:lineRule="exact"/>
              <w:jc w:val="right"/>
              <w:rPr>
                <w:rFonts w:ascii="Arial" w:eastAsia="Calibri" w:hAnsi="Arial" w:cs="Arial"/>
                <w:b/>
                <w:bCs/>
                <w:sz w:val="14"/>
                <w:szCs w:val="14"/>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C57C75" w:rsidRPr="00F62F59" w14:paraId="66FD428A" w14:textId="77777777" w:rsidTr="00D20371">
        <w:trPr>
          <w:trHeight w:val="50"/>
          <w:jc w:val="center"/>
        </w:trPr>
        <w:tc>
          <w:tcPr>
            <w:tcW w:w="877" w:type="pct"/>
            <w:vAlign w:val="bottom"/>
          </w:tcPr>
          <w:p w14:paraId="2E73A946" w14:textId="77777777" w:rsidR="00C57C75" w:rsidRPr="00F62F59" w:rsidRDefault="00C57C75" w:rsidP="00C57C75">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single" w:sz="12" w:space="0" w:color="auto"/>
              <w:left w:val="nil"/>
              <w:bottom w:val="single" w:sz="12" w:space="0" w:color="auto"/>
              <w:right w:val="nil"/>
            </w:tcBorders>
            <w:shd w:val="clear" w:color="auto" w:fill="auto"/>
            <w:vAlign w:val="bottom"/>
          </w:tcPr>
          <w:p w14:paraId="2631AF75" w14:textId="54FD068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624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536</w:t>
            </w:r>
          </w:p>
        </w:tc>
        <w:tc>
          <w:tcPr>
            <w:tcW w:w="344" w:type="pct"/>
            <w:tcBorders>
              <w:top w:val="single" w:sz="12" w:space="0" w:color="auto"/>
              <w:left w:val="nil"/>
              <w:bottom w:val="single" w:sz="12" w:space="0" w:color="auto"/>
              <w:right w:val="nil"/>
            </w:tcBorders>
            <w:shd w:val="clear" w:color="auto" w:fill="auto"/>
            <w:vAlign w:val="bottom"/>
          </w:tcPr>
          <w:p w14:paraId="5B24EADA" w14:textId="7ED33541"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237</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281</w:t>
            </w:r>
          </w:p>
        </w:tc>
        <w:tc>
          <w:tcPr>
            <w:tcW w:w="344" w:type="pct"/>
            <w:tcBorders>
              <w:top w:val="single" w:sz="12" w:space="0" w:color="auto"/>
              <w:left w:val="nil"/>
              <w:bottom w:val="single" w:sz="12" w:space="0" w:color="auto"/>
              <w:right w:val="nil"/>
            </w:tcBorders>
            <w:shd w:val="clear" w:color="auto" w:fill="auto"/>
            <w:vAlign w:val="bottom"/>
          </w:tcPr>
          <w:p w14:paraId="325294BF" w14:textId="604A000C"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169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433</w:t>
            </w:r>
          </w:p>
        </w:tc>
        <w:tc>
          <w:tcPr>
            <w:tcW w:w="343" w:type="pct"/>
            <w:tcBorders>
              <w:top w:val="single" w:sz="12" w:space="0" w:color="auto"/>
              <w:left w:val="nil"/>
              <w:bottom w:val="single" w:sz="12" w:space="0" w:color="auto"/>
              <w:right w:val="nil"/>
            </w:tcBorders>
            <w:shd w:val="clear" w:color="auto" w:fill="auto"/>
            <w:vAlign w:val="bottom"/>
          </w:tcPr>
          <w:p w14:paraId="25213E47" w14:textId="59D6D0A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173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748</w:t>
            </w:r>
          </w:p>
        </w:tc>
        <w:tc>
          <w:tcPr>
            <w:tcW w:w="344" w:type="pct"/>
            <w:tcBorders>
              <w:top w:val="single" w:sz="12" w:space="0" w:color="auto"/>
              <w:left w:val="nil"/>
              <w:bottom w:val="single" w:sz="12" w:space="0" w:color="auto"/>
              <w:right w:val="nil"/>
            </w:tcBorders>
            <w:shd w:val="clear" w:color="auto" w:fill="auto"/>
            <w:vAlign w:val="bottom"/>
          </w:tcPr>
          <w:p w14:paraId="075EE9EF" w14:textId="03C4A138"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333</w:t>
            </w:r>
          </w:p>
        </w:tc>
        <w:tc>
          <w:tcPr>
            <w:tcW w:w="344" w:type="pct"/>
            <w:tcBorders>
              <w:top w:val="single" w:sz="12" w:space="0" w:color="auto"/>
              <w:left w:val="nil"/>
              <w:bottom w:val="single" w:sz="12" w:space="0" w:color="auto"/>
              <w:right w:val="nil"/>
            </w:tcBorders>
            <w:shd w:val="clear" w:color="auto" w:fill="auto"/>
            <w:vAlign w:val="bottom"/>
          </w:tcPr>
          <w:p w14:paraId="5F413BE1" w14:textId="20B68BFB"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4</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208</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331</w:t>
            </w:r>
          </w:p>
        </w:tc>
        <w:tc>
          <w:tcPr>
            <w:tcW w:w="343" w:type="pct"/>
            <w:tcBorders>
              <w:top w:val="single" w:sz="12" w:space="0" w:color="auto"/>
              <w:left w:val="nil"/>
              <w:bottom w:val="single" w:sz="12" w:space="0" w:color="auto"/>
              <w:right w:val="nil"/>
            </w:tcBorders>
            <w:shd w:val="clear" w:color="auto" w:fill="auto"/>
            <w:vAlign w:val="bottom"/>
          </w:tcPr>
          <w:p w14:paraId="64A32092" w14:textId="1F645F5E"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733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233</w:t>
            </w:r>
          </w:p>
        </w:tc>
        <w:tc>
          <w:tcPr>
            <w:tcW w:w="344" w:type="pct"/>
            <w:tcBorders>
              <w:top w:val="single" w:sz="12" w:space="0" w:color="auto"/>
              <w:left w:val="nil"/>
              <w:bottom w:val="single" w:sz="12" w:space="0" w:color="auto"/>
              <w:right w:val="nil"/>
            </w:tcBorders>
            <w:shd w:val="clear" w:color="auto" w:fill="auto"/>
            <w:vAlign w:val="bottom"/>
          </w:tcPr>
          <w:p w14:paraId="61256837" w14:textId="115C28A2"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19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950</w:t>
            </w:r>
          </w:p>
        </w:tc>
        <w:tc>
          <w:tcPr>
            <w:tcW w:w="344" w:type="pct"/>
            <w:tcBorders>
              <w:top w:val="single" w:sz="12" w:space="0" w:color="auto"/>
              <w:left w:val="nil"/>
              <w:bottom w:val="single" w:sz="12" w:space="0" w:color="auto"/>
              <w:right w:val="nil"/>
            </w:tcBorders>
            <w:shd w:val="clear" w:color="auto" w:fill="auto"/>
            <w:vAlign w:val="bottom"/>
          </w:tcPr>
          <w:p w14:paraId="731BE463" w14:textId="781A3B97"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214</w:t>
            </w:r>
          </w:p>
        </w:tc>
        <w:tc>
          <w:tcPr>
            <w:tcW w:w="343" w:type="pct"/>
            <w:tcBorders>
              <w:top w:val="single" w:sz="12" w:space="0" w:color="auto"/>
              <w:left w:val="nil"/>
              <w:bottom w:val="single" w:sz="12" w:space="0" w:color="auto"/>
              <w:right w:val="nil"/>
            </w:tcBorders>
            <w:shd w:val="clear" w:color="auto" w:fill="auto"/>
            <w:vAlign w:val="bottom"/>
          </w:tcPr>
          <w:p w14:paraId="1015A513" w14:textId="6D3C6194"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23</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068</w:t>
            </w:r>
          </w:p>
        </w:tc>
        <w:tc>
          <w:tcPr>
            <w:tcW w:w="344" w:type="pct"/>
            <w:tcBorders>
              <w:top w:val="single" w:sz="12" w:space="0" w:color="auto"/>
              <w:left w:val="nil"/>
              <w:bottom w:val="single" w:sz="12" w:space="0" w:color="auto"/>
              <w:right w:val="nil"/>
            </w:tcBorders>
            <w:shd w:val="clear" w:color="auto" w:fill="auto"/>
            <w:vAlign w:val="bottom"/>
          </w:tcPr>
          <w:p w14:paraId="296A8E2A" w14:textId="6E143CE8" w:rsidR="00C57C75" w:rsidRPr="00F62F59" w:rsidRDefault="00C57C75" w:rsidP="00C57C75">
            <w:pPr>
              <w:spacing w:after="0" w:line="301" w:lineRule="exact"/>
              <w:jc w:val="right"/>
              <w:rPr>
                <w:rFonts w:ascii="Arial" w:eastAsia="Times New Roman" w:hAnsi="Arial" w:cs="Arial"/>
                <w:b/>
                <w:bCs/>
                <w:sz w:val="14"/>
                <w:szCs w:val="14"/>
                <w:lang w:val="en-US"/>
              </w:rPr>
            </w:pPr>
            <w:r>
              <w:rPr>
                <w:rFonts w:ascii="Arial" w:eastAsia="Calibri" w:hAnsi="Arial" w:cs="Arial"/>
                <w:b/>
                <w:bCs/>
                <w:color w:val="000000" w:themeColor="text1"/>
                <w:sz w:val="14"/>
                <w:szCs w:val="14"/>
              </w:rPr>
              <w:t>-</w:t>
            </w:r>
          </w:p>
        </w:tc>
        <w:tc>
          <w:tcPr>
            <w:tcW w:w="343" w:type="pct"/>
            <w:tcBorders>
              <w:top w:val="single" w:sz="12" w:space="0" w:color="auto"/>
              <w:left w:val="nil"/>
              <w:bottom w:val="single" w:sz="12" w:space="0" w:color="auto"/>
              <w:right w:val="nil"/>
            </w:tcBorders>
            <w:shd w:val="clear" w:color="auto" w:fill="auto"/>
            <w:vAlign w:val="bottom"/>
          </w:tcPr>
          <w:p w14:paraId="77DCA6F0" w14:textId="6664A126" w:rsidR="00C57C75" w:rsidRPr="00F62F59" w:rsidRDefault="00C57C75" w:rsidP="00C57C75">
            <w:pPr>
              <w:spacing w:after="0" w:line="301" w:lineRule="exact"/>
              <w:jc w:val="right"/>
              <w:rPr>
                <w:rFonts w:ascii="Arial" w:eastAsia="Times New Roman" w:hAnsi="Arial" w:cs="Arial"/>
                <w:b/>
                <w:bCs/>
                <w:sz w:val="14"/>
                <w:szCs w:val="14"/>
                <w:lang w:val="en-US"/>
              </w:rPr>
            </w:pPr>
            <w:r w:rsidRPr="00DF3D4F">
              <w:rPr>
                <w:rFonts w:ascii="Arial" w:eastAsia="Calibri" w:hAnsi="Arial" w:cs="Arial"/>
                <w:b/>
                <w:bCs/>
                <w:color w:val="000000" w:themeColor="text1"/>
                <w:sz w:val="14"/>
                <w:szCs w:val="14"/>
              </w:rPr>
              <w:t>799</w:t>
            </w:r>
            <w:r>
              <w:rPr>
                <w:rFonts w:ascii="Arial" w:eastAsia="Calibri" w:hAnsi="Arial" w:cs="Arial"/>
                <w:b/>
                <w:bCs/>
                <w:color w:val="000000" w:themeColor="text1"/>
                <w:sz w:val="14"/>
                <w:szCs w:val="14"/>
              </w:rPr>
              <w:t>,</w:t>
            </w:r>
            <w:r w:rsidRPr="00DF3D4F">
              <w:rPr>
                <w:rFonts w:ascii="Arial" w:eastAsia="Calibri" w:hAnsi="Arial" w:cs="Arial"/>
                <w:b/>
                <w:bCs/>
                <w:color w:val="000000" w:themeColor="text1"/>
                <w:sz w:val="14"/>
                <w:szCs w:val="14"/>
              </w:rPr>
              <w:t>465</w:t>
            </w:r>
          </w:p>
        </w:tc>
      </w:tr>
    </w:tbl>
    <w:p w14:paraId="1CEEA3F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3D8FBE63"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6CCFBBFF"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786C13EE" w14:textId="50E07699"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54579AF"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355A21E4" w14:textId="05C0E285"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5DD2F035" w14:textId="77777777" w:rsidR="00F62F59" w:rsidRPr="00F62F59" w:rsidRDefault="00F62F59" w:rsidP="00F62F59">
      <w:pPr>
        <w:spacing w:after="0" w:line="240" w:lineRule="auto"/>
        <w:rPr>
          <w:rFonts w:ascii="Arial" w:eastAsia="Times New Roman" w:hAnsi="Arial" w:cs="Arial"/>
          <w:b/>
          <w:sz w:val="20"/>
          <w:szCs w:val="20"/>
          <w:lang w:val="en-GB"/>
        </w:rPr>
      </w:pPr>
    </w:p>
    <w:p w14:paraId="00560CEE"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003ABA9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815DCB2"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29C081B4"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64C10A73" w14:textId="77777777" w:rsidTr="00526C60">
        <w:trPr>
          <w:trHeight w:val="1454"/>
          <w:jc w:val="center"/>
        </w:trPr>
        <w:tc>
          <w:tcPr>
            <w:tcW w:w="877" w:type="pct"/>
          </w:tcPr>
          <w:p w14:paraId="593C9D92" w14:textId="77777777" w:rsidR="00F62F59" w:rsidRPr="00F62F59" w:rsidRDefault="00F62F59" w:rsidP="00F62F59">
            <w:pPr>
              <w:spacing w:after="0" w:line="240" w:lineRule="auto"/>
              <w:rPr>
                <w:rFonts w:ascii="Arial" w:eastAsia="Calibri" w:hAnsi="Arial" w:cs="Arial"/>
                <w:b/>
                <w:bCs/>
                <w:sz w:val="14"/>
                <w:szCs w:val="14"/>
                <w:lang w:val="en-GB"/>
              </w:rPr>
            </w:pPr>
            <w:bookmarkStart w:id="756" w:name="_Hlk29376806"/>
            <w:r w:rsidRPr="00F62F59">
              <w:rPr>
                <w:rFonts w:ascii="Arial" w:eastAsia="Calibri" w:hAnsi="Arial" w:cs="Arial"/>
                <w:b/>
                <w:bCs/>
                <w:sz w:val="14"/>
                <w:szCs w:val="14"/>
                <w:lang w:val="en-GB"/>
              </w:rPr>
              <w:br w:type="page"/>
              <w:t>Bank</w:t>
            </w:r>
          </w:p>
          <w:p w14:paraId="0575D950" w14:textId="77777777" w:rsidR="00F62F59" w:rsidRPr="00F62F59" w:rsidRDefault="00F62F59" w:rsidP="00F62F59">
            <w:pPr>
              <w:spacing w:after="0" w:line="240" w:lineRule="auto"/>
              <w:rPr>
                <w:rFonts w:ascii="Arial" w:eastAsia="Calibri" w:hAnsi="Arial" w:cs="Arial"/>
                <w:b/>
                <w:bCs/>
                <w:sz w:val="14"/>
                <w:szCs w:val="14"/>
                <w:lang w:val="en-GB"/>
              </w:rPr>
            </w:pPr>
          </w:p>
          <w:p w14:paraId="151E7B6D" w14:textId="49391EBB" w:rsidR="00F62F59" w:rsidRPr="00F62F59" w:rsidRDefault="00F62F59" w:rsidP="00F62F59">
            <w:pPr>
              <w:spacing w:after="0" w:line="240" w:lineRule="auto"/>
              <w:rPr>
                <w:rFonts w:ascii="Arial" w:eastAsia="Calibri" w:hAnsi="Arial" w:cs="Arial"/>
                <w:sz w:val="14"/>
                <w:szCs w:val="14"/>
                <w:lang w:val="en-GB"/>
              </w:rPr>
            </w:pPr>
            <w:r w:rsidRPr="00F62F59">
              <w:rPr>
                <w:rFonts w:ascii="Arial" w:eastAsia="Calibri" w:hAnsi="Arial" w:cs="Arial"/>
                <w:b/>
                <w:bCs/>
                <w:sz w:val="14"/>
                <w:szCs w:val="14"/>
                <w:lang w:val="en-GB"/>
              </w:rPr>
              <w:t>31</w:t>
            </w:r>
            <w:r>
              <w:rPr>
                <w:rFonts w:ascii="Arial" w:eastAsia="Calibri" w:hAnsi="Arial" w:cs="Arial"/>
                <w:b/>
                <w:bCs/>
                <w:sz w:val="14"/>
                <w:szCs w:val="14"/>
                <w:lang w:val="en-GB"/>
              </w:rPr>
              <w:t xml:space="preserve"> March</w:t>
            </w:r>
            <w:r w:rsidRPr="00F62F59">
              <w:rPr>
                <w:rFonts w:ascii="Arial" w:eastAsia="Calibri" w:hAnsi="Arial" w:cs="Arial"/>
                <w:b/>
                <w:bCs/>
                <w:sz w:val="14"/>
                <w:szCs w:val="14"/>
                <w:lang w:val="en-GB"/>
              </w:rPr>
              <w:t xml:space="preserve"> 202</w:t>
            </w:r>
            <w:r>
              <w:rPr>
                <w:rFonts w:ascii="Arial" w:eastAsia="Calibri" w:hAnsi="Arial" w:cs="Arial"/>
                <w:b/>
                <w:bCs/>
                <w:sz w:val="14"/>
                <w:szCs w:val="14"/>
                <w:lang w:val="en-GB"/>
              </w:rPr>
              <w:t>3</w:t>
            </w:r>
          </w:p>
        </w:tc>
        <w:tc>
          <w:tcPr>
            <w:tcW w:w="343" w:type="pct"/>
            <w:vAlign w:val="bottom"/>
          </w:tcPr>
          <w:p w14:paraId="4D71C24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03670F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63995BE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0D68478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748DA56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790EDDD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A62874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40EBC153"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2F645888" w14:textId="77777777" w:rsidR="00F62F59" w:rsidRPr="00F62F59" w:rsidRDefault="00F62F59" w:rsidP="00F62F59">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37A528E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61F1B68"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026B376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663A37D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627D653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7FA0B03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52961C61"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63CB97C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148A34F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151DA2E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2CFEFE83"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4D76C0D4"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FD06BA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9BF531D"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BE47121"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25D4C08D"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6DEBB896"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07154AC2"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56E1961E"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748EC18"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3961D7A"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20F5931C"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8195F15"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50616E2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4CC0A50"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62B47CB9"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4121A0FF" w14:textId="77777777" w:rsidR="00F62F59" w:rsidRPr="00F62F59" w:rsidRDefault="00F62F59" w:rsidP="00F62F59">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422A1DAB" w14:textId="77777777" w:rsidR="00F62F59" w:rsidRPr="00F62F59" w:rsidRDefault="00F62F59" w:rsidP="00F62F59">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6926FA54" w14:textId="77777777" w:rsidTr="00526C60">
        <w:trPr>
          <w:trHeight w:val="126"/>
          <w:jc w:val="center"/>
        </w:trPr>
        <w:tc>
          <w:tcPr>
            <w:tcW w:w="877" w:type="pct"/>
          </w:tcPr>
          <w:p w14:paraId="5CBADC1B" w14:textId="77777777" w:rsidR="00F62F59" w:rsidRPr="00F62F59" w:rsidRDefault="00F62F59" w:rsidP="00F62F59">
            <w:pPr>
              <w:spacing w:after="0" w:line="240" w:lineRule="auto"/>
              <w:rPr>
                <w:rFonts w:ascii="Arial" w:eastAsia="Calibri" w:hAnsi="Arial" w:cs="Arial"/>
                <w:b/>
                <w:bCs/>
                <w:sz w:val="14"/>
                <w:szCs w:val="14"/>
                <w:lang w:val="en-GB"/>
              </w:rPr>
            </w:pPr>
          </w:p>
        </w:tc>
        <w:tc>
          <w:tcPr>
            <w:tcW w:w="343" w:type="pct"/>
          </w:tcPr>
          <w:p w14:paraId="079ADB18" w14:textId="48277459"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AD3CEAE" w14:textId="2B4F10CB"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AACD470" w14:textId="3336ED1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35E7D65" w14:textId="0B5F7573"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AFD41B6" w14:textId="1A878AFC"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60CEE1E5" w14:textId="560F64B4"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BBCF4EA" w14:textId="6E0DA57D"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1B0CB656" w14:textId="41177ED1"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51BBC880" w14:textId="7BE4F6D5"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2C07A660" w14:textId="7E1E9D4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C867C7A" w14:textId="4B2F46A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238BA" w14:textId="51E5D3FA" w:rsidR="00F62F59" w:rsidRPr="00F62F59" w:rsidRDefault="00F62F59" w:rsidP="00F62F59">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13B6090" w14:textId="77777777" w:rsidTr="00526C60">
        <w:trPr>
          <w:trHeight w:val="92"/>
          <w:jc w:val="center"/>
        </w:trPr>
        <w:tc>
          <w:tcPr>
            <w:tcW w:w="877" w:type="pct"/>
          </w:tcPr>
          <w:p w14:paraId="175E62A7" w14:textId="77777777" w:rsidR="00F62F59" w:rsidRPr="00F62F59" w:rsidRDefault="00F62F59" w:rsidP="00F62F5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1AFB56F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7451C3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157A6C4"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4AA5B007"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15EDC13"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F2DB57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796A982"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9F1CAED"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C02B2BF"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6E90429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2F58A38E"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768757AC" w14:textId="77777777" w:rsidR="00F62F59" w:rsidRPr="00F62F59" w:rsidRDefault="00F62F59" w:rsidP="00F62F59">
            <w:pPr>
              <w:tabs>
                <w:tab w:val="right" w:pos="1202"/>
              </w:tabs>
              <w:spacing w:after="0" w:line="301" w:lineRule="exact"/>
              <w:jc w:val="right"/>
              <w:outlineLvl w:val="0"/>
              <w:rPr>
                <w:rFonts w:ascii="Arial" w:eastAsia="Calibri" w:hAnsi="Arial" w:cs="Arial"/>
                <w:b/>
                <w:bCs/>
                <w:sz w:val="14"/>
                <w:szCs w:val="14"/>
                <w:lang w:val="en-GB"/>
              </w:rPr>
            </w:pPr>
          </w:p>
        </w:tc>
      </w:tr>
      <w:tr w:rsidR="00807DD8" w:rsidRPr="00F62F59" w14:paraId="3CEF44B5" w14:textId="77777777" w:rsidTr="00526C60">
        <w:trPr>
          <w:trHeight w:val="149"/>
          <w:jc w:val="center"/>
        </w:trPr>
        <w:tc>
          <w:tcPr>
            <w:tcW w:w="877" w:type="pct"/>
            <w:vAlign w:val="bottom"/>
          </w:tcPr>
          <w:p w14:paraId="1DF4508D"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40C2FBB4" w14:textId="70CD35CB"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581 </w:t>
            </w:r>
          </w:p>
        </w:tc>
        <w:tc>
          <w:tcPr>
            <w:tcW w:w="344" w:type="pct"/>
            <w:tcBorders>
              <w:top w:val="nil"/>
              <w:left w:val="nil"/>
              <w:bottom w:val="nil"/>
              <w:right w:val="nil"/>
            </w:tcBorders>
            <w:shd w:val="clear" w:color="auto" w:fill="auto"/>
            <w:vAlign w:val="bottom"/>
          </w:tcPr>
          <w:p w14:paraId="133EF100" w14:textId="3FFBCD58"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0B040D9" w14:textId="65A280C7"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4B4B959" w14:textId="1558F8B5"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4375032" w14:textId="5B61ED26"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90C3EDF" w14:textId="041C45DD"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581 </w:t>
            </w:r>
          </w:p>
        </w:tc>
        <w:tc>
          <w:tcPr>
            <w:tcW w:w="343" w:type="pct"/>
            <w:tcBorders>
              <w:top w:val="nil"/>
              <w:left w:val="nil"/>
              <w:bottom w:val="nil"/>
              <w:right w:val="nil"/>
            </w:tcBorders>
            <w:vAlign w:val="bottom"/>
          </w:tcPr>
          <w:p w14:paraId="55D4A709" w14:textId="7D0FDD45"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A18DCAF" w14:textId="35B45665"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6D70C4E" w14:textId="13BAE5BA"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2FFC0F1" w14:textId="55720F3E"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8997E4C" w14:textId="38A5B66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238EEB8D" w14:textId="1FD591F3"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r>
      <w:tr w:rsidR="00807DD8" w:rsidRPr="00F62F59" w14:paraId="22812014" w14:textId="77777777" w:rsidTr="00526C60">
        <w:trPr>
          <w:trHeight w:val="149"/>
          <w:jc w:val="center"/>
        </w:trPr>
        <w:tc>
          <w:tcPr>
            <w:tcW w:w="877" w:type="pct"/>
            <w:vAlign w:val="bottom"/>
          </w:tcPr>
          <w:p w14:paraId="422BAE58"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20CC3099" w14:textId="5CAD3C5D"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86</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398 </w:t>
            </w:r>
          </w:p>
        </w:tc>
        <w:tc>
          <w:tcPr>
            <w:tcW w:w="344" w:type="pct"/>
            <w:tcBorders>
              <w:top w:val="nil"/>
              <w:left w:val="nil"/>
              <w:bottom w:val="nil"/>
              <w:right w:val="nil"/>
            </w:tcBorders>
            <w:shd w:val="clear" w:color="auto" w:fill="auto"/>
            <w:vAlign w:val="bottom"/>
          </w:tcPr>
          <w:p w14:paraId="54713420" w14:textId="73BE0A6B"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5E98199" w14:textId="65A3FF94"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A1D997B" w14:textId="4ED64C7C"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95E7CA" w14:textId="713FCD24"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DE9FDA2" w14:textId="5C4ABE2E"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86</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398 </w:t>
            </w:r>
          </w:p>
        </w:tc>
        <w:tc>
          <w:tcPr>
            <w:tcW w:w="343" w:type="pct"/>
            <w:tcBorders>
              <w:top w:val="nil"/>
              <w:left w:val="nil"/>
              <w:bottom w:val="nil"/>
              <w:right w:val="nil"/>
            </w:tcBorders>
            <w:vAlign w:val="bottom"/>
          </w:tcPr>
          <w:p w14:paraId="54B4141B" w14:textId="435CC7FC"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B742B00" w14:textId="5D98383A"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A254A6" w14:textId="4D7CD23C"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896403E" w14:textId="5C231AB9"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72B5F7D" w14:textId="267F0D9C"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5FB3DDD" w14:textId="1023271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r>
      <w:tr w:rsidR="00807DD8" w:rsidRPr="00F62F59" w14:paraId="6D3B0C61" w14:textId="77777777" w:rsidTr="00526C60">
        <w:trPr>
          <w:trHeight w:val="114"/>
          <w:jc w:val="center"/>
        </w:trPr>
        <w:tc>
          <w:tcPr>
            <w:tcW w:w="877" w:type="pct"/>
            <w:vAlign w:val="bottom"/>
          </w:tcPr>
          <w:p w14:paraId="4EB85C1B"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11B26488" w14:textId="4B5C6E82"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952</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745 </w:t>
            </w:r>
          </w:p>
        </w:tc>
        <w:tc>
          <w:tcPr>
            <w:tcW w:w="344" w:type="pct"/>
            <w:tcBorders>
              <w:top w:val="nil"/>
              <w:left w:val="nil"/>
              <w:bottom w:val="nil"/>
              <w:right w:val="nil"/>
            </w:tcBorders>
            <w:shd w:val="clear" w:color="auto" w:fill="auto"/>
            <w:vAlign w:val="bottom"/>
          </w:tcPr>
          <w:p w14:paraId="03C77E64" w14:textId="3E14D2C3"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34</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894 </w:t>
            </w:r>
          </w:p>
        </w:tc>
        <w:tc>
          <w:tcPr>
            <w:tcW w:w="344" w:type="pct"/>
            <w:tcBorders>
              <w:top w:val="nil"/>
              <w:left w:val="nil"/>
              <w:bottom w:val="nil"/>
              <w:right w:val="nil"/>
            </w:tcBorders>
            <w:shd w:val="clear" w:color="auto" w:fill="auto"/>
            <w:vAlign w:val="bottom"/>
          </w:tcPr>
          <w:p w14:paraId="174872A9" w14:textId="1BF36190"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309 </w:t>
            </w:r>
          </w:p>
        </w:tc>
        <w:tc>
          <w:tcPr>
            <w:tcW w:w="343" w:type="pct"/>
            <w:tcBorders>
              <w:top w:val="nil"/>
              <w:left w:val="nil"/>
              <w:bottom w:val="nil"/>
              <w:right w:val="nil"/>
            </w:tcBorders>
            <w:shd w:val="clear" w:color="auto" w:fill="auto"/>
            <w:vAlign w:val="bottom"/>
          </w:tcPr>
          <w:p w14:paraId="516376F0" w14:textId="119174DF"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FD6C235" w14:textId="0D0CE882"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E5501C" w14:textId="013F6AC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987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948 </w:t>
            </w:r>
          </w:p>
        </w:tc>
        <w:tc>
          <w:tcPr>
            <w:tcW w:w="343" w:type="pct"/>
            <w:tcBorders>
              <w:top w:val="nil"/>
              <w:left w:val="nil"/>
              <w:bottom w:val="nil"/>
              <w:right w:val="nil"/>
            </w:tcBorders>
            <w:vAlign w:val="bottom"/>
          </w:tcPr>
          <w:p w14:paraId="243F0888" w14:textId="68776EC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371263" w14:textId="744EC68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8C936A8" w14:textId="732F3A7B"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3A42AAF1" w14:textId="2F81A814"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AA4A636" w14:textId="26342D9F"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989241C" w14:textId="7FAE5B1D"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r>
      <w:tr w:rsidR="00807DD8" w:rsidRPr="00F62F59" w14:paraId="543F3B69" w14:textId="77777777" w:rsidTr="00526C60">
        <w:trPr>
          <w:trHeight w:val="149"/>
          <w:jc w:val="center"/>
        </w:trPr>
        <w:tc>
          <w:tcPr>
            <w:tcW w:w="877" w:type="pct"/>
            <w:vAlign w:val="bottom"/>
          </w:tcPr>
          <w:p w14:paraId="0D56C6A6"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550F86E0" w14:textId="4FC9F0E3"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857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519 </w:t>
            </w:r>
          </w:p>
        </w:tc>
        <w:tc>
          <w:tcPr>
            <w:tcW w:w="344" w:type="pct"/>
            <w:tcBorders>
              <w:top w:val="nil"/>
              <w:left w:val="nil"/>
              <w:bottom w:val="nil"/>
              <w:right w:val="nil"/>
            </w:tcBorders>
            <w:shd w:val="clear" w:color="auto" w:fill="auto"/>
            <w:vAlign w:val="bottom"/>
          </w:tcPr>
          <w:p w14:paraId="4FB61E89" w14:textId="3B18A049"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188</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660 </w:t>
            </w:r>
          </w:p>
        </w:tc>
        <w:tc>
          <w:tcPr>
            <w:tcW w:w="344" w:type="pct"/>
            <w:tcBorders>
              <w:top w:val="nil"/>
              <w:left w:val="nil"/>
              <w:bottom w:val="nil"/>
              <w:right w:val="nil"/>
            </w:tcBorders>
            <w:shd w:val="clear" w:color="auto" w:fill="auto"/>
            <w:vAlign w:val="bottom"/>
          </w:tcPr>
          <w:p w14:paraId="18BE3B79" w14:textId="6E676625"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146</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394 </w:t>
            </w:r>
          </w:p>
        </w:tc>
        <w:tc>
          <w:tcPr>
            <w:tcW w:w="343" w:type="pct"/>
            <w:tcBorders>
              <w:top w:val="nil"/>
              <w:left w:val="nil"/>
              <w:bottom w:val="nil"/>
              <w:right w:val="nil"/>
            </w:tcBorders>
            <w:shd w:val="clear" w:color="auto" w:fill="auto"/>
            <w:vAlign w:val="bottom"/>
          </w:tcPr>
          <w:p w14:paraId="54FC524B" w14:textId="4E2CC147"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169</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834 </w:t>
            </w:r>
          </w:p>
        </w:tc>
        <w:tc>
          <w:tcPr>
            <w:tcW w:w="344" w:type="pct"/>
            <w:tcBorders>
              <w:top w:val="nil"/>
              <w:left w:val="nil"/>
              <w:bottom w:val="nil"/>
              <w:right w:val="nil"/>
            </w:tcBorders>
            <w:shd w:val="clear" w:color="auto" w:fill="auto"/>
            <w:vAlign w:val="bottom"/>
          </w:tcPr>
          <w:p w14:paraId="6EEDF011" w14:textId="54908F01"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1FC0CD" w14:textId="662A59B4"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362</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407 </w:t>
            </w:r>
          </w:p>
        </w:tc>
        <w:tc>
          <w:tcPr>
            <w:tcW w:w="343" w:type="pct"/>
            <w:tcBorders>
              <w:top w:val="nil"/>
              <w:left w:val="nil"/>
              <w:bottom w:val="nil"/>
              <w:right w:val="nil"/>
            </w:tcBorders>
            <w:vAlign w:val="bottom"/>
          </w:tcPr>
          <w:p w14:paraId="12343F6F" w14:textId="45CB3A79"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319</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529 </w:t>
            </w:r>
          </w:p>
        </w:tc>
        <w:tc>
          <w:tcPr>
            <w:tcW w:w="344" w:type="pct"/>
            <w:tcBorders>
              <w:top w:val="nil"/>
              <w:left w:val="nil"/>
              <w:bottom w:val="nil"/>
              <w:right w:val="nil"/>
            </w:tcBorders>
            <w:vAlign w:val="bottom"/>
          </w:tcPr>
          <w:p w14:paraId="79723952" w14:textId="2C28073E"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917 </w:t>
            </w:r>
          </w:p>
        </w:tc>
        <w:tc>
          <w:tcPr>
            <w:tcW w:w="344" w:type="pct"/>
            <w:tcBorders>
              <w:top w:val="nil"/>
              <w:left w:val="nil"/>
              <w:bottom w:val="nil"/>
              <w:right w:val="nil"/>
            </w:tcBorders>
            <w:vAlign w:val="bottom"/>
          </w:tcPr>
          <w:p w14:paraId="2E0E013E" w14:textId="293F40B0"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752 </w:t>
            </w:r>
          </w:p>
        </w:tc>
        <w:tc>
          <w:tcPr>
            <w:tcW w:w="343" w:type="pct"/>
            <w:tcBorders>
              <w:top w:val="nil"/>
              <w:left w:val="nil"/>
              <w:bottom w:val="nil"/>
              <w:right w:val="nil"/>
            </w:tcBorders>
            <w:vAlign w:val="bottom"/>
          </w:tcPr>
          <w:p w14:paraId="6A526423" w14:textId="1E372B13"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31</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932 </w:t>
            </w:r>
          </w:p>
        </w:tc>
        <w:tc>
          <w:tcPr>
            <w:tcW w:w="344" w:type="pct"/>
            <w:tcBorders>
              <w:top w:val="nil"/>
              <w:left w:val="nil"/>
              <w:bottom w:val="nil"/>
              <w:right w:val="nil"/>
            </w:tcBorders>
            <w:vAlign w:val="bottom"/>
          </w:tcPr>
          <w:p w14:paraId="75D890E4" w14:textId="329044E2"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03B768A" w14:textId="47C6F7D7" w:rsidR="00807DD8" w:rsidRPr="00F62F59" w:rsidRDefault="00807DD8" w:rsidP="00807DD8">
            <w:pPr>
              <w:spacing w:after="0" w:line="240" w:lineRule="auto"/>
              <w:jc w:val="right"/>
              <w:rPr>
                <w:rFonts w:ascii="Arial" w:eastAsia="Calibri" w:hAnsi="Arial" w:cs="Arial"/>
                <w:sz w:val="14"/>
                <w:szCs w:val="14"/>
                <w:lang w:val="en-GB"/>
              </w:rPr>
            </w:pPr>
            <w:r w:rsidRPr="0015416D">
              <w:rPr>
                <w:rFonts w:ascii="Arial" w:eastAsia="Calibri" w:hAnsi="Arial" w:cs="Arial"/>
                <w:color w:val="000000" w:themeColor="text1"/>
                <w:sz w:val="14"/>
                <w:szCs w:val="14"/>
              </w:rPr>
              <w:t xml:space="preserve"> 383</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130 </w:t>
            </w:r>
          </w:p>
        </w:tc>
      </w:tr>
      <w:tr w:rsidR="00807DD8" w:rsidRPr="00F62F59" w14:paraId="1797A4C2" w14:textId="77777777" w:rsidTr="00526C60">
        <w:trPr>
          <w:trHeight w:val="149"/>
          <w:jc w:val="center"/>
        </w:trPr>
        <w:tc>
          <w:tcPr>
            <w:tcW w:w="877" w:type="pct"/>
            <w:vAlign w:val="bottom"/>
          </w:tcPr>
          <w:p w14:paraId="18D71C97"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0F70807C" w14:textId="309E79F6"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FDCE4A" w14:textId="50387D1D"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8DFE465" w14:textId="74326379"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049C5AA" w14:textId="5C54F6D6"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930F5D5" w14:textId="3535DFBD"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848 </w:t>
            </w:r>
          </w:p>
        </w:tc>
        <w:tc>
          <w:tcPr>
            <w:tcW w:w="344" w:type="pct"/>
            <w:tcBorders>
              <w:top w:val="nil"/>
              <w:left w:val="nil"/>
              <w:bottom w:val="nil"/>
              <w:right w:val="nil"/>
            </w:tcBorders>
            <w:shd w:val="clear" w:color="auto" w:fill="auto"/>
            <w:vAlign w:val="bottom"/>
          </w:tcPr>
          <w:p w14:paraId="2653B583" w14:textId="047D8850"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highlight w:val="yellow"/>
                <w:lang w:val="en-GB"/>
              </w:rPr>
            </w:pPr>
            <w:r w:rsidRPr="0015416D">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848 </w:t>
            </w:r>
          </w:p>
        </w:tc>
        <w:tc>
          <w:tcPr>
            <w:tcW w:w="343" w:type="pct"/>
            <w:tcBorders>
              <w:top w:val="nil"/>
              <w:left w:val="nil"/>
              <w:bottom w:val="nil"/>
              <w:right w:val="nil"/>
            </w:tcBorders>
            <w:vAlign w:val="bottom"/>
          </w:tcPr>
          <w:p w14:paraId="746720DA" w14:textId="6362089B"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364493A" w14:textId="345914B5"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959FDA1" w14:textId="2FE6B251"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C63CEDE" w14:textId="622565D1"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C04227F" w14:textId="1031699C"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352 </w:t>
            </w:r>
          </w:p>
        </w:tc>
        <w:tc>
          <w:tcPr>
            <w:tcW w:w="343" w:type="pct"/>
            <w:tcBorders>
              <w:top w:val="nil"/>
              <w:left w:val="nil"/>
              <w:bottom w:val="nil"/>
              <w:right w:val="nil"/>
            </w:tcBorders>
            <w:shd w:val="clear" w:color="auto" w:fill="auto"/>
            <w:vAlign w:val="bottom"/>
          </w:tcPr>
          <w:p w14:paraId="65AC21C0" w14:textId="5A5C59A4" w:rsidR="00807DD8" w:rsidRPr="00F62F59" w:rsidRDefault="00807DD8" w:rsidP="00807DD8">
            <w:pPr>
              <w:tabs>
                <w:tab w:val="right" w:pos="1202"/>
              </w:tabs>
              <w:spacing w:after="0" w:line="301" w:lineRule="exact"/>
              <w:jc w:val="right"/>
              <w:outlineLvl w:val="0"/>
              <w:rPr>
                <w:rFonts w:ascii="Arial" w:eastAsia="Calibri" w:hAnsi="Arial" w:cs="Arial"/>
                <w:spacing w:val="-2"/>
                <w:sz w:val="14"/>
                <w:szCs w:val="14"/>
                <w:lang w:val="en-GB"/>
              </w:rPr>
            </w:pPr>
            <w:r w:rsidRPr="0015416D">
              <w:rPr>
                <w:rFonts w:ascii="Arial" w:eastAsia="Calibri" w:hAnsi="Arial" w:cs="Arial"/>
                <w:color w:val="000000" w:themeColor="text1"/>
                <w:sz w:val="14"/>
                <w:szCs w:val="14"/>
              </w:rPr>
              <w:t xml:space="preserve"> 352 </w:t>
            </w:r>
          </w:p>
        </w:tc>
      </w:tr>
      <w:tr w:rsidR="00807DD8" w:rsidRPr="00F62F59" w14:paraId="38EDAC6B" w14:textId="77777777" w:rsidTr="00526C60">
        <w:trPr>
          <w:trHeight w:val="126"/>
          <w:jc w:val="center"/>
        </w:trPr>
        <w:tc>
          <w:tcPr>
            <w:tcW w:w="877" w:type="pct"/>
            <w:vAlign w:val="bottom"/>
          </w:tcPr>
          <w:p w14:paraId="2F98706F"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061E1085" w14:textId="490339E0"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327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096 </w:t>
            </w:r>
          </w:p>
        </w:tc>
        <w:tc>
          <w:tcPr>
            <w:tcW w:w="344" w:type="pct"/>
            <w:tcBorders>
              <w:top w:val="nil"/>
              <w:left w:val="nil"/>
              <w:bottom w:val="nil"/>
              <w:right w:val="nil"/>
            </w:tcBorders>
            <w:shd w:val="clear" w:color="auto" w:fill="auto"/>
            <w:vAlign w:val="bottom"/>
          </w:tcPr>
          <w:p w14:paraId="4A6C68A7" w14:textId="0FED6B08"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61 </w:t>
            </w:r>
          </w:p>
        </w:tc>
        <w:tc>
          <w:tcPr>
            <w:tcW w:w="344" w:type="pct"/>
            <w:tcBorders>
              <w:top w:val="nil"/>
              <w:left w:val="nil"/>
              <w:bottom w:val="nil"/>
              <w:right w:val="nil"/>
            </w:tcBorders>
            <w:shd w:val="clear" w:color="auto" w:fill="auto"/>
            <w:vAlign w:val="bottom"/>
          </w:tcPr>
          <w:p w14:paraId="3BF79A32" w14:textId="1C3B8338"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24E34D9A" w14:textId="6B099BF3"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F24D3D4" w14:textId="16D16BFE"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2DF3F6A" w14:textId="18C1830E"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15416D">
              <w:rPr>
                <w:rFonts w:ascii="Arial" w:eastAsia="Calibri" w:hAnsi="Arial" w:cs="Arial"/>
                <w:color w:val="000000" w:themeColor="text1"/>
                <w:sz w:val="14"/>
                <w:szCs w:val="14"/>
              </w:rPr>
              <w:t xml:space="preserve"> 327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352 </w:t>
            </w:r>
          </w:p>
        </w:tc>
        <w:tc>
          <w:tcPr>
            <w:tcW w:w="343" w:type="pct"/>
            <w:tcBorders>
              <w:top w:val="nil"/>
              <w:left w:val="nil"/>
              <w:bottom w:val="nil"/>
              <w:right w:val="nil"/>
            </w:tcBorders>
            <w:shd w:val="clear" w:color="auto" w:fill="auto"/>
            <w:vAlign w:val="bottom"/>
          </w:tcPr>
          <w:p w14:paraId="49907F5A" w14:textId="2D06D643"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327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096 </w:t>
            </w:r>
          </w:p>
        </w:tc>
        <w:tc>
          <w:tcPr>
            <w:tcW w:w="344" w:type="pct"/>
            <w:tcBorders>
              <w:top w:val="nil"/>
              <w:left w:val="nil"/>
              <w:bottom w:val="nil"/>
              <w:right w:val="nil"/>
            </w:tcBorders>
            <w:shd w:val="clear" w:color="auto" w:fill="auto"/>
            <w:vAlign w:val="bottom"/>
          </w:tcPr>
          <w:p w14:paraId="4772823A" w14:textId="47C17428"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61 </w:t>
            </w:r>
          </w:p>
        </w:tc>
        <w:tc>
          <w:tcPr>
            <w:tcW w:w="344" w:type="pct"/>
            <w:tcBorders>
              <w:top w:val="nil"/>
              <w:left w:val="nil"/>
              <w:bottom w:val="nil"/>
              <w:right w:val="nil"/>
            </w:tcBorders>
            <w:shd w:val="clear" w:color="auto" w:fill="auto"/>
            <w:vAlign w:val="bottom"/>
          </w:tcPr>
          <w:p w14:paraId="0EFAD672" w14:textId="71386971"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801920E" w14:textId="4651699B"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F4CF73A" w14:textId="778DEFE2"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46B56B99" w14:textId="6528F7F4" w:rsidR="00807DD8" w:rsidRPr="00F62F59" w:rsidRDefault="00807DD8" w:rsidP="00807DD8">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15416D">
              <w:rPr>
                <w:rFonts w:ascii="Arial" w:eastAsia="Calibri" w:hAnsi="Arial" w:cs="Arial"/>
                <w:color w:val="000000" w:themeColor="text1"/>
                <w:sz w:val="14"/>
                <w:szCs w:val="14"/>
              </w:rPr>
              <w:t xml:space="preserve"> 327</w:t>
            </w:r>
            <w:r>
              <w:rPr>
                <w:rFonts w:ascii="Arial" w:eastAsia="Calibri" w:hAnsi="Arial" w:cs="Arial"/>
                <w:color w:val="000000" w:themeColor="text1"/>
                <w:sz w:val="14"/>
                <w:szCs w:val="14"/>
              </w:rPr>
              <w:t>,</w:t>
            </w:r>
            <w:r w:rsidRPr="0015416D">
              <w:rPr>
                <w:rFonts w:ascii="Arial" w:eastAsia="Calibri" w:hAnsi="Arial" w:cs="Arial"/>
                <w:color w:val="000000" w:themeColor="text1"/>
                <w:sz w:val="14"/>
                <w:szCs w:val="14"/>
              </w:rPr>
              <w:t xml:space="preserve">352 </w:t>
            </w:r>
          </w:p>
        </w:tc>
      </w:tr>
      <w:tr w:rsidR="00807DD8" w:rsidRPr="00F62F59" w14:paraId="57DCDCEC" w14:textId="77777777" w:rsidTr="008E270F">
        <w:trPr>
          <w:trHeight w:val="170"/>
          <w:jc w:val="center"/>
        </w:trPr>
        <w:tc>
          <w:tcPr>
            <w:tcW w:w="877" w:type="pct"/>
            <w:vAlign w:val="bottom"/>
          </w:tcPr>
          <w:p w14:paraId="10FC4490"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38DF0AED" w14:textId="3458771F"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369 </w:t>
            </w:r>
          </w:p>
        </w:tc>
        <w:tc>
          <w:tcPr>
            <w:tcW w:w="344" w:type="pct"/>
            <w:tcBorders>
              <w:top w:val="nil"/>
              <w:left w:val="nil"/>
              <w:bottom w:val="single" w:sz="8" w:space="0" w:color="auto"/>
              <w:right w:val="nil"/>
            </w:tcBorders>
            <w:shd w:val="clear" w:color="auto" w:fill="auto"/>
            <w:vAlign w:val="bottom"/>
          </w:tcPr>
          <w:p w14:paraId="5FB2EBEE" w14:textId="37D35471"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E11EE63" w14:textId="667C3A2E"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195 </w:t>
            </w:r>
          </w:p>
        </w:tc>
        <w:tc>
          <w:tcPr>
            <w:tcW w:w="343" w:type="pct"/>
            <w:tcBorders>
              <w:top w:val="nil"/>
              <w:left w:val="nil"/>
              <w:bottom w:val="single" w:sz="8" w:space="0" w:color="auto"/>
              <w:right w:val="nil"/>
            </w:tcBorders>
            <w:shd w:val="clear" w:color="auto" w:fill="auto"/>
            <w:vAlign w:val="bottom"/>
          </w:tcPr>
          <w:p w14:paraId="40F33F81" w14:textId="5613C96B"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shd w:val="clear" w:color="auto" w:fill="auto"/>
            <w:vAlign w:val="bottom"/>
          </w:tcPr>
          <w:p w14:paraId="4ED8154C" w14:textId="65202E4C"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52B5F1DB" w14:textId="095C101D"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570 </w:t>
            </w:r>
          </w:p>
        </w:tc>
        <w:tc>
          <w:tcPr>
            <w:tcW w:w="343" w:type="pct"/>
            <w:tcBorders>
              <w:top w:val="nil"/>
              <w:left w:val="nil"/>
              <w:bottom w:val="single" w:sz="8" w:space="0" w:color="auto"/>
              <w:right w:val="nil"/>
            </w:tcBorders>
            <w:vAlign w:val="bottom"/>
          </w:tcPr>
          <w:p w14:paraId="290C31F5" w14:textId="37FCDDD3"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61 </w:t>
            </w:r>
          </w:p>
        </w:tc>
        <w:tc>
          <w:tcPr>
            <w:tcW w:w="344" w:type="pct"/>
            <w:tcBorders>
              <w:top w:val="nil"/>
              <w:left w:val="nil"/>
              <w:bottom w:val="single" w:sz="8" w:space="0" w:color="auto"/>
              <w:right w:val="nil"/>
            </w:tcBorders>
            <w:vAlign w:val="bottom"/>
          </w:tcPr>
          <w:p w14:paraId="53E53DD9" w14:textId="1ADB3B2F"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1C82905D" w14:textId="54A8521A"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167 </w:t>
            </w:r>
          </w:p>
        </w:tc>
        <w:tc>
          <w:tcPr>
            <w:tcW w:w="343" w:type="pct"/>
            <w:tcBorders>
              <w:top w:val="nil"/>
              <w:left w:val="nil"/>
              <w:bottom w:val="single" w:sz="8" w:space="0" w:color="auto"/>
              <w:right w:val="nil"/>
            </w:tcBorders>
            <w:vAlign w:val="bottom"/>
          </w:tcPr>
          <w:p w14:paraId="57E91427" w14:textId="580E3D9F"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6 </w:t>
            </w:r>
          </w:p>
        </w:tc>
        <w:tc>
          <w:tcPr>
            <w:tcW w:w="344" w:type="pct"/>
            <w:tcBorders>
              <w:top w:val="nil"/>
              <w:left w:val="nil"/>
              <w:bottom w:val="single" w:sz="8" w:space="0" w:color="auto"/>
              <w:right w:val="nil"/>
            </w:tcBorders>
            <w:vAlign w:val="bottom"/>
          </w:tcPr>
          <w:p w14:paraId="23B70A3D" w14:textId="12952109"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4010997B" w14:textId="539400AA"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r w:rsidRPr="0015416D">
              <w:rPr>
                <w:rFonts w:ascii="Arial" w:eastAsia="Calibri" w:hAnsi="Arial" w:cs="Arial"/>
                <w:color w:val="000000" w:themeColor="text1"/>
                <w:sz w:val="14"/>
                <w:szCs w:val="14"/>
              </w:rPr>
              <w:t xml:space="preserve"> 234 </w:t>
            </w:r>
          </w:p>
        </w:tc>
      </w:tr>
      <w:tr w:rsidR="00807DD8" w:rsidRPr="00F62F59" w14:paraId="3EC24525" w14:textId="77777777" w:rsidTr="00526C60">
        <w:trPr>
          <w:trHeight w:val="97"/>
          <w:jc w:val="center"/>
        </w:trPr>
        <w:tc>
          <w:tcPr>
            <w:tcW w:w="877" w:type="pct"/>
          </w:tcPr>
          <w:p w14:paraId="4F143063" w14:textId="77777777" w:rsidR="00807DD8" w:rsidRPr="00F62F59" w:rsidRDefault="00807DD8" w:rsidP="00807DD8">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549119F5" w14:textId="1DB7A7F7"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260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708 </w:t>
            </w:r>
          </w:p>
        </w:tc>
        <w:tc>
          <w:tcPr>
            <w:tcW w:w="344" w:type="pct"/>
            <w:tcBorders>
              <w:top w:val="nil"/>
              <w:left w:val="nil"/>
              <w:bottom w:val="single" w:sz="12" w:space="0" w:color="auto"/>
              <w:right w:val="nil"/>
            </w:tcBorders>
            <w:shd w:val="clear" w:color="auto" w:fill="auto"/>
            <w:vAlign w:val="bottom"/>
          </w:tcPr>
          <w:p w14:paraId="5D9DBD98" w14:textId="61F39B1D"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615 </w:t>
            </w:r>
          </w:p>
        </w:tc>
        <w:tc>
          <w:tcPr>
            <w:tcW w:w="344" w:type="pct"/>
            <w:tcBorders>
              <w:top w:val="nil"/>
              <w:left w:val="nil"/>
              <w:bottom w:val="single" w:sz="12" w:space="0" w:color="auto"/>
              <w:right w:val="nil"/>
            </w:tcBorders>
            <w:shd w:val="clear" w:color="auto" w:fill="auto"/>
            <w:vAlign w:val="bottom"/>
          </w:tcPr>
          <w:p w14:paraId="077F5826" w14:textId="6742F179"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147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093 </w:t>
            </w:r>
          </w:p>
        </w:tc>
        <w:tc>
          <w:tcPr>
            <w:tcW w:w="343" w:type="pct"/>
            <w:tcBorders>
              <w:top w:val="nil"/>
              <w:left w:val="nil"/>
              <w:bottom w:val="single" w:sz="12" w:space="0" w:color="auto"/>
              <w:right w:val="nil"/>
            </w:tcBorders>
            <w:shd w:val="clear" w:color="auto" w:fill="auto"/>
            <w:vAlign w:val="bottom"/>
          </w:tcPr>
          <w:p w14:paraId="3B655ACF" w14:textId="5F2A74C2"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840 </w:t>
            </w:r>
          </w:p>
        </w:tc>
        <w:tc>
          <w:tcPr>
            <w:tcW w:w="344" w:type="pct"/>
            <w:tcBorders>
              <w:top w:val="nil"/>
              <w:left w:val="nil"/>
              <w:bottom w:val="single" w:sz="12" w:space="0" w:color="auto"/>
              <w:right w:val="nil"/>
            </w:tcBorders>
            <w:shd w:val="clear" w:color="auto" w:fill="auto"/>
            <w:vAlign w:val="bottom"/>
          </w:tcPr>
          <w:p w14:paraId="3A598919" w14:textId="53510BAD"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848 </w:t>
            </w:r>
          </w:p>
        </w:tc>
        <w:tc>
          <w:tcPr>
            <w:tcW w:w="344" w:type="pct"/>
            <w:tcBorders>
              <w:top w:val="nil"/>
              <w:left w:val="nil"/>
              <w:bottom w:val="single" w:sz="12" w:space="0" w:color="auto"/>
              <w:right w:val="nil"/>
            </w:tcBorders>
            <w:shd w:val="clear" w:color="auto" w:fill="auto"/>
            <w:vAlign w:val="bottom"/>
          </w:tcPr>
          <w:p w14:paraId="17ED4C04" w14:textId="221F36DC"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807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104 </w:t>
            </w:r>
          </w:p>
        </w:tc>
        <w:tc>
          <w:tcPr>
            <w:tcW w:w="343" w:type="pct"/>
            <w:tcBorders>
              <w:top w:val="nil"/>
              <w:left w:val="nil"/>
              <w:bottom w:val="single" w:sz="12" w:space="0" w:color="auto"/>
              <w:right w:val="nil"/>
            </w:tcBorders>
            <w:vAlign w:val="bottom"/>
          </w:tcPr>
          <w:p w14:paraId="0589F752" w14:textId="655CF2B8"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646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686 </w:t>
            </w:r>
          </w:p>
        </w:tc>
        <w:tc>
          <w:tcPr>
            <w:tcW w:w="344" w:type="pct"/>
            <w:tcBorders>
              <w:top w:val="nil"/>
              <w:left w:val="nil"/>
              <w:bottom w:val="single" w:sz="12" w:space="0" w:color="auto"/>
              <w:right w:val="nil"/>
            </w:tcBorders>
            <w:vAlign w:val="bottom"/>
          </w:tcPr>
          <w:p w14:paraId="18E1AB4E" w14:textId="3EFD6128"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978 </w:t>
            </w:r>
          </w:p>
        </w:tc>
        <w:tc>
          <w:tcPr>
            <w:tcW w:w="344" w:type="pct"/>
            <w:tcBorders>
              <w:top w:val="nil"/>
              <w:left w:val="nil"/>
              <w:bottom w:val="single" w:sz="12" w:space="0" w:color="auto"/>
              <w:right w:val="nil"/>
            </w:tcBorders>
            <w:vAlign w:val="bottom"/>
          </w:tcPr>
          <w:p w14:paraId="247590C0" w14:textId="1FC5C3E1"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114 </w:t>
            </w:r>
          </w:p>
        </w:tc>
        <w:tc>
          <w:tcPr>
            <w:tcW w:w="343" w:type="pct"/>
            <w:tcBorders>
              <w:top w:val="nil"/>
              <w:left w:val="nil"/>
              <w:bottom w:val="single" w:sz="12" w:space="0" w:color="auto"/>
              <w:right w:val="nil"/>
            </w:tcBorders>
            <w:vAlign w:val="bottom"/>
          </w:tcPr>
          <w:p w14:paraId="4D3EDF2E" w14:textId="5013BE03"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938 </w:t>
            </w:r>
          </w:p>
        </w:tc>
        <w:tc>
          <w:tcPr>
            <w:tcW w:w="344" w:type="pct"/>
            <w:tcBorders>
              <w:top w:val="nil"/>
              <w:left w:val="nil"/>
              <w:bottom w:val="single" w:sz="12" w:space="0" w:color="auto"/>
              <w:right w:val="nil"/>
            </w:tcBorders>
            <w:vAlign w:val="bottom"/>
          </w:tcPr>
          <w:p w14:paraId="0004C1DB" w14:textId="3B7CC570"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352 </w:t>
            </w:r>
          </w:p>
        </w:tc>
        <w:tc>
          <w:tcPr>
            <w:tcW w:w="343" w:type="pct"/>
            <w:tcBorders>
              <w:top w:val="nil"/>
              <w:left w:val="nil"/>
              <w:bottom w:val="single" w:sz="12" w:space="0" w:color="auto"/>
              <w:right w:val="nil"/>
            </w:tcBorders>
            <w:vAlign w:val="bottom"/>
          </w:tcPr>
          <w:p w14:paraId="518D8F60" w14:textId="1EEABC64"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711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r>
      <w:tr w:rsidR="00807DD8" w:rsidRPr="00F62F59" w14:paraId="4DCE06AA" w14:textId="77777777" w:rsidTr="00526C60">
        <w:trPr>
          <w:trHeight w:val="200"/>
          <w:jc w:val="center"/>
        </w:trPr>
        <w:tc>
          <w:tcPr>
            <w:tcW w:w="877" w:type="pct"/>
          </w:tcPr>
          <w:p w14:paraId="3DE37A07" w14:textId="77777777" w:rsidR="00807DD8" w:rsidRPr="00F62F59" w:rsidRDefault="00807DD8" w:rsidP="00807DD8">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5ACD335C"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D3841F1"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2467525"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2408E7EE"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04B666FD"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64999CFF"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428DF77"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5F11C998"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486FC5AD"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02FF688D"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1B5A8F83"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7C406776" w14:textId="77777777" w:rsidR="00807DD8" w:rsidRPr="00F62F59" w:rsidRDefault="00807DD8" w:rsidP="00807DD8">
            <w:pPr>
              <w:tabs>
                <w:tab w:val="right" w:pos="1202"/>
              </w:tabs>
              <w:spacing w:after="0" w:line="240" w:lineRule="auto"/>
              <w:jc w:val="right"/>
              <w:outlineLvl w:val="0"/>
              <w:rPr>
                <w:rFonts w:ascii="Arial" w:eastAsia="Calibri" w:hAnsi="Arial" w:cs="Arial"/>
                <w:snapToGrid w:val="0"/>
                <w:sz w:val="14"/>
                <w:szCs w:val="14"/>
                <w:lang w:val="en-GB"/>
              </w:rPr>
            </w:pPr>
          </w:p>
        </w:tc>
      </w:tr>
      <w:tr w:rsidR="00807DD8" w:rsidRPr="00F62F59" w14:paraId="301C275A" w14:textId="77777777" w:rsidTr="00526C60">
        <w:trPr>
          <w:trHeight w:val="200"/>
          <w:jc w:val="center"/>
        </w:trPr>
        <w:tc>
          <w:tcPr>
            <w:tcW w:w="877" w:type="pct"/>
            <w:vAlign w:val="bottom"/>
          </w:tcPr>
          <w:p w14:paraId="73E277B4"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52172D53" w14:textId="683C74C6"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331 </w:t>
            </w:r>
          </w:p>
        </w:tc>
        <w:tc>
          <w:tcPr>
            <w:tcW w:w="344" w:type="pct"/>
            <w:tcBorders>
              <w:top w:val="nil"/>
              <w:left w:val="nil"/>
              <w:bottom w:val="nil"/>
              <w:right w:val="nil"/>
            </w:tcBorders>
            <w:shd w:val="clear" w:color="auto" w:fill="auto"/>
            <w:vAlign w:val="bottom"/>
          </w:tcPr>
          <w:p w14:paraId="5E32A995" w14:textId="13B03563"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407 </w:t>
            </w:r>
          </w:p>
        </w:tc>
        <w:tc>
          <w:tcPr>
            <w:tcW w:w="344" w:type="pct"/>
            <w:tcBorders>
              <w:top w:val="nil"/>
              <w:left w:val="nil"/>
              <w:bottom w:val="nil"/>
              <w:right w:val="nil"/>
            </w:tcBorders>
            <w:shd w:val="clear" w:color="auto" w:fill="auto"/>
            <w:vAlign w:val="bottom"/>
          </w:tcPr>
          <w:p w14:paraId="58A0B090" w14:textId="4EE01774"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672 </w:t>
            </w:r>
          </w:p>
        </w:tc>
        <w:tc>
          <w:tcPr>
            <w:tcW w:w="343" w:type="pct"/>
            <w:tcBorders>
              <w:top w:val="nil"/>
              <w:left w:val="nil"/>
              <w:bottom w:val="nil"/>
              <w:right w:val="nil"/>
            </w:tcBorders>
            <w:shd w:val="clear" w:color="auto" w:fill="auto"/>
            <w:vAlign w:val="bottom"/>
          </w:tcPr>
          <w:p w14:paraId="27A272AF" w14:textId="1FC6B08C"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E166C68" w14:textId="6B9DFDF1"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499A89" w14:textId="79F3EBD1"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30</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410 </w:t>
            </w:r>
          </w:p>
        </w:tc>
        <w:tc>
          <w:tcPr>
            <w:tcW w:w="343" w:type="pct"/>
            <w:tcBorders>
              <w:top w:val="nil"/>
              <w:left w:val="nil"/>
              <w:bottom w:val="nil"/>
              <w:right w:val="nil"/>
            </w:tcBorders>
            <w:vAlign w:val="bottom"/>
          </w:tcPr>
          <w:p w14:paraId="6BBA61EB" w14:textId="3917C833"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859 </w:t>
            </w:r>
          </w:p>
        </w:tc>
        <w:tc>
          <w:tcPr>
            <w:tcW w:w="344" w:type="pct"/>
            <w:tcBorders>
              <w:top w:val="nil"/>
              <w:left w:val="nil"/>
              <w:bottom w:val="nil"/>
              <w:right w:val="nil"/>
            </w:tcBorders>
            <w:vAlign w:val="bottom"/>
          </w:tcPr>
          <w:p w14:paraId="684B60A4" w14:textId="6E4CDA9A"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2EC75F8D" w14:textId="170A9085"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136 </w:t>
            </w:r>
          </w:p>
        </w:tc>
        <w:tc>
          <w:tcPr>
            <w:tcW w:w="343" w:type="pct"/>
            <w:tcBorders>
              <w:top w:val="nil"/>
              <w:left w:val="nil"/>
              <w:bottom w:val="nil"/>
              <w:right w:val="nil"/>
            </w:tcBorders>
            <w:vAlign w:val="bottom"/>
          </w:tcPr>
          <w:p w14:paraId="31A9743F" w14:textId="3A127EBE"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CDD6E6D" w14:textId="594CF178"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5E227C2" w14:textId="24E243C0"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996 </w:t>
            </w:r>
          </w:p>
        </w:tc>
      </w:tr>
      <w:tr w:rsidR="00807DD8" w:rsidRPr="00F62F59" w14:paraId="2F757007" w14:textId="77777777" w:rsidTr="00526C60">
        <w:trPr>
          <w:trHeight w:val="200"/>
          <w:jc w:val="center"/>
        </w:trPr>
        <w:tc>
          <w:tcPr>
            <w:tcW w:w="877" w:type="pct"/>
            <w:vAlign w:val="bottom"/>
          </w:tcPr>
          <w:p w14:paraId="431E746C"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02652D14" w14:textId="2DEEB0D7"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7E7F0392" w14:textId="4015D920"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9B8F7CB" w14:textId="24393932"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202 </w:t>
            </w:r>
          </w:p>
        </w:tc>
        <w:tc>
          <w:tcPr>
            <w:tcW w:w="343" w:type="pct"/>
            <w:tcBorders>
              <w:top w:val="nil"/>
              <w:left w:val="nil"/>
              <w:bottom w:val="nil"/>
              <w:right w:val="nil"/>
            </w:tcBorders>
            <w:shd w:val="clear" w:color="auto" w:fill="auto"/>
            <w:vAlign w:val="bottom"/>
          </w:tcPr>
          <w:p w14:paraId="78070BF9" w14:textId="580497EC"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1633882" w14:textId="4F89B92C"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67BA02E" w14:textId="28D506F7"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257 </w:t>
            </w:r>
          </w:p>
        </w:tc>
        <w:tc>
          <w:tcPr>
            <w:tcW w:w="343" w:type="pct"/>
            <w:tcBorders>
              <w:top w:val="nil"/>
              <w:left w:val="nil"/>
              <w:bottom w:val="nil"/>
              <w:right w:val="nil"/>
            </w:tcBorders>
            <w:vAlign w:val="bottom"/>
          </w:tcPr>
          <w:p w14:paraId="1FBCCD18" w14:textId="7248C8DA"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914D707" w14:textId="71F35596"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F8A020F" w14:textId="307EA011"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202 </w:t>
            </w:r>
          </w:p>
        </w:tc>
        <w:tc>
          <w:tcPr>
            <w:tcW w:w="343" w:type="pct"/>
            <w:tcBorders>
              <w:top w:val="nil"/>
              <w:left w:val="nil"/>
              <w:bottom w:val="nil"/>
              <w:right w:val="nil"/>
            </w:tcBorders>
            <w:vAlign w:val="bottom"/>
          </w:tcPr>
          <w:p w14:paraId="0C7DBD1D" w14:textId="06394F62"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ECCB5D6" w14:textId="261E24ED"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E68A457" w14:textId="27D3BEF2"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218 </w:t>
            </w:r>
          </w:p>
        </w:tc>
      </w:tr>
      <w:tr w:rsidR="00807DD8" w:rsidRPr="00F62F59" w14:paraId="4E73EC09" w14:textId="77777777" w:rsidTr="00526C60">
        <w:trPr>
          <w:trHeight w:val="200"/>
          <w:jc w:val="center"/>
        </w:trPr>
        <w:tc>
          <w:tcPr>
            <w:tcW w:w="877" w:type="pct"/>
            <w:vAlign w:val="bottom"/>
          </w:tcPr>
          <w:p w14:paraId="47578EE4" w14:textId="7DDF2D15"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Open le</w:t>
            </w:r>
            <w:r w:rsidR="00422642">
              <w:rPr>
                <w:rFonts w:ascii="Arial" w:eastAsia="Calibri" w:hAnsi="Arial" w:cs="Arial"/>
                <w:sz w:val="14"/>
                <w:szCs w:val="14"/>
                <w:lang w:val="en-GB"/>
              </w:rPr>
              <w:t>t</w:t>
            </w:r>
            <w:r w:rsidRPr="00F62F59">
              <w:rPr>
                <w:rFonts w:ascii="Arial" w:eastAsia="Calibri" w:hAnsi="Arial" w:cs="Arial"/>
                <w:sz w:val="14"/>
                <w:szCs w:val="14"/>
                <w:lang w:val="en-GB"/>
              </w:rPr>
              <w:t>ters of credit in foreign currency</w:t>
            </w:r>
          </w:p>
        </w:tc>
        <w:tc>
          <w:tcPr>
            <w:tcW w:w="343" w:type="pct"/>
            <w:tcBorders>
              <w:top w:val="nil"/>
              <w:left w:val="nil"/>
              <w:bottom w:val="nil"/>
              <w:right w:val="nil"/>
            </w:tcBorders>
            <w:shd w:val="clear" w:color="auto" w:fill="auto"/>
            <w:vAlign w:val="bottom"/>
          </w:tcPr>
          <w:p w14:paraId="05118C36" w14:textId="11254C7E" w:rsidR="00807DD8" w:rsidRPr="00F62F59" w:rsidRDefault="00807DD8" w:rsidP="00807DD8">
            <w:pPr>
              <w:spacing w:after="0" w:line="240" w:lineRule="auto"/>
              <w:jc w:val="right"/>
              <w:rPr>
                <w:rFonts w:ascii="Arial" w:eastAsia="Calibri" w:hAnsi="Arial" w:cs="Arial"/>
                <w:sz w:val="14"/>
                <w:szCs w:val="14"/>
                <w:lang w:val="en-GB"/>
              </w:rPr>
            </w:pPr>
          </w:p>
        </w:tc>
        <w:tc>
          <w:tcPr>
            <w:tcW w:w="344" w:type="pct"/>
            <w:tcBorders>
              <w:top w:val="nil"/>
              <w:left w:val="nil"/>
              <w:bottom w:val="nil"/>
              <w:right w:val="nil"/>
            </w:tcBorders>
            <w:shd w:val="clear" w:color="auto" w:fill="auto"/>
            <w:vAlign w:val="bottom"/>
          </w:tcPr>
          <w:p w14:paraId="0D3C9CC2" w14:textId="5EF448B3" w:rsidR="00807DD8" w:rsidRPr="00F62F59" w:rsidRDefault="00807DD8" w:rsidP="00807DD8">
            <w:pPr>
              <w:spacing w:after="0" w:line="240" w:lineRule="auto"/>
              <w:jc w:val="right"/>
              <w:rPr>
                <w:rFonts w:ascii="Arial" w:eastAsia="Calibri" w:hAnsi="Arial" w:cs="Arial"/>
                <w:sz w:val="14"/>
                <w:szCs w:val="14"/>
                <w:lang w:val="en-GB"/>
              </w:rPr>
            </w:pPr>
          </w:p>
        </w:tc>
        <w:tc>
          <w:tcPr>
            <w:tcW w:w="344" w:type="pct"/>
            <w:tcBorders>
              <w:top w:val="nil"/>
              <w:left w:val="nil"/>
              <w:bottom w:val="nil"/>
              <w:right w:val="nil"/>
            </w:tcBorders>
            <w:shd w:val="clear" w:color="auto" w:fill="auto"/>
            <w:vAlign w:val="bottom"/>
          </w:tcPr>
          <w:p w14:paraId="6956673C" w14:textId="20F7672B"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32C361CF" w14:textId="177A4152" w:rsidR="00807DD8" w:rsidRPr="00F62F59" w:rsidRDefault="00807DD8" w:rsidP="00807DD8">
            <w:pPr>
              <w:spacing w:after="0" w:line="240" w:lineRule="auto"/>
              <w:jc w:val="right"/>
              <w:rPr>
                <w:rFonts w:ascii="Arial" w:eastAsia="Calibri" w:hAnsi="Arial" w:cs="Arial"/>
                <w:sz w:val="14"/>
                <w:szCs w:val="14"/>
                <w:lang w:val="en-GB"/>
              </w:rPr>
            </w:pPr>
          </w:p>
        </w:tc>
        <w:tc>
          <w:tcPr>
            <w:tcW w:w="344" w:type="pct"/>
            <w:tcBorders>
              <w:top w:val="nil"/>
              <w:left w:val="nil"/>
              <w:bottom w:val="nil"/>
              <w:right w:val="nil"/>
            </w:tcBorders>
            <w:shd w:val="clear" w:color="auto" w:fill="auto"/>
            <w:vAlign w:val="bottom"/>
          </w:tcPr>
          <w:p w14:paraId="0C8C0317" w14:textId="2EA4F487"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261 </w:t>
            </w:r>
          </w:p>
        </w:tc>
        <w:tc>
          <w:tcPr>
            <w:tcW w:w="344" w:type="pct"/>
            <w:tcBorders>
              <w:top w:val="nil"/>
              <w:left w:val="nil"/>
              <w:bottom w:val="nil"/>
              <w:right w:val="nil"/>
            </w:tcBorders>
            <w:shd w:val="clear" w:color="auto" w:fill="auto"/>
            <w:vAlign w:val="bottom"/>
          </w:tcPr>
          <w:p w14:paraId="725F485E" w14:textId="4E82B96F"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261 </w:t>
            </w:r>
          </w:p>
        </w:tc>
        <w:tc>
          <w:tcPr>
            <w:tcW w:w="343" w:type="pct"/>
            <w:tcBorders>
              <w:top w:val="nil"/>
              <w:left w:val="nil"/>
              <w:bottom w:val="nil"/>
              <w:right w:val="nil"/>
            </w:tcBorders>
            <w:vAlign w:val="bottom"/>
          </w:tcPr>
          <w:p w14:paraId="4C683522" w14:textId="04C81A28"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4CB4446" w14:textId="18E5BA29"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50712FD" w14:textId="2C32B37A"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B703A6B" w14:textId="3E731478"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B7DF1CA" w14:textId="7483382E"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B1A0D6" w14:textId="31E8B5E0" w:rsidR="00807DD8" w:rsidRPr="00F62F59" w:rsidRDefault="00807DD8" w:rsidP="00807DD8">
            <w:pPr>
              <w:spacing w:after="0" w:line="240" w:lineRule="auto"/>
              <w:jc w:val="right"/>
              <w:rPr>
                <w:rFonts w:ascii="Arial" w:eastAsia="Calibri" w:hAnsi="Arial" w:cs="Arial"/>
                <w:sz w:val="14"/>
                <w:szCs w:val="14"/>
                <w:lang w:val="en-GB"/>
              </w:rPr>
            </w:pPr>
          </w:p>
        </w:tc>
      </w:tr>
      <w:tr w:rsidR="00807DD8" w:rsidRPr="00F62F59" w14:paraId="475D7D66" w14:textId="77777777" w:rsidTr="00526C60">
        <w:trPr>
          <w:trHeight w:val="200"/>
          <w:jc w:val="center"/>
        </w:trPr>
        <w:tc>
          <w:tcPr>
            <w:tcW w:w="877" w:type="pct"/>
            <w:vAlign w:val="bottom"/>
          </w:tcPr>
          <w:p w14:paraId="5032FB3F" w14:textId="77777777" w:rsidR="00807DD8" w:rsidRPr="00F62F59" w:rsidRDefault="00807DD8" w:rsidP="00807DD8">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4EDD81E4" w14:textId="1FCFE08E"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359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887 </w:t>
            </w:r>
          </w:p>
        </w:tc>
        <w:tc>
          <w:tcPr>
            <w:tcW w:w="344" w:type="pct"/>
            <w:tcBorders>
              <w:top w:val="nil"/>
              <w:left w:val="nil"/>
              <w:bottom w:val="single" w:sz="6" w:space="0" w:color="auto"/>
              <w:right w:val="nil"/>
            </w:tcBorders>
            <w:shd w:val="clear" w:color="auto" w:fill="auto"/>
            <w:vAlign w:val="bottom"/>
          </w:tcPr>
          <w:p w14:paraId="22CCF826" w14:textId="18A43F6C"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397 </w:t>
            </w:r>
          </w:p>
        </w:tc>
        <w:tc>
          <w:tcPr>
            <w:tcW w:w="344" w:type="pct"/>
            <w:tcBorders>
              <w:top w:val="nil"/>
              <w:left w:val="nil"/>
              <w:bottom w:val="single" w:sz="6" w:space="0" w:color="auto"/>
              <w:right w:val="nil"/>
            </w:tcBorders>
            <w:shd w:val="clear" w:color="auto" w:fill="auto"/>
            <w:vAlign w:val="bottom"/>
          </w:tcPr>
          <w:p w14:paraId="2C5887FF" w14:textId="0DAB2BE3"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299 </w:t>
            </w:r>
          </w:p>
        </w:tc>
        <w:tc>
          <w:tcPr>
            <w:tcW w:w="343" w:type="pct"/>
            <w:tcBorders>
              <w:top w:val="nil"/>
              <w:left w:val="nil"/>
              <w:bottom w:val="single" w:sz="6" w:space="0" w:color="auto"/>
              <w:right w:val="nil"/>
            </w:tcBorders>
            <w:shd w:val="clear" w:color="auto" w:fill="auto"/>
            <w:vAlign w:val="bottom"/>
          </w:tcPr>
          <w:p w14:paraId="5B661255" w14:textId="5CC88069"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10</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005 </w:t>
            </w:r>
          </w:p>
        </w:tc>
        <w:tc>
          <w:tcPr>
            <w:tcW w:w="344" w:type="pct"/>
            <w:tcBorders>
              <w:top w:val="nil"/>
              <w:left w:val="nil"/>
              <w:bottom w:val="single" w:sz="6" w:space="0" w:color="auto"/>
              <w:right w:val="nil"/>
            </w:tcBorders>
            <w:shd w:val="clear" w:color="auto" w:fill="auto"/>
            <w:vAlign w:val="bottom"/>
          </w:tcPr>
          <w:p w14:paraId="75DA38C4" w14:textId="34F55E4F"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4FC0BB00" w14:textId="1403A62F"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379</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588 </w:t>
            </w:r>
          </w:p>
        </w:tc>
        <w:tc>
          <w:tcPr>
            <w:tcW w:w="343" w:type="pct"/>
            <w:tcBorders>
              <w:top w:val="nil"/>
              <w:left w:val="nil"/>
              <w:bottom w:val="single" w:sz="6" w:space="0" w:color="auto"/>
              <w:right w:val="nil"/>
            </w:tcBorders>
            <w:vAlign w:val="bottom"/>
          </w:tcPr>
          <w:p w14:paraId="2FD2DC52" w14:textId="25C462AB"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46</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333 </w:t>
            </w:r>
          </w:p>
        </w:tc>
        <w:tc>
          <w:tcPr>
            <w:tcW w:w="344" w:type="pct"/>
            <w:tcBorders>
              <w:top w:val="nil"/>
              <w:left w:val="nil"/>
              <w:bottom w:val="single" w:sz="6" w:space="0" w:color="auto"/>
              <w:right w:val="nil"/>
            </w:tcBorders>
            <w:vAlign w:val="bottom"/>
          </w:tcPr>
          <w:p w14:paraId="475B1027" w14:textId="37C803BD"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837 </w:t>
            </w:r>
          </w:p>
        </w:tc>
        <w:tc>
          <w:tcPr>
            <w:tcW w:w="344" w:type="pct"/>
            <w:tcBorders>
              <w:top w:val="nil"/>
              <w:left w:val="nil"/>
              <w:bottom w:val="single" w:sz="6" w:space="0" w:color="auto"/>
              <w:right w:val="nil"/>
            </w:tcBorders>
            <w:vAlign w:val="bottom"/>
          </w:tcPr>
          <w:p w14:paraId="0B878442" w14:textId="4A3467C8"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68E99484" w14:textId="6B5CC7B3"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165 </w:t>
            </w:r>
          </w:p>
        </w:tc>
        <w:tc>
          <w:tcPr>
            <w:tcW w:w="344" w:type="pct"/>
            <w:tcBorders>
              <w:top w:val="nil"/>
              <w:left w:val="nil"/>
              <w:bottom w:val="single" w:sz="6" w:space="0" w:color="auto"/>
              <w:right w:val="nil"/>
            </w:tcBorders>
            <w:vAlign w:val="bottom"/>
          </w:tcPr>
          <w:p w14:paraId="63F3832A" w14:textId="29A98C5F"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0FFBBBBA" w14:textId="2147415C" w:rsidR="00807DD8" w:rsidRPr="00F62F59" w:rsidRDefault="00807DD8" w:rsidP="00807DD8">
            <w:pPr>
              <w:spacing w:after="0" w:line="240" w:lineRule="auto"/>
              <w:jc w:val="right"/>
              <w:rPr>
                <w:rFonts w:ascii="Arial" w:eastAsia="Calibri" w:hAnsi="Arial" w:cs="Arial"/>
                <w:sz w:val="14"/>
                <w:szCs w:val="14"/>
                <w:lang w:val="en-GB"/>
              </w:rPr>
            </w:pPr>
            <w:r w:rsidRPr="002A06D3">
              <w:rPr>
                <w:rFonts w:ascii="Arial" w:eastAsia="Calibri" w:hAnsi="Arial" w:cs="Arial"/>
                <w:color w:val="000000" w:themeColor="text1"/>
                <w:sz w:val="14"/>
                <w:szCs w:val="14"/>
              </w:rPr>
              <w:t xml:space="preserve"> 48</w:t>
            </w:r>
            <w:r>
              <w:rPr>
                <w:rFonts w:ascii="Arial" w:eastAsia="Calibri" w:hAnsi="Arial" w:cs="Arial"/>
                <w:color w:val="000000" w:themeColor="text1"/>
                <w:sz w:val="14"/>
                <w:szCs w:val="14"/>
              </w:rPr>
              <w:t>,</w:t>
            </w:r>
            <w:r w:rsidRPr="002A06D3">
              <w:rPr>
                <w:rFonts w:ascii="Arial" w:eastAsia="Calibri" w:hAnsi="Arial" w:cs="Arial"/>
                <w:color w:val="000000" w:themeColor="text1"/>
                <w:sz w:val="14"/>
                <w:szCs w:val="14"/>
              </w:rPr>
              <w:t xml:space="preserve">335 </w:t>
            </w:r>
          </w:p>
        </w:tc>
      </w:tr>
      <w:tr w:rsidR="00807DD8" w:rsidRPr="00F62F59" w14:paraId="3B132128" w14:textId="77777777" w:rsidTr="00526C60">
        <w:trPr>
          <w:trHeight w:val="145"/>
          <w:jc w:val="center"/>
        </w:trPr>
        <w:tc>
          <w:tcPr>
            <w:tcW w:w="877" w:type="pct"/>
            <w:vAlign w:val="bottom"/>
          </w:tcPr>
          <w:p w14:paraId="68A0A00C" w14:textId="77777777" w:rsidR="00807DD8" w:rsidRPr="00F62F59" w:rsidRDefault="00807DD8" w:rsidP="00807DD8">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7528DF12" w14:textId="2207C5F9"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376</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273 </w:t>
            </w:r>
          </w:p>
        </w:tc>
        <w:tc>
          <w:tcPr>
            <w:tcW w:w="344" w:type="pct"/>
            <w:tcBorders>
              <w:top w:val="single" w:sz="6" w:space="0" w:color="auto"/>
              <w:left w:val="nil"/>
              <w:bottom w:val="single" w:sz="12" w:space="0" w:color="auto"/>
              <w:right w:val="nil"/>
            </w:tcBorders>
            <w:shd w:val="clear" w:color="auto" w:fill="auto"/>
            <w:vAlign w:val="bottom"/>
          </w:tcPr>
          <w:p w14:paraId="3C02B943" w14:textId="59D6B54B"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9</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804 </w:t>
            </w:r>
          </w:p>
        </w:tc>
        <w:tc>
          <w:tcPr>
            <w:tcW w:w="344" w:type="pct"/>
            <w:tcBorders>
              <w:top w:val="single" w:sz="6" w:space="0" w:color="auto"/>
              <w:left w:val="nil"/>
              <w:bottom w:val="single" w:sz="12" w:space="0" w:color="auto"/>
              <w:right w:val="nil"/>
            </w:tcBorders>
            <w:shd w:val="clear" w:color="auto" w:fill="auto"/>
            <w:vAlign w:val="bottom"/>
          </w:tcPr>
          <w:p w14:paraId="4F8A25C4" w14:textId="2277873D"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17</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173 </w:t>
            </w:r>
          </w:p>
        </w:tc>
        <w:tc>
          <w:tcPr>
            <w:tcW w:w="343" w:type="pct"/>
            <w:tcBorders>
              <w:top w:val="single" w:sz="6" w:space="0" w:color="auto"/>
              <w:left w:val="nil"/>
              <w:bottom w:val="single" w:sz="12" w:space="0" w:color="auto"/>
              <w:right w:val="nil"/>
            </w:tcBorders>
            <w:shd w:val="clear" w:color="auto" w:fill="auto"/>
            <w:vAlign w:val="bottom"/>
          </w:tcPr>
          <w:p w14:paraId="01D7B5A9" w14:textId="39F21CD3"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005 </w:t>
            </w:r>
          </w:p>
        </w:tc>
        <w:tc>
          <w:tcPr>
            <w:tcW w:w="344" w:type="pct"/>
            <w:tcBorders>
              <w:top w:val="single" w:sz="6" w:space="0" w:color="auto"/>
              <w:left w:val="nil"/>
              <w:bottom w:val="single" w:sz="12" w:space="0" w:color="auto"/>
              <w:right w:val="nil"/>
            </w:tcBorders>
            <w:shd w:val="clear" w:color="auto" w:fill="auto"/>
            <w:vAlign w:val="bottom"/>
          </w:tcPr>
          <w:p w14:paraId="4B60C59F" w14:textId="1D21E155"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261 </w:t>
            </w:r>
          </w:p>
        </w:tc>
        <w:tc>
          <w:tcPr>
            <w:tcW w:w="344" w:type="pct"/>
            <w:tcBorders>
              <w:top w:val="single" w:sz="6" w:space="0" w:color="auto"/>
              <w:left w:val="nil"/>
              <w:bottom w:val="single" w:sz="12" w:space="0" w:color="auto"/>
              <w:right w:val="nil"/>
            </w:tcBorders>
            <w:shd w:val="clear" w:color="auto" w:fill="auto"/>
            <w:vAlign w:val="bottom"/>
          </w:tcPr>
          <w:p w14:paraId="5A8A4B90" w14:textId="3400FCC9"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413</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516 </w:t>
            </w:r>
          </w:p>
        </w:tc>
        <w:tc>
          <w:tcPr>
            <w:tcW w:w="343" w:type="pct"/>
            <w:tcBorders>
              <w:top w:val="single" w:sz="6" w:space="0" w:color="auto"/>
              <w:left w:val="nil"/>
              <w:bottom w:val="single" w:sz="12" w:space="0" w:color="auto"/>
              <w:right w:val="nil"/>
            </w:tcBorders>
            <w:vAlign w:val="bottom"/>
          </w:tcPr>
          <w:p w14:paraId="0681CC40" w14:textId="6BC5309A"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62</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208 </w:t>
            </w:r>
          </w:p>
        </w:tc>
        <w:tc>
          <w:tcPr>
            <w:tcW w:w="344" w:type="pct"/>
            <w:tcBorders>
              <w:top w:val="single" w:sz="6" w:space="0" w:color="auto"/>
              <w:left w:val="nil"/>
              <w:bottom w:val="single" w:sz="12" w:space="0" w:color="auto"/>
              <w:right w:val="nil"/>
            </w:tcBorders>
            <w:vAlign w:val="bottom"/>
          </w:tcPr>
          <w:p w14:paraId="3C856D2C" w14:textId="74C029E4"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838 </w:t>
            </w:r>
          </w:p>
        </w:tc>
        <w:tc>
          <w:tcPr>
            <w:tcW w:w="344" w:type="pct"/>
            <w:tcBorders>
              <w:top w:val="single" w:sz="6" w:space="0" w:color="auto"/>
              <w:left w:val="nil"/>
              <w:bottom w:val="single" w:sz="12" w:space="0" w:color="auto"/>
              <w:right w:val="nil"/>
            </w:tcBorders>
            <w:vAlign w:val="bottom"/>
          </w:tcPr>
          <w:p w14:paraId="65B9F41E" w14:textId="5323A63D"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338 </w:t>
            </w:r>
          </w:p>
        </w:tc>
        <w:tc>
          <w:tcPr>
            <w:tcW w:w="343" w:type="pct"/>
            <w:tcBorders>
              <w:top w:val="single" w:sz="6" w:space="0" w:color="auto"/>
              <w:left w:val="nil"/>
              <w:bottom w:val="single" w:sz="12" w:space="0" w:color="auto"/>
              <w:right w:val="nil"/>
            </w:tcBorders>
            <w:vAlign w:val="bottom"/>
          </w:tcPr>
          <w:p w14:paraId="29D71983" w14:textId="2B1AED36"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165 </w:t>
            </w:r>
          </w:p>
        </w:tc>
        <w:tc>
          <w:tcPr>
            <w:tcW w:w="344" w:type="pct"/>
            <w:tcBorders>
              <w:top w:val="single" w:sz="6" w:space="0" w:color="auto"/>
              <w:left w:val="nil"/>
              <w:bottom w:val="single" w:sz="12" w:space="0" w:color="auto"/>
              <w:right w:val="nil"/>
            </w:tcBorders>
            <w:vAlign w:val="bottom"/>
          </w:tcPr>
          <w:p w14:paraId="3BFA7EAC" w14:textId="768B4683"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13DA5C49" w14:textId="19C25A7F" w:rsidR="00807DD8" w:rsidRPr="00F62F59" w:rsidRDefault="00807DD8" w:rsidP="00807DD8">
            <w:pPr>
              <w:spacing w:after="0" w:line="301" w:lineRule="exact"/>
              <w:jc w:val="right"/>
              <w:rPr>
                <w:rFonts w:ascii="Arial" w:eastAsia="Calibri" w:hAnsi="Arial" w:cs="Arial"/>
                <w:b/>
                <w:bCs/>
                <w:sz w:val="14"/>
                <w:szCs w:val="14"/>
                <w:lang w:val="en-GB"/>
              </w:rPr>
            </w:pPr>
            <w:r w:rsidRPr="002A06D3">
              <w:rPr>
                <w:rFonts w:ascii="Arial" w:eastAsia="Calibri" w:hAnsi="Arial" w:cs="Arial"/>
                <w:b/>
                <w:bCs/>
                <w:color w:val="000000" w:themeColor="text1"/>
                <w:sz w:val="14"/>
                <w:szCs w:val="14"/>
              </w:rPr>
              <w:t xml:space="preserve"> 70</w:t>
            </w:r>
            <w:r>
              <w:rPr>
                <w:rFonts w:ascii="Arial" w:eastAsia="Calibri" w:hAnsi="Arial" w:cs="Arial"/>
                <w:b/>
                <w:bCs/>
                <w:color w:val="000000" w:themeColor="text1"/>
                <w:sz w:val="14"/>
                <w:szCs w:val="14"/>
              </w:rPr>
              <w:t>,</w:t>
            </w:r>
            <w:r w:rsidRPr="002A06D3">
              <w:rPr>
                <w:rFonts w:ascii="Arial" w:eastAsia="Calibri" w:hAnsi="Arial" w:cs="Arial"/>
                <w:b/>
                <w:bCs/>
                <w:color w:val="000000" w:themeColor="text1"/>
                <w:sz w:val="14"/>
                <w:szCs w:val="14"/>
              </w:rPr>
              <w:t xml:space="preserve">549 </w:t>
            </w:r>
          </w:p>
        </w:tc>
      </w:tr>
      <w:tr w:rsidR="00807DD8" w:rsidRPr="00F62F59" w14:paraId="2BD9B94C" w14:textId="77777777" w:rsidTr="00526C60">
        <w:trPr>
          <w:trHeight w:val="111"/>
          <w:jc w:val="center"/>
        </w:trPr>
        <w:tc>
          <w:tcPr>
            <w:tcW w:w="877" w:type="pct"/>
            <w:vAlign w:val="bottom"/>
          </w:tcPr>
          <w:p w14:paraId="67EBBDB1" w14:textId="77777777" w:rsidR="00807DD8" w:rsidRPr="00F62F59" w:rsidRDefault="00807DD8" w:rsidP="00807DD8">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59D9180D" w14:textId="07F9F51C"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636</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981 </w:t>
            </w:r>
          </w:p>
        </w:tc>
        <w:tc>
          <w:tcPr>
            <w:tcW w:w="344" w:type="pct"/>
            <w:tcBorders>
              <w:top w:val="nil"/>
              <w:left w:val="nil"/>
              <w:bottom w:val="single" w:sz="12" w:space="0" w:color="auto"/>
              <w:right w:val="nil"/>
            </w:tcBorders>
            <w:shd w:val="clear" w:color="auto" w:fill="auto"/>
            <w:vAlign w:val="bottom"/>
          </w:tcPr>
          <w:p w14:paraId="787C8203" w14:textId="095DEC02"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233</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419 </w:t>
            </w:r>
          </w:p>
        </w:tc>
        <w:tc>
          <w:tcPr>
            <w:tcW w:w="344" w:type="pct"/>
            <w:tcBorders>
              <w:top w:val="nil"/>
              <w:left w:val="nil"/>
              <w:bottom w:val="single" w:sz="12" w:space="0" w:color="auto"/>
              <w:right w:val="nil"/>
            </w:tcBorders>
            <w:shd w:val="clear" w:color="auto" w:fill="auto"/>
            <w:vAlign w:val="bottom"/>
          </w:tcPr>
          <w:p w14:paraId="5B949E61" w14:textId="22A849FD"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164</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266 </w:t>
            </w:r>
          </w:p>
        </w:tc>
        <w:tc>
          <w:tcPr>
            <w:tcW w:w="343" w:type="pct"/>
            <w:tcBorders>
              <w:top w:val="nil"/>
              <w:left w:val="nil"/>
              <w:bottom w:val="single" w:sz="12" w:space="0" w:color="auto"/>
              <w:right w:val="nil"/>
            </w:tcBorders>
            <w:shd w:val="clear" w:color="auto" w:fill="auto"/>
            <w:vAlign w:val="bottom"/>
          </w:tcPr>
          <w:p w14:paraId="6F8CE1A7" w14:textId="6BCFF641"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179</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845 </w:t>
            </w:r>
          </w:p>
        </w:tc>
        <w:tc>
          <w:tcPr>
            <w:tcW w:w="344" w:type="pct"/>
            <w:tcBorders>
              <w:top w:val="nil"/>
              <w:left w:val="nil"/>
              <w:bottom w:val="single" w:sz="12" w:space="0" w:color="auto"/>
              <w:right w:val="nil"/>
            </w:tcBorders>
            <w:shd w:val="clear" w:color="auto" w:fill="auto"/>
            <w:vAlign w:val="bottom"/>
          </w:tcPr>
          <w:p w14:paraId="0AB9AB86" w14:textId="08B6D175"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6</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109 </w:t>
            </w:r>
          </w:p>
        </w:tc>
        <w:tc>
          <w:tcPr>
            <w:tcW w:w="344" w:type="pct"/>
            <w:tcBorders>
              <w:top w:val="nil"/>
              <w:left w:val="nil"/>
              <w:bottom w:val="single" w:sz="12" w:space="0" w:color="auto"/>
              <w:right w:val="nil"/>
            </w:tcBorders>
            <w:shd w:val="clear" w:color="auto" w:fill="auto"/>
            <w:vAlign w:val="bottom"/>
          </w:tcPr>
          <w:p w14:paraId="0FF5DDDE" w14:textId="3E9AD521"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220</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620 </w:t>
            </w:r>
          </w:p>
        </w:tc>
        <w:tc>
          <w:tcPr>
            <w:tcW w:w="343" w:type="pct"/>
            <w:tcBorders>
              <w:top w:val="nil"/>
              <w:left w:val="nil"/>
              <w:bottom w:val="single" w:sz="12" w:space="0" w:color="auto"/>
              <w:right w:val="nil"/>
            </w:tcBorders>
            <w:vAlign w:val="bottom"/>
          </w:tcPr>
          <w:p w14:paraId="664D4B3D" w14:textId="76BCF101"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708</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894 </w:t>
            </w:r>
          </w:p>
        </w:tc>
        <w:tc>
          <w:tcPr>
            <w:tcW w:w="344" w:type="pct"/>
            <w:tcBorders>
              <w:top w:val="nil"/>
              <w:left w:val="nil"/>
              <w:bottom w:val="single" w:sz="12" w:space="0" w:color="auto"/>
              <w:right w:val="nil"/>
            </w:tcBorders>
            <w:vAlign w:val="bottom"/>
          </w:tcPr>
          <w:p w14:paraId="3E4C48D7" w14:textId="677ACE86"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816 </w:t>
            </w:r>
          </w:p>
        </w:tc>
        <w:tc>
          <w:tcPr>
            <w:tcW w:w="344" w:type="pct"/>
            <w:tcBorders>
              <w:top w:val="nil"/>
              <w:left w:val="nil"/>
              <w:bottom w:val="single" w:sz="12" w:space="0" w:color="auto"/>
              <w:right w:val="nil"/>
            </w:tcBorders>
            <w:vAlign w:val="bottom"/>
          </w:tcPr>
          <w:p w14:paraId="0F93263E" w14:textId="798A5ED5"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20</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452 </w:t>
            </w:r>
          </w:p>
        </w:tc>
        <w:tc>
          <w:tcPr>
            <w:tcW w:w="343" w:type="pct"/>
            <w:tcBorders>
              <w:top w:val="nil"/>
              <w:left w:val="nil"/>
              <w:bottom w:val="single" w:sz="12" w:space="0" w:color="auto"/>
              <w:right w:val="nil"/>
            </w:tcBorders>
            <w:vAlign w:val="bottom"/>
          </w:tcPr>
          <w:p w14:paraId="1B2ECC9A" w14:textId="5B749D7B"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103 </w:t>
            </w:r>
          </w:p>
        </w:tc>
        <w:tc>
          <w:tcPr>
            <w:tcW w:w="344" w:type="pct"/>
            <w:tcBorders>
              <w:top w:val="nil"/>
              <w:left w:val="nil"/>
              <w:bottom w:val="single" w:sz="12" w:space="0" w:color="auto"/>
              <w:right w:val="nil"/>
            </w:tcBorders>
            <w:vAlign w:val="bottom"/>
          </w:tcPr>
          <w:p w14:paraId="6D6BECA3" w14:textId="69380AD3"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352 </w:t>
            </w:r>
          </w:p>
        </w:tc>
        <w:tc>
          <w:tcPr>
            <w:tcW w:w="343" w:type="pct"/>
            <w:tcBorders>
              <w:top w:val="nil"/>
              <w:left w:val="nil"/>
              <w:bottom w:val="single" w:sz="12" w:space="0" w:color="auto"/>
              <w:right w:val="nil"/>
            </w:tcBorders>
            <w:vAlign w:val="bottom"/>
          </w:tcPr>
          <w:p w14:paraId="606207FF" w14:textId="2386B4C7" w:rsidR="00807DD8" w:rsidRPr="00F62F59" w:rsidRDefault="00807DD8" w:rsidP="00807DD8">
            <w:pPr>
              <w:tabs>
                <w:tab w:val="right" w:pos="1202"/>
              </w:tabs>
              <w:spacing w:after="0" w:line="301" w:lineRule="exact"/>
              <w:jc w:val="right"/>
              <w:outlineLvl w:val="0"/>
              <w:rPr>
                <w:rFonts w:ascii="Arial" w:eastAsia="Calibri" w:hAnsi="Arial" w:cs="Arial"/>
                <w:b/>
                <w:bCs/>
                <w:sz w:val="14"/>
                <w:szCs w:val="14"/>
                <w:lang w:val="en-GB"/>
              </w:rPr>
            </w:pPr>
            <w:r w:rsidRPr="0015416D">
              <w:rPr>
                <w:rFonts w:ascii="Arial" w:eastAsia="Calibri" w:hAnsi="Arial" w:cs="Arial"/>
                <w:b/>
                <w:bCs/>
                <w:color w:val="000000" w:themeColor="text1"/>
                <w:sz w:val="14"/>
                <w:szCs w:val="14"/>
              </w:rPr>
              <w:t xml:space="preserve"> 781</w:t>
            </w:r>
            <w:r>
              <w:rPr>
                <w:rFonts w:ascii="Arial" w:eastAsia="Calibri" w:hAnsi="Arial" w:cs="Arial"/>
                <w:b/>
                <w:bCs/>
                <w:color w:val="000000" w:themeColor="text1"/>
                <w:sz w:val="14"/>
                <w:szCs w:val="14"/>
              </w:rPr>
              <w:t>,</w:t>
            </w:r>
            <w:r w:rsidRPr="0015416D">
              <w:rPr>
                <w:rFonts w:ascii="Arial" w:eastAsia="Calibri" w:hAnsi="Arial" w:cs="Arial"/>
                <w:b/>
                <w:bCs/>
                <w:color w:val="000000" w:themeColor="text1"/>
                <w:sz w:val="14"/>
                <w:szCs w:val="14"/>
              </w:rPr>
              <w:t xml:space="preserve">617 </w:t>
            </w:r>
          </w:p>
        </w:tc>
      </w:tr>
      <w:bookmarkEnd w:id="756"/>
    </w:tbl>
    <w:p w14:paraId="5AA67585" w14:textId="7901FC27" w:rsidR="00F62F59" w:rsidRDefault="00F62F59" w:rsidP="00F62F59">
      <w:pPr>
        <w:spacing w:after="0" w:line="240" w:lineRule="auto"/>
        <w:jc w:val="both"/>
        <w:rPr>
          <w:rFonts w:ascii="Arial" w:eastAsia="Calibri" w:hAnsi="Arial" w:cs="Arial"/>
          <w:sz w:val="20"/>
          <w:szCs w:val="20"/>
          <w:lang w:val="en-US"/>
        </w:rPr>
      </w:pPr>
    </w:p>
    <w:p w14:paraId="38CF9728" w14:textId="77777777" w:rsidR="00F62F59" w:rsidRDefault="00F62F59" w:rsidP="00F62F59">
      <w:pPr>
        <w:spacing w:after="0" w:line="240" w:lineRule="auto"/>
        <w:jc w:val="both"/>
        <w:rPr>
          <w:rFonts w:ascii="Arial" w:eastAsia="Calibri" w:hAnsi="Arial" w:cs="Arial"/>
          <w:sz w:val="20"/>
          <w:szCs w:val="20"/>
          <w:lang w:val="en-US"/>
        </w:rPr>
        <w:sectPr w:rsidR="00F62F59" w:rsidSect="00F62F59">
          <w:pgSz w:w="16838" w:h="11906" w:orient="landscape"/>
          <w:pgMar w:top="1418" w:right="1418" w:bottom="1134" w:left="1077" w:header="709" w:footer="709" w:gutter="0"/>
          <w:cols w:space="708"/>
          <w:docGrid w:linePitch="360"/>
        </w:sectPr>
      </w:pPr>
    </w:p>
    <w:p w14:paraId="58E50F72"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668E773B" w14:textId="77777777" w:rsidR="00F62F59" w:rsidRPr="00F62F59" w:rsidRDefault="00F62F59" w:rsidP="00F62F59">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02810514" w14:textId="77777777" w:rsidR="00F62F59" w:rsidRPr="00F62F59" w:rsidRDefault="00F62F59" w:rsidP="00F62F59">
      <w:pPr>
        <w:spacing w:after="0" w:line="240" w:lineRule="auto"/>
        <w:jc w:val="both"/>
        <w:rPr>
          <w:rFonts w:ascii="Arial" w:eastAsia="Times New Roman" w:hAnsi="Arial" w:cs="Arial"/>
          <w:b/>
          <w:sz w:val="20"/>
          <w:szCs w:val="20"/>
          <w:lang w:val="en-GB"/>
        </w:rPr>
      </w:pPr>
    </w:p>
    <w:p w14:paraId="2AAC804C" w14:textId="77777777" w:rsidR="00F62F59" w:rsidRPr="00F62F59" w:rsidRDefault="00F62F59" w:rsidP="00F62F5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36C2A7A6" w14:textId="77777777" w:rsidR="00F62F59" w:rsidRPr="00F62F59" w:rsidRDefault="00F62F59" w:rsidP="00F62F59">
      <w:pPr>
        <w:spacing w:after="0" w:line="240" w:lineRule="auto"/>
        <w:rPr>
          <w:rFonts w:ascii="Arial" w:eastAsia="Times New Roman" w:hAnsi="Arial" w:cs="Arial"/>
          <w:b/>
          <w:sz w:val="20"/>
          <w:szCs w:val="20"/>
          <w:lang w:val="en-GB"/>
        </w:rPr>
      </w:pPr>
    </w:p>
    <w:p w14:paraId="64A65316" w14:textId="77777777" w:rsidR="00F62F59" w:rsidRPr="00F62F59" w:rsidRDefault="00F62F59" w:rsidP="00F62F59">
      <w:pPr>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5BCE4D48"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14779847" w14:textId="77777777" w:rsidR="00F62F59" w:rsidRPr="00F62F59" w:rsidRDefault="00F62F59" w:rsidP="00F62F59">
      <w:pPr>
        <w:spacing w:after="0" w:line="240" w:lineRule="auto"/>
        <w:jc w:val="both"/>
        <w:rPr>
          <w:rFonts w:ascii="Arial" w:eastAsia="Calibri" w:hAnsi="Arial" w:cs="Arial"/>
          <w:sz w:val="20"/>
          <w:szCs w:val="20"/>
          <w:lang w:val="en-US"/>
        </w:rPr>
      </w:pPr>
      <w:r w:rsidRPr="00F62F59">
        <w:rPr>
          <w:rFonts w:ascii="Arial" w:eastAsia="Calibri" w:hAnsi="Arial" w:cs="Arial"/>
          <w:sz w:val="20"/>
          <w:szCs w:val="20"/>
          <w:lang w:val="en-US"/>
        </w:rPr>
        <w:t>Credit risk analysis, net exposure, before and after the effect of mitigation through collateral received, according to the type of financial assets on positions of assets and guarantees and commitments by risk category, is as follows:</w:t>
      </w:r>
    </w:p>
    <w:p w14:paraId="4B199C75" w14:textId="77777777" w:rsidR="00F62F59" w:rsidRPr="00F62F59" w:rsidRDefault="00F62F59" w:rsidP="00F62F59">
      <w:pPr>
        <w:spacing w:after="0" w:line="240" w:lineRule="auto"/>
        <w:jc w:val="both"/>
        <w:rPr>
          <w:rFonts w:ascii="Arial" w:eastAsia="Calibri" w:hAnsi="Arial" w:cs="Arial"/>
          <w:sz w:val="20"/>
          <w:szCs w:val="20"/>
          <w:lang w:val="en-US"/>
        </w:rPr>
      </w:pPr>
    </w:p>
    <w:tbl>
      <w:tblPr>
        <w:tblW w:w="5223" w:type="pct"/>
        <w:jc w:val="center"/>
        <w:tblLayout w:type="fixed"/>
        <w:tblLook w:val="0000" w:firstRow="0" w:lastRow="0" w:firstColumn="0" w:lastColumn="0" w:noHBand="0" w:noVBand="0"/>
      </w:tblPr>
      <w:tblGrid>
        <w:gridCol w:w="2627"/>
        <w:gridCol w:w="1027"/>
        <w:gridCol w:w="1031"/>
        <w:gridCol w:w="1031"/>
        <w:gridCol w:w="1028"/>
        <w:gridCol w:w="1031"/>
        <w:gridCol w:w="1031"/>
        <w:gridCol w:w="1028"/>
        <w:gridCol w:w="1031"/>
        <w:gridCol w:w="1031"/>
        <w:gridCol w:w="1028"/>
        <w:gridCol w:w="1031"/>
        <w:gridCol w:w="1028"/>
      </w:tblGrid>
      <w:tr w:rsidR="00F62F59" w:rsidRPr="00F62F59" w14:paraId="457F7E48" w14:textId="77777777" w:rsidTr="00526C60">
        <w:trPr>
          <w:trHeight w:val="1454"/>
          <w:jc w:val="center"/>
        </w:trPr>
        <w:tc>
          <w:tcPr>
            <w:tcW w:w="877" w:type="pct"/>
          </w:tcPr>
          <w:p w14:paraId="309404FA" w14:textId="77777777" w:rsidR="00F62F59" w:rsidRPr="00F62F59" w:rsidRDefault="00F62F59" w:rsidP="00526C60">
            <w:pPr>
              <w:spacing w:after="0" w:line="240" w:lineRule="auto"/>
              <w:rPr>
                <w:rFonts w:ascii="Arial" w:eastAsia="Calibri" w:hAnsi="Arial" w:cs="Arial"/>
                <w:b/>
                <w:bCs/>
                <w:sz w:val="14"/>
                <w:szCs w:val="14"/>
                <w:lang w:val="en-GB"/>
              </w:rPr>
            </w:pPr>
            <w:r w:rsidRPr="00F62F59">
              <w:rPr>
                <w:rFonts w:ascii="Arial" w:eastAsia="Calibri" w:hAnsi="Arial" w:cs="Arial"/>
                <w:b/>
                <w:bCs/>
                <w:sz w:val="14"/>
                <w:szCs w:val="14"/>
                <w:lang w:val="en-GB"/>
              </w:rPr>
              <w:br w:type="page"/>
              <w:t>Bank</w:t>
            </w:r>
          </w:p>
          <w:p w14:paraId="398FC7CF" w14:textId="77777777" w:rsidR="00F62F59" w:rsidRPr="00F62F59" w:rsidRDefault="00F62F59" w:rsidP="00526C60">
            <w:pPr>
              <w:spacing w:after="0" w:line="240" w:lineRule="auto"/>
              <w:rPr>
                <w:rFonts w:ascii="Arial" w:eastAsia="Calibri" w:hAnsi="Arial" w:cs="Arial"/>
                <w:b/>
                <w:bCs/>
                <w:sz w:val="14"/>
                <w:szCs w:val="14"/>
                <w:lang w:val="en-GB"/>
              </w:rPr>
            </w:pPr>
          </w:p>
          <w:p w14:paraId="5BF113A2" w14:textId="77777777" w:rsidR="00F62F59" w:rsidRPr="00F62F59" w:rsidRDefault="00F62F59" w:rsidP="00526C60">
            <w:pPr>
              <w:spacing w:after="0" w:line="240" w:lineRule="auto"/>
              <w:rPr>
                <w:rFonts w:ascii="Arial" w:eastAsia="Calibri" w:hAnsi="Arial" w:cs="Arial"/>
                <w:sz w:val="14"/>
                <w:szCs w:val="14"/>
                <w:lang w:val="en-GB"/>
              </w:rPr>
            </w:pPr>
            <w:r w:rsidRPr="00F62F59">
              <w:rPr>
                <w:rFonts w:ascii="Arial" w:eastAsia="Calibri" w:hAnsi="Arial" w:cs="Arial"/>
                <w:b/>
                <w:bCs/>
                <w:sz w:val="14"/>
                <w:szCs w:val="14"/>
                <w:lang w:val="en-GB"/>
              </w:rPr>
              <w:t>31 December 2022</w:t>
            </w:r>
          </w:p>
        </w:tc>
        <w:tc>
          <w:tcPr>
            <w:tcW w:w="343" w:type="pct"/>
            <w:vAlign w:val="bottom"/>
          </w:tcPr>
          <w:p w14:paraId="4A8B19F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5570436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1</w:t>
            </w:r>
          </w:p>
        </w:tc>
        <w:tc>
          <w:tcPr>
            <w:tcW w:w="344" w:type="pct"/>
            <w:vAlign w:val="bottom"/>
          </w:tcPr>
          <w:p w14:paraId="4ED7312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30861B89"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2</w:t>
            </w:r>
          </w:p>
        </w:tc>
        <w:tc>
          <w:tcPr>
            <w:tcW w:w="344" w:type="pct"/>
            <w:vAlign w:val="bottom"/>
          </w:tcPr>
          <w:p w14:paraId="23DB133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267DD50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 risk Stage 3</w:t>
            </w:r>
          </w:p>
        </w:tc>
        <w:tc>
          <w:tcPr>
            <w:tcW w:w="343" w:type="pct"/>
            <w:vAlign w:val="bottom"/>
          </w:tcPr>
          <w:p w14:paraId="4462BE3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Net</w:t>
            </w:r>
          </w:p>
          <w:p w14:paraId="1B283F2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exposure of portfolio of risk POCI</w:t>
            </w:r>
          </w:p>
        </w:tc>
        <w:tc>
          <w:tcPr>
            <w:tcW w:w="344" w:type="pct"/>
            <w:vAlign w:val="bottom"/>
          </w:tcPr>
          <w:p w14:paraId="720BF968" w14:textId="77777777" w:rsidR="00F62F59" w:rsidRPr="00F62F59" w:rsidRDefault="00F62F59" w:rsidP="00526C60">
            <w:pPr>
              <w:spacing w:after="0" w:line="240" w:lineRule="auto"/>
              <w:jc w:val="right"/>
              <w:rPr>
                <w:rFonts w:ascii="Arial" w:eastAsia="Calibri" w:hAnsi="Arial" w:cs="Arial"/>
                <w:sz w:val="14"/>
                <w:szCs w:val="14"/>
                <w:lang w:val="en-GB"/>
              </w:rPr>
            </w:pPr>
            <w:r w:rsidRPr="00F62F59">
              <w:rPr>
                <w:rFonts w:ascii="Arial" w:eastAsia="Calibri" w:hAnsi="Arial" w:cs="Arial"/>
                <w:b/>
                <w:sz w:val="14"/>
                <w:szCs w:val="14"/>
                <w:lang w:val="en-GB"/>
              </w:rPr>
              <w:t>Not subject to IFRS 9</w:t>
            </w:r>
          </w:p>
        </w:tc>
        <w:tc>
          <w:tcPr>
            <w:tcW w:w="344" w:type="pct"/>
            <w:vAlign w:val="bottom"/>
          </w:tcPr>
          <w:p w14:paraId="506C121A"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CFF4B1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8F0441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portfolio</w:t>
            </w:r>
          </w:p>
        </w:tc>
        <w:tc>
          <w:tcPr>
            <w:tcW w:w="343" w:type="pct"/>
            <w:vAlign w:val="bottom"/>
          </w:tcPr>
          <w:p w14:paraId="4470E991"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3ABD36E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07EFB32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11B8AF58"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1</w:t>
            </w:r>
          </w:p>
        </w:tc>
        <w:tc>
          <w:tcPr>
            <w:tcW w:w="344" w:type="pct"/>
            <w:vAlign w:val="bottom"/>
          </w:tcPr>
          <w:p w14:paraId="752B841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176ED8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6A83FE7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64C6A0BA"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effect of mitigation through collateral received Stage 2</w:t>
            </w:r>
          </w:p>
        </w:tc>
        <w:tc>
          <w:tcPr>
            <w:tcW w:w="344" w:type="pct"/>
            <w:vAlign w:val="bottom"/>
          </w:tcPr>
          <w:p w14:paraId="3310FCE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2DC3E58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4F48D57D"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383302C3"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effect of </w:t>
            </w:r>
          </w:p>
          <w:p w14:paraId="17FDD154"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mitigation through collateral received Stage 3</w:t>
            </w:r>
          </w:p>
        </w:tc>
        <w:tc>
          <w:tcPr>
            <w:tcW w:w="343" w:type="pct"/>
            <w:vAlign w:val="bottom"/>
          </w:tcPr>
          <w:p w14:paraId="7F5438DC"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5D165CB6"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portfolio </w:t>
            </w:r>
          </w:p>
          <w:p w14:paraId="3DEF97A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after the</w:t>
            </w:r>
          </w:p>
          <w:p w14:paraId="2B997381"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effect of mitigation through collateral received POCI</w:t>
            </w:r>
          </w:p>
        </w:tc>
        <w:tc>
          <w:tcPr>
            <w:tcW w:w="344" w:type="pct"/>
            <w:vAlign w:val="bottom"/>
          </w:tcPr>
          <w:p w14:paraId="38F0D82E"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Not subject to IFRS 9 after the </w:t>
            </w:r>
          </w:p>
          <w:p w14:paraId="0AA23F05"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effect of mitigation through</w:t>
            </w:r>
          </w:p>
          <w:p w14:paraId="0D58624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 collateral received</w:t>
            </w:r>
          </w:p>
        </w:tc>
        <w:tc>
          <w:tcPr>
            <w:tcW w:w="343" w:type="pct"/>
            <w:vAlign w:val="bottom"/>
          </w:tcPr>
          <w:p w14:paraId="12BF383B"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Net </w:t>
            </w:r>
          </w:p>
          <w:p w14:paraId="4CDCDB44"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exposure of total </w:t>
            </w:r>
          </w:p>
          <w:p w14:paraId="4FD4A382"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portfolio </w:t>
            </w:r>
          </w:p>
          <w:p w14:paraId="2B9189F8" w14:textId="77777777" w:rsidR="00F62F59" w:rsidRPr="00F62F59" w:rsidRDefault="00F62F59" w:rsidP="00526C60">
            <w:pPr>
              <w:spacing w:after="0" w:line="240" w:lineRule="auto"/>
              <w:jc w:val="right"/>
              <w:rPr>
                <w:rFonts w:ascii="Arial" w:eastAsia="Calibri" w:hAnsi="Arial" w:cs="Arial"/>
                <w:b/>
                <w:sz w:val="14"/>
                <w:szCs w:val="14"/>
                <w:lang w:val="en-GB"/>
              </w:rPr>
            </w:pPr>
            <w:r w:rsidRPr="00F62F59">
              <w:rPr>
                <w:rFonts w:ascii="Arial" w:eastAsia="Calibri" w:hAnsi="Arial" w:cs="Arial"/>
                <w:b/>
                <w:sz w:val="14"/>
                <w:szCs w:val="14"/>
                <w:lang w:val="en-GB"/>
              </w:rPr>
              <w:t xml:space="preserve">after the </w:t>
            </w:r>
          </w:p>
          <w:p w14:paraId="0966BD79" w14:textId="77777777" w:rsidR="00F62F59" w:rsidRPr="00F62F59" w:rsidRDefault="00F62F59" w:rsidP="00526C60">
            <w:pPr>
              <w:spacing w:after="0" w:line="240" w:lineRule="auto"/>
              <w:jc w:val="right"/>
              <w:rPr>
                <w:rFonts w:ascii="Arial" w:eastAsia="Calibri" w:hAnsi="Arial" w:cs="Arial"/>
                <w:b/>
                <w:sz w:val="14"/>
                <w:szCs w:val="14"/>
                <w:highlight w:val="yellow"/>
                <w:lang w:val="en-GB"/>
              </w:rPr>
            </w:pPr>
            <w:r w:rsidRPr="00F62F59">
              <w:rPr>
                <w:rFonts w:ascii="Arial" w:eastAsia="Calibri" w:hAnsi="Arial" w:cs="Arial"/>
                <w:b/>
                <w:sz w:val="14"/>
                <w:szCs w:val="14"/>
                <w:lang w:val="en-GB"/>
              </w:rPr>
              <w:t xml:space="preserve">effect of mitigation through collateral received </w:t>
            </w:r>
          </w:p>
        </w:tc>
      </w:tr>
      <w:tr w:rsidR="00F62F59" w:rsidRPr="00F62F59" w14:paraId="45A9CC14" w14:textId="77777777" w:rsidTr="00526C60">
        <w:trPr>
          <w:trHeight w:val="126"/>
          <w:jc w:val="center"/>
        </w:trPr>
        <w:tc>
          <w:tcPr>
            <w:tcW w:w="877" w:type="pct"/>
          </w:tcPr>
          <w:p w14:paraId="471C7A41" w14:textId="77777777" w:rsidR="00F62F59" w:rsidRPr="00F62F59" w:rsidRDefault="00F62F59" w:rsidP="00526C60">
            <w:pPr>
              <w:spacing w:after="0" w:line="240" w:lineRule="auto"/>
              <w:rPr>
                <w:rFonts w:ascii="Arial" w:eastAsia="Calibri" w:hAnsi="Arial" w:cs="Arial"/>
                <w:b/>
                <w:bCs/>
                <w:sz w:val="14"/>
                <w:szCs w:val="14"/>
                <w:lang w:val="en-GB"/>
              </w:rPr>
            </w:pPr>
          </w:p>
        </w:tc>
        <w:tc>
          <w:tcPr>
            <w:tcW w:w="343" w:type="pct"/>
          </w:tcPr>
          <w:p w14:paraId="2A8AF13F"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F55CB5D"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9678196"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2E2FFF4"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398210C7"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4DCA73AA"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6AC424A3"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01BE5FEE"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7F72D159"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72D643C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4" w:type="pct"/>
          </w:tcPr>
          <w:p w14:paraId="20F26722"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c>
          <w:tcPr>
            <w:tcW w:w="343" w:type="pct"/>
          </w:tcPr>
          <w:p w14:paraId="0E6B4E5C" w14:textId="77777777" w:rsidR="00F62F59" w:rsidRPr="00F62F59" w:rsidRDefault="00F62F59" w:rsidP="00526C60">
            <w:pPr>
              <w:spacing w:after="0" w:line="240" w:lineRule="auto"/>
              <w:jc w:val="right"/>
              <w:rPr>
                <w:rFonts w:ascii="Arial" w:eastAsia="Calibri" w:hAnsi="Arial" w:cs="Arial"/>
                <w:b/>
                <w:sz w:val="14"/>
                <w:szCs w:val="14"/>
                <w:lang w:val="en-GB"/>
              </w:rPr>
            </w:pPr>
            <w:r>
              <w:rPr>
                <w:rFonts w:ascii="Arial" w:eastAsia="Calibri" w:hAnsi="Arial" w:cs="Arial"/>
                <w:b/>
                <w:sz w:val="14"/>
                <w:szCs w:val="14"/>
                <w:lang w:val="en-GB"/>
              </w:rPr>
              <w:t>EUR</w:t>
            </w:r>
            <w:r w:rsidRPr="00F62F59">
              <w:rPr>
                <w:rFonts w:ascii="Arial" w:eastAsia="Calibri" w:hAnsi="Arial" w:cs="Arial"/>
                <w:b/>
                <w:sz w:val="14"/>
                <w:szCs w:val="14"/>
                <w:lang w:val="en-GB"/>
              </w:rPr>
              <w:t xml:space="preserve"> ‘000</w:t>
            </w:r>
          </w:p>
        </w:tc>
      </w:tr>
      <w:tr w:rsidR="00F62F59" w:rsidRPr="00F62F59" w14:paraId="4081D0C1" w14:textId="77777777" w:rsidTr="00526C60">
        <w:trPr>
          <w:trHeight w:val="92"/>
          <w:jc w:val="center"/>
        </w:trPr>
        <w:tc>
          <w:tcPr>
            <w:tcW w:w="877" w:type="pct"/>
          </w:tcPr>
          <w:p w14:paraId="1E06FEFF" w14:textId="77777777" w:rsidR="00F62F59" w:rsidRPr="00F62F59" w:rsidRDefault="00F62F59" w:rsidP="00526C60">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Assets</w:t>
            </w:r>
          </w:p>
        </w:tc>
        <w:tc>
          <w:tcPr>
            <w:tcW w:w="343" w:type="pct"/>
            <w:vAlign w:val="bottom"/>
          </w:tcPr>
          <w:p w14:paraId="0D714D6A"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4EB387A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86777E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46F5374"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0DE132A7"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1360FC46"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0ABAC77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3A832F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55CA799D"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53A858B8"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4" w:type="pct"/>
            <w:vAlign w:val="bottom"/>
          </w:tcPr>
          <w:p w14:paraId="7C607F21"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c>
          <w:tcPr>
            <w:tcW w:w="343" w:type="pct"/>
            <w:vAlign w:val="bottom"/>
          </w:tcPr>
          <w:p w14:paraId="1CFA1199" w14:textId="77777777" w:rsidR="00F62F59" w:rsidRPr="00F62F59" w:rsidRDefault="00F62F59" w:rsidP="00526C60">
            <w:pPr>
              <w:tabs>
                <w:tab w:val="right" w:pos="1202"/>
              </w:tabs>
              <w:spacing w:after="0" w:line="301" w:lineRule="exact"/>
              <w:jc w:val="right"/>
              <w:outlineLvl w:val="0"/>
              <w:rPr>
                <w:rFonts w:ascii="Arial" w:eastAsia="Calibri" w:hAnsi="Arial" w:cs="Arial"/>
                <w:b/>
                <w:bCs/>
                <w:sz w:val="14"/>
                <w:szCs w:val="14"/>
                <w:lang w:val="en-GB"/>
              </w:rPr>
            </w:pPr>
          </w:p>
        </w:tc>
      </w:tr>
      <w:tr w:rsidR="00845079" w:rsidRPr="00F62F59" w14:paraId="418874CF" w14:textId="77777777" w:rsidTr="00526C60">
        <w:trPr>
          <w:trHeight w:val="149"/>
          <w:jc w:val="center"/>
        </w:trPr>
        <w:tc>
          <w:tcPr>
            <w:tcW w:w="877" w:type="pct"/>
            <w:vAlign w:val="bottom"/>
          </w:tcPr>
          <w:p w14:paraId="4F32627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Cash on hand and current accounts with banks</w:t>
            </w:r>
          </w:p>
        </w:tc>
        <w:tc>
          <w:tcPr>
            <w:tcW w:w="343" w:type="pct"/>
            <w:tcBorders>
              <w:top w:val="nil"/>
              <w:left w:val="nil"/>
              <w:bottom w:val="nil"/>
              <w:right w:val="nil"/>
            </w:tcBorders>
            <w:shd w:val="clear" w:color="auto" w:fill="auto"/>
            <w:vAlign w:val="bottom"/>
          </w:tcPr>
          <w:p w14:paraId="5AF84DB7" w14:textId="5B9F52C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4" w:type="pct"/>
            <w:tcBorders>
              <w:top w:val="nil"/>
              <w:left w:val="nil"/>
              <w:bottom w:val="nil"/>
              <w:right w:val="nil"/>
            </w:tcBorders>
            <w:shd w:val="clear" w:color="auto" w:fill="auto"/>
            <w:vAlign w:val="bottom"/>
          </w:tcPr>
          <w:p w14:paraId="02CA4132" w14:textId="2B54B0E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433DB3B" w14:textId="680F2F2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746E2586" w14:textId="1415C6A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A27446" w14:textId="07692A8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3537F2B" w14:textId="1AFE63C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821 </w:t>
            </w:r>
          </w:p>
        </w:tc>
        <w:tc>
          <w:tcPr>
            <w:tcW w:w="343" w:type="pct"/>
            <w:tcBorders>
              <w:top w:val="nil"/>
              <w:left w:val="nil"/>
              <w:bottom w:val="nil"/>
              <w:right w:val="nil"/>
            </w:tcBorders>
            <w:vAlign w:val="bottom"/>
          </w:tcPr>
          <w:p w14:paraId="25425104" w14:textId="16193A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7C2AC95C" w14:textId="46F24AC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07BD67F" w14:textId="40B2A1F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9E07437" w14:textId="433C1D9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32D75705" w14:textId="20E6EAC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A322A2B" w14:textId="4F92EF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37ED4BA" w14:textId="77777777" w:rsidTr="00526C60">
        <w:trPr>
          <w:trHeight w:val="149"/>
          <w:jc w:val="center"/>
        </w:trPr>
        <w:tc>
          <w:tcPr>
            <w:tcW w:w="877" w:type="pct"/>
            <w:vAlign w:val="bottom"/>
          </w:tcPr>
          <w:p w14:paraId="2AF6041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Deposits with other banks</w:t>
            </w:r>
          </w:p>
        </w:tc>
        <w:tc>
          <w:tcPr>
            <w:tcW w:w="343" w:type="pct"/>
            <w:tcBorders>
              <w:top w:val="nil"/>
              <w:left w:val="nil"/>
              <w:bottom w:val="nil"/>
              <w:right w:val="nil"/>
            </w:tcBorders>
            <w:shd w:val="clear" w:color="auto" w:fill="auto"/>
            <w:vAlign w:val="bottom"/>
          </w:tcPr>
          <w:p w14:paraId="3B07A67F" w14:textId="3028FBC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4" w:type="pct"/>
            <w:tcBorders>
              <w:top w:val="nil"/>
              <w:left w:val="nil"/>
              <w:bottom w:val="nil"/>
              <w:right w:val="nil"/>
            </w:tcBorders>
            <w:shd w:val="clear" w:color="auto" w:fill="auto"/>
            <w:vAlign w:val="bottom"/>
          </w:tcPr>
          <w:p w14:paraId="2F8B1C32" w14:textId="0D95D68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6C57DA3" w14:textId="318319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1719707" w14:textId="71FA00C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DBBC5F3" w14:textId="110B3EC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7A5F663" w14:textId="25E135A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406 </w:t>
            </w:r>
          </w:p>
        </w:tc>
        <w:tc>
          <w:tcPr>
            <w:tcW w:w="343" w:type="pct"/>
            <w:tcBorders>
              <w:top w:val="nil"/>
              <w:left w:val="nil"/>
              <w:bottom w:val="nil"/>
              <w:right w:val="nil"/>
            </w:tcBorders>
            <w:vAlign w:val="bottom"/>
          </w:tcPr>
          <w:p w14:paraId="04E9F827" w14:textId="0C05CE0C"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E1AEE3" w14:textId="0376B2D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2FEEF37" w14:textId="3DE0B4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92BE607" w14:textId="29621F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424543D" w14:textId="3063DF3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0C07CC1" w14:textId="59148F3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35E8C0DA" w14:textId="77777777" w:rsidTr="00526C60">
        <w:trPr>
          <w:trHeight w:val="114"/>
          <w:jc w:val="center"/>
        </w:trPr>
        <w:tc>
          <w:tcPr>
            <w:tcW w:w="877" w:type="pct"/>
            <w:vAlign w:val="bottom"/>
          </w:tcPr>
          <w:p w14:paraId="23B3AA88"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financial institutions</w:t>
            </w:r>
          </w:p>
        </w:tc>
        <w:tc>
          <w:tcPr>
            <w:tcW w:w="343" w:type="pct"/>
            <w:tcBorders>
              <w:top w:val="nil"/>
              <w:left w:val="nil"/>
              <w:bottom w:val="nil"/>
              <w:right w:val="nil"/>
            </w:tcBorders>
            <w:shd w:val="clear" w:color="auto" w:fill="auto"/>
            <w:vAlign w:val="bottom"/>
          </w:tcPr>
          <w:p w14:paraId="3EA1D768" w14:textId="30B5388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890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106 </w:t>
            </w:r>
          </w:p>
        </w:tc>
        <w:tc>
          <w:tcPr>
            <w:tcW w:w="344" w:type="pct"/>
            <w:tcBorders>
              <w:top w:val="nil"/>
              <w:left w:val="nil"/>
              <w:bottom w:val="nil"/>
              <w:right w:val="nil"/>
            </w:tcBorders>
            <w:shd w:val="clear" w:color="auto" w:fill="auto"/>
            <w:vAlign w:val="bottom"/>
          </w:tcPr>
          <w:p w14:paraId="61D18CDE" w14:textId="3CB5970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614 </w:t>
            </w:r>
          </w:p>
        </w:tc>
        <w:tc>
          <w:tcPr>
            <w:tcW w:w="344" w:type="pct"/>
            <w:tcBorders>
              <w:top w:val="nil"/>
              <w:left w:val="nil"/>
              <w:bottom w:val="nil"/>
              <w:right w:val="nil"/>
            </w:tcBorders>
            <w:shd w:val="clear" w:color="auto" w:fill="auto"/>
            <w:vAlign w:val="bottom"/>
          </w:tcPr>
          <w:p w14:paraId="3F16038E" w14:textId="6C2A09E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311 </w:t>
            </w:r>
          </w:p>
        </w:tc>
        <w:tc>
          <w:tcPr>
            <w:tcW w:w="343" w:type="pct"/>
            <w:tcBorders>
              <w:top w:val="nil"/>
              <w:left w:val="nil"/>
              <w:bottom w:val="nil"/>
              <w:right w:val="nil"/>
            </w:tcBorders>
            <w:shd w:val="clear" w:color="auto" w:fill="auto"/>
            <w:vAlign w:val="bottom"/>
          </w:tcPr>
          <w:p w14:paraId="4A932F6F" w14:textId="67D4B7F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0B8F8ECB" w14:textId="62FA786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D65B094" w14:textId="02B4353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927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031 </w:t>
            </w:r>
          </w:p>
        </w:tc>
        <w:tc>
          <w:tcPr>
            <w:tcW w:w="343" w:type="pct"/>
            <w:tcBorders>
              <w:top w:val="nil"/>
              <w:left w:val="nil"/>
              <w:bottom w:val="nil"/>
              <w:right w:val="nil"/>
            </w:tcBorders>
            <w:vAlign w:val="bottom"/>
          </w:tcPr>
          <w:p w14:paraId="6133E565" w14:textId="13FF6F9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EF44669" w14:textId="58486D9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1C3DE125" w14:textId="30EB819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0CF3085C" w14:textId="2476657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2946293" w14:textId="4A1679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7196813C" w14:textId="054BB50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29B696CD" w14:textId="77777777" w:rsidTr="00526C60">
        <w:trPr>
          <w:trHeight w:val="149"/>
          <w:jc w:val="center"/>
        </w:trPr>
        <w:tc>
          <w:tcPr>
            <w:tcW w:w="877" w:type="pct"/>
            <w:vAlign w:val="bottom"/>
          </w:tcPr>
          <w:p w14:paraId="3D3B2DF5"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Loans to other customers</w:t>
            </w:r>
          </w:p>
        </w:tc>
        <w:tc>
          <w:tcPr>
            <w:tcW w:w="343" w:type="pct"/>
            <w:tcBorders>
              <w:top w:val="nil"/>
              <w:left w:val="nil"/>
              <w:bottom w:val="nil"/>
              <w:right w:val="nil"/>
            </w:tcBorders>
            <w:shd w:val="clear" w:color="auto" w:fill="auto"/>
            <w:vAlign w:val="bottom"/>
          </w:tcPr>
          <w:p w14:paraId="225EE3C7" w14:textId="212E1F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810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045 </w:t>
            </w:r>
          </w:p>
        </w:tc>
        <w:tc>
          <w:tcPr>
            <w:tcW w:w="344" w:type="pct"/>
            <w:tcBorders>
              <w:top w:val="nil"/>
              <w:left w:val="nil"/>
              <w:bottom w:val="nil"/>
              <w:right w:val="nil"/>
            </w:tcBorders>
            <w:shd w:val="clear" w:color="auto" w:fill="auto"/>
            <w:vAlign w:val="bottom"/>
          </w:tcPr>
          <w:p w14:paraId="2D54FF9E" w14:textId="3B4547D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190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416 </w:t>
            </w:r>
          </w:p>
        </w:tc>
        <w:tc>
          <w:tcPr>
            <w:tcW w:w="344" w:type="pct"/>
            <w:tcBorders>
              <w:top w:val="nil"/>
              <w:left w:val="nil"/>
              <w:bottom w:val="nil"/>
              <w:right w:val="nil"/>
            </w:tcBorders>
            <w:shd w:val="clear" w:color="auto" w:fill="auto"/>
            <w:vAlign w:val="bottom"/>
          </w:tcPr>
          <w:p w14:paraId="30DF1E53" w14:textId="7E5498D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021 </w:t>
            </w:r>
          </w:p>
        </w:tc>
        <w:tc>
          <w:tcPr>
            <w:tcW w:w="343" w:type="pct"/>
            <w:tcBorders>
              <w:top w:val="nil"/>
              <w:left w:val="nil"/>
              <w:bottom w:val="nil"/>
              <w:right w:val="nil"/>
            </w:tcBorders>
            <w:shd w:val="clear" w:color="auto" w:fill="auto"/>
            <w:vAlign w:val="bottom"/>
          </w:tcPr>
          <w:p w14:paraId="7A9B2C64" w14:textId="16CD95D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157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249 </w:t>
            </w:r>
          </w:p>
        </w:tc>
        <w:tc>
          <w:tcPr>
            <w:tcW w:w="344" w:type="pct"/>
            <w:tcBorders>
              <w:top w:val="nil"/>
              <w:left w:val="nil"/>
              <w:bottom w:val="nil"/>
              <w:right w:val="nil"/>
            </w:tcBorders>
            <w:shd w:val="clear" w:color="auto" w:fill="auto"/>
            <w:vAlign w:val="bottom"/>
          </w:tcPr>
          <w:p w14:paraId="2E02FB28" w14:textId="5A1114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369E6B4" w14:textId="20ECAF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309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731 </w:t>
            </w:r>
          </w:p>
        </w:tc>
        <w:tc>
          <w:tcPr>
            <w:tcW w:w="343" w:type="pct"/>
            <w:tcBorders>
              <w:top w:val="nil"/>
              <w:left w:val="nil"/>
              <w:bottom w:val="nil"/>
              <w:right w:val="nil"/>
            </w:tcBorders>
            <w:vAlign w:val="bottom"/>
          </w:tcPr>
          <w:p w14:paraId="50C45192" w14:textId="2F2C29E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307</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778 </w:t>
            </w:r>
          </w:p>
        </w:tc>
        <w:tc>
          <w:tcPr>
            <w:tcW w:w="344" w:type="pct"/>
            <w:tcBorders>
              <w:top w:val="nil"/>
              <w:left w:val="nil"/>
              <w:bottom w:val="nil"/>
              <w:right w:val="nil"/>
            </w:tcBorders>
            <w:vAlign w:val="bottom"/>
          </w:tcPr>
          <w:p w14:paraId="167A2123" w14:textId="16A323B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18</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588 </w:t>
            </w:r>
          </w:p>
        </w:tc>
        <w:tc>
          <w:tcPr>
            <w:tcW w:w="344" w:type="pct"/>
            <w:tcBorders>
              <w:top w:val="nil"/>
              <w:left w:val="nil"/>
              <w:bottom w:val="nil"/>
              <w:right w:val="nil"/>
            </w:tcBorders>
            <w:vAlign w:val="bottom"/>
          </w:tcPr>
          <w:p w14:paraId="6656000C" w14:textId="638E5C1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878 </w:t>
            </w:r>
          </w:p>
        </w:tc>
        <w:tc>
          <w:tcPr>
            <w:tcW w:w="343" w:type="pct"/>
            <w:tcBorders>
              <w:top w:val="nil"/>
              <w:left w:val="nil"/>
              <w:bottom w:val="nil"/>
              <w:right w:val="nil"/>
            </w:tcBorders>
            <w:vAlign w:val="bottom"/>
          </w:tcPr>
          <w:p w14:paraId="0C4CBF61" w14:textId="56A0B10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23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060 </w:t>
            </w:r>
          </w:p>
        </w:tc>
        <w:tc>
          <w:tcPr>
            <w:tcW w:w="344" w:type="pct"/>
            <w:tcBorders>
              <w:top w:val="nil"/>
              <w:left w:val="nil"/>
              <w:bottom w:val="nil"/>
              <w:right w:val="nil"/>
            </w:tcBorders>
            <w:vAlign w:val="bottom"/>
          </w:tcPr>
          <w:p w14:paraId="775698BE" w14:textId="36873A4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502EAD2E" w14:textId="329D455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363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304 </w:t>
            </w:r>
          </w:p>
        </w:tc>
      </w:tr>
      <w:tr w:rsidR="00845079" w:rsidRPr="00F62F59" w14:paraId="2C2BBCC0" w14:textId="77777777" w:rsidTr="00526C60">
        <w:trPr>
          <w:trHeight w:val="149"/>
          <w:jc w:val="center"/>
        </w:trPr>
        <w:tc>
          <w:tcPr>
            <w:tcW w:w="877" w:type="pct"/>
            <w:vAlign w:val="bottom"/>
          </w:tcPr>
          <w:p w14:paraId="5CC40F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profit or loss</w:t>
            </w:r>
          </w:p>
        </w:tc>
        <w:tc>
          <w:tcPr>
            <w:tcW w:w="343" w:type="pct"/>
            <w:tcBorders>
              <w:top w:val="nil"/>
              <w:left w:val="nil"/>
              <w:bottom w:val="nil"/>
              <w:right w:val="nil"/>
            </w:tcBorders>
            <w:shd w:val="clear" w:color="auto" w:fill="auto"/>
            <w:vAlign w:val="bottom"/>
          </w:tcPr>
          <w:p w14:paraId="688780AC" w14:textId="3CF6CF1E"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1603754" w14:textId="0602874A"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3375A1F" w14:textId="488785E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0D89317B" w14:textId="5F4976FC"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633BE378" w14:textId="4E8D2EC3"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4" w:type="pct"/>
            <w:tcBorders>
              <w:top w:val="nil"/>
              <w:left w:val="nil"/>
              <w:bottom w:val="nil"/>
              <w:right w:val="nil"/>
            </w:tcBorders>
            <w:shd w:val="clear" w:color="auto" w:fill="auto"/>
            <w:vAlign w:val="bottom"/>
          </w:tcPr>
          <w:p w14:paraId="0B925DBF" w14:textId="72F300FB"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highlight w:val="yellow"/>
                <w:lang w:val="en-GB"/>
              </w:rPr>
            </w:pPr>
            <w:r w:rsidRPr="00B9302E">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168 </w:t>
            </w:r>
          </w:p>
        </w:tc>
        <w:tc>
          <w:tcPr>
            <w:tcW w:w="343" w:type="pct"/>
            <w:tcBorders>
              <w:top w:val="nil"/>
              <w:left w:val="nil"/>
              <w:bottom w:val="nil"/>
              <w:right w:val="nil"/>
            </w:tcBorders>
            <w:vAlign w:val="bottom"/>
          </w:tcPr>
          <w:p w14:paraId="09231220" w14:textId="5BC46E7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17B0FC6" w14:textId="2A06998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918D09C" w14:textId="6FCD9057"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1807B48F" w14:textId="4C9BECB9"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AA69B27" w14:textId="55353D51"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649B12C3" w14:textId="61AB6392" w:rsidR="00845079" w:rsidRPr="00F62F59" w:rsidRDefault="00845079" w:rsidP="00845079">
            <w:pPr>
              <w:tabs>
                <w:tab w:val="right" w:pos="1202"/>
              </w:tabs>
              <w:spacing w:after="0" w:line="301" w:lineRule="exact"/>
              <w:jc w:val="right"/>
              <w:outlineLvl w:val="0"/>
              <w:rPr>
                <w:rFonts w:ascii="Arial" w:eastAsia="Calibri" w:hAnsi="Arial" w:cs="Arial"/>
                <w:spacing w:val="-2"/>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7381B01E" w14:textId="77777777" w:rsidTr="00526C60">
        <w:trPr>
          <w:trHeight w:val="126"/>
          <w:jc w:val="center"/>
        </w:trPr>
        <w:tc>
          <w:tcPr>
            <w:tcW w:w="877" w:type="pct"/>
            <w:vAlign w:val="bottom"/>
          </w:tcPr>
          <w:p w14:paraId="24F4D989"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Financial assets at fair value through other comprehensive income</w:t>
            </w:r>
          </w:p>
        </w:tc>
        <w:tc>
          <w:tcPr>
            <w:tcW w:w="343" w:type="pct"/>
            <w:tcBorders>
              <w:top w:val="nil"/>
              <w:left w:val="nil"/>
              <w:bottom w:val="nil"/>
              <w:right w:val="nil"/>
            </w:tcBorders>
            <w:shd w:val="clear" w:color="auto" w:fill="auto"/>
            <w:vAlign w:val="bottom"/>
          </w:tcPr>
          <w:p w14:paraId="604A10B1" w14:textId="2832E9BB"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46F51C9" w14:textId="7D4F81E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0DA14CB0" w14:textId="558E6F5A"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0007A60D" w14:textId="03B46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079F758" w14:textId="64E94DA2"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2D4C5" w14:textId="037DDB4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c>
          <w:tcPr>
            <w:tcW w:w="343" w:type="pct"/>
            <w:tcBorders>
              <w:top w:val="nil"/>
              <w:left w:val="nil"/>
              <w:bottom w:val="nil"/>
              <w:right w:val="nil"/>
            </w:tcBorders>
            <w:shd w:val="clear" w:color="auto" w:fill="auto"/>
            <w:vAlign w:val="bottom"/>
          </w:tcPr>
          <w:p w14:paraId="47795CF6" w14:textId="4C50A22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000 </w:t>
            </w:r>
          </w:p>
        </w:tc>
        <w:tc>
          <w:tcPr>
            <w:tcW w:w="344" w:type="pct"/>
            <w:tcBorders>
              <w:top w:val="nil"/>
              <w:left w:val="nil"/>
              <w:bottom w:val="nil"/>
              <w:right w:val="nil"/>
            </w:tcBorders>
            <w:shd w:val="clear" w:color="auto" w:fill="auto"/>
            <w:vAlign w:val="bottom"/>
          </w:tcPr>
          <w:p w14:paraId="15F02994" w14:textId="15654A6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66 </w:t>
            </w:r>
          </w:p>
        </w:tc>
        <w:tc>
          <w:tcPr>
            <w:tcW w:w="344" w:type="pct"/>
            <w:tcBorders>
              <w:top w:val="nil"/>
              <w:left w:val="nil"/>
              <w:bottom w:val="nil"/>
              <w:right w:val="nil"/>
            </w:tcBorders>
            <w:shd w:val="clear" w:color="auto" w:fill="auto"/>
            <w:vAlign w:val="bottom"/>
          </w:tcPr>
          <w:p w14:paraId="3977CEEF" w14:textId="472FBA65"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195 </w:t>
            </w:r>
          </w:p>
        </w:tc>
        <w:tc>
          <w:tcPr>
            <w:tcW w:w="343" w:type="pct"/>
            <w:tcBorders>
              <w:top w:val="nil"/>
              <w:left w:val="nil"/>
              <w:bottom w:val="nil"/>
              <w:right w:val="nil"/>
            </w:tcBorders>
            <w:shd w:val="clear" w:color="auto" w:fill="auto"/>
            <w:vAlign w:val="bottom"/>
          </w:tcPr>
          <w:p w14:paraId="444A7B32" w14:textId="052AEA4D"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7864F4DE" w14:textId="61DAD483"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5412E255" w14:textId="2BC52070" w:rsidR="00845079" w:rsidRPr="00F62F59" w:rsidRDefault="00845079" w:rsidP="00845079">
            <w:pPr>
              <w:tabs>
                <w:tab w:val="right" w:pos="1202"/>
              </w:tabs>
              <w:spacing w:after="0" w:line="301" w:lineRule="exact"/>
              <w:jc w:val="right"/>
              <w:outlineLvl w:val="0"/>
              <w:rPr>
                <w:rFonts w:ascii="Arial" w:eastAsia="Calibri" w:hAnsi="Arial" w:cs="Arial"/>
                <w:snapToGrid w:val="0"/>
                <w:sz w:val="14"/>
                <w:szCs w:val="14"/>
                <w:highlight w:val="yellow"/>
                <w:lang w:val="en-GB"/>
              </w:rPr>
            </w:pPr>
            <w:r w:rsidRPr="00B9302E">
              <w:rPr>
                <w:rFonts w:ascii="Arial" w:eastAsia="Calibri" w:hAnsi="Arial" w:cs="Arial"/>
                <w:color w:val="000000" w:themeColor="text1"/>
                <w:sz w:val="14"/>
                <w:szCs w:val="14"/>
              </w:rPr>
              <w:t xml:space="preserve"> 343</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261 </w:t>
            </w:r>
          </w:p>
        </w:tc>
      </w:tr>
      <w:tr w:rsidR="00845079" w:rsidRPr="00F62F59" w14:paraId="0E79031D" w14:textId="77777777" w:rsidTr="00D652E5">
        <w:trPr>
          <w:trHeight w:val="227"/>
          <w:jc w:val="center"/>
        </w:trPr>
        <w:tc>
          <w:tcPr>
            <w:tcW w:w="877" w:type="pct"/>
            <w:vAlign w:val="bottom"/>
          </w:tcPr>
          <w:p w14:paraId="514E558D"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Other assets</w:t>
            </w:r>
          </w:p>
        </w:tc>
        <w:tc>
          <w:tcPr>
            <w:tcW w:w="343" w:type="pct"/>
            <w:tcBorders>
              <w:top w:val="nil"/>
              <w:left w:val="nil"/>
              <w:bottom w:val="single" w:sz="8" w:space="0" w:color="auto"/>
              <w:right w:val="nil"/>
            </w:tcBorders>
            <w:shd w:val="clear" w:color="auto" w:fill="auto"/>
            <w:vAlign w:val="bottom"/>
          </w:tcPr>
          <w:p w14:paraId="4534D65E" w14:textId="3EB09A43"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299</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1710AD51" w14:textId="570AC63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75D5B5BE" w14:textId="2ECE1E85"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shd w:val="clear" w:color="auto" w:fill="auto"/>
            <w:vAlign w:val="bottom"/>
          </w:tcPr>
          <w:p w14:paraId="22AA3881" w14:textId="1DA1F48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Pr>
                <w:rFonts w:ascii="Arial" w:eastAsia="Calibri" w:hAnsi="Arial" w:cs="Arial"/>
                <w:color w:val="000000" w:themeColor="text1"/>
                <w:sz w:val="14"/>
                <w:szCs w:val="14"/>
              </w:rPr>
              <w:t>8</w:t>
            </w:r>
            <w:r w:rsidRPr="00B9302E">
              <w:rPr>
                <w:rFonts w:ascii="Arial" w:eastAsia="Calibri" w:hAnsi="Arial" w:cs="Arial"/>
                <w:color w:val="000000" w:themeColor="text1"/>
                <w:sz w:val="14"/>
                <w:szCs w:val="14"/>
              </w:rPr>
              <w:t xml:space="preserve"> </w:t>
            </w:r>
          </w:p>
        </w:tc>
        <w:tc>
          <w:tcPr>
            <w:tcW w:w="344" w:type="pct"/>
            <w:tcBorders>
              <w:top w:val="nil"/>
              <w:left w:val="nil"/>
              <w:bottom w:val="single" w:sz="8" w:space="0" w:color="auto"/>
              <w:right w:val="nil"/>
            </w:tcBorders>
            <w:shd w:val="clear" w:color="auto" w:fill="auto"/>
            <w:vAlign w:val="bottom"/>
          </w:tcPr>
          <w:p w14:paraId="774677B7" w14:textId="1AC8B9CB"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shd w:val="clear" w:color="auto" w:fill="auto"/>
            <w:vAlign w:val="bottom"/>
          </w:tcPr>
          <w:p w14:paraId="656B92ED" w14:textId="2261FF8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497 </w:t>
            </w:r>
          </w:p>
        </w:tc>
        <w:tc>
          <w:tcPr>
            <w:tcW w:w="343" w:type="pct"/>
            <w:tcBorders>
              <w:top w:val="nil"/>
              <w:left w:val="nil"/>
              <w:bottom w:val="single" w:sz="8" w:space="0" w:color="auto"/>
              <w:right w:val="nil"/>
            </w:tcBorders>
            <w:vAlign w:val="bottom"/>
          </w:tcPr>
          <w:p w14:paraId="6AF07A38" w14:textId="7C69FC36"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78 </w:t>
            </w:r>
          </w:p>
        </w:tc>
        <w:tc>
          <w:tcPr>
            <w:tcW w:w="344" w:type="pct"/>
            <w:tcBorders>
              <w:top w:val="nil"/>
              <w:left w:val="nil"/>
              <w:bottom w:val="single" w:sz="8" w:space="0" w:color="auto"/>
              <w:right w:val="nil"/>
            </w:tcBorders>
            <w:vAlign w:val="bottom"/>
          </w:tcPr>
          <w:p w14:paraId="268D944E" w14:textId="07542C1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8" w:space="0" w:color="auto"/>
              <w:right w:val="nil"/>
            </w:tcBorders>
            <w:vAlign w:val="bottom"/>
          </w:tcPr>
          <w:p w14:paraId="207F45C9" w14:textId="0DC4A972"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190 </w:t>
            </w:r>
          </w:p>
        </w:tc>
        <w:tc>
          <w:tcPr>
            <w:tcW w:w="343" w:type="pct"/>
            <w:tcBorders>
              <w:top w:val="nil"/>
              <w:left w:val="nil"/>
              <w:bottom w:val="single" w:sz="8" w:space="0" w:color="auto"/>
              <w:right w:val="nil"/>
            </w:tcBorders>
            <w:vAlign w:val="bottom"/>
          </w:tcPr>
          <w:p w14:paraId="4DA4F481" w14:textId="768E04A1"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8 </w:t>
            </w:r>
          </w:p>
        </w:tc>
        <w:tc>
          <w:tcPr>
            <w:tcW w:w="344" w:type="pct"/>
            <w:tcBorders>
              <w:top w:val="nil"/>
              <w:left w:val="nil"/>
              <w:bottom w:val="single" w:sz="8" w:space="0" w:color="auto"/>
              <w:right w:val="nil"/>
            </w:tcBorders>
            <w:vAlign w:val="bottom"/>
          </w:tcPr>
          <w:p w14:paraId="4C44D373" w14:textId="624C9954"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8" w:space="0" w:color="auto"/>
              <w:right w:val="nil"/>
            </w:tcBorders>
            <w:vAlign w:val="bottom"/>
          </w:tcPr>
          <w:p w14:paraId="0770D3C6" w14:textId="1E364D08"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r w:rsidRPr="00B9302E">
              <w:rPr>
                <w:rFonts w:ascii="Arial" w:eastAsia="Calibri" w:hAnsi="Arial" w:cs="Arial"/>
                <w:color w:val="000000" w:themeColor="text1"/>
                <w:sz w:val="14"/>
                <w:szCs w:val="14"/>
              </w:rPr>
              <w:t xml:space="preserve"> 276 </w:t>
            </w:r>
          </w:p>
        </w:tc>
      </w:tr>
      <w:tr w:rsidR="00845079" w:rsidRPr="00F62F59" w14:paraId="4448333E" w14:textId="77777777" w:rsidTr="00526C60">
        <w:trPr>
          <w:trHeight w:val="97"/>
          <w:jc w:val="center"/>
        </w:trPr>
        <w:tc>
          <w:tcPr>
            <w:tcW w:w="877" w:type="pct"/>
          </w:tcPr>
          <w:p w14:paraId="53791B24" w14:textId="77777777" w:rsidR="00845079" w:rsidRPr="00F62F59" w:rsidRDefault="00845079" w:rsidP="00845079">
            <w:pPr>
              <w:tabs>
                <w:tab w:val="right" w:pos="1202"/>
              </w:tabs>
              <w:spacing w:after="0" w:line="301"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w:t>
            </w:r>
          </w:p>
        </w:tc>
        <w:tc>
          <w:tcPr>
            <w:tcW w:w="343" w:type="pct"/>
            <w:tcBorders>
              <w:top w:val="nil"/>
              <w:left w:val="nil"/>
              <w:bottom w:val="single" w:sz="12" w:space="0" w:color="auto"/>
              <w:right w:val="nil"/>
            </w:tcBorders>
            <w:shd w:val="clear" w:color="auto" w:fill="auto"/>
            <w:vAlign w:val="bottom"/>
          </w:tcPr>
          <w:p w14:paraId="68132957" w14:textId="4B88884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272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67</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4225D2B6" w14:textId="7BE88DC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227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096 </w:t>
            </w:r>
          </w:p>
        </w:tc>
        <w:tc>
          <w:tcPr>
            <w:tcW w:w="344" w:type="pct"/>
            <w:tcBorders>
              <w:top w:val="nil"/>
              <w:left w:val="nil"/>
              <w:bottom w:val="single" w:sz="12" w:space="0" w:color="auto"/>
              <w:right w:val="nil"/>
            </w:tcBorders>
            <w:shd w:val="clear" w:color="auto" w:fill="auto"/>
            <w:vAlign w:val="bottom"/>
          </w:tcPr>
          <w:p w14:paraId="40115D5E" w14:textId="2818DCC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717 </w:t>
            </w:r>
          </w:p>
        </w:tc>
        <w:tc>
          <w:tcPr>
            <w:tcW w:w="343" w:type="pct"/>
            <w:tcBorders>
              <w:top w:val="nil"/>
              <w:left w:val="nil"/>
              <w:bottom w:val="single" w:sz="12" w:space="0" w:color="auto"/>
              <w:right w:val="nil"/>
            </w:tcBorders>
            <w:shd w:val="clear" w:color="auto" w:fill="auto"/>
            <w:vAlign w:val="bottom"/>
          </w:tcPr>
          <w:p w14:paraId="7537C366" w14:textId="4AABEF4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157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25</w:t>
            </w:r>
            <w:r>
              <w:rPr>
                <w:rFonts w:ascii="Arial" w:eastAsia="Calibri" w:hAnsi="Arial" w:cs="Arial"/>
                <w:b/>
                <w:bCs/>
                <w:color w:val="000000" w:themeColor="text1"/>
                <w:sz w:val="14"/>
                <w:szCs w:val="14"/>
              </w:rPr>
              <w:t>7</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7750219A" w14:textId="478C31A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168 </w:t>
            </w:r>
          </w:p>
        </w:tc>
        <w:tc>
          <w:tcPr>
            <w:tcW w:w="344" w:type="pct"/>
            <w:tcBorders>
              <w:top w:val="nil"/>
              <w:left w:val="nil"/>
              <w:bottom w:val="single" w:sz="12" w:space="0" w:color="auto"/>
              <w:right w:val="nil"/>
            </w:tcBorders>
            <w:shd w:val="clear" w:color="auto" w:fill="auto"/>
            <w:vAlign w:val="bottom"/>
          </w:tcPr>
          <w:p w14:paraId="58261365" w14:textId="73B2180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812</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915 </w:t>
            </w:r>
          </w:p>
        </w:tc>
        <w:tc>
          <w:tcPr>
            <w:tcW w:w="343" w:type="pct"/>
            <w:tcBorders>
              <w:top w:val="nil"/>
              <w:left w:val="nil"/>
              <w:bottom w:val="single" w:sz="12" w:space="0" w:color="auto"/>
              <w:right w:val="nil"/>
            </w:tcBorders>
            <w:vAlign w:val="bottom"/>
          </w:tcPr>
          <w:p w14:paraId="47C2ECAC" w14:textId="53A39E36"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650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856 </w:t>
            </w:r>
          </w:p>
        </w:tc>
        <w:tc>
          <w:tcPr>
            <w:tcW w:w="344" w:type="pct"/>
            <w:tcBorders>
              <w:top w:val="nil"/>
              <w:left w:val="nil"/>
              <w:bottom w:val="single" w:sz="12" w:space="0" w:color="auto"/>
              <w:right w:val="nil"/>
            </w:tcBorders>
            <w:vAlign w:val="bottom"/>
          </w:tcPr>
          <w:p w14:paraId="1BFE5A4E" w14:textId="67FE854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654 </w:t>
            </w:r>
          </w:p>
        </w:tc>
        <w:tc>
          <w:tcPr>
            <w:tcW w:w="344" w:type="pct"/>
            <w:tcBorders>
              <w:top w:val="nil"/>
              <w:left w:val="nil"/>
              <w:bottom w:val="single" w:sz="12" w:space="0" w:color="auto"/>
              <w:right w:val="nil"/>
            </w:tcBorders>
            <w:vAlign w:val="bottom"/>
          </w:tcPr>
          <w:p w14:paraId="07DB1152" w14:textId="2C78E1D4"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263 </w:t>
            </w:r>
          </w:p>
        </w:tc>
        <w:tc>
          <w:tcPr>
            <w:tcW w:w="343" w:type="pct"/>
            <w:tcBorders>
              <w:top w:val="nil"/>
              <w:left w:val="nil"/>
              <w:bottom w:val="single" w:sz="12" w:space="0" w:color="auto"/>
              <w:right w:val="nil"/>
            </w:tcBorders>
            <w:vAlign w:val="bottom"/>
          </w:tcPr>
          <w:p w14:paraId="7A3425FE" w14:textId="1E13FDD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3DA26BBF" w14:textId="7C7933B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B0C5C93" w14:textId="26698A8C"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706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841 </w:t>
            </w:r>
          </w:p>
        </w:tc>
      </w:tr>
      <w:tr w:rsidR="00845079" w:rsidRPr="00F62F59" w14:paraId="75AEE82B" w14:textId="77777777" w:rsidTr="00526C60">
        <w:trPr>
          <w:trHeight w:val="200"/>
          <w:jc w:val="center"/>
        </w:trPr>
        <w:tc>
          <w:tcPr>
            <w:tcW w:w="877" w:type="pct"/>
          </w:tcPr>
          <w:p w14:paraId="20E2A213"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Guarantees and commitments</w:t>
            </w:r>
          </w:p>
        </w:tc>
        <w:tc>
          <w:tcPr>
            <w:tcW w:w="343" w:type="pct"/>
            <w:tcBorders>
              <w:top w:val="nil"/>
              <w:left w:val="nil"/>
              <w:bottom w:val="nil"/>
              <w:right w:val="nil"/>
            </w:tcBorders>
            <w:shd w:val="clear" w:color="auto" w:fill="auto"/>
            <w:vAlign w:val="bottom"/>
          </w:tcPr>
          <w:p w14:paraId="3170707F"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19877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12B6347"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shd w:val="clear" w:color="auto" w:fill="auto"/>
            <w:vAlign w:val="bottom"/>
          </w:tcPr>
          <w:p w14:paraId="488C4ED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49BA7DB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shd w:val="clear" w:color="auto" w:fill="auto"/>
            <w:vAlign w:val="bottom"/>
          </w:tcPr>
          <w:p w14:paraId="1275412E"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7522C92"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6684B2FB"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0BD32E23"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3F9DBE38"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4" w:type="pct"/>
            <w:tcBorders>
              <w:top w:val="nil"/>
              <w:left w:val="nil"/>
              <w:bottom w:val="nil"/>
              <w:right w:val="nil"/>
            </w:tcBorders>
            <w:vAlign w:val="bottom"/>
          </w:tcPr>
          <w:p w14:paraId="21974B7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c>
          <w:tcPr>
            <w:tcW w:w="343" w:type="pct"/>
            <w:tcBorders>
              <w:top w:val="nil"/>
              <w:left w:val="nil"/>
              <w:bottom w:val="nil"/>
              <w:right w:val="nil"/>
            </w:tcBorders>
            <w:vAlign w:val="bottom"/>
          </w:tcPr>
          <w:p w14:paraId="44366434" w14:textId="77777777" w:rsidR="00845079" w:rsidRPr="00F62F59" w:rsidRDefault="00845079" w:rsidP="00845079">
            <w:pPr>
              <w:tabs>
                <w:tab w:val="right" w:pos="1202"/>
              </w:tabs>
              <w:spacing w:after="0" w:line="240" w:lineRule="auto"/>
              <w:jc w:val="right"/>
              <w:outlineLvl w:val="0"/>
              <w:rPr>
                <w:rFonts w:ascii="Arial" w:eastAsia="Calibri" w:hAnsi="Arial" w:cs="Arial"/>
                <w:snapToGrid w:val="0"/>
                <w:sz w:val="14"/>
                <w:szCs w:val="14"/>
                <w:lang w:val="en-GB"/>
              </w:rPr>
            </w:pPr>
          </w:p>
        </w:tc>
      </w:tr>
      <w:tr w:rsidR="00845079" w:rsidRPr="00F62F59" w14:paraId="2FAA8DF1" w14:textId="77777777" w:rsidTr="00526C60">
        <w:trPr>
          <w:trHeight w:val="200"/>
          <w:jc w:val="center"/>
        </w:trPr>
        <w:tc>
          <w:tcPr>
            <w:tcW w:w="877" w:type="pct"/>
            <w:vAlign w:val="bottom"/>
          </w:tcPr>
          <w:p w14:paraId="520DAC30"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Guarantees issued in HRK</w:t>
            </w:r>
          </w:p>
        </w:tc>
        <w:tc>
          <w:tcPr>
            <w:tcW w:w="343" w:type="pct"/>
            <w:tcBorders>
              <w:top w:val="nil"/>
              <w:left w:val="nil"/>
              <w:bottom w:val="nil"/>
              <w:right w:val="nil"/>
            </w:tcBorders>
            <w:shd w:val="clear" w:color="auto" w:fill="auto"/>
            <w:vAlign w:val="bottom"/>
          </w:tcPr>
          <w:p w14:paraId="71937CEF" w14:textId="03309F2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891 </w:t>
            </w:r>
          </w:p>
        </w:tc>
        <w:tc>
          <w:tcPr>
            <w:tcW w:w="344" w:type="pct"/>
            <w:tcBorders>
              <w:top w:val="nil"/>
              <w:left w:val="nil"/>
              <w:bottom w:val="nil"/>
              <w:right w:val="nil"/>
            </w:tcBorders>
            <w:shd w:val="clear" w:color="auto" w:fill="auto"/>
            <w:vAlign w:val="bottom"/>
          </w:tcPr>
          <w:p w14:paraId="422CD250" w14:textId="1939483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38</w:t>
            </w:r>
            <w:r>
              <w:rPr>
                <w:rFonts w:ascii="Arial" w:eastAsia="Calibri" w:hAnsi="Arial" w:cs="Arial"/>
                <w:color w:val="000000" w:themeColor="text1"/>
                <w:sz w:val="14"/>
                <w:szCs w:val="14"/>
              </w:rPr>
              <w:t>4</w:t>
            </w:r>
            <w:r w:rsidRPr="006608B5">
              <w:rPr>
                <w:rFonts w:ascii="Arial" w:eastAsia="Calibri" w:hAnsi="Arial" w:cs="Arial"/>
                <w:color w:val="000000" w:themeColor="text1"/>
                <w:sz w:val="14"/>
                <w:szCs w:val="14"/>
              </w:rPr>
              <w:t xml:space="preserve"> </w:t>
            </w:r>
          </w:p>
        </w:tc>
        <w:tc>
          <w:tcPr>
            <w:tcW w:w="344" w:type="pct"/>
            <w:tcBorders>
              <w:top w:val="nil"/>
              <w:left w:val="nil"/>
              <w:bottom w:val="nil"/>
              <w:right w:val="nil"/>
            </w:tcBorders>
            <w:shd w:val="clear" w:color="auto" w:fill="auto"/>
            <w:vAlign w:val="bottom"/>
          </w:tcPr>
          <w:p w14:paraId="4C8D19B5" w14:textId="3CA5F87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21</w:t>
            </w:r>
            <w:r>
              <w:rPr>
                <w:rFonts w:ascii="Arial" w:eastAsia="Calibri" w:hAnsi="Arial" w:cs="Arial"/>
                <w:color w:val="000000" w:themeColor="text1"/>
                <w:sz w:val="14"/>
                <w:szCs w:val="14"/>
              </w:rPr>
              <w:t>2</w:t>
            </w:r>
            <w:r w:rsidRPr="006608B5">
              <w:rPr>
                <w:rFonts w:ascii="Arial" w:eastAsia="Calibri" w:hAnsi="Arial" w:cs="Arial"/>
                <w:color w:val="000000" w:themeColor="text1"/>
                <w:sz w:val="14"/>
                <w:szCs w:val="14"/>
              </w:rPr>
              <w:t xml:space="preserve"> </w:t>
            </w:r>
          </w:p>
        </w:tc>
        <w:tc>
          <w:tcPr>
            <w:tcW w:w="343" w:type="pct"/>
            <w:tcBorders>
              <w:top w:val="nil"/>
              <w:left w:val="nil"/>
              <w:bottom w:val="nil"/>
              <w:right w:val="nil"/>
            </w:tcBorders>
            <w:shd w:val="clear" w:color="auto" w:fill="auto"/>
            <w:vAlign w:val="bottom"/>
          </w:tcPr>
          <w:p w14:paraId="5C201C01" w14:textId="4D6D745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6DF37BD" w14:textId="13A8C08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4C6A44A5" w14:textId="568DA578"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29</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487 </w:t>
            </w:r>
          </w:p>
        </w:tc>
        <w:tc>
          <w:tcPr>
            <w:tcW w:w="343" w:type="pct"/>
            <w:tcBorders>
              <w:top w:val="nil"/>
              <w:left w:val="nil"/>
              <w:bottom w:val="nil"/>
              <w:right w:val="nil"/>
            </w:tcBorders>
            <w:vAlign w:val="bottom"/>
          </w:tcPr>
          <w:p w14:paraId="23D858DE" w14:textId="2E018A76"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509 </w:t>
            </w:r>
          </w:p>
        </w:tc>
        <w:tc>
          <w:tcPr>
            <w:tcW w:w="344" w:type="pct"/>
            <w:tcBorders>
              <w:top w:val="nil"/>
              <w:left w:val="nil"/>
              <w:bottom w:val="nil"/>
              <w:right w:val="nil"/>
            </w:tcBorders>
            <w:vAlign w:val="bottom"/>
          </w:tcPr>
          <w:p w14:paraId="3DD5F7D8" w14:textId="1C7C98E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 </w:t>
            </w:r>
          </w:p>
        </w:tc>
        <w:tc>
          <w:tcPr>
            <w:tcW w:w="344" w:type="pct"/>
            <w:tcBorders>
              <w:top w:val="nil"/>
              <w:left w:val="nil"/>
              <w:bottom w:val="nil"/>
              <w:right w:val="nil"/>
            </w:tcBorders>
            <w:vAlign w:val="bottom"/>
          </w:tcPr>
          <w:p w14:paraId="5491DFFA" w14:textId="324AD8A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447 </w:t>
            </w:r>
          </w:p>
        </w:tc>
        <w:tc>
          <w:tcPr>
            <w:tcW w:w="343" w:type="pct"/>
            <w:tcBorders>
              <w:top w:val="nil"/>
              <w:left w:val="nil"/>
              <w:bottom w:val="nil"/>
              <w:right w:val="nil"/>
            </w:tcBorders>
            <w:vAlign w:val="bottom"/>
          </w:tcPr>
          <w:p w14:paraId="7B4A50BC" w14:textId="211A936C"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6D08311C" w14:textId="0BF7AA5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E50DFE7" w14:textId="19AFBEBE"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20</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957 </w:t>
            </w:r>
          </w:p>
        </w:tc>
      </w:tr>
      <w:tr w:rsidR="00845079" w:rsidRPr="00F62F59" w14:paraId="24009C69" w14:textId="77777777" w:rsidTr="00526C60">
        <w:trPr>
          <w:trHeight w:val="200"/>
          <w:jc w:val="center"/>
        </w:trPr>
        <w:tc>
          <w:tcPr>
            <w:tcW w:w="877" w:type="pct"/>
            <w:vAlign w:val="bottom"/>
          </w:tcPr>
          <w:p w14:paraId="3D14151E"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Issued guarantees in foreign currency</w:t>
            </w:r>
          </w:p>
        </w:tc>
        <w:tc>
          <w:tcPr>
            <w:tcW w:w="343" w:type="pct"/>
            <w:tcBorders>
              <w:top w:val="nil"/>
              <w:left w:val="nil"/>
              <w:bottom w:val="nil"/>
              <w:right w:val="nil"/>
            </w:tcBorders>
            <w:shd w:val="clear" w:color="auto" w:fill="auto"/>
            <w:vAlign w:val="bottom"/>
          </w:tcPr>
          <w:p w14:paraId="467AED13" w14:textId="791DC8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55 </w:t>
            </w:r>
          </w:p>
        </w:tc>
        <w:tc>
          <w:tcPr>
            <w:tcW w:w="344" w:type="pct"/>
            <w:tcBorders>
              <w:top w:val="nil"/>
              <w:left w:val="nil"/>
              <w:bottom w:val="nil"/>
              <w:right w:val="nil"/>
            </w:tcBorders>
            <w:shd w:val="clear" w:color="auto" w:fill="auto"/>
            <w:vAlign w:val="bottom"/>
          </w:tcPr>
          <w:p w14:paraId="74E5CF2F" w14:textId="1F2B3D3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F4A43BF" w14:textId="4246A58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shd w:val="clear" w:color="auto" w:fill="auto"/>
            <w:vAlign w:val="bottom"/>
          </w:tcPr>
          <w:p w14:paraId="4F15D206" w14:textId="503CBE8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13270FA4" w14:textId="125FFF0D"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5C8FC9CA" w14:textId="1AE67F67"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559 </w:t>
            </w:r>
          </w:p>
        </w:tc>
        <w:tc>
          <w:tcPr>
            <w:tcW w:w="343" w:type="pct"/>
            <w:tcBorders>
              <w:top w:val="nil"/>
              <w:left w:val="nil"/>
              <w:bottom w:val="nil"/>
              <w:right w:val="nil"/>
            </w:tcBorders>
            <w:vAlign w:val="bottom"/>
          </w:tcPr>
          <w:p w14:paraId="133D219A" w14:textId="023855EA"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16 </w:t>
            </w:r>
          </w:p>
        </w:tc>
        <w:tc>
          <w:tcPr>
            <w:tcW w:w="344" w:type="pct"/>
            <w:tcBorders>
              <w:top w:val="nil"/>
              <w:left w:val="nil"/>
              <w:bottom w:val="nil"/>
              <w:right w:val="nil"/>
            </w:tcBorders>
            <w:vAlign w:val="bottom"/>
          </w:tcPr>
          <w:p w14:paraId="2B3ED4E8" w14:textId="52429B15"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247A9875" w14:textId="2F131E23"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504 </w:t>
            </w:r>
          </w:p>
        </w:tc>
        <w:tc>
          <w:tcPr>
            <w:tcW w:w="343" w:type="pct"/>
            <w:tcBorders>
              <w:top w:val="nil"/>
              <w:left w:val="nil"/>
              <w:bottom w:val="nil"/>
              <w:right w:val="nil"/>
            </w:tcBorders>
            <w:vAlign w:val="bottom"/>
          </w:tcPr>
          <w:p w14:paraId="0E37819F" w14:textId="64D99B7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02745E52" w14:textId="19ADB0DB"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553340C" w14:textId="15172324" w:rsidR="00845079" w:rsidRPr="00F62F59" w:rsidRDefault="00845079" w:rsidP="00845079">
            <w:pPr>
              <w:spacing w:after="0" w:line="240" w:lineRule="auto"/>
              <w:jc w:val="right"/>
              <w:rPr>
                <w:rFonts w:ascii="Arial" w:eastAsia="Calibri" w:hAnsi="Arial" w:cs="Arial"/>
                <w:sz w:val="14"/>
                <w:szCs w:val="14"/>
                <w:lang w:val="en-GB"/>
              </w:rPr>
            </w:pPr>
            <w:r w:rsidRPr="006608B5">
              <w:rPr>
                <w:rFonts w:ascii="Arial" w:eastAsia="Calibri" w:hAnsi="Arial" w:cs="Arial"/>
                <w:color w:val="000000" w:themeColor="text1"/>
                <w:sz w:val="14"/>
                <w:szCs w:val="14"/>
              </w:rPr>
              <w:t xml:space="preserve"> 3</w:t>
            </w:r>
            <w:r>
              <w:rPr>
                <w:rFonts w:ascii="Arial" w:eastAsia="Calibri" w:hAnsi="Arial" w:cs="Arial"/>
                <w:color w:val="000000" w:themeColor="text1"/>
                <w:sz w:val="14"/>
                <w:szCs w:val="14"/>
              </w:rPr>
              <w:t>,</w:t>
            </w:r>
            <w:r w:rsidRPr="006608B5">
              <w:rPr>
                <w:rFonts w:ascii="Arial" w:eastAsia="Calibri" w:hAnsi="Arial" w:cs="Arial"/>
                <w:color w:val="000000" w:themeColor="text1"/>
                <w:sz w:val="14"/>
                <w:szCs w:val="14"/>
              </w:rPr>
              <w:t xml:space="preserve">520 </w:t>
            </w:r>
          </w:p>
        </w:tc>
      </w:tr>
      <w:tr w:rsidR="00845079" w:rsidRPr="00F62F59" w14:paraId="2970562C" w14:textId="77777777" w:rsidTr="00526C60">
        <w:trPr>
          <w:trHeight w:val="200"/>
          <w:jc w:val="center"/>
        </w:trPr>
        <w:tc>
          <w:tcPr>
            <w:tcW w:w="877" w:type="pct"/>
            <w:vAlign w:val="bottom"/>
          </w:tcPr>
          <w:p w14:paraId="467D2FC7" w14:textId="75D18D3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Open le</w:t>
            </w:r>
            <w:r w:rsidR="00422642">
              <w:rPr>
                <w:rFonts w:ascii="Arial" w:eastAsia="Calibri" w:hAnsi="Arial" w:cs="Arial"/>
                <w:sz w:val="14"/>
                <w:szCs w:val="14"/>
                <w:lang w:val="en-GB"/>
              </w:rPr>
              <w:t>t</w:t>
            </w:r>
            <w:r w:rsidRPr="00F62F59">
              <w:rPr>
                <w:rFonts w:ascii="Arial" w:eastAsia="Calibri" w:hAnsi="Arial" w:cs="Arial"/>
                <w:sz w:val="14"/>
                <w:szCs w:val="14"/>
                <w:lang w:val="en-GB"/>
              </w:rPr>
              <w:t>ters of credit in foreign currency</w:t>
            </w:r>
          </w:p>
        </w:tc>
        <w:tc>
          <w:tcPr>
            <w:tcW w:w="343" w:type="pct"/>
            <w:tcBorders>
              <w:top w:val="nil"/>
              <w:left w:val="nil"/>
              <w:bottom w:val="nil"/>
              <w:right w:val="nil"/>
            </w:tcBorders>
            <w:shd w:val="clear" w:color="auto" w:fill="auto"/>
            <w:vAlign w:val="bottom"/>
          </w:tcPr>
          <w:p w14:paraId="4B9EB1A5" w14:textId="7FA4A61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211E44E" w14:textId="2F0AF7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23704440" w14:textId="50E4D03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shd w:val="clear" w:color="auto" w:fill="auto"/>
            <w:vAlign w:val="bottom"/>
          </w:tcPr>
          <w:p w14:paraId="24F722C5" w14:textId="35E9C447"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shd w:val="clear" w:color="auto" w:fill="auto"/>
            <w:vAlign w:val="bottom"/>
          </w:tcPr>
          <w:p w14:paraId="37FD990A" w14:textId="163DDCB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4" w:type="pct"/>
            <w:tcBorders>
              <w:top w:val="nil"/>
              <w:left w:val="nil"/>
              <w:bottom w:val="nil"/>
              <w:right w:val="nil"/>
            </w:tcBorders>
            <w:shd w:val="clear" w:color="auto" w:fill="auto"/>
            <w:vAlign w:val="bottom"/>
          </w:tcPr>
          <w:p w14:paraId="16E4D453" w14:textId="4E49918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165 </w:t>
            </w:r>
          </w:p>
        </w:tc>
        <w:tc>
          <w:tcPr>
            <w:tcW w:w="343" w:type="pct"/>
            <w:tcBorders>
              <w:top w:val="nil"/>
              <w:left w:val="nil"/>
              <w:bottom w:val="nil"/>
              <w:right w:val="nil"/>
            </w:tcBorders>
            <w:vAlign w:val="bottom"/>
          </w:tcPr>
          <w:p w14:paraId="63B236C3" w14:textId="7AB8259E"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6EBC309" w14:textId="4F366C48"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5DA61532" w14:textId="69D39B6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478812B4" w14:textId="1B7F3C65"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nil"/>
              <w:right w:val="nil"/>
            </w:tcBorders>
            <w:vAlign w:val="bottom"/>
          </w:tcPr>
          <w:p w14:paraId="4A4260AD" w14:textId="617F0DC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nil"/>
              <w:right w:val="nil"/>
            </w:tcBorders>
            <w:vAlign w:val="bottom"/>
          </w:tcPr>
          <w:p w14:paraId="6F83AC27" w14:textId="564A5683"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r>
      <w:tr w:rsidR="00845079" w:rsidRPr="00F62F59" w14:paraId="4D05EF85" w14:textId="77777777" w:rsidTr="00526C60">
        <w:trPr>
          <w:trHeight w:val="200"/>
          <w:jc w:val="center"/>
        </w:trPr>
        <w:tc>
          <w:tcPr>
            <w:tcW w:w="877" w:type="pct"/>
            <w:vAlign w:val="bottom"/>
          </w:tcPr>
          <w:p w14:paraId="55A68F27" w14:textId="77777777" w:rsidR="00845079" w:rsidRPr="00F62F59" w:rsidRDefault="00845079" w:rsidP="00845079">
            <w:pPr>
              <w:tabs>
                <w:tab w:val="right" w:pos="1202"/>
              </w:tabs>
              <w:spacing w:after="0" w:line="240" w:lineRule="auto"/>
              <w:outlineLvl w:val="0"/>
              <w:rPr>
                <w:rFonts w:ascii="Arial" w:eastAsia="Calibri" w:hAnsi="Arial" w:cs="Arial"/>
                <w:sz w:val="14"/>
                <w:szCs w:val="14"/>
                <w:lang w:val="en-GB"/>
              </w:rPr>
            </w:pPr>
            <w:r w:rsidRPr="00F62F59">
              <w:rPr>
                <w:rFonts w:ascii="Arial" w:eastAsia="Calibri" w:hAnsi="Arial" w:cs="Arial"/>
                <w:sz w:val="14"/>
                <w:szCs w:val="14"/>
                <w:lang w:val="en-GB"/>
              </w:rPr>
              <w:t xml:space="preserve">Undrawn loans </w:t>
            </w:r>
          </w:p>
        </w:tc>
        <w:tc>
          <w:tcPr>
            <w:tcW w:w="343" w:type="pct"/>
            <w:tcBorders>
              <w:top w:val="nil"/>
              <w:left w:val="nil"/>
              <w:bottom w:val="single" w:sz="6" w:space="0" w:color="auto"/>
              <w:right w:val="nil"/>
            </w:tcBorders>
            <w:shd w:val="clear" w:color="auto" w:fill="auto"/>
            <w:vAlign w:val="bottom"/>
          </w:tcPr>
          <w:p w14:paraId="71CEBBB5" w14:textId="627CBE4A"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325</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149 </w:t>
            </w:r>
          </w:p>
        </w:tc>
        <w:tc>
          <w:tcPr>
            <w:tcW w:w="344" w:type="pct"/>
            <w:tcBorders>
              <w:top w:val="nil"/>
              <w:left w:val="nil"/>
              <w:bottom w:val="single" w:sz="6" w:space="0" w:color="auto"/>
              <w:right w:val="nil"/>
            </w:tcBorders>
            <w:shd w:val="clear" w:color="auto" w:fill="auto"/>
            <w:vAlign w:val="bottom"/>
          </w:tcPr>
          <w:p w14:paraId="23040837" w14:textId="30EB0F4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9</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801 </w:t>
            </w:r>
          </w:p>
        </w:tc>
        <w:tc>
          <w:tcPr>
            <w:tcW w:w="344" w:type="pct"/>
            <w:tcBorders>
              <w:top w:val="nil"/>
              <w:left w:val="nil"/>
              <w:bottom w:val="single" w:sz="6" w:space="0" w:color="auto"/>
              <w:right w:val="nil"/>
            </w:tcBorders>
            <w:shd w:val="clear" w:color="auto" w:fill="auto"/>
            <w:vAlign w:val="bottom"/>
          </w:tcPr>
          <w:p w14:paraId="6CBBEA63" w14:textId="6B433E91"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shd w:val="clear" w:color="auto" w:fill="auto"/>
            <w:vAlign w:val="bottom"/>
          </w:tcPr>
          <w:p w14:paraId="001BD1F4" w14:textId="0B7F9D5D"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16</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491 </w:t>
            </w:r>
          </w:p>
        </w:tc>
        <w:tc>
          <w:tcPr>
            <w:tcW w:w="344" w:type="pct"/>
            <w:tcBorders>
              <w:top w:val="nil"/>
              <w:left w:val="nil"/>
              <w:bottom w:val="single" w:sz="6" w:space="0" w:color="auto"/>
              <w:right w:val="nil"/>
            </w:tcBorders>
            <w:shd w:val="clear" w:color="auto" w:fill="auto"/>
            <w:vAlign w:val="bottom"/>
          </w:tcPr>
          <w:p w14:paraId="46522607" w14:textId="61C22336"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shd w:val="clear" w:color="auto" w:fill="auto"/>
            <w:vAlign w:val="bottom"/>
          </w:tcPr>
          <w:p w14:paraId="5889B0B6" w14:textId="4BB1F9C0"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351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441 </w:t>
            </w:r>
          </w:p>
        </w:tc>
        <w:tc>
          <w:tcPr>
            <w:tcW w:w="343" w:type="pct"/>
            <w:tcBorders>
              <w:top w:val="nil"/>
              <w:left w:val="nil"/>
              <w:bottom w:val="single" w:sz="6" w:space="0" w:color="auto"/>
              <w:right w:val="nil"/>
            </w:tcBorders>
            <w:vAlign w:val="bottom"/>
          </w:tcPr>
          <w:p w14:paraId="354D19FF" w14:textId="4093405B"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60</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389 </w:t>
            </w:r>
          </w:p>
        </w:tc>
        <w:tc>
          <w:tcPr>
            <w:tcW w:w="344" w:type="pct"/>
            <w:tcBorders>
              <w:top w:val="nil"/>
              <w:left w:val="nil"/>
              <w:bottom w:val="single" w:sz="6" w:space="0" w:color="auto"/>
              <w:right w:val="nil"/>
            </w:tcBorders>
            <w:vAlign w:val="bottom"/>
          </w:tcPr>
          <w:p w14:paraId="69EB2A58" w14:textId="0CF3CB2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295 </w:t>
            </w:r>
          </w:p>
        </w:tc>
        <w:tc>
          <w:tcPr>
            <w:tcW w:w="344" w:type="pct"/>
            <w:tcBorders>
              <w:top w:val="nil"/>
              <w:left w:val="nil"/>
              <w:bottom w:val="single" w:sz="6" w:space="0" w:color="auto"/>
              <w:right w:val="nil"/>
            </w:tcBorders>
            <w:vAlign w:val="bottom"/>
          </w:tcPr>
          <w:p w14:paraId="7DC46295" w14:textId="3BD633AF"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7206EE8E" w14:textId="6F96F5F4"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4" w:type="pct"/>
            <w:tcBorders>
              <w:top w:val="nil"/>
              <w:left w:val="nil"/>
              <w:bottom w:val="single" w:sz="6" w:space="0" w:color="auto"/>
              <w:right w:val="nil"/>
            </w:tcBorders>
            <w:vAlign w:val="bottom"/>
          </w:tcPr>
          <w:p w14:paraId="0EFAA451" w14:textId="337FD702"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     </w:t>
            </w:r>
          </w:p>
        </w:tc>
        <w:tc>
          <w:tcPr>
            <w:tcW w:w="343" w:type="pct"/>
            <w:tcBorders>
              <w:top w:val="nil"/>
              <w:left w:val="nil"/>
              <w:bottom w:val="single" w:sz="6" w:space="0" w:color="auto"/>
              <w:right w:val="nil"/>
            </w:tcBorders>
            <w:vAlign w:val="bottom"/>
          </w:tcPr>
          <w:p w14:paraId="407E6C1A" w14:textId="410F0BE9" w:rsidR="00845079" w:rsidRPr="00F62F59" w:rsidRDefault="00845079" w:rsidP="00845079">
            <w:pPr>
              <w:spacing w:after="0" w:line="240" w:lineRule="auto"/>
              <w:jc w:val="right"/>
              <w:rPr>
                <w:rFonts w:ascii="Arial" w:eastAsia="Calibri" w:hAnsi="Arial" w:cs="Arial"/>
                <w:sz w:val="14"/>
                <w:szCs w:val="14"/>
                <w:lang w:val="en-GB"/>
              </w:rPr>
            </w:pPr>
            <w:r w:rsidRPr="00B9302E">
              <w:rPr>
                <w:rFonts w:ascii="Arial" w:eastAsia="Calibri" w:hAnsi="Arial" w:cs="Arial"/>
                <w:color w:val="000000" w:themeColor="text1"/>
                <w:sz w:val="14"/>
                <w:szCs w:val="14"/>
              </w:rPr>
              <w:t xml:space="preserve"> 61</w:t>
            </w:r>
            <w:r>
              <w:rPr>
                <w:rFonts w:ascii="Arial" w:eastAsia="Calibri" w:hAnsi="Arial" w:cs="Arial"/>
                <w:color w:val="000000" w:themeColor="text1"/>
                <w:sz w:val="14"/>
                <w:szCs w:val="14"/>
              </w:rPr>
              <w:t>,</w:t>
            </w:r>
            <w:r w:rsidRPr="00B9302E">
              <w:rPr>
                <w:rFonts w:ascii="Arial" w:eastAsia="Calibri" w:hAnsi="Arial" w:cs="Arial"/>
                <w:color w:val="000000" w:themeColor="text1"/>
                <w:sz w:val="14"/>
                <w:szCs w:val="14"/>
              </w:rPr>
              <w:t xml:space="preserve">684 </w:t>
            </w:r>
          </w:p>
        </w:tc>
      </w:tr>
      <w:tr w:rsidR="00845079" w:rsidRPr="00F62F59" w14:paraId="6362D201" w14:textId="77777777" w:rsidTr="00526C60">
        <w:trPr>
          <w:trHeight w:val="145"/>
          <w:jc w:val="center"/>
        </w:trPr>
        <w:tc>
          <w:tcPr>
            <w:tcW w:w="877" w:type="pct"/>
            <w:vAlign w:val="bottom"/>
          </w:tcPr>
          <w:p w14:paraId="77C2A57E"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 xml:space="preserve">Total </w:t>
            </w:r>
          </w:p>
        </w:tc>
        <w:tc>
          <w:tcPr>
            <w:tcW w:w="343" w:type="pct"/>
            <w:tcBorders>
              <w:top w:val="single" w:sz="6" w:space="0" w:color="auto"/>
              <w:left w:val="nil"/>
              <w:bottom w:val="single" w:sz="12" w:space="0" w:color="auto"/>
              <w:right w:val="nil"/>
            </w:tcBorders>
            <w:shd w:val="clear" w:color="auto" w:fill="auto"/>
            <w:vAlign w:val="bottom"/>
          </w:tcPr>
          <w:p w14:paraId="0153CD5C" w14:textId="747DE06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341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09</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06F9FC32" w14:textId="08A7B68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10</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18</w:t>
            </w:r>
            <w:r>
              <w:rPr>
                <w:rFonts w:ascii="Arial" w:eastAsia="Calibri" w:hAnsi="Arial" w:cs="Arial"/>
                <w:b/>
                <w:bCs/>
                <w:color w:val="000000" w:themeColor="text1"/>
                <w:sz w:val="14"/>
                <w:szCs w:val="14"/>
              </w:rPr>
              <w:t>5</w:t>
            </w:r>
            <w:r w:rsidRPr="00B9302E">
              <w:rPr>
                <w:rFonts w:ascii="Arial" w:eastAsia="Calibri" w:hAnsi="Arial" w:cs="Arial"/>
                <w:b/>
                <w:bCs/>
                <w:color w:val="000000" w:themeColor="text1"/>
                <w:sz w:val="14"/>
                <w:szCs w:val="14"/>
              </w:rPr>
              <w:t xml:space="preserve"> </w:t>
            </w:r>
          </w:p>
        </w:tc>
        <w:tc>
          <w:tcPr>
            <w:tcW w:w="344" w:type="pct"/>
            <w:tcBorders>
              <w:top w:val="single" w:sz="6" w:space="0" w:color="auto"/>
              <w:left w:val="nil"/>
              <w:bottom w:val="single" w:sz="12" w:space="0" w:color="auto"/>
              <w:right w:val="nil"/>
            </w:tcBorders>
            <w:shd w:val="clear" w:color="auto" w:fill="auto"/>
            <w:vAlign w:val="bottom"/>
          </w:tcPr>
          <w:p w14:paraId="3F4CBF5D" w14:textId="1960FE2D"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716 </w:t>
            </w:r>
          </w:p>
        </w:tc>
        <w:tc>
          <w:tcPr>
            <w:tcW w:w="343" w:type="pct"/>
            <w:tcBorders>
              <w:top w:val="single" w:sz="6" w:space="0" w:color="auto"/>
              <w:left w:val="nil"/>
              <w:bottom w:val="single" w:sz="12" w:space="0" w:color="auto"/>
              <w:right w:val="nil"/>
            </w:tcBorders>
            <w:shd w:val="clear" w:color="auto" w:fill="auto"/>
            <w:vAlign w:val="bottom"/>
          </w:tcPr>
          <w:p w14:paraId="7E5636C6" w14:textId="5E3FD05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491 </w:t>
            </w:r>
          </w:p>
        </w:tc>
        <w:tc>
          <w:tcPr>
            <w:tcW w:w="344" w:type="pct"/>
            <w:tcBorders>
              <w:top w:val="single" w:sz="6" w:space="0" w:color="auto"/>
              <w:left w:val="nil"/>
              <w:bottom w:val="single" w:sz="12" w:space="0" w:color="auto"/>
              <w:right w:val="nil"/>
            </w:tcBorders>
            <w:shd w:val="clear" w:color="auto" w:fill="auto"/>
            <w:vAlign w:val="bottom"/>
          </w:tcPr>
          <w:p w14:paraId="4C80464F" w14:textId="2B41A687"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165 </w:t>
            </w:r>
          </w:p>
        </w:tc>
        <w:tc>
          <w:tcPr>
            <w:tcW w:w="344" w:type="pct"/>
            <w:tcBorders>
              <w:top w:val="single" w:sz="6" w:space="0" w:color="auto"/>
              <w:left w:val="nil"/>
              <w:bottom w:val="single" w:sz="12" w:space="0" w:color="auto"/>
              <w:right w:val="nil"/>
            </w:tcBorders>
            <w:shd w:val="clear" w:color="auto" w:fill="auto"/>
            <w:vAlign w:val="bottom"/>
          </w:tcPr>
          <w:p w14:paraId="7016329E" w14:textId="412572D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384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652 </w:t>
            </w:r>
          </w:p>
        </w:tc>
        <w:tc>
          <w:tcPr>
            <w:tcW w:w="343" w:type="pct"/>
            <w:tcBorders>
              <w:top w:val="single" w:sz="6" w:space="0" w:color="auto"/>
              <w:left w:val="nil"/>
              <w:bottom w:val="single" w:sz="12" w:space="0" w:color="auto"/>
              <w:right w:val="nil"/>
            </w:tcBorders>
            <w:vAlign w:val="bottom"/>
          </w:tcPr>
          <w:p w14:paraId="1EA0C326" w14:textId="5DA1E5FE"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75</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914 </w:t>
            </w:r>
          </w:p>
        </w:tc>
        <w:tc>
          <w:tcPr>
            <w:tcW w:w="344" w:type="pct"/>
            <w:tcBorders>
              <w:top w:val="single" w:sz="6" w:space="0" w:color="auto"/>
              <w:left w:val="nil"/>
              <w:bottom w:val="single" w:sz="12" w:space="0" w:color="auto"/>
              <w:right w:val="nil"/>
            </w:tcBorders>
            <w:vAlign w:val="bottom"/>
          </w:tcPr>
          <w:p w14:paraId="186B4413" w14:textId="721506B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296 </w:t>
            </w:r>
          </w:p>
        </w:tc>
        <w:tc>
          <w:tcPr>
            <w:tcW w:w="344" w:type="pct"/>
            <w:tcBorders>
              <w:top w:val="single" w:sz="6" w:space="0" w:color="auto"/>
              <w:left w:val="nil"/>
              <w:bottom w:val="single" w:sz="12" w:space="0" w:color="auto"/>
              <w:right w:val="nil"/>
            </w:tcBorders>
            <w:vAlign w:val="bottom"/>
          </w:tcPr>
          <w:p w14:paraId="661F5A60" w14:textId="02E9382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951 </w:t>
            </w:r>
          </w:p>
        </w:tc>
        <w:tc>
          <w:tcPr>
            <w:tcW w:w="343" w:type="pct"/>
            <w:tcBorders>
              <w:top w:val="single" w:sz="6" w:space="0" w:color="auto"/>
              <w:left w:val="nil"/>
              <w:bottom w:val="single" w:sz="12" w:space="0" w:color="auto"/>
              <w:right w:val="nil"/>
            </w:tcBorders>
            <w:vAlign w:val="bottom"/>
          </w:tcPr>
          <w:p w14:paraId="5BDB0E08" w14:textId="66ABB856"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4" w:type="pct"/>
            <w:tcBorders>
              <w:top w:val="single" w:sz="6" w:space="0" w:color="auto"/>
              <w:left w:val="nil"/>
              <w:bottom w:val="single" w:sz="12" w:space="0" w:color="auto"/>
              <w:right w:val="nil"/>
            </w:tcBorders>
            <w:vAlign w:val="bottom"/>
          </w:tcPr>
          <w:p w14:paraId="7DB63E17" w14:textId="75506830"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single" w:sz="6" w:space="0" w:color="auto"/>
              <w:left w:val="nil"/>
              <w:bottom w:val="single" w:sz="12" w:space="0" w:color="auto"/>
              <w:right w:val="nil"/>
            </w:tcBorders>
            <w:vAlign w:val="bottom"/>
          </w:tcPr>
          <w:p w14:paraId="5378FBDB" w14:textId="0520BA7B" w:rsidR="00845079" w:rsidRPr="00F62F59" w:rsidRDefault="00845079" w:rsidP="00845079">
            <w:pPr>
              <w:spacing w:after="0" w:line="301" w:lineRule="exact"/>
              <w:jc w:val="right"/>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86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161 </w:t>
            </w:r>
          </w:p>
        </w:tc>
      </w:tr>
      <w:tr w:rsidR="00845079" w:rsidRPr="00F62F59" w14:paraId="298A5A27" w14:textId="77777777" w:rsidTr="00526C60">
        <w:trPr>
          <w:trHeight w:val="111"/>
          <w:jc w:val="center"/>
        </w:trPr>
        <w:tc>
          <w:tcPr>
            <w:tcW w:w="877" w:type="pct"/>
            <w:vAlign w:val="bottom"/>
          </w:tcPr>
          <w:p w14:paraId="611F5B36" w14:textId="77777777" w:rsidR="00845079" w:rsidRPr="00F62F59" w:rsidRDefault="00845079" w:rsidP="00845079">
            <w:pPr>
              <w:tabs>
                <w:tab w:val="right" w:pos="1202"/>
              </w:tabs>
              <w:spacing w:after="0" w:line="200" w:lineRule="exact"/>
              <w:outlineLvl w:val="0"/>
              <w:rPr>
                <w:rFonts w:ascii="Arial" w:eastAsia="Calibri" w:hAnsi="Arial" w:cs="Arial"/>
                <w:b/>
                <w:bCs/>
                <w:sz w:val="14"/>
                <w:szCs w:val="14"/>
                <w:lang w:val="en-GB"/>
              </w:rPr>
            </w:pPr>
            <w:r w:rsidRPr="00F62F59">
              <w:rPr>
                <w:rFonts w:ascii="Arial" w:eastAsia="Calibri" w:hAnsi="Arial" w:cs="Arial"/>
                <w:b/>
                <w:bCs/>
                <w:sz w:val="14"/>
                <w:szCs w:val="14"/>
                <w:lang w:val="en-GB"/>
              </w:rPr>
              <w:t>Total credit risk exposure</w:t>
            </w:r>
          </w:p>
        </w:tc>
        <w:tc>
          <w:tcPr>
            <w:tcW w:w="343" w:type="pct"/>
            <w:tcBorders>
              <w:top w:val="nil"/>
              <w:left w:val="nil"/>
              <w:bottom w:val="single" w:sz="12" w:space="0" w:color="auto"/>
              <w:right w:val="nil"/>
            </w:tcBorders>
            <w:shd w:val="clear" w:color="auto" w:fill="auto"/>
            <w:vAlign w:val="bottom"/>
          </w:tcPr>
          <w:p w14:paraId="0AFB0136" w14:textId="530C301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613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77</w:t>
            </w:r>
            <w:r>
              <w:rPr>
                <w:rFonts w:ascii="Arial" w:eastAsia="Calibri" w:hAnsi="Arial" w:cs="Arial"/>
                <w:b/>
                <w:bCs/>
                <w:color w:val="000000" w:themeColor="text1"/>
                <w:sz w:val="14"/>
                <w:szCs w:val="14"/>
              </w:rPr>
              <w:t>2</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5A6A18E2" w14:textId="40857E3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28</w:t>
            </w:r>
            <w:r>
              <w:rPr>
                <w:rFonts w:ascii="Arial" w:eastAsia="Calibri" w:hAnsi="Arial" w:cs="Arial"/>
                <w:b/>
                <w:bCs/>
                <w:color w:val="000000" w:themeColor="text1"/>
                <w:sz w:val="14"/>
                <w:szCs w:val="14"/>
              </w:rPr>
              <w:t>1</w:t>
            </w:r>
            <w:r w:rsidRPr="00B9302E">
              <w:rPr>
                <w:rFonts w:ascii="Arial" w:eastAsia="Calibri" w:hAnsi="Arial" w:cs="Arial"/>
                <w:b/>
                <w:bCs/>
                <w:color w:val="000000" w:themeColor="text1"/>
                <w:sz w:val="14"/>
                <w:szCs w:val="14"/>
              </w:rPr>
              <w:t xml:space="preserve"> </w:t>
            </w:r>
          </w:p>
        </w:tc>
        <w:tc>
          <w:tcPr>
            <w:tcW w:w="344" w:type="pct"/>
            <w:tcBorders>
              <w:top w:val="nil"/>
              <w:left w:val="nil"/>
              <w:bottom w:val="single" w:sz="12" w:space="0" w:color="auto"/>
              <w:right w:val="nil"/>
            </w:tcBorders>
            <w:shd w:val="clear" w:color="auto" w:fill="auto"/>
            <w:vAlign w:val="bottom"/>
          </w:tcPr>
          <w:p w14:paraId="33496CA5" w14:textId="25B48D00"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169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433 </w:t>
            </w:r>
          </w:p>
        </w:tc>
        <w:tc>
          <w:tcPr>
            <w:tcW w:w="343" w:type="pct"/>
            <w:tcBorders>
              <w:top w:val="nil"/>
              <w:left w:val="nil"/>
              <w:bottom w:val="single" w:sz="12" w:space="0" w:color="auto"/>
              <w:right w:val="nil"/>
            </w:tcBorders>
            <w:shd w:val="clear" w:color="auto" w:fill="auto"/>
            <w:vAlign w:val="bottom"/>
          </w:tcPr>
          <w:p w14:paraId="22D9C7EA" w14:textId="6C0FCBA5"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173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74</w:t>
            </w:r>
            <w:r>
              <w:rPr>
                <w:rFonts w:ascii="Arial" w:eastAsia="Calibri" w:hAnsi="Arial" w:cs="Arial"/>
                <w:b/>
                <w:bCs/>
                <w:color w:val="000000" w:themeColor="text1"/>
                <w:sz w:val="14"/>
                <w:szCs w:val="14"/>
              </w:rPr>
              <w:t>8</w:t>
            </w:r>
          </w:p>
        </w:tc>
        <w:tc>
          <w:tcPr>
            <w:tcW w:w="344" w:type="pct"/>
            <w:tcBorders>
              <w:top w:val="nil"/>
              <w:left w:val="nil"/>
              <w:bottom w:val="single" w:sz="12" w:space="0" w:color="auto"/>
              <w:right w:val="nil"/>
            </w:tcBorders>
            <w:shd w:val="clear" w:color="auto" w:fill="auto"/>
            <w:vAlign w:val="bottom"/>
          </w:tcPr>
          <w:p w14:paraId="17D72AE9" w14:textId="042D3A4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333 </w:t>
            </w:r>
          </w:p>
        </w:tc>
        <w:tc>
          <w:tcPr>
            <w:tcW w:w="344" w:type="pct"/>
            <w:tcBorders>
              <w:top w:val="nil"/>
              <w:left w:val="nil"/>
              <w:bottom w:val="single" w:sz="12" w:space="0" w:color="auto"/>
              <w:right w:val="nil"/>
            </w:tcBorders>
            <w:shd w:val="clear" w:color="auto" w:fill="auto"/>
            <w:vAlign w:val="bottom"/>
          </w:tcPr>
          <w:p w14:paraId="3495EA63" w14:textId="52691AA1"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197</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567 </w:t>
            </w:r>
          </w:p>
        </w:tc>
        <w:tc>
          <w:tcPr>
            <w:tcW w:w="343" w:type="pct"/>
            <w:tcBorders>
              <w:top w:val="nil"/>
              <w:left w:val="nil"/>
              <w:bottom w:val="single" w:sz="12" w:space="0" w:color="auto"/>
              <w:right w:val="nil"/>
            </w:tcBorders>
            <w:vAlign w:val="bottom"/>
          </w:tcPr>
          <w:p w14:paraId="764DA537" w14:textId="2A49E26F"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726</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770 </w:t>
            </w:r>
          </w:p>
        </w:tc>
        <w:tc>
          <w:tcPr>
            <w:tcW w:w="344" w:type="pct"/>
            <w:tcBorders>
              <w:top w:val="nil"/>
              <w:left w:val="nil"/>
              <w:bottom w:val="single" w:sz="12" w:space="0" w:color="auto"/>
              <w:right w:val="nil"/>
            </w:tcBorders>
            <w:vAlign w:val="bottom"/>
          </w:tcPr>
          <w:p w14:paraId="1BC8133D" w14:textId="32C5BE2A"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19</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950 </w:t>
            </w:r>
          </w:p>
        </w:tc>
        <w:tc>
          <w:tcPr>
            <w:tcW w:w="344" w:type="pct"/>
            <w:tcBorders>
              <w:top w:val="nil"/>
              <w:left w:val="nil"/>
              <w:bottom w:val="single" w:sz="12" w:space="0" w:color="auto"/>
              <w:right w:val="nil"/>
            </w:tcBorders>
            <w:vAlign w:val="bottom"/>
          </w:tcPr>
          <w:p w14:paraId="6596C022" w14:textId="632E0538"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214 </w:t>
            </w:r>
          </w:p>
        </w:tc>
        <w:tc>
          <w:tcPr>
            <w:tcW w:w="343" w:type="pct"/>
            <w:tcBorders>
              <w:top w:val="nil"/>
              <w:left w:val="nil"/>
              <w:bottom w:val="single" w:sz="12" w:space="0" w:color="auto"/>
              <w:right w:val="nil"/>
            </w:tcBorders>
            <w:vAlign w:val="bottom"/>
          </w:tcPr>
          <w:p w14:paraId="6355C24C" w14:textId="3189996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23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068 </w:t>
            </w:r>
          </w:p>
        </w:tc>
        <w:tc>
          <w:tcPr>
            <w:tcW w:w="344" w:type="pct"/>
            <w:tcBorders>
              <w:top w:val="nil"/>
              <w:left w:val="nil"/>
              <w:bottom w:val="single" w:sz="12" w:space="0" w:color="auto"/>
              <w:right w:val="nil"/>
            </w:tcBorders>
            <w:vAlign w:val="bottom"/>
          </w:tcPr>
          <w:p w14:paraId="6C0BD7AA" w14:textId="6443090E"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 </w:t>
            </w:r>
          </w:p>
        </w:tc>
        <w:tc>
          <w:tcPr>
            <w:tcW w:w="343" w:type="pct"/>
            <w:tcBorders>
              <w:top w:val="nil"/>
              <w:left w:val="nil"/>
              <w:bottom w:val="single" w:sz="12" w:space="0" w:color="auto"/>
              <w:right w:val="nil"/>
            </w:tcBorders>
            <w:vAlign w:val="bottom"/>
          </w:tcPr>
          <w:p w14:paraId="1D5D90D7" w14:textId="70B7946B" w:rsidR="00845079" w:rsidRPr="00F62F59" w:rsidRDefault="00845079" w:rsidP="00845079">
            <w:pPr>
              <w:tabs>
                <w:tab w:val="right" w:pos="1202"/>
              </w:tabs>
              <w:spacing w:after="0" w:line="301" w:lineRule="exact"/>
              <w:jc w:val="right"/>
              <w:outlineLvl w:val="0"/>
              <w:rPr>
                <w:rFonts w:ascii="Arial" w:eastAsia="Calibri" w:hAnsi="Arial" w:cs="Arial"/>
                <w:b/>
                <w:bCs/>
                <w:sz w:val="14"/>
                <w:szCs w:val="14"/>
                <w:lang w:val="en-GB"/>
              </w:rPr>
            </w:pPr>
            <w:r w:rsidRPr="00B9302E">
              <w:rPr>
                <w:rFonts w:ascii="Arial" w:eastAsia="Calibri" w:hAnsi="Arial" w:cs="Arial"/>
                <w:b/>
                <w:bCs/>
                <w:color w:val="000000" w:themeColor="text1"/>
                <w:sz w:val="14"/>
                <w:szCs w:val="14"/>
              </w:rPr>
              <w:t xml:space="preserve"> 793</w:t>
            </w:r>
            <w:r>
              <w:rPr>
                <w:rFonts w:ascii="Arial" w:eastAsia="Calibri" w:hAnsi="Arial" w:cs="Arial"/>
                <w:b/>
                <w:bCs/>
                <w:color w:val="000000" w:themeColor="text1"/>
                <w:sz w:val="14"/>
                <w:szCs w:val="14"/>
              </w:rPr>
              <w:t>,</w:t>
            </w:r>
            <w:r w:rsidRPr="00B9302E">
              <w:rPr>
                <w:rFonts w:ascii="Arial" w:eastAsia="Calibri" w:hAnsi="Arial" w:cs="Arial"/>
                <w:b/>
                <w:bCs/>
                <w:color w:val="000000" w:themeColor="text1"/>
                <w:sz w:val="14"/>
                <w:szCs w:val="14"/>
              </w:rPr>
              <w:t xml:space="preserve">002 </w:t>
            </w:r>
          </w:p>
        </w:tc>
      </w:tr>
    </w:tbl>
    <w:p w14:paraId="3BB16009" w14:textId="77777777" w:rsidR="00F62F59" w:rsidRDefault="00F62F59" w:rsidP="00F62F59">
      <w:pPr>
        <w:spacing w:after="0" w:line="240" w:lineRule="auto"/>
        <w:jc w:val="both"/>
        <w:rPr>
          <w:rFonts w:ascii="Arial" w:eastAsia="Calibri" w:hAnsi="Arial" w:cs="Arial"/>
          <w:sz w:val="20"/>
          <w:szCs w:val="20"/>
          <w:lang w:val="en-US"/>
        </w:rPr>
      </w:pPr>
    </w:p>
    <w:p w14:paraId="5C33584E" w14:textId="77777777" w:rsidR="00F62F59" w:rsidRPr="00F62F59" w:rsidRDefault="00F62F59" w:rsidP="00F62F59">
      <w:pPr>
        <w:spacing w:after="0" w:line="240" w:lineRule="auto"/>
        <w:jc w:val="both"/>
        <w:rPr>
          <w:rFonts w:ascii="Arial" w:eastAsia="Calibri" w:hAnsi="Arial" w:cs="Arial"/>
          <w:sz w:val="20"/>
          <w:szCs w:val="20"/>
          <w:lang w:val="en-US"/>
        </w:rPr>
      </w:pPr>
    </w:p>
    <w:p w14:paraId="2F5CCB65"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6838" w:h="11906" w:orient="landscape"/>
          <w:pgMar w:top="1418" w:right="1418" w:bottom="1134" w:left="1077" w:header="709" w:footer="709" w:gutter="0"/>
          <w:cols w:space="708"/>
          <w:docGrid w:linePitch="360"/>
        </w:sectPr>
      </w:pPr>
    </w:p>
    <w:p w14:paraId="1EF8C75E" w14:textId="77777777" w:rsidR="00F62F59" w:rsidRPr="00F62F59" w:rsidRDefault="00F62F59" w:rsidP="00F62F59">
      <w:pPr>
        <w:spacing w:after="0" w:line="240" w:lineRule="auto"/>
        <w:jc w:val="both"/>
        <w:rPr>
          <w:rFonts w:ascii="Arial" w:eastAsia="Times New Roman" w:hAnsi="Arial" w:cs="Arial"/>
          <w:b/>
          <w:bCs/>
          <w:sz w:val="20"/>
          <w:szCs w:val="20"/>
          <w:lang w:val="en-GB"/>
        </w:rPr>
      </w:pPr>
    </w:p>
    <w:p w14:paraId="490531EC" w14:textId="5CF05D96" w:rsidR="00F62F59" w:rsidRPr="00F62F59" w:rsidRDefault="00F62F59" w:rsidP="00F62F59">
      <w:pPr>
        <w:suppressAutoHyphen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F62F59">
        <w:rPr>
          <w:rFonts w:ascii="Arial" w:eastAsia="Times New Roman" w:hAnsi="Arial" w:cs="Arial"/>
          <w:b/>
          <w:bCs/>
          <w:sz w:val="20"/>
          <w:szCs w:val="20"/>
          <w:lang w:val="en-GB"/>
        </w:rPr>
        <w:t>.</w:t>
      </w:r>
      <w:r w:rsidRPr="00F62F59">
        <w:rPr>
          <w:rFonts w:ascii="Arial" w:eastAsia="Times New Roman" w:hAnsi="Arial" w:cs="Arial"/>
          <w:b/>
          <w:bCs/>
          <w:sz w:val="20"/>
          <w:szCs w:val="20"/>
          <w:lang w:val="en-GB"/>
        </w:rPr>
        <w:tab/>
        <w:t>Risk management (continued)</w:t>
      </w:r>
    </w:p>
    <w:p w14:paraId="6758FD3A" w14:textId="77777777" w:rsidR="00F62F59" w:rsidRPr="00F62F59" w:rsidRDefault="00F62F59" w:rsidP="00F62F59">
      <w:pPr>
        <w:suppressAutoHyphens/>
        <w:spacing w:after="0" w:line="240" w:lineRule="auto"/>
        <w:jc w:val="both"/>
        <w:rPr>
          <w:rFonts w:ascii="Arial" w:eastAsia="Times New Roman" w:hAnsi="Arial" w:cs="Arial"/>
          <w:b/>
          <w:sz w:val="20"/>
          <w:szCs w:val="20"/>
          <w:lang w:val="en-GB"/>
        </w:rPr>
      </w:pPr>
    </w:p>
    <w:p w14:paraId="5BF799BF" w14:textId="2FA92957" w:rsidR="00F62F59" w:rsidRPr="00F62F59" w:rsidRDefault="00F62F59" w:rsidP="00F62F59">
      <w:pPr>
        <w:suppressAutoHyphen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F62F59">
        <w:rPr>
          <w:rFonts w:ascii="Arial" w:eastAsia="Times New Roman" w:hAnsi="Arial" w:cs="Arial"/>
          <w:b/>
          <w:sz w:val="20"/>
          <w:szCs w:val="20"/>
          <w:lang w:val="en-GB"/>
        </w:rPr>
        <w:t xml:space="preserve">.3. </w:t>
      </w:r>
      <w:r w:rsidRPr="00F62F59">
        <w:rPr>
          <w:rFonts w:ascii="Arial" w:eastAsia="Times New Roman" w:hAnsi="Arial" w:cs="Arial"/>
          <w:b/>
          <w:sz w:val="20"/>
          <w:szCs w:val="20"/>
          <w:lang w:val="en-GB"/>
        </w:rPr>
        <w:tab/>
        <w:t>Credit risk (continued)</w:t>
      </w:r>
    </w:p>
    <w:p w14:paraId="44D22202" w14:textId="77777777" w:rsidR="00F62F59" w:rsidRPr="00F62F59" w:rsidRDefault="00F62F59" w:rsidP="00F62F59">
      <w:pPr>
        <w:suppressAutoHyphens/>
        <w:spacing w:after="0" w:line="240" w:lineRule="auto"/>
        <w:rPr>
          <w:rFonts w:ascii="Arial" w:eastAsia="Times New Roman" w:hAnsi="Arial" w:cs="Arial"/>
          <w:b/>
          <w:sz w:val="20"/>
          <w:szCs w:val="20"/>
          <w:lang w:val="en-GB"/>
        </w:rPr>
      </w:pPr>
    </w:p>
    <w:p w14:paraId="4C6F769A" w14:textId="77777777" w:rsidR="00F62F59" w:rsidRPr="00F62F59" w:rsidRDefault="00F62F59" w:rsidP="00F62F59">
      <w:pPr>
        <w:suppressAutoHyphens/>
        <w:spacing w:after="0" w:line="240" w:lineRule="auto"/>
        <w:rPr>
          <w:rFonts w:ascii="Arial" w:eastAsia="Times New Roman" w:hAnsi="Arial" w:cs="Arial"/>
          <w:b/>
          <w:sz w:val="20"/>
          <w:szCs w:val="20"/>
          <w:lang w:val="en-GB"/>
        </w:rPr>
      </w:pPr>
      <w:r w:rsidRPr="00F62F59">
        <w:rPr>
          <w:rFonts w:ascii="Arial" w:eastAsia="Times New Roman" w:hAnsi="Arial" w:cs="Arial"/>
          <w:b/>
          <w:sz w:val="20"/>
          <w:szCs w:val="20"/>
          <w:lang w:val="en-GB"/>
        </w:rPr>
        <w:t>Credit risk quality according to type of financial assets (continued)</w:t>
      </w:r>
    </w:p>
    <w:p w14:paraId="6B25BD8C" w14:textId="77777777" w:rsidR="00F62F59" w:rsidRPr="00F62F59" w:rsidRDefault="00F62F59" w:rsidP="00F62F59">
      <w:pPr>
        <w:suppressAutoHyphens/>
        <w:spacing w:after="0" w:line="240" w:lineRule="auto"/>
        <w:jc w:val="both"/>
        <w:rPr>
          <w:rFonts w:ascii="Arial" w:eastAsia="Times New Roman" w:hAnsi="Arial" w:cs="Arial"/>
          <w:b/>
          <w:bCs/>
          <w:sz w:val="20"/>
          <w:szCs w:val="20"/>
          <w:lang w:val="en-GB"/>
        </w:rPr>
      </w:pPr>
    </w:p>
    <w:p w14:paraId="5F5018B9" w14:textId="0F8E964F"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Pr="00F62F59">
        <w:rPr>
          <w:rFonts w:ascii="Arial" w:eastAsia="Times New Roman" w:hAnsi="Arial" w:cs="Arial"/>
          <w:sz w:val="20"/>
          <w:szCs w:val="20"/>
          <w:lang w:val="en-GB"/>
        </w:rPr>
        <w:t xml:space="preserve">31 </w:t>
      </w:r>
      <w:r>
        <w:rPr>
          <w:rFonts w:ascii="Arial" w:eastAsia="Times New Roman" w:hAnsi="Arial" w:cs="Arial"/>
          <w:sz w:val="20"/>
          <w:szCs w:val="20"/>
          <w:lang w:val="en-GB"/>
        </w:rPr>
        <w:t>March</w:t>
      </w:r>
      <w:r w:rsidRPr="00F62F59">
        <w:rPr>
          <w:rFonts w:ascii="Arial" w:eastAsia="Times New Roman" w:hAnsi="Arial" w:cs="Arial"/>
          <w:sz w:val="20"/>
          <w:szCs w:val="20"/>
          <w:lang w:val="en-GB"/>
        </w:rPr>
        <w:t xml:space="preserve"> </w:t>
      </w:r>
      <w:r w:rsidRPr="00F62F59">
        <w:rPr>
          <w:rFonts w:ascii="Arial" w:eastAsia="Calibri" w:hAnsi="Arial" w:cs="Arial"/>
          <w:bCs/>
          <w:sz w:val="20"/>
          <w:szCs w:val="20"/>
          <w:lang w:val="en-GB"/>
        </w:rPr>
        <w:t>202</w:t>
      </w:r>
      <w:r>
        <w:rPr>
          <w:rFonts w:ascii="Arial" w:eastAsia="Calibri" w:hAnsi="Arial" w:cs="Arial"/>
          <w:bCs/>
          <w:sz w:val="20"/>
          <w:szCs w:val="20"/>
          <w:lang w:val="en-GB"/>
        </w:rPr>
        <w:t>3</w:t>
      </w:r>
      <w:r w:rsidRPr="00F62F59">
        <w:rPr>
          <w:rFonts w:ascii="Arial" w:eastAsia="Calibri" w:hAnsi="Arial" w:cs="Arial"/>
          <w:bCs/>
          <w:sz w:val="20"/>
          <w:szCs w:val="20"/>
          <w:lang w:val="en-GB"/>
        </w:rPr>
        <w:t xml:space="preserve">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DF1B1F" w:rsidRPr="00DF1B1F">
        <w:rPr>
          <w:rFonts w:ascii="Arial" w:eastAsia="Calibri" w:hAnsi="Arial" w:cs="Arial"/>
          <w:bCs/>
          <w:sz w:val="20"/>
          <w:szCs w:val="20"/>
          <w:lang w:val="en-GB"/>
        </w:rPr>
        <w:t>186</w:t>
      </w:r>
      <w:r w:rsidR="00BB22F5">
        <w:rPr>
          <w:rFonts w:ascii="Arial" w:eastAsia="Calibri" w:hAnsi="Arial" w:cs="Arial"/>
          <w:bCs/>
          <w:sz w:val="20"/>
          <w:szCs w:val="20"/>
          <w:lang w:val="en-GB"/>
        </w:rPr>
        <w:t>,</w:t>
      </w:r>
      <w:r w:rsidR="00DF1B1F" w:rsidRPr="00DF1B1F">
        <w:rPr>
          <w:rFonts w:ascii="Arial" w:eastAsia="Calibri" w:hAnsi="Arial" w:cs="Arial"/>
          <w:bCs/>
          <w:sz w:val="20"/>
          <w:szCs w:val="20"/>
          <w:lang w:val="en-GB"/>
        </w:rPr>
        <w:t>994</w:t>
      </w:r>
      <w:r w:rsidRPr="00F62F59">
        <w:rPr>
          <w:rFonts w:ascii="Arial" w:eastAsia="Calibri" w:hAnsi="Arial" w:cs="Arial"/>
          <w:bCs/>
          <w:sz w:val="20"/>
          <w:szCs w:val="20"/>
          <w:lang w:val="en-GB"/>
        </w:rPr>
        <w:t xml:space="preserve"> thousand is not covered by ordinary collateral, but it relates to receivables and received funds from the Republic of Croatia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68</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719 </w:t>
      </w:r>
      <w:r w:rsidRPr="00F62F59">
        <w:rPr>
          <w:rFonts w:ascii="Arial" w:eastAsia="Calibri" w:hAnsi="Arial" w:cs="Arial"/>
          <w:bCs/>
          <w:sz w:val="20"/>
          <w:szCs w:val="20"/>
          <w:lang w:val="en-GB"/>
        </w:rPr>
        <w:t>thousand,</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98</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355 </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19</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920</w:t>
      </w:r>
      <w:r w:rsidRPr="00F62F59">
        <w:rPr>
          <w:rFonts w:ascii="Arial" w:eastAsia="Calibri" w:hAnsi="Arial" w:cs="Arial"/>
          <w:sz w:val="20"/>
          <w:szCs w:val="20"/>
          <w:lang w:val="en-GB"/>
        </w:rPr>
        <w:t xml:space="preserve"> </w:t>
      </w:r>
      <w:r w:rsidRPr="00F62F59">
        <w:rPr>
          <w:rFonts w:ascii="Arial" w:eastAsia="Calibri" w:hAnsi="Arial" w:cs="Arial"/>
          <w:color w:val="000000"/>
          <w:sz w:val="20"/>
          <w:szCs w:val="20"/>
          <w:lang w:val="en-GB"/>
        </w:rPr>
        <w:t>thousand.</w:t>
      </w:r>
    </w:p>
    <w:p w14:paraId="1ED14CEC"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5E80B9CC" w14:textId="698954F5"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March 202</w:t>
      </w:r>
      <w:r>
        <w:rPr>
          <w:rFonts w:ascii="Arial" w:eastAsia="Times New Roman" w:hAnsi="Arial" w:cs="Arial"/>
          <w:sz w:val="20"/>
          <w:szCs w:val="20"/>
          <w:lang w:val="en-GB"/>
        </w:rPr>
        <w:t>3</w:t>
      </w:r>
      <w:r w:rsidRPr="00F62F59">
        <w:rPr>
          <w:rFonts w:ascii="Arial" w:eastAsia="Times New Roman" w:hAnsi="Arial" w:cs="Arial"/>
          <w:sz w:val="20"/>
          <w:szCs w:val="20"/>
          <w:lang w:val="en-GB"/>
        </w:rPr>
        <w:t xml:space="preserve">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332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990 </w:t>
      </w:r>
      <w:r w:rsidRPr="00F62F59">
        <w:rPr>
          <w:rFonts w:ascii="Arial" w:eastAsia="Times New Roman" w:hAnsi="Arial" w:cs="Arial"/>
          <w:sz w:val="20"/>
          <w:szCs w:val="20"/>
          <w:lang w:val="en-GB"/>
        </w:rPr>
        <w:t xml:space="preserve">thousand for the Group and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327</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095</w:t>
      </w:r>
      <w:r>
        <w:rPr>
          <w:rFonts w:ascii="Arial" w:eastAsia="Calibri" w:hAnsi="Arial" w:cs="Arial"/>
          <w:bCs/>
          <w:sz w:val="20"/>
          <w:szCs w:val="20"/>
          <w:lang w:val="en-GB"/>
        </w:rPr>
        <w:t xml:space="preserve"> </w:t>
      </w:r>
      <w:r w:rsidRPr="00F62F59">
        <w:rPr>
          <w:rFonts w:ascii="Arial" w:eastAsia="Times New Roman" w:hAnsi="Arial" w:cs="Arial"/>
          <w:sz w:val="20"/>
          <w:szCs w:val="20"/>
          <w:lang w:val="en-GB"/>
        </w:rPr>
        <w:t>thousand for the Bank.</w:t>
      </w:r>
    </w:p>
    <w:p w14:paraId="0B64AC91"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303CE7E8" w14:textId="3F57F1C5"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March 202</w:t>
      </w:r>
      <w:r>
        <w:rPr>
          <w:rFonts w:ascii="Arial" w:eastAsia="Times New Roman" w:hAnsi="Arial" w:cs="Arial"/>
          <w:sz w:val="20"/>
          <w:szCs w:val="20"/>
          <w:lang w:val="en-GB"/>
        </w:rPr>
        <w:t>3</w:t>
      </w:r>
      <w:r w:rsidRPr="00F62F59">
        <w:rPr>
          <w:rFonts w:ascii="Arial" w:eastAsia="Times New Roman" w:hAnsi="Arial" w:cs="Arial"/>
          <w:sz w:val="20"/>
          <w:szCs w:val="20"/>
          <w:lang w:val="en-GB"/>
        </w:rPr>
        <w:t xml:space="preserve"> 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Pr>
          <w:rFonts w:ascii="Arial" w:eastAsia="Calibri" w:hAnsi="Arial" w:cs="Arial"/>
          <w:bCs/>
          <w:sz w:val="20"/>
          <w:szCs w:val="20"/>
          <w:lang w:val="en-GB"/>
        </w:rPr>
        <w:t>21</w:t>
      </w:r>
      <w:r w:rsidRPr="00F62F59">
        <w:rPr>
          <w:rFonts w:ascii="Arial" w:eastAsia="Times New Roman" w:hAnsi="Arial" w:cs="Arial"/>
          <w:sz w:val="20"/>
          <w:szCs w:val="20"/>
          <w:lang w:val="en-GB"/>
        </w:rPr>
        <w:t xml:space="preserve"> thousand are not covered by ordinary collateral, but relate to receivables from the Republic of Croatia and the government funds.</w:t>
      </w:r>
    </w:p>
    <w:p w14:paraId="66AA754F"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CA64EAD" w14:textId="55524C15" w:rsidR="00F62F59" w:rsidRPr="00F62F59" w:rsidRDefault="00F62F59" w:rsidP="00F62F59">
      <w:pPr>
        <w:suppressAutoHyphens/>
        <w:spacing w:after="0" w:line="240" w:lineRule="auto"/>
        <w:jc w:val="both"/>
        <w:rPr>
          <w:rFonts w:ascii="Arial" w:eastAsia="Calibri" w:hAnsi="Arial" w:cs="Arial"/>
          <w:bCs/>
          <w:color w:val="000000"/>
          <w:sz w:val="20"/>
          <w:szCs w:val="20"/>
          <w:lang w:val="en-GB"/>
        </w:rPr>
      </w:pPr>
      <w:r w:rsidRPr="00F62F59">
        <w:rPr>
          <w:rFonts w:ascii="Arial" w:eastAsia="Calibri" w:hAnsi="Arial" w:cs="Arial"/>
          <w:bCs/>
          <w:sz w:val="20"/>
          <w:szCs w:val="20"/>
          <w:lang w:val="en-GB"/>
        </w:rPr>
        <w:t xml:space="preserve">As at </w:t>
      </w:r>
      <w:r w:rsidRPr="00F62F59">
        <w:rPr>
          <w:rFonts w:ascii="Arial" w:eastAsia="Times New Roman" w:hAnsi="Arial" w:cs="Arial"/>
          <w:sz w:val="20"/>
          <w:szCs w:val="20"/>
          <w:lang w:val="en-GB"/>
        </w:rPr>
        <w:t xml:space="preserve">31 December </w:t>
      </w:r>
      <w:r w:rsidRPr="00F62F59">
        <w:rPr>
          <w:rFonts w:ascii="Arial" w:eastAsia="Calibri" w:hAnsi="Arial" w:cs="Arial"/>
          <w:bCs/>
          <w:sz w:val="20"/>
          <w:szCs w:val="20"/>
          <w:lang w:val="en-GB"/>
        </w:rPr>
        <w:t xml:space="preserve">2022 in the total net highest exposure of the Group and the Bank </w:t>
      </w:r>
      <w:r w:rsidRPr="00F62F59">
        <w:rPr>
          <w:rFonts w:ascii="Arial" w:eastAsia="Calibri" w:hAnsi="Arial" w:cs="Arial"/>
          <w:sz w:val="20"/>
          <w:szCs w:val="20"/>
          <w:lang w:val="en-GB"/>
        </w:rPr>
        <w:t>after the effect of mitigation through collateral received</w:t>
      </w:r>
      <w:r w:rsidRPr="00F62F59">
        <w:rPr>
          <w:rFonts w:ascii="Arial" w:eastAsia="Calibri" w:hAnsi="Arial" w:cs="Arial"/>
          <w:bCs/>
          <w:sz w:val="20"/>
          <w:szCs w:val="20"/>
          <w:lang w:val="en-GB"/>
        </w:rPr>
        <w:t xml:space="preserve">, the amount of loans to other customers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192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972 </w:t>
      </w:r>
      <w:r w:rsidRPr="00F62F59">
        <w:rPr>
          <w:rFonts w:ascii="Arial" w:eastAsia="Calibri" w:hAnsi="Arial" w:cs="Arial"/>
          <w:bCs/>
          <w:sz w:val="20"/>
          <w:szCs w:val="20"/>
          <w:lang w:val="en-GB"/>
        </w:rPr>
        <w:t xml:space="preserve">thousand is not covered by ordinary collateral, but it relates to receivables and received funds from the Republic of Croatia of </w:t>
      </w:r>
      <w:r>
        <w:rPr>
          <w:rFonts w:ascii="Arial" w:eastAsia="Calibri" w:hAnsi="Arial" w:cs="Arial"/>
          <w:bCs/>
          <w:sz w:val="20"/>
          <w:szCs w:val="20"/>
          <w:lang w:val="en-GB"/>
        </w:rPr>
        <w:t>EUR</w:t>
      </w:r>
      <w:r w:rsidRPr="00F62F59">
        <w:rPr>
          <w:rFonts w:ascii="Arial" w:eastAsia="Calibri" w:hAnsi="Arial" w:cs="Arial"/>
          <w:bCs/>
          <w:sz w:val="20"/>
          <w:szCs w:val="20"/>
          <w:lang w:val="en-GB"/>
        </w:rPr>
        <w:t xml:space="preserve"> </w:t>
      </w:r>
      <w:r w:rsidR="00BB22F5" w:rsidRPr="00BB22F5">
        <w:rPr>
          <w:rFonts w:ascii="Arial" w:eastAsia="Calibri" w:hAnsi="Arial" w:cs="Arial"/>
          <w:bCs/>
          <w:sz w:val="20"/>
          <w:szCs w:val="20"/>
          <w:lang w:val="en-GB"/>
        </w:rPr>
        <w:t>71</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712</w:t>
      </w:r>
      <w:r w:rsidR="00BB22F5">
        <w:rPr>
          <w:rFonts w:ascii="Arial" w:eastAsia="Calibri" w:hAnsi="Arial" w:cs="Arial"/>
          <w:bCs/>
          <w:sz w:val="20"/>
          <w:szCs w:val="20"/>
          <w:lang w:val="en-GB"/>
        </w:rPr>
        <w:t xml:space="preserve"> </w:t>
      </w:r>
      <w:r w:rsidRPr="00F62F59">
        <w:rPr>
          <w:rFonts w:ascii="Arial" w:eastAsia="Calibri" w:hAnsi="Arial" w:cs="Arial"/>
          <w:bCs/>
          <w:sz w:val="20"/>
          <w:szCs w:val="20"/>
          <w:lang w:val="en-GB"/>
        </w:rPr>
        <w:t>thousand,</w:t>
      </w:r>
      <w:r w:rsidRPr="00F62F59">
        <w:rPr>
          <w:rFonts w:ascii="Arial" w:eastAsia="Calibri" w:hAnsi="Arial" w:cs="Arial"/>
          <w:sz w:val="20"/>
          <w:szCs w:val="20"/>
          <w:lang w:val="en-GB"/>
        </w:rPr>
        <w:t xml:space="preserve"> local and regional authorities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100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54</w:t>
      </w:r>
      <w:r w:rsidR="00BB22F5">
        <w:rPr>
          <w:rFonts w:ascii="Arial" w:eastAsia="Calibri" w:hAnsi="Arial" w:cs="Arial"/>
          <w:bCs/>
          <w:sz w:val="20"/>
          <w:szCs w:val="20"/>
          <w:lang w:val="en-GB"/>
        </w:rPr>
        <w:t>3</w:t>
      </w:r>
      <w:r w:rsidRPr="00F62F59">
        <w:rPr>
          <w:rFonts w:ascii="Arial" w:eastAsia="Calibri" w:hAnsi="Arial" w:cs="Arial"/>
          <w:sz w:val="20"/>
          <w:szCs w:val="20"/>
          <w:lang w:val="en-GB"/>
        </w:rPr>
        <w:t xml:space="preserve"> thousand and public companies for whose liabilities the Republic of Croatia guarantees jointly and unconditionally of </w:t>
      </w:r>
      <w:r>
        <w:rPr>
          <w:rFonts w:ascii="Arial" w:eastAsia="Calibri" w:hAnsi="Arial" w:cs="Arial"/>
          <w:sz w:val="20"/>
          <w:szCs w:val="20"/>
          <w:lang w:val="en-GB"/>
        </w:rPr>
        <w:t>EUR</w:t>
      </w:r>
      <w:r w:rsidRPr="00F62F59">
        <w:rPr>
          <w:rFonts w:ascii="Arial" w:eastAsia="Calibri" w:hAnsi="Arial" w:cs="Arial"/>
          <w:sz w:val="20"/>
          <w:szCs w:val="20"/>
          <w:lang w:val="en-GB"/>
        </w:rPr>
        <w:t xml:space="preserve"> </w:t>
      </w:r>
      <w:r w:rsidR="00BB22F5" w:rsidRPr="00BB22F5">
        <w:rPr>
          <w:rFonts w:ascii="Arial" w:eastAsia="Calibri" w:hAnsi="Arial" w:cs="Arial"/>
          <w:bCs/>
          <w:sz w:val="20"/>
          <w:szCs w:val="20"/>
          <w:lang w:val="en-GB"/>
        </w:rPr>
        <w:t>20</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717</w:t>
      </w:r>
      <w:r w:rsidRPr="00F62F59">
        <w:rPr>
          <w:rFonts w:ascii="Arial" w:eastAsia="Calibri" w:hAnsi="Arial" w:cs="Arial"/>
          <w:sz w:val="20"/>
          <w:szCs w:val="20"/>
          <w:lang w:val="en-GB"/>
        </w:rPr>
        <w:t xml:space="preserve"> </w:t>
      </w:r>
      <w:r w:rsidRPr="00F62F59">
        <w:rPr>
          <w:rFonts w:ascii="Arial" w:eastAsia="Calibri" w:hAnsi="Arial" w:cs="Arial"/>
          <w:color w:val="000000"/>
          <w:sz w:val="20"/>
          <w:szCs w:val="20"/>
          <w:lang w:val="en-GB"/>
        </w:rPr>
        <w:t>thousand.</w:t>
      </w:r>
    </w:p>
    <w:p w14:paraId="732524C7" w14:textId="77777777" w:rsidR="00F62F59" w:rsidRPr="00F62F59" w:rsidRDefault="00F62F59" w:rsidP="00F62F59">
      <w:pPr>
        <w:suppressAutoHyphens/>
        <w:spacing w:after="0" w:line="240" w:lineRule="auto"/>
        <w:jc w:val="both"/>
        <w:rPr>
          <w:rFonts w:ascii="Arial" w:eastAsia="Calibri" w:hAnsi="Arial" w:cs="Arial"/>
          <w:bCs/>
          <w:sz w:val="20"/>
          <w:szCs w:val="20"/>
          <w:lang w:val="en-GB"/>
        </w:rPr>
      </w:pPr>
    </w:p>
    <w:p w14:paraId="7300CFA4" w14:textId="513DB40B"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at 31 December 2022 the amount of financial assets at fair value through other comprehensive income is not covered by ordinary collateral but it relates to government bonds and treasury bills of the Ministry of Finance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348</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968 </w:t>
      </w:r>
      <w:r w:rsidRPr="00F62F59">
        <w:rPr>
          <w:rFonts w:ascii="Arial" w:eastAsia="Times New Roman" w:hAnsi="Arial" w:cs="Arial"/>
          <w:sz w:val="20"/>
          <w:szCs w:val="20"/>
          <w:lang w:val="en-GB"/>
        </w:rPr>
        <w:t xml:space="preserve">thousand for the Group and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sidRPr="00BB22F5">
        <w:rPr>
          <w:rFonts w:ascii="Arial" w:eastAsia="Calibri" w:hAnsi="Arial" w:cs="Arial"/>
          <w:bCs/>
          <w:sz w:val="20"/>
          <w:szCs w:val="20"/>
          <w:lang w:val="en-GB"/>
        </w:rPr>
        <w:t>342</w:t>
      </w:r>
      <w:r w:rsidR="00BB22F5">
        <w:rPr>
          <w:rFonts w:ascii="Arial" w:eastAsia="Calibri" w:hAnsi="Arial" w:cs="Arial"/>
          <w:bCs/>
          <w:sz w:val="20"/>
          <w:szCs w:val="20"/>
          <w:lang w:val="en-GB"/>
        </w:rPr>
        <w:t>,</w:t>
      </w:r>
      <w:r w:rsidR="00BB22F5" w:rsidRPr="00BB22F5">
        <w:rPr>
          <w:rFonts w:ascii="Arial" w:eastAsia="Calibri" w:hAnsi="Arial" w:cs="Arial"/>
          <w:bCs/>
          <w:sz w:val="20"/>
          <w:szCs w:val="20"/>
          <w:lang w:val="en-GB"/>
        </w:rPr>
        <w:t xml:space="preserve">999 </w:t>
      </w:r>
      <w:r w:rsidRPr="00F62F59">
        <w:rPr>
          <w:rFonts w:ascii="Arial" w:eastAsia="Times New Roman" w:hAnsi="Arial" w:cs="Arial"/>
          <w:sz w:val="20"/>
          <w:szCs w:val="20"/>
          <w:lang w:val="en-GB"/>
        </w:rPr>
        <w:t>thousand for the Bank.</w:t>
      </w:r>
    </w:p>
    <w:p w14:paraId="012AAF68" w14:textId="77777777" w:rsidR="00F62F59" w:rsidRPr="00F62F59" w:rsidRDefault="00F62F59" w:rsidP="00F62F59">
      <w:pPr>
        <w:suppressAutoHyphens/>
        <w:spacing w:after="0" w:line="240" w:lineRule="auto"/>
        <w:jc w:val="both"/>
        <w:rPr>
          <w:rFonts w:ascii="Arial" w:eastAsia="Times New Roman" w:hAnsi="Arial" w:cs="Arial"/>
          <w:sz w:val="20"/>
          <w:szCs w:val="20"/>
          <w:lang w:val="en-GB"/>
        </w:rPr>
      </w:pPr>
    </w:p>
    <w:p w14:paraId="5D97E0C0" w14:textId="515CFE3D" w:rsidR="00F62F59" w:rsidRPr="00F62F59" w:rsidRDefault="00F62F59" w:rsidP="00F62F59">
      <w:pPr>
        <w:suppressAutoHyphens/>
        <w:spacing w:after="0" w:line="240" w:lineRule="auto"/>
        <w:jc w:val="both"/>
        <w:rPr>
          <w:rFonts w:ascii="Arial" w:eastAsia="Times New Roman" w:hAnsi="Arial" w:cs="Arial"/>
          <w:sz w:val="20"/>
          <w:szCs w:val="20"/>
          <w:lang w:val="en-GB"/>
        </w:rPr>
      </w:pPr>
      <w:r w:rsidRPr="00F62F59">
        <w:rPr>
          <w:rFonts w:ascii="Arial" w:eastAsia="Times New Roman" w:hAnsi="Arial" w:cs="Arial"/>
          <w:sz w:val="20"/>
          <w:szCs w:val="20"/>
          <w:lang w:val="en-GB"/>
        </w:rPr>
        <w:t xml:space="preserve">As </w:t>
      </w:r>
      <w:proofErr w:type="gramStart"/>
      <w:r w:rsidRPr="00F62F59">
        <w:rPr>
          <w:rFonts w:ascii="Arial" w:eastAsia="Times New Roman" w:hAnsi="Arial" w:cs="Arial"/>
          <w:sz w:val="20"/>
          <w:szCs w:val="20"/>
          <w:lang w:val="en-GB"/>
        </w:rPr>
        <w:t>at</w:t>
      </w:r>
      <w:proofErr w:type="gramEnd"/>
      <w:r w:rsidRPr="00F62F59">
        <w:rPr>
          <w:rFonts w:ascii="Arial" w:eastAsia="Times New Roman" w:hAnsi="Arial" w:cs="Arial"/>
          <w:sz w:val="20"/>
          <w:szCs w:val="20"/>
          <w:lang w:val="en-GB"/>
        </w:rPr>
        <w:t xml:space="preserve"> 31 December 2022 other assets of </w:t>
      </w:r>
      <w:r>
        <w:rPr>
          <w:rFonts w:ascii="Arial" w:eastAsia="Times New Roman" w:hAnsi="Arial" w:cs="Arial"/>
          <w:sz w:val="20"/>
          <w:szCs w:val="20"/>
          <w:lang w:val="en-GB"/>
        </w:rPr>
        <w:t>EUR</w:t>
      </w:r>
      <w:r w:rsidRPr="00F62F59">
        <w:rPr>
          <w:rFonts w:ascii="Arial" w:eastAsia="Times New Roman" w:hAnsi="Arial" w:cs="Arial"/>
          <w:sz w:val="20"/>
          <w:szCs w:val="20"/>
          <w:lang w:val="en-GB"/>
        </w:rPr>
        <w:t xml:space="preserve"> </w:t>
      </w:r>
      <w:r w:rsidR="00BB22F5">
        <w:rPr>
          <w:rFonts w:ascii="Arial" w:eastAsia="Calibri" w:hAnsi="Arial" w:cs="Arial"/>
          <w:bCs/>
          <w:sz w:val="20"/>
          <w:szCs w:val="20"/>
          <w:lang w:val="en-GB"/>
        </w:rPr>
        <w:t>24</w:t>
      </w:r>
      <w:r w:rsidRPr="00F62F59">
        <w:rPr>
          <w:rFonts w:ascii="Arial" w:eastAsia="Times New Roman" w:hAnsi="Arial" w:cs="Arial"/>
          <w:sz w:val="20"/>
          <w:szCs w:val="20"/>
          <w:lang w:val="en-GB"/>
        </w:rPr>
        <w:t xml:space="preserve"> thousand are not covered by ordinary collateral, but relate to receivables from the Republic of Croatia and the government funds.</w:t>
      </w:r>
    </w:p>
    <w:p w14:paraId="77D4B6EC" w14:textId="1D10FB46"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4B2050" w14:textId="77777777"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62F59" w:rsidSect="00F62F59">
          <w:pgSz w:w="11906" w:h="16838"/>
          <w:pgMar w:top="1418" w:right="1134" w:bottom="1077" w:left="1418" w:header="709" w:footer="709" w:gutter="0"/>
          <w:cols w:space="708"/>
          <w:docGrid w:linePitch="360"/>
        </w:sectPr>
      </w:pPr>
    </w:p>
    <w:p w14:paraId="1C84802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359AE9" w14:textId="7A6B91E0"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7D849357"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6215615F" w14:textId="72E32212"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69456196"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5BD9CCC" w14:textId="77777777" w:rsidR="00FE25A8" w:rsidRPr="00FE25A8" w:rsidRDefault="00FE25A8" w:rsidP="00FE25A8">
      <w:pPr>
        <w:numPr>
          <w:ilvl w:val="8"/>
          <w:numId w:val="10"/>
        </w:numPr>
        <w:suppressAutoHyphens/>
        <w:autoSpaceDN w:val="0"/>
        <w:spacing w:after="0" w:line="240" w:lineRule="auto"/>
        <w:ind w:left="284" w:hanging="284"/>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w:t>
      </w:r>
    </w:p>
    <w:p w14:paraId="763507C3"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6B77B2E2" w14:textId="77777777" w:rsidR="00FE25A8" w:rsidRPr="00FE25A8" w:rsidRDefault="00FE25A8" w:rsidP="00FE25A8">
      <w:pPr>
        <w:autoSpaceDE w:val="0"/>
        <w:autoSpaceDN w:val="0"/>
        <w:adjustRightInd w:val="0"/>
        <w:spacing w:after="0" w:line="240" w:lineRule="auto"/>
        <w:jc w:val="both"/>
        <w:rPr>
          <w:rFonts w:ascii="Arial" w:eastAsia="Times New Roman" w:hAnsi="Arial" w:cs="Arial"/>
          <w:color w:val="000000"/>
          <w:sz w:val="20"/>
          <w:szCs w:val="20"/>
          <w:lang w:eastAsia="hr-HR"/>
        </w:rPr>
      </w:pPr>
      <w:r w:rsidRPr="00FE25A8">
        <w:rPr>
          <w:rFonts w:ascii="Arial" w:eastAsia="Times New Roman" w:hAnsi="Arial" w:cs="Arial"/>
          <w:color w:val="000000"/>
          <w:sz w:val="20"/>
          <w:szCs w:val="20"/>
          <w:lang w:val="en-GB" w:eastAsia="hr-HR"/>
        </w:rPr>
        <w:t>The following tables</w:t>
      </w:r>
      <w:r w:rsidRPr="00FE25A8">
        <w:rPr>
          <w:rFonts w:ascii="Arial" w:eastAsia="Times New Roman" w:hAnsi="Arial" w:cs="Arial"/>
          <w:b/>
          <w:bCs/>
          <w:color w:val="000000"/>
          <w:sz w:val="20"/>
          <w:szCs w:val="20"/>
          <w:lang w:val="en-GB" w:eastAsia="hr-HR"/>
        </w:rPr>
        <w:t xml:space="preserve"> </w:t>
      </w:r>
      <w:r w:rsidRPr="00FE25A8">
        <w:rPr>
          <w:rFonts w:ascii="Arial" w:eastAsia="Times New Roman" w:hAnsi="Arial" w:cs="Arial"/>
          <w:color w:val="000000"/>
          <w:sz w:val="20"/>
          <w:szCs w:val="20"/>
          <w:lang w:val="en-GB" w:eastAsia="hr-HR"/>
        </w:rPr>
        <w:t>show reconciliations from the opening to the closing balance of the loss allowance by class of financial instrument by risk category</w:t>
      </w:r>
      <w:r w:rsidRPr="00FE25A8">
        <w:rPr>
          <w:rFonts w:ascii="Arial" w:eastAsia="Times New Roman" w:hAnsi="Arial" w:cs="Arial"/>
          <w:color w:val="000000"/>
          <w:sz w:val="20"/>
          <w:szCs w:val="20"/>
          <w:lang w:eastAsia="hr-HR"/>
        </w:rPr>
        <w:t>:</w:t>
      </w:r>
    </w:p>
    <w:p w14:paraId="6A16696E"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8D79F5D"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w:t>
      </w:r>
    </w:p>
    <w:p w14:paraId="03099D0A"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2DA2BA0"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0C57D3D7" w14:textId="77777777" w:rsidTr="00526C60">
        <w:trPr>
          <w:trHeight w:val="276"/>
        </w:trPr>
        <w:tc>
          <w:tcPr>
            <w:tcW w:w="1813" w:type="pct"/>
          </w:tcPr>
          <w:p w14:paraId="26C86C4D" w14:textId="77777777" w:rsidR="00FE25A8" w:rsidRPr="00FE25A8" w:rsidRDefault="00FE25A8" w:rsidP="00FE25A8">
            <w:pPr>
              <w:spacing w:after="0" w:line="240" w:lineRule="auto"/>
              <w:rPr>
                <w:rFonts w:ascii="Arial" w:eastAsia="Calibri" w:hAnsi="Arial" w:cs="Arial"/>
                <w:b/>
                <w:bCs/>
                <w:sz w:val="18"/>
                <w:szCs w:val="18"/>
                <w:lang w:val="en-GB"/>
              </w:rPr>
            </w:pPr>
            <w:bookmarkStart w:id="757" w:name="_Hlk5871427"/>
            <w:r w:rsidRPr="00FE25A8">
              <w:rPr>
                <w:rFonts w:ascii="Arial" w:eastAsia="Calibri" w:hAnsi="Arial" w:cs="Arial"/>
                <w:b/>
                <w:bCs/>
                <w:sz w:val="18"/>
                <w:szCs w:val="18"/>
                <w:lang w:val="en-GB"/>
              </w:rPr>
              <w:br w:type="page"/>
              <w:t>Group</w:t>
            </w:r>
          </w:p>
        </w:tc>
        <w:tc>
          <w:tcPr>
            <w:tcW w:w="3187" w:type="pct"/>
            <w:gridSpan w:val="5"/>
            <w:vAlign w:val="bottom"/>
          </w:tcPr>
          <w:p w14:paraId="71EF81EA"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FE25A8" w:rsidRPr="00FE25A8" w14:paraId="06333D02" w14:textId="77777777" w:rsidTr="00526C60">
        <w:trPr>
          <w:trHeight w:val="44"/>
        </w:trPr>
        <w:tc>
          <w:tcPr>
            <w:tcW w:w="1813" w:type="pct"/>
          </w:tcPr>
          <w:p w14:paraId="20668CE4" w14:textId="1E6414A5"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1937B9A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09D9352D"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CD9B119"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766BFD4C"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27E1382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0D645755" w14:textId="77777777" w:rsidTr="00526C60">
        <w:trPr>
          <w:trHeight w:val="44"/>
        </w:trPr>
        <w:tc>
          <w:tcPr>
            <w:tcW w:w="1813" w:type="pct"/>
          </w:tcPr>
          <w:p w14:paraId="76B8223B"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11062D98" w14:textId="1E963A1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350FD2F2" w14:textId="2585278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B1C66A1" w14:textId="553DEA5C"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B9A0ABA" w14:textId="200D2A25"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6F9A4C0C" w14:textId="5EFD81CD" w:rsidR="00FE25A8" w:rsidRPr="00FE25A8" w:rsidRDefault="00FE25A8"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2EFD68D7" w14:textId="77777777" w:rsidTr="00526C60">
        <w:trPr>
          <w:trHeight w:val="44"/>
        </w:trPr>
        <w:tc>
          <w:tcPr>
            <w:tcW w:w="1813" w:type="pct"/>
          </w:tcPr>
          <w:p w14:paraId="5D770BCE"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B0CB2F5"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713A21AA"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5E2A6D98"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1CBB3D5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9" w:type="pct"/>
          </w:tcPr>
          <w:p w14:paraId="562D9D6E"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BB22F5" w:rsidRPr="00FE25A8" w14:paraId="6AAEBAEA" w14:textId="77777777" w:rsidTr="00526C60">
        <w:trPr>
          <w:trHeight w:val="166"/>
        </w:trPr>
        <w:tc>
          <w:tcPr>
            <w:tcW w:w="1813" w:type="pct"/>
            <w:vAlign w:val="bottom"/>
          </w:tcPr>
          <w:p w14:paraId="4AABDED1" w14:textId="5A2B6791"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w:t>
            </w:r>
            <w:r w:rsidRPr="00B4147B">
              <w:rPr>
                <w:rFonts w:ascii="Arial" w:eastAsia="Calibri" w:hAnsi="Arial" w:cs="Arial"/>
                <w:sz w:val="18"/>
                <w:szCs w:val="18"/>
                <w:lang w:val="en-GB"/>
              </w:rPr>
              <w:t>23</w:t>
            </w:r>
          </w:p>
        </w:tc>
        <w:tc>
          <w:tcPr>
            <w:tcW w:w="650" w:type="pct"/>
            <w:shd w:val="clear" w:color="auto" w:fill="auto"/>
            <w:vAlign w:val="bottom"/>
          </w:tcPr>
          <w:p w14:paraId="3E8FC22E" w14:textId="192AD460"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c>
          <w:tcPr>
            <w:tcW w:w="650" w:type="pct"/>
            <w:shd w:val="clear" w:color="auto" w:fill="auto"/>
            <w:vAlign w:val="bottom"/>
          </w:tcPr>
          <w:p w14:paraId="2C1938C7" w14:textId="1B2236E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5EA3EA81" w14:textId="0AA0EF1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684A41" w14:textId="5B0147E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28F56EF7" w14:textId="5B2F6C9C"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805</w:t>
            </w:r>
          </w:p>
        </w:tc>
      </w:tr>
      <w:tr w:rsidR="00BB22F5" w:rsidRPr="00FE25A8" w14:paraId="1DFC0E56" w14:textId="77777777" w:rsidTr="00526C60">
        <w:trPr>
          <w:trHeight w:val="166"/>
        </w:trPr>
        <w:tc>
          <w:tcPr>
            <w:tcW w:w="1813" w:type="pct"/>
            <w:vAlign w:val="bottom"/>
          </w:tcPr>
          <w:p w14:paraId="4C45A442"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bookmarkStart w:id="758" w:name="_Hlk16865676"/>
            <w:r w:rsidRPr="00FE25A8">
              <w:rPr>
                <w:rFonts w:ascii="Arial" w:eastAsia="Calibri" w:hAnsi="Arial" w:cs="Arial"/>
                <w:sz w:val="18"/>
                <w:szCs w:val="18"/>
                <w:lang w:val="en-GB"/>
              </w:rPr>
              <w:t>Transfer to Stage 1</w:t>
            </w:r>
            <w:bookmarkEnd w:id="758"/>
          </w:p>
        </w:tc>
        <w:tc>
          <w:tcPr>
            <w:tcW w:w="650" w:type="pct"/>
            <w:shd w:val="clear" w:color="auto" w:fill="auto"/>
            <w:vAlign w:val="bottom"/>
          </w:tcPr>
          <w:p w14:paraId="26BB5E7B" w14:textId="45668FC3"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D245ABD" w14:textId="0AA605AF"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76B9FE7E" w14:textId="1E34B5E3"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8650F19" w14:textId="6732787D"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8011E81" w14:textId="16454800"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5BCD01B5" w14:textId="77777777" w:rsidTr="00526C60">
        <w:trPr>
          <w:trHeight w:val="166"/>
        </w:trPr>
        <w:tc>
          <w:tcPr>
            <w:tcW w:w="1813" w:type="pct"/>
            <w:vAlign w:val="bottom"/>
          </w:tcPr>
          <w:p w14:paraId="69BEBA0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4F4897F" w14:textId="7AE7F3C0"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44BA1E1" w14:textId="2F7EFF1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48E1F4A" w14:textId="360CF663"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B531898" w14:textId="2A55166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DE380B2" w14:textId="1D49FAA3"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4C5849FC" w14:textId="77777777" w:rsidTr="00526C60">
        <w:trPr>
          <w:trHeight w:val="166"/>
        </w:trPr>
        <w:tc>
          <w:tcPr>
            <w:tcW w:w="1813" w:type="pct"/>
            <w:vAlign w:val="bottom"/>
          </w:tcPr>
          <w:p w14:paraId="62C75CCF"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15406C29" w14:textId="3A210B0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3821724" w14:textId="20B177F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0BEAD67" w14:textId="5353355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E0EFC6A" w14:textId="3A3112F5"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1FF670F6" w14:textId="07B11321"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05D63AE6" w14:textId="77777777" w:rsidTr="00526C60">
        <w:trPr>
          <w:trHeight w:val="166"/>
        </w:trPr>
        <w:tc>
          <w:tcPr>
            <w:tcW w:w="1813" w:type="pct"/>
            <w:vAlign w:val="bottom"/>
          </w:tcPr>
          <w:p w14:paraId="721B205C" w14:textId="416D933F" w:rsidR="00BB22F5" w:rsidRPr="00FE25A8" w:rsidRDefault="00BB22F5" w:rsidP="00BB22F5">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w:t>
            </w:r>
            <w:r w:rsidRPr="00BB22F5">
              <w:rPr>
                <w:rFonts w:ascii="Arial" w:eastAsia="Calibri" w:hAnsi="Arial" w:cs="Arial"/>
                <w:sz w:val="18"/>
                <w:szCs w:val="18"/>
                <w:lang w:val="en-GB"/>
              </w:rPr>
              <w:t>(release)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15B56522" w14:textId="2F378F76" w:rsidR="00BB22F5" w:rsidRPr="00FE25A8" w:rsidRDefault="00BB22F5" w:rsidP="00BB22F5">
            <w:pPr>
              <w:spacing w:after="0" w:line="240" w:lineRule="auto"/>
              <w:jc w:val="right"/>
              <w:rPr>
                <w:rFonts w:ascii="Arial" w:eastAsia="Calibri" w:hAnsi="Arial" w:cs="Arial"/>
                <w:color w:val="000000"/>
                <w:sz w:val="18"/>
                <w:szCs w:val="18"/>
              </w:rPr>
            </w:pPr>
            <w:r w:rsidRPr="009E280E">
              <w:rPr>
                <w:rFonts w:ascii="Arial" w:eastAsia="Calibri" w:hAnsi="Arial" w:cs="Arial"/>
                <w:color w:val="000000" w:themeColor="text1"/>
                <w:sz w:val="18"/>
                <w:szCs w:val="18"/>
              </w:rPr>
              <w:t>(632)</w:t>
            </w:r>
          </w:p>
        </w:tc>
        <w:tc>
          <w:tcPr>
            <w:tcW w:w="650" w:type="pct"/>
            <w:shd w:val="clear" w:color="auto" w:fill="auto"/>
            <w:vAlign w:val="bottom"/>
          </w:tcPr>
          <w:p w14:paraId="6AF578A1" w14:textId="01877DBC"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6621A9ED" w14:textId="45EF3CEF"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480E99A" w14:textId="06017A0A"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508E8020" w14:textId="01B38F14" w:rsidR="00BB22F5" w:rsidRPr="00FE25A8" w:rsidRDefault="00BB22F5" w:rsidP="00BB22F5">
            <w:pPr>
              <w:spacing w:after="0" w:line="240" w:lineRule="auto"/>
              <w:jc w:val="right"/>
              <w:rPr>
                <w:rFonts w:ascii="Arial" w:eastAsia="Calibri" w:hAnsi="Arial" w:cs="Arial"/>
                <w:color w:val="000000"/>
                <w:sz w:val="18"/>
                <w:szCs w:val="18"/>
              </w:rPr>
            </w:pPr>
            <w:r w:rsidRPr="009E280E">
              <w:rPr>
                <w:rFonts w:ascii="Arial" w:eastAsia="Calibri" w:hAnsi="Arial" w:cs="Arial"/>
                <w:color w:val="000000" w:themeColor="text1"/>
                <w:sz w:val="18"/>
                <w:szCs w:val="18"/>
              </w:rPr>
              <w:t>(632)</w:t>
            </w:r>
          </w:p>
        </w:tc>
      </w:tr>
      <w:tr w:rsidR="00BB22F5" w:rsidRPr="00FE25A8" w14:paraId="16ACC995" w14:textId="77777777" w:rsidTr="00526C60">
        <w:trPr>
          <w:trHeight w:val="166"/>
        </w:trPr>
        <w:tc>
          <w:tcPr>
            <w:tcW w:w="1813" w:type="pct"/>
            <w:vAlign w:val="bottom"/>
          </w:tcPr>
          <w:p w14:paraId="069E32EB"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7E141F09" w14:textId="6084A3A4"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64F788EA" w14:textId="5B86BF51"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74C6189" w14:textId="5B66771E"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18468729" w14:textId="04F49AEF"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64BBE0D2" w14:textId="36E87EEB"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FE25A8" w14:paraId="6C701137" w14:textId="77777777" w:rsidTr="00526C60">
        <w:trPr>
          <w:trHeight w:val="32"/>
        </w:trPr>
        <w:tc>
          <w:tcPr>
            <w:tcW w:w="1813" w:type="pct"/>
            <w:vAlign w:val="bottom"/>
          </w:tcPr>
          <w:p w14:paraId="7DBE252D" w14:textId="3479E22B"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single" w:sz="4" w:space="0" w:color="auto"/>
              <w:left w:val="nil"/>
              <w:bottom w:val="single" w:sz="12" w:space="0" w:color="auto"/>
              <w:right w:val="nil"/>
            </w:tcBorders>
            <w:shd w:val="clear" w:color="auto" w:fill="auto"/>
            <w:vAlign w:val="bottom"/>
          </w:tcPr>
          <w:p w14:paraId="02A53D91" w14:textId="1059CAC6"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9E280E">
              <w:rPr>
                <w:rFonts w:ascii="Arial" w:eastAsia="Calibri" w:hAnsi="Arial" w:cs="Arial"/>
                <w:b/>
                <w:bCs/>
                <w:color w:val="000000" w:themeColor="text1"/>
                <w:sz w:val="18"/>
                <w:szCs w:val="18"/>
              </w:rPr>
              <w:t>173</w:t>
            </w:r>
          </w:p>
        </w:tc>
        <w:tc>
          <w:tcPr>
            <w:tcW w:w="650" w:type="pct"/>
            <w:tcBorders>
              <w:top w:val="single" w:sz="4" w:space="0" w:color="auto"/>
              <w:left w:val="nil"/>
              <w:bottom w:val="single" w:sz="12" w:space="0" w:color="auto"/>
              <w:right w:val="nil"/>
            </w:tcBorders>
            <w:shd w:val="clear" w:color="auto" w:fill="auto"/>
            <w:vAlign w:val="bottom"/>
          </w:tcPr>
          <w:p w14:paraId="18378DDD" w14:textId="5FC4D9C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264A14E1" w14:textId="1DE2BA6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30FD20F" w14:textId="1E169DF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10FA4685" w14:textId="64B81487"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9E280E">
              <w:rPr>
                <w:rFonts w:ascii="Arial" w:eastAsia="Calibri" w:hAnsi="Arial" w:cs="Arial"/>
                <w:b/>
                <w:bCs/>
                <w:color w:val="000000" w:themeColor="text1"/>
                <w:sz w:val="18"/>
                <w:szCs w:val="18"/>
              </w:rPr>
              <w:t>173</w:t>
            </w:r>
          </w:p>
        </w:tc>
      </w:tr>
      <w:bookmarkEnd w:id="757"/>
    </w:tbl>
    <w:p w14:paraId="225164F7"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2F8480BA" w14:textId="761318EF" w:rsidR="00F62F59" w:rsidRDefault="00F62F5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text" w:horzAnchor="margin" w:tblpY="10"/>
        <w:tblW w:w="4908" w:type="pct"/>
        <w:tblLayout w:type="fixed"/>
        <w:tblLook w:val="0000" w:firstRow="0" w:lastRow="0" w:firstColumn="0" w:lastColumn="0" w:noHBand="0" w:noVBand="0"/>
      </w:tblPr>
      <w:tblGrid>
        <w:gridCol w:w="3329"/>
        <w:gridCol w:w="1194"/>
        <w:gridCol w:w="1194"/>
        <w:gridCol w:w="1181"/>
        <w:gridCol w:w="1111"/>
        <w:gridCol w:w="1173"/>
      </w:tblGrid>
      <w:tr w:rsidR="00FE25A8" w:rsidRPr="00FE25A8" w14:paraId="5A093559" w14:textId="77777777" w:rsidTr="00526C60">
        <w:trPr>
          <w:trHeight w:val="276"/>
        </w:trPr>
        <w:tc>
          <w:tcPr>
            <w:tcW w:w="1813" w:type="pct"/>
          </w:tcPr>
          <w:p w14:paraId="4FDF3B6E"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Group</w:t>
            </w:r>
          </w:p>
        </w:tc>
        <w:tc>
          <w:tcPr>
            <w:tcW w:w="3187" w:type="pct"/>
            <w:gridSpan w:val="5"/>
            <w:vAlign w:val="bottom"/>
          </w:tcPr>
          <w:p w14:paraId="41F7C9E5"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FE25A8" w:rsidRPr="00FE25A8" w14:paraId="2FDF6B79" w14:textId="77777777" w:rsidTr="00526C60">
        <w:trPr>
          <w:trHeight w:val="44"/>
        </w:trPr>
        <w:tc>
          <w:tcPr>
            <w:tcW w:w="1813" w:type="pct"/>
          </w:tcPr>
          <w:p w14:paraId="2E508B66"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6300896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26A3AA28"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6FC3786D"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8EFDAC5"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9" w:type="pct"/>
            <w:vAlign w:val="bottom"/>
          </w:tcPr>
          <w:p w14:paraId="64A884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2E9A7F05" w14:textId="77777777" w:rsidTr="00526C60">
        <w:trPr>
          <w:trHeight w:val="44"/>
        </w:trPr>
        <w:tc>
          <w:tcPr>
            <w:tcW w:w="1813" w:type="pct"/>
          </w:tcPr>
          <w:p w14:paraId="292ADEFE"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6CB98E89"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50" w:type="pct"/>
          </w:tcPr>
          <w:p w14:paraId="259E1CED"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43" w:type="pct"/>
          </w:tcPr>
          <w:p w14:paraId="3DC86D0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05" w:type="pct"/>
          </w:tcPr>
          <w:p w14:paraId="4D0AFFC7"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c>
          <w:tcPr>
            <w:tcW w:w="639" w:type="pct"/>
          </w:tcPr>
          <w:p w14:paraId="3A036084" w14:textId="77777777" w:rsidR="00FE25A8" w:rsidRPr="00FE25A8" w:rsidRDefault="00FE25A8"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FE25A8">
              <w:rPr>
                <w:rFonts w:ascii="Arial" w:eastAsia="Calibri" w:hAnsi="Arial" w:cs="Arial"/>
                <w:b/>
                <w:sz w:val="18"/>
                <w:szCs w:val="18"/>
                <w:lang w:val="en-GB"/>
              </w:rPr>
              <w:t xml:space="preserve"> ‘000</w:t>
            </w:r>
          </w:p>
        </w:tc>
      </w:tr>
      <w:tr w:rsidR="00FE25A8" w:rsidRPr="00FE25A8" w14:paraId="46734DAF" w14:textId="77777777" w:rsidTr="00526C60">
        <w:trPr>
          <w:trHeight w:val="44"/>
        </w:trPr>
        <w:tc>
          <w:tcPr>
            <w:tcW w:w="1813" w:type="pct"/>
          </w:tcPr>
          <w:p w14:paraId="7807BF33"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5C3F064E"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78E1C50F"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0851D1C7"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45E9868D"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9" w:type="pct"/>
          </w:tcPr>
          <w:p w14:paraId="2ADB9F19"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7223473" w14:textId="77777777" w:rsidTr="00526C60">
        <w:trPr>
          <w:trHeight w:val="166"/>
        </w:trPr>
        <w:tc>
          <w:tcPr>
            <w:tcW w:w="1813" w:type="pct"/>
            <w:vAlign w:val="bottom"/>
          </w:tcPr>
          <w:p w14:paraId="507816FA"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2A165DF2" w14:textId="1DDCEB3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c>
          <w:tcPr>
            <w:tcW w:w="650" w:type="pct"/>
            <w:shd w:val="clear" w:color="auto" w:fill="auto"/>
            <w:vAlign w:val="bottom"/>
          </w:tcPr>
          <w:p w14:paraId="371EE0AF" w14:textId="3F3835A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369E7643" w14:textId="6A6E58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82BB643" w14:textId="264504E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3FFC24F2" w14:textId="40D90D4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240</w:t>
            </w:r>
          </w:p>
        </w:tc>
      </w:tr>
      <w:tr w:rsidR="00BB22F5" w:rsidRPr="00FE25A8" w14:paraId="03138C5D" w14:textId="77777777" w:rsidTr="00526C60">
        <w:trPr>
          <w:trHeight w:val="166"/>
        </w:trPr>
        <w:tc>
          <w:tcPr>
            <w:tcW w:w="1813" w:type="pct"/>
            <w:vAlign w:val="bottom"/>
          </w:tcPr>
          <w:p w14:paraId="06430622"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544EFE79" w14:textId="61DFE31D"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58543AB" w14:textId="6518CCD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481DD8D" w14:textId="03763C6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51D2963" w14:textId="69F70F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AC99986" w14:textId="461BBA6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3BBBFD86" w14:textId="77777777" w:rsidTr="00526C60">
        <w:trPr>
          <w:trHeight w:val="166"/>
        </w:trPr>
        <w:tc>
          <w:tcPr>
            <w:tcW w:w="1813" w:type="pct"/>
            <w:vAlign w:val="bottom"/>
          </w:tcPr>
          <w:p w14:paraId="1FFC87BB"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35EFD067" w14:textId="30CA239C"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C1AC420" w14:textId="55C4E1A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39E2EF1E" w14:textId="7D109BAD"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1FC3687" w14:textId="013132E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53C4B0B5" w14:textId="577AE03F"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5FB9EC6B" w14:textId="77777777" w:rsidTr="00526C60">
        <w:trPr>
          <w:trHeight w:val="166"/>
        </w:trPr>
        <w:tc>
          <w:tcPr>
            <w:tcW w:w="1813" w:type="pct"/>
            <w:vAlign w:val="bottom"/>
          </w:tcPr>
          <w:p w14:paraId="35F9DB7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4D663422" w14:textId="1FF9B54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64EAE181" w14:textId="49ACCC7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1D9F3F2" w14:textId="052D09B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1705BD6" w14:textId="2BDA571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9" w:type="pct"/>
            <w:shd w:val="clear" w:color="auto" w:fill="auto"/>
            <w:vAlign w:val="bottom"/>
          </w:tcPr>
          <w:p w14:paraId="0E80012E" w14:textId="724C149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10B11258" w14:textId="77777777" w:rsidTr="00526C60">
        <w:trPr>
          <w:trHeight w:val="166"/>
        </w:trPr>
        <w:tc>
          <w:tcPr>
            <w:tcW w:w="1813" w:type="pct"/>
            <w:vAlign w:val="bottom"/>
          </w:tcPr>
          <w:p w14:paraId="7AAFB33D" w14:textId="77777777" w:rsidR="00BB22F5" w:rsidRPr="00FE25A8" w:rsidRDefault="00BB22F5" w:rsidP="00BB22F5">
            <w:pPr>
              <w:tabs>
                <w:tab w:val="right" w:pos="1202"/>
              </w:tabs>
              <w:spacing w:after="0" w:line="240" w:lineRule="auto"/>
              <w:outlineLvl w:val="0"/>
              <w:rPr>
                <w:rFonts w:ascii="Arial" w:eastAsia="Calibri" w:hAnsi="Arial" w:cs="Arial"/>
                <w:sz w:val="18"/>
                <w:szCs w:val="18"/>
                <w:highlight w:val="yellow"/>
                <w:lang w:val="en-GB"/>
              </w:rPr>
            </w:pPr>
            <w:r w:rsidRPr="00FE25A8">
              <w:rPr>
                <w:rFonts w:ascii="Arial" w:eastAsia="Calibri" w:hAnsi="Arial" w:cs="Arial"/>
                <w:sz w:val="18"/>
                <w:szCs w:val="18"/>
                <w:lang w:val="en-GB"/>
              </w:rPr>
              <w:t>Net increase</w:t>
            </w:r>
            <w:r w:rsidRPr="00FE25A8" w:rsidDel="00515E45">
              <w:rPr>
                <w:rFonts w:ascii="Arial" w:eastAsia="Calibri" w:hAnsi="Arial" w:cs="Arial"/>
                <w:sz w:val="18"/>
                <w:szCs w:val="18"/>
                <w:lang w:val="en-GB"/>
              </w:rPr>
              <w:t xml:space="preserve"> </w:t>
            </w:r>
            <w:r w:rsidRPr="00FE25A8">
              <w:rPr>
                <w:rFonts w:ascii="Arial" w:eastAsia="Calibri" w:hAnsi="Arial" w:cs="Arial"/>
                <w:sz w:val="18"/>
                <w:szCs w:val="18"/>
                <w:lang w:val="en-GB"/>
              </w:rPr>
              <w:t>of loss allowance</w:t>
            </w:r>
          </w:p>
        </w:tc>
        <w:tc>
          <w:tcPr>
            <w:tcW w:w="650" w:type="pct"/>
            <w:shd w:val="clear" w:color="auto" w:fill="auto"/>
            <w:vAlign w:val="bottom"/>
          </w:tcPr>
          <w:p w14:paraId="417C1A5B" w14:textId="6BBF2C76"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510BDDD0" w14:textId="2019A6E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4F495CB6" w14:textId="1323AA88"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4C769E63" w14:textId="5A51DE00"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7DA727DC" w14:textId="11BE817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6CEE0F25" w14:textId="77777777" w:rsidTr="00526C60">
        <w:trPr>
          <w:trHeight w:val="166"/>
        </w:trPr>
        <w:tc>
          <w:tcPr>
            <w:tcW w:w="1813" w:type="pct"/>
            <w:vAlign w:val="bottom"/>
          </w:tcPr>
          <w:p w14:paraId="74197157"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0F1DF95D" w14:textId="547A69EE"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0BF427D9" w14:textId="773EC146"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0A9791D" w14:textId="3D899743"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709819BC" w14:textId="627CB07E" w:rsidR="00BB22F5" w:rsidRPr="00FE25A8" w:rsidRDefault="00BB22F5" w:rsidP="00BB22F5">
            <w:pPr>
              <w:spacing w:after="0" w:line="240" w:lineRule="auto"/>
              <w:jc w:val="right"/>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9" w:type="pct"/>
            <w:shd w:val="clear" w:color="auto" w:fill="auto"/>
            <w:vAlign w:val="bottom"/>
          </w:tcPr>
          <w:p w14:paraId="16203716" w14:textId="648BB2BB" w:rsidR="00BB22F5" w:rsidRPr="00FE25A8"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2EE62E23" w14:textId="77777777" w:rsidTr="00526C60">
        <w:trPr>
          <w:trHeight w:val="32"/>
        </w:trPr>
        <w:tc>
          <w:tcPr>
            <w:tcW w:w="1813" w:type="pct"/>
            <w:vAlign w:val="bottom"/>
          </w:tcPr>
          <w:p w14:paraId="03C7FB93"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A0AF711" w14:textId="5E548B6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c>
          <w:tcPr>
            <w:tcW w:w="650" w:type="pct"/>
            <w:tcBorders>
              <w:top w:val="single" w:sz="4" w:space="0" w:color="auto"/>
              <w:left w:val="nil"/>
              <w:bottom w:val="single" w:sz="12" w:space="0" w:color="auto"/>
              <w:right w:val="nil"/>
            </w:tcBorders>
            <w:shd w:val="clear" w:color="auto" w:fill="auto"/>
            <w:vAlign w:val="bottom"/>
          </w:tcPr>
          <w:p w14:paraId="01B517A7" w14:textId="6C757FC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1B59184B" w14:textId="72B300E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4405B8AF" w14:textId="5837810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9" w:type="pct"/>
            <w:tcBorders>
              <w:top w:val="single" w:sz="4" w:space="0" w:color="auto"/>
              <w:left w:val="nil"/>
              <w:bottom w:val="single" w:sz="12" w:space="0" w:color="auto"/>
              <w:right w:val="nil"/>
            </w:tcBorders>
            <w:shd w:val="clear" w:color="auto" w:fill="auto"/>
            <w:vAlign w:val="bottom"/>
          </w:tcPr>
          <w:p w14:paraId="2A8AEE56" w14:textId="645CD568"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805</w:t>
            </w:r>
          </w:p>
        </w:tc>
      </w:tr>
    </w:tbl>
    <w:p w14:paraId="039FA46E" w14:textId="25EBDCED"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8747C3" w14:textId="34D8F19C"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1B9CB7C" w14:textId="4FC01768"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6722AE9" w14:textId="77777777"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FE25A8" w:rsidSect="00F62F59">
          <w:pgSz w:w="11906" w:h="16838"/>
          <w:pgMar w:top="1418" w:right="1134" w:bottom="1077" w:left="1418" w:header="709" w:footer="709" w:gutter="0"/>
          <w:cols w:space="708"/>
          <w:docGrid w:linePitch="360"/>
        </w:sectPr>
      </w:pPr>
    </w:p>
    <w:p w14:paraId="24E4F481"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7E84B3C1" w14:textId="3820041A" w:rsidR="00FE25A8" w:rsidRPr="00FE25A8" w:rsidRDefault="00B4147B" w:rsidP="00FE25A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FE25A8" w:rsidRPr="00FE25A8">
        <w:rPr>
          <w:rFonts w:ascii="Arial" w:eastAsia="Times New Roman" w:hAnsi="Arial" w:cs="Arial"/>
          <w:b/>
          <w:bCs/>
          <w:sz w:val="20"/>
          <w:szCs w:val="20"/>
          <w:lang w:val="en-GB"/>
        </w:rPr>
        <w:t>.</w:t>
      </w:r>
      <w:r w:rsidR="00FE25A8" w:rsidRPr="00FE25A8">
        <w:rPr>
          <w:rFonts w:ascii="Arial" w:eastAsia="Times New Roman" w:hAnsi="Arial" w:cs="Arial"/>
          <w:b/>
          <w:bCs/>
          <w:sz w:val="20"/>
          <w:szCs w:val="20"/>
          <w:lang w:val="en-GB"/>
        </w:rPr>
        <w:tab/>
        <w:t>Risk management (continued)</w:t>
      </w:r>
    </w:p>
    <w:p w14:paraId="43F0EA79" w14:textId="77777777" w:rsidR="00FE25A8" w:rsidRPr="00FE25A8" w:rsidRDefault="00FE25A8" w:rsidP="00FE25A8">
      <w:pPr>
        <w:spacing w:after="0" w:line="240" w:lineRule="auto"/>
        <w:jc w:val="both"/>
        <w:rPr>
          <w:rFonts w:ascii="Arial" w:eastAsia="Times New Roman" w:hAnsi="Arial" w:cs="Arial"/>
          <w:b/>
          <w:sz w:val="20"/>
          <w:szCs w:val="20"/>
          <w:lang w:val="en-GB"/>
        </w:rPr>
      </w:pPr>
    </w:p>
    <w:p w14:paraId="0C600B70" w14:textId="73A4067C" w:rsidR="00FE25A8" w:rsidRPr="00FE25A8" w:rsidRDefault="00B4147B" w:rsidP="00FE25A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FE25A8" w:rsidRPr="00FE25A8">
        <w:rPr>
          <w:rFonts w:ascii="Arial" w:eastAsia="Times New Roman" w:hAnsi="Arial" w:cs="Arial"/>
          <w:b/>
          <w:sz w:val="20"/>
          <w:szCs w:val="20"/>
          <w:lang w:val="en-GB"/>
        </w:rPr>
        <w:t xml:space="preserve">.3. </w:t>
      </w:r>
      <w:r w:rsidR="00FE25A8" w:rsidRPr="00FE25A8">
        <w:rPr>
          <w:rFonts w:ascii="Arial" w:eastAsia="Times New Roman" w:hAnsi="Arial" w:cs="Arial"/>
          <w:b/>
          <w:sz w:val="20"/>
          <w:szCs w:val="20"/>
          <w:lang w:val="en-GB"/>
        </w:rPr>
        <w:tab/>
        <w:t>Credit risk (continued)</w:t>
      </w:r>
    </w:p>
    <w:p w14:paraId="5BA3753E" w14:textId="77777777" w:rsidR="00FE25A8" w:rsidRPr="00FE25A8" w:rsidRDefault="00FE25A8" w:rsidP="00FE25A8">
      <w:pPr>
        <w:spacing w:after="0" w:line="240" w:lineRule="auto"/>
        <w:jc w:val="both"/>
        <w:rPr>
          <w:rFonts w:ascii="Arial" w:eastAsia="Times New Roman" w:hAnsi="Arial" w:cs="Arial"/>
          <w:b/>
          <w:bCs/>
          <w:i/>
          <w:sz w:val="20"/>
          <w:szCs w:val="20"/>
          <w:lang w:val="en-GB"/>
        </w:rPr>
      </w:pPr>
    </w:p>
    <w:p w14:paraId="28D5B626" w14:textId="77777777" w:rsidR="00FE25A8" w:rsidRPr="00FE25A8" w:rsidRDefault="00FE25A8" w:rsidP="00FE25A8">
      <w:pPr>
        <w:numPr>
          <w:ilvl w:val="8"/>
          <w:numId w:val="33"/>
        </w:numPr>
        <w:suppressAutoHyphens/>
        <w:autoSpaceDN w:val="0"/>
        <w:spacing w:after="0" w:line="240" w:lineRule="auto"/>
        <w:jc w:val="both"/>
        <w:rPr>
          <w:rFonts w:ascii="Arial" w:eastAsia="Times New Roman" w:hAnsi="Arial" w:cs="Arial"/>
          <w:bCs/>
          <w:i/>
          <w:sz w:val="20"/>
          <w:szCs w:val="20"/>
          <w:lang w:val="en-GB"/>
        </w:rPr>
      </w:pPr>
      <w:r w:rsidRPr="00FE25A8">
        <w:rPr>
          <w:rFonts w:ascii="Arial" w:eastAsia="Times New Roman" w:hAnsi="Arial" w:cs="Arial"/>
          <w:bCs/>
          <w:i/>
          <w:sz w:val="20"/>
          <w:szCs w:val="20"/>
          <w:lang w:val="en-GB"/>
        </w:rPr>
        <w:t>Allowances (continued)</w:t>
      </w:r>
    </w:p>
    <w:p w14:paraId="29B9957D" w14:textId="77777777" w:rsidR="00FE25A8" w:rsidRPr="00FE25A8" w:rsidRDefault="00FE25A8" w:rsidP="00FE25A8">
      <w:pPr>
        <w:spacing w:after="0" w:line="240" w:lineRule="auto"/>
        <w:jc w:val="both"/>
        <w:rPr>
          <w:rFonts w:ascii="Arial" w:eastAsia="Times New Roman" w:hAnsi="Arial" w:cs="Arial"/>
          <w:b/>
          <w:bCs/>
          <w:sz w:val="20"/>
          <w:szCs w:val="20"/>
          <w:lang w:val="en-GB"/>
        </w:rPr>
      </w:pPr>
    </w:p>
    <w:p w14:paraId="4FA8B367" w14:textId="77777777" w:rsidR="00FE25A8" w:rsidRPr="00FE25A8" w:rsidRDefault="00FE25A8" w:rsidP="00FE25A8">
      <w:pPr>
        <w:spacing w:after="0" w:line="240" w:lineRule="auto"/>
        <w:jc w:val="both"/>
        <w:rPr>
          <w:rFonts w:ascii="Arial" w:eastAsia="Times New Roman" w:hAnsi="Arial" w:cs="Arial"/>
          <w:b/>
          <w:bCs/>
          <w:sz w:val="20"/>
          <w:szCs w:val="20"/>
          <w:lang w:val="en-GB"/>
        </w:rPr>
      </w:pPr>
      <w:r w:rsidRPr="00FE25A8">
        <w:rPr>
          <w:rFonts w:ascii="Arial" w:eastAsia="Times New Roman" w:hAnsi="Arial" w:cs="Arial"/>
          <w:b/>
          <w:bCs/>
          <w:sz w:val="20"/>
          <w:szCs w:val="20"/>
          <w:lang w:val="en-GB"/>
        </w:rPr>
        <w:t>Cash on hand and current accounts with banks (continued)</w:t>
      </w:r>
    </w:p>
    <w:p w14:paraId="15F74BD7"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7684E0EC" w14:textId="77777777" w:rsidTr="00526C60">
        <w:trPr>
          <w:trHeight w:val="277"/>
        </w:trPr>
        <w:tc>
          <w:tcPr>
            <w:tcW w:w="1815" w:type="pct"/>
          </w:tcPr>
          <w:p w14:paraId="4B252D47" w14:textId="77777777" w:rsidR="00FE25A8" w:rsidRPr="00FE25A8" w:rsidRDefault="00FE25A8" w:rsidP="00FE25A8">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6C46E325" w14:textId="77777777" w:rsidR="00FE25A8" w:rsidRPr="00FE25A8" w:rsidRDefault="00FE25A8" w:rsidP="00FE25A8">
            <w:pPr>
              <w:spacing w:after="0" w:line="240" w:lineRule="auto"/>
              <w:jc w:val="center"/>
              <w:rPr>
                <w:rFonts w:ascii="Arial" w:eastAsia="Calibri" w:hAnsi="Arial" w:cs="Arial"/>
                <w:b/>
                <w:sz w:val="18"/>
                <w:szCs w:val="18"/>
                <w:lang w:val="en-GB"/>
              </w:rPr>
            </w:pPr>
          </w:p>
        </w:tc>
      </w:tr>
      <w:tr w:rsidR="00FE25A8" w:rsidRPr="00FE25A8" w14:paraId="30175B9B" w14:textId="77777777" w:rsidTr="00526C60">
        <w:trPr>
          <w:trHeight w:val="46"/>
        </w:trPr>
        <w:tc>
          <w:tcPr>
            <w:tcW w:w="1815" w:type="pct"/>
          </w:tcPr>
          <w:p w14:paraId="62B5BFE2" w14:textId="4769364B" w:rsidR="00FE25A8" w:rsidRPr="00FE25A8" w:rsidRDefault="00B4147B" w:rsidP="00FE25A8">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718F2E92"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CFA7F57"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0F40073"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3BC21F6F"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213CAF21" w14:textId="77777777" w:rsidR="00FE25A8" w:rsidRPr="00FE25A8" w:rsidRDefault="00FE25A8" w:rsidP="00FE25A8">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7C551A" w14:textId="77777777" w:rsidTr="00526C60">
        <w:trPr>
          <w:trHeight w:val="46"/>
        </w:trPr>
        <w:tc>
          <w:tcPr>
            <w:tcW w:w="1815" w:type="pct"/>
          </w:tcPr>
          <w:p w14:paraId="0B22224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3788BC07" w14:textId="4648DDAD"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13A23D06" w14:textId="17BA7C35"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520BD8E9" w14:textId="55034716"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2B8D324B" w14:textId="7CBC080F"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62CF444E" w14:textId="6E1AF1D3" w:rsidR="00FE25A8" w:rsidRPr="00FE25A8" w:rsidRDefault="006066D5" w:rsidP="00FE25A8">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5A2EB3EF" w14:textId="77777777" w:rsidTr="00526C60">
        <w:trPr>
          <w:trHeight w:val="46"/>
        </w:trPr>
        <w:tc>
          <w:tcPr>
            <w:tcW w:w="1815" w:type="pct"/>
          </w:tcPr>
          <w:p w14:paraId="70D9AE71" w14:textId="77777777" w:rsidR="00FE25A8" w:rsidRPr="00FE25A8" w:rsidRDefault="00FE25A8" w:rsidP="00FE25A8">
            <w:pPr>
              <w:spacing w:after="0" w:line="240" w:lineRule="auto"/>
              <w:rPr>
                <w:rFonts w:ascii="Arial" w:eastAsia="Calibri" w:hAnsi="Arial" w:cs="Arial"/>
                <w:b/>
                <w:bCs/>
                <w:sz w:val="18"/>
                <w:szCs w:val="18"/>
                <w:lang w:val="en-GB"/>
              </w:rPr>
            </w:pPr>
          </w:p>
        </w:tc>
        <w:tc>
          <w:tcPr>
            <w:tcW w:w="650" w:type="pct"/>
          </w:tcPr>
          <w:p w14:paraId="6A0629BF"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50" w:type="pct"/>
          </w:tcPr>
          <w:p w14:paraId="097C789B"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43" w:type="pct"/>
          </w:tcPr>
          <w:p w14:paraId="072B7B39"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05" w:type="pct"/>
          </w:tcPr>
          <w:p w14:paraId="2A22F3EE" w14:textId="77777777" w:rsidR="00FE25A8" w:rsidRPr="00FE25A8" w:rsidRDefault="00FE25A8" w:rsidP="00FE25A8">
            <w:pPr>
              <w:spacing w:after="0" w:line="240" w:lineRule="auto"/>
              <w:jc w:val="right"/>
              <w:rPr>
                <w:rFonts w:ascii="Arial" w:eastAsia="Calibri" w:hAnsi="Arial" w:cs="Arial"/>
                <w:b/>
                <w:sz w:val="18"/>
                <w:szCs w:val="18"/>
                <w:lang w:val="en-GB"/>
              </w:rPr>
            </w:pPr>
          </w:p>
        </w:tc>
        <w:tc>
          <w:tcPr>
            <w:tcW w:w="637" w:type="pct"/>
          </w:tcPr>
          <w:p w14:paraId="19F4AA1C" w14:textId="77777777" w:rsidR="00FE25A8" w:rsidRPr="00FE25A8" w:rsidRDefault="00FE25A8" w:rsidP="00FE25A8">
            <w:pPr>
              <w:spacing w:after="0" w:line="240" w:lineRule="auto"/>
              <w:jc w:val="right"/>
              <w:rPr>
                <w:rFonts w:ascii="Arial" w:eastAsia="Calibri" w:hAnsi="Arial" w:cs="Arial"/>
                <w:b/>
                <w:sz w:val="18"/>
                <w:szCs w:val="18"/>
                <w:lang w:val="en-GB"/>
              </w:rPr>
            </w:pPr>
          </w:p>
        </w:tc>
      </w:tr>
      <w:tr w:rsidR="00BB22F5" w:rsidRPr="00FE25A8" w14:paraId="248AEF6A" w14:textId="77777777" w:rsidTr="007B6EC8">
        <w:trPr>
          <w:trHeight w:val="291"/>
        </w:trPr>
        <w:tc>
          <w:tcPr>
            <w:tcW w:w="1815" w:type="pct"/>
            <w:vAlign w:val="bottom"/>
          </w:tcPr>
          <w:p w14:paraId="4CB9C7C4" w14:textId="00F8E1A0"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0E319248" w14:textId="3E0A59C1"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c>
          <w:tcPr>
            <w:tcW w:w="650" w:type="pct"/>
            <w:shd w:val="clear" w:color="auto" w:fill="auto"/>
            <w:vAlign w:val="bottom"/>
          </w:tcPr>
          <w:p w14:paraId="1EC59319" w14:textId="2E22194E"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1CA8EFBD" w14:textId="6D31972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1801EE58" w14:textId="2280C0D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1D2160CA" w14:textId="594510B9" w:rsidR="00BB22F5" w:rsidRPr="00FE25A8" w:rsidRDefault="009466EA"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804</w:t>
            </w:r>
          </w:p>
        </w:tc>
      </w:tr>
      <w:tr w:rsidR="00BB22F5" w:rsidRPr="00FE25A8" w14:paraId="0490863A" w14:textId="77777777" w:rsidTr="007B6EC8">
        <w:trPr>
          <w:trHeight w:val="291"/>
        </w:trPr>
        <w:tc>
          <w:tcPr>
            <w:tcW w:w="1815" w:type="pct"/>
            <w:vAlign w:val="bottom"/>
          </w:tcPr>
          <w:p w14:paraId="010F7AAC"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49E1BEB3" w14:textId="29B4D9A8"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745DA4EE" w14:textId="1A0EC2D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478D23D7" w14:textId="4355B6E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0CA4BFCF" w14:textId="4A55AA7B"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275F0D5E" w14:textId="537A1B3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550AB0D7" w14:textId="77777777" w:rsidTr="007B6EC8">
        <w:trPr>
          <w:trHeight w:val="291"/>
        </w:trPr>
        <w:tc>
          <w:tcPr>
            <w:tcW w:w="1815" w:type="pct"/>
            <w:vAlign w:val="bottom"/>
          </w:tcPr>
          <w:p w14:paraId="3779FF97"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5E4F1740" w14:textId="0E738B84"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1B3BD276" w14:textId="01BBFBB5"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6105B508" w14:textId="23B3FD7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32FEEEA4" w14:textId="4B0E6B6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7915D148" w14:textId="033A7A34"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0A12D7A5" w14:textId="77777777" w:rsidTr="007B6EC8">
        <w:trPr>
          <w:trHeight w:val="291"/>
        </w:trPr>
        <w:tc>
          <w:tcPr>
            <w:tcW w:w="1815" w:type="pct"/>
            <w:vAlign w:val="bottom"/>
          </w:tcPr>
          <w:p w14:paraId="162F0159"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2453739F" w14:textId="756ECA1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30876EC2" w14:textId="364B02B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56B0D3B4" w14:textId="76B2E4F0"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58B68851" w14:textId="4805C49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6D9862CA" w14:textId="2052F8C5"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3812F504" w14:textId="77777777" w:rsidTr="007B6EC8">
        <w:trPr>
          <w:trHeight w:val="291"/>
        </w:trPr>
        <w:tc>
          <w:tcPr>
            <w:tcW w:w="1815" w:type="pct"/>
            <w:vAlign w:val="bottom"/>
          </w:tcPr>
          <w:p w14:paraId="0FE79CF3" w14:textId="0818D418"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Net </w:t>
            </w:r>
            <w:r w:rsidRPr="00BB22F5">
              <w:rPr>
                <w:rFonts w:ascii="Arial" w:eastAsia="Calibri" w:hAnsi="Arial" w:cs="Arial"/>
                <w:sz w:val="18"/>
                <w:szCs w:val="18"/>
                <w:lang w:val="en-GB"/>
              </w:rPr>
              <w:t>(release)</w:t>
            </w:r>
            <w:r w:rsidRPr="00FE25A8">
              <w:rPr>
                <w:rFonts w:ascii="Arial" w:eastAsia="Calibri" w:hAnsi="Arial" w:cs="Arial"/>
                <w:sz w:val="18"/>
                <w:szCs w:val="18"/>
                <w:lang w:val="en-GB"/>
              </w:rPr>
              <w:t xml:space="preserve"> of loss allowance</w:t>
            </w:r>
          </w:p>
        </w:tc>
        <w:tc>
          <w:tcPr>
            <w:tcW w:w="650" w:type="pct"/>
            <w:shd w:val="clear" w:color="auto" w:fill="auto"/>
            <w:vAlign w:val="bottom"/>
          </w:tcPr>
          <w:p w14:paraId="437CDF1C" w14:textId="2A1E6E57"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2973F3">
              <w:rPr>
                <w:rFonts w:ascii="Arial" w:eastAsia="Calibri" w:hAnsi="Arial" w:cs="Arial"/>
                <w:color w:val="000000" w:themeColor="text1"/>
                <w:sz w:val="18"/>
                <w:szCs w:val="18"/>
              </w:rPr>
              <w:t>(631)</w:t>
            </w:r>
          </w:p>
        </w:tc>
        <w:tc>
          <w:tcPr>
            <w:tcW w:w="650" w:type="pct"/>
            <w:shd w:val="clear" w:color="auto" w:fill="auto"/>
            <w:vAlign w:val="bottom"/>
          </w:tcPr>
          <w:p w14:paraId="2887FDEE" w14:textId="6C7BD219"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4255541" w14:textId="653808C2"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27443E29" w14:textId="31B4E819"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0011706F" w14:textId="0438D6F6"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2973F3">
              <w:rPr>
                <w:rFonts w:ascii="Arial" w:eastAsia="Calibri" w:hAnsi="Arial" w:cs="Arial"/>
                <w:color w:val="000000" w:themeColor="text1"/>
                <w:sz w:val="18"/>
                <w:szCs w:val="18"/>
              </w:rPr>
              <w:t>(631)</w:t>
            </w:r>
          </w:p>
        </w:tc>
      </w:tr>
      <w:tr w:rsidR="00BB22F5" w:rsidRPr="00FE25A8" w14:paraId="58C637E2" w14:textId="77777777" w:rsidTr="007B6EC8">
        <w:trPr>
          <w:trHeight w:val="291"/>
        </w:trPr>
        <w:tc>
          <w:tcPr>
            <w:tcW w:w="1815" w:type="pct"/>
            <w:vAlign w:val="bottom"/>
          </w:tcPr>
          <w:p w14:paraId="4A4E781D"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3F62D9F6" w14:textId="139B409C"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c>
          <w:tcPr>
            <w:tcW w:w="650" w:type="pct"/>
            <w:shd w:val="clear" w:color="auto" w:fill="auto"/>
            <w:vAlign w:val="bottom"/>
          </w:tcPr>
          <w:p w14:paraId="4E507BA6" w14:textId="460A5EB6"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0A45B83" w14:textId="16E0553F"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C5759A7" w14:textId="3732FF4B"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7E1723D2" w14:textId="3A78BCEF"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FE25A8" w14:paraId="0D16AC7D" w14:textId="77777777" w:rsidTr="00526C60">
        <w:trPr>
          <w:trHeight w:val="33"/>
        </w:trPr>
        <w:tc>
          <w:tcPr>
            <w:tcW w:w="1815" w:type="pct"/>
            <w:vAlign w:val="bottom"/>
          </w:tcPr>
          <w:p w14:paraId="475AB809" w14:textId="0F9134B6"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single" w:sz="4" w:space="0" w:color="auto"/>
              <w:left w:val="nil"/>
              <w:bottom w:val="single" w:sz="12" w:space="0" w:color="auto"/>
              <w:right w:val="nil"/>
            </w:tcBorders>
            <w:shd w:val="clear" w:color="auto" w:fill="auto"/>
            <w:vAlign w:val="bottom"/>
          </w:tcPr>
          <w:p w14:paraId="7E53106D" w14:textId="44F4EAC0"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173</w:t>
            </w:r>
          </w:p>
        </w:tc>
        <w:tc>
          <w:tcPr>
            <w:tcW w:w="650" w:type="pct"/>
            <w:tcBorders>
              <w:top w:val="single" w:sz="4" w:space="0" w:color="auto"/>
              <w:left w:val="nil"/>
              <w:bottom w:val="single" w:sz="12" w:space="0" w:color="auto"/>
              <w:right w:val="nil"/>
            </w:tcBorders>
            <w:shd w:val="clear" w:color="auto" w:fill="auto"/>
            <w:vAlign w:val="bottom"/>
          </w:tcPr>
          <w:p w14:paraId="53AA19A9" w14:textId="02DE9DF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FA7502C" w14:textId="315FF5BC"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10BB716B" w14:textId="49630CA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01FAC9A7" w14:textId="77EA68D1"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173</w:t>
            </w:r>
          </w:p>
        </w:tc>
      </w:tr>
    </w:tbl>
    <w:p w14:paraId="39E40052" w14:textId="7AF71417" w:rsidR="00FE25A8" w:rsidRDefault="00FE25A8" w:rsidP="00FE25A8">
      <w:pPr>
        <w:spacing w:after="0" w:line="240" w:lineRule="auto"/>
        <w:jc w:val="both"/>
        <w:rPr>
          <w:rFonts w:ascii="Arial" w:eastAsia="Times New Roman" w:hAnsi="Arial" w:cs="Arial"/>
          <w:b/>
          <w:bCs/>
          <w:sz w:val="20"/>
          <w:szCs w:val="20"/>
          <w:lang w:val="en-GB"/>
        </w:rPr>
      </w:pPr>
    </w:p>
    <w:p w14:paraId="73CAA4CC" w14:textId="40211C6C" w:rsidR="00FE25A8" w:rsidRDefault="00FE25A8" w:rsidP="00FE25A8">
      <w:pPr>
        <w:spacing w:after="0" w:line="240" w:lineRule="auto"/>
        <w:jc w:val="both"/>
        <w:rPr>
          <w:rFonts w:ascii="Arial" w:eastAsia="Times New Roman" w:hAnsi="Arial" w:cs="Arial"/>
          <w:b/>
          <w:bCs/>
          <w:sz w:val="20"/>
          <w:szCs w:val="20"/>
          <w:lang w:val="en-GB"/>
        </w:rPr>
      </w:pPr>
    </w:p>
    <w:p w14:paraId="514C2DE1" w14:textId="7288F7FD"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5"/>
        <w:gridCol w:w="1216"/>
        <w:gridCol w:w="1216"/>
        <w:gridCol w:w="1203"/>
        <w:gridCol w:w="1132"/>
        <w:gridCol w:w="1192"/>
      </w:tblGrid>
      <w:tr w:rsidR="00FE25A8" w:rsidRPr="00FE25A8" w14:paraId="08D925BF" w14:textId="77777777" w:rsidTr="00526C60">
        <w:trPr>
          <w:trHeight w:val="277"/>
        </w:trPr>
        <w:tc>
          <w:tcPr>
            <w:tcW w:w="1815" w:type="pct"/>
          </w:tcPr>
          <w:p w14:paraId="634E78BD"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br w:type="page"/>
              <w:t>Bank</w:t>
            </w:r>
          </w:p>
        </w:tc>
        <w:tc>
          <w:tcPr>
            <w:tcW w:w="3185" w:type="pct"/>
            <w:gridSpan w:val="5"/>
            <w:vAlign w:val="bottom"/>
          </w:tcPr>
          <w:p w14:paraId="547ADF66" w14:textId="77777777" w:rsidR="00FE25A8" w:rsidRPr="00FE25A8" w:rsidRDefault="00FE25A8" w:rsidP="00526C60">
            <w:pPr>
              <w:spacing w:after="0" w:line="240" w:lineRule="auto"/>
              <w:jc w:val="center"/>
              <w:rPr>
                <w:rFonts w:ascii="Arial" w:eastAsia="Calibri" w:hAnsi="Arial" w:cs="Arial"/>
                <w:b/>
                <w:sz w:val="18"/>
                <w:szCs w:val="18"/>
                <w:lang w:val="en-GB"/>
              </w:rPr>
            </w:pPr>
          </w:p>
        </w:tc>
      </w:tr>
      <w:tr w:rsidR="00FE25A8" w:rsidRPr="00FE25A8" w14:paraId="266B3AC1" w14:textId="77777777" w:rsidTr="00526C60">
        <w:trPr>
          <w:trHeight w:val="46"/>
        </w:trPr>
        <w:tc>
          <w:tcPr>
            <w:tcW w:w="1815" w:type="pct"/>
          </w:tcPr>
          <w:p w14:paraId="0D89D420" w14:textId="77777777" w:rsidR="00FE25A8" w:rsidRPr="00FE25A8" w:rsidRDefault="00FE25A8" w:rsidP="00526C60">
            <w:pPr>
              <w:spacing w:after="0" w:line="240" w:lineRule="auto"/>
              <w:rPr>
                <w:rFonts w:ascii="Arial" w:eastAsia="Calibri" w:hAnsi="Arial" w:cs="Arial"/>
                <w:b/>
                <w:bCs/>
                <w:sz w:val="18"/>
                <w:szCs w:val="18"/>
                <w:lang w:val="en-GB"/>
              </w:rPr>
            </w:pPr>
            <w:r w:rsidRPr="00FE25A8">
              <w:rPr>
                <w:rFonts w:ascii="Arial" w:eastAsia="Calibri" w:hAnsi="Arial" w:cs="Arial"/>
                <w:b/>
                <w:bCs/>
                <w:sz w:val="18"/>
                <w:szCs w:val="18"/>
                <w:lang w:val="en-GB"/>
              </w:rPr>
              <w:t>31 December 2022</w:t>
            </w:r>
          </w:p>
        </w:tc>
        <w:tc>
          <w:tcPr>
            <w:tcW w:w="650" w:type="pct"/>
            <w:vAlign w:val="bottom"/>
          </w:tcPr>
          <w:p w14:paraId="7B9B8AE4"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1</w:t>
            </w:r>
          </w:p>
        </w:tc>
        <w:tc>
          <w:tcPr>
            <w:tcW w:w="650" w:type="pct"/>
            <w:vAlign w:val="bottom"/>
          </w:tcPr>
          <w:p w14:paraId="192C40AC"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2</w:t>
            </w:r>
          </w:p>
        </w:tc>
        <w:tc>
          <w:tcPr>
            <w:tcW w:w="643" w:type="pct"/>
            <w:vAlign w:val="bottom"/>
          </w:tcPr>
          <w:p w14:paraId="51B9B311"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Stage 3</w:t>
            </w:r>
          </w:p>
        </w:tc>
        <w:tc>
          <w:tcPr>
            <w:tcW w:w="605" w:type="pct"/>
            <w:vAlign w:val="bottom"/>
          </w:tcPr>
          <w:p w14:paraId="5C176FF0"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POCI</w:t>
            </w:r>
          </w:p>
        </w:tc>
        <w:tc>
          <w:tcPr>
            <w:tcW w:w="637" w:type="pct"/>
            <w:vAlign w:val="bottom"/>
          </w:tcPr>
          <w:p w14:paraId="0A2E1F16" w14:textId="77777777" w:rsidR="00FE25A8" w:rsidRPr="00FE25A8" w:rsidRDefault="00FE25A8" w:rsidP="00526C60">
            <w:pPr>
              <w:spacing w:after="0" w:line="240" w:lineRule="auto"/>
              <w:jc w:val="right"/>
              <w:rPr>
                <w:rFonts w:ascii="Arial" w:eastAsia="Calibri" w:hAnsi="Arial" w:cs="Arial"/>
                <w:b/>
                <w:sz w:val="18"/>
                <w:szCs w:val="18"/>
                <w:lang w:val="en-GB"/>
              </w:rPr>
            </w:pPr>
            <w:r w:rsidRPr="00FE25A8">
              <w:rPr>
                <w:rFonts w:ascii="Arial" w:eastAsia="Calibri" w:hAnsi="Arial" w:cs="Arial"/>
                <w:b/>
                <w:sz w:val="18"/>
                <w:szCs w:val="18"/>
                <w:lang w:val="en-GB"/>
              </w:rPr>
              <w:t>Total</w:t>
            </w:r>
          </w:p>
        </w:tc>
      </w:tr>
      <w:tr w:rsidR="00FE25A8" w:rsidRPr="00FE25A8" w14:paraId="44BF98B0" w14:textId="77777777" w:rsidTr="00526C60">
        <w:trPr>
          <w:trHeight w:val="46"/>
        </w:trPr>
        <w:tc>
          <w:tcPr>
            <w:tcW w:w="1815" w:type="pct"/>
          </w:tcPr>
          <w:p w14:paraId="7AB9B495"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4151BA5B" w14:textId="3D647F7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50" w:type="pct"/>
          </w:tcPr>
          <w:p w14:paraId="77670335" w14:textId="3E188509"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43" w:type="pct"/>
          </w:tcPr>
          <w:p w14:paraId="45F2F367" w14:textId="2300438B"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05" w:type="pct"/>
          </w:tcPr>
          <w:p w14:paraId="147086AB" w14:textId="1ACADFFC"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c>
          <w:tcPr>
            <w:tcW w:w="637" w:type="pct"/>
          </w:tcPr>
          <w:p w14:paraId="3BEB1634" w14:textId="2C3DDB3D" w:rsidR="00FE25A8" w:rsidRPr="00FE25A8"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FE25A8" w:rsidRPr="00FE25A8">
              <w:rPr>
                <w:rFonts w:ascii="Arial" w:eastAsia="Calibri" w:hAnsi="Arial" w:cs="Arial"/>
                <w:b/>
                <w:sz w:val="18"/>
                <w:szCs w:val="18"/>
                <w:lang w:val="en-GB"/>
              </w:rPr>
              <w:t xml:space="preserve"> ‘000</w:t>
            </w:r>
          </w:p>
        </w:tc>
      </w:tr>
      <w:tr w:rsidR="00FE25A8" w:rsidRPr="00FE25A8" w14:paraId="272BB820" w14:textId="77777777" w:rsidTr="00526C60">
        <w:trPr>
          <w:trHeight w:val="46"/>
        </w:trPr>
        <w:tc>
          <w:tcPr>
            <w:tcW w:w="1815" w:type="pct"/>
          </w:tcPr>
          <w:p w14:paraId="055182F0" w14:textId="77777777" w:rsidR="00FE25A8" w:rsidRPr="00FE25A8" w:rsidRDefault="00FE25A8" w:rsidP="00526C60">
            <w:pPr>
              <w:spacing w:after="0" w:line="240" w:lineRule="auto"/>
              <w:rPr>
                <w:rFonts w:ascii="Arial" w:eastAsia="Calibri" w:hAnsi="Arial" w:cs="Arial"/>
                <w:b/>
                <w:bCs/>
                <w:sz w:val="18"/>
                <w:szCs w:val="18"/>
                <w:lang w:val="en-GB"/>
              </w:rPr>
            </w:pPr>
          </w:p>
        </w:tc>
        <w:tc>
          <w:tcPr>
            <w:tcW w:w="650" w:type="pct"/>
          </w:tcPr>
          <w:p w14:paraId="2318F35A"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50" w:type="pct"/>
          </w:tcPr>
          <w:p w14:paraId="0F3C8616"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43" w:type="pct"/>
          </w:tcPr>
          <w:p w14:paraId="1FF0AAEC"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05" w:type="pct"/>
          </w:tcPr>
          <w:p w14:paraId="6ED9EAA9" w14:textId="77777777" w:rsidR="00FE25A8" w:rsidRPr="00FE25A8" w:rsidRDefault="00FE25A8" w:rsidP="00526C60">
            <w:pPr>
              <w:spacing w:after="0" w:line="240" w:lineRule="auto"/>
              <w:jc w:val="right"/>
              <w:rPr>
                <w:rFonts w:ascii="Arial" w:eastAsia="Calibri" w:hAnsi="Arial" w:cs="Arial"/>
                <w:b/>
                <w:sz w:val="18"/>
                <w:szCs w:val="18"/>
                <w:lang w:val="en-GB"/>
              </w:rPr>
            </w:pPr>
          </w:p>
        </w:tc>
        <w:tc>
          <w:tcPr>
            <w:tcW w:w="637" w:type="pct"/>
          </w:tcPr>
          <w:p w14:paraId="390C47D0" w14:textId="77777777" w:rsidR="00FE25A8" w:rsidRPr="00FE25A8" w:rsidRDefault="00FE25A8" w:rsidP="00526C60">
            <w:pPr>
              <w:spacing w:after="0" w:line="240" w:lineRule="auto"/>
              <w:jc w:val="right"/>
              <w:rPr>
                <w:rFonts w:ascii="Arial" w:eastAsia="Calibri" w:hAnsi="Arial" w:cs="Arial"/>
                <w:b/>
                <w:sz w:val="18"/>
                <w:szCs w:val="18"/>
                <w:lang w:val="en-GB"/>
              </w:rPr>
            </w:pPr>
          </w:p>
        </w:tc>
      </w:tr>
      <w:tr w:rsidR="00BB22F5" w:rsidRPr="00FE25A8" w14:paraId="488133D8" w14:textId="77777777" w:rsidTr="00584171">
        <w:trPr>
          <w:trHeight w:val="291"/>
        </w:trPr>
        <w:tc>
          <w:tcPr>
            <w:tcW w:w="1815" w:type="pct"/>
            <w:vAlign w:val="bottom"/>
          </w:tcPr>
          <w:p w14:paraId="53437AF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 xml:space="preserve">Balance </w:t>
            </w:r>
            <w:proofErr w:type="gramStart"/>
            <w:r w:rsidRPr="00FE25A8">
              <w:rPr>
                <w:rFonts w:ascii="Arial" w:eastAsia="Calibri" w:hAnsi="Arial" w:cs="Arial"/>
                <w:sz w:val="18"/>
                <w:szCs w:val="18"/>
                <w:lang w:val="en-GB"/>
              </w:rPr>
              <w:t>at</w:t>
            </w:r>
            <w:proofErr w:type="gramEnd"/>
            <w:r w:rsidRPr="00FE25A8">
              <w:rPr>
                <w:rFonts w:ascii="Arial" w:eastAsia="Calibri" w:hAnsi="Arial" w:cs="Arial"/>
                <w:sz w:val="18"/>
                <w:szCs w:val="18"/>
                <w:lang w:val="en-GB"/>
              </w:rPr>
              <w:t xml:space="preserve"> 1 January 2022</w:t>
            </w:r>
          </w:p>
        </w:tc>
        <w:tc>
          <w:tcPr>
            <w:tcW w:w="650" w:type="pct"/>
            <w:shd w:val="clear" w:color="auto" w:fill="auto"/>
            <w:vAlign w:val="bottom"/>
          </w:tcPr>
          <w:p w14:paraId="5ED2342B" w14:textId="4620B7A1"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c>
          <w:tcPr>
            <w:tcW w:w="650" w:type="pct"/>
            <w:shd w:val="clear" w:color="auto" w:fill="auto"/>
            <w:vAlign w:val="bottom"/>
          </w:tcPr>
          <w:p w14:paraId="412843EA" w14:textId="70318522"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0C2503C" w14:textId="36CD6DE7"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798CDAAC" w14:textId="01FDF6D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2BADE043" w14:textId="06F320E6"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2</w:t>
            </w:r>
            <w:r>
              <w:rPr>
                <w:rFonts w:ascii="Arial" w:eastAsia="Calibri" w:hAnsi="Arial" w:cs="Arial"/>
                <w:color w:val="000000" w:themeColor="text1"/>
                <w:sz w:val="18"/>
                <w:szCs w:val="18"/>
              </w:rPr>
              <w:t>39</w:t>
            </w:r>
          </w:p>
        </w:tc>
      </w:tr>
      <w:tr w:rsidR="00BB22F5" w:rsidRPr="00FE25A8" w14:paraId="3A3BB5F2" w14:textId="77777777" w:rsidTr="00584171">
        <w:trPr>
          <w:trHeight w:val="291"/>
        </w:trPr>
        <w:tc>
          <w:tcPr>
            <w:tcW w:w="1815" w:type="pct"/>
            <w:vAlign w:val="bottom"/>
          </w:tcPr>
          <w:p w14:paraId="1FAEC694"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1</w:t>
            </w:r>
          </w:p>
        </w:tc>
        <w:tc>
          <w:tcPr>
            <w:tcW w:w="650" w:type="pct"/>
            <w:shd w:val="clear" w:color="auto" w:fill="auto"/>
            <w:vAlign w:val="bottom"/>
          </w:tcPr>
          <w:p w14:paraId="0F04DED4" w14:textId="3841D10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E5344C" w14:textId="4FFCD03A"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1C1413D0" w14:textId="30CD11B2"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948E1FC" w14:textId="462C9E3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C126F12" w14:textId="38BED244"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2F6BE4E3" w14:textId="77777777" w:rsidTr="00584171">
        <w:trPr>
          <w:trHeight w:val="291"/>
        </w:trPr>
        <w:tc>
          <w:tcPr>
            <w:tcW w:w="1815" w:type="pct"/>
            <w:vAlign w:val="bottom"/>
          </w:tcPr>
          <w:p w14:paraId="1FBFC56E"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2</w:t>
            </w:r>
          </w:p>
        </w:tc>
        <w:tc>
          <w:tcPr>
            <w:tcW w:w="650" w:type="pct"/>
            <w:shd w:val="clear" w:color="auto" w:fill="auto"/>
            <w:vAlign w:val="bottom"/>
          </w:tcPr>
          <w:p w14:paraId="1B05CF80" w14:textId="0B95413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8F6205D" w14:textId="77F38B8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254478D6" w14:textId="553CD538"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4EDC768B" w14:textId="19CCA61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7ABC934D" w14:textId="5B0C13D9"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410E2211" w14:textId="77777777" w:rsidTr="00584171">
        <w:trPr>
          <w:trHeight w:val="291"/>
        </w:trPr>
        <w:tc>
          <w:tcPr>
            <w:tcW w:w="1815" w:type="pct"/>
            <w:vAlign w:val="bottom"/>
          </w:tcPr>
          <w:p w14:paraId="5938B24D"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Transfer to Stage 3</w:t>
            </w:r>
          </w:p>
        </w:tc>
        <w:tc>
          <w:tcPr>
            <w:tcW w:w="650" w:type="pct"/>
            <w:shd w:val="clear" w:color="auto" w:fill="auto"/>
            <w:vAlign w:val="bottom"/>
          </w:tcPr>
          <w:p w14:paraId="6F1D2C01" w14:textId="796249B7"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50" w:type="pct"/>
            <w:shd w:val="clear" w:color="auto" w:fill="auto"/>
            <w:vAlign w:val="bottom"/>
          </w:tcPr>
          <w:p w14:paraId="4D2E221E" w14:textId="4AB2E22C"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43" w:type="pct"/>
            <w:shd w:val="clear" w:color="auto" w:fill="auto"/>
            <w:vAlign w:val="bottom"/>
          </w:tcPr>
          <w:p w14:paraId="7DDFA732" w14:textId="4B9B9304"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05" w:type="pct"/>
            <w:shd w:val="clear" w:color="auto" w:fill="auto"/>
            <w:vAlign w:val="bottom"/>
          </w:tcPr>
          <w:p w14:paraId="081E2240" w14:textId="2A63E2E9" w:rsidR="00BB22F5" w:rsidRPr="00FE25A8" w:rsidRDefault="00BB22F5" w:rsidP="00BB22F5">
            <w:pPr>
              <w:spacing w:after="0" w:line="240" w:lineRule="auto"/>
              <w:jc w:val="right"/>
              <w:rPr>
                <w:rFonts w:ascii="Arial" w:eastAsia="Calibri" w:hAnsi="Arial" w:cs="Arial"/>
                <w:sz w:val="18"/>
                <w:szCs w:val="18"/>
                <w:lang w:val="en-GB"/>
              </w:rPr>
            </w:pPr>
            <w:r w:rsidRPr="00B9302E">
              <w:rPr>
                <w:rFonts w:ascii="Arial" w:eastAsia="Calibri" w:hAnsi="Arial" w:cs="Arial"/>
                <w:color w:val="000000" w:themeColor="text1"/>
                <w:sz w:val="18"/>
                <w:szCs w:val="18"/>
              </w:rPr>
              <w:t>-</w:t>
            </w:r>
          </w:p>
        </w:tc>
        <w:tc>
          <w:tcPr>
            <w:tcW w:w="637" w:type="pct"/>
            <w:shd w:val="clear" w:color="auto" w:fill="auto"/>
            <w:vAlign w:val="bottom"/>
          </w:tcPr>
          <w:p w14:paraId="0714B91C" w14:textId="5504D20B" w:rsidR="00BB22F5" w:rsidRPr="00FE25A8"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FE25A8" w14:paraId="7A617668" w14:textId="77777777" w:rsidTr="00584171">
        <w:trPr>
          <w:trHeight w:val="291"/>
        </w:trPr>
        <w:tc>
          <w:tcPr>
            <w:tcW w:w="1815" w:type="pct"/>
            <w:vAlign w:val="bottom"/>
          </w:tcPr>
          <w:p w14:paraId="563DB72C"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increase of loss allowance</w:t>
            </w:r>
          </w:p>
        </w:tc>
        <w:tc>
          <w:tcPr>
            <w:tcW w:w="650" w:type="pct"/>
            <w:shd w:val="clear" w:color="auto" w:fill="auto"/>
            <w:vAlign w:val="bottom"/>
          </w:tcPr>
          <w:p w14:paraId="18A8FA63" w14:textId="34FAE230"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c>
          <w:tcPr>
            <w:tcW w:w="650" w:type="pct"/>
            <w:shd w:val="clear" w:color="auto" w:fill="auto"/>
            <w:vAlign w:val="bottom"/>
          </w:tcPr>
          <w:p w14:paraId="259A74EB" w14:textId="17C41E63"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318423C1" w14:textId="59CE725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355C686C" w14:textId="60062EAD"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351ED1C0" w14:textId="68399B55"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564</w:t>
            </w:r>
          </w:p>
        </w:tc>
      </w:tr>
      <w:tr w:rsidR="00BB22F5" w:rsidRPr="00FE25A8" w14:paraId="3F7FFA5E" w14:textId="77777777" w:rsidTr="00584171">
        <w:trPr>
          <w:trHeight w:val="291"/>
        </w:trPr>
        <w:tc>
          <w:tcPr>
            <w:tcW w:w="1815" w:type="pct"/>
            <w:vAlign w:val="bottom"/>
          </w:tcPr>
          <w:p w14:paraId="080874D0" w14:textId="77777777" w:rsidR="00BB22F5" w:rsidRPr="00FE25A8" w:rsidRDefault="00BB22F5" w:rsidP="00BB22F5">
            <w:pPr>
              <w:tabs>
                <w:tab w:val="right" w:pos="1202"/>
              </w:tabs>
              <w:spacing w:after="0" w:line="240" w:lineRule="auto"/>
              <w:outlineLvl w:val="0"/>
              <w:rPr>
                <w:rFonts w:ascii="Arial" w:eastAsia="Calibri" w:hAnsi="Arial" w:cs="Arial"/>
                <w:sz w:val="18"/>
                <w:szCs w:val="18"/>
                <w:lang w:val="en-GB"/>
              </w:rPr>
            </w:pPr>
            <w:r w:rsidRPr="00FE25A8">
              <w:rPr>
                <w:rFonts w:ascii="Arial" w:eastAsia="Calibri" w:hAnsi="Arial" w:cs="Arial"/>
                <w:sz w:val="18"/>
                <w:szCs w:val="18"/>
                <w:lang w:val="en-GB"/>
              </w:rPr>
              <w:t>Net foreign exchange gain/loss on loss allowances</w:t>
            </w:r>
          </w:p>
        </w:tc>
        <w:tc>
          <w:tcPr>
            <w:tcW w:w="650" w:type="pct"/>
            <w:shd w:val="clear" w:color="auto" w:fill="auto"/>
            <w:vAlign w:val="bottom"/>
          </w:tcPr>
          <w:p w14:paraId="4775FAF2" w14:textId="0508E8B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c>
          <w:tcPr>
            <w:tcW w:w="650" w:type="pct"/>
            <w:shd w:val="clear" w:color="auto" w:fill="auto"/>
            <w:vAlign w:val="bottom"/>
          </w:tcPr>
          <w:p w14:paraId="1428F646" w14:textId="41D49058"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43" w:type="pct"/>
            <w:shd w:val="clear" w:color="auto" w:fill="auto"/>
            <w:vAlign w:val="bottom"/>
          </w:tcPr>
          <w:p w14:paraId="027CA58A" w14:textId="12B24DF9"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05" w:type="pct"/>
            <w:shd w:val="clear" w:color="auto" w:fill="auto"/>
            <w:vAlign w:val="bottom"/>
          </w:tcPr>
          <w:p w14:paraId="02E744E7" w14:textId="5D66004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sidRPr="00B9302E">
              <w:rPr>
                <w:rFonts w:ascii="Arial" w:eastAsia="Calibri" w:hAnsi="Arial" w:cs="Arial"/>
                <w:color w:val="000000" w:themeColor="text1"/>
                <w:sz w:val="18"/>
                <w:szCs w:val="18"/>
              </w:rPr>
              <w:t>-</w:t>
            </w:r>
          </w:p>
        </w:tc>
        <w:tc>
          <w:tcPr>
            <w:tcW w:w="637" w:type="pct"/>
            <w:shd w:val="clear" w:color="auto" w:fill="auto"/>
            <w:vAlign w:val="bottom"/>
          </w:tcPr>
          <w:p w14:paraId="7D4AF402" w14:textId="2D2688AE" w:rsidR="00BB22F5" w:rsidRPr="00FE25A8" w:rsidRDefault="00BB22F5" w:rsidP="00BB22F5">
            <w:pPr>
              <w:tabs>
                <w:tab w:val="right" w:pos="1202"/>
              </w:tabs>
              <w:spacing w:after="0" w:line="301" w:lineRule="exact"/>
              <w:jc w:val="right"/>
              <w:outlineLvl w:val="0"/>
              <w:rPr>
                <w:rFonts w:ascii="Arial" w:eastAsia="Calibri" w:hAnsi="Arial" w:cs="Arial"/>
                <w:color w:val="000000"/>
                <w:sz w:val="18"/>
                <w:szCs w:val="18"/>
              </w:rPr>
            </w:pPr>
            <w:r>
              <w:rPr>
                <w:rFonts w:ascii="Arial" w:eastAsia="Calibri" w:hAnsi="Arial" w:cs="Arial"/>
                <w:color w:val="000000" w:themeColor="text1"/>
                <w:sz w:val="18"/>
                <w:szCs w:val="18"/>
              </w:rPr>
              <w:t>1</w:t>
            </w:r>
          </w:p>
        </w:tc>
      </w:tr>
      <w:tr w:rsidR="00BB22F5" w:rsidRPr="00FE25A8" w14:paraId="58CF608F" w14:textId="77777777" w:rsidTr="00526C60">
        <w:trPr>
          <w:trHeight w:val="33"/>
        </w:trPr>
        <w:tc>
          <w:tcPr>
            <w:tcW w:w="1815" w:type="pct"/>
            <w:vAlign w:val="bottom"/>
          </w:tcPr>
          <w:p w14:paraId="2BB4ADE9" w14:textId="77777777" w:rsidR="00BB22F5" w:rsidRPr="00FE25A8" w:rsidRDefault="00BB22F5" w:rsidP="00BB22F5">
            <w:pPr>
              <w:tabs>
                <w:tab w:val="right" w:pos="1202"/>
              </w:tabs>
              <w:spacing w:after="0" w:line="301" w:lineRule="exact"/>
              <w:outlineLvl w:val="0"/>
              <w:rPr>
                <w:rFonts w:ascii="Arial" w:eastAsia="Calibri" w:hAnsi="Arial" w:cs="Arial"/>
                <w:b/>
                <w:bCs/>
                <w:sz w:val="18"/>
                <w:szCs w:val="18"/>
                <w:lang w:val="en-GB"/>
              </w:rPr>
            </w:pPr>
            <w:r w:rsidRPr="00FE25A8">
              <w:rPr>
                <w:rFonts w:ascii="Arial" w:eastAsia="Calibri" w:hAnsi="Arial" w:cs="Arial"/>
                <w:b/>
                <w:bCs/>
                <w:sz w:val="18"/>
                <w:szCs w:val="18"/>
                <w:lang w:val="en-GB"/>
              </w:rPr>
              <w:t xml:space="preserve">Balance </w:t>
            </w:r>
            <w:proofErr w:type="gramStart"/>
            <w:r w:rsidRPr="00FE25A8">
              <w:rPr>
                <w:rFonts w:ascii="Arial" w:eastAsia="Calibri" w:hAnsi="Arial" w:cs="Arial"/>
                <w:b/>
                <w:bCs/>
                <w:sz w:val="18"/>
                <w:szCs w:val="18"/>
                <w:lang w:val="en-GB"/>
              </w:rPr>
              <w:t>at</w:t>
            </w:r>
            <w:proofErr w:type="gramEnd"/>
            <w:r w:rsidRPr="00FE25A8">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4D807B3E" w14:textId="3A56349B"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c>
          <w:tcPr>
            <w:tcW w:w="650" w:type="pct"/>
            <w:tcBorders>
              <w:top w:val="single" w:sz="4" w:space="0" w:color="auto"/>
              <w:left w:val="nil"/>
              <w:bottom w:val="single" w:sz="12" w:space="0" w:color="auto"/>
              <w:right w:val="nil"/>
            </w:tcBorders>
            <w:shd w:val="clear" w:color="auto" w:fill="auto"/>
            <w:vAlign w:val="bottom"/>
          </w:tcPr>
          <w:p w14:paraId="5504CAD2" w14:textId="182CFD65"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33E5B734" w14:textId="1101D26D"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05" w:type="pct"/>
            <w:tcBorders>
              <w:top w:val="single" w:sz="4" w:space="0" w:color="auto"/>
              <w:left w:val="nil"/>
              <w:bottom w:val="single" w:sz="12" w:space="0" w:color="auto"/>
              <w:right w:val="nil"/>
            </w:tcBorders>
            <w:shd w:val="clear" w:color="auto" w:fill="auto"/>
            <w:vAlign w:val="bottom"/>
          </w:tcPr>
          <w:p w14:paraId="0EB2025C" w14:textId="0DF2650F"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B9302E">
              <w:rPr>
                <w:rFonts w:ascii="Arial" w:eastAsia="Calibri" w:hAnsi="Arial" w:cs="Arial"/>
                <w:b/>
                <w:bCs/>
                <w:color w:val="000000" w:themeColor="text1"/>
                <w:sz w:val="18"/>
                <w:szCs w:val="18"/>
              </w:rPr>
              <w:t>-</w:t>
            </w:r>
          </w:p>
        </w:tc>
        <w:tc>
          <w:tcPr>
            <w:tcW w:w="637" w:type="pct"/>
            <w:tcBorders>
              <w:top w:val="single" w:sz="4" w:space="0" w:color="auto"/>
              <w:left w:val="nil"/>
              <w:bottom w:val="single" w:sz="12" w:space="0" w:color="auto"/>
              <w:right w:val="nil"/>
            </w:tcBorders>
            <w:shd w:val="clear" w:color="auto" w:fill="auto"/>
            <w:vAlign w:val="bottom"/>
          </w:tcPr>
          <w:p w14:paraId="5E114D4D" w14:textId="271BB28A" w:rsidR="00BB22F5" w:rsidRPr="00FE25A8"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804</w:t>
            </w:r>
          </w:p>
        </w:tc>
      </w:tr>
    </w:tbl>
    <w:p w14:paraId="0B9E8A4B" w14:textId="5C2C0994" w:rsidR="00FE25A8" w:rsidRDefault="00FE25A8" w:rsidP="00FE25A8">
      <w:pPr>
        <w:spacing w:after="0" w:line="240" w:lineRule="auto"/>
        <w:jc w:val="both"/>
        <w:rPr>
          <w:rFonts w:ascii="Arial" w:eastAsia="Times New Roman" w:hAnsi="Arial" w:cs="Arial"/>
          <w:b/>
          <w:bCs/>
          <w:sz w:val="20"/>
          <w:szCs w:val="20"/>
          <w:lang w:val="en-GB"/>
        </w:rPr>
      </w:pPr>
    </w:p>
    <w:p w14:paraId="207864A9" w14:textId="45BA5E78" w:rsidR="00FE25A8" w:rsidRDefault="00FE25A8" w:rsidP="00FE25A8">
      <w:pPr>
        <w:spacing w:after="0" w:line="240" w:lineRule="auto"/>
        <w:jc w:val="both"/>
        <w:rPr>
          <w:rFonts w:ascii="Arial" w:eastAsia="Times New Roman" w:hAnsi="Arial" w:cs="Arial"/>
          <w:b/>
          <w:bCs/>
          <w:sz w:val="20"/>
          <w:szCs w:val="20"/>
          <w:lang w:val="en-GB"/>
        </w:rPr>
      </w:pPr>
    </w:p>
    <w:p w14:paraId="5C10874E"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34AA473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37A6F82" w14:textId="0FA37F9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0B148AFF"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E251807" w14:textId="67F943BB"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01791A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33B3D43"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12A9F06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C78A10C"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5AC71CFA"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DBC2C5" w14:textId="77777777" w:rsidTr="00526C60">
        <w:trPr>
          <w:trHeight w:val="303"/>
        </w:trPr>
        <w:tc>
          <w:tcPr>
            <w:tcW w:w="1814" w:type="pct"/>
          </w:tcPr>
          <w:p w14:paraId="23AF97EF" w14:textId="77777777" w:rsidR="006066D5" w:rsidRPr="006066D5" w:rsidRDefault="006066D5" w:rsidP="006066D5">
            <w:pPr>
              <w:spacing w:after="0" w:line="240" w:lineRule="auto"/>
              <w:rPr>
                <w:rFonts w:ascii="Arial" w:eastAsia="Calibri" w:hAnsi="Arial" w:cs="Arial"/>
                <w:b/>
                <w:bCs/>
                <w:sz w:val="18"/>
                <w:szCs w:val="18"/>
                <w:lang w:val="en-GB"/>
              </w:rPr>
            </w:pPr>
            <w:bookmarkStart w:id="759" w:name="_Hlk5872046"/>
            <w:r w:rsidRPr="006066D5">
              <w:rPr>
                <w:rFonts w:ascii="Arial" w:eastAsia="Calibri" w:hAnsi="Arial" w:cs="Arial"/>
                <w:b/>
                <w:bCs/>
                <w:sz w:val="18"/>
                <w:szCs w:val="18"/>
                <w:lang w:val="en-GB"/>
              </w:rPr>
              <w:br w:type="page"/>
              <w:t xml:space="preserve">Group </w:t>
            </w:r>
          </w:p>
        </w:tc>
        <w:tc>
          <w:tcPr>
            <w:tcW w:w="3186" w:type="pct"/>
            <w:gridSpan w:val="5"/>
            <w:vAlign w:val="bottom"/>
          </w:tcPr>
          <w:p w14:paraId="226481F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4AFD1F9D" w14:textId="77777777" w:rsidTr="00526C60">
        <w:trPr>
          <w:trHeight w:val="47"/>
        </w:trPr>
        <w:tc>
          <w:tcPr>
            <w:tcW w:w="1814" w:type="pct"/>
          </w:tcPr>
          <w:p w14:paraId="7DCBBCB4" w14:textId="72941EA3"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48" w:type="pct"/>
            <w:vAlign w:val="bottom"/>
          </w:tcPr>
          <w:p w14:paraId="0C134DF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BA39B7B"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2E909CD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CDDD82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5BAD15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D34299A" w14:textId="77777777" w:rsidTr="00526C60">
        <w:trPr>
          <w:trHeight w:val="47"/>
        </w:trPr>
        <w:tc>
          <w:tcPr>
            <w:tcW w:w="1814" w:type="pct"/>
          </w:tcPr>
          <w:p w14:paraId="6BB2A84B"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3FEF326B" w14:textId="1FC5F41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566DFF5F" w14:textId="548F26E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54EACACF" w14:textId="4F6020F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4E73453C" w14:textId="039BC9A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733E710" w14:textId="518E731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1005C12F" w14:textId="77777777" w:rsidTr="00526C60">
        <w:trPr>
          <w:trHeight w:val="47"/>
        </w:trPr>
        <w:tc>
          <w:tcPr>
            <w:tcW w:w="1814" w:type="pct"/>
          </w:tcPr>
          <w:p w14:paraId="352CDC27"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15068A8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36FD260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28A88AE0"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64E46CEB"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2A33606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B22F5" w:rsidRPr="006066D5" w14:paraId="001FAFA2" w14:textId="77777777" w:rsidTr="00526C60">
        <w:trPr>
          <w:trHeight w:val="164"/>
        </w:trPr>
        <w:tc>
          <w:tcPr>
            <w:tcW w:w="1814" w:type="pct"/>
            <w:vAlign w:val="bottom"/>
          </w:tcPr>
          <w:p w14:paraId="47D0EE48" w14:textId="342F8EBA"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35522190" w14:textId="6FEF4340"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c>
          <w:tcPr>
            <w:tcW w:w="649" w:type="pct"/>
            <w:shd w:val="clear" w:color="auto" w:fill="auto"/>
            <w:vAlign w:val="bottom"/>
          </w:tcPr>
          <w:p w14:paraId="2ADE7040" w14:textId="2114172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3285000C" w14:textId="1AC9DC69"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335F9A10" w14:textId="4D19716D"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75A61926" w14:textId="51D32118" w:rsidR="00BB22F5" w:rsidRPr="006066D5" w:rsidRDefault="00941076"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5</w:t>
            </w:r>
          </w:p>
        </w:tc>
      </w:tr>
      <w:tr w:rsidR="00BB22F5" w:rsidRPr="006066D5" w14:paraId="7690A58F" w14:textId="77777777" w:rsidTr="00526C60">
        <w:trPr>
          <w:trHeight w:val="164"/>
        </w:trPr>
        <w:tc>
          <w:tcPr>
            <w:tcW w:w="1814" w:type="pct"/>
          </w:tcPr>
          <w:p w14:paraId="5AA191D2"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364196F" w14:textId="680D3DE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23067A7" w14:textId="5F0C68B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6055194" w14:textId="7A19E4E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517616D" w14:textId="4E6E98F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D015117" w14:textId="03EF97C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5EAD2A9" w14:textId="77777777" w:rsidTr="00526C60">
        <w:trPr>
          <w:trHeight w:val="164"/>
        </w:trPr>
        <w:tc>
          <w:tcPr>
            <w:tcW w:w="1814" w:type="pct"/>
          </w:tcPr>
          <w:p w14:paraId="262C66B9"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06D7FC8" w14:textId="199F32F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53CBD473" w14:textId="0B722C7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DA233D7" w14:textId="362137D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2ABA6CE" w14:textId="3368D03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E2B15A8" w14:textId="5708609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489E02A3" w14:textId="77777777" w:rsidTr="00526C60">
        <w:trPr>
          <w:trHeight w:val="164"/>
        </w:trPr>
        <w:tc>
          <w:tcPr>
            <w:tcW w:w="1814" w:type="pct"/>
          </w:tcPr>
          <w:p w14:paraId="1CA03DFE"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4A76ED46" w14:textId="776D4FF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4F797284" w14:textId="37A0FCB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012B14DD" w14:textId="360CA20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CCC0CC4" w14:textId="1DB07EF9"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B12BB08" w14:textId="1703D22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80E58E5" w14:textId="77777777" w:rsidTr="00526C60">
        <w:trPr>
          <w:trHeight w:val="164"/>
        </w:trPr>
        <w:tc>
          <w:tcPr>
            <w:tcW w:w="1814" w:type="pct"/>
            <w:vAlign w:val="bottom"/>
          </w:tcPr>
          <w:p w14:paraId="70D8143C"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increase of loss allowance</w:t>
            </w:r>
          </w:p>
        </w:tc>
        <w:tc>
          <w:tcPr>
            <w:tcW w:w="648" w:type="pct"/>
            <w:shd w:val="clear" w:color="auto" w:fill="auto"/>
            <w:vAlign w:val="bottom"/>
          </w:tcPr>
          <w:p w14:paraId="2C8D26A7" w14:textId="68DEE48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w:t>
            </w:r>
            <w:r w:rsidR="00941076">
              <w:rPr>
                <w:rFonts w:ascii="Arial" w:eastAsia="Calibri" w:hAnsi="Arial" w:cs="Arial"/>
                <w:color w:val="000000" w:themeColor="text1"/>
                <w:sz w:val="18"/>
                <w:szCs w:val="18"/>
              </w:rPr>
              <w:t>5</w:t>
            </w:r>
          </w:p>
        </w:tc>
        <w:tc>
          <w:tcPr>
            <w:tcW w:w="649" w:type="pct"/>
            <w:tcBorders>
              <w:top w:val="nil"/>
              <w:left w:val="nil"/>
              <w:right w:val="nil"/>
            </w:tcBorders>
            <w:shd w:val="clear" w:color="auto" w:fill="auto"/>
            <w:vAlign w:val="bottom"/>
          </w:tcPr>
          <w:p w14:paraId="3E109B07" w14:textId="6A760C7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E182487" w14:textId="4DCA5B9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1F3DFF60" w14:textId="6727DE68"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87ABF6C" w14:textId="301FDEF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w:t>
            </w:r>
            <w:r w:rsidR="00941076">
              <w:rPr>
                <w:rFonts w:ascii="Arial" w:eastAsia="Calibri" w:hAnsi="Arial" w:cs="Arial"/>
                <w:color w:val="000000" w:themeColor="text1"/>
                <w:sz w:val="18"/>
                <w:szCs w:val="18"/>
              </w:rPr>
              <w:t>5</w:t>
            </w:r>
          </w:p>
        </w:tc>
      </w:tr>
      <w:tr w:rsidR="00BB22F5" w:rsidRPr="006066D5" w14:paraId="6992658A" w14:textId="77777777" w:rsidTr="00526C60">
        <w:trPr>
          <w:trHeight w:val="285"/>
        </w:trPr>
        <w:tc>
          <w:tcPr>
            <w:tcW w:w="1814" w:type="pct"/>
            <w:vAlign w:val="bottom"/>
          </w:tcPr>
          <w:p w14:paraId="297507AF"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09B48AC9" w14:textId="3F59819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6E3CFC0F" w14:textId="67CCCCA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49ED0BF" w14:textId="36D3095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4BBB0E9F" w14:textId="591B1C8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622CBE6E" w14:textId="002389B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6BBC83B" w14:textId="77777777" w:rsidTr="00655967">
        <w:trPr>
          <w:trHeight w:val="35"/>
        </w:trPr>
        <w:tc>
          <w:tcPr>
            <w:tcW w:w="1814" w:type="pct"/>
            <w:vAlign w:val="bottom"/>
          </w:tcPr>
          <w:p w14:paraId="304E4855" w14:textId="3788EABA"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48" w:type="pct"/>
            <w:tcBorders>
              <w:top w:val="single" w:sz="4" w:space="0" w:color="auto"/>
              <w:left w:val="nil"/>
              <w:bottom w:val="single" w:sz="12" w:space="0" w:color="auto"/>
              <w:right w:val="nil"/>
            </w:tcBorders>
            <w:shd w:val="clear" w:color="auto" w:fill="auto"/>
            <w:vAlign w:val="bottom"/>
          </w:tcPr>
          <w:p w14:paraId="4639BF9E" w14:textId="6E681829"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30</w:t>
            </w:r>
          </w:p>
        </w:tc>
        <w:tc>
          <w:tcPr>
            <w:tcW w:w="649" w:type="pct"/>
            <w:tcBorders>
              <w:top w:val="single" w:sz="4" w:space="0" w:color="auto"/>
              <w:left w:val="nil"/>
              <w:bottom w:val="single" w:sz="12" w:space="0" w:color="auto"/>
              <w:right w:val="nil"/>
            </w:tcBorders>
            <w:shd w:val="clear" w:color="auto" w:fill="auto"/>
          </w:tcPr>
          <w:p w14:paraId="3078E8F7" w14:textId="2A73CA71"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298E1A08" w14:textId="372A2858"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4B8977A0" w14:textId="675A82E5"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73BF2357" w14:textId="165C7D9C"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30</w:t>
            </w:r>
          </w:p>
        </w:tc>
      </w:tr>
      <w:bookmarkEnd w:id="759"/>
    </w:tbl>
    <w:p w14:paraId="6CFD2A37"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1EB43B0" w14:textId="60E2793F" w:rsidR="00FE25A8" w:rsidRDefault="00FE25A8"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04ECDCC2" w14:textId="77777777" w:rsidTr="00526C60">
        <w:trPr>
          <w:trHeight w:val="303"/>
        </w:trPr>
        <w:tc>
          <w:tcPr>
            <w:tcW w:w="1814" w:type="pct"/>
          </w:tcPr>
          <w:p w14:paraId="32A4D88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Group </w:t>
            </w:r>
          </w:p>
        </w:tc>
        <w:tc>
          <w:tcPr>
            <w:tcW w:w="3186" w:type="pct"/>
            <w:gridSpan w:val="5"/>
            <w:vAlign w:val="bottom"/>
          </w:tcPr>
          <w:p w14:paraId="7913BAA9"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B944530" w14:textId="77777777" w:rsidTr="00526C60">
        <w:trPr>
          <w:trHeight w:val="47"/>
        </w:trPr>
        <w:tc>
          <w:tcPr>
            <w:tcW w:w="1814" w:type="pct"/>
          </w:tcPr>
          <w:p w14:paraId="0DDDBF9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0F0BD7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5461B18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42E55A4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73C4E00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2D474DE"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F5845A2" w14:textId="77777777" w:rsidTr="00526C60">
        <w:trPr>
          <w:trHeight w:val="47"/>
        </w:trPr>
        <w:tc>
          <w:tcPr>
            <w:tcW w:w="1814" w:type="pct"/>
          </w:tcPr>
          <w:p w14:paraId="522F026D"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07CEE1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9" w:type="pct"/>
          </w:tcPr>
          <w:p w14:paraId="03C677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2" w:type="pct"/>
          </w:tcPr>
          <w:p w14:paraId="6FDD2B0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4" w:type="pct"/>
          </w:tcPr>
          <w:p w14:paraId="12C8B75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392F1C2A"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21A3826D" w14:textId="77777777" w:rsidTr="00526C60">
        <w:trPr>
          <w:trHeight w:val="47"/>
        </w:trPr>
        <w:tc>
          <w:tcPr>
            <w:tcW w:w="1814" w:type="pct"/>
          </w:tcPr>
          <w:p w14:paraId="5874318A"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C9D653A"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3D416A11"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18EDBB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30904856"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2A33D5F3"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37FA1B57" w14:textId="77777777" w:rsidTr="00526C60">
        <w:trPr>
          <w:trHeight w:val="164"/>
        </w:trPr>
        <w:tc>
          <w:tcPr>
            <w:tcW w:w="1814" w:type="pct"/>
            <w:vAlign w:val="bottom"/>
          </w:tcPr>
          <w:p w14:paraId="18CF5D7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vAlign w:val="bottom"/>
          </w:tcPr>
          <w:p w14:paraId="6640D40D" w14:textId="321007C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9" w:type="pct"/>
            <w:shd w:val="clear" w:color="auto" w:fill="auto"/>
            <w:vAlign w:val="bottom"/>
          </w:tcPr>
          <w:p w14:paraId="6013D74E" w14:textId="2C0725C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7437AA58" w14:textId="2940030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168ED819" w14:textId="17C0F9F0"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010500BE" w14:textId="61413038"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6066D5" w14:paraId="0549A134" w14:textId="77777777" w:rsidTr="00526C60">
        <w:trPr>
          <w:trHeight w:val="164"/>
        </w:trPr>
        <w:tc>
          <w:tcPr>
            <w:tcW w:w="1814" w:type="pct"/>
          </w:tcPr>
          <w:p w14:paraId="10F7B9CB"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0A9F4FE1" w14:textId="1CE3D1D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1CC827E2" w14:textId="6AF6552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45AEC4F8" w14:textId="072EE6B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CC73CF4" w14:textId="2D567B1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627A34D4" w14:textId="69BDBF94"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45E7BEF7" w14:textId="77777777" w:rsidTr="00526C60">
        <w:trPr>
          <w:trHeight w:val="164"/>
        </w:trPr>
        <w:tc>
          <w:tcPr>
            <w:tcW w:w="1814" w:type="pct"/>
          </w:tcPr>
          <w:p w14:paraId="74BA08D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1FF27F8B" w14:textId="2F6B8BE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3513C426" w14:textId="4BE1D48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258B8AD" w14:textId="31A4570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30B19AA4" w14:textId="08AB82A9"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28865E98" w14:textId="36C03C1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6049EEAE" w14:textId="77777777" w:rsidTr="00526C60">
        <w:trPr>
          <w:trHeight w:val="164"/>
        </w:trPr>
        <w:tc>
          <w:tcPr>
            <w:tcW w:w="1814" w:type="pct"/>
          </w:tcPr>
          <w:p w14:paraId="6695EA16"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20423E76" w14:textId="07CD84F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86300FF" w14:textId="7272A5F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929FF17" w14:textId="3355AAF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B2C07FF" w14:textId="788D262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433B982E" w14:textId="59FD0D71"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01B5D0D6" w14:textId="77777777" w:rsidTr="00526C60">
        <w:trPr>
          <w:trHeight w:val="164"/>
        </w:trPr>
        <w:tc>
          <w:tcPr>
            <w:tcW w:w="1814" w:type="pct"/>
            <w:vAlign w:val="bottom"/>
          </w:tcPr>
          <w:p w14:paraId="0F567E7A"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increase of loss allowance</w:t>
            </w:r>
          </w:p>
        </w:tc>
        <w:tc>
          <w:tcPr>
            <w:tcW w:w="648" w:type="pct"/>
            <w:shd w:val="clear" w:color="auto" w:fill="auto"/>
            <w:vAlign w:val="bottom"/>
          </w:tcPr>
          <w:p w14:paraId="043ECC11" w14:textId="322F3B38"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c>
          <w:tcPr>
            <w:tcW w:w="649" w:type="pct"/>
            <w:tcBorders>
              <w:top w:val="nil"/>
              <w:left w:val="nil"/>
              <w:right w:val="nil"/>
            </w:tcBorders>
            <w:shd w:val="clear" w:color="auto" w:fill="auto"/>
            <w:vAlign w:val="bottom"/>
          </w:tcPr>
          <w:p w14:paraId="78274F0F" w14:textId="0E54D55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710FD12" w14:textId="678A196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1C95084" w14:textId="37FCEB8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23229B8A" w14:textId="60B8575E" w:rsidR="00BB22F5" w:rsidRPr="006066D5" w:rsidRDefault="00941076"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5</w:t>
            </w:r>
          </w:p>
        </w:tc>
      </w:tr>
      <w:tr w:rsidR="00BB22F5" w:rsidRPr="006066D5" w14:paraId="68B762BA" w14:textId="77777777" w:rsidTr="00526C60">
        <w:trPr>
          <w:trHeight w:val="285"/>
        </w:trPr>
        <w:tc>
          <w:tcPr>
            <w:tcW w:w="1814" w:type="pct"/>
            <w:vAlign w:val="bottom"/>
          </w:tcPr>
          <w:p w14:paraId="371941BD"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5EFBB8A4" w14:textId="787D021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79E75945" w14:textId="6EC5FC9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3B58A946" w14:textId="3C788E7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5362A9FC" w14:textId="77FE421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0B20144C" w14:textId="70399A6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7F55565D" w14:textId="77777777" w:rsidTr="00EE0F7C">
        <w:trPr>
          <w:trHeight w:val="35"/>
        </w:trPr>
        <w:tc>
          <w:tcPr>
            <w:tcW w:w="1814" w:type="pct"/>
            <w:vAlign w:val="bottom"/>
          </w:tcPr>
          <w:p w14:paraId="5E535F79"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vAlign w:val="bottom"/>
          </w:tcPr>
          <w:p w14:paraId="3F827FFF" w14:textId="2253D9D8"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c>
          <w:tcPr>
            <w:tcW w:w="649" w:type="pct"/>
            <w:tcBorders>
              <w:top w:val="single" w:sz="4" w:space="0" w:color="auto"/>
              <w:left w:val="nil"/>
              <w:bottom w:val="single" w:sz="12" w:space="0" w:color="auto"/>
              <w:right w:val="nil"/>
            </w:tcBorders>
            <w:shd w:val="clear" w:color="auto" w:fill="auto"/>
          </w:tcPr>
          <w:p w14:paraId="0C7527B7" w14:textId="1609DCA9"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0581554D" w14:textId="1362FD5D"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4DB218D4" w14:textId="579E949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446F5D26" w14:textId="6AB3E0CC" w:rsidR="00BB22F5" w:rsidRPr="006066D5" w:rsidRDefault="00941076"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5</w:t>
            </w:r>
          </w:p>
        </w:tc>
      </w:tr>
    </w:tbl>
    <w:p w14:paraId="6B5246B1" w14:textId="4E6EE837" w:rsidR="006066D5" w:rsidRDefault="006066D5" w:rsidP="00FE25A8">
      <w:pPr>
        <w:spacing w:after="0" w:line="240" w:lineRule="auto"/>
        <w:jc w:val="both"/>
        <w:rPr>
          <w:rFonts w:ascii="Arial" w:eastAsia="Times New Roman" w:hAnsi="Arial" w:cs="Arial"/>
          <w:b/>
          <w:bCs/>
          <w:sz w:val="20"/>
          <w:szCs w:val="20"/>
          <w:lang w:val="en-GB"/>
        </w:rPr>
      </w:pPr>
    </w:p>
    <w:p w14:paraId="0FCF5FD3" w14:textId="219BCCF7" w:rsidR="006066D5" w:rsidRDefault="006066D5" w:rsidP="00FE25A8">
      <w:pPr>
        <w:spacing w:after="0" w:line="240" w:lineRule="auto"/>
        <w:jc w:val="both"/>
        <w:rPr>
          <w:rFonts w:ascii="Arial" w:eastAsia="Times New Roman" w:hAnsi="Arial" w:cs="Arial"/>
          <w:b/>
          <w:bCs/>
          <w:sz w:val="20"/>
          <w:szCs w:val="20"/>
          <w:lang w:val="en-GB"/>
        </w:rPr>
      </w:pPr>
    </w:p>
    <w:p w14:paraId="675DD61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25A7C905"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0D77C0A" w14:textId="7F769D62"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BE6073"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03870D4C" w14:textId="1F142CB0"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6F15D733"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33EDC161" w14:textId="77777777" w:rsidR="006066D5" w:rsidRPr="006066D5" w:rsidRDefault="006066D5" w:rsidP="006066D5">
      <w:pPr>
        <w:numPr>
          <w:ilvl w:val="8"/>
          <w:numId w:val="34"/>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432077D6"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4FA21F2A"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Deposits with other banks</w:t>
      </w:r>
    </w:p>
    <w:p w14:paraId="1992609B" w14:textId="77777777" w:rsidR="006066D5" w:rsidRPr="006066D5" w:rsidRDefault="006066D5" w:rsidP="006066D5">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662877CF" w14:textId="77777777" w:rsidTr="00526C60">
        <w:trPr>
          <w:trHeight w:val="303"/>
        </w:trPr>
        <w:tc>
          <w:tcPr>
            <w:tcW w:w="1814" w:type="pct"/>
          </w:tcPr>
          <w:p w14:paraId="1F90E5B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14C86070"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048F37A" w14:textId="77777777" w:rsidTr="00526C60">
        <w:trPr>
          <w:trHeight w:val="47"/>
        </w:trPr>
        <w:tc>
          <w:tcPr>
            <w:tcW w:w="1814" w:type="pct"/>
          </w:tcPr>
          <w:p w14:paraId="39893936" w14:textId="7DE4DA45"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48" w:type="pct"/>
            <w:vAlign w:val="bottom"/>
          </w:tcPr>
          <w:p w14:paraId="60648D8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C95733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5C72E2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3E5A905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3361215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85C2E98" w14:textId="77777777" w:rsidTr="00526C60">
        <w:trPr>
          <w:trHeight w:val="47"/>
        </w:trPr>
        <w:tc>
          <w:tcPr>
            <w:tcW w:w="1814" w:type="pct"/>
          </w:tcPr>
          <w:p w14:paraId="79B1663C"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25AC009D" w14:textId="42CBE232"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2A04167" w14:textId="0A97F740"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68F9F95D" w14:textId="0AA4DC5F"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58E042AB" w14:textId="27867645"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2E6A8AD1" w14:textId="38CC0A37" w:rsidR="006066D5" w:rsidRPr="006066D5" w:rsidRDefault="003E2EDA"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12090A7A" w14:textId="77777777" w:rsidTr="00526C60">
        <w:trPr>
          <w:trHeight w:val="47"/>
        </w:trPr>
        <w:tc>
          <w:tcPr>
            <w:tcW w:w="1814" w:type="pct"/>
          </w:tcPr>
          <w:p w14:paraId="13745FAD" w14:textId="77777777" w:rsidR="006066D5" w:rsidRPr="006066D5" w:rsidRDefault="006066D5" w:rsidP="006066D5">
            <w:pPr>
              <w:spacing w:after="0" w:line="240" w:lineRule="auto"/>
              <w:rPr>
                <w:rFonts w:ascii="Arial" w:eastAsia="Calibri" w:hAnsi="Arial" w:cs="Arial"/>
                <w:b/>
                <w:bCs/>
                <w:sz w:val="18"/>
                <w:szCs w:val="18"/>
                <w:lang w:val="en-GB"/>
              </w:rPr>
            </w:pPr>
          </w:p>
        </w:tc>
        <w:tc>
          <w:tcPr>
            <w:tcW w:w="648" w:type="pct"/>
          </w:tcPr>
          <w:p w14:paraId="72873D3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9" w:type="pct"/>
          </w:tcPr>
          <w:p w14:paraId="49458C14"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2" w:type="pct"/>
          </w:tcPr>
          <w:p w14:paraId="0C1BAE37"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4" w:type="pct"/>
          </w:tcPr>
          <w:p w14:paraId="1CF72A62"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5121A022"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BB22F5" w:rsidRPr="006066D5" w14:paraId="6CBEE615" w14:textId="77777777" w:rsidTr="00526C60">
        <w:trPr>
          <w:trHeight w:val="164"/>
        </w:trPr>
        <w:tc>
          <w:tcPr>
            <w:tcW w:w="1814" w:type="pct"/>
            <w:vAlign w:val="bottom"/>
          </w:tcPr>
          <w:p w14:paraId="7FE3A0CA" w14:textId="666A308C"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8" w:type="pct"/>
            <w:shd w:val="clear" w:color="auto" w:fill="auto"/>
            <w:vAlign w:val="bottom"/>
          </w:tcPr>
          <w:p w14:paraId="5A9C679B" w14:textId="390ABC36"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9" w:type="pct"/>
            <w:shd w:val="clear" w:color="auto" w:fill="auto"/>
            <w:vAlign w:val="bottom"/>
          </w:tcPr>
          <w:p w14:paraId="3D3F99D3" w14:textId="6BE348C5"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2" w:type="pct"/>
            <w:shd w:val="clear" w:color="auto" w:fill="auto"/>
            <w:vAlign w:val="bottom"/>
          </w:tcPr>
          <w:p w14:paraId="4BFCF870" w14:textId="096B8FA7"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04" w:type="pct"/>
            <w:shd w:val="clear" w:color="auto" w:fill="auto"/>
            <w:vAlign w:val="bottom"/>
          </w:tcPr>
          <w:p w14:paraId="42D3B0C9" w14:textId="7E72A44C"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c>
          <w:tcPr>
            <w:tcW w:w="643" w:type="pct"/>
            <w:shd w:val="clear" w:color="auto" w:fill="auto"/>
            <w:vAlign w:val="bottom"/>
          </w:tcPr>
          <w:p w14:paraId="4E31EF87" w14:textId="0F160561" w:rsidR="00BB22F5" w:rsidRPr="006066D5" w:rsidRDefault="00BB22F5" w:rsidP="00BB22F5">
            <w:pPr>
              <w:spacing w:after="0" w:line="240" w:lineRule="auto"/>
              <w:jc w:val="right"/>
              <w:rPr>
                <w:rFonts w:ascii="Arial" w:eastAsia="Calibri" w:hAnsi="Arial" w:cs="Arial"/>
                <w:sz w:val="18"/>
                <w:szCs w:val="18"/>
                <w:lang w:val="en-GB"/>
              </w:rPr>
            </w:pPr>
            <w:r>
              <w:rPr>
                <w:rFonts w:ascii="Arial" w:eastAsia="Calibri" w:hAnsi="Arial" w:cs="Arial"/>
                <w:color w:val="000000" w:themeColor="text1"/>
                <w:sz w:val="18"/>
                <w:szCs w:val="18"/>
              </w:rPr>
              <w:t>-</w:t>
            </w:r>
          </w:p>
        </w:tc>
      </w:tr>
      <w:tr w:rsidR="00BB22F5" w:rsidRPr="006066D5" w14:paraId="638F9044" w14:textId="77777777" w:rsidTr="00526C60">
        <w:trPr>
          <w:trHeight w:val="164"/>
        </w:trPr>
        <w:tc>
          <w:tcPr>
            <w:tcW w:w="1814" w:type="pct"/>
          </w:tcPr>
          <w:p w14:paraId="728D9DE0"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vAlign w:val="bottom"/>
          </w:tcPr>
          <w:p w14:paraId="3DEE8A18" w14:textId="5AD900D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3348DF8" w14:textId="52018D6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12370F01" w14:textId="209A475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5475DC6" w14:textId="59B0954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7DE55F8D" w14:textId="665C6EA2"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1DF3699F" w14:textId="77777777" w:rsidTr="00526C60">
        <w:trPr>
          <w:trHeight w:val="164"/>
        </w:trPr>
        <w:tc>
          <w:tcPr>
            <w:tcW w:w="1814" w:type="pct"/>
          </w:tcPr>
          <w:p w14:paraId="159E7E36"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vAlign w:val="bottom"/>
          </w:tcPr>
          <w:p w14:paraId="7C5C9A9B" w14:textId="030D178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07A426F8" w14:textId="284BF48D"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3F77B8E8" w14:textId="04F197A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6EFD7AB0" w14:textId="43537E4A"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0D58AD0C" w14:textId="7520C58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4607CFBC" w14:textId="77777777" w:rsidTr="00526C60">
        <w:trPr>
          <w:trHeight w:val="164"/>
        </w:trPr>
        <w:tc>
          <w:tcPr>
            <w:tcW w:w="1814" w:type="pct"/>
          </w:tcPr>
          <w:p w14:paraId="1E27BE7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vAlign w:val="bottom"/>
          </w:tcPr>
          <w:p w14:paraId="75C1F267" w14:textId="0547CF47"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right w:val="nil"/>
            </w:tcBorders>
            <w:shd w:val="clear" w:color="auto" w:fill="auto"/>
            <w:vAlign w:val="bottom"/>
          </w:tcPr>
          <w:p w14:paraId="2C7D5533" w14:textId="2EE77F7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5F3A6210" w14:textId="02125D5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5DD0E62A" w14:textId="15947DC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right w:val="nil"/>
            </w:tcBorders>
            <w:shd w:val="clear" w:color="auto" w:fill="auto"/>
            <w:vAlign w:val="bottom"/>
          </w:tcPr>
          <w:p w14:paraId="321AB7BE" w14:textId="7CAAB9C0"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2926067C" w14:textId="77777777" w:rsidTr="00526C60">
        <w:trPr>
          <w:trHeight w:val="164"/>
        </w:trPr>
        <w:tc>
          <w:tcPr>
            <w:tcW w:w="1814" w:type="pct"/>
            <w:vAlign w:val="bottom"/>
          </w:tcPr>
          <w:p w14:paraId="34B945BA" w14:textId="02005B34"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w:t>
            </w:r>
            <w:r w:rsidR="00C8215A" w:rsidRPr="00C8215A">
              <w:rPr>
                <w:rFonts w:ascii="Arial" w:eastAsia="Calibri" w:hAnsi="Arial" w:cs="Arial"/>
                <w:sz w:val="18"/>
                <w:szCs w:val="18"/>
                <w:lang w:val="en-GB"/>
              </w:rPr>
              <w:t xml:space="preserve">increase </w:t>
            </w:r>
            <w:r w:rsidRPr="006066D5">
              <w:rPr>
                <w:rFonts w:ascii="Arial" w:eastAsia="Calibri" w:hAnsi="Arial" w:cs="Arial"/>
                <w:sz w:val="18"/>
                <w:szCs w:val="18"/>
                <w:lang w:val="en-GB"/>
              </w:rPr>
              <w:t>of loss allowance</w:t>
            </w:r>
          </w:p>
        </w:tc>
        <w:tc>
          <w:tcPr>
            <w:tcW w:w="648" w:type="pct"/>
            <w:shd w:val="clear" w:color="auto" w:fill="auto"/>
            <w:vAlign w:val="bottom"/>
          </w:tcPr>
          <w:p w14:paraId="42B4AFA9" w14:textId="3CA4E5E6"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25</w:t>
            </w:r>
          </w:p>
        </w:tc>
        <w:tc>
          <w:tcPr>
            <w:tcW w:w="649" w:type="pct"/>
            <w:tcBorders>
              <w:top w:val="nil"/>
              <w:left w:val="nil"/>
              <w:right w:val="nil"/>
            </w:tcBorders>
            <w:shd w:val="clear" w:color="auto" w:fill="auto"/>
            <w:vAlign w:val="bottom"/>
          </w:tcPr>
          <w:p w14:paraId="28C3BDFD" w14:textId="1D1478C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right w:val="nil"/>
            </w:tcBorders>
            <w:shd w:val="clear" w:color="auto" w:fill="auto"/>
            <w:vAlign w:val="bottom"/>
          </w:tcPr>
          <w:p w14:paraId="785C5358" w14:textId="356B3EE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right w:val="nil"/>
            </w:tcBorders>
            <w:shd w:val="clear" w:color="auto" w:fill="auto"/>
            <w:vAlign w:val="bottom"/>
          </w:tcPr>
          <w:p w14:paraId="08F65F44" w14:textId="6E598D2B"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shd w:val="clear" w:color="auto" w:fill="auto"/>
            <w:vAlign w:val="bottom"/>
          </w:tcPr>
          <w:p w14:paraId="6EB176C3" w14:textId="7C89959E"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25</w:t>
            </w:r>
          </w:p>
        </w:tc>
      </w:tr>
      <w:tr w:rsidR="00BB22F5" w:rsidRPr="006066D5" w14:paraId="5EE068B4" w14:textId="77777777" w:rsidTr="00526C60">
        <w:trPr>
          <w:trHeight w:val="285"/>
        </w:trPr>
        <w:tc>
          <w:tcPr>
            <w:tcW w:w="1814" w:type="pct"/>
            <w:vAlign w:val="bottom"/>
          </w:tcPr>
          <w:p w14:paraId="32D38F66"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vAlign w:val="bottom"/>
          </w:tcPr>
          <w:p w14:paraId="7931196A" w14:textId="453DB6EC"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9" w:type="pct"/>
            <w:tcBorders>
              <w:top w:val="nil"/>
              <w:left w:val="nil"/>
              <w:bottom w:val="single" w:sz="4" w:space="0" w:color="auto"/>
              <w:right w:val="nil"/>
            </w:tcBorders>
            <w:shd w:val="clear" w:color="auto" w:fill="auto"/>
            <w:vAlign w:val="bottom"/>
          </w:tcPr>
          <w:p w14:paraId="6BA8DDC8" w14:textId="6B9F648F"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2" w:type="pct"/>
            <w:tcBorders>
              <w:top w:val="nil"/>
              <w:left w:val="nil"/>
              <w:bottom w:val="single" w:sz="4" w:space="0" w:color="auto"/>
              <w:right w:val="nil"/>
            </w:tcBorders>
            <w:shd w:val="clear" w:color="auto" w:fill="auto"/>
            <w:vAlign w:val="bottom"/>
          </w:tcPr>
          <w:p w14:paraId="48513F9C" w14:textId="5CE1A035"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04" w:type="pct"/>
            <w:tcBorders>
              <w:top w:val="nil"/>
              <w:left w:val="nil"/>
              <w:bottom w:val="single" w:sz="4" w:space="0" w:color="auto"/>
              <w:right w:val="nil"/>
            </w:tcBorders>
            <w:shd w:val="clear" w:color="auto" w:fill="auto"/>
            <w:vAlign w:val="bottom"/>
          </w:tcPr>
          <w:p w14:paraId="70022A8C" w14:textId="56CBFE9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c>
          <w:tcPr>
            <w:tcW w:w="643" w:type="pct"/>
            <w:tcBorders>
              <w:top w:val="nil"/>
              <w:left w:val="nil"/>
              <w:bottom w:val="single" w:sz="4" w:space="0" w:color="auto"/>
              <w:right w:val="nil"/>
            </w:tcBorders>
            <w:shd w:val="clear" w:color="auto" w:fill="auto"/>
            <w:vAlign w:val="bottom"/>
          </w:tcPr>
          <w:p w14:paraId="1E2725C3" w14:textId="6AF227C3" w:rsidR="00BB22F5" w:rsidRPr="006066D5" w:rsidRDefault="00BB22F5" w:rsidP="00BB22F5">
            <w:pPr>
              <w:spacing w:after="0" w:line="240" w:lineRule="auto"/>
              <w:jc w:val="right"/>
              <w:rPr>
                <w:rFonts w:ascii="Arial" w:eastAsia="Calibri" w:hAnsi="Arial" w:cs="Arial"/>
                <w:color w:val="000000"/>
                <w:sz w:val="18"/>
                <w:szCs w:val="18"/>
              </w:rPr>
            </w:pPr>
            <w:r>
              <w:rPr>
                <w:rFonts w:ascii="Arial" w:eastAsia="Calibri" w:hAnsi="Arial" w:cs="Arial"/>
                <w:color w:val="000000" w:themeColor="text1"/>
                <w:sz w:val="18"/>
                <w:szCs w:val="18"/>
              </w:rPr>
              <w:t>-</w:t>
            </w:r>
          </w:p>
        </w:tc>
      </w:tr>
      <w:tr w:rsidR="00BB22F5" w:rsidRPr="006066D5" w14:paraId="11F28071" w14:textId="77777777" w:rsidTr="00FA597C">
        <w:trPr>
          <w:trHeight w:val="35"/>
        </w:trPr>
        <w:tc>
          <w:tcPr>
            <w:tcW w:w="1814" w:type="pct"/>
            <w:vAlign w:val="bottom"/>
          </w:tcPr>
          <w:p w14:paraId="621DAA70" w14:textId="5B7F006F"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48" w:type="pct"/>
            <w:tcBorders>
              <w:top w:val="single" w:sz="4" w:space="0" w:color="auto"/>
              <w:left w:val="nil"/>
              <w:bottom w:val="single" w:sz="12" w:space="0" w:color="auto"/>
              <w:right w:val="nil"/>
            </w:tcBorders>
            <w:shd w:val="clear" w:color="auto" w:fill="auto"/>
            <w:vAlign w:val="bottom"/>
          </w:tcPr>
          <w:p w14:paraId="27207DDB" w14:textId="66EC664A"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25</w:t>
            </w:r>
          </w:p>
        </w:tc>
        <w:tc>
          <w:tcPr>
            <w:tcW w:w="649" w:type="pct"/>
            <w:tcBorders>
              <w:top w:val="single" w:sz="4" w:space="0" w:color="auto"/>
              <w:left w:val="nil"/>
              <w:bottom w:val="single" w:sz="12" w:space="0" w:color="auto"/>
              <w:right w:val="nil"/>
            </w:tcBorders>
            <w:shd w:val="clear" w:color="auto" w:fill="auto"/>
          </w:tcPr>
          <w:p w14:paraId="2488F501" w14:textId="161D07DE"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2" w:type="pct"/>
            <w:tcBorders>
              <w:top w:val="single" w:sz="4" w:space="0" w:color="auto"/>
              <w:left w:val="nil"/>
              <w:bottom w:val="single" w:sz="12" w:space="0" w:color="auto"/>
              <w:right w:val="nil"/>
            </w:tcBorders>
            <w:shd w:val="clear" w:color="auto" w:fill="auto"/>
          </w:tcPr>
          <w:p w14:paraId="352BF4EA" w14:textId="72C38119"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04" w:type="pct"/>
            <w:tcBorders>
              <w:top w:val="single" w:sz="4" w:space="0" w:color="auto"/>
              <w:left w:val="nil"/>
              <w:bottom w:val="single" w:sz="12" w:space="0" w:color="auto"/>
              <w:right w:val="nil"/>
            </w:tcBorders>
            <w:shd w:val="clear" w:color="auto" w:fill="auto"/>
          </w:tcPr>
          <w:p w14:paraId="725F8EC5" w14:textId="513C97CA"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w:t>
            </w:r>
          </w:p>
        </w:tc>
        <w:tc>
          <w:tcPr>
            <w:tcW w:w="643" w:type="pct"/>
            <w:tcBorders>
              <w:top w:val="single" w:sz="4" w:space="0" w:color="auto"/>
              <w:left w:val="nil"/>
              <w:bottom w:val="single" w:sz="12" w:space="0" w:color="auto"/>
              <w:right w:val="nil"/>
            </w:tcBorders>
            <w:shd w:val="clear" w:color="auto" w:fill="auto"/>
            <w:vAlign w:val="bottom"/>
          </w:tcPr>
          <w:p w14:paraId="56F50CA2" w14:textId="1C97F607"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Pr>
                <w:rFonts w:ascii="Arial" w:eastAsia="Calibri" w:hAnsi="Arial" w:cs="Arial"/>
                <w:b/>
                <w:bCs/>
                <w:color w:val="000000" w:themeColor="text1"/>
                <w:sz w:val="18"/>
                <w:szCs w:val="18"/>
              </w:rPr>
              <w:t>25</w:t>
            </w:r>
          </w:p>
        </w:tc>
      </w:tr>
    </w:tbl>
    <w:p w14:paraId="1F361D82"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7112D2C1" w14:textId="25673C2B" w:rsidR="006066D5" w:rsidRDefault="006066D5" w:rsidP="00FE25A8">
      <w:pPr>
        <w:spacing w:after="0" w:line="240" w:lineRule="auto"/>
        <w:jc w:val="both"/>
        <w:rPr>
          <w:rFonts w:ascii="Arial" w:eastAsia="Times New Roman" w:hAnsi="Arial" w:cs="Arial"/>
          <w:b/>
          <w:bCs/>
          <w:sz w:val="20"/>
          <w:szCs w:val="20"/>
          <w:lang w:val="en-GB"/>
        </w:rPr>
      </w:pPr>
    </w:p>
    <w:p w14:paraId="047BF945" w14:textId="23166FA9"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13" w:type="pct"/>
        <w:tblLayout w:type="fixed"/>
        <w:tblLook w:val="0000" w:firstRow="0" w:lastRow="0" w:firstColumn="0" w:lastColumn="0" w:noHBand="0" w:noVBand="0"/>
      </w:tblPr>
      <w:tblGrid>
        <w:gridCol w:w="3403"/>
        <w:gridCol w:w="1215"/>
        <w:gridCol w:w="1217"/>
        <w:gridCol w:w="1204"/>
        <w:gridCol w:w="1133"/>
        <w:gridCol w:w="1206"/>
      </w:tblGrid>
      <w:tr w:rsidR="006066D5" w:rsidRPr="006066D5" w14:paraId="780821C9" w14:textId="77777777" w:rsidTr="00526C60">
        <w:trPr>
          <w:trHeight w:val="303"/>
        </w:trPr>
        <w:tc>
          <w:tcPr>
            <w:tcW w:w="1814" w:type="pct"/>
          </w:tcPr>
          <w:p w14:paraId="196CE3DB"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 xml:space="preserve">Bank </w:t>
            </w:r>
          </w:p>
        </w:tc>
        <w:tc>
          <w:tcPr>
            <w:tcW w:w="3186" w:type="pct"/>
            <w:gridSpan w:val="5"/>
            <w:vAlign w:val="bottom"/>
          </w:tcPr>
          <w:p w14:paraId="016E1AD6"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0848E3F5" w14:textId="77777777" w:rsidTr="00526C60">
        <w:trPr>
          <w:trHeight w:val="47"/>
        </w:trPr>
        <w:tc>
          <w:tcPr>
            <w:tcW w:w="1814" w:type="pct"/>
          </w:tcPr>
          <w:p w14:paraId="6B05160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48" w:type="pct"/>
            <w:vAlign w:val="bottom"/>
          </w:tcPr>
          <w:p w14:paraId="3D29FEA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49" w:type="pct"/>
            <w:vAlign w:val="bottom"/>
          </w:tcPr>
          <w:p w14:paraId="0F1B21DD"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2" w:type="pct"/>
            <w:vAlign w:val="bottom"/>
          </w:tcPr>
          <w:p w14:paraId="1EEEE2EB"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4" w:type="pct"/>
            <w:vAlign w:val="bottom"/>
          </w:tcPr>
          <w:p w14:paraId="4D841DB9"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43" w:type="pct"/>
            <w:vAlign w:val="bottom"/>
          </w:tcPr>
          <w:p w14:paraId="60751F9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E82E00B" w14:textId="77777777" w:rsidTr="00526C60">
        <w:trPr>
          <w:trHeight w:val="47"/>
        </w:trPr>
        <w:tc>
          <w:tcPr>
            <w:tcW w:w="1814" w:type="pct"/>
          </w:tcPr>
          <w:p w14:paraId="6F5DDF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7F46E15C" w14:textId="458D76A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9" w:type="pct"/>
          </w:tcPr>
          <w:p w14:paraId="5D4092E9" w14:textId="5BF6F9AD"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2" w:type="pct"/>
          </w:tcPr>
          <w:p w14:paraId="1150E4AA" w14:textId="0FBAEE6F"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04" w:type="pct"/>
          </w:tcPr>
          <w:p w14:paraId="67611670" w14:textId="3EB274B6"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c>
          <w:tcPr>
            <w:tcW w:w="643" w:type="pct"/>
          </w:tcPr>
          <w:p w14:paraId="12A6A7DF" w14:textId="7336DEA3" w:rsidR="006066D5" w:rsidRPr="006066D5" w:rsidRDefault="003E2EDA"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006066D5" w:rsidRPr="006066D5">
              <w:rPr>
                <w:rFonts w:ascii="Arial" w:eastAsia="Calibri" w:hAnsi="Arial" w:cs="Arial"/>
                <w:b/>
                <w:sz w:val="18"/>
                <w:szCs w:val="18"/>
                <w:lang w:val="en-GB"/>
              </w:rPr>
              <w:t xml:space="preserve"> ‘000</w:t>
            </w:r>
          </w:p>
        </w:tc>
      </w:tr>
      <w:tr w:rsidR="006066D5" w:rsidRPr="006066D5" w14:paraId="3BC699AA" w14:textId="77777777" w:rsidTr="00526C60">
        <w:trPr>
          <w:trHeight w:val="47"/>
        </w:trPr>
        <w:tc>
          <w:tcPr>
            <w:tcW w:w="1814" w:type="pct"/>
          </w:tcPr>
          <w:p w14:paraId="1DD9CB28" w14:textId="77777777" w:rsidR="006066D5" w:rsidRPr="006066D5" w:rsidRDefault="006066D5" w:rsidP="00526C60">
            <w:pPr>
              <w:spacing w:after="0" w:line="240" w:lineRule="auto"/>
              <w:rPr>
                <w:rFonts w:ascii="Arial" w:eastAsia="Calibri" w:hAnsi="Arial" w:cs="Arial"/>
                <w:b/>
                <w:bCs/>
                <w:sz w:val="18"/>
                <w:szCs w:val="18"/>
                <w:lang w:val="en-GB"/>
              </w:rPr>
            </w:pPr>
          </w:p>
        </w:tc>
        <w:tc>
          <w:tcPr>
            <w:tcW w:w="648" w:type="pct"/>
          </w:tcPr>
          <w:p w14:paraId="47538A1C"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9" w:type="pct"/>
          </w:tcPr>
          <w:p w14:paraId="6AE6201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2" w:type="pct"/>
          </w:tcPr>
          <w:p w14:paraId="196952D2"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4" w:type="pct"/>
          </w:tcPr>
          <w:p w14:paraId="789AF490"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6BA533F1"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BB22F5" w:rsidRPr="006066D5" w14:paraId="6D9807C5" w14:textId="77777777" w:rsidTr="007A3E4D">
        <w:trPr>
          <w:trHeight w:val="164"/>
        </w:trPr>
        <w:tc>
          <w:tcPr>
            <w:tcW w:w="1814" w:type="pct"/>
            <w:vAlign w:val="bottom"/>
          </w:tcPr>
          <w:p w14:paraId="4D01E500"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48" w:type="pct"/>
            <w:shd w:val="clear" w:color="auto" w:fill="auto"/>
          </w:tcPr>
          <w:p w14:paraId="5CBB0D76" w14:textId="4956BCBF"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9" w:type="pct"/>
            <w:shd w:val="clear" w:color="auto" w:fill="auto"/>
          </w:tcPr>
          <w:p w14:paraId="0F004741" w14:textId="1F93BDE3"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2" w:type="pct"/>
            <w:shd w:val="clear" w:color="auto" w:fill="auto"/>
          </w:tcPr>
          <w:p w14:paraId="18BA44DC" w14:textId="01E8606C"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04" w:type="pct"/>
            <w:shd w:val="clear" w:color="auto" w:fill="auto"/>
          </w:tcPr>
          <w:p w14:paraId="3CF060E6" w14:textId="4AC7B021"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c>
          <w:tcPr>
            <w:tcW w:w="643" w:type="pct"/>
            <w:shd w:val="clear" w:color="auto" w:fill="auto"/>
          </w:tcPr>
          <w:p w14:paraId="6CC21B23" w14:textId="69BCB1DD" w:rsidR="00BB22F5" w:rsidRPr="006066D5" w:rsidRDefault="00BB22F5" w:rsidP="00BB22F5">
            <w:pPr>
              <w:spacing w:after="0" w:line="240" w:lineRule="auto"/>
              <w:jc w:val="right"/>
              <w:rPr>
                <w:rFonts w:ascii="Arial" w:eastAsia="Calibri" w:hAnsi="Arial" w:cs="Arial"/>
                <w:sz w:val="18"/>
                <w:szCs w:val="18"/>
                <w:lang w:val="en-GB"/>
              </w:rPr>
            </w:pPr>
            <w:r w:rsidRPr="00E84BDC">
              <w:rPr>
                <w:rFonts w:ascii="Arial" w:eastAsia="Calibri" w:hAnsi="Arial" w:cs="Arial"/>
                <w:color w:val="000000" w:themeColor="text1"/>
                <w:sz w:val="18"/>
                <w:szCs w:val="18"/>
              </w:rPr>
              <w:t xml:space="preserve"> -    </w:t>
            </w:r>
          </w:p>
        </w:tc>
      </w:tr>
      <w:tr w:rsidR="00BB22F5" w:rsidRPr="006066D5" w14:paraId="1B4B4D6C" w14:textId="77777777" w:rsidTr="007A3E4D">
        <w:trPr>
          <w:trHeight w:val="164"/>
        </w:trPr>
        <w:tc>
          <w:tcPr>
            <w:tcW w:w="1814" w:type="pct"/>
          </w:tcPr>
          <w:p w14:paraId="7C6F0CB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48" w:type="pct"/>
            <w:tcBorders>
              <w:top w:val="nil"/>
              <w:left w:val="nil"/>
              <w:right w:val="nil"/>
            </w:tcBorders>
            <w:shd w:val="clear" w:color="auto" w:fill="auto"/>
          </w:tcPr>
          <w:p w14:paraId="4B47EE4C" w14:textId="07004DE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218DB267" w14:textId="31B8FF2B"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5401D642" w14:textId="2121D83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65858EB2" w14:textId="2A703CF3"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4FC03202" w14:textId="2EDF0B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5E82989" w14:textId="77777777" w:rsidTr="007A3E4D">
        <w:trPr>
          <w:trHeight w:val="164"/>
        </w:trPr>
        <w:tc>
          <w:tcPr>
            <w:tcW w:w="1814" w:type="pct"/>
          </w:tcPr>
          <w:p w14:paraId="32E5E1C8"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48" w:type="pct"/>
            <w:tcBorders>
              <w:top w:val="nil"/>
              <w:left w:val="nil"/>
              <w:right w:val="nil"/>
            </w:tcBorders>
            <w:shd w:val="clear" w:color="auto" w:fill="auto"/>
          </w:tcPr>
          <w:p w14:paraId="38137C50" w14:textId="3DDC07A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5E94EDEA" w14:textId="3D1F9A7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12781695" w14:textId="0074C10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24070D2D" w14:textId="1A1E43E6"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3D912FEB" w14:textId="161F88E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0B80C561" w14:textId="77777777" w:rsidTr="007A3E4D">
        <w:trPr>
          <w:trHeight w:val="164"/>
        </w:trPr>
        <w:tc>
          <w:tcPr>
            <w:tcW w:w="1814" w:type="pct"/>
          </w:tcPr>
          <w:p w14:paraId="368E141C"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48" w:type="pct"/>
            <w:tcBorders>
              <w:top w:val="nil"/>
              <w:left w:val="nil"/>
              <w:right w:val="nil"/>
            </w:tcBorders>
            <w:shd w:val="clear" w:color="auto" w:fill="auto"/>
          </w:tcPr>
          <w:p w14:paraId="03A63783" w14:textId="52D4BE2E"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AAC5F0E" w14:textId="4690D73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61C753FB" w14:textId="3D9E56A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36EDB15B" w14:textId="7E6F9C3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right w:val="nil"/>
            </w:tcBorders>
            <w:shd w:val="clear" w:color="auto" w:fill="auto"/>
          </w:tcPr>
          <w:p w14:paraId="57B9BC7C" w14:textId="1AC999E4"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E3E2043" w14:textId="77777777" w:rsidTr="007A3E4D">
        <w:trPr>
          <w:trHeight w:val="164"/>
        </w:trPr>
        <w:tc>
          <w:tcPr>
            <w:tcW w:w="1814" w:type="pct"/>
            <w:vAlign w:val="bottom"/>
          </w:tcPr>
          <w:p w14:paraId="6620D607"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 of loss allowance</w:t>
            </w:r>
          </w:p>
        </w:tc>
        <w:tc>
          <w:tcPr>
            <w:tcW w:w="648" w:type="pct"/>
            <w:shd w:val="clear" w:color="auto" w:fill="auto"/>
          </w:tcPr>
          <w:p w14:paraId="14BFC8CD" w14:textId="43218F7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right w:val="nil"/>
            </w:tcBorders>
            <w:shd w:val="clear" w:color="auto" w:fill="auto"/>
          </w:tcPr>
          <w:p w14:paraId="1C87166C" w14:textId="798A186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right w:val="nil"/>
            </w:tcBorders>
            <w:shd w:val="clear" w:color="auto" w:fill="auto"/>
          </w:tcPr>
          <w:p w14:paraId="0573FEAF" w14:textId="41D63201"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right w:val="nil"/>
            </w:tcBorders>
            <w:shd w:val="clear" w:color="auto" w:fill="auto"/>
          </w:tcPr>
          <w:p w14:paraId="4DFE440F" w14:textId="51493870"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shd w:val="clear" w:color="auto" w:fill="auto"/>
          </w:tcPr>
          <w:p w14:paraId="2E85CE0A" w14:textId="010705F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5DC249F1" w14:textId="77777777" w:rsidTr="007A3E4D">
        <w:trPr>
          <w:trHeight w:val="285"/>
        </w:trPr>
        <w:tc>
          <w:tcPr>
            <w:tcW w:w="1814" w:type="pct"/>
            <w:vAlign w:val="bottom"/>
          </w:tcPr>
          <w:p w14:paraId="106880E3" w14:textId="77777777" w:rsidR="00BB22F5" w:rsidRPr="006066D5" w:rsidRDefault="00BB22F5" w:rsidP="00BB22F5">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allowances </w:t>
            </w:r>
          </w:p>
        </w:tc>
        <w:tc>
          <w:tcPr>
            <w:tcW w:w="648" w:type="pct"/>
            <w:tcBorders>
              <w:top w:val="nil"/>
              <w:left w:val="nil"/>
              <w:bottom w:val="single" w:sz="4" w:space="0" w:color="auto"/>
              <w:right w:val="nil"/>
            </w:tcBorders>
            <w:shd w:val="clear" w:color="auto" w:fill="auto"/>
          </w:tcPr>
          <w:p w14:paraId="14253013" w14:textId="057DAAEF"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9" w:type="pct"/>
            <w:tcBorders>
              <w:top w:val="nil"/>
              <w:left w:val="nil"/>
              <w:bottom w:val="single" w:sz="4" w:space="0" w:color="auto"/>
              <w:right w:val="nil"/>
            </w:tcBorders>
            <w:shd w:val="clear" w:color="auto" w:fill="auto"/>
          </w:tcPr>
          <w:p w14:paraId="71B217CD" w14:textId="41133525"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2" w:type="pct"/>
            <w:tcBorders>
              <w:top w:val="nil"/>
              <w:left w:val="nil"/>
              <w:bottom w:val="single" w:sz="4" w:space="0" w:color="auto"/>
              <w:right w:val="nil"/>
            </w:tcBorders>
            <w:shd w:val="clear" w:color="auto" w:fill="auto"/>
          </w:tcPr>
          <w:p w14:paraId="5847F793" w14:textId="18EA92C2"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04" w:type="pct"/>
            <w:tcBorders>
              <w:top w:val="nil"/>
              <w:left w:val="nil"/>
              <w:bottom w:val="single" w:sz="4" w:space="0" w:color="auto"/>
              <w:right w:val="nil"/>
            </w:tcBorders>
            <w:shd w:val="clear" w:color="auto" w:fill="auto"/>
          </w:tcPr>
          <w:p w14:paraId="5BF1B604" w14:textId="7A0CED8C"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c>
          <w:tcPr>
            <w:tcW w:w="643" w:type="pct"/>
            <w:tcBorders>
              <w:top w:val="nil"/>
              <w:left w:val="nil"/>
              <w:bottom w:val="single" w:sz="4" w:space="0" w:color="auto"/>
              <w:right w:val="nil"/>
            </w:tcBorders>
            <w:shd w:val="clear" w:color="auto" w:fill="auto"/>
          </w:tcPr>
          <w:p w14:paraId="62E09BB5" w14:textId="5D02023A" w:rsidR="00BB22F5" w:rsidRPr="006066D5" w:rsidRDefault="00BB22F5" w:rsidP="00BB22F5">
            <w:pPr>
              <w:spacing w:after="0" w:line="240" w:lineRule="auto"/>
              <w:jc w:val="right"/>
              <w:rPr>
                <w:rFonts w:ascii="Arial" w:eastAsia="Calibri" w:hAnsi="Arial" w:cs="Arial"/>
                <w:color w:val="000000"/>
                <w:sz w:val="18"/>
                <w:szCs w:val="18"/>
              </w:rPr>
            </w:pPr>
            <w:r w:rsidRPr="00E84BDC">
              <w:rPr>
                <w:rFonts w:ascii="Arial" w:eastAsia="Calibri" w:hAnsi="Arial" w:cs="Arial"/>
                <w:color w:val="000000" w:themeColor="text1"/>
                <w:sz w:val="18"/>
                <w:szCs w:val="18"/>
              </w:rPr>
              <w:t xml:space="preserve"> -    </w:t>
            </w:r>
          </w:p>
        </w:tc>
      </w:tr>
      <w:tr w:rsidR="00BB22F5" w:rsidRPr="006066D5" w14:paraId="63000162" w14:textId="77777777" w:rsidTr="007A3E4D">
        <w:trPr>
          <w:trHeight w:val="35"/>
        </w:trPr>
        <w:tc>
          <w:tcPr>
            <w:tcW w:w="1814" w:type="pct"/>
            <w:vAlign w:val="bottom"/>
          </w:tcPr>
          <w:p w14:paraId="019B7E91" w14:textId="77777777" w:rsidR="00BB22F5" w:rsidRPr="006066D5" w:rsidRDefault="00BB22F5" w:rsidP="00BB22F5">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48" w:type="pct"/>
            <w:tcBorders>
              <w:top w:val="single" w:sz="4" w:space="0" w:color="auto"/>
              <w:left w:val="nil"/>
              <w:bottom w:val="single" w:sz="12" w:space="0" w:color="auto"/>
              <w:right w:val="nil"/>
            </w:tcBorders>
            <w:shd w:val="clear" w:color="auto" w:fill="auto"/>
          </w:tcPr>
          <w:p w14:paraId="45533640" w14:textId="311C5A57"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9" w:type="pct"/>
            <w:tcBorders>
              <w:top w:val="single" w:sz="4" w:space="0" w:color="auto"/>
              <w:left w:val="nil"/>
              <w:bottom w:val="single" w:sz="12" w:space="0" w:color="auto"/>
              <w:right w:val="nil"/>
            </w:tcBorders>
            <w:shd w:val="clear" w:color="auto" w:fill="auto"/>
          </w:tcPr>
          <w:p w14:paraId="24550A39" w14:textId="27C28B55"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2" w:type="pct"/>
            <w:tcBorders>
              <w:top w:val="single" w:sz="4" w:space="0" w:color="auto"/>
              <w:left w:val="nil"/>
              <w:bottom w:val="single" w:sz="12" w:space="0" w:color="auto"/>
              <w:right w:val="nil"/>
            </w:tcBorders>
            <w:shd w:val="clear" w:color="auto" w:fill="auto"/>
          </w:tcPr>
          <w:p w14:paraId="6D75EAE5" w14:textId="6D67F98B"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04" w:type="pct"/>
            <w:tcBorders>
              <w:top w:val="single" w:sz="4" w:space="0" w:color="auto"/>
              <w:left w:val="nil"/>
              <w:bottom w:val="single" w:sz="12" w:space="0" w:color="auto"/>
              <w:right w:val="nil"/>
            </w:tcBorders>
            <w:shd w:val="clear" w:color="auto" w:fill="auto"/>
          </w:tcPr>
          <w:p w14:paraId="5FC14A40" w14:textId="48DD3624"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c>
          <w:tcPr>
            <w:tcW w:w="643" w:type="pct"/>
            <w:tcBorders>
              <w:top w:val="single" w:sz="4" w:space="0" w:color="auto"/>
              <w:left w:val="nil"/>
              <w:bottom w:val="single" w:sz="12" w:space="0" w:color="auto"/>
              <w:right w:val="nil"/>
            </w:tcBorders>
            <w:shd w:val="clear" w:color="auto" w:fill="auto"/>
          </w:tcPr>
          <w:p w14:paraId="154A6B38" w14:textId="6972EB9A" w:rsidR="00BB22F5" w:rsidRPr="006066D5" w:rsidRDefault="00BB22F5" w:rsidP="00BB22F5">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Calibri" w:hAnsi="Arial" w:cs="Arial"/>
                <w:b/>
                <w:bCs/>
                <w:color w:val="000000" w:themeColor="text1"/>
                <w:sz w:val="18"/>
                <w:szCs w:val="18"/>
              </w:rPr>
              <w:t xml:space="preserve"> -    </w:t>
            </w:r>
          </w:p>
        </w:tc>
      </w:tr>
    </w:tbl>
    <w:p w14:paraId="2EC66496" w14:textId="1241F5BB" w:rsidR="006066D5" w:rsidRDefault="006066D5" w:rsidP="00FE25A8">
      <w:pPr>
        <w:spacing w:after="0" w:line="240" w:lineRule="auto"/>
        <w:jc w:val="both"/>
        <w:rPr>
          <w:rFonts w:ascii="Arial" w:eastAsia="Times New Roman" w:hAnsi="Arial" w:cs="Arial"/>
          <w:b/>
          <w:bCs/>
          <w:sz w:val="20"/>
          <w:szCs w:val="20"/>
          <w:lang w:val="en-GB"/>
        </w:rPr>
      </w:pPr>
    </w:p>
    <w:p w14:paraId="077CB458" w14:textId="561F4A4A" w:rsidR="006066D5" w:rsidRDefault="006066D5" w:rsidP="00FE25A8">
      <w:pPr>
        <w:spacing w:after="0" w:line="240" w:lineRule="auto"/>
        <w:jc w:val="both"/>
        <w:rPr>
          <w:rFonts w:ascii="Arial" w:eastAsia="Times New Roman" w:hAnsi="Arial" w:cs="Arial"/>
          <w:b/>
          <w:bCs/>
          <w:sz w:val="20"/>
          <w:szCs w:val="20"/>
          <w:lang w:val="en-GB"/>
        </w:rPr>
      </w:pPr>
    </w:p>
    <w:p w14:paraId="1251ECA2" w14:textId="77777777" w:rsidR="006066D5" w:rsidRDefault="006066D5" w:rsidP="00FE25A8">
      <w:pPr>
        <w:spacing w:after="0" w:line="240" w:lineRule="auto"/>
        <w:jc w:val="both"/>
        <w:rPr>
          <w:rFonts w:ascii="Arial" w:eastAsia="Times New Roman" w:hAnsi="Arial" w:cs="Arial"/>
          <w:b/>
          <w:bCs/>
          <w:sz w:val="20"/>
          <w:szCs w:val="20"/>
          <w:lang w:val="en-GB"/>
        </w:rPr>
      </w:pPr>
    </w:p>
    <w:p w14:paraId="69600196" w14:textId="77777777" w:rsidR="006066D5" w:rsidRDefault="006066D5" w:rsidP="00FE25A8">
      <w:pPr>
        <w:spacing w:after="0" w:line="240" w:lineRule="auto"/>
        <w:jc w:val="both"/>
        <w:rPr>
          <w:rFonts w:ascii="Arial" w:eastAsia="Times New Roman" w:hAnsi="Arial" w:cs="Arial"/>
          <w:b/>
          <w:bCs/>
          <w:sz w:val="20"/>
          <w:szCs w:val="20"/>
          <w:lang w:val="en-GB"/>
        </w:rPr>
      </w:pPr>
    </w:p>
    <w:p w14:paraId="2329C7F6"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008A0E9"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611D234" w14:textId="1C3AC3D0"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4B9DA4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48F790E9" w14:textId="7EA95CA4"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7F208C"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141075E6" w14:textId="77777777" w:rsidR="006066D5" w:rsidRPr="006066D5" w:rsidRDefault="006066D5" w:rsidP="006066D5">
      <w:pPr>
        <w:numPr>
          <w:ilvl w:val="8"/>
          <w:numId w:val="35"/>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5687C6A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31DBF2AB"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financial institutions</w:t>
      </w:r>
    </w:p>
    <w:p w14:paraId="5DF95E57"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768AE032" w14:textId="77777777" w:rsidTr="00526C60">
        <w:trPr>
          <w:trHeight w:val="44"/>
        </w:trPr>
        <w:tc>
          <w:tcPr>
            <w:tcW w:w="2206" w:type="pct"/>
          </w:tcPr>
          <w:p w14:paraId="42A50FBD" w14:textId="77777777" w:rsidR="006066D5" w:rsidRPr="006066D5" w:rsidRDefault="006066D5" w:rsidP="006066D5">
            <w:pPr>
              <w:spacing w:after="0" w:line="240" w:lineRule="auto"/>
              <w:rPr>
                <w:rFonts w:ascii="Arial" w:eastAsia="Calibri" w:hAnsi="Arial" w:cs="Arial"/>
                <w:b/>
                <w:bCs/>
                <w:sz w:val="18"/>
                <w:szCs w:val="18"/>
                <w:lang w:val="en-GB"/>
              </w:rPr>
            </w:pPr>
            <w:bookmarkStart w:id="760" w:name="_Hlk97805825"/>
            <w:r w:rsidRPr="006066D5">
              <w:rPr>
                <w:rFonts w:ascii="Arial" w:eastAsia="Calibri" w:hAnsi="Arial" w:cs="Arial"/>
                <w:b/>
                <w:bCs/>
                <w:sz w:val="18"/>
                <w:szCs w:val="18"/>
                <w:lang w:val="en-GB"/>
              </w:rPr>
              <w:t>Group and Bank</w:t>
            </w:r>
          </w:p>
        </w:tc>
        <w:tc>
          <w:tcPr>
            <w:tcW w:w="2794" w:type="pct"/>
            <w:gridSpan w:val="5"/>
            <w:vAlign w:val="bottom"/>
          </w:tcPr>
          <w:p w14:paraId="5159A139"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9D4B946" w14:textId="77777777" w:rsidTr="00526C60">
        <w:trPr>
          <w:trHeight w:val="44"/>
        </w:trPr>
        <w:tc>
          <w:tcPr>
            <w:tcW w:w="2206" w:type="pct"/>
          </w:tcPr>
          <w:p w14:paraId="48C7CBDC" w14:textId="50B35B98"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558" w:type="pct"/>
            <w:vAlign w:val="bottom"/>
          </w:tcPr>
          <w:p w14:paraId="33E48DC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621F5F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8A6A15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5B88DF4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2CEB4C2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9F65D35" w14:textId="77777777" w:rsidTr="00526C60">
        <w:trPr>
          <w:trHeight w:val="44"/>
        </w:trPr>
        <w:tc>
          <w:tcPr>
            <w:tcW w:w="2206" w:type="pct"/>
          </w:tcPr>
          <w:p w14:paraId="50D4951C"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0669357B" w14:textId="66CF0EAC"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0D356F27" w14:textId="3D366F6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55F5D8E0" w14:textId="34206C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538DDB92" w14:textId="5F9BC4D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042D53D9" w14:textId="6E2FD8A6"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9A1BFE0" w14:textId="77777777" w:rsidTr="00526C60">
        <w:trPr>
          <w:trHeight w:hRule="exact" w:val="116"/>
        </w:trPr>
        <w:tc>
          <w:tcPr>
            <w:tcW w:w="2206" w:type="pct"/>
          </w:tcPr>
          <w:p w14:paraId="5B62AEFE"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73E01FF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8370A76"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729958D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7FF2E3D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61" w:type="pct"/>
          </w:tcPr>
          <w:p w14:paraId="241B6295"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8215A" w:rsidRPr="006066D5" w14:paraId="5A4E290E" w14:textId="77777777" w:rsidTr="00526C60">
        <w:trPr>
          <w:trHeight w:val="164"/>
        </w:trPr>
        <w:tc>
          <w:tcPr>
            <w:tcW w:w="2206" w:type="pct"/>
            <w:vAlign w:val="bottom"/>
          </w:tcPr>
          <w:p w14:paraId="5D4AD4BB" w14:textId="2B1292C8"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tcBorders>
              <w:top w:val="nil"/>
              <w:left w:val="nil"/>
              <w:bottom w:val="nil"/>
              <w:right w:val="nil"/>
            </w:tcBorders>
            <w:shd w:val="clear" w:color="auto" w:fill="auto"/>
            <w:vAlign w:val="bottom"/>
          </w:tcPr>
          <w:p w14:paraId="1ACFFA67" w14:textId="2FED13BF"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3,</w:t>
            </w:r>
            <w:r w:rsidRPr="00E66367">
              <w:rPr>
                <w:rFonts w:ascii="Arial" w:eastAsia="Times New Roman" w:hAnsi="Arial" w:cs="Arial"/>
                <w:sz w:val="18"/>
                <w:szCs w:val="18"/>
              </w:rPr>
              <w:t>544</w:t>
            </w:r>
          </w:p>
        </w:tc>
        <w:tc>
          <w:tcPr>
            <w:tcW w:w="558" w:type="pct"/>
            <w:tcBorders>
              <w:top w:val="nil"/>
              <w:left w:val="nil"/>
              <w:bottom w:val="nil"/>
              <w:right w:val="nil"/>
            </w:tcBorders>
            <w:shd w:val="clear" w:color="auto" w:fill="auto"/>
            <w:vAlign w:val="bottom"/>
          </w:tcPr>
          <w:p w14:paraId="37C60D8C" w14:textId="72F1A92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3</w:t>
            </w:r>
            <w:r>
              <w:rPr>
                <w:rFonts w:ascii="Arial" w:eastAsia="Times New Roman" w:hAnsi="Arial" w:cs="Arial"/>
                <w:sz w:val="18"/>
                <w:szCs w:val="18"/>
              </w:rPr>
              <w:t>,</w:t>
            </w:r>
            <w:r w:rsidRPr="00E66367">
              <w:rPr>
                <w:rFonts w:ascii="Arial" w:eastAsia="Times New Roman" w:hAnsi="Arial" w:cs="Arial"/>
                <w:sz w:val="18"/>
                <w:szCs w:val="18"/>
              </w:rPr>
              <w:t>635</w:t>
            </w:r>
          </w:p>
        </w:tc>
        <w:tc>
          <w:tcPr>
            <w:tcW w:w="559" w:type="pct"/>
            <w:tcBorders>
              <w:top w:val="nil"/>
              <w:left w:val="nil"/>
              <w:bottom w:val="nil"/>
              <w:right w:val="nil"/>
            </w:tcBorders>
            <w:shd w:val="clear" w:color="auto" w:fill="auto"/>
            <w:vAlign w:val="bottom"/>
          </w:tcPr>
          <w:p w14:paraId="44027C51" w14:textId="726CB2D9"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899</w:t>
            </w:r>
          </w:p>
        </w:tc>
        <w:tc>
          <w:tcPr>
            <w:tcW w:w="558" w:type="pct"/>
            <w:tcBorders>
              <w:top w:val="nil"/>
              <w:left w:val="nil"/>
              <w:bottom w:val="nil"/>
              <w:right w:val="nil"/>
            </w:tcBorders>
            <w:shd w:val="clear" w:color="auto" w:fill="auto"/>
            <w:vAlign w:val="bottom"/>
          </w:tcPr>
          <w:p w14:paraId="2E67FBB4" w14:textId="1DF2623B"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662FFEC8" w14:textId="77286082"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8</w:t>
            </w:r>
            <w:r>
              <w:rPr>
                <w:rFonts w:ascii="Arial" w:eastAsia="Times New Roman" w:hAnsi="Arial" w:cs="Arial"/>
                <w:sz w:val="18"/>
                <w:szCs w:val="18"/>
              </w:rPr>
              <w:t>,</w:t>
            </w:r>
            <w:r w:rsidRPr="00E66367">
              <w:rPr>
                <w:rFonts w:ascii="Arial" w:eastAsia="Times New Roman" w:hAnsi="Arial" w:cs="Arial"/>
                <w:sz w:val="18"/>
                <w:szCs w:val="18"/>
              </w:rPr>
              <w:t>078</w:t>
            </w:r>
          </w:p>
        </w:tc>
      </w:tr>
      <w:tr w:rsidR="00C8215A" w:rsidRPr="006066D5" w14:paraId="074C97F8" w14:textId="77777777" w:rsidTr="00526C60">
        <w:trPr>
          <w:trHeight w:val="164"/>
        </w:trPr>
        <w:tc>
          <w:tcPr>
            <w:tcW w:w="2206" w:type="pct"/>
            <w:vAlign w:val="bottom"/>
          </w:tcPr>
          <w:p w14:paraId="23C540DE" w14:textId="35C4BD24" w:rsidR="00C8215A" w:rsidRPr="00C8215A" w:rsidRDefault="0061071E" w:rsidP="00C8215A">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Correction of opening balance</w:t>
            </w:r>
          </w:p>
        </w:tc>
        <w:tc>
          <w:tcPr>
            <w:tcW w:w="558" w:type="pct"/>
            <w:tcBorders>
              <w:top w:val="nil"/>
              <w:left w:val="nil"/>
              <w:bottom w:val="nil"/>
              <w:right w:val="nil"/>
            </w:tcBorders>
            <w:shd w:val="clear" w:color="auto" w:fill="auto"/>
            <w:vAlign w:val="bottom"/>
          </w:tcPr>
          <w:p w14:paraId="61565A4A" w14:textId="1F5E1502" w:rsidR="00C8215A" w:rsidRDefault="00C8215A" w:rsidP="00C8215A">
            <w:pPr>
              <w:spacing w:after="0" w:line="240" w:lineRule="auto"/>
              <w:jc w:val="right"/>
              <w:rPr>
                <w:rFonts w:ascii="Arial" w:eastAsia="Times New Roman" w:hAnsi="Arial" w:cs="Arial"/>
                <w:sz w:val="18"/>
                <w:szCs w:val="18"/>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48D2BA53" w14:textId="7758A5C5" w:rsidR="00C8215A" w:rsidRPr="00E66367" w:rsidRDefault="00C8215A" w:rsidP="00C8215A">
            <w:pPr>
              <w:spacing w:after="0" w:line="240" w:lineRule="auto"/>
              <w:jc w:val="right"/>
              <w:rPr>
                <w:rFonts w:ascii="Arial" w:eastAsia="Times New Roman" w:hAnsi="Arial" w:cs="Arial"/>
                <w:sz w:val="18"/>
                <w:szCs w:val="18"/>
              </w:rPr>
            </w:pPr>
            <w:r w:rsidRPr="00E66367">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5742DC24" w14:textId="1EDC71AD" w:rsidR="00C8215A" w:rsidRPr="00E66367" w:rsidRDefault="00C8215A" w:rsidP="00C8215A">
            <w:pPr>
              <w:spacing w:after="0" w:line="240" w:lineRule="auto"/>
              <w:jc w:val="right"/>
              <w:rPr>
                <w:rFonts w:ascii="Arial" w:eastAsia="Times New Roman" w:hAnsi="Arial" w:cs="Arial"/>
                <w:sz w:val="18"/>
                <w:szCs w:val="18"/>
              </w:rPr>
            </w:pPr>
            <w:r w:rsidRPr="00E66367">
              <w:rPr>
                <w:rFonts w:ascii="Arial" w:eastAsia="Times New Roman" w:hAnsi="Arial" w:cs="Arial"/>
                <w:sz w:val="18"/>
                <w:szCs w:val="18"/>
              </w:rPr>
              <w:t>(4)</w:t>
            </w:r>
          </w:p>
        </w:tc>
        <w:tc>
          <w:tcPr>
            <w:tcW w:w="558" w:type="pct"/>
            <w:tcBorders>
              <w:top w:val="nil"/>
              <w:left w:val="nil"/>
              <w:bottom w:val="nil"/>
              <w:right w:val="nil"/>
            </w:tcBorders>
            <w:shd w:val="clear" w:color="auto" w:fill="auto"/>
            <w:vAlign w:val="bottom"/>
          </w:tcPr>
          <w:p w14:paraId="3B0430B0" w14:textId="0A01BE1C" w:rsidR="00C8215A" w:rsidRDefault="00C8215A" w:rsidP="00C8215A">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ACCA116" w14:textId="7FE6FDDA" w:rsidR="00C8215A" w:rsidRPr="00E66367" w:rsidRDefault="00C8215A" w:rsidP="00C8215A">
            <w:pPr>
              <w:spacing w:after="0" w:line="240" w:lineRule="auto"/>
              <w:jc w:val="right"/>
              <w:rPr>
                <w:rFonts w:ascii="Arial" w:eastAsia="Times New Roman" w:hAnsi="Arial" w:cs="Arial"/>
                <w:sz w:val="18"/>
                <w:szCs w:val="18"/>
              </w:rPr>
            </w:pPr>
            <w:r w:rsidRPr="00E66367">
              <w:rPr>
                <w:rFonts w:ascii="Arial" w:eastAsia="Times New Roman" w:hAnsi="Arial" w:cs="Arial"/>
                <w:sz w:val="18"/>
                <w:szCs w:val="18"/>
              </w:rPr>
              <w:t>(4)</w:t>
            </w:r>
          </w:p>
        </w:tc>
      </w:tr>
      <w:tr w:rsidR="00C8215A" w:rsidRPr="006066D5" w14:paraId="3EEFA8D4" w14:textId="77777777" w:rsidTr="00526C60">
        <w:trPr>
          <w:trHeight w:val="164"/>
        </w:trPr>
        <w:tc>
          <w:tcPr>
            <w:tcW w:w="2206" w:type="pct"/>
          </w:tcPr>
          <w:p w14:paraId="0389D53B"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59C5F56D" w14:textId="79CDA3B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1A652AE5" w14:textId="055D53C8"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362B53EE" w14:textId="5968285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73FA8E7" w14:textId="5711E8D9"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03F7EC9" w14:textId="66B2E63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r>
      <w:tr w:rsidR="00C8215A" w:rsidRPr="006066D5" w14:paraId="7580220F" w14:textId="77777777" w:rsidTr="00526C60">
        <w:trPr>
          <w:trHeight w:val="164"/>
        </w:trPr>
        <w:tc>
          <w:tcPr>
            <w:tcW w:w="2206" w:type="pct"/>
          </w:tcPr>
          <w:p w14:paraId="0B2CB59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4D4037C1" w14:textId="60623F0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33A7BA49" w14:textId="4CB80000"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44A24DD3" w14:textId="6C4F15B9"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2190602F" w14:textId="18E86312"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3AC6BE52" w14:textId="37923A64"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r>
      <w:tr w:rsidR="00C8215A" w:rsidRPr="006066D5" w14:paraId="4F035049" w14:textId="77777777" w:rsidTr="00526C60">
        <w:trPr>
          <w:trHeight w:val="164"/>
        </w:trPr>
        <w:tc>
          <w:tcPr>
            <w:tcW w:w="2206" w:type="pct"/>
          </w:tcPr>
          <w:p w14:paraId="4FA7843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68885266" w14:textId="7059850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50CE0F23" w14:textId="09E2E40A"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9" w:type="pct"/>
            <w:tcBorders>
              <w:top w:val="nil"/>
              <w:left w:val="nil"/>
              <w:bottom w:val="nil"/>
              <w:right w:val="nil"/>
            </w:tcBorders>
            <w:shd w:val="clear" w:color="auto" w:fill="auto"/>
            <w:vAlign w:val="bottom"/>
          </w:tcPr>
          <w:p w14:paraId="0C2783C4" w14:textId="6C1F308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62F6A5B5" w14:textId="168E2C84"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2B3FF0BD" w14:textId="35EF57BB" w:rsidR="00C8215A" w:rsidRPr="006066D5" w:rsidRDefault="00236636"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r>
      <w:tr w:rsidR="00C8215A" w:rsidRPr="006066D5" w14:paraId="53C72970" w14:textId="77777777" w:rsidTr="00526C60">
        <w:trPr>
          <w:trHeight w:val="164"/>
        </w:trPr>
        <w:tc>
          <w:tcPr>
            <w:tcW w:w="2206" w:type="pct"/>
            <w:vAlign w:val="bottom"/>
          </w:tcPr>
          <w:p w14:paraId="4D2BE140" w14:textId="1088531F"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w:t>
            </w:r>
            <w:r>
              <w:t xml:space="preserve"> </w:t>
            </w:r>
            <w:r w:rsidRPr="00C8215A">
              <w:rPr>
                <w:rFonts w:ascii="Arial" w:eastAsia="Calibri" w:hAnsi="Arial" w:cs="Arial"/>
                <w:sz w:val="18"/>
                <w:szCs w:val="18"/>
                <w:lang w:val="en-GB"/>
              </w:rPr>
              <w:t>increase</w:t>
            </w:r>
            <w:r>
              <w:rPr>
                <w:rFonts w:ascii="Arial" w:eastAsia="Calibri" w:hAnsi="Arial" w:cs="Arial"/>
                <w:sz w:val="18"/>
                <w:szCs w:val="18"/>
                <w:lang w:val="en-GB"/>
              </w:rPr>
              <w:t>/</w:t>
            </w:r>
            <w:r w:rsidRPr="006066D5">
              <w:rPr>
                <w:rFonts w:ascii="Arial" w:eastAsia="Calibri" w:hAnsi="Arial" w:cs="Arial"/>
                <w:sz w:val="18"/>
                <w:szCs w:val="18"/>
                <w:lang w:val="en-GB"/>
              </w:rPr>
              <w:t>(release) of loss allowance</w:t>
            </w:r>
          </w:p>
        </w:tc>
        <w:tc>
          <w:tcPr>
            <w:tcW w:w="558" w:type="pct"/>
            <w:tcBorders>
              <w:top w:val="nil"/>
              <w:left w:val="nil"/>
              <w:bottom w:val="nil"/>
              <w:right w:val="nil"/>
            </w:tcBorders>
            <w:shd w:val="clear" w:color="auto" w:fill="auto"/>
            <w:vAlign w:val="bottom"/>
          </w:tcPr>
          <w:p w14:paraId="276D4133" w14:textId="1A259EB4" w:rsidR="00C8215A" w:rsidRPr="006066D5" w:rsidRDefault="00C8215A"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42</w:t>
            </w:r>
          </w:p>
        </w:tc>
        <w:tc>
          <w:tcPr>
            <w:tcW w:w="558" w:type="pct"/>
            <w:tcBorders>
              <w:top w:val="nil"/>
              <w:left w:val="nil"/>
              <w:bottom w:val="nil"/>
              <w:right w:val="nil"/>
            </w:tcBorders>
            <w:shd w:val="clear" w:color="auto" w:fill="auto"/>
            <w:vAlign w:val="bottom"/>
          </w:tcPr>
          <w:p w14:paraId="256AF90D" w14:textId="0FEC0B2C"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(212)</w:t>
            </w:r>
          </w:p>
        </w:tc>
        <w:tc>
          <w:tcPr>
            <w:tcW w:w="559" w:type="pct"/>
            <w:tcBorders>
              <w:top w:val="nil"/>
              <w:left w:val="nil"/>
              <w:bottom w:val="nil"/>
              <w:right w:val="nil"/>
            </w:tcBorders>
            <w:shd w:val="clear" w:color="auto" w:fill="auto"/>
            <w:vAlign w:val="bottom"/>
          </w:tcPr>
          <w:p w14:paraId="13E1320E" w14:textId="46C7CD46"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8" w:type="pct"/>
            <w:tcBorders>
              <w:top w:val="nil"/>
              <w:left w:val="nil"/>
              <w:bottom w:val="nil"/>
              <w:right w:val="nil"/>
            </w:tcBorders>
            <w:shd w:val="clear" w:color="auto" w:fill="auto"/>
            <w:vAlign w:val="bottom"/>
          </w:tcPr>
          <w:p w14:paraId="4149FDC1" w14:textId="712ABEF1" w:rsidR="00C8215A" w:rsidRPr="006066D5" w:rsidRDefault="00C8215A"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bottom w:val="nil"/>
              <w:right w:val="nil"/>
            </w:tcBorders>
            <w:shd w:val="clear" w:color="auto" w:fill="auto"/>
            <w:vAlign w:val="bottom"/>
          </w:tcPr>
          <w:p w14:paraId="4E98B792" w14:textId="71FEEB07"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(170)</w:t>
            </w:r>
          </w:p>
        </w:tc>
      </w:tr>
      <w:tr w:rsidR="00C8215A" w:rsidRPr="006066D5" w14:paraId="6E845084" w14:textId="77777777" w:rsidTr="00524CE6">
        <w:trPr>
          <w:trHeight w:val="164"/>
        </w:trPr>
        <w:tc>
          <w:tcPr>
            <w:tcW w:w="2206" w:type="pct"/>
            <w:vAlign w:val="bottom"/>
          </w:tcPr>
          <w:p w14:paraId="1A8D9FE1"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right w:val="nil"/>
            </w:tcBorders>
            <w:shd w:val="clear" w:color="auto" w:fill="auto"/>
            <w:vAlign w:val="bottom"/>
          </w:tcPr>
          <w:p w14:paraId="463B4DAF" w14:textId="0EB9EFD3"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6C200F55" w14:textId="34F252B9"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9" w:type="pct"/>
            <w:tcBorders>
              <w:top w:val="nil"/>
              <w:left w:val="nil"/>
              <w:right w:val="nil"/>
            </w:tcBorders>
            <w:shd w:val="clear" w:color="auto" w:fill="auto"/>
            <w:vAlign w:val="bottom"/>
          </w:tcPr>
          <w:p w14:paraId="24F92B23" w14:textId="21D5704A"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8" w:type="pct"/>
            <w:tcBorders>
              <w:top w:val="nil"/>
              <w:left w:val="nil"/>
              <w:right w:val="nil"/>
            </w:tcBorders>
            <w:shd w:val="clear" w:color="auto" w:fill="auto"/>
            <w:vAlign w:val="bottom"/>
          </w:tcPr>
          <w:p w14:paraId="05F8AFEA" w14:textId="30787C27" w:rsidR="00C8215A" w:rsidRPr="006066D5" w:rsidRDefault="00C8215A"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top w:val="nil"/>
              <w:left w:val="nil"/>
              <w:right w:val="nil"/>
            </w:tcBorders>
            <w:shd w:val="clear" w:color="auto" w:fill="auto"/>
            <w:vAlign w:val="bottom"/>
          </w:tcPr>
          <w:p w14:paraId="30816173" w14:textId="3CED89F6"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r>
      <w:tr w:rsidR="00C8215A" w:rsidRPr="006066D5" w14:paraId="426A6B09" w14:textId="77777777" w:rsidTr="00524CE6">
        <w:trPr>
          <w:trHeight w:val="164"/>
        </w:trPr>
        <w:tc>
          <w:tcPr>
            <w:tcW w:w="2206" w:type="pct"/>
            <w:vAlign w:val="bottom"/>
          </w:tcPr>
          <w:p w14:paraId="6511CCB1"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left w:val="nil"/>
              <w:bottom w:val="single" w:sz="8" w:space="0" w:color="auto"/>
              <w:right w:val="nil"/>
            </w:tcBorders>
            <w:shd w:val="clear" w:color="auto" w:fill="auto"/>
            <w:vAlign w:val="bottom"/>
          </w:tcPr>
          <w:p w14:paraId="76E67C23" w14:textId="46B208EC"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8" w:type="pct"/>
            <w:tcBorders>
              <w:left w:val="nil"/>
              <w:bottom w:val="single" w:sz="8" w:space="0" w:color="auto"/>
              <w:right w:val="nil"/>
            </w:tcBorders>
            <w:shd w:val="clear" w:color="auto" w:fill="auto"/>
            <w:vAlign w:val="bottom"/>
          </w:tcPr>
          <w:p w14:paraId="033542C1" w14:textId="0B19F7C1"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9" w:type="pct"/>
            <w:tcBorders>
              <w:left w:val="nil"/>
              <w:bottom w:val="single" w:sz="8" w:space="0" w:color="auto"/>
              <w:right w:val="nil"/>
            </w:tcBorders>
            <w:shd w:val="clear" w:color="auto" w:fill="auto"/>
            <w:vAlign w:val="bottom"/>
          </w:tcPr>
          <w:p w14:paraId="2D4E994A" w14:textId="5277A614"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c>
          <w:tcPr>
            <w:tcW w:w="558" w:type="pct"/>
            <w:tcBorders>
              <w:left w:val="nil"/>
              <w:bottom w:val="single" w:sz="8" w:space="0" w:color="auto"/>
              <w:right w:val="nil"/>
            </w:tcBorders>
            <w:shd w:val="clear" w:color="auto" w:fill="auto"/>
            <w:vAlign w:val="bottom"/>
          </w:tcPr>
          <w:p w14:paraId="3B5B880C" w14:textId="3B25F5DC" w:rsidR="00C8215A" w:rsidRPr="006066D5" w:rsidRDefault="00C8215A"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w:t>
            </w:r>
          </w:p>
        </w:tc>
        <w:tc>
          <w:tcPr>
            <w:tcW w:w="561" w:type="pct"/>
            <w:tcBorders>
              <w:left w:val="nil"/>
              <w:bottom w:val="single" w:sz="8" w:space="0" w:color="auto"/>
              <w:right w:val="nil"/>
            </w:tcBorders>
            <w:shd w:val="clear" w:color="auto" w:fill="auto"/>
            <w:vAlign w:val="bottom"/>
          </w:tcPr>
          <w:p w14:paraId="417F0EDF" w14:textId="06C03454" w:rsidR="00C8215A" w:rsidRPr="006066D5" w:rsidRDefault="00C8215A" w:rsidP="00C8215A">
            <w:pPr>
              <w:spacing w:after="0" w:line="240" w:lineRule="auto"/>
              <w:jc w:val="right"/>
              <w:rPr>
                <w:rFonts w:ascii="Arial" w:eastAsia="Calibri" w:hAnsi="Arial" w:cs="Arial"/>
                <w:color w:val="000000"/>
                <w:sz w:val="18"/>
                <w:szCs w:val="18"/>
              </w:rPr>
            </w:pPr>
            <w:r w:rsidRPr="00E66367">
              <w:rPr>
                <w:rFonts w:ascii="Arial" w:eastAsia="Times New Roman" w:hAnsi="Arial" w:cs="Arial"/>
                <w:sz w:val="18"/>
                <w:szCs w:val="18"/>
              </w:rPr>
              <w:t>-</w:t>
            </w:r>
          </w:p>
        </w:tc>
      </w:tr>
      <w:tr w:rsidR="00C8215A" w:rsidRPr="006066D5" w14:paraId="4AF28E6C" w14:textId="77777777" w:rsidTr="00524CE6">
        <w:trPr>
          <w:trHeight w:val="33"/>
        </w:trPr>
        <w:tc>
          <w:tcPr>
            <w:tcW w:w="2206" w:type="pct"/>
            <w:vAlign w:val="bottom"/>
          </w:tcPr>
          <w:p w14:paraId="079912F0" w14:textId="6E2432E5"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558" w:type="pct"/>
            <w:tcBorders>
              <w:top w:val="nil"/>
              <w:left w:val="nil"/>
              <w:bottom w:val="single" w:sz="12" w:space="0" w:color="auto"/>
              <w:right w:val="nil"/>
            </w:tcBorders>
            <w:shd w:val="clear" w:color="auto" w:fill="auto"/>
            <w:vAlign w:val="bottom"/>
          </w:tcPr>
          <w:p w14:paraId="16782C6D" w14:textId="452703A3"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3,586</w:t>
            </w:r>
          </w:p>
        </w:tc>
        <w:tc>
          <w:tcPr>
            <w:tcW w:w="558" w:type="pct"/>
            <w:tcBorders>
              <w:top w:val="nil"/>
              <w:left w:val="nil"/>
              <w:bottom w:val="single" w:sz="12" w:space="0" w:color="auto"/>
              <w:right w:val="nil"/>
            </w:tcBorders>
            <w:shd w:val="clear" w:color="auto" w:fill="auto"/>
            <w:vAlign w:val="bottom"/>
          </w:tcPr>
          <w:p w14:paraId="1B4CFDA8" w14:textId="563E2DC8"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66367">
              <w:rPr>
                <w:rFonts w:ascii="Arial" w:eastAsia="Times New Roman" w:hAnsi="Arial" w:cs="Arial"/>
                <w:b/>
                <w:bCs/>
                <w:sz w:val="18"/>
                <w:szCs w:val="18"/>
              </w:rPr>
              <w:t>3</w:t>
            </w:r>
            <w:r>
              <w:rPr>
                <w:rFonts w:ascii="Arial" w:eastAsia="Times New Roman" w:hAnsi="Arial" w:cs="Arial"/>
                <w:b/>
                <w:bCs/>
                <w:sz w:val="18"/>
                <w:szCs w:val="18"/>
              </w:rPr>
              <w:t>,</w:t>
            </w:r>
            <w:r w:rsidRPr="00E66367">
              <w:rPr>
                <w:rFonts w:ascii="Arial" w:eastAsia="Times New Roman" w:hAnsi="Arial" w:cs="Arial"/>
                <w:b/>
                <w:bCs/>
                <w:sz w:val="18"/>
                <w:szCs w:val="18"/>
              </w:rPr>
              <w:t>423</w:t>
            </w:r>
          </w:p>
        </w:tc>
        <w:tc>
          <w:tcPr>
            <w:tcW w:w="559" w:type="pct"/>
            <w:tcBorders>
              <w:top w:val="nil"/>
              <w:left w:val="nil"/>
              <w:bottom w:val="single" w:sz="12" w:space="0" w:color="auto"/>
              <w:right w:val="nil"/>
            </w:tcBorders>
            <w:shd w:val="clear" w:color="auto" w:fill="auto"/>
            <w:vAlign w:val="bottom"/>
          </w:tcPr>
          <w:p w14:paraId="73ABE860" w14:textId="1A747952"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66367">
              <w:rPr>
                <w:rFonts w:ascii="Arial" w:eastAsia="Times New Roman" w:hAnsi="Arial" w:cs="Arial"/>
                <w:b/>
                <w:bCs/>
                <w:sz w:val="18"/>
                <w:szCs w:val="18"/>
              </w:rPr>
              <w:t>895</w:t>
            </w:r>
          </w:p>
        </w:tc>
        <w:tc>
          <w:tcPr>
            <w:tcW w:w="558" w:type="pct"/>
            <w:tcBorders>
              <w:top w:val="nil"/>
              <w:left w:val="nil"/>
              <w:bottom w:val="single" w:sz="12" w:space="0" w:color="auto"/>
              <w:right w:val="nil"/>
            </w:tcBorders>
            <w:shd w:val="clear" w:color="auto" w:fill="auto"/>
            <w:vAlign w:val="bottom"/>
          </w:tcPr>
          <w:p w14:paraId="24FE9C9E" w14:textId="359488F1"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nil"/>
              <w:left w:val="nil"/>
              <w:bottom w:val="single" w:sz="12" w:space="0" w:color="auto"/>
              <w:right w:val="nil"/>
            </w:tcBorders>
            <w:shd w:val="clear" w:color="auto" w:fill="auto"/>
            <w:vAlign w:val="bottom"/>
          </w:tcPr>
          <w:p w14:paraId="56CB290C" w14:textId="08DE368A"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66367">
              <w:rPr>
                <w:rFonts w:ascii="Arial" w:eastAsia="Times New Roman" w:hAnsi="Arial" w:cs="Arial"/>
                <w:b/>
                <w:bCs/>
                <w:sz w:val="18"/>
                <w:szCs w:val="18"/>
              </w:rPr>
              <w:t>7</w:t>
            </w:r>
            <w:r>
              <w:rPr>
                <w:rFonts w:ascii="Arial" w:eastAsia="Times New Roman" w:hAnsi="Arial" w:cs="Arial"/>
                <w:b/>
                <w:bCs/>
                <w:sz w:val="18"/>
                <w:szCs w:val="18"/>
              </w:rPr>
              <w:t>,</w:t>
            </w:r>
            <w:r w:rsidRPr="00E66367">
              <w:rPr>
                <w:rFonts w:ascii="Arial" w:eastAsia="Times New Roman" w:hAnsi="Arial" w:cs="Arial"/>
                <w:b/>
                <w:bCs/>
                <w:sz w:val="18"/>
                <w:szCs w:val="18"/>
              </w:rPr>
              <w:t>904</w:t>
            </w:r>
          </w:p>
        </w:tc>
      </w:tr>
      <w:bookmarkEnd w:id="760"/>
    </w:tbl>
    <w:p w14:paraId="564E8FA3" w14:textId="77777777" w:rsidR="006066D5" w:rsidRPr="006066D5" w:rsidRDefault="006066D5" w:rsidP="006066D5">
      <w:pPr>
        <w:spacing w:after="0" w:line="240" w:lineRule="auto"/>
        <w:rPr>
          <w:rFonts w:ascii="Arial" w:eastAsia="Calibri" w:hAnsi="Arial" w:cs="Arial"/>
          <w:noProof/>
          <w:sz w:val="20"/>
          <w:szCs w:val="20"/>
          <w:lang w:val="en-GB"/>
        </w:rPr>
      </w:pPr>
    </w:p>
    <w:p w14:paraId="380C796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90" w:type="pct"/>
        <w:tblLayout w:type="fixed"/>
        <w:tblLook w:val="0000" w:firstRow="0" w:lastRow="0" w:firstColumn="0" w:lastColumn="0" w:noHBand="0" w:noVBand="0"/>
      </w:tblPr>
      <w:tblGrid>
        <w:gridCol w:w="4118"/>
        <w:gridCol w:w="1042"/>
        <w:gridCol w:w="1042"/>
        <w:gridCol w:w="1044"/>
        <w:gridCol w:w="1042"/>
        <w:gridCol w:w="1047"/>
      </w:tblGrid>
      <w:tr w:rsidR="006066D5" w:rsidRPr="006066D5" w14:paraId="1D909907" w14:textId="77777777" w:rsidTr="00526C60">
        <w:trPr>
          <w:trHeight w:val="44"/>
        </w:trPr>
        <w:tc>
          <w:tcPr>
            <w:tcW w:w="2206" w:type="pct"/>
          </w:tcPr>
          <w:p w14:paraId="75376463"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794" w:type="pct"/>
            <w:gridSpan w:val="5"/>
            <w:vAlign w:val="bottom"/>
          </w:tcPr>
          <w:p w14:paraId="69131EC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6086CD1E" w14:textId="77777777" w:rsidTr="00526C60">
        <w:trPr>
          <w:trHeight w:val="44"/>
        </w:trPr>
        <w:tc>
          <w:tcPr>
            <w:tcW w:w="2206" w:type="pct"/>
          </w:tcPr>
          <w:p w14:paraId="4F4B6820"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1AE67183"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59D78EC"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5534B06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58" w:type="pct"/>
            <w:vAlign w:val="bottom"/>
          </w:tcPr>
          <w:p w14:paraId="616041DF"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561" w:type="pct"/>
            <w:vAlign w:val="bottom"/>
          </w:tcPr>
          <w:p w14:paraId="44CBFBC7"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2F3486" w14:textId="77777777" w:rsidTr="00526C60">
        <w:trPr>
          <w:trHeight w:val="44"/>
        </w:trPr>
        <w:tc>
          <w:tcPr>
            <w:tcW w:w="2206" w:type="pct"/>
          </w:tcPr>
          <w:p w14:paraId="2E77F135"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4A6D5B04"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60497D58"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7E5A9173"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738AEBF9"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61" w:type="pct"/>
          </w:tcPr>
          <w:p w14:paraId="338BB1C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314A4F9" w14:textId="77777777" w:rsidTr="00526C60">
        <w:trPr>
          <w:trHeight w:hRule="exact" w:val="116"/>
        </w:trPr>
        <w:tc>
          <w:tcPr>
            <w:tcW w:w="2206" w:type="pct"/>
          </w:tcPr>
          <w:p w14:paraId="5AFEB260"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780DE17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478F953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A5BD935"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60A8C6F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61" w:type="pct"/>
          </w:tcPr>
          <w:p w14:paraId="45E66745"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7D292B00" w14:textId="77777777" w:rsidTr="00526C60">
        <w:trPr>
          <w:trHeight w:val="164"/>
        </w:trPr>
        <w:tc>
          <w:tcPr>
            <w:tcW w:w="2206" w:type="pct"/>
            <w:vAlign w:val="bottom"/>
          </w:tcPr>
          <w:p w14:paraId="3A09B5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tcBorders>
              <w:top w:val="nil"/>
              <w:left w:val="nil"/>
              <w:bottom w:val="nil"/>
              <w:right w:val="nil"/>
            </w:tcBorders>
            <w:shd w:val="clear" w:color="auto" w:fill="auto"/>
            <w:vAlign w:val="bottom"/>
          </w:tcPr>
          <w:p w14:paraId="217D4ACD" w14:textId="394409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922 </w:t>
            </w:r>
          </w:p>
        </w:tc>
        <w:tc>
          <w:tcPr>
            <w:tcW w:w="558" w:type="pct"/>
            <w:tcBorders>
              <w:top w:val="nil"/>
              <w:left w:val="nil"/>
              <w:bottom w:val="nil"/>
              <w:right w:val="nil"/>
            </w:tcBorders>
            <w:shd w:val="clear" w:color="auto" w:fill="auto"/>
            <w:vAlign w:val="bottom"/>
          </w:tcPr>
          <w:p w14:paraId="5EAB6FAA" w14:textId="0627B00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w:t>
            </w:r>
            <w:r>
              <w:rPr>
                <w:rFonts w:ascii="Arial" w:eastAsia="Times New Roman" w:hAnsi="Arial" w:cs="Arial"/>
                <w:sz w:val="18"/>
                <w:szCs w:val="18"/>
              </w:rPr>
              <w:t>,</w:t>
            </w:r>
            <w:r w:rsidRPr="00E84BDC">
              <w:rPr>
                <w:rFonts w:ascii="Arial" w:eastAsia="Times New Roman" w:hAnsi="Arial" w:cs="Arial"/>
                <w:sz w:val="18"/>
                <w:szCs w:val="18"/>
              </w:rPr>
              <w:t xml:space="preserve">077 </w:t>
            </w:r>
          </w:p>
        </w:tc>
        <w:tc>
          <w:tcPr>
            <w:tcW w:w="559" w:type="pct"/>
            <w:tcBorders>
              <w:top w:val="nil"/>
              <w:left w:val="nil"/>
              <w:bottom w:val="nil"/>
              <w:right w:val="nil"/>
            </w:tcBorders>
            <w:shd w:val="clear" w:color="auto" w:fill="auto"/>
            <w:vAlign w:val="bottom"/>
          </w:tcPr>
          <w:p w14:paraId="71E7BAC0" w14:textId="3B0C8A4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818 </w:t>
            </w:r>
          </w:p>
        </w:tc>
        <w:tc>
          <w:tcPr>
            <w:tcW w:w="558" w:type="pct"/>
            <w:tcBorders>
              <w:top w:val="nil"/>
              <w:left w:val="nil"/>
              <w:bottom w:val="nil"/>
              <w:right w:val="nil"/>
            </w:tcBorders>
            <w:shd w:val="clear" w:color="auto" w:fill="auto"/>
            <w:vAlign w:val="bottom"/>
          </w:tcPr>
          <w:p w14:paraId="61F44A77" w14:textId="6B20918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73D994AA" w14:textId="771F544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w:t>
            </w:r>
            <w:r>
              <w:rPr>
                <w:rFonts w:ascii="Arial" w:eastAsia="Times New Roman" w:hAnsi="Arial" w:cs="Arial"/>
                <w:sz w:val="18"/>
                <w:szCs w:val="18"/>
              </w:rPr>
              <w:t>,</w:t>
            </w:r>
            <w:r w:rsidRPr="00E84BDC">
              <w:rPr>
                <w:rFonts w:ascii="Arial" w:eastAsia="Times New Roman" w:hAnsi="Arial" w:cs="Arial"/>
                <w:sz w:val="18"/>
                <w:szCs w:val="18"/>
              </w:rPr>
              <w:t xml:space="preserve">817 </w:t>
            </w:r>
          </w:p>
        </w:tc>
      </w:tr>
      <w:tr w:rsidR="00C8215A" w:rsidRPr="006066D5" w14:paraId="49830A41" w14:textId="77777777" w:rsidTr="00526C60">
        <w:trPr>
          <w:trHeight w:val="164"/>
        </w:trPr>
        <w:tc>
          <w:tcPr>
            <w:tcW w:w="2206" w:type="pct"/>
          </w:tcPr>
          <w:p w14:paraId="2F6398E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tcBorders>
              <w:top w:val="nil"/>
              <w:left w:val="nil"/>
              <w:bottom w:val="nil"/>
              <w:right w:val="nil"/>
            </w:tcBorders>
            <w:shd w:val="clear" w:color="auto" w:fill="auto"/>
            <w:vAlign w:val="bottom"/>
          </w:tcPr>
          <w:p w14:paraId="1AEDEA81" w14:textId="54A20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 </w:t>
            </w:r>
          </w:p>
        </w:tc>
        <w:tc>
          <w:tcPr>
            <w:tcW w:w="558" w:type="pct"/>
            <w:tcBorders>
              <w:top w:val="nil"/>
              <w:left w:val="nil"/>
              <w:bottom w:val="nil"/>
              <w:right w:val="nil"/>
            </w:tcBorders>
            <w:shd w:val="clear" w:color="auto" w:fill="auto"/>
            <w:vAlign w:val="bottom"/>
          </w:tcPr>
          <w:p w14:paraId="344A11C2" w14:textId="6759A2B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(18)</w:t>
            </w:r>
          </w:p>
        </w:tc>
        <w:tc>
          <w:tcPr>
            <w:tcW w:w="559" w:type="pct"/>
            <w:tcBorders>
              <w:top w:val="nil"/>
              <w:left w:val="nil"/>
              <w:bottom w:val="nil"/>
              <w:right w:val="nil"/>
            </w:tcBorders>
            <w:shd w:val="clear" w:color="auto" w:fill="auto"/>
            <w:vAlign w:val="bottom"/>
          </w:tcPr>
          <w:p w14:paraId="1898107A" w14:textId="74C405C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BCD95C" w14:textId="1F1F293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3EB6B60" w14:textId="097E09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07A8956" w14:textId="77777777" w:rsidTr="00526C60">
        <w:trPr>
          <w:trHeight w:val="164"/>
        </w:trPr>
        <w:tc>
          <w:tcPr>
            <w:tcW w:w="2206" w:type="pct"/>
          </w:tcPr>
          <w:p w14:paraId="432D4B4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tcBorders>
              <w:top w:val="nil"/>
              <w:left w:val="nil"/>
              <w:bottom w:val="nil"/>
              <w:right w:val="nil"/>
            </w:tcBorders>
            <w:shd w:val="clear" w:color="auto" w:fill="auto"/>
            <w:vAlign w:val="bottom"/>
          </w:tcPr>
          <w:p w14:paraId="3BAE0A09" w14:textId="4351056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w:t>
            </w:r>
          </w:p>
        </w:tc>
        <w:tc>
          <w:tcPr>
            <w:tcW w:w="558" w:type="pct"/>
            <w:tcBorders>
              <w:top w:val="nil"/>
              <w:left w:val="nil"/>
              <w:bottom w:val="nil"/>
              <w:right w:val="nil"/>
            </w:tcBorders>
            <w:shd w:val="clear" w:color="auto" w:fill="auto"/>
            <w:vAlign w:val="bottom"/>
          </w:tcPr>
          <w:p w14:paraId="1EC3BEEF" w14:textId="1649DF06"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254 </w:t>
            </w:r>
          </w:p>
        </w:tc>
        <w:tc>
          <w:tcPr>
            <w:tcW w:w="559" w:type="pct"/>
            <w:tcBorders>
              <w:top w:val="nil"/>
              <w:left w:val="nil"/>
              <w:bottom w:val="nil"/>
              <w:right w:val="nil"/>
            </w:tcBorders>
            <w:shd w:val="clear" w:color="auto" w:fill="auto"/>
            <w:vAlign w:val="bottom"/>
          </w:tcPr>
          <w:p w14:paraId="56808B20" w14:textId="2AFD940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1C661C39" w14:textId="5D25199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4558922" w14:textId="7353035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51C6FCC4" w14:textId="77777777" w:rsidTr="00526C60">
        <w:trPr>
          <w:trHeight w:val="164"/>
        </w:trPr>
        <w:tc>
          <w:tcPr>
            <w:tcW w:w="2206" w:type="pct"/>
          </w:tcPr>
          <w:p w14:paraId="67F3739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tcBorders>
              <w:top w:val="nil"/>
              <w:left w:val="nil"/>
              <w:bottom w:val="nil"/>
              <w:right w:val="nil"/>
            </w:tcBorders>
            <w:shd w:val="clear" w:color="auto" w:fill="auto"/>
            <w:vAlign w:val="bottom"/>
          </w:tcPr>
          <w:p w14:paraId="01A76A44" w14:textId="52B4839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EA45B78" w14:textId="72280C7E"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5255B6E0" w14:textId="05742E2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3D55A221" w14:textId="551BECC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939999E" w14:textId="2B57813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C8215A" w:rsidRPr="006066D5" w14:paraId="3ECA5D73" w14:textId="77777777" w:rsidTr="00526C60">
        <w:trPr>
          <w:trHeight w:val="164"/>
        </w:trPr>
        <w:tc>
          <w:tcPr>
            <w:tcW w:w="2206" w:type="pct"/>
            <w:vAlign w:val="bottom"/>
          </w:tcPr>
          <w:p w14:paraId="59DBD826"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 of loss allowance</w:t>
            </w:r>
          </w:p>
        </w:tc>
        <w:tc>
          <w:tcPr>
            <w:tcW w:w="558" w:type="pct"/>
            <w:tcBorders>
              <w:top w:val="nil"/>
              <w:left w:val="nil"/>
              <w:bottom w:val="nil"/>
              <w:right w:val="nil"/>
            </w:tcBorders>
            <w:shd w:val="clear" w:color="auto" w:fill="auto"/>
            <w:vAlign w:val="bottom"/>
          </w:tcPr>
          <w:p w14:paraId="620007B0" w14:textId="5705A6B3"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(147)</w:t>
            </w:r>
          </w:p>
        </w:tc>
        <w:tc>
          <w:tcPr>
            <w:tcW w:w="558" w:type="pct"/>
            <w:tcBorders>
              <w:top w:val="nil"/>
              <w:left w:val="nil"/>
              <w:bottom w:val="nil"/>
              <w:right w:val="nil"/>
            </w:tcBorders>
            <w:shd w:val="clear" w:color="auto" w:fill="auto"/>
            <w:vAlign w:val="bottom"/>
          </w:tcPr>
          <w:p w14:paraId="3633DBA1" w14:textId="54367589"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31</w:t>
            </w:r>
            <w:r w:rsidR="00D56393">
              <w:rPr>
                <w:rFonts w:ascii="Arial" w:eastAsia="Times New Roman" w:hAnsi="Arial" w:cs="Arial"/>
                <w:sz w:val="18"/>
                <w:szCs w:val="18"/>
              </w:rPr>
              <w:t>8</w:t>
            </w:r>
            <w:r w:rsidRPr="00E84BDC">
              <w:rPr>
                <w:rFonts w:ascii="Arial" w:eastAsia="Times New Roman" w:hAnsi="Arial" w:cs="Arial"/>
                <w:sz w:val="18"/>
                <w:szCs w:val="18"/>
              </w:rPr>
              <w:t xml:space="preserve"> </w:t>
            </w:r>
          </w:p>
        </w:tc>
        <w:tc>
          <w:tcPr>
            <w:tcW w:w="559" w:type="pct"/>
            <w:tcBorders>
              <w:top w:val="nil"/>
              <w:left w:val="nil"/>
              <w:bottom w:val="nil"/>
              <w:right w:val="nil"/>
            </w:tcBorders>
            <w:shd w:val="clear" w:color="auto" w:fill="auto"/>
            <w:vAlign w:val="bottom"/>
          </w:tcPr>
          <w:p w14:paraId="7E7D9084" w14:textId="351FC831"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82 </w:t>
            </w:r>
          </w:p>
        </w:tc>
        <w:tc>
          <w:tcPr>
            <w:tcW w:w="558" w:type="pct"/>
            <w:tcBorders>
              <w:top w:val="nil"/>
              <w:left w:val="nil"/>
              <w:bottom w:val="nil"/>
              <w:right w:val="nil"/>
            </w:tcBorders>
            <w:shd w:val="clear" w:color="auto" w:fill="auto"/>
            <w:vAlign w:val="bottom"/>
          </w:tcPr>
          <w:p w14:paraId="321E20C6" w14:textId="1F4FD512"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48DC197B" w14:textId="5B97666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25</w:t>
            </w:r>
            <w:r w:rsidR="00D56393">
              <w:rPr>
                <w:rFonts w:ascii="Arial" w:eastAsia="Times New Roman" w:hAnsi="Arial" w:cs="Arial"/>
                <w:sz w:val="18"/>
                <w:szCs w:val="18"/>
              </w:rPr>
              <w:t>3</w:t>
            </w:r>
            <w:r w:rsidRPr="00E84BDC">
              <w:rPr>
                <w:rFonts w:ascii="Arial" w:eastAsia="Times New Roman" w:hAnsi="Arial" w:cs="Arial"/>
                <w:sz w:val="18"/>
                <w:szCs w:val="18"/>
              </w:rPr>
              <w:t xml:space="preserve"> </w:t>
            </w:r>
          </w:p>
        </w:tc>
      </w:tr>
      <w:tr w:rsidR="00C8215A" w:rsidRPr="006066D5" w14:paraId="79AB8408" w14:textId="77777777" w:rsidTr="00526C60">
        <w:trPr>
          <w:trHeight w:val="164"/>
        </w:trPr>
        <w:tc>
          <w:tcPr>
            <w:tcW w:w="2206" w:type="pct"/>
            <w:vAlign w:val="bottom"/>
          </w:tcPr>
          <w:p w14:paraId="746FCF7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tcBorders>
              <w:top w:val="nil"/>
              <w:left w:val="nil"/>
              <w:bottom w:val="nil"/>
              <w:right w:val="nil"/>
            </w:tcBorders>
            <w:shd w:val="clear" w:color="auto" w:fill="auto"/>
            <w:vAlign w:val="bottom"/>
          </w:tcPr>
          <w:p w14:paraId="00777F33" w14:textId="2DC9474F"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nil"/>
              <w:right w:val="nil"/>
            </w:tcBorders>
            <w:shd w:val="clear" w:color="auto" w:fill="auto"/>
            <w:vAlign w:val="bottom"/>
          </w:tcPr>
          <w:p w14:paraId="03576F05" w14:textId="1DC17F7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9" w:type="pct"/>
            <w:tcBorders>
              <w:top w:val="nil"/>
              <w:left w:val="nil"/>
              <w:bottom w:val="nil"/>
              <w:right w:val="nil"/>
            </w:tcBorders>
            <w:shd w:val="clear" w:color="auto" w:fill="auto"/>
            <w:vAlign w:val="bottom"/>
          </w:tcPr>
          <w:p w14:paraId="4C4ABBBA" w14:textId="2342A815"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c>
          <w:tcPr>
            <w:tcW w:w="558" w:type="pct"/>
            <w:tcBorders>
              <w:top w:val="nil"/>
              <w:left w:val="nil"/>
              <w:bottom w:val="nil"/>
              <w:right w:val="nil"/>
            </w:tcBorders>
            <w:shd w:val="clear" w:color="auto" w:fill="auto"/>
            <w:vAlign w:val="bottom"/>
          </w:tcPr>
          <w:p w14:paraId="6A10BAA6" w14:textId="4F36F08A"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nil"/>
              <w:right w:val="nil"/>
            </w:tcBorders>
            <w:shd w:val="clear" w:color="auto" w:fill="auto"/>
            <w:vAlign w:val="bottom"/>
          </w:tcPr>
          <w:p w14:paraId="1ED5585C" w14:textId="09B6BFD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w:t>
            </w:r>
          </w:p>
        </w:tc>
      </w:tr>
      <w:tr w:rsidR="00C8215A" w:rsidRPr="006066D5" w14:paraId="417230BD" w14:textId="77777777" w:rsidTr="00526C60">
        <w:trPr>
          <w:trHeight w:val="164"/>
        </w:trPr>
        <w:tc>
          <w:tcPr>
            <w:tcW w:w="2206" w:type="pct"/>
            <w:vAlign w:val="bottom"/>
          </w:tcPr>
          <w:p w14:paraId="43F5131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foreign exchange gain/loss on</w:t>
            </w:r>
            <w:r w:rsidRPr="006066D5">
              <w:rPr>
                <w:rFonts w:ascii="Arial" w:eastAsia="Times New Roman" w:hAnsi="Arial" w:cs="Arial"/>
                <w:sz w:val="18"/>
                <w:szCs w:val="18"/>
                <w:lang w:val="en-GB"/>
              </w:rPr>
              <w:t xml:space="preserve"> </w:t>
            </w:r>
            <w:r w:rsidRPr="006066D5">
              <w:rPr>
                <w:rFonts w:ascii="Arial" w:eastAsia="Calibri" w:hAnsi="Arial" w:cs="Arial"/>
                <w:sz w:val="18"/>
                <w:szCs w:val="18"/>
                <w:lang w:val="en-GB"/>
              </w:rPr>
              <w:t xml:space="preserve">loss allowances </w:t>
            </w:r>
          </w:p>
        </w:tc>
        <w:tc>
          <w:tcPr>
            <w:tcW w:w="558" w:type="pct"/>
            <w:tcBorders>
              <w:top w:val="nil"/>
              <w:left w:val="nil"/>
              <w:bottom w:val="single" w:sz="8" w:space="0" w:color="auto"/>
              <w:right w:val="nil"/>
            </w:tcBorders>
            <w:shd w:val="clear" w:color="auto" w:fill="auto"/>
            <w:vAlign w:val="bottom"/>
          </w:tcPr>
          <w:p w14:paraId="2BEAB160" w14:textId="42EA6F8D"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5 </w:t>
            </w:r>
          </w:p>
        </w:tc>
        <w:tc>
          <w:tcPr>
            <w:tcW w:w="558" w:type="pct"/>
            <w:tcBorders>
              <w:top w:val="nil"/>
              <w:left w:val="nil"/>
              <w:bottom w:val="single" w:sz="8" w:space="0" w:color="auto"/>
              <w:right w:val="nil"/>
            </w:tcBorders>
            <w:shd w:val="clear" w:color="auto" w:fill="auto"/>
            <w:vAlign w:val="bottom"/>
          </w:tcPr>
          <w:p w14:paraId="65A37D0D" w14:textId="0C372508"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w:t>
            </w:r>
            <w:r w:rsidR="00D56393">
              <w:rPr>
                <w:rFonts w:ascii="Arial" w:eastAsia="Times New Roman" w:hAnsi="Arial" w:cs="Arial"/>
                <w:sz w:val="18"/>
                <w:szCs w:val="18"/>
              </w:rPr>
              <w:t>4</w:t>
            </w:r>
            <w:r w:rsidRPr="00E84BDC">
              <w:rPr>
                <w:rFonts w:ascii="Arial" w:eastAsia="Times New Roman" w:hAnsi="Arial" w:cs="Arial"/>
                <w:sz w:val="18"/>
                <w:szCs w:val="18"/>
              </w:rPr>
              <w:t xml:space="preserve"> </w:t>
            </w:r>
          </w:p>
        </w:tc>
        <w:tc>
          <w:tcPr>
            <w:tcW w:w="559" w:type="pct"/>
            <w:tcBorders>
              <w:top w:val="nil"/>
              <w:left w:val="nil"/>
              <w:bottom w:val="single" w:sz="8" w:space="0" w:color="auto"/>
              <w:right w:val="nil"/>
            </w:tcBorders>
            <w:shd w:val="clear" w:color="auto" w:fill="auto"/>
            <w:vAlign w:val="bottom"/>
          </w:tcPr>
          <w:p w14:paraId="4C013902" w14:textId="6F0140C0"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58" w:type="pct"/>
            <w:tcBorders>
              <w:top w:val="nil"/>
              <w:left w:val="nil"/>
              <w:bottom w:val="single" w:sz="8" w:space="0" w:color="auto"/>
              <w:right w:val="nil"/>
            </w:tcBorders>
            <w:shd w:val="clear" w:color="auto" w:fill="auto"/>
            <w:vAlign w:val="bottom"/>
          </w:tcPr>
          <w:p w14:paraId="65F4E109" w14:textId="1E1E05BB" w:rsidR="00C8215A" w:rsidRPr="006066D5" w:rsidRDefault="00C8215A" w:rsidP="00C8215A">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561" w:type="pct"/>
            <w:tcBorders>
              <w:top w:val="nil"/>
              <w:left w:val="nil"/>
              <w:bottom w:val="single" w:sz="8" w:space="0" w:color="auto"/>
              <w:right w:val="nil"/>
            </w:tcBorders>
            <w:shd w:val="clear" w:color="auto" w:fill="auto"/>
            <w:vAlign w:val="bottom"/>
          </w:tcPr>
          <w:p w14:paraId="7E69F1E7" w14:textId="396B66DF" w:rsidR="00C8215A" w:rsidRPr="006066D5" w:rsidRDefault="00D56393" w:rsidP="00C8215A">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9</w:t>
            </w:r>
            <w:r w:rsidR="00C8215A" w:rsidRPr="00E84BDC">
              <w:rPr>
                <w:rFonts w:ascii="Arial" w:eastAsia="Times New Roman" w:hAnsi="Arial" w:cs="Arial"/>
                <w:sz w:val="18"/>
                <w:szCs w:val="18"/>
              </w:rPr>
              <w:t xml:space="preserve"> </w:t>
            </w:r>
          </w:p>
        </w:tc>
      </w:tr>
      <w:tr w:rsidR="00C8215A" w:rsidRPr="006066D5" w14:paraId="6DDD717D" w14:textId="77777777" w:rsidTr="00526C60">
        <w:trPr>
          <w:trHeight w:val="33"/>
        </w:trPr>
        <w:tc>
          <w:tcPr>
            <w:tcW w:w="2206" w:type="pct"/>
            <w:vAlign w:val="bottom"/>
          </w:tcPr>
          <w:p w14:paraId="54C4AC62"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nil"/>
              <w:left w:val="nil"/>
              <w:bottom w:val="single" w:sz="12" w:space="0" w:color="auto"/>
              <w:right w:val="nil"/>
            </w:tcBorders>
            <w:shd w:val="clear" w:color="auto" w:fill="auto"/>
            <w:vAlign w:val="bottom"/>
          </w:tcPr>
          <w:p w14:paraId="181610C2" w14:textId="751ADE51"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544</w:t>
            </w:r>
          </w:p>
        </w:tc>
        <w:tc>
          <w:tcPr>
            <w:tcW w:w="558" w:type="pct"/>
            <w:tcBorders>
              <w:top w:val="nil"/>
              <w:left w:val="nil"/>
              <w:bottom w:val="single" w:sz="12" w:space="0" w:color="auto"/>
              <w:right w:val="nil"/>
            </w:tcBorders>
            <w:shd w:val="clear" w:color="auto" w:fill="auto"/>
            <w:vAlign w:val="bottom"/>
          </w:tcPr>
          <w:p w14:paraId="218D9E32" w14:textId="18FE113C"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w:t>
            </w:r>
            <w:r>
              <w:rPr>
                <w:rFonts w:ascii="Arial" w:eastAsia="Times New Roman" w:hAnsi="Arial" w:cs="Arial"/>
                <w:b/>
                <w:bCs/>
                <w:sz w:val="18"/>
                <w:szCs w:val="18"/>
              </w:rPr>
              <w:t>,</w:t>
            </w:r>
            <w:r w:rsidRPr="00E84BDC">
              <w:rPr>
                <w:rFonts w:ascii="Arial" w:eastAsia="Times New Roman" w:hAnsi="Arial" w:cs="Arial"/>
                <w:b/>
                <w:bCs/>
                <w:sz w:val="18"/>
                <w:szCs w:val="18"/>
              </w:rPr>
              <w:t>635</w:t>
            </w:r>
          </w:p>
        </w:tc>
        <w:tc>
          <w:tcPr>
            <w:tcW w:w="559" w:type="pct"/>
            <w:tcBorders>
              <w:top w:val="nil"/>
              <w:left w:val="nil"/>
              <w:bottom w:val="single" w:sz="12" w:space="0" w:color="auto"/>
              <w:right w:val="nil"/>
            </w:tcBorders>
            <w:shd w:val="clear" w:color="auto" w:fill="auto"/>
            <w:vAlign w:val="bottom"/>
          </w:tcPr>
          <w:p w14:paraId="50FAB516" w14:textId="4FD9DC4B"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899</w:t>
            </w:r>
          </w:p>
        </w:tc>
        <w:tc>
          <w:tcPr>
            <w:tcW w:w="558" w:type="pct"/>
            <w:tcBorders>
              <w:top w:val="nil"/>
              <w:left w:val="nil"/>
              <w:bottom w:val="single" w:sz="12" w:space="0" w:color="auto"/>
              <w:right w:val="nil"/>
            </w:tcBorders>
            <w:shd w:val="clear" w:color="auto" w:fill="auto"/>
            <w:vAlign w:val="bottom"/>
          </w:tcPr>
          <w:p w14:paraId="3D01ED6D" w14:textId="0F0D1BDB" w:rsidR="00C8215A" w:rsidRPr="006066D5" w:rsidRDefault="009466EA" w:rsidP="00C8215A">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561" w:type="pct"/>
            <w:tcBorders>
              <w:top w:val="nil"/>
              <w:left w:val="nil"/>
              <w:bottom w:val="single" w:sz="12" w:space="0" w:color="auto"/>
              <w:right w:val="nil"/>
            </w:tcBorders>
            <w:shd w:val="clear" w:color="auto" w:fill="auto"/>
            <w:vAlign w:val="bottom"/>
          </w:tcPr>
          <w:p w14:paraId="0DFE3FAC" w14:textId="0D04810F" w:rsidR="00C8215A" w:rsidRPr="006066D5" w:rsidRDefault="00C8215A" w:rsidP="00C8215A">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8</w:t>
            </w:r>
            <w:r>
              <w:rPr>
                <w:rFonts w:ascii="Arial" w:eastAsia="Times New Roman" w:hAnsi="Arial" w:cs="Arial"/>
                <w:b/>
                <w:bCs/>
                <w:sz w:val="18"/>
                <w:szCs w:val="18"/>
              </w:rPr>
              <w:t>,</w:t>
            </w:r>
            <w:r w:rsidRPr="00E84BDC">
              <w:rPr>
                <w:rFonts w:ascii="Arial" w:eastAsia="Times New Roman" w:hAnsi="Arial" w:cs="Arial"/>
                <w:b/>
                <w:bCs/>
                <w:sz w:val="18"/>
                <w:szCs w:val="18"/>
              </w:rPr>
              <w:t>078</w:t>
            </w:r>
          </w:p>
        </w:tc>
      </w:tr>
    </w:tbl>
    <w:p w14:paraId="00DDBF93" w14:textId="77777777" w:rsidR="006066D5" w:rsidRDefault="006066D5" w:rsidP="00FE25A8">
      <w:pPr>
        <w:spacing w:after="0" w:line="240" w:lineRule="auto"/>
        <w:jc w:val="both"/>
        <w:rPr>
          <w:rFonts w:ascii="Arial" w:eastAsia="Times New Roman" w:hAnsi="Arial" w:cs="Arial"/>
          <w:b/>
          <w:bCs/>
          <w:sz w:val="20"/>
          <w:szCs w:val="20"/>
          <w:lang w:val="en-GB"/>
        </w:rPr>
      </w:pPr>
    </w:p>
    <w:p w14:paraId="024CC083" w14:textId="77777777" w:rsidR="006066D5" w:rsidRDefault="006066D5" w:rsidP="00FE25A8">
      <w:pPr>
        <w:spacing w:after="0" w:line="240" w:lineRule="auto"/>
        <w:jc w:val="both"/>
        <w:rPr>
          <w:rFonts w:ascii="Arial" w:eastAsia="Times New Roman" w:hAnsi="Arial" w:cs="Arial"/>
          <w:b/>
          <w:bCs/>
          <w:sz w:val="20"/>
          <w:szCs w:val="20"/>
          <w:lang w:val="en-GB"/>
        </w:rPr>
      </w:pPr>
    </w:p>
    <w:p w14:paraId="648FCC84"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5D72BBD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159C1CF1" w14:textId="26A7BB43"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210EFF20"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575E4398" w14:textId="51DAABB5"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653F74F"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6E436A69" w14:textId="77777777" w:rsidR="006066D5" w:rsidRPr="006066D5" w:rsidRDefault="006066D5" w:rsidP="006066D5">
      <w:pPr>
        <w:numPr>
          <w:ilvl w:val="8"/>
          <w:numId w:val="36"/>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2B5640BF"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26FEA9F1" w14:textId="77777777" w:rsidR="006066D5" w:rsidRPr="006066D5" w:rsidRDefault="006066D5" w:rsidP="006066D5">
      <w:pPr>
        <w:spacing w:after="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Loans to other customers</w:t>
      </w:r>
    </w:p>
    <w:p w14:paraId="12CA5221" w14:textId="77777777" w:rsidR="006066D5" w:rsidRP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5EE43DC6" w14:textId="77777777" w:rsidTr="00C8215A">
        <w:trPr>
          <w:gridAfter w:val="1"/>
          <w:wAfter w:w="9" w:type="pct"/>
          <w:trHeight w:val="46"/>
        </w:trPr>
        <w:tc>
          <w:tcPr>
            <w:tcW w:w="2159" w:type="pct"/>
          </w:tcPr>
          <w:p w14:paraId="76BD6BB7" w14:textId="77777777" w:rsidR="006066D5" w:rsidRPr="006066D5" w:rsidRDefault="006066D5" w:rsidP="006066D5">
            <w:pPr>
              <w:spacing w:after="0" w:line="240" w:lineRule="auto"/>
              <w:rPr>
                <w:rFonts w:ascii="Arial" w:eastAsia="Calibri" w:hAnsi="Arial" w:cs="Arial"/>
                <w:b/>
                <w:bCs/>
                <w:sz w:val="18"/>
                <w:szCs w:val="18"/>
                <w:lang w:val="en-GB"/>
              </w:rPr>
            </w:pPr>
            <w:bookmarkStart w:id="761" w:name="_Hlk5872450"/>
            <w:r w:rsidRPr="006066D5">
              <w:rPr>
                <w:rFonts w:ascii="Arial" w:eastAsia="Calibri" w:hAnsi="Arial" w:cs="Arial"/>
                <w:b/>
                <w:bCs/>
                <w:sz w:val="18"/>
                <w:szCs w:val="18"/>
                <w:lang w:val="en-GB"/>
              </w:rPr>
              <w:t>Group and Bank</w:t>
            </w:r>
          </w:p>
        </w:tc>
        <w:tc>
          <w:tcPr>
            <w:tcW w:w="2831" w:type="pct"/>
            <w:gridSpan w:val="5"/>
            <w:vAlign w:val="bottom"/>
          </w:tcPr>
          <w:p w14:paraId="5BDA405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0ADC5162" w14:textId="77777777" w:rsidTr="00C8215A">
        <w:trPr>
          <w:trHeight w:val="46"/>
        </w:trPr>
        <w:tc>
          <w:tcPr>
            <w:tcW w:w="2159" w:type="pct"/>
          </w:tcPr>
          <w:p w14:paraId="7522B6C8" w14:textId="690A561C"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558" w:type="pct"/>
            <w:vAlign w:val="bottom"/>
          </w:tcPr>
          <w:p w14:paraId="4FCB1F6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3E8078E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61ABF3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1C96AEE8"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5BC0B49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444B6B09" w14:textId="77777777" w:rsidTr="00C8215A">
        <w:trPr>
          <w:trHeight w:val="46"/>
        </w:trPr>
        <w:tc>
          <w:tcPr>
            <w:tcW w:w="2159" w:type="pct"/>
          </w:tcPr>
          <w:p w14:paraId="412AD83F"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3B6B2D8" w14:textId="5D7F6B0A"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2F7C6A9" w14:textId="60FCC6F9"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668D1217" w14:textId="6DEAE50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CFBEE3F" w14:textId="70F3222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77EFC452" w14:textId="2CEB674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664C38" w14:textId="77777777" w:rsidTr="00C8215A">
        <w:trPr>
          <w:trHeight w:hRule="exact" w:val="111"/>
        </w:trPr>
        <w:tc>
          <w:tcPr>
            <w:tcW w:w="2159" w:type="pct"/>
          </w:tcPr>
          <w:p w14:paraId="1C560BD1" w14:textId="77777777" w:rsidR="006066D5" w:rsidRPr="006066D5" w:rsidRDefault="006066D5" w:rsidP="006066D5">
            <w:pPr>
              <w:spacing w:after="0" w:line="240" w:lineRule="auto"/>
              <w:rPr>
                <w:rFonts w:ascii="Arial" w:eastAsia="Calibri" w:hAnsi="Arial" w:cs="Arial"/>
                <w:b/>
                <w:bCs/>
                <w:sz w:val="18"/>
                <w:szCs w:val="18"/>
                <w:lang w:val="en-GB"/>
              </w:rPr>
            </w:pPr>
          </w:p>
        </w:tc>
        <w:tc>
          <w:tcPr>
            <w:tcW w:w="558" w:type="pct"/>
          </w:tcPr>
          <w:p w14:paraId="2C1018B5"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8" w:type="pct"/>
          </w:tcPr>
          <w:p w14:paraId="0090B20C"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59" w:type="pct"/>
          </w:tcPr>
          <w:p w14:paraId="4A0B251D"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547" w:type="pct"/>
          </w:tcPr>
          <w:p w14:paraId="289BB09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18" w:type="pct"/>
            <w:gridSpan w:val="2"/>
          </w:tcPr>
          <w:p w14:paraId="77D1603F"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C8215A" w:rsidRPr="006066D5" w14:paraId="050985C1" w14:textId="77777777" w:rsidTr="00C8215A">
        <w:trPr>
          <w:trHeight w:hRule="exact" w:val="280"/>
        </w:trPr>
        <w:tc>
          <w:tcPr>
            <w:tcW w:w="2159" w:type="pct"/>
            <w:vAlign w:val="bottom"/>
          </w:tcPr>
          <w:p w14:paraId="0D86D996" w14:textId="32014BB8"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558" w:type="pct"/>
            <w:vAlign w:val="bottom"/>
          </w:tcPr>
          <w:p w14:paraId="09560FC9" w14:textId="4E10180C"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47</w:t>
            </w:r>
            <w:r>
              <w:rPr>
                <w:rFonts w:ascii="Arial" w:eastAsia="Times New Roman" w:hAnsi="Arial" w:cs="Arial"/>
                <w:sz w:val="18"/>
                <w:szCs w:val="18"/>
              </w:rPr>
              <w:t>,</w:t>
            </w:r>
            <w:r w:rsidRPr="00E66367">
              <w:rPr>
                <w:rFonts w:ascii="Arial" w:eastAsia="Times New Roman" w:hAnsi="Arial" w:cs="Arial"/>
                <w:sz w:val="18"/>
                <w:szCs w:val="18"/>
              </w:rPr>
              <w:t xml:space="preserve">280 </w:t>
            </w:r>
          </w:p>
        </w:tc>
        <w:tc>
          <w:tcPr>
            <w:tcW w:w="558" w:type="pct"/>
            <w:vAlign w:val="bottom"/>
          </w:tcPr>
          <w:p w14:paraId="45A83FA7" w14:textId="2F1B0B13"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104</w:t>
            </w:r>
            <w:r>
              <w:rPr>
                <w:rFonts w:ascii="Arial" w:eastAsia="Times New Roman" w:hAnsi="Arial" w:cs="Arial"/>
                <w:sz w:val="18"/>
                <w:szCs w:val="18"/>
              </w:rPr>
              <w:t>,</w:t>
            </w:r>
            <w:r w:rsidRPr="00E66367">
              <w:rPr>
                <w:rFonts w:ascii="Arial" w:eastAsia="Times New Roman" w:hAnsi="Arial" w:cs="Arial"/>
                <w:sz w:val="18"/>
                <w:szCs w:val="18"/>
              </w:rPr>
              <w:t xml:space="preserve">067 </w:t>
            </w:r>
          </w:p>
        </w:tc>
        <w:tc>
          <w:tcPr>
            <w:tcW w:w="559" w:type="pct"/>
            <w:vAlign w:val="bottom"/>
          </w:tcPr>
          <w:p w14:paraId="629EB4E5" w14:textId="68DAE34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277</w:t>
            </w:r>
            <w:r>
              <w:rPr>
                <w:rFonts w:ascii="Arial" w:eastAsia="Times New Roman" w:hAnsi="Arial" w:cs="Arial"/>
                <w:sz w:val="18"/>
                <w:szCs w:val="18"/>
              </w:rPr>
              <w:t>,</w:t>
            </w:r>
            <w:r w:rsidRPr="00E66367">
              <w:rPr>
                <w:rFonts w:ascii="Arial" w:eastAsia="Times New Roman" w:hAnsi="Arial" w:cs="Arial"/>
                <w:sz w:val="18"/>
                <w:szCs w:val="18"/>
              </w:rPr>
              <w:t xml:space="preserve">638 </w:t>
            </w:r>
          </w:p>
        </w:tc>
        <w:tc>
          <w:tcPr>
            <w:tcW w:w="547" w:type="pct"/>
            <w:vAlign w:val="bottom"/>
          </w:tcPr>
          <w:p w14:paraId="7D8E9D1D" w14:textId="3AC58FF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29</w:t>
            </w:r>
            <w:r>
              <w:rPr>
                <w:rFonts w:ascii="Arial" w:eastAsia="Times New Roman" w:hAnsi="Arial" w:cs="Arial"/>
                <w:sz w:val="18"/>
                <w:szCs w:val="18"/>
              </w:rPr>
              <w:t>,</w:t>
            </w:r>
            <w:r w:rsidRPr="00E66367">
              <w:rPr>
                <w:rFonts w:ascii="Arial" w:eastAsia="Times New Roman" w:hAnsi="Arial" w:cs="Arial"/>
                <w:sz w:val="18"/>
                <w:szCs w:val="18"/>
              </w:rPr>
              <w:t xml:space="preserve">576 </w:t>
            </w:r>
          </w:p>
        </w:tc>
        <w:tc>
          <w:tcPr>
            <w:tcW w:w="618" w:type="pct"/>
            <w:gridSpan w:val="2"/>
            <w:vAlign w:val="bottom"/>
          </w:tcPr>
          <w:p w14:paraId="632E5F43" w14:textId="2841F66F"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458</w:t>
            </w:r>
            <w:r>
              <w:rPr>
                <w:rFonts w:ascii="Arial" w:eastAsia="Times New Roman" w:hAnsi="Arial" w:cs="Arial"/>
                <w:sz w:val="18"/>
                <w:szCs w:val="18"/>
              </w:rPr>
              <w:t>,</w:t>
            </w:r>
            <w:r w:rsidRPr="00E66367">
              <w:rPr>
                <w:rFonts w:ascii="Arial" w:eastAsia="Times New Roman" w:hAnsi="Arial" w:cs="Arial"/>
                <w:sz w:val="18"/>
                <w:szCs w:val="18"/>
              </w:rPr>
              <w:t xml:space="preserve">561 </w:t>
            </w:r>
          </w:p>
        </w:tc>
      </w:tr>
      <w:tr w:rsidR="00C8215A" w:rsidRPr="006066D5" w14:paraId="104A4A1B" w14:textId="77777777" w:rsidTr="00C8215A">
        <w:trPr>
          <w:trHeight w:hRule="exact" w:val="280"/>
        </w:trPr>
        <w:tc>
          <w:tcPr>
            <w:tcW w:w="2159" w:type="pct"/>
            <w:vAlign w:val="bottom"/>
          </w:tcPr>
          <w:p w14:paraId="24E60057" w14:textId="486E116C" w:rsidR="00C8215A" w:rsidRPr="00C8215A" w:rsidRDefault="0061071E" w:rsidP="00C8215A">
            <w:pPr>
              <w:tabs>
                <w:tab w:val="right" w:pos="1202"/>
              </w:tabs>
              <w:spacing w:after="0" w:line="240" w:lineRule="auto"/>
              <w:outlineLvl w:val="0"/>
              <w:rPr>
                <w:rFonts w:ascii="Arial" w:eastAsia="Calibri" w:hAnsi="Arial" w:cs="Arial"/>
                <w:sz w:val="18"/>
                <w:szCs w:val="18"/>
                <w:highlight w:val="yellow"/>
                <w:lang w:val="en-GB"/>
              </w:rPr>
            </w:pPr>
            <w:r w:rsidRPr="0061071E">
              <w:rPr>
                <w:rFonts w:ascii="Arial" w:eastAsia="Calibri" w:hAnsi="Arial" w:cs="Arial"/>
                <w:sz w:val="18"/>
                <w:szCs w:val="18"/>
                <w:lang w:val="en-GB"/>
              </w:rPr>
              <w:t>Opening balance of provisions correction</w:t>
            </w:r>
          </w:p>
        </w:tc>
        <w:tc>
          <w:tcPr>
            <w:tcW w:w="558" w:type="pct"/>
            <w:vAlign w:val="bottom"/>
          </w:tcPr>
          <w:p w14:paraId="26A7C95F" w14:textId="179DDFFC" w:rsidR="00C8215A" w:rsidRPr="006066D5" w:rsidRDefault="00C8215A" w:rsidP="00C8215A">
            <w:pPr>
              <w:spacing w:after="0" w:line="240" w:lineRule="auto"/>
              <w:jc w:val="right"/>
              <w:rPr>
                <w:rFonts w:ascii="Arial" w:eastAsia="Calibri" w:hAnsi="Arial" w:cs="Arial"/>
                <w:sz w:val="18"/>
                <w:szCs w:val="18"/>
                <w:lang w:val="en-GB"/>
              </w:rPr>
            </w:pPr>
            <w:r w:rsidRPr="00234810">
              <w:rPr>
                <w:rFonts w:ascii="Arial" w:eastAsia="Times New Roman" w:hAnsi="Arial" w:cs="Arial"/>
                <w:sz w:val="18"/>
                <w:szCs w:val="18"/>
              </w:rPr>
              <w:t xml:space="preserve"> - </w:t>
            </w:r>
          </w:p>
        </w:tc>
        <w:tc>
          <w:tcPr>
            <w:tcW w:w="558" w:type="pct"/>
            <w:vAlign w:val="bottom"/>
          </w:tcPr>
          <w:p w14:paraId="0DE50B18" w14:textId="1EA671EF" w:rsidR="00C8215A" w:rsidRPr="006066D5" w:rsidRDefault="00C8215A" w:rsidP="00C8215A">
            <w:pPr>
              <w:spacing w:after="0" w:line="240" w:lineRule="auto"/>
              <w:jc w:val="right"/>
              <w:rPr>
                <w:rFonts w:ascii="Arial" w:eastAsia="Calibri" w:hAnsi="Arial" w:cs="Arial"/>
                <w:sz w:val="18"/>
                <w:szCs w:val="18"/>
                <w:lang w:val="en-GB"/>
              </w:rPr>
            </w:pPr>
            <w:r w:rsidRPr="00234810">
              <w:rPr>
                <w:rFonts w:ascii="Arial" w:eastAsia="Times New Roman" w:hAnsi="Arial" w:cs="Arial"/>
                <w:sz w:val="18"/>
                <w:szCs w:val="18"/>
              </w:rPr>
              <w:t xml:space="preserve"> - </w:t>
            </w:r>
          </w:p>
        </w:tc>
        <w:tc>
          <w:tcPr>
            <w:tcW w:w="559" w:type="pct"/>
            <w:vAlign w:val="bottom"/>
          </w:tcPr>
          <w:p w14:paraId="26E7596F" w14:textId="726D97D1"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472 </w:t>
            </w:r>
          </w:p>
        </w:tc>
        <w:tc>
          <w:tcPr>
            <w:tcW w:w="547" w:type="pct"/>
            <w:vAlign w:val="bottom"/>
          </w:tcPr>
          <w:p w14:paraId="145EB644" w14:textId="71661D64"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17 </w:t>
            </w:r>
          </w:p>
        </w:tc>
        <w:tc>
          <w:tcPr>
            <w:tcW w:w="618" w:type="pct"/>
            <w:gridSpan w:val="2"/>
            <w:vAlign w:val="bottom"/>
          </w:tcPr>
          <w:p w14:paraId="1083185C" w14:textId="758277E4"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489 </w:t>
            </w:r>
          </w:p>
        </w:tc>
      </w:tr>
      <w:tr w:rsidR="00C8215A" w:rsidRPr="006066D5" w14:paraId="40886ECE" w14:textId="77777777" w:rsidTr="00C8215A">
        <w:trPr>
          <w:trHeight w:hRule="exact" w:val="280"/>
        </w:trPr>
        <w:tc>
          <w:tcPr>
            <w:tcW w:w="2159" w:type="pct"/>
            <w:vAlign w:val="bottom"/>
          </w:tcPr>
          <w:p w14:paraId="595CEC9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5CEE4961" w14:textId="293E5BB1"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678 </w:t>
            </w:r>
          </w:p>
        </w:tc>
        <w:tc>
          <w:tcPr>
            <w:tcW w:w="558" w:type="pct"/>
            <w:vAlign w:val="bottom"/>
          </w:tcPr>
          <w:p w14:paraId="3C82023A" w14:textId="58506480"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(577)</w:t>
            </w:r>
          </w:p>
        </w:tc>
        <w:tc>
          <w:tcPr>
            <w:tcW w:w="559" w:type="pct"/>
            <w:vAlign w:val="bottom"/>
          </w:tcPr>
          <w:p w14:paraId="629C4BCD" w14:textId="1F2C5C1E"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(101)</w:t>
            </w:r>
          </w:p>
        </w:tc>
        <w:tc>
          <w:tcPr>
            <w:tcW w:w="547" w:type="pct"/>
            <w:vAlign w:val="bottom"/>
          </w:tcPr>
          <w:p w14:paraId="2114E46C" w14:textId="03D6A7AB" w:rsidR="00C8215A" w:rsidRPr="006066D5" w:rsidRDefault="00C8215A" w:rsidP="00C8215A">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398BBAC2" w14:textId="5CEB0A82"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 </w:t>
            </w:r>
          </w:p>
        </w:tc>
      </w:tr>
      <w:tr w:rsidR="00C8215A" w:rsidRPr="006066D5" w14:paraId="25837010" w14:textId="77777777" w:rsidTr="00C8215A">
        <w:trPr>
          <w:trHeight w:hRule="exact" w:val="280"/>
        </w:trPr>
        <w:tc>
          <w:tcPr>
            <w:tcW w:w="2159" w:type="pct"/>
            <w:vAlign w:val="bottom"/>
          </w:tcPr>
          <w:p w14:paraId="4D0FB5D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EC0E81A" w14:textId="3FFF10B1"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(83)</w:t>
            </w:r>
          </w:p>
        </w:tc>
        <w:tc>
          <w:tcPr>
            <w:tcW w:w="558" w:type="pct"/>
            <w:vAlign w:val="bottom"/>
          </w:tcPr>
          <w:p w14:paraId="79952135" w14:textId="37302C9E"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100 </w:t>
            </w:r>
          </w:p>
        </w:tc>
        <w:tc>
          <w:tcPr>
            <w:tcW w:w="559" w:type="pct"/>
            <w:vAlign w:val="bottom"/>
          </w:tcPr>
          <w:p w14:paraId="6927E084" w14:textId="4E2C8CD4"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(17)</w:t>
            </w:r>
          </w:p>
        </w:tc>
        <w:tc>
          <w:tcPr>
            <w:tcW w:w="547" w:type="pct"/>
            <w:vAlign w:val="bottom"/>
          </w:tcPr>
          <w:p w14:paraId="39DD284E" w14:textId="1E237C48" w:rsidR="00C8215A" w:rsidRPr="006066D5" w:rsidRDefault="00C8215A" w:rsidP="00C8215A">
            <w:pPr>
              <w:spacing w:after="0" w:line="240" w:lineRule="auto"/>
              <w:jc w:val="right"/>
              <w:rPr>
                <w:rFonts w:ascii="Arial" w:eastAsia="Calibri" w:hAnsi="Arial" w:cs="Arial"/>
                <w:sz w:val="18"/>
                <w:szCs w:val="18"/>
              </w:rPr>
            </w:pPr>
            <w:r>
              <w:rPr>
                <w:rFonts w:ascii="Arial" w:eastAsia="Times New Roman" w:hAnsi="Arial" w:cs="Arial"/>
                <w:sz w:val="18"/>
                <w:szCs w:val="18"/>
              </w:rPr>
              <w:t>-</w:t>
            </w:r>
          </w:p>
        </w:tc>
        <w:tc>
          <w:tcPr>
            <w:tcW w:w="618" w:type="pct"/>
            <w:gridSpan w:val="2"/>
            <w:vAlign w:val="bottom"/>
          </w:tcPr>
          <w:p w14:paraId="746017F1" w14:textId="526392C6" w:rsidR="00C8215A" w:rsidRPr="006066D5" w:rsidRDefault="00C8215A" w:rsidP="00C8215A">
            <w:pPr>
              <w:spacing w:after="0" w:line="240" w:lineRule="auto"/>
              <w:jc w:val="right"/>
              <w:rPr>
                <w:rFonts w:ascii="Arial" w:eastAsia="Calibri" w:hAnsi="Arial" w:cs="Arial"/>
                <w:sz w:val="18"/>
                <w:szCs w:val="18"/>
              </w:rPr>
            </w:pPr>
            <w:r w:rsidRPr="00E66367">
              <w:rPr>
                <w:rFonts w:ascii="Arial" w:eastAsia="Times New Roman" w:hAnsi="Arial" w:cs="Arial"/>
                <w:sz w:val="18"/>
                <w:szCs w:val="18"/>
              </w:rPr>
              <w:t xml:space="preserve"> - </w:t>
            </w:r>
          </w:p>
        </w:tc>
      </w:tr>
      <w:tr w:rsidR="00C8215A" w:rsidRPr="006066D5" w14:paraId="41770976" w14:textId="77777777" w:rsidTr="00C8215A">
        <w:trPr>
          <w:trHeight w:hRule="exact" w:val="280"/>
        </w:trPr>
        <w:tc>
          <w:tcPr>
            <w:tcW w:w="2159" w:type="pct"/>
            <w:vAlign w:val="bottom"/>
          </w:tcPr>
          <w:p w14:paraId="3E6EE4DD"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3F4EBDF7" w14:textId="51028DBF"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vAlign w:val="bottom"/>
          </w:tcPr>
          <w:p w14:paraId="4ADA71BD" w14:textId="2C09C0E8"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w:t>
            </w:r>
            <w:r>
              <w:rPr>
                <w:rFonts w:ascii="Arial" w:eastAsia="Times New Roman" w:hAnsi="Arial" w:cs="Arial"/>
                <w:sz w:val="18"/>
                <w:szCs w:val="18"/>
              </w:rPr>
              <w:t>,</w:t>
            </w:r>
            <w:r w:rsidRPr="00E66367">
              <w:rPr>
                <w:rFonts w:ascii="Arial" w:eastAsia="Times New Roman" w:hAnsi="Arial" w:cs="Arial"/>
                <w:sz w:val="18"/>
                <w:szCs w:val="18"/>
              </w:rPr>
              <w:t>152)</w:t>
            </w:r>
          </w:p>
        </w:tc>
        <w:tc>
          <w:tcPr>
            <w:tcW w:w="559" w:type="pct"/>
            <w:vAlign w:val="bottom"/>
          </w:tcPr>
          <w:p w14:paraId="394A44AA" w14:textId="5089B480"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(760)</w:t>
            </w:r>
          </w:p>
        </w:tc>
        <w:tc>
          <w:tcPr>
            <w:tcW w:w="547" w:type="pct"/>
            <w:vAlign w:val="bottom"/>
          </w:tcPr>
          <w:p w14:paraId="713901E6" w14:textId="12C3C23D"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w:t>
            </w:r>
            <w:r>
              <w:rPr>
                <w:rFonts w:ascii="Arial" w:eastAsia="Times New Roman" w:hAnsi="Arial" w:cs="Arial"/>
                <w:sz w:val="18"/>
                <w:szCs w:val="18"/>
              </w:rPr>
              <w:t>,</w:t>
            </w:r>
            <w:r w:rsidRPr="00E66367">
              <w:rPr>
                <w:rFonts w:ascii="Arial" w:eastAsia="Times New Roman" w:hAnsi="Arial" w:cs="Arial"/>
                <w:sz w:val="18"/>
                <w:szCs w:val="18"/>
              </w:rPr>
              <w:t xml:space="preserve">912 </w:t>
            </w:r>
          </w:p>
        </w:tc>
        <w:tc>
          <w:tcPr>
            <w:tcW w:w="618" w:type="pct"/>
            <w:gridSpan w:val="2"/>
            <w:vAlign w:val="bottom"/>
          </w:tcPr>
          <w:p w14:paraId="330AD415" w14:textId="6B6D3A91"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 </w:t>
            </w:r>
          </w:p>
        </w:tc>
      </w:tr>
      <w:tr w:rsidR="00C8215A" w:rsidRPr="006066D5" w14:paraId="5BB147D6" w14:textId="77777777" w:rsidTr="00C8215A">
        <w:trPr>
          <w:trHeight w:hRule="exact" w:val="280"/>
        </w:trPr>
        <w:tc>
          <w:tcPr>
            <w:tcW w:w="2159" w:type="pct"/>
            <w:vAlign w:val="bottom"/>
          </w:tcPr>
          <w:p w14:paraId="0EB2D9EC" w14:textId="298146AB" w:rsidR="00C8215A" w:rsidRPr="006066D5" w:rsidRDefault="00C8215A" w:rsidP="00C8215A">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5EF558" w14:textId="586CABE9" w:rsidR="00C8215A" w:rsidRPr="006066D5" w:rsidRDefault="00C8215A" w:rsidP="00C8215A">
            <w:pPr>
              <w:spacing w:after="0" w:line="240" w:lineRule="auto"/>
              <w:jc w:val="right"/>
              <w:rPr>
                <w:rFonts w:ascii="Arial" w:eastAsia="Calibri" w:hAnsi="Arial" w:cs="Arial"/>
                <w:sz w:val="18"/>
                <w:szCs w:val="18"/>
                <w:highlight w:val="yellow"/>
                <w:lang w:val="en-GB"/>
              </w:rPr>
            </w:pPr>
            <w:r w:rsidRPr="00E66367">
              <w:rPr>
                <w:rFonts w:ascii="Arial" w:eastAsia="Times New Roman" w:hAnsi="Arial" w:cs="Arial"/>
                <w:sz w:val="18"/>
                <w:szCs w:val="18"/>
              </w:rPr>
              <w:t xml:space="preserve"> (196)</w:t>
            </w:r>
          </w:p>
        </w:tc>
        <w:tc>
          <w:tcPr>
            <w:tcW w:w="558" w:type="pct"/>
            <w:vAlign w:val="bottom"/>
          </w:tcPr>
          <w:p w14:paraId="1BF71D2B" w14:textId="322D71E5" w:rsidR="00C8215A" w:rsidRPr="006066D5" w:rsidRDefault="00C8215A" w:rsidP="00C8215A">
            <w:pPr>
              <w:spacing w:after="0" w:line="240" w:lineRule="auto"/>
              <w:jc w:val="right"/>
              <w:rPr>
                <w:rFonts w:ascii="Arial" w:eastAsia="Calibri" w:hAnsi="Arial" w:cs="Arial"/>
                <w:sz w:val="18"/>
                <w:szCs w:val="18"/>
                <w:highlight w:val="yellow"/>
                <w:lang w:val="en-GB"/>
              </w:rPr>
            </w:pPr>
            <w:r w:rsidRPr="00E66367">
              <w:rPr>
                <w:rFonts w:ascii="Arial" w:eastAsia="Times New Roman" w:hAnsi="Arial" w:cs="Arial"/>
                <w:sz w:val="18"/>
                <w:szCs w:val="18"/>
              </w:rPr>
              <w:t xml:space="preserve"> 3</w:t>
            </w:r>
            <w:r>
              <w:rPr>
                <w:rFonts w:ascii="Arial" w:eastAsia="Times New Roman" w:hAnsi="Arial" w:cs="Arial"/>
                <w:sz w:val="18"/>
                <w:szCs w:val="18"/>
              </w:rPr>
              <w:t>,</w:t>
            </w:r>
            <w:r w:rsidRPr="00E66367">
              <w:rPr>
                <w:rFonts w:ascii="Arial" w:eastAsia="Times New Roman" w:hAnsi="Arial" w:cs="Arial"/>
                <w:sz w:val="18"/>
                <w:szCs w:val="18"/>
              </w:rPr>
              <w:t xml:space="preserve">701 </w:t>
            </w:r>
          </w:p>
        </w:tc>
        <w:tc>
          <w:tcPr>
            <w:tcW w:w="559" w:type="pct"/>
            <w:vAlign w:val="bottom"/>
          </w:tcPr>
          <w:p w14:paraId="7226B92F" w14:textId="39380469" w:rsidR="00C8215A" w:rsidRPr="006066D5" w:rsidRDefault="00C8215A" w:rsidP="00C8215A">
            <w:pPr>
              <w:spacing w:after="0" w:line="240" w:lineRule="auto"/>
              <w:jc w:val="right"/>
              <w:rPr>
                <w:rFonts w:ascii="Arial" w:eastAsia="Calibri" w:hAnsi="Arial" w:cs="Arial"/>
                <w:sz w:val="18"/>
                <w:szCs w:val="18"/>
                <w:highlight w:val="yellow"/>
                <w:lang w:val="en-GB"/>
              </w:rPr>
            </w:pPr>
            <w:r w:rsidRPr="00E66367">
              <w:rPr>
                <w:rFonts w:ascii="Arial" w:eastAsia="Times New Roman" w:hAnsi="Arial" w:cs="Arial"/>
                <w:sz w:val="18"/>
                <w:szCs w:val="18"/>
              </w:rPr>
              <w:t xml:space="preserve"> (1</w:t>
            </w:r>
            <w:r>
              <w:rPr>
                <w:rFonts w:ascii="Arial" w:eastAsia="Times New Roman" w:hAnsi="Arial" w:cs="Arial"/>
                <w:sz w:val="18"/>
                <w:szCs w:val="18"/>
              </w:rPr>
              <w:t>,</w:t>
            </w:r>
            <w:r w:rsidRPr="00E66367">
              <w:rPr>
                <w:rFonts w:ascii="Arial" w:eastAsia="Times New Roman" w:hAnsi="Arial" w:cs="Arial"/>
                <w:sz w:val="18"/>
                <w:szCs w:val="18"/>
              </w:rPr>
              <w:t>534)</w:t>
            </w:r>
          </w:p>
        </w:tc>
        <w:tc>
          <w:tcPr>
            <w:tcW w:w="547" w:type="pct"/>
            <w:vAlign w:val="bottom"/>
          </w:tcPr>
          <w:p w14:paraId="529B339D" w14:textId="770F154D" w:rsidR="00C8215A" w:rsidRPr="006066D5" w:rsidRDefault="00C8215A" w:rsidP="00C8215A">
            <w:pPr>
              <w:spacing w:after="0" w:line="240" w:lineRule="auto"/>
              <w:jc w:val="right"/>
              <w:rPr>
                <w:rFonts w:ascii="Arial" w:eastAsia="Calibri" w:hAnsi="Arial" w:cs="Arial"/>
                <w:sz w:val="18"/>
                <w:szCs w:val="18"/>
                <w:highlight w:val="yellow"/>
                <w:lang w:val="en-GB"/>
              </w:rPr>
            </w:pPr>
            <w:r w:rsidRPr="00E66367">
              <w:rPr>
                <w:rFonts w:ascii="Arial" w:eastAsia="Times New Roman" w:hAnsi="Arial" w:cs="Arial"/>
                <w:sz w:val="18"/>
                <w:szCs w:val="18"/>
              </w:rPr>
              <w:t xml:space="preserve"> (9</w:t>
            </w:r>
            <w:r>
              <w:rPr>
                <w:rFonts w:ascii="Arial" w:eastAsia="Times New Roman" w:hAnsi="Arial" w:cs="Arial"/>
                <w:sz w:val="18"/>
                <w:szCs w:val="18"/>
              </w:rPr>
              <w:t>,</w:t>
            </w:r>
            <w:r w:rsidRPr="00E66367">
              <w:rPr>
                <w:rFonts w:ascii="Arial" w:eastAsia="Times New Roman" w:hAnsi="Arial" w:cs="Arial"/>
                <w:sz w:val="18"/>
                <w:szCs w:val="18"/>
              </w:rPr>
              <w:t>916)</w:t>
            </w:r>
          </w:p>
        </w:tc>
        <w:tc>
          <w:tcPr>
            <w:tcW w:w="618" w:type="pct"/>
            <w:gridSpan w:val="2"/>
            <w:vAlign w:val="bottom"/>
          </w:tcPr>
          <w:p w14:paraId="2717EB79" w14:textId="5F48354D" w:rsidR="00C8215A" w:rsidRPr="006066D5" w:rsidRDefault="00C8215A" w:rsidP="00C8215A">
            <w:pPr>
              <w:spacing w:after="0" w:line="240" w:lineRule="auto"/>
              <w:jc w:val="right"/>
              <w:rPr>
                <w:rFonts w:ascii="Arial" w:eastAsia="Calibri" w:hAnsi="Arial" w:cs="Arial"/>
                <w:sz w:val="18"/>
                <w:szCs w:val="18"/>
                <w:highlight w:val="yellow"/>
                <w:lang w:val="en-GB"/>
              </w:rPr>
            </w:pPr>
            <w:r w:rsidRPr="00E66367">
              <w:rPr>
                <w:rFonts w:ascii="Arial" w:eastAsia="Times New Roman" w:hAnsi="Arial" w:cs="Arial"/>
                <w:sz w:val="18"/>
                <w:szCs w:val="18"/>
              </w:rPr>
              <w:t xml:space="preserve"> (7</w:t>
            </w:r>
            <w:r>
              <w:rPr>
                <w:rFonts w:ascii="Arial" w:eastAsia="Times New Roman" w:hAnsi="Arial" w:cs="Arial"/>
                <w:sz w:val="18"/>
                <w:szCs w:val="18"/>
              </w:rPr>
              <w:t>,</w:t>
            </w:r>
            <w:r w:rsidRPr="00E66367">
              <w:rPr>
                <w:rFonts w:ascii="Arial" w:eastAsia="Times New Roman" w:hAnsi="Arial" w:cs="Arial"/>
                <w:sz w:val="18"/>
                <w:szCs w:val="18"/>
              </w:rPr>
              <w:t>945)</w:t>
            </w:r>
          </w:p>
        </w:tc>
      </w:tr>
      <w:tr w:rsidR="00C8215A" w:rsidRPr="006066D5" w14:paraId="3C74AB1B" w14:textId="77777777" w:rsidTr="00C8215A">
        <w:trPr>
          <w:trHeight w:hRule="exact" w:val="280"/>
        </w:trPr>
        <w:tc>
          <w:tcPr>
            <w:tcW w:w="2159" w:type="pct"/>
            <w:vAlign w:val="bottom"/>
          </w:tcPr>
          <w:p w14:paraId="3B1DD680"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02BACCB6" w14:textId="1956B5D8" w:rsidR="00C8215A" w:rsidRPr="006066D5" w:rsidRDefault="00C8215A" w:rsidP="00C8215A">
            <w:pPr>
              <w:spacing w:after="0" w:line="240" w:lineRule="auto"/>
              <w:jc w:val="right"/>
              <w:rPr>
                <w:rFonts w:ascii="Arial" w:eastAsia="Calibri" w:hAnsi="Arial" w:cs="Arial"/>
                <w:sz w:val="18"/>
                <w:szCs w:val="18"/>
                <w:lang w:val="en-GB"/>
              </w:rPr>
            </w:pPr>
            <w:r w:rsidRPr="00520A49">
              <w:rPr>
                <w:rFonts w:ascii="Arial" w:eastAsia="Times New Roman" w:hAnsi="Arial" w:cs="Arial"/>
                <w:sz w:val="18"/>
                <w:szCs w:val="18"/>
              </w:rPr>
              <w:t xml:space="preserve"> - </w:t>
            </w:r>
          </w:p>
        </w:tc>
        <w:tc>
          <w:tcPr>
            <w:tcW w:w="558" w:type="pct"/>
            <w:vAlign w:val="bottom"/>
          </w:tcPr>
          <w:p w14:paraId="534C1E49" w14:textId="2E8AD92A" w:rsidR="00C8215A" w:rsidRPr="006066D5" w:rsidRDefault="00C8215A" w:rsidP="00C8215A">
            <w:pPr>
              <w:spacing w:after="0" w:line="240" w:lineRule="auto"/>
              <w:jc w:val="right"/>
              <w:rPr>
                <w:rFonts w:ascii="Arial" w:eastAsia="Calibri" w:hAnsi="Arial" w:cs="Arial"/>
                <w:sz w:val="18"/>
                <w:szCs w:val="18"/>
                <w:lang w:val="en-GB"/>
              </w:rPr>
            </w:pPr>
            <w:r w:rsidRPr="00520A49">
              <w:rPr>
                <w:rFonts w:ascii="Arial" w:eastAsia="Times New Roman" w:hAnsi="Arial" w:cs="Arial"/>
                <w:sz w:val="18"/>
                <w:szCs w:val="18"/>
              </w:rPr>
              <w:t xml:space="preserve"> - </w:t>
            </w:r>
          </w:p>
        </w:tc>
        <w:tc>
          <w:tcPr>
            <w:tcW w:w="559" w:type="pct"/>
            <w:vAlign w:val="bottom"/>
          </w:tcPr>
          <w:p w14:paraId="2A32AAE5" w14:textId="1FB9F4DB"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(178)</w:t>
            </w:r>
          </w:p>
        </w:tc>
        <w:tc>
          <w:tcPr>
            <w:tcW w:w="547" w:type="pct"/>
            <w:vAlign w:val="bottom"/>
          </w:tcPr>
          <w:p w14:paraId="74D2CB89" w14:textId="3BF32BCF"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618" w:type="pct"/>
            <w:gridSpan w:val="2"/>
            <w:vAlign w:val="bottom"/>
          </w:tcPr>
          <w:p w14:paraId="55D73763" w14:textId="7AE46B2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(178)</w:t>
            </w:r>
          </w:p>
        </w:tc>
      </w:tr>
      <w:tr w:rsidR="00C8215A" w:rsidRPr="006066D5" w14:paraId="617675FF" w14:textId="77777777" w:rsidTr="00C8215A">
        <w:trPr>
          <w:trHeight w:hRule="exact" w:val="280"/>
        </w:trPr>
        <w:tc>
          <w:tcPr>
            <w:tcW w:w="2159" w:type="pct"/>
            <w:vAlign w:val="center"/>
          </w:tcPr>
          <w:p w14:paraId="62D4F1FD"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1E54662E" w14:textId="27EFB7E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(5)</w:t>
            </w:r>
          </w:p>
        </w:tc>
        <w:tc>
          <w:tcPr>
            <w:tcW w:w="558" w:type="pct"/>
            <w:vAlign w:val="bottom"/>
          </w:tcPr>
          <w:p w14:paraId="26E0C270" w14:textId="326EA86E"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 </w:t>
            </w:r>
          </w:p>
        </w:tc>
        <w:tc>
          <w:tcPr>
            <w:tcW w:w="559" w:type="pct"/>
            <w:vAlign w:val="bottom"/>
          </w:tcPr>
          <w:p w14:paraId="1790005B" w14:textId="5A404E70"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275 </w:t>
            </w:r>
          </w:p>
        </w:tc>
        <w:tc>
          <w:tcPr>
            <w:tcW w:w="547" w:type="pct"/>
            <w:vAlign w:val="bottom"/>
          </w:tcPr>
          <w:p w14:paraId="0A6A6958" w14:textId="700E0DA7"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785 </w:t>
            </w:r>
          </w:p>
        </w:tc>
        <w:tc>
          <w:tcPr>
            <w:tcW w:w="618" w:type="pct"/>
            <w:gridSpan w:val="2"/>
            <w:vAlign w:val="bottom"/>
          </w:tcPr>
          <w:p w14:paraId="2F5816FB" w14:textId="3D6C9BA3"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w:t>
            </w:r>
            <w:r>
              <w:rPr>
                <w:rFonts w:ascii="Arial" w:eastAsia="Times New Roman" w:hAnsi="Arial" w:cs="Arial"/>
                <w:sz w:val="18"/>
                <w:szCs w:val="18"/>
              </w:rPr>
              <w:t>,</w:t>
            </w:r>
            <w:r w:rsidRPr="00E66367">
              <w:rPr>
                <w:rFonts w:ascii="Arial" w:eastAsia="Times New Roman" w:hAnsi="Arial" w:cs="Arial"/>
                <w:sz w:val="18"/>
                <w:szCs w:val="18"/>
              </w:rPr>
              <w:t xml:space="preserve">055 </w:t>
            </w:r>
          </w:p>
        </w:tc>
      </w:tr>
      <w:tr w:rsidR="00C8215A" w:rsidRPr="006066D5" w14:paraId="2F9068E6" w14:textId="77777777" w:rsidTr="00C8215A">
        <w:trPr>
          <w:trHeight w:val="251"/>
        </w:trPr>
        <w:tc>
          <w:tcPr>
            <w:tcW w:w="2159" w:type="pct"/>
            <w:vAlign w:val="center"/>
          </w:tcPr>
          <w:p w14:paraId="1899972C"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57493D2A" w14:textId="2A91FF0A" w:rsidR="00C8215A" w:rsidRPr="006066D5" w:rsidRDefault="00C8215A" w:rsidP="00C8215A">
            <w:pPr>
              <w:spacing w:after="0" w:line="240" w:lineRule="auto"/>
              <w:jc w:val="right"/>
              <w:rPr>
                <w:rFonts w:ascii="Arial" w:eastAsia="Calibri" w:hAnsi="Arial" w:cs="Arial"/>
                <w:sz w:val="18"/>
                <w:szCs w:val="18"/>
                <w:lang w:val="en-GB"/>
              </w:rPr>
            </w:pPr>
            <w:r w:rsidRPr="00075D1F">
              <w:rPr>
                <w:rFonts w:ascii="Arial" w:eastAsia="Times New Roman" w:hAnsi="Arial" w:cs="Arial"/>
                <w:sz w:val="18"/>
                <w:szCs w:val="18"/>
              </w:rPr>
              <w:t xml:space="preserve"> - </w:t>
            </w:r>
          </w:p>
        </w:tc>
        <w:tc>
          <w:tcPr>
            <w:tcW w:w="558" w:type="pct"/>
            <w:vAlign w:val="bottom"/>
          </w:tcPr>
          <w:p w14:paraId="2FBC475B" w14:textId="3DF1E76B" w:rsidR="00C8215A" w:rsidRPr="006066D5" w:rsidRDefault="00C8215A" w:rsidP="00C8215A">
            <w:pPr>
              <w:spacing w:after="0" w:line="240" w:lineRule="auto"/>
              <w:jc w:val="right"/>
              <w:rPr>
                <w:rFonts w:ascii="Arial" w:eastAsia="Calibri" w:hAnsi="Arial" w:cs="Arial"/>
                <w:sz w:val="18"/>
                <w:szCs w:val="18"/>
                <w:lang w:val="en-GB"/>
              </w:rPr>
            </w:pPr>
            <w:r w:rsidRPr="00075D1F">
              <w:rPr>
                <w:rFonts w:ascii="Arial" w:eastAsia="Times New Roman" w:hAnsi="Arial" w:cs="Arial"/>
                <w:sz w:val="18"/>
                <w:szCs w:val="18"/>
              </w:rPr>
              <w:t xml:space="preserve"> - </w:t>
            </w:r>
          </w:p>
        </w:tc>
        <w:tc>
          <w:tcPr>
            <w:tcW w:w="559" w:type="pct"/>
            <w:vAlign w:val="bottom"/>
          </w:tcPr>
          <w:p w14:paraId="650A3264" w14:textId="0447C3F9"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47" w:type="pct"/>
            <w:vAlign w:val="bottom"/>
          </w:tcPr>
          <w:p w14:paraId="533C1958" w14:textId="0E232566"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8</w:t>
            </w:r>
            <w:r>
              <w:rPr>
                <w:rFonts w:ascii="Arial" w:eastAsia="Times New Roman" w:hAnsi="Arial" w:cs="Arial"/>
                <w:sz w:val="18"/>
                <w:szCs w:val="18"/>
              </w:rPr>
              <w:t>,</w:t>
            </w:r>
            <w:r w:rsidRPr="00E66367">
              <w:rPr>
                <w:rFonts w:ascii="Arial" w:eastAsia="Times New Roman" w:hAnsi="Arial" w:cs="Arial"/>
                <w:sz w:val="18"/>
                <w:szCs w:val="18"/>
              </w:rPr>
              <w:t xml:space="preserve">864 </w:t>
            </w:r>
          </w:p>
        </w:tc>
        <w:tc>
          <w:tcPr>
            <w:tcW w:w="618" w:type="pct"/>
            <w:gridSpan w:val="2"/>
            <w:vAlign w:val="bottom"/>
          </w:tcPr>
          <w:p w14:paraId="43A517D7" w14:textId="43BC3F25"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8</w:t>
            </w:r>
            <w:r>
              <w:rPr>
                <w:rFonts w:ascii="Arial" w:eastAsia="Times New Roman" w:hAnsi="Arial" w:cs="Arial"/>
                <w:sz w:val="18"/>
                <w:szCs w:val="18"/>
              </w:rPr>
              <w:t>,</w:t>
            </w:r>
            <w:r w:rsidRPr="00E66367">
              <w:rPr>
                <w:rFonts w:ascii="Arial" w:eastAsia="Times New Roman" w:hAnsi="Arial" w:cs="Arial"/>
                <w:sz w:val="18"/>
                <w:szCs w:val="18"/>
              </w:rPr>
              <w:t xml:space="preserve">864 </w:t>
            </w:r>
          </w:p>
        </w:tc>
      </w:tr>
      <w:tr w:rsidR="00C8215A" w:rsidRPr="006066D5" w14:paraId="3E54FF8A" w14:textId="77777777" w:rsidTr="00C8215A">
        <w:trPr>
          <w:trHeight w:val="148"/>
        </w:trPr>
        <w:tc>
          <w:tcPr>
            <w:tcW w:w="2159" w:type="pct"/>
            <w:vAlign w:val="center"/>
          </w:tcPr>
          <w:p w14:paraId="52151892"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0E5C6ACA"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0A798162" w14:textId="6C8BB5CB"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8" w:type="pct"/>
            <w:tcBorders>
              <w:top w:val="nil"/>
              <w:left w:val="nil"/>
              <w:bottom w:val="single" w:sz="4" w:space="0" w:color="auto"/>
              <w:right w:val="nil"/>
            </w:tcBorders>
            <w:vAlign w:val="bottom"/>
          </w:tcPr>
          <w:p w14:paraId="72653057" w14:textId="46CA1C50" w:rsidR="00C8215A" w:rsidRPr="006066D5" w:rsidRDefault="00C8215A" w:rsidP="00C8215A">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p>
        </w:tc>
        <w:tc>
          <w:tcPr>
            <w:tcW w:w="559" w:type="pct"/>
            <w:tcBorders>
              <w:top w:val="nil"/>
              <w:left w:val="nil"/>
              <w:bottom w:val="single" w:sz="4" w:space="0" w:color="auto"/>
              <w:right w:val="nil"/>
            </w:tcBorders>
            <w:vAlign w:val="bottom"/>
          </w:tcPr>
          <w:p w14:paraId="2EFC6C19" w14:textId="52AD14BC"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(228)</w:t>
            </w:r>
          </w:p>
        </w:tc>
        <w:tc>
          <w:tcPr>
            <w:tcW w:w="547" w:type="pct"/>
            <w:tcBorders>
              <w:top w:val="nil"/>
              <w:left w:val="nil"/>
              <w:bottom w:val="single" w:sz="4" w:space="0" w:color="auto"/>
              <w:right w:val="nil"/>
            </w:tcBorders>
            <w:vAlign w:val="bottom"/>
          </w:tcPr>
          <w:p w14:paraId="24CBC38A" w14:textId="55014ACF"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37 </w:t>
            </w:r>
          </w:p>
        </w:tc>
        <w:tc>
          <w:tcPr>
            <w:tcW w:w="618" w:type="pct"/>
            <w:gridSpan w:val="2"/>
            <w:tcBorders>
              <w:top w:val="nil"/>
              <w:left w:val="nil"/>
              <w:bottom w:val="single" w:sz="4" w:space="0" w:color="auto"/>
              <w:right w:val="nil"/>
            </w:tcBorders>
            <w:vAlign w:val="bottom"/>
          </w:tcPr>
          <w:p w14:paraId="38195169" w14:textId="2D9FD139" w:rsidR="00C8215A" w:rsidRPr="006066D5" w:rsidRDefault="00C8215A" w:rsidP="00C8215A">
            <w:pPr>
              <w:spacing w:after="0" w:line="240" w:lineRule="auto"/>
              <w:jc w:val="right"/>
              <w:rPr>
                <w:rFonts w:ascii="Arial" w:eastAsia="Calibri" w:hAnsi="Arial" w:cs="Arial"/>
                <w:sz w:val="18"/>
                <w:szCs w:val="18"/>
                <w:lang w:val="en-GB"/>
              </w:rPr>
            </w:pPr>
            <w:r w:rsidRPr="00E66367">
              <w:rPr>
                <w:rFonts w:ascii="Arial" w:eastAsia="Times New Roman" w:hAnsi="Arial" w:cs="Arial"/>
                <w:sz w:val="18"/>
                <w:szCs w:val="18"/>
              </w:rPr>
              <w:t xml:space="preserve"> (191)</w:t>
            </w:r>
          </w:p>
        </w:tc>
      </w:tr>
      <w:tr w:rsidR="00C8215A" w:rsidRPr="006066D5" w14:paraId="10041D9F" w14:textId="77777777" w:rsidTr="00C8215A">
        <w:trPr>
          <w:trHeight w:val="33"/>
        </w:trPr>
        <w:tc>
          <w:tcPr>
            <w:tcW w:w="2159" w:type="pct"/>
            <w:vAlign w:val="center"/>
          </w:tcPr>
          <w:p w14:paraId="5DDC152B" w14:textId="3F9EC45D"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558" w:type="pct"/>
            <w:tcBorders>
              <w:top w:val="single" w:sz="4" w:space="0" w:color="auto"/>
              <w:left w:val="nil"/>
              <w:bottom w:val="single" w:sz="12" w:space="0" w:color="auto"/>
              <w:right w:val="nil"/>
            </w:tcBorders>
            <w:shd w:val="clear" w:color="auto" w:fill="auto"/>
            <w:vAlign w:val="bottom"/>
          </w:tcPr>
          <w:p w14:paraId="5F24E9C3" w14:textId="5784B346"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66367">
              <w:rPr>
                <w:rFonts w:ascii="Arial" w:eastAsia="Times New Roman" w:hAnsi="Arial" w:cs="Arial"/>
                <w:b/>
                <w:bCs/>
                <w:sz w:val="18"/>
                <w:szCs w:val="18"/>
              </w:rPr>
              <w:t xml:space="preserve"> 47</w:t>
            </w:r>
            <w:r>
              <w:rPr>
                <w:rFonts w:ascii="Arial" w:eastAsia="Times New Roman" w:hAnsi="Arial" w:cs="Arial"/>
                <w:b/>
                <w:bCs/>
                <w:sz w:val="18"/>
                <w:szCs w:val="18"/>
              </w:rPr>
              <w:t>,</w:t>
            </w:r>
            <w:r w:rsidRPr="00E66367">
              <w:rPr>
                <w:rFonts w:ascii="Arial" w:eastAsia="Times New Roman" w:hAnsi="Arial" w:cs="Arial"/>
                <w:b/>
                <w:bCs/>
                <w:sz w:val="18"/>
                <w:szCs w:val="18"/>
              </w:rPr>
              <w:t xml:space="preserve">674 </w:t>
            </w:r>
          </w:p>
        </w:tc>
        <w:tc>
          <w:tcPr>
            <w:tcW w:w="558" w:type="pct"/>
            <w:tcBorders>
              <w:top w:val="single" w:sz="4" w:space="0" w:color="auto"/>
              <w:left w:val="nil"/>
              <w:bottom w:val="single" w:sz="12" w:space="0" w:color="auto"/>
              <w:right w:val="nil"/>
            </w:tcBorders>
            <w:shd w:val="clear" w:color="auto" w:fill="auto"/>
            <w:vAlign w:val="bottom"/>
          </w:tcPr>
          <w:p w14:paraId="2628C132" w14:textId="2731FEF6"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66367">
              <w:rPr>
                <w:rFonts w:ascii="Arial" w:eastAsia="Times New Roman" w:hAnsi="Arial" w:cs="Arial"/>
                <w:b/>
                <w:bCs/>
                <w:sz w:val="18"/>
                <w:szCs w:val="18"/>
              </w:rPr>
              <w:t xml:space="preserve"> 106</w:t>
            </w:r>
            <w:r>
              <w:rPr>
                <w:rFonts w:ascii="Arial" w:eastAsia="Times New Roman" w:hAnsi="Arial" w:cs="Arial"/>
                <w:b/>
                <w:bCs/>
                <w:sz w:val="18"/>
                <w:szCs w:val="18"/>
              </w:rPr>
              <w:t>,</w:t>
            </w:r>
            <w:r w:rsidRPr="00E66367">
              <w:rPr>
                <w:rFonts w:ascii="Arial" w:eastAsia="Times New Roman" w:hAnsi="Arial" w:cs="Arial"/>
                <w:b/>
                <w:bCs/>
                <w:sz w:val="18"/>
                <w:szCs w:val="18"/>
              </w:rPr>
              <w:t xml:space="preserve">139 </w:t>
            </w:r>
          </w:p>
        </w:tc>
        <w:tc>
          <w:tcPr>
            <w:tcW w:w="559" w:type="pct"/>
            <w:tcBorders>
              <w:top w:val="single" w:sz="4" w:space="0" w:color="auto"/>
              <w:left w:val="nil"/>
              <w:bottom w:val="single" w:sz="12" w:space="0" w:color="auto"/>
              <w:right w:val="nil"/>
            </w:tcBorders>
            <w:shd w:val="clear" w:color="auto" w:fill="auto"/>
            <w:vAlign w:val="bottom"/>
          </w:tcPr>
          <w:p w14:paraId="04886F76" w14:textId="0D6833B0"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66367">
              <w:rPr>
                <w:rFonts w:ascii="Arial" w:eastAsia="Times New Roman" w:hAnsi="Arial" w:cs="Arial"/>
                <w:b/>
                <w:bCs/>
                <w:sz w:val="18"/>
                <w:szCs w:val="18"/>
              </w:rPr>
              <w:t xml:space="preserve"> 275</w:t>
            </w:r>
            <w:r>
              <w:rPr>
                <w:rFonts w:ascii="Arial" w:eastAsia="Times New Roman" w:hAnsi="Arial" w:cs="Arial"/>
                <w:b/>
                <w:bCs/>
                <w:sz w:val="18"/>
                <w:szCs w:val="18"/>
              </w:rPr>
              <w:t>,</w:t>
            </w:r>
            <w:r w:rsidRPr="00E66367">
              <w:rPr>
                <w:rFonts w:ascii="Arial" w:eastAsia="Times New Roman" w:hAnsi="Arial" w:cs="Arial"/>
                <w:b/>
                <w:bCs/>
                <w:sz w:val="18"/>
                <w:szCs w:val="18"/>
              </w:rPr>
              <w:t xml:space="preserve">567 </w:t>
            </w:r>
          </w:p>
        </w:tc>
        <w:tc>
          <w:tcPr>
            <w:tcW w:w="547" w:type="pct"/>
            <w:tcBorders>
              <w:top w:val="single" w:sz="4" w:space="0" w:color="auto"/>
              <w:left w:val="nil"/>
              <w:bottom w:val="single" w:sz="12" w:space="0" w:color="auto"/>
              <w:right w:val="nil"/>
            </w:tcBorders>
            <w:shd w:val="clear" w:color="auto" w:fill="auto"/>
            <w:vAlign w:val="bottom"/>
          </w:tcPr>
          <w:p w14:paraId="0128C29C" w14:textId="4915C978"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66367">
              <w:rPr>
                <w:rFonts w:ascii="Arial" w:eastAsia="Times New Roman" w:hAnsi="Arial" w:cs="Arial"/>
                <w:b/>
                <w:bCs/>
                <w:sz w:val="18"/>
                <w:szCs w:val="18"/>
              </w:rPr>
              <w:t xml:space="preserve"> 31</w:t>
            </w:r>
            <w:r>
              <w:rPr>
                <w:rFonts w:ascii="Arial" w:eastAsia="Times New Roman" w:hAnsi="Arial" w:cs="Arial"/>
                <w:b/>
                <w:bCs/>
                <w:sz w:val="18"/>
                <w:szCs w:val="18"/>
              </w:rPr>
              <w:t>,</w:t>
            </w:r>
            <w:r w:rsidRPr="00E66367">
              <w:rPr>
                <w:rFonts w:ascii="Arial" w:eastAsia="Times New Roman" w:hAnsi="Arial" w:cs="Arial"/>
                <w:b/>
                <w:bCs/>
                <w:sz w:val="18"/>
                <w:szCs w:val="18"/>
              </w:rPr>
              <w:t xml:space="preserve">275 </w:t>
            </w:r>
          </w:p>
        </w:tc>
        <w:tc>
          <w:tcPr>
            <w:tcW w:w="618" w:type="pct"/>
            <w:gridSpan w:val="2"/>
            <w:tcBorders>
              <w:top w:val="single" w:sz="4" w:space="0" w:color="auto"/>
              <w:left w:val="nil"/>
              <w:bottom w:val="single" w:sz="12" w:space="0" w:color="auto"/>
              <w:right w:val="nil"/>
            </w:tcBorders>
            <w:shd w:val="clear" w:color="auto" w:fill="auto"/>
            <w:vAlign w:val="bottom"/>
          </w:tcPr>
          <w:p w14:paraId="13BE8BC1" w14:textId="783D9CAE"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66367">
              <w:rPr>
                <w:rFonts w:ascii="Arial" w:eastAsia="Times New Roman" w:hAnsi="Arial" w:cs="Arial"/>
                <w:b/>
                <w:bCs/>
                <w:sz w:val="18"/>
                <w:szCs w:val="18"/>
              </w:rPr>
              <w:t xml:space="preserve"> 460</w:t>
            </w:r>
            <w:r>
              <w:rPr>
                <w:rFonts w:ascii="Arial" w:eastAsia="Times New Roman" w:hAnsi="Arial" w:cs="Arial"/>
                <w:b/>
                <w:bCs/>
                <w:sz w:val="18"/>
                <w:szCs w:val="18"/>
              </w:rPr>
              <w:t>,</w:t>
            </w:r>
            <w:r w:rsidRPr="00E66367">
              <w:rPr>
                <w:rFonts w:ascii="Arial" w:eastAsia="Times New Roman" w:hAnsi="Arial" w:cs="Arial"/>
                <w:b/>
                <w:bCs/>
                <w:sz w:val="18"/>
                <w:szCs w:val="18"/>
              </w:rPr>
              <w:t xml:space="preserve">655 </w:t>
            </w:r>
          </w:p>
        </w:tc>
      </w:tr>
      <w:bookmarkEnd w:id="761"/>
    </w:tbl>
    <w:p w14:paraId="08F105B7" w14:textId="77777777" w:rsidR="006066D5" w:rsidRPr="006066D5" w:rsidRDefault="006066D5" w:rsidP="006066D5">
      <w:pPr>
        <w:spacing w:after="0" w:line="240" w:lineRule="auto"/>
        <w:rPr>
          <w:rFonts w:ascii="Arial" w:eastAsia="Calibri" w:hAnsi="Arial" w:cs="Arial"/>
          <w:noProof/>
          <w:sz w:val="20"/>
          <w:szCs w:val="20"/>
          <w:lang w:val="en-GB"/>
        </w:rPr>
      </w:pPr>
    </w:p>
    <w:p w14:paraId="372B7E11" w14:textId="77777777" w:rsidR="006066D5" w:rsidRDefault="006066D5" w:rsidP="00FE25A8">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25"/>
        <w:tblW w:w="4979" w:type="pct"/>
        <w:tblLayout w:type="fixed"/>
        <w:tblLook w:val="0000" w:firstRow="0" w:lastRow="0" w:firstColumn="0" w:lastColumn="0" w:noHBand="0" w:noVBand="0"/>
      </w:tblPr>
      <w:tblGrid>
        <w:gridCol w:w="4023"/>
        <w:gridCol w:w="1040"/>
        <w:gridCol w:w="1040"/>
        <w:gridCol w:w="1041"/>
        <w:gridCol w:w="1019"/>
        <w:gridCol w:w="1135"/>
        <w:gridCol w:w="17"/>
      </w:tblGrid>
      <w:tr w:rsidR="006066D5" w:rsidRPr="006066D5" w14:paraId="385A452A" w14:textId="77777777" w:rsidTr="00C8215A">
        <w:trPr>
          <w:gridAfter w:val="1"/>
          <w:wAfter w:w="9" w:type="pct"/>
          <w:trHeight w:val="46"/>
        </w:trPr>
        <w:tc>
          <w:tcPr>
            <w:tcW w:w="2159" w:type="pct"/>
          </w:tcPr>
          <w:p w14:paraId="6CE395A4"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Group and Bank</w:t>
            </w:r>
          </w:p>
        </w:tc>
        <w:tc>
          <w:tcPr>
            <w:tcW w:w="2831" w:type="pct"/>
            <w:gridSpan w:val="5"/>
            <w:vAlign w:val="bottom"/>
          </w:tcPr>
          <w:p w14:paraId="71F0A797"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5405559A" w14:textId="77777777" w:rsidTr="00C8215A">
        <w:trPr>
          <w:trHeight w:val="46"/>
        </w:trPr>
        <w:tc>
          <w:tcPr>
            <w:tcW w:w="2159" w:type="pct"/>
          </w:tcPr>
          <w:p w14:paraId="7A1C3917"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558" w:type="pct"/>
            <w:vAlign w:val="bottom"/>
          </w:tcPr>
          <w:p w14:paraId="27C72995"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558" w:type="pct"/>
            <w:vAlign w:val="bottom"/>
          </w:tcPr>
          <w:p w14:paraId="1E930748"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559" w:type="pct"/>
            <w:vAlign w:val="bottom"/>
          </w:tcPr>
          <w:p w14:paraId="098B19F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547" w:type="pct"/>
            <w:vAlign w:val="bottom"/>
          </w:tcPr>
          <w:p w14:paraId="386F02A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18" w:type="pct"/>
            <w:gridSpan w:val="2"/>
            <w:vAlign w:val="bottom"/>
          </w:tcPr>
          <w:p w14:paraId="15C57AD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401C313" w14:textId="77777777" w:rsidTr="00C8215A">
        <w:trPr>
          <w:trHeight w:val="46"/>
        </w:trPr>
        <w:tc>
          <w:tcPr>
            <w:tcW w:w="2159" w:type="pct"/>
          </w:tcPr>
          <w:p w14:paraId="6BB1DF31"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21CC4A5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8" w:type="pct"/>
          </w:tcPr>
          <w:p w14:paraId="354DE3D2"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59" w:type="pct"/>
          </w:tcPr>
          <w:p w14:paraId="0829C9CE"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547" w:type="pct"/>
          </w:tcPr>
          <w:p w14:paraId="462FA77F"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18" w:type="pct"/>
            <w:gridSpan w:val="2"/>
          </w:tcPr>
          <w:p w14:paraId="2D398DCD" w14:textId="77777777"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43173D6D" w14:textId="77777777" w:rsidTr="00C8215A">
        <w:trPr>
          <w:trHeight w:hRule="exact" w:val="111"/>
        </w:trPr>
        <w:tc>
          <w:tcPr>
            <w:tcW w:w="2159" w:type="pct"/>
          </w:tcPr>
          <w:p w14:paraId="22A55BF6" w14:textId="77777777" w:rsidR="006066D5" w:rsidRPr="006066D5" w:rsidRDefault="006066D5" w:rsidP="00526C60">
            <w:pPr>
              <w:spacing w:after="0" w:line="240" w:lineRule="auto"/>
              <w:rPr>
                <w:rFonts w:ascii="Arial" w:eastAsia="Calibri" w:hAnsi="Arial" w:cs="Arial"/>
                <w:b/>
                <w:bCs/>
                <w:sz w:val="18"/>
                <w:szCs w:val="18"/>
                <w:lang w:val="en-GB"/>
              </w:rPr>
            </w:pPr>
          </w:p>
        </w:tc>
        <w:tc>
          <w:tcPr>
            <w:tcW w:w="558" w:type="pct"/>
          </w:tcPr>
          <w:p w14:paraId="3CC5BE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8" w:type="pct"/>
          </w:tcPr>
          <w:p w14:paraId="09323DD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59" w:type="pct"/>
          </w:tcPr>
          <w:p w14:paraId="677BF06B"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547" w:type="pct"/>
          </w:tcPr>
          <w:p w14:paraId="18C32E5D"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18" w:type="pct"/>
            <w:gridSpan w:val="2"/>
          </w:tcPr>
          <w:p w14:paraId="12D65212"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C8215A" w:rsidRPr="006066D5" w14:paraId="249E42F9" w14:textId="77777777" w:rsidTr="00C8215A">
        <w:trPr>
          <w:trHeight w:hRule="exact" w:val="280"/>
        </w:trPr>
        <w:tc>
          <w:tcPr>
            <w:tcW w:w="2159" w:type="pct"/>
            <w:vAlign w:val="bottom"/>
          </w:tcPr>
          <w:p w14:paraId="6D9C63F9"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558" w:type="pct"/>
            <w:vAlign w:val="bottom"/>
          </w:tcPr>
          <w:p w14:paraId="23B43E72" w14:textId="37C03A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50</w:t>
            </w:r>
            <w:r>
              <w:rPr>
                <w:rFonts w:ascii="Arial" w:eastAsia="Times New Roman" w:hAnsi="Arial" w:cs="Arial"/>
                <w:sz w:val="18"/>
                <w:szCs w:val="18"/>
              </w:rPr>
              <w:t>,</w:t>
            </w:r>
            <w:r w:rsidRPr="00E84BDC">
              <w:rPr>
                <w:rFonts w:ascii="Arial" w:eastAsia="Times New Roman" w:hAnsi="Arial" w:cs="Arial"/>
                <w:sz w:val="18"/>
                <w:szCs w:val="18"/>
              </w:rPr>
              <w:t xml:space="preserve">648 </w:t>
            </w:r>
          </w:p>
        </w:tc>
        <w:tc>
          <w:tcPr>
            <w:tcW w:w="558" w:type="pct"/>
            <w:vAlign w:val="bottom"/>
          </w:tcPr>
          <w:p w14:paraId="54CC5FF9" w14:textId="0AF6D88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73</w:t>
            </w:r>
            <w:r>
              <w:rPr>
                <w:rFonts w:ascii="Arial" w:eastAsia="Times New Roman" w:hAnsi="Arial" w:cs="Arial"/>
                <w:sz w:val="18"/>
                <w:szCs w:val="18"/>
              </w:rPr>
              <w:t>,</w:t>
            </w:r>
            <w:r w:rsidRPr="00E84BDC">
              <w:rPr>
                <w:rFonts w:ascii="Arial" w:eastAsia="Times New Roman" w:hAnsi="Arial" w:cs="Arial"/>
                <w:sz w:val="18"/>
                <w:szCs w:val="18"/>
              </w:rPr>
              <w:t xml:space="preserve">768 </w:t>
            </w:r>
          </w:p>
        </w:tc>
        <w:tc>
          <w:tcPr>
            <w:tcW w:w="559" w:type="pct"/>
            <w:vAlign w:val="bottom"/>
          </w:tcPr>
          <w:p w14:paraId="3F8AB504" w14:textId="5A3A136B"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278</w:t>
            </w:r>
            <w:r>
              <w:rPr>
                <w:rFonts w:ascii="Arial" w:eastAsia="Times New Roman" w:hAnsi="Arial" w:cs="Arial"/>
                <w:sz w:val="18"/>
                <w:szCs w:val="18"/>
              </w:rPr>
              <w:t>,</w:t>
            </w:r>
            <w:r w:rsidRPr="00E84BDC">
              <w:rPr>
                <w:rFonts w:ascii="Arial" w:eastAsia="Times New Roman" w:hAnsi="Arial" w:cs="Arial"/>
                <w:sz w:val="18"/>
                <w:szCs w:val="18"/>
              </w:rPr>
              <w:t xml:space="preserve">594 </w:t>
            </w:r>
          </w:p>
        </w:tc>
        <w:tc>
          <w:tcPr>
            <w:tcW w:w="547" w:type="pct"/>
            <w:vAlign w:val="bottom"/>
          </w:tcPr>
          <w:p w14:paraId="474F20F6" w14:textId="25B1FBA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29</w:t>
            </w:r>
            <w:r>
              <w:rPr>
                <w:rFonts w:ascii="Arial" w:eastAsia="Times New Roman" w:hAnsi="Arial" w:cs="Arial"/>
                <w:sz w:val="18"/>
                <w:szCs w:val="18"/>
              </w:rPr>
              <w:t>,</w:t>
            </w:r>
            <w:r w:rsidRPr="00E84BDC">
              <w:rPr>
                <w:rFonts w:ascii="Arial" w:eastAsia="Times New Roman" w:hAnsi="Arial" w:cs="Arial"/>
                <w:sz w:val="18"/>
                <w:szCs w:val="18"/>
              </w:rPr>
              <w:t xml:space="preserve">124 </w:t>
            </w:r>
          </w:p>
        </w:tc>
        <w:tc>
          <w:tcPr>
            <w:tcW w:w="618" w:type="pct"/>
            <w:gridSpan w:val="2"/>
            <w:vAlign w:val="bottom"/>
          </w:tcPr>
          <w:p w14:paraId="41B05449" w14:textId="063C9B9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432</w:t>
            </w:r>
            <w:r>
              <w:rPr>
                <w:rFonts w:ascii="Arial" w:eastAsia="Times New Roman" w:hAnsi="Arial" w:cs="Arial"/>
                <w:sz w:val="18"/>
                <w:szCs w:val="18"/>
              </w:rPr>
              <w:t>,</w:t>
            </w:r>
            <w:r w:rsidRPr="00E84BDC">
              <w:rPr>
                <w:rFonts w:ascii="Arial" w:eastAsia="Times New Roman" w:hAnsi="Arial" w:cs="Arial"/>
                <w:sz w:val="18"/>
                <w:szCs w:val="18"/>
              </w:rPr>
              <w:t xml:space="preserve">134 </w:t>
            </w:r>
          </w:p>
        </w:tc>
      </w:tr>
      <w:tr w:rsidR="00C8215A" w:rsidRPr="006066D5" w14:paraId="0DCC52A5" w14:textId="77777777" w:rsidTr="00C8215A">
        <w:trPr>
          <w:trHeight w:hRule="exact" w:val="280"/>
        </w:trPr>
        <w:tc>
          <w:tcPr>
            <w:tcW w:w="2159" w:type="pct"/>
            <w:vAlign w:val="bottom"/>
          </w:tcPr>
          <w:p w14:paraId="667C04C0"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558" w:type="pct"/>
            <w:vAlign w:val="bottom"/>
          </w:tcPr>
          <w:p w14:paraId="3ECF1FBA" w14:textId="5EE150D3"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38</w:t>
            </w:r>
            <w:r>
              <w:rPr>
                <w:rFonts w:ascii="Arial" w:eastAsia="Times New Roman" w:hAnsi="Arial" w:cs="Arial"/>
                <w:sz w:val="18"/>
                <w:szCs w:val="18"/>
              </w:rPr>
              <w:t>,</w:t>
            </w:r>
            <w:r w:rsidRPr="00E84BDC">
              <w:rPr>
                <w:rFonts w:ascii="Arial" w:eastAsia="Times New Roman" w:hAnsi="Arial" w:cs="Arial"/>
                <w:sz w:val="18"/>
                <w:szCs w:val="18"/>
              </w:rPr>
              <w:t xml:space="preserve">771 </w:t>
            </w:r>
          </w:p>
        </w:tc>
        <w:tc>
          <w:tcPr>
            <w:tcW w:w="558" w:type="pct"/>
            <w:vAlign w:val="bottom"/>
          </w:tcPr>
          <w:p w14:paraId="2B010494" w14:textId="1F4ACAB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940)</w:t>
            </w:r>
          </w:p>
        </w:tc>
        <w:tc>
          <w:tcPr>
            <w:tcW w:w="559" w:type="pct"/>
            <w:vAlign w:val="bottom"/>
          </w:tcPr>
          <w:p w14:paraId="61196BB8" w14:textId="4C8C728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(21</w:t>
            </w:r>
            <w:r>
              <w:rPr>
                <w:rFonts w:ascii="Arial" w:eastAsia="Times New Roman" w:hAnsi="Arial" w:cs="Arial"/>
                <w:sz w:val="18"/>
                <w:szCs w:val="18"/>
              </w:rPr>
              <w:t>,</w:t>
            </w:r>
            <w:r w:rsidRPr="00E84BDC">
              <w:rPr>
                <w:rFonts w:ascii="Arial" w:eastAsia="Times New Roman" w:hAnsi="Arial" w:cs="Arial"/>
                <w:sz w:val="18"/>
                <w:szCs w:val="18"/>
              </w:rPr>
              <w:t>831)</w:t>
            </w:r>
          </w:p>
        </w:tc>
        <w:tc>
          <w:tcPr>
            <w:tcW w:w="547" w:type="pct"/>
            <w:vAlign w:val="bottom"/>
          </w:tcPr>
          <w:p w14:paraId="27465666" w14:textId="26EC99B9"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gridSpan w:val="2"/>
            <w:vAlign w:val="bottom"/>
          </w:tcPr>
          <w:p w14:paraId="506D57C0" w14:textId="5DD205A7"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82F17D9" w14:textId="77777777" w:rsidTr="00C8215A">
        <w:trPr>
          <w:trHeight w:hRule="exact" w:val="280"/>
        </w:trPr>
        <w:tc>
          <w:tcPr>
            <w:tcW w:w="2159" w:type="pct"/>
            <w:vAlign w:val="bottom"/>
          </w:tcPr>
          <w:p w14:paraId="728B3B03"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558" w:type="pct"/>
            <w:vAlign w:val="bottom"/>
          </w:tcPr>
          <w:p w14:paraId="6263CF55" w14:textId="15416162"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(10</w:t>
            </w:r>
            <w:r>
              <w:rPr>
                <w:rFonts w:ascii="Arial" w:eastAsia="Times New Roman" w:hAnsi="Arial" w:cs="Arial"/>
                <w:sz w:val="18"/>
                <w:szCs w:val="18"/>
              </w:rPr>
              <w:t>,</w:t>
            </w:r>
            <w:r w:rsidRPr="00E84BDC">
              <w:rPr>
                <w:rFonts w:ascii="Arial" w:eastAsia="Times New Roman" w:hAnsi="Arial" w:cs="Arial"/>
                <w:sz w:val="18"/>
                <w:szCs w:val="18"/>
              </w:rPr>
              <w:t>638)</w:t>
            </w:r>
          </w:p>
        </w:tc>
        <w:tc>
          <w:tcPr>
            <w:tcW w:w="558" w:type="pct"/>
            <w:vAlign w:val="bottom"/>
          </w:tcPr>
          <w:p w14:paraId="2A15E9CA" w14:textId="5C0DE9C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11</w:t>
            </w:r>
            <w:r>
              <w:rPr>
                <w:rFonts w:ascii="Arial" w:eastAsia="Times New Roman" w:hAnsi="Arial" w:cs="Arial"/>
                <w:sz w:val="18"/>
                <w:szCs w:val="18"/>
              </w:rPr>
              <w:t>,</w:t>
            </w:r>
            <w:r w:rsidRPr="00E84BDC">
              <w:rPr>
                <w:rFonts w:ascii="Arial" w:eastAsia="Times New Roman" w:hAnsi="Arial" w:cs="Arial"/>
                <w:sz w:val="18"/>
                <w:szCs w:val="18"/>
              </w:rPr>
              <w:t xml:space="preserve">092 </w:t>
            </w:r>
          </w:p>
        </w:tc>
        <w:tc>
          <w:tcPr>
            <w:tcW w:w="559" w:type="pct"/>
            <w:vAlign w:val="bottom"/>
          </w:tcPr>
          <w:p w14:paraId="25B6B22B" w14:textId="02A196C5"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(454)</w:t>
            </w:r>
          </w:p>
        </w:tc>
        <w:tc>
          <w:tcPr>
            <w:tcW w:w="547" w:type="pct"/>
            <w:vAlign w:val="bottom"/>
          </w:tcPr>
          <w:p w14:paraId="6CDDCF8B" w14:textId="0C21AE21"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c>
          <w:tcPr>
            <w:tcW w:w="618" w:type="pct"/>
            <w:gridSpan w:val="2"/>
            <w:vAlign w:val="bottom"/>
          </w:tcPr>
          <w:p w14:paraId="147002FB" w14:textId="0321E210" w:rsidR="00C8215A" w:rsidRPr="006066D5" w:rsidRDefault="00C8215A" w:rsidP="00C8215A">
            <w:pPr>
              <w:spacing w:after="0" w:line="240" w:lineRule="auto"/>
              <w:jc w:val="right"/>
              <w:rPr>
                <w:rFonts w:ascii="Arial" w:eastAsia="Calibri" w:hAnsi="Arial" w:cs="Arial"/>
                <w:sz w:val="18"/>
                <w:szCs w:val="18"/>
              </w:rPr>
            </w:pPr>
            <w:r w:rsidRPr="00E84BDC">
              <w:rPr>
                <w:rFonts w:ascii="Arial" w:eastAsia="Times New Roman" w:hAnsi="Arial" w:cs="Arial"/>
                <w:sz w:val="18"/>
                <w:szCs w:val="18"/>
              </w:rPr>
              <w:t xml:space="preserve"> - </w:t>
            </w:r>
          </w:p>
        </w:tc>
      </w:tr>
      <w:tr w:rsidR="00C8215A" w:rsidRPr="006066D5" w14:paraId="2A62D67A" w14:textId="77777777" w:rsidTr="00C8215A">
        <w:trPr>
          <w:trHeight w:hRule="exact" w:val="280"/>
        </w:trPr>
        <w:tc>
          <w:tcPr>
            <w:tcW w:w="2159" w:type="pct"/>
            <w:vAlign w:val="bottom"/>
          </w:tcPr>
          <w:p w14:paraId="31B2B04E"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558" w:type="pct"/>
            <w:vAlign w:val="bottom"/>
          </w:tcPr>
          <w:p w14:paraId="2F227D53" w14:textId="45EA4184"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w:t>
            </w:r>
          </w:p>
        </w:tc>
        <w:tc>
          <w:tcPr>
            <w:tcW w:w="558" w:type="pct"/>
            <w:vAlign w:val="bottom"/>
          </w:tcPr>
          <w:p w14:paraId="592E9C96" w14:textId="0C53E96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(33</w:t>
            </w:r>
            <w:r>
              <w:rPr>
                <w:rFonts w:ascii="Arial" w:eastAsia="Times New Roman" w:hAnsi="Arial" w:cs="Arial"/>
                <w:sz w:val="18"/>
                <w:szCs w:val="18"/>
              </w:rPr>
              <w:t>,</w:t>
            </w:r>
            <w:r w:rsidRPr="00E84BDC">
              <w:rPr>
                <w:rFonts w:ascii="Arial" w:eastAsia="Times New Roman" w:hAnsi="Arial" w:cs="Arial"/>
                <w:sz w:val="18"/>
                <w:szCs w:val="18"/>
              </w:rPr>
              <w:t>680)</w:t>
            </w:r>
          </w:p>
        </w:tc>
        <w:tc>
          <w:tcPr>
            <w:tcW w:w="559" w:type="pct"/>
            <w:vAlign w:val="bottom"/>
          </w:tcPr>
          <w:p w14:paraId="6C3A129D" w14:textId="4830F63D"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31</w:t>
            </w:r>
            <w:r>
              <w:rPr>
                <w:rFonts w:ascii="Arial" w:eastAsia="Times New Roman" w:hAnsi="Arial" w:cs="Arial"/>
                <w:sz w:val="18"/>
                <w:szCs w:val="18"/>
              </w:rPr>
              <w:t>,</w:t>
            </w:r>
            <w:r w:rsidRPr="00E84BDC">
              <w:rPr>
                <w:rFonts w:ascii="Arial" w:eastAsia="Times New Roman" w:hAnsi="Arial" w:cs="Arial"/>
                <w:sz w:val="18"/>
                <w:szCs w:val="18"/>
              </w:rPr>
              <w:t>3</w:t>
            </w:r>
            <w:r w:rsidR="00002A7B">
              <w:rPr>
                <w:rFonts w:ascii="Arial" w:eastAsia="Times New Roman" w:hAnsi="Arial" w:cs="Arial"/>
                <w:sz w:val="18"/>
                <w:szCs w:val="18"/>
              </w:rPr>
              <w:t>49</w:t>
            </w:r>
          </w:p>
        </w:tc>
        <w:tc>
          <w:tcPr>
            <w:tcW w:w="547" w:type="pct"/>
            <w:vAlign w:val="bottom"/>
          </w:tcPr>
          <w:p w14:paraId="0AE8EF00" w14:textId="5D4626BF"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 xml:space="preserve">336 </w:t>
            </w:r>
          </w:p>
        </w:tc>
        <w:tc>
          <w:tcPr>
            <w:tcW w:w="618" w:type="pct"/>
            <w:gridSpan w:val="2"/>
            <w:vAlign w:val="bottom"/>
          </w:tcPr>
          <w:p w14:paraId="25257E16" w14:textId="15AA6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w:t>
            </w:r>
            <w:r w:rsidRPr="00E84BDC">
              <w:rPr>
                <w:rFonts w:ascii="Arial" w:eastAsia="Times New Roman" w:hAnsi="Arial" w:cs="Arial"/>
                <w:sz w:val="18"/>
                <w:szCs w:val="18"/>
              </w:rPr>
              <w:t xml:space="preserve"> </w:t>
            </w:r>
          </w:p>
        </w:tc>
      </w:tr>
      <w:tr w:rsidR="00C8215A" w:rsidRPr="006066D5" w14:paraId="552D0DFF" w14:textId="77777777" w:rsidTr="00C8215A">
        <w:trPr>
          <w:trHeight w:hRule="exact" w:val="280"/>
        </w:trPr>
        <w:tc>
          <w:tcPr>
            <w:tcW w:w="2159" w:type="pct"/>
            <w:vAlign w:val="bottom"/>
          </w:tcPr>
          <w:p w14:paraId="2CCAE0E9" w14:textId="6A3C547E" w:rsidR="00C8215A" w:rsidRPr="006066D5" w:rsidRDefault="00C8215A" w:rsidP="00C8215A">
            <w:pPr>
              <w:tabs>
                <w:tab w:val="right" w:pos="1202"/>
              </w:tabs>
              <w:spacing w:after="0" w:line="240" w:lineRule="auto"/>
              <w:outlineLvl w:val="0"/>
              <w:rPr>
                <w:rFonts w:ascii="Arial" w:eastAsia="Calibri" w:hAnsi="Arial" w:cs="Arial"/>
                <w:sz w:val="18"/>
                <w:szCs w:val="18"/>
                <w:highlight w:val="yellow"/>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of loss allowance</w:t>
            </w:r>
          </w:p>
        </w:tc>
        <w:tc>
          <w:tcPr>
            <w:tcW w:w="558" w:type="pct"/>
            <w:vAlign w:val="bottom"/>
          </w:tcPr>
          <w:p w14:paraId="7E231545" w14:textId="0238627F"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(30</w:t>
            </w:r>
            <w:r>
              <w:rPr>
                <w:rFonts w:ascii="Arial" w:eastAsia="Times New Roman" w:hAnsi="Arial" w:cs="Arial"/>
                <w:sz w:val="18"/>
                <w:szCs w:val="18"/>
              </w:rPr>
              <w:t>,</w:t>
            </w:r>
            <w:r w:rsidRPr="00E84BDC">
              <w:rPr>
                <w:rFonts w:ascii="Arial" w:eastAsia="Times New Roman" w:hAnsi="Arial" w:cs="Arial"/>
                <w:sz w:val="18"/>
                <w:szCs w:val="18"/>
              </w:rPr>
              <w:t>529)</w:t>
            </w:r>
          </w:p>
        </w:tc>
        <w:tc>
          <w:tcPr>
            <w:tcW w:w="558" w:type="pct"/>
            <w:vAlign w:val="bottom"/>
          </w:tcPr>
          <w:p w14:paraId="22F3F4F9" w14:textId="25FE3161"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69</w:t>
            </w:r>
            <w:r>
              <w:rPr>
                <w:rFonts w:ascii="Arial" w:eastAsia="Times New Roman" w:hAnsi="Arial" w:cs="Arial"/>
                <w:sz w:val="18"/>
                <w:szCs w:val="18"/>
              </w:rPr>
              <w:t>,</w:t>
            </w:r>
            <w:r w:rsidRPr="00E84BDC">
              <w:rPr>
                <w:rFonts w:ascii="Arial" w:eastAsia="Times New Roman" w:hAnsi="Arial" w:cs="Arial"/>
                <w:sz w:val="18"/>
                <w:szCs w:val="18"/>
              </w:rPr>
              <w:t xml:space="preserve">808 </w:t>
            </w:r>
          </w:p>
        </w:tc>
        <w:tc>
          <w:tcPr>
            <w:tcW w:w="559" w:type="pct"/>
            <w:vAlign w:val="bottom"/>
          </w:tcPr>
          <w:p w14:paraId="0409C682" w14:textId="0E20B2DC"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(5</w:t>
            </w:r>
            <w:r>
              <w:rPr>
                <w:rFonts w:ascii="Arial" w:eastAsia="Times New Roman" w:hAnsi="Arial" w:cs="Arial"/>
                <w:sz w:val="18"/>
                <w:szCs w:val="18"/>
              </w:rPr>
              <w:t>,</w:t>
            </w:r>
            <w:r w:rsidRPr="00E84BDC">
              <w:rPr>
                <w:rFonts w:ascii="Arial" w:eastAsia="Times New Roman" w:hAnsi="Arial" w:cs="Arial"/>
                <w:sz w:val="18"/>
                <w:szCs w:val="18"/>
              </w:rPr>
              <w:t>380)</w:t>
            </w:r>
          </w:p>
        </w:tc>
        <w:tc>
          <w:tcPr>
            <w:tcW w:w="547" w:type="pct"/>
            <w:vAlign w:val="bottom"/>
          </w:tcPr>
          <w:p w14:paraId="061118BC" w14:textId="4DC5DDB9"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(16</w:t>
            </w:r>
            <w:r>
              <w:rPr>
                <w:rFonts w:ascii="Arial" w:eastAsia="Times New Roman" w:hAnsi="Arial" w:cs="Arial"/>
                <w:sz w:val="18"/>
                <w:szCs w:val="18"/>
              </w:rPr>
              <w:t>,</w:t>
            </w:r>
            <w:r w:rsidRPr="00E84BDC">
              <w:rPr>
                <w:rFonts w:ascii="Arial" w:eastAsia="Times New Roman" w:hAnsi="Arial" w:cs="Arial"/>
                <w:sz w:val="18"/>
                <w:szCs w:val="18"/>
              </w:rPr>
              <w:t>646)</w:t>
            </w:r>
          </w:p>
        </w:tc>
        <w:tc>
          <w:tcPr>
            <w:tcW w:w="618" w:type="pct"/>
            <w:gridSpan w:val="2"/>
            <w:vAlign w:val="bottom"/>
          </w:tcPr>
          <w:p w14:paraId="58EE9DEA" w14:textId="068345A3" w:rsidR="00C8215A" w:rsidRPr="006066D5" w:rsidRDefault="00C8215A" w:rsidP="00C8215A">
            <w:pPr>
              <w:spacing w:after="0" w:line="240" w:lineRule="auto"/>
              <w:jc w:val="right"/>
              <w:rPr>
                <w:rFonts w:ascii="Arial" w:eastAsia="Calibri" w:hAnsi="Arial" w:cs="Arial"/>
                <w:sz w:val="18"/>
                <w:szCs w:val="18"/>
                <w:highlight w:val="yellow"/>
                <w:lang w:val="en-GB"/>
              </w:rPr>
            </w:pPr>
            <w:r w:rsidRPr="00E84BDC">
              <w:rPr>
                <w:rFonts w:ascii="Arial" w:eastAsia="Times New Roman" w:hAnsi="Arial" w:cs="Arial"/>
                <w:sz w:val="18"/>
                <w:szCs w:val="18"/>
              </w:rPr>
              <w:t xml:space="preserve"> 17</w:t>
            </w:r>
            <w:r>
              <w:rPr>
                <w:rFonts w:ascii="Arial" w:eastAsia="Times New Roman" w:hAnsi="Arial" w:cs="Arial"/>
                <w:sz w:val="18"/>
                <w:szCs w:val="18"/>
              </w:rPr>
              <w:t>,</w:t>
            </w:r>
            <w:r w:rsidRPr="00E84BDC">
              <w:rPr>
                <w:rFonts w:ascii="Arial" w:eastAsia="Times New Roman" w:hAnsi="Arial" w:cs="Arial"/>
                <w:sz w:val="18"/>
                <w:szCs w:val="18"/>
              </w:rPr>
              <w:t xml:space="preserve">253 </w:t>
            </w:r>
          </w:p>
        </w:tc>
      </w:tr>
      <w:tr w:rsidR="00002A7B" w:rsidRPr="006066D5" w14:paraId="37BEE35F" w14:textId="77777777" w:rsidTr="00C8215A">
        <w:trPr>
          <w:trHeight w:hRule="exact" w:val="280"/>
        </w:trPr>
        <w:tc>
          <w:tcPr>
            <w:tcW w:w="2159" w:type="pct"/>
            <w:vAlign w:val="bottom"/>
          </w:tcPr>
          <w:p w14:paraId="3C7ED05F" w14:textId="7777777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Write-offs</w:t>
            </w:r>
          </w:p>
        </w:tc>
        <w:tc>
          <w:tcPr>
            <w:tcW w:w="558" w:type="pct"/>
            <w:vAlign w:val="bottom"/>
          </w:tcPr>
          <w:p w14:paraId="680C9318" w14:textId="7FFA66E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573DD9B" w14:textId="4449F2A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09094DA4" w14:textId="1CF64FD6"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c>
          <w:tcPr>
            <w:tcW w:w="547" w:type="pct"/>
            <w:vAlign w:val="bottom"/>
          </w:tcPr>
          <w:p w14:paraId="44F4473F" w14:textId="78E7D4D2"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18" w:type="pct"/>
            <w:gridSpan w:val="2"/>
            <w:vAlign w:val="bottom"/>
          </w:tcPr>
          <w:p w14:paraId="6A5E1E57" w14:textId="2755066C" w:rsidR="00002A7B" w:rsidRPr="006066D5" w:rsidRDefault="00002A7B" w:rsidP="00002A7B">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Pr>
                <w:rFonts w:ascii="Arial" w:eastAsia="Times New Roman" w:hAnsi="Arial" w:cs="Arial"/>
                <w:sz w:val="18"/>
                <w:szCs w:val="18"/>
              </w:rPr>
              <w:t>3,741)</w:t>
            </w:r>
          </w:p>
        </w:tc>
      </w:tr>
      <w:tr w:rsidR="00002A7B" w:rsidRPr="006066D5" w14:paraId="4E6E7C9E" w14:textId="77777777" w:rsidTr="00C8215A">
        <w:trPr>
          <w:trHeight w:hRule="exact" w:val="280"/>
        </w:trPr>
        <w:tc>
          <w:tcPr>
            <w:tcW w:w="2159" w:type="pct"/>
            <w:vAlign w:val="bottom"/>
          </w:tcPr>
          <w:p w14:paraId="090FEC36" w14:textId="58B06AA7" w:rsidR="00002A7B" w:rsidRPr="006066D5" w:rsidRDefault="00002A7B" w:rsidP="00002A7B">
            <w:pPr>
              <w:tabs>
                <w:tab w:val="right" w:pos="1202"/>
              </w:tabs>
              <w:spacing w:after="0" w:line="240" w:lineRule="auto"/>
              <w:outlineLvl w:val="0"/>
              <w:rPr>
                <w:rFonts w:ascii="Arial" w:eastAsia="Calibri" w:hAnsi="Arial" w:cs="Arial"/>
                <w:sz w:val="18"/>
                <w:szCs w:val="18"/>
                <w:lang w:val="en-GB"/>
              </w:rPr>
            </w:pPr>
            <w:r w:rsidRPr="00002A7B">
              <w:rPr>
                <w:rFonts w:ascii="Arial" w:eastAsia="Calibri" w:hAnsi="Arial" w:cs="Arial"/>
                <w:sz w:val="18"/>
                <w:szCs w:val="18"/>
                <w:lang w:val="en-GB"/>
              </w:rPr>
              <w:t>Transfer to off-balance sheet records</w:t>
            </w:r>
          </w:p>
        </w:tc>
        <w:tc>
          <w:tcPr>
            <w:tcW w:w="558" w:type="pct"/>
            <w:vAlign w:val="bottom"/>
          </w:tcPr>
          <w:p w14:paraId="42E59C4C" w14:textId="61E00B14"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8" w:type="pct"/>
            <w:vAlign w:val="bottom"/>
          </w:tcPr>
          <w:p w14:paraId="7DA9F0CA" w14:textId="6B15DD7F"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559" w:type="pct"/>
            <w:vAlign w:val="bottom"/>
          </w:tcPr>
          <w:p w14:paraId="7B8765C6" w14:textId="07617A28"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c>
          <w:tcPr>
            <w:tcW w:w="547" w:type="pct"/>
            <w:vAlign w:val="bottom"/>
          </w:tcPr>
          <w:p w14:paraId="14584874" w14:textId="6CD01FD1"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18" w:type="pct"/>
            <w:gridSpan w:val="2"/>
            <w:vAlign w:val="bottom"/>
          </w:tcPr>
          <w:p w14:paraId="19E056CB" w14:textId="03E42159" w:rsidR="00002A7B" w:rsidRPr="00E84BDC" w:rsidRDefault="00002A7B" w:rsidP="00002A7B">
            <w:pPr>
              <w:spacing w:after="0" w:line="240" w:lineRule="auto"/>
              <w:jc w:val="right"/>
              <w:rPr>
                <w:rFonts w:ascii="Arial" w:eastAsia="Times New Roman" w:hAnsi="Arial" w:cs="Arial"/>
                <w:sz w:val="18"/>
                <w:szCs w:val="18"/>
              </w:rPr>
            </w:pPr>
            <w:r>
              <w:rPr>
                <w:rFonts w:ascii="Arial" w:eastAsia="Times New Roman" w:hAnsi="Arial" w:cs="Arial"/>
                <w:sz w:val="18"/>
                <w:szCs w:val="18"/>
              </w:rPr>
              <w:t>(2,671)</w:t>
            </w:r>
          </w:p>
        </w:tc>
      </w:tr>
      <w:tr w:rsidR="00C8215A" w:rsidRPr="006066D5" w14:paraId="3AF09927" w14:textId="77777777" w:rsidTr="00C8215A">
        <w:trPr>
          <w:trHeight w:hRule="exact" w:val="280"/>
        </w:trPr>
        <w:tc>
          <w:tcPr>
            <w:tcW w:w="2159" w:type="pct"/>
            <w:vAlign w:val="center"/>
          </w:tcPr>
          <w:p w14:paraId="31257F57"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Unwinding – changes due to the lapse of time</w:t>
            </w:r>
          </w:p>
        </w:tc>
        <w:tc>
          <w:tcPr>
            <w:tcW w:w="558" w:type="pct"/>
            <w:vAlign w:val="bottom"/>
          </w:tcPr>
          <w:p w14:paraId="0692FF8E" w14:textId="2980F01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364)</w:t>
            </w:r>
          </w:p>
        </w:tc>
        <w:tc>
          <w:tcPr>
            <w:tcW w:w="558" w:type="pct"/>
            <w:vAlign w:val="bottom"/>
          </w:tcPr>
          <w:p w14:paraId="5062A0FC" w14:textId="54501835"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(132)</w:t>
            </w:r>
          </w:p>
        </w:tc>
        <w:tc>
          <w:tcPr>
            <w:tcW w:w="559" w:type="pct"/>
            <w:vAlign w:val="bottom"/>
          </w:tcPr>
          <w:p w14:paraId="72C6B870" w14:textId="1FBD92C1"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929 </w:t>
            </w:r>
          </w:p>
        </w:tc>
        <w:tc>
          <w:tcPr>
            <w:tcW w:w="547" w:type="pct"/>
            <w:vAlign w:val="bottom"/>
          </w:tcPr>
          <w:p w14:paraId="4C9E992C" w14:textId="184E6BE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w:t>
            </w:r>
            <w:r w:rsidRPr="00E84BDC">
              <w:rPr>
                <w:rFonts w:ascii="Arial" w:eastAsia="Times New Roman" w:hAnsi="Arial" w:cs="Arial"/>
                <w:sz w:val="18"/>
                <w:szCs w:val="18"/>
              </w:rPr>
              <w:t xml:space="preserve">407 </w:t>
            </w:r>
          </w:p>
        </w:tc>
        <w:tc>
          <w:tcPr>
            <w:tcW w:w="618" w:type="pct"/>
            <w:gridSpan w:val="2"/>
            <w:vAlign w:val="bottom"/>
          </w:tcPr>
          <w:p w14:paraId="7B6709D1" w14:textId="3FC17CE8"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8</w:t>
            </w:r>
            <w:r w:rsidR="00002A7B">
              <w:rPr>
                <w:rFonts w:ascii="Arial" w:eastAsia="Times New Roman" w:hAnsi="Arial" w:cs="Arial"/>
                <w:sz w:val="18"/>
                <w:szCs w:val="18"/>
              </w:rPr>
              <w:t>39</w:t>
            </w:r>
            <w:r w:rsidRPr="00E84BDC">
              <w:rPr>
                <w:rFonts w:ascii="Arial" w:eastAsia="Times New Roman" w:hAnsi="Arial" w:cs="Arial"/>
                <w:sz w:val="18"/>
                <w:szCs w:val="18"/>
              </w:rPr>
              <w:t xml:space="preserve"> </w:t>
            </w:r>
          </w:p>
        </w:tc>
      </w:tr>
      <w:tr w:rsidR="00C8215A" w:rsidRPr="006066D5" w14:paraId="28A07F59" w14:textId="77777777" w:rsidTr="00C8215A">
        <w:trPr>
          <w:trHeight w:val="251"/>
        </w:trPr>
        <w:tc>
          <w:tcPr>
            <w:tcW w:w="2159" w:type="pct"/>
            <w:vAlign w:val="center"/>
          </w:tcPr>
          <w:p w14:paraId="3B303B52"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Other</w:t>
            </w:r>
          </w:p>
        </w:tc>
        <w:tc>
          <w:tcPr>
            <w:tcW w:w="558" w:type="pct"/>
            <w:vAlign w:val="bottom"/>
          </w:tcPr>
          <w:p w14:paraId="44607D93" w14:textId="6161057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8" w:type="pct"/>
            <w:vAlign w:val="bottom"/>
          </w:tcPr>
          <w:p w14:paraId="44BE4080" w14:textId="621AD17C"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59" w:type="pct"/>
            <w:vAlign w:val="bottom"/>
          </w:tcPr>
          <w:p w14:paraId="51BD4F02" w14:textId="39E3718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547" w:type="pct"/>
            <w:vAlign w:val="bottom"/>
          </w:tcPr>
          <w:p w14:paraId="668CD7C4" w14:textId="0F15B953"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c>
          <w:tcPr>
            <w:tcW w:w="618" w:type="pct"/>
            <w:gridSpan w:val="2"/>
            <w:vAlign w:val="bottom"/>
          </w:tcPr>
          <w:p w14:paraId="443E6474" w14:textId="156FB470"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12</w:t>
            </w:r>
            <w:r>
              <w:rPr>
                <w:rFonts w:ascii="Arial" w:eastAsia="Times New Roman" w:hAnsi="Arial" w:cs="Arial"/>
                <w:sz w:val="18"/>
                <w:szCs w:val="18"/>
              </w:rPr>
              <w:t>,</w:t>
            </w:r>
            <w:r w:rsidRPr="00E84BDC">
              <w:rPr>
                <w:rFonts w:ascii="Arial" w:eastAsia="Times New Roman" w:hAnsi="Arial" w:cs="Arial"/>
                <w:sz w:val="18"/>
                <w:szCs w:val="18"/>
              </w:rPr>
              <w:t>39</w:t>
            </w:r>
            <w:r w:rsidR="00002A7B">
              <w:rPr>
                <w:rFonts w:ascii="Arial" w:eastAsia="Times New Roman" w:hAnsi="Arial" w:cs="Arial"/>
                <w:sz w:val="18"/>
                <w:szCs w:val="18"/>
              </w:rPr>
              <w:t>6</w:t>
            </w:r>
            <w:r w:rsidRPr="00E84BDC">
              <w:rPr>
                <w:rFonts w:ascii="Arial" w:eastAsia="Times New Roman" w:hAnsi="Arial" w:cs="Arial"/>
                <w:sz w:val="18"/>
                <w:szCs w:val="18"/>
              </w:rPr>
              <w:t xml:space="preserve"> </w:t>
            </w:r>
          </w:p>
        </w:tc>
      </w:tr>
      <w:tr w:rsidR="00C8215A" w:rsidRPr="006066D5" w14:paraId="547680E6" w14:textId="77777777" w:rsidTr="00C8215A">
        <w:trPr>
          <w:trHeight w:val="148"/>
        </w:trPr>
        <w:tc>
          <w:tcPr>
            <w:tcW w:w="2159" w:type="pct"/>
            <w:vAlign w:val="center"/>
          </w:tcPr>
          <w:p w14:paraId="30423E91"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Net foreign exchange gain/loss on loss </w:t>
            </w:r>
          </w:p>
          <w:p w14:paraId="78671438" w14:textId="77777777" w:rsidR="00C8215A" w:rsidRPr="006066D5" w:rsidRDefault="00C8215A" w:rsidP="00C8215A">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allowances</w:t>
            </w:r>
          </w:p>
        </w:tc>
        <w:tc>
          <w:tcPr>
            <w:tcW w:w="558" w:type="pct"/>
            <w:tcBorders>
              <w:top w:val="nil"/>
              <w:left w:val="nil"/>
              <w:bottom w:val="single" w:sz="4" w:space="0" w:color="auto"/>
              <w:right w:val="nil"/>
            </w:tcBorders>
            <w:vAlign w:val="bottom"/>
          </w:tcPr>
          <w:p w14:paraId="257F967E" w14:textId="30A6E9A2"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397 </w:t>
            </w:r>
          </w:p>
        </w:tc>
        <w:tc>
          <w:tcPr>
            <w:tcW w:w="558" w:type="pct"/>
            <w:tcBorders>
              <w:top w:val="nil"/>
              <w:left w:val="nil"/>
              <w:bottom w:val="single" w:sz="4" w:space="0" w:color="auto"/>
              <w:right w:val="nil"/>
            </w:tcBorders>
            <w:vAlign w:val="bottom"/>
          </w:tcPr>
          <w:p w14:paraId="2ABD13DA" w14:textId="0E5DC9AA"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151 </w:t>
            </w:r>
          </w:p>
        </w:tc>
        <w:tc>
          <w:tcPr>
            <w:tcW w:w="559" w:type="pct"/>
            <w:tcBorders>
              <w:top w:val="nil"/>
              <w:left w:val="nil"/>
              <w:bottom w:val="single" w:sz="4" w:space="0" w:color="auto"/>
              <w:right w:val="nil"/>
            </w:tcBorders>
            <w:vAlign w:val="bottom"/>
          </w:tcPr>
          <w:p w14:paraId="32AF4EE3" w14:textId="09EE71D9"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84</w:t>
            </w:r>
            <w:r w:rsidR="00002A7B">
              <w:rPr>
                <w:rFonts w:ascii="Arial" w:eastAsia="Times New Roman" w:hAnsi="Arial" w:cs="Arial"/>
                <w:sz w:val="18"/>
                <w:szCs w:val="18"/>
              </w:rPr>
              <w:t>3</w:t>
            </w:r>
            <w:r w:rsidRPr="00E84BDC">
              <w:rPr>
                <w:rFonts w:ascii="Arial" w:eastAsia="Times New Roman" w:hAnsi="Arial" w:cs="Arial"/>
                <w:sz w:val="18"/>
                <w:szCs w:val="18"/>
              </w:rPr>
              <w:t xml:space="preserve"> </w:t>
            </w:r>
          </w:p>
        </w:tc>
        <w:tc>
          <w:tcPr>
            <w:tcW w:w="547" w:type="pct"/>
            <w:tcBorders>
              <w:top w:val="nil"/>
              <w:left w:val="nil"/>
              <w:bottom w:val="single" w:sz="4" w:space="0" w:color="auto"/>
              <w:right w:val="nil"/>
            </w:tcBorders>
            <w:vAlign w:val="bottom"/>
          </w:tcPr>
          <w:p w14:paraId="0A723941" w14:textId="6EE4D5A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w:t>
            </w:r>
            <w:r w:rsidR="00002A7B">
              <w:rPr>
                <w:rFonts w:ascii="Arial" w:eastAsia="Times New Roman" w:hAnsi="Arial" w:cs="Arial"/>
                <w:sz w:val="18"/>
                <w:szCs w:val="18"/>
              </w:rPr>
              <w:t>40</w:t>
            </w:r>
            <w:r w:rsidRPr="00E84BDC">
              <w:rPr>
                <w:rFonts w:ascii="Arial" w:eastAsia="Times New Roman" w:hAnsi="Arial" w:cs="Arial"/>
                <w:sz w:val="18"/>
                <w:szCs w:val="18"/>
              </w:rPr>
              <w:t>)</w:t>
            </w:r>
          </w:p>
        </w:tc>
        <w:tc>
          <w:tcPr>
            <w:tcW w:w="618" w:type="pct"/>
            <w:gridSpan w:val="2"/>
            <w:tcBorders>
              <w:top w:val="nil"/>
              <w:left w:val="nil"/>
              <w:bottom w:val="single" w:sz="4" w:space="0" w:color="auto"/>
              <w:right w:val="nil"/>
            </w:tcBorders>
            <w:vAlign w:val="bottom"/>
          </w:tcPr>
          <w:p w14:paraId="5B0B1D79" w14:textId="6C650CF7" w:rsidR="00C8215A" w:rsidRPr="006066D5" w:rsidRDefault="00C8215A" w:rsidP="00C8215A">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1</w:t>
            </w:r>
            <w:r>
              <w:rPr>
                <w:rFonts w:ascii="Arial" w:eastAsia="Times New Roman" w:hAnsi="Arial" w:cs="Arial"/>
                <w:sz w:val="18"/>
                <w:szCs w:val="18"/>
              </w:rPr>
              <w:t>,</w:t>
            </w:r>
            <w:r w:rsidRPr="00E84BDC">
              <w:rPr>
                <w:rFonts w:ascii="Arial" w:eastAsia="Times New Roman" w:hAnsi="Arial" w:cs="Arial"/>
                <w:sz w:val="18"/>
                <w:szCs w:val="18"/>
              </w:rPr>
              <w:t>35</w:t>
            </w:r>
            <w:r w:rsidR="00002A7B">
              <w:rPr>
                <w:rFonts w:ascii="Arial" w:eastAsia="Times New Roman" w:hAnsi="Arial" w:cs="Arial"/>
                <w:sz w:val="18"/>
                <w:szCs w:val="18"/>
              </w:rPr>
              <w:t>1</w:t>
            </w:r>
            <w:r w:rsidRPr="00E84BDC">
              <w:rPr>
                <w:rFonts w:ascii="Arial" w:eastAsia="Times New Roman" w:hAnsi="Arial" w:cs="Arial"/>
                <w:sz w:val="18"/>
                <w:szCs w:val="18"/>
              </w:rPr>
              <w:t xml:space="preserve"> </w:t>
            </w:r>
          </w:p>
        </w:tc>
      </w:tr>
      <w:tr w:rsidR="00C8215A" w:rsidRPr="006066D5" w14:paraId="1BBB502F" w14:textId="77777777" w:rsidTr="00C8215A">
        <w:trPr>
          <w:trHeight w:val="33"/>
        </w:trPr>
        <w:tc>
          <w:tcPr>
            <w:tcW w:w="2159" w:type="pct"/>
            <w:vAlign w:val="center"/>
          </w:tcPr>
          <w:p w14:paraId="613BDE81" w14:textId="77777777" w:rsidR="00C8215A" w:rsidRPr="006066D5" w:rsidRDefault="00C8215A" w:rsidP="00C8215A">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558" w:type="pct"/>
            <w:tcBorders>
              <w:top w:val="single" w:sz="4" w:space="0" w:color="auto"/>
              <w:left w:val="nil"/>
              <w:bottom w:val="single" w:sz="12" w:space="0" w:color="auto"/>
              <w:right w:val="nil"/>
            </w:tcBorders>
            <w:shd w:val="clear" w:color="auto" w:fill="auto"/>
            <w:vAlign w:val="bottom"/>
          </w:tcPr>
          <w:p w14:paraId="50D3EABB" w14:textId="4285EDF4"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47</w:t>
            </w:r>
            <w:r>
              <w:rPr>
                <w:rFonts w:ascii="Arial" w:eastAsia="Times New Roman" w:hAnsi="Arial" w:cs="Arial"/>
                <w:b/>
                <w:bCs/>
                <w:sz w:val="18"/>
                <w:szCs w:val="18"/>
              </w:rPr>
              <w:t>,</w:t>
            </w:r>
            <w:r w:rsidRPr="00E84BDC">
              <w:rPr>
                <w:rFonts w:ascii="Arial" w:eastAsia="Times New Roman" w:hAnsi="Arial" w:cs="Arial"/>
                <w:b/>
                <w:bCs/>
                <w:sz w:val="18"/>
                <w:szCs w:val="18"/>
              </w:rPr>
              <w:t>280</w:t>
            </w:r>
          </w:p>
        </w:tc>
        <w:tc>
          <w:tcPr>
            <w:tcW w:w="558" w:type="pct"/>
            <w:tcBorders>
              <w:top w:val="single" w:sz="4" w:space="0" w:color="auto"/>
              <w:left w:val="nil"/>
              <w:bottom w:val="single" w:sz="12" w:space="0" w:color="auto"/>
              <w:right w:val="nil"/>
            </w:tcBorders>
            <w:shd w:val="clear" w:color="auto" w:fill="auto"/>
            <w:vAlign w:val="bottom"/>
          </w:tcPr>
          <w:p w14:paraId="6CE0E90A" w14:textId="424D5C11"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104</w:t>
            </w:r>
            <w:r>
              <w:rPr>
                <w:rFonts w:ascii="Arial" w:eastAsia="Times New Roman" w:hAnsi="Arial" w:cs="Arial"/>
                <w:b/>
                <w:bCs/>
                <w:sz w:val="18"/>
                <w:szCs w:val="18"/>
              </w:rPr>
              <w:t>,</w:t>
            </w:r>
            <w:r w:rsidRPr="00E84BDC">
              <w:rPr>
                <w:rFonts w:ascii="Arial" w:eastAsia="Times New Roman" w:hAnsi="Arial" w:cs="Arial"/>
                <w:b/>
                <w:bCs/>
                <w:sz w:val="18"/>
                <w:szCs w:val="18"/>
              </w:rPr>
              <w:t>067</w:t>
            </w:r>
          </w:p>
        </w:tc>
        <w:tc>
          <w:tcPr>
            <w:tcW w:w="559" w:type="pct"/>
            <w:tcBorders>
              <w:top w:val="single" w:sz="4" w:space="0" w:color="auto"/>
              <w:left w:val="nil"/>
              <w:bottom w:val="single" w:sz="12" w:space="0" w:color="auto"/>
              <w:right w:val="nil"/>
            </w:tcBorders>
            <w:shd w:val="clear" w:color="auto" w:fill="auto"/>
            <w:vAlign w:val="bottom"/>
          </w:tcPr>
          <w:p w14:paraId="0B590E0F" w14:textId="0A4CFFCA"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277</w:t>
            </w:r>
            <w:r>
              <w:rPr>
                <w:rFonts w:ascii="Arial" w:eastAsia="Times New Roman" w:hAnsi="Arial" w:cs="Arial"/>
                <w:b/>
                <w:bCs/>
                <w:sz w:val="18"/>
                <w:szCs w:val="18"/>
              </w:rPr>
              <w:t>,</w:t>
            </w:r>
            <w:r w:rsidRPr="00E84BDC">
              <w:rPr>
                <w:rFonts w:ascii="Arial" w:eastAsia="Times New Roman" w:hAnsi="Arial" w:cs="Arial"/>
                <w:b/>
                <w:bCs/>
                <w:sz w:val="18"/>
                <w:szCs w:val="18"/>
              </w:rPr>
              <w:t>638</w:t>
            </w:r>
          </w:p>
        </w:tc>
        <w:tc>
          <w:tcPr>
            <w:tcW w:w="547" w:type="pct"/>
            <w:tcBorders>
              <w:top w:val="single" w:sz="4" w:space="0" w:color="auto"/>
              <w:left w:val="nil"/>
              <w:bottom w:val="single" w:sz="12" w:space="0" w:color="auto"/>
              <w:right w:val="nil"/>
            </w:tcBorders>
            <w:shd w:val="clear" w:color="auto" w:fill="auto"/>
            <w:vAlign w:val="bottom"/>
          </w:tcPr>
          <w:p w14:paraId="727D1ECD" w14:textId="0BD52723"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29</w:t>
            </w:r>
            <w:r>
              <w:rPr>
                <w:rFonts w:ascii="Arial" w:eastAsia="Times New Roman" w:hAnsi="Arial" w:cs="Arial"/>
                <w:b/>
                <w:bCs/>
                <w:sz w:val="18"/>
                <w:szCs w:val="18"/>
              </w:rPr>
              <w:t>,</w:t>
            </w:r>
            <w:r w:rsidRPr="00E84BDC">
              <w:rPr>
                <w:rFonts w:ascii="Arial" w:eastAsia="Times New Roman" w:hAnsi="Arial" w:cs="Arial"/>
                <w:b/>
                <w:bCs/>
                <w:sz w:val="18"/>
                <w:szCs w:val="18"/>
              </w:rPr>
              <w:t>576</w:t>
            </w:r>
          </w:p>
        </w:tc>
        <w:tc>
          <w:tcPr>
            <w:tcW w:w="618" w:type="pct"/>
            <w:gridSpan w:val="2"/>
            <w:tcBorders>
              <w:top w:val="single" w:sz="4" w:space="0" w:color="auto"/>
              <w:left w:val="nil"/>
              <w:bottom w:val="single" w:sz="12" w:space="0" w:color="auto"/>
              <w:right w:val="nil"/>
            </w:tcBorders>
            <w:shd w:val="clear" w:color="auto" w:fill="auto"/>
            <w:vAlign w:val="bottom"/>
          </w:tcPr>
          <w:p w14:paraId="45139802" w14:textId="5E777245" w:rsidR="00C8215A" w:rsidRPr="006066D5" w:rsidRDefault="00C8215A" w:rsidP="00C8215A">
            <w:pPr>
              <w:tabs>
                <w:tab w:val="right" w:pos="1202"/>
              </w:tabs>
              <w:spacing w:after="0" w:line="301" w:lineRule="exact"/>
              <w:jc w:val="right"/>
              <w:outlineLvl w:val="0"/>
              <w:rPr>
                <w:rFonts w:ascii="Arial" w:eastAsia="Calibri" w:hAnsi="Arial" w:cs="Arial"/>
                <w:b/>
                <w:sz w:val="18"/>
                <w:szCs w:val="18"/>
                <w:lang w:val="en-GB"/>
              </w:rPr>
            </w:pPr>
            <w:r w:rsidRPr="00E84BDC">
              <w:rPr>
                <w:rFonts w:ascii="Arial" w:eastAsia="Times New Roman" w:hAnsi="Arial" w:cs="Arial"/>
                <w:b/>
                <w:bCs/>
                <w:sz w:val="18"/>
                <w:szCs w:val="18"/>
              </w:rPr>
              <w:t>458</w:t>
            </w:r>
            <w:r>
              <w:rPr>
                <w:rFonts w:ascii="Arial" w:eastAsia="Times New Roman" w:hAnsi="Arial" w:cs="Arial"/>
                <w:b/>
                <w:bCs/>
                <w:sz w:val="18"/>
                <w:szCs w:val="18"/>
              </w:rPr>
              <w:t>,</w:t>
            </w:r>
            <w:r w:rsidRPr="00E84BDC">
              <w:rPr>
                <w:rFonts w:ascii="Arial" w:eastAsia="Times New Roman" w:hAnsi="Arial" w:cs="Arial"/>
                <w:b/>
                <w:bCs/>
                <w:sz w:val="18"/>
                <w:szCs w:val="18"/>
              </w:rPr>
              <w:t>561</w:t>
            </w:r>
          </w:p>
        </w:tc>
      </w:tr>
    </w:tbl>
    <w:p w14:paraId="245AB0A4" w14:textId="45E0B516" w:rsidR="006066D5" w:rsidRDefault="006066D5" w:rsidP="00FE25A8">
      <w:pPr>
        <w:spacing w:after="0" w:line="240" w:lineRule="auto"/>
        <w:jc w:val="both"/>
        <w:rPr>
          <w:rFonts w:ascii="Arial" w:eastAsia="Times New Roman" w:hAnsi="Arial" w:cs="Arial"/>
          <w:b/>
          <w:bCs/>
          <w:sz w:val="20"/>
          <w:szCs w:val="20"/>
          <w:lang w:val="en-GB"/>
        </w:rPr>
      </w:pPr>
    </w:p>
    <w:p w14:paraId="588FE269" w14:textId="22EDB2AF" w:rsidR="006066D5" w:rsidRDefault="006066D5" w:rsidP="00FE25A8">
      <w:pPr>
        <w:spacing w:after="0" w:line="240" w:lineRule="auto"/>
        <w:jc w:val="both"/>
        <w:rPr>
          <w:rFonts w:ascii="Arial" w:eastAsia="Times New Roman" w:hAnsi="Arial" w:cs="Arial"/>
          <w:b/>
          <w:bCs/>
          <w:sz w:val="20"/>
          <w:szCs w:val="20"/>
          <w:lang w:val="en-GB"/>
        </w:rPr>
      </w:pPr>
    </w:p>
    <w:p w14:paraId="13ECA391" w14:textId="7BFFCB2D" w:rsidR="006066D5" w:rsidRDefault="006066D5" w:rsidP="00FE25A8">
      <w:pPr>
        <w:spacing w:after="0" w:line="240" w:lineRule="auto"/>
        <w:jc w:val="both"/>
        <w:rPr>
          <w:rFonts w:ascii="Arial" w:eastAsia="Times New Roman" w:hAnsi="Arial" w:cs="Arial"/>
          <w:b/>
          <w:bCs/>
          <w:sz w:val="20"/>
          <w:szCs w:val="20"/>
          <w:lang w:val="en-GB"/>
        </w:rPr>
      </w:pPr>
    </w:p>
    <w:p w14:paraId="2EDCD46F" w14:textId="77777777"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111C725A"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0B5BA51D" w14:textId="4089318D"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55DA08C6"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288F7976" w14:textId="367E1ECD"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23335C11"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45FB47F" w14:textId="77777777" w:rsidR="006066D5" w:rsidRPr="006066D5" w:rsidRDefault="006066D5" w:rsidP="006066D5">
      <w:pPr>
        <w:numPr>
          <w:ilvl w:val="8"/>
          <w:numId w:val="37"/>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669C2814"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0FBA6D1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w:t>
      </w:r>
    </w:p>
    <w:p w14:paraId="7DF805C9" w14:textId="77777777" w:rsidR="006066D5" w:rsidRPr="006066D5" w:rsidRDefault="006066D5" w:rsidP="006066D5">
      <w:pPr>
        <w:spacing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51F8EDA6" w14:textId="77777777" w:rsidTr="00526C60">
        <w:trPr>
          <w:trHeight w:val="153"/>
        </w:trPr>
        <w:tc>
          <w:tcPr>
            <w:tcW w:w="1814" w:type="pct"/>
          </w:tcPr>
          <w:p w14:paraId="2F02E895"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1DA159A6"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5E2BE5F6" w14:textId="77777777" w:rsidTr="00526C60">
        <w:trPr>
          <w:trHeight w:val="51"/>
        </w:trPr>
        <w:tc>
          <w:tcPr>
            <w:tcW w:w="1814" w:type="pct"/>
          </w:tcPr>
          <w:p w14:paraId="55C1E9EC" w14:textId="3C4E8E75"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0B37DCCD"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91E64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1E0980F7"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DA55314"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710DD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1134DC48" w14:textId="77777777" w:rsidTr="00526C60">
        <w:trPr>
          <w:trHeight w:val="51"/>
        </w:trPr>
        <w:tc>
          <w:tcPr>
            <w:tcW w:w="1814" w:type="pct"/>
          </w:tcPr>
          <w:p w14:paraId="552202E1"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4D55CE4" w14:textId="76B8005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58594090" w14:textId="4F3576E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30EB4D1" w14:textId="31FA436E"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63BB455" w14:textId="495F1492"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0B81E4D8" w14:textId="5B004AC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7E56952C" w14:textId="77777777" w:rsidTr="00526C60">
        <w:trPr>
          <w:trHeight w:val="74"/>
        </w:trPr>
        <w:tc>
          <w:tcPr>
            <w:tcW w:w="1814" w:type="pct"/>
          </w:tcPr>
          <w:p w14:paraId="33F37745"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1E3365FD"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34DC5F2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053BE0A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6526D71C"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1E1748F5"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7DBEFD89" w14:textId="77777777" w:rsidTr="00526C60">
        <w:trPr>
          <w:trHeight w:hRule="exact" w:val="241"/>
        </w:trPr>
        <w:tc>
          <w:tcPr>
            <w:tcW w:w="1814" w:type="pct"/>
            <w:vAlign w:val="bottom"/>
          </w:tcPr>
          <w:p w14:paraId="5AA5C5B3" w14:textId="35B689E9"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49E42AA" w14:textId="39CC1DD8"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339</w:t>
            </w:r>
          </w:p>
        </w:tc>
        <w:tc>
          <w:tcPr>
            <w:tcW w:w="650" w:type="pct"/>
            <w:shd w:val="clear" w:color="auto" w:fill="auto"/>
            <w:vAlign w:val="bottom"/>
          </w:tcPr>
          <w:p w14:paraId="6670370B" w14:textId="66A1B278"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79FC7F2E" w14:textId="64489EFA"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66A7EDE9" w14:textId="5107C08D"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35EFA8E" w14:textId="3172B1FF"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w:t>
            </w:r>
            <w:r>
              <w:rPr>
                <w:rFonts w:ascii="Arial" w:eastAsia="Times New Roman" w:hAnsi="Arial" w:cs="Arial"/>
                <w:color w:val="000000"/>
                <w:sz w:val="18"/>
                <w:szCs w:val="18"/>
              </w:rPr>
              <w:t>18</w:t>
            </w:r>
            <w:r w:rsidRPr="00E66367">
              <w:rPr>
                <w:rFonts w:ascii="Arial" w:eastAsia="Times New Roman" w:hAnsi="Arial" w:cs="Arial"/>
                <w:color w:val="000000"/>
                <w:sz w:val="18"/>
                <w:szCs w:val="18"/>
              </w:rPr>
              <w:t xml:space="preserve"> </w:t>
            </w:r>
          </w:p>
        </w:tc>
      </w:tr>
      <w:tr w:rsidR="00AD67A8" w:rsidRPr="006066D5" w14:paraId="0F29A5C4" w14:textId="77777777" w:rsidTr="00526C60">
        <w:trPr>
          <w:trHeight w:hRule="exact" w:val="241"/>
        </w:trPr>
        <w:tc>
          <w:tcPr>
            <w:tcW w:w="1814" w:type="pct"/>
            <w:vAlign w:val="bottom"/>
          </w:tcPr>
          <w:p w14:paraId="23117CD0"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70EDFDC5" w14:textId="18235623" w:rsidR="00AD67A8" w:rsidRPr="006066D5" w:rsidRDefault="00AD67A8" w:rsidP="00AD67A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752D4FF8" w14:textId="1EAC2FAB"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6661E264" w14:textId="4EAD7A61"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5436F590" w14:textId="703CAB1C"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B7769FB" w14:textId="627D4323"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AD67A8" w:rsidRPr="006066D5" w14:paraId="0D0E444F" w14:textId="77777777" w:rsidTr="00526C60">
        <w:trPr>
          <w:trHeight w:hRule="exact" w:val="241"/>
        </w:trPr>
        <w:tc>
          <w:tcPr>
            <w:tcW w:w="1814" w:type="pct"/>
            <w:vAlign w:val="bottom"/>
          </w:tcPr>
          <w:p w14:paraId="4BC9130A"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BEC415E" w14:textId="7A857A31" w:rsidR="00AD67A8" w:rsidRPr="006066D5" w:rsidRDefault="00AD67A8" w:rsidP="00AD67A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3194B214" w14:textId="6DAD99E4"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308077B8" w14:textId="37F5B5D7"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4B7D8823" w14:textId="684DD63D"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29DC8CB2" w14:textId="0D20D9E6"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AD67A8" w:rsidRPr="006066D5" w14:paraId="299887B8" w14:textId="77777777" w:rsidTr="00526C60">
        <w:trPr>
          <w:trHeight w:hRule="exact" w:val="241"/>
        </w:trPr>
        <w:tc>
          <w:tcPr>
            <w:tcW w:w="1814" w:type="pct"/>
            <w:vAlign w:val="bottom"/>
          </w:tcPr>
          <w:p w14:paraId="775F54A7"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1F3F6F39" w14:textId="40540A12" w:rsidR="00AD67A8" w:rsidRPr="006066D5" w:rsidRDefault="00AD67A8" w:rsidP="00AD67A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5F9AAE8E" w14:textId="7313333F"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4C27570D" w14:textId="42A1E881"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1C4362EB" w14:textId="58617700"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0369900" w14:textId="2E1F288C"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AD67A8" w:rsidRPr="006066D5" w14:paraId="5039A09C" w14:textId="77777777" w:rsidTr="00526C60">
        <w:trPr>
          <w:trHeight w:hRule="exact" w:val="485"/>
        </w:trPr>
        <w:tc>
          <w:tcPr>
            <w:tcW w:w="1814" w:type="pct"/>
            <w:vAlign w:val="bottom"/>
          </w:tcPr>
          <w:p w14:paraId="5B9B54D7" w14:textId="71AA21EE"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7112A26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2EC611D" w14:textId="7C634BC3"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1</w:t>
            </w:r>
          </w:p>
        </w:tc>
        <w:tc>
          <w:tcPr>
            <w:tcW w:w="650" w:type="pct"/>
            <w:tcBorders>
              <w:top w:val="nil"/>
              <w:left w:val="nil"/>
              <w:bottom w:val="nil"/>
              <w:right w:val="nil"/>
            </w:tcBorders>
            <w:shd w:val="clear" w:color="auto" w:fill="auto"/>
            <w:vAlign w:val="bottom"/>
          </w:tcPr>
          <w:p w14:paraId="71569BBB" w14:textId="085E6DEE" w:rsidR="00AD67A8" w:rsidRPr="006066D5" w:rsidRDefault="00AD67A8" w:rsidP="00AD67A8">
            <w:pPr>
              <w:spacing w:after="0" w:line="240" w:lineRule="auto"/>
              <w:jc w:val="right"/>
              <w:rPr>
                <w:rFonts w:ascii="Arial" w:eastAsia="Calibri" w:hAnsi="Arial" w:cs="Arial"/>
                <w:color w:val="000000"/>
                <w:sz w:val="18"/>
                <w:szCs w:val="18"/>
              </w:rPr>
            </w:pPr>
            <w:r w:rsidRPr="00E66367">
              <w:rPr>
                <w:rFonts w:ascii="Arial" w:eastAsia="Times New Roman" w:hAnsi="Arial" w:cs="Arial"/>
                <w:color w:val="000000"/>
                <w:sz w:val="18"/>
                <w:szCs w:val="18"/>
              </w:rPr>
              <w:t xml:space="preserve"> (1)</w:t>
            </w:r>
          </w:p>
        </w:tc>
        <w:tc>
          <w:tcPr>
            <w:tcW w:w="643" w:type="pct"/>
            <w:tcBorders>
              <w:top w:val="nil"/>
              <w:left w:val="nil"/>
              <w:bottom w:val="nil"/>
              <w:right w:val="nil"/>
            </w:tcBorders>
            <w:shd w:val="clear" w:color="auto" w:fill="auto"/>
            <w:vAlign w:val="bottom"/>
          </w:tcPr>
          <w:p w14:paraId="22A13B10" w14:textId="29AC0121"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1E639E78" w14:textId="46B41545"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EC32A46" w14:textId="05A0E072"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r>
      <w:tr w:rsidR="00AD67A8" w:rsidRPr="006066D5" w14:paraId="1B8AFDB0" w14:textId="77777777" w:rsidTr="00526C60">
        <w:trPr>
          <w:trHeight w:val="284"/>
        </w:trPr>
        <w:tc>
          <w:tcPr>
            <w:tcW w:w="1814" w:type="pct"/>
            <w:vAlign w:val="bottom"/>
          </w:tcPr>
          <w:p w14:paraId="4DD37124"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3A83E35" w14:textId="07CF29DE" w:rsidR="00AD67A8" w:rsidRPr="006066D5" w:rsidRDefault="00AD67A8" w:rsidP="00AD67A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tcBorders>
              <w:top w:val="nil"/>
              <w:left w:val="nil"/>
              <w:bottom w:val="single" w:sz="4" w:space="0" w:color="auto"/>
              <w:right w:val="nil"/>
            </w:tcBorders>
            <w:shd w:val="clear" w:color="auto" w:fill="auto"/>
            <w:vAlign w:val="bottom"/>
          </w:tcPr>
          <w:p w14:paraId="28673FB6" w14:textId="3185E2D2"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43" w:type="pct"/>
            <w:tcBorders>
              <w:top w:val="nil"/>
              <w:left w:val="nil"/>
              <w:bottom w:val="single" w:sz="4" w:space="0" w:color="auto"/>
              <w:right w:val="nil"/>
            </w:tcBorders>
            <w:shd w:val="clear" w:color="auto" w:fill="auto"/>
            <w:vAlign w:val="bottom"/>
          </w:tcPr>
          <w:p w14:paraId="1C03F566" w14:textId="785B5C77"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05" w:type="pct"/>
            <w:tcBorders>
              <w:top w:val="nil"/>
              <w:left w:val="nil"/>
              <w:bottom w:val="single" w:sz="4" w:space="0" w:color="auto"/>
              <w:right w:val="nil"/>
            </w:tcBorders>
            <w:shd w:val="clear" w:color="auto" w:fill="auto"/>
            <w:vAlign w:val="bottom"/>
          </w:tcPr>
          <w:p w14:paraId="5EE9FA15" w14:textId="63F73AB0"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38" w:type="pct"/>
            <w:tcBorders>
              <w:top w:val="nil"/>
              <w:left w:val="nil"/>
              <w:bottom w:val="single" w:sz="4" w:space="0" w:color="auto"/>
              <w:right w:val="nil"/>
            </w:tcBorders>
            <w:shd w:val="clear" w:color="auto" w:fill="auto"/>
            <w:vAlign w:val="bottom"/>
          </w:tcPr>
          <w:p w14:paraId="512BE207" w14:textId="1E935CB6"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r>
      <w:tr w:rsidR="00AD67A8" w:rsidRPr="006066D5" w14:paraId="56412236" w14:textId="77777777" w:rsidTr="00526C60">
        <w:trPr>
          <w:trHeight w:val="230"/>
        </w:trPr>
        <w:tc>
          <w:tcPr>
            <w:tcW w:w="1814" w:type="pct"/>
            <w:vAlign w:val="bottom"/>
          </w:tcPr>
          <w:p w14:paraId="3E3305EE" w14:textId="415B835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single" w:sz="4" w:space="0" w:color="auto"/>
              <w:left w:val="nil"/>
              <w:bottom w:val="single" w:sz="12" w:space="0" w:color="auto"/>
              <w:right w:val="nil"/>
            </w:tcBorders>
            <w:shd w:val="clear" w:color="auto" w:fill="auto"/>
            <w:vAlign w:val="bottom"/>
          </w:tcPr>
          <w:p w14:paraId="46774FC1" w14:textId="165885BD"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340</w:t>
            </w:r>
          </w:p>
        </w:tc>
        <w:tc>
          <w:tcPr>
            <w:tcW w:w="650" w:type="pct"/>
            <w:tcBorders>
              <w:top w:val="single" w:sz="4" w:space="0" w:color="auto"/>
              <w:left w:val="nil"/>
              <w:bottom w:val="single" w:sz="12" w:space="0" w:color="auto"/>
              <w:right w:val="nil"/>
            </w:tcBorders>
            <w:shd w:val="clear" w:color="auto" w:fill="auto"/>
            <w:vAlign w:val="bottom"/>
          </w:tcPr>
          <w:p w14:paraId="6A3B8636" w14:textId="5D0F7269"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47</w:t>
            </w:r>
          </w:p>
        </w:tc>
        <w:tc>
          <w:tcPr>
            <w:tcW w:w="643" w:type="pct"/>
            <w:tcBorders>
              <w:top w:val="single" w:sz="4" w:space="0" w:color="auto"/>
              <w:left w:val="nil"/>
              <w:bottom w:val="single" w:sz="12" w:space="0" w:color="auto"/>
              <w:right w:val="nil"/>
            </w:tcBorders>
            <w:shd w:val="clear" w:color="auto" w:fill="auto"/>
            <w:vAlign w:val="bottom"/>
          </w:tcPr>
          <w:p w14:paraId="0898C36D" w14:textId="34A4FC50"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678DDF19" w14:textId="38705E8E"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48B4AC41" w14:textId="49E85117"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sz w:val="18"/>
                <w:szCs w:val="18"/>
              </w:rPr>
              <w:t>618</w:t>
            </w:r>
          </w:p>
        </w:tc>
      </w:tr>
    </w:tbl>
    <w:p w14:paraId="1BCA6156" w14:textId="35D61FCE" w:rsidR="006066D5" w:rsidRDefault="006066D5" w:rsidP="006066D5">
      <w:pPr>
        <w:spacing w:after="0" w:line="240" w:lineRule="auto"/>
        <w:rPr>
          <w:rFonts w:ascii="Arial" w:eastAsia="Calibri" w:hAnsi="Arial" w:cs="Arial"/>
          <w:noProof/>
          <w:sz w:val="20"/>
          <w:szCs w:val="20"/>
          <w:lang w:val="en-GB"/>
        </w:rPr>
      </w:pPr>
    </w:p>
    <w:p w14:paraId="728EE6D8" w14:textId="6F3AD178"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36"/>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336B9" w14:textId="77777777" w:rsidTr="006066D5">
        <w:trPr>
          <w:trHeight w:val="153"/>
        </w:trPr>
        <w:tc>
          <w:tcPr>
            <w:tcW w:w="1814" w:type="pct"/>
          </w:tcPr>
          <w:p w14:paraId="229D132E"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Group</w:t>
            </w:r>
          </w:p>
        </w:tc>
        <w:tc>
          <w:tcPr>
            <w:tcW w:w="3186" w:type="pct"/>
            <w:gridSpan w:val="5"/>
            <w:vAlign w:val="bottom"/>
          </w:tcPr>
          <w:p w14:paraId="7EF5881A"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3FB6B394" w14:textId="77777777" w:rsidTr="006066D5">
        <w:trPr>
          <w:trHeight w:val="51"/>
        </w:trPr>
        <w:tc>
          <w:tcPr>
            <w:tcW w:w="1814" w:type="pct"/>
          </w:tcPr>
          <w:p w14:paraId="5B0712A0"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39625F8A"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0DF7FBB1"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D7F5E82"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1A599DAF"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B03112C"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B646D6A" w14:textId="77777777" w:rsidTr="006066D5">
        <w:trPr>
          <w:trHeight w:val="51"/>
        </w:trPr>
        <w:tc>
          <w:tcPr>
            <w:tcW w:w="1814" w:type="pct"/>
          </w:tcPr>
          <w:p w14:paraId="5F141280"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20169B42" w14:textId="6055A760"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1E4EF5E4" w14:textId="7B431DD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563BE72C" w14:textId="10F4AE1B"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5320576D" w14:textId="326A6B15"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1AC6E5A3" w14:textId="48B1F1A8"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03210DE2" w14:textId="77777777" w:rsidTr="006066D5">
        <w:trPr>
          <w:trHeight w:val="74"/>
        </w:trPr>
        <w:tc>
          <w:tcPr>
            <w:tcW w:w="1814" w:type="pct"/>
          </w:tcPr>
          <w:p w14:paraId="36C6551F"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71BC696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50" w:type="pct"/>
          </w:tcPr>
          <w:p w14:paraId="64240714"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43" w:type="pct"/>
          </w:tcPr>
          <w:p w14:paraId="55307DE1"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05" w:type="pct"/>
          </w:tcPr>
          <w:p w14:paraId="405A04FE" w14:textId="77777777" w:rsidR="006066D5" w:rsidRPr="006066D5" w:rsidRDefault="006066D5" w:rsidP="006066D5">
            <w:pPr>
              <w:spacing w:after="0" w:line="240" w:lineRule="auto"/>
              <w:jc w:val="right"/>
              <w:rPr>
                <w:rFonts w:ascii="Arial" w:eastAsia="Calibri" w:hAnsi="Arial" w:cs="Arial"/>
                <w:b/>
                <w:bCs/>
                <w:sz w:val="18"/>
                <w:szCs w:val="18"/>
                <w:lang w:val="en-GB"/>
              </w:rPr>
            </w:pPr>
          </w:p>
        </w:tc>
        <w:tc>
          <w:tcPr>
            <w:tcW w:w="638" w:type="pct"/>
          </w:tcPr>
          <w:p w14:paraId="587E5F76" w14:textId="77777777" w:rsidR="006066D5" w:rsidRPr="006066D5" w:rsidRDefault="006066D5" w:rsidP="006066D5">
            <w:pPr>
              <w:spacing w:after="0" w:line="240" w:lineRule="auto"/>
              <w:jc w:val="right"/>
              <w:rPr>
                <w:rFonts w:ascii="Arial" w:eastAsia="Calibri" w:hAnsi="Arial" w:cs="Arial"/>
                <w:b/>
                <w:bCs/>
                <w:sz w:val="18"/>
                <w:szCs w:val="18"/>
                <w:lang w:val="en-GB"/>
              </w:rPr>
            </w:pPr>
          </w:p>
        </w:tc>
      </w:tr>
      <w:tr w:rsidR="00AD67A8" w:rsidRPr="006066D5" w14:paraId="196BDB4F" w14:textId="77777777" w:rsidTr="006066D5">
        <w:trPr>
          <w:trHeight w:hRule="exact" w:val="241"/>
        </w:trPr>
        <w:tc>
          <w:tcPr>
            <w:tcW w:w="1814" w:type="pct"/>
            <w:vAlign w:val="bottom"/>
          </w:tcPr>
          <w:p w14:paraId="261E4CAD"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shd w:val="clear" w:color="auto" w:fill="auto"/>
            <w:vAlign w:val="bottom"/>
          </w:tcPr>
          <w:p w14:paraId="73705DD1" w14:textId="1B74090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37</w:t>
            </w:r>
            <w:r>
              <w:rPr>
                <w:rFonts w:ascii="Arial" w:eastAsia="Times New Roman" w:hAnsi="Arial" w:cs="Arial"/>
                <w:color w:val="000000"/>
                <w:sz w:val="18"/>
                <w:szCs w:val="18"/>
              </w:rPr>
              <w:t>4</w:t>
            </w:r>
          </w:p>
        </w:tc>
        <w:tc>
          <w:tcPr>
            <w:tcW w:w="650" w:type="pct"/>
            <w:shd w:val="clear" w:color="auto" w:fill="auto"/>
            <w:vAlign w:val="bottom"/>
          </w:tcPr>
          <w:p w14:paraId="38CC0B05" w14:textId="4D8AA410"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06CF8E78" w14:textId="5AC4C9D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2</w:t>
            </w:r>
            <w:r>
              <w:rPr>
                <w:rFonts w:ascii="Arial" w:eastAsia="Times New Roman" w:hAnsi="Arial" w:cs="Arial"/>
                <w:color w:val="000000"/>
                <w:sz w:val="18"/>
                <w:szCs w:val="18"/>
              </w:rPr>
              <w:t>29</w:t>
            </w:r>
            <w:r w:rsidRPr="00E84BDC">
              <w:rPr>
                <w:rFonts w:ascii="Arial" w:eastAsia="Times New Roman" w:hAnsi="Arial" w:cs="Arial"/>
                <w:color w:val="000000"/>
                <w:sz w:val="18"/>
                <w:szCs w:val="18"/>
              </w:rPr>
              <w:t xml:space="preserve"> </w:t>
            </w:r>
          </w:p>
        </w:tc>
        <w:tc>
          <w:tcPr>
            <w:tcW w:w="605" w:type="pct"/>
            <w:shd w:val="clear" w:color="auto" w:fill="auto"/>
            <w:vAlign w:val="bottom"/>
          </w:tcPr>
          <w:p w14:paraId="6399484A" w14:textId="4A7FF04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0A772FA7" w14:textId="2931D65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60</w:t>
            </w:r>
            <w:r>
              <w:rPr>
                <w:rFonts w:ascii="Arial" w:eastAsia="Times New Roman" w:hAnsi="Arial" w:cs="Arial"/>
                <w:color w:val="000000"/>
                <w:sz w:val="18"/>
                <w:szCs w:val="18"/>
              </w:rPr>
              <w:t>3</w:t>
            </w:r>
            <w:r w:rsidRPr="00E84BDC">
              <w:rPr>
                <w:rFonts w:ascii="Arial" w:eastAsia="Times New Roman" w:hAnsi="Arial" w:cs="Arial"/>
                <w:color w:val="000000"/>
                <w:sz w:val="18"/>
                <w:szCs w:val="18"/>
              </w:rPr>
              <w:t xml:space="preserve"> </w:t>
            </w:r>
          </w:p>
        </w:tc>
      </w:tr>
      <w:tr w:rsidR="00AD67A8" w:rsidRPr="006066D5" w14:paraId="1E2916E9" w14:textId="77777777" w:rsidTr="006066D5">
        <w:trPr>
          <w:trHeight w:hRule="exact" w:val="241"/>
        </w:trPr>
        <w:tc>
          <w:tcPr>
            <w:tcW w:w="1814" w:type="pct"/>
            <w:vAlign w:val="bottom"/>
          </w:tcPr>
          <w:p w14:paraId="59C91DAB"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3841D43" w14:textId="77F7CB4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4E635BA5" w14:textId="783F15B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54BFADA5" w14:textId="27304DDE"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58757193" w14:textId="03280F6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C92FE0E" w14:textId="32E3760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602EF12A" w14:textId="77777777" w:rsidTr="006066D5">
        <w:trPr>
          <w:trHeight w:hRule="exact" w:val="241"/>
        </w:trPr>
        <w:tc>
          <w:tcPr>
            <w:tcW w:w="1814" w:type="pct"/>
            <w:vAlign w:val="bottom"/>
          </w:tcPr>
          <w:p w14:paraId="2960A87C"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7C2C6D97" w14:textId="5B349AD4"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(6)</w:t>
            </w:r>
          </w:p>
        </w:tc>
        <w:tc>
          <w:tcPr>
            <w:tcW w:w="650" w:type="pct"/>
            <w:shd w:val="clear" w:color="auto" w:fill="auto"/>
            <w:vAlign w:val="bottom"/>
          </w:tcPr>
          <w:p w14:paraId="4F75442C" w14:textId="0C249A26"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6 </w:t>
            </w:r>
          </w:p>
        </w:tc>
        <w:tc>
          <w:tcPr>
            <w:tcW w:w="643" w:type="pct"/>
            <w:shd w:val="clear" w:color="auto" w:fill="auto"/>
            <w:vAlign w:val="bottom"/>
          </w:tcPr>
          <w:p w14:paraId="60C531CF" w14:textId="733A633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814CCA3" w14:textId="21FC4244"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20FB350D" w14:textId="6587011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7AC6B85C" w14:textId="77777777" w:rsidTr="006066D5">
        <w:trPr>
          <w:trHeight w:hRule="exact" w:val="241"/>
        </w:trPr>
        <w:tc>
          <w:tcPr>
            <w:tcW w:w="1814" w:type="pct"/>
            <w:vAlign w:val="bottom"/>
          </w:tcPr>
          <w:p w14:paraId="03E6B00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3FABE60" w14:textId="0741E01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shd w:val="clear" w:color="auto" w:fill="auto"/>
            <w:vAlign w:val="bottom"/>
          </w:tcPr>
          <w:p w14:paraId="05664291" w14:textId="053FB60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43" w:type="pct"/>
            <w:shd w:val="clear" w:color="auto" w:fill="auto"/>
            <w:vAlign w:val="bottom"/>
          </w:tcPr>
          <w:p w14:paraId="3F147869" w14:textId="783780FC"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05" w:type="pct"/>
            <w:shd w:val="clear" w:color="auto" w:fill="auto"/>
            <w:vAlign w:val="bottom"/>
          </w:tcPr>
          <w:p w14:paraId="0F5C35C8" w14:textId="045C3E3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c>
          <w:tcPr>
            <w:tcW w:w="638" w:type="pct"/>
            <w:shd w:val="clear" w:color="auto" w:fill="auto"/>
            <w:vAlign w:val="bottom"/>
          </w:tcPr>
          <w:p w14:paraId="5F87E0C4" w14:textId="61CB3811"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color w:val="000000"/>
                <w:sz w:val="18"/>
                <w:szCs w:val="18"/>
              </w:rPr>
              <w:t xml:space="preserve"> - </w:t>
            </w:r>
          </w:p>
        </w:tc>
      </w:tr>
      <w:tr w:rsidR="00AD67A8" w:rsidRPr="006066D5" w14:paraId="0AE0D40A" w14:textId="77777777" w:rsidTr="006066D5">
        <w:trPr>
          <w:trHeight w:hRule="exact" w:val="485"/>
        </w:trPr>
        <w:tc>
          <w:tcPr>
            <w:tcW w:w="1814" w:type="pct"/>
            <w:vAlign w:val="bottom"/>
          </w:tcPr>
          <w:p w14:paraId="349B969C" w14:textId="2D85308F"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4FEDBBC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E4AC592" w14:textId="4C32C29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(29)</w:t>
            </w:r>
          </w:p>
        </w:tc>
        <w:tc>
          <w:tcPr>
            <w:tcW w:w="650" w:type="pct"/>
            <w:tcBorders>
              <w:top w:val="nil"/>
              <w:left w:val="nil"/>
              <w:bottom w:val="nil"/>
              <w:right w:val="nil"/>
            </w:tcBorders>
            <w:shd w:val="clear" w:color="auto" w:fill="auto"/>
            <w:vAlign w:val="bottom"/>
          </w:tcPr>
          <w:p w14:paraId="458A55EB" w14:textId="525FC93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42 </w:t>
            </w:r>
          </w:p>
        </w:tc>
        <w:tc>
          <w:tcPr>
            <w:tcW w:w="643" w:type="pct"/>
            <w:tcBorders>
              <w:top w:val="nil"/>
              <w:left w:val="nil"/>
              <w:bottom w:val="nil"/>
              <w:right w:val="nil"/>
            </w:tcBorders>
            <w:shd w:val="clear" w:color="auto" w:fill="auto"/>
            <w:vAlign w:val="bottom"/>
          </w:tcPr>
          <w:p w14:paraId="670EF727" w14:textId="3FB7ED5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 </w:t>
            </w:r>
          </w:p>
        </w:tc>
        <w:tc>
          <w:tcPr>
            <w:tcW w:w="605" w:type="pct"/>
            <w:tcBorders>
              <w:top w:val="nil"/>
              <w:left w:val="nil"/>
              <w:bottom w:val="nil"/>
              <w:right w:val="nil"/>
            </w:tcBorders>
            <w:shd w:val="clear" w:color="auto" w:fill="auto"/>
            <w:vAlign w:val="bottom"/>
          </w:tcPr>
          <w:p w14:paraId="442C8AC1" w14:textId="0E192E0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     </w:t>
            </w:r>
          </w:p>
        </w:tc>
        <w:tc>
          <w:tcPr>
            <w:tcW w:w="638" w:type="pct"/>
            <w:tcBorders>
              <w:top w:val="nil"/>
              <w:left w:val="nil"/>
              <w:bottom w:val="nil"/>
              <w:right w:val="nil"/>
            </w:tcBorders>
            <w:shd w:val="clear" w:color="auto" w:fill="auto"/>
            <w:vAlign w:val="bottom"/>
          </w:tcPr>
          <w:p w14:paraId="7BD3E40D" w14:textId="77085D7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color w:val="000000"/>
                <w:sz w:val="18"/>
                <w:szCs w:val="18"/>
              </w:rPr>
              <w:t xml:space="preserve"> 14 </w:t>
            </w:r>
          </w:p>
        </w:tc>
      </w:tr>
      <w:tr w:rsidR="00AD67A8" w:rsidRPr="006066D5" w14:paraId="5A660670" w14:textId="77777777" w:rsidTr="006066D5">
        <w:trPr>
          <w:trHeight w:val="284"/>
        </w:trPr>
        <w:tc>
          <w:tcPr>
            <w:tcW w:w="1814" w:type="pct"/>
            <w:vAlign w:val="bottom"/>
          </w:tcPr>
          <w:p w14:paraId="6E334D49"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w:t>
            </w:r>
            <w:r w:rsidRPr="006066D5">
              <w:rPr>
                <w:rFonts w:ascii="Arial" w:eastAsia="Times New Roman" w:hAnsi="Arial" w:cs="Arial"/>
                <w:sz w:val="18"/>
                <w:szCs w:val="18"/>
                <w:lang w:val="en-US"/>
              </w:rPr>
              <w:t xml:space="preserve"> </w:t>
            </w:r>
            <w:r w:rsidRPr="006066D5">
              <w:rPr>
                <w:rFonts w:ascii="Arial" w:eastAsia="Calibri" w:hAnsi="Arial" w:cs="Arial"/>
                <w:sz w:val="18"/>
                <w:szCs w:val="18"/>
                <w:lang w:val="en-GB"/>
              </w:rPr>
              <w:t>gain/loss on loss allowances</w:t>
            </w:r>
          </w:p>
        </w:tc>
        <w:tc>
          <w:tcPr>
            <w:tcW w:w="650" w:type="pct"/>
            <w:tcBorders>
              <w:top w:val="nil"/>
              <w:left w:val="nil"/>
              <w:bottom w:val="single" w:sz="4" w:space="0" w:color="auto"/>
              <w:right w:val="nil"/>
            </w:tcBorders>
            <w:shd w:val="clear" w:color="auto" w:fill="auto"/>
            <w:vAlign w:val="bottom"/>
          </w:tcPr>
          <w:p w14:paraId="4128D890" w14:textId="16F6C001"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50" w:type="pct"/>
            <w:tcBorders>
              <w:top w:val="nil"/>
              <w:left w:val="nil"/>
              <w:bottom w:val="single" w:sz="4" w:space="0" w:color="auto"/>
              <w:right w:val="nil"/>
            </w:tcBorders>
            <w:shd w:val="clear" w:color="auto" w:fill="auto"/>
            <w:vAlign w:val="bottom"/>
          </w:tcPr>
          <w:p w14:paraId="5708EDA5" w14:textId="1330A023"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43" w:type="pct"/>
            <w:tcBorders>
              <w:top w:val="nil"/>
              <w:left w:val="nil"/>
              <w:bottom w:val="single" w:sz="4" w:space="0" w:color="auto"/>
              <w:right w:val="nil"/>
            </w:tcBorders>
            <w:shd w:val="clear" w:color="auto" w:fill="auto"/>
            <w:vAlign w:val="bottom"/>
          </w:tcPr>
          <w:p w14:paraId="0C91AAE9" w14:textId="4B7C13EA"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c>
          <w:tcPr>
            <w:tcW w:w="605" w:type="pct"/>
            <w:tcBorders>
              <w:top w:val="nil"/>
              <w:left w:val="nil"/>
              <w:bottom w:val="single" w:sz="4" w:space="0" w:color="auto"/>
              <w:right w:val="nil"/>
            </w:tcBorders>
            <w:shd w:val="clear" w:color="auto" w:fill="auto"/>
            <w:vAlign w:val="bottom"/>
          </w:tcPr>
          <w:p w14:paraId="4B566990" w14:textId="7214D07F"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     </w:t>
            </w:r>
          </w:p>
        </w:tc>
        <w:tc>
          <w:tcPr>
            <w:tcW w:w="638" w:type="pct"/>
            <w:tcBorders>
              <w:top w:val="nil"/>
              <w:left w:val="nil"/>
              <w:bottom w:val="single" w:sz="4" w:space="0" w:color="auto"/>
              <w:right w:val="nil"/>
            </w:tcBorders>
            <w:shd w:val="clear" w:color="auto" w:fill="auto"/>
            <w:vAlign w:val="bottom"/>
          </w:tcPr>
          <w:p w14:paraId="4D1C86A3" w14:textId="238F85D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color w:val="000000"/>
                <w:sz w:val="18"/>
                <w:szCs w:val="18"/>
              </w:rPr>
              <w:t xml:space="preserve"> 1 </w:t>
            </w:r>
          </w:p>
        </w:tc>
      </w:tr>
      <w:tr w:rsidR="00AD67A8" w:rsidRPr="006066D5" w14:paraId="06270F76" w14:textId="77777777" w:rsidTr="006066D5">
        <w:trPr>
          <w:trHeight w:val="230"/>
        </w:trPr>
        <w:tc>
          <w:tcPr>
            <w:tcW w:w="1814" w:type="pct"/>
            <w:vAlign w:val="bottom"/>
          </w:tcPr>
          <w:p w14:paraId="1711CDC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4" w:space="0" w:color="auto"/>
              <w:left w:val="nil"/>
              <w:bottom w:val="single" w:sz="12" w:space="0" w:color="auto"/>
              <w:right w:val="nil"/>
            </w:tcBorders>
            <w:shd w:val="clear" w:color="auto" w:fill="auto"/>
            <w:vAlign w:val="bottom"/>
          </w:tcPr>
          <w:p w14:paraId="210F4181" w14:textId="540E13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33</w:t>
            </w:r>
            <w:r>
              <w:rPr>
                <w:rFonts w:ascii="Arial" w:eastAsia="Times New Roman" w:hAnsi="Arial" w:cs="Arial"/>
                <w:b/>
                <w:bCs/>
                <w:color w:val="000000"/>
                <w:sz w:val="18"/>
                <w:szCs w:val="18"/>
              </w:rPr>
              <w:t>9</w:t>
            </w:r>
          </w:p>
        </w:tc>
        <w:tc>
          <w:tcPr>
            <w:tcW w:w="650" w:type="pct"/>
            <w:tcBorders>
              <w:top w:val="single" w:sz="4" w:space="0" w:color="auto"/>
              <w:left w:val="nil"/>
              <w:bottom w:val="single" w:sz="12" w:space="0" w:color="auto"/>
              <w:right w:val="nil"/>
            </w:tcBorders>
            <w:shd w:val="clear" w:color="auto" w:fill="auto"/>
            <w:vAlign w:val="bottom"/>
          </w:tcPr>
          <w:p w14:paraId="6150A3EA" w14:textId="3B043930"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48</w:t>
            </w:r>
          </w:p>
        </w:tc>
        <w:tc>
          <w:tcPr>
            <w:tcW w:w="643" w:type="pct"/>
            <w:tcBorders>
              <w:top w:val="single" w:sz="4" w:space="0" w:color="auto"/>
              <w:left w:val="nil"/>
              <w:bottom w:val="single" w:sz="12" w:space="0" w:color="auto"/>
              <w:right w:val="nil"/>
            </w:tcBorders>
            <w:shd w:val="clear" w:color="auto" w:fill="auto"/>
            <w:vAlign w:val="bottom"/>
          </w:tcPr>
          <w:p w14:paraId="6DAD2EBB" w14:textId="2C12CB38"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23</w:t>
            </w:r>
            <w:r>
              <w:rPr>
                <w:rFonts w:ascii="Arial" w:eastAsia="Times New Roman" w:hAnsi="Arial" w:cs="Arial"/>
                <w:b/>
                <w:bCs/>
                <w:color w:val="000000"/>
                <w:sz w:val="18"/>
                <w:szCs w:val="18"/>
              </w:rPr>
              <w:t>1</w:t>
            </w:r>
          </w:p>
        </w:tc>
        <w:tc>
          <w:tcPr>
            <w:tcW w:w="605" w:type="pct"/>
            <w:tcBorders>
              <w:top w:val="single" w:sz="4" w:space="0" w:color="auto"/>
              <w:left w:val="nil"/>
              <w:bottom w:val="single" w:sz="12" w:space="0" w:color="auto"/>
              <w:right w:val="nil"/>
            </w:tcBorders>
            <w:shd w:val="clear" w:color="auto" w:fill="auto"/>
            <w:vAlign w:val="bottom"/>
          </w:tcPr>
          <w:p w14:paraId="27E6BD43" w14:textId="680AE295"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Pr>
                <w:rFonts w:ascii="Arial" w:eastAsia="Times New Roman" w:hAnsi="Arial" w:cs="Arial"/>
                <w:b/>
                <w:bCs/>
                <w:color w:val="000000"/>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59F77A98" w14:textId="04A353A9" w:rsidR="00AD67A8" w:rsidRPr="006066D5" w:rsidRDefault="00AD67A8" w:rsidP="00AD67A8">
            <w:pPr>
              <w:tabs>
                <w:tab w:val="right" w:pos="1202"/>
              </w:tabs>
              <w:spacing w:after="0" w:line="301" w:lineRule="exact"/>
              <w:jc w:val="right"/>
              <w:outlineLvl w:val="0"/>
              <w:rPr>
                <w:rFonts w:ascii="Arial" w:eastAsia="Times New Roman" w:hAnsi="Arial" w:cs="Arial"/>
                <w:b/>
                <w:bCs/>
                <w:color w:val="000000"/>
                <w:sz w:val="18"/>
                <w:szCs w:val="18"/>
                <w:lang w:val="en-US"/>
              </w:rPr>
            </w:pPr>
            <w:r w:rsidRPr="00E84BDC">
              <w:rPr>
                <w:rFonts w:ascii="Arial" w:eastAsia="Times New Roman" w:hAnsi="Arial" w:cs="Arial"/>
                <w:b/>
                <w:bCs/>
                <w:color w:val="000000"/>
                <w:sz w:val="18"/>
                <w:szCs w:val="18"/>
              </w:rPr>
              <w:t>618</w:t>
            </w:r>
          </w:p>
        </w:tc>
      </w:tr>
    </w:tbl>
    <w:p w14:paraId="3E82E31A" w14:textId="3F7EE683" w:rsidR="006066D5" w:rsidRDefault="006066D5" w:rsidP="006066D5">
      <w:pPr>
        <w:spacing w:after="0" w:line="240" w:lineRule="auto"/>
        <w:rPr>
          <w:rFonts w:ascii="Arial" w:eastAsia="Calibri" w:hAnsi="Arial" w:cs="Arial"/>
          <w:noProof/>
          <w:sz w:val="20"/>
          <w:szCs w:val="20"/>
          <w:lang w:val="en-GB"/>
        </w:rPr>
      </w:pPr>
    </w:p>
    <w:p w14:paraId="025DFE32" w14:textId="6AED6608" w:rsidR="006066D5" w:rsidRDefault="006066D5" w:rsidP="006066D5">
      <w:pPr>
        <w:spacing w:after="0" w:line="240" w:lineRule="auto"/>
        <w:rPr>
          <w:rFonts w:ascii="Arial" w:eastAsia="Calibri" w:hAnsi="Arial" w:cs="Arial"/>
          <w:noProof/>
          <w:sz w:val="20"/>
          <w:szCs w:val="20"/>
          <w:lang w:val="en-GB"/>
        </w:rPr>
      </w:pPr>
    </w:p>
    <w:p w14:paraId="30701EA5" w14:textId="77777777" w:rsidR="006066D5" w:rsidRDefault="006066D5" w:rsidP="006066D5">
      <w:pPr>
        <w:spacing w:after="0" w:line="240" w:lineRule="auto"/>
        <w:rPr>
          <w:rFonts w:ascii="Arial" w:eastAsia="Calibri" w:hAnsi="Arial" w:cs="Arial"/>
          <w:noProof/>
          <w:sz w:val="20"/>
          <w:szCs w:val="20"/>
          <w:lang w:val="en-GB"/>
        </w:rPr>
      </w:pPr>
    </w:p>
    <w:p w14:paraId="4F96E8E2" w14:textId="77777777" w:rsidR="006066D5" w:rsidRDefault="006066D5" w:rsidP="006066D5">
      <w:pPr>
        <w:spacing w:after="0" w:line="240" w:lineRule="auto"/>
        <w:rPr>
          <w:rFonts w:ascii="Arial" w:eastAsia="Calibri" w:hAnsi="Arial" w:cs="Arial"/>
          <w:noProof/>
          <w:sz w:val="20"/>
          <w:szCs w:val="20"/>
          <w:lang w:val="en-GB"/>
        </w:rPr>
        <w:sectPr w:rsidR="006066D5" w:rsidSect="00F62F59">
          <w:pgSz w:w="11906" w:h="16838"/>
          <w:pgMar w:top="1418" w:right="1134" w:bottom="1077" w:left="1418" w:header="709" w:footer="709" w:gutter="0"/>
          <w:cols w:space="708"/>
          <w:docGrid w:linePitch="360"/>
        </w:sectPr>
      </w:pPr>
    </w:p>
    <w:p w14:paraId="6B710BB4"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6ADADDEB" w14:textId="32A9E3A5" w:rsidR="006066D5" w:rsidRPr="006066D5" w:rsidRDefault="00B4147B" w:rsidP="006066D5">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6066D5" w:rsidRPr="006066D5">
        <w:rPr>
          <w:rFonts w:ascii="Arial" w:eastAsia="Times New Roman" w:hAnsi="Arial" w:cs="Arial"/>
          <w:b/>
          <w:bCs/>
          <w:sz w:val="20"/>
          <w:szCs w:val="20"/>
          <w:lang w:val="en-GB"/>
        </w:rPr>
        <w:t>.</w:t>
      </w:r>
      <w:r w:rsidR="006066D5" w:rsidRPr="006066D5">
        <w:rPr>
          <w:rFonts w:ascii="Arial" w:eastAsia="Times New Roman" w:hAnsi="Arial" w:cs="Arial"/>
          <w:b/>
          <w:bCs/>
          <w:sz w:val="20"/>
          <w:szCs w:val="20"/>
          <w:lang w:val="en-GB"/>
        </w:rPr>
        <w:tab/>
        <w:t>Risk management (continued)</w:t>
      </w:r>
    </w:p>
    <w:p w14:paraId="69805F01" w14:textId="77777777" w:rsidR="006066D5" w:rsidRPr="006066D5" w:rsidRDefault="006066D5" w:rsidP="006066D5">
      <w:pPr>
        <w:spacing w:after="0" w:line="240" w:lineRule="auto"/>
        <w:jc w:val="both"/>
        <w:rPr>
          <w:rFonts w:ascii="Arial" w:eastAsia="Times New Roman" w:hAnsi="Arial" w:cs="Arial"/>
          <w:b/>
          <w:sz w:val="20"/>
          <w:szCs w:val="20"/>
          <w:lang w:val="en-GB"/>
        </w:rPr>
      </w:pPr>
    </w:p>
    <w:p w14:paraId="7CC99315" w14:textId="5AA300E2" w:rsidR="006066D5" w:rsidRPr="006066D5" w:rsidRDefault="00B4147B" w:rsidP="006066D5">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6066D5" w:rsidRPr="006066D5">
        <w:rPr>
          <w:rFonts w:ascii="Arial" w:eastAsia="Times New Roman" w:hAnsi="Arial" w:cs="Arial"/>
          <w:b/>
          <w:sz w:val="20"/>
          <w:szCs w:val="20"/>
          <w:lang w:val="en-GB"/>
        </w:rPr>
        <w:t xml:space="preserve">.3. </w:t>
      </w:r>
      <w:r w:rsidR="006066D5" w:rsidRPr="006066D5">
        <w:rPr>
          <w:rFonts w:ascii="Arial" w:eastAsia="Times New Roman" w:hAnsi="Arial" w:cs="Arial"/>
          <w:b/>
          <w:sz w:val="20"/>
          <w:szCs w:val="20"/>
          <w:lang w:val="en-GB"/>
        </w:rPr>
        <w:tab/>
        <w:t>Credit risk (continued)</w:t>
      </w:r>
    </w:p>
    <w:p w14:paraId="5C1C9825"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5005A5AC" w14:textId="77777777" w:rsidR="006066D5" w:rsidRPr="006066D5" w:rsidRDefault="006066D5" w:rsidP="006066D5">
      <w:pPr>
        <w:numPr>
          <w:ilvl w:val="8"/>
          <w:numId w:val="38"/>
        </w:numPr>
        <w:suppressAutoHyphens/>
        <w:autoSpaceDN w:val="0"/>
        <w:spacing w:after="0" w:line="240" w:lineRule="auto"/>
        <w:jc w:val="both"/>
        <w:rPr>
          <w:rFonts w:ascii="Arial" w:eastAsia="Times New Roman" w:hAnsi="Arial" w:cs="Arial"/>
          <w:bCs/>
          <w:i/>
          <w:sz w:val="20"/>
          <w:szCs w:val="20"/>
          <w:lang w:val="en-GB"/>
        </w:rPr>
      </w:pPr>
      <w:r w:rsidRPr="006066D5">
        <w:rPr>
          <w:rFonts w:ascii="Arial" w:eastAsia="Times New Roman" w:hAnsi="Arial" w:cs="Arial"/>
          <w:bCs/>
          <w:i/>
          <w:sz w:val="20"/>
          <w:szCs w:val="20"/>
          <w:lang w:val="en-GB"/>
        </w:rPr>
        <w:t>Allowances (continued)</w:t>
      </w:r>
    </w:p>
    <w:p w14:paraId="03B19659" w14:textId="77777777" w:rsidR="006066D5" w:rsidRPr="006066D5" w:rsidRDefault="006066D5" w:rsidP="006066D5">
      <w:pPr>
        <w:spacing w:after="0" w:line="240" w:lineRule="auto"/>
        <w:jc w:val="both"/>
        <w:rPr>
          <w:rFonts w:ascii="Arial" w:eastAsia="Times New Roman" w:hAnsi="Arial" w:cs="Arial"/>
          <w:b/>
          <w:bCs/>
          <w:i/>
          <w:sz w:val="20"/>
          <w:szCs w:val="20"/>
          <w:lang w:val="en-GB"/>
        </w:rPr>
      </w:pPr>
    </w:p>
    <w:p w14:paraId="4EE18629" w14:textId="77777777" w:rsidR="006066D5" w:rsidRPr="006066D5" w:rsidRDefault="006066D5" w:rsidP="006066D5">
      <w:pPr>
        <w:spacing w:after="120" w:line="240" w:lineRule="auto"/>
        <w:jc w:val="both"/>
        <w:rPr>
          <w:rFonts w:ascii="Arial" w:eastAsia="Times New Roman" w:hAnsi="Arial" w:cs="Arial"/>
          <w:b/>
          <w:bCs/>
          <w:sz w:val="20"/>
          <w:szCs w:val="20"/>
          <w:lang w:val="en-GB"/>
        </w:rPr>
      </w:pPr>
      <w:r w:rsidRPr="006066D5">
        <w:rPr>
          <w:rFonts w:ascii="Arial" w:eastAsia="Times New Roman" w:hAnsi="Arial" w:cs="Arial"/>
          <w:b/>
          <w:bCs/>
          <w:sz w:val="20"/>
          <w:szCs w:val="20"/>
          <w:lang w:val="en-GB"/>
        </w:rPr>
        <w:t>Financial assets at fair value through other comprehensive income (continued)</w:t>
      </w:r>
    </w:p>
    <w:p w14:paraId="3CE4A4B7" w14:textId="77777777" w:rsidR="006066D5" w:rsidRPr="006066D5" w:rsidRDefault="006066D5" w:rsidP="006066D5">
      <w:pPr>
        <w:spacing w:before="120" w:after="12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7BA5F593" w14:textId="77777777" w:rsidTr="00526C60">
        <w:trPr>
          <w:trHeight w:val="153"/>
        </w:trPr>
        <w:tc>
          <w:tcPr>
            <w:tcW w:w="1814" w:type="pct"/>
          </w:tcPr>
          <w:p w14:paraId="2A8FE7CF" w14:textId="77777777" w:rsidR="006066D5" w:rsidRPr="006066D5" w:rsidRDefault="006066D5" w:rsidP="006066D5">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6DBCB62E" w14:textId="77777777" w:rsidR="006066D5" w:rsidRPr="006066D5" w:rsidRDefault="006066D5" w:rsidP="006066D5">
            <w:pPr>
              <w:spacing w:after="0" w:line="240" w:lineRule="auto"/>
              <w:jc w:val="center"/>
              <w:rPr>
                <w:rFonts w:ascii="Arial" w:eastAsia="Calibri" w:hAnsi="Arial" w:cs="Arial"/>
                <w:b/>
                <w:sz w:val="18"/>
                <w:szCs w:val="18"/>
                <w:lang w:val="en-GB"/>
              </w:rPr>
            </w:pPr>
          </w:p>
        </w:tc>
      </w:tr>
      <w:tr w:rsidR="006066D5" w:rsidRPr="006066D5" w14:paraId="2952B11D" w14:textId="77777777" w:rsidTr="00526C60">
        <w:trPr>
          <w:trHeight w:val="51"/>
        </w:trPr>
        <w:tc>
          <w:tcPr>
            <w:tcW w:w="1814" w:type="pct"/>
          </w:tcPr>
          <w:p w14:paraId="28CAF3C7" w14:textId="29904C94" w:rsidR="006066D5" w:rsidRPr="006066D5" w:rsidRDefault="00B4147B" w:rsidP="006066D5">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0CF6D80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74C99FD6"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7605D025"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580F21F0"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5795CFD3" w14:textId="77777777" w:rsidR="006066D5" w:rsidRPr="006066D5" w:rsidRDefault="006066D5" w:rsidP="006066D5">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07C89DC2" w14:textId="77777777" w:rsidTr="00526C60">
        <w:trPr>
          <w:trHeight w:val="51"/>
        </w:trPr>
        <w:tc>
          <w:tcPr>
            <w:tcW w:w="1814" w:type="pct"/>
          </w:tcPr>
          <w:p w14:paraId="646168BE"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7FC3E9B" w14:textId="03E8DAFD"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72FA8444" w14:textId="232CBCA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0FB11B3E" w14:textId="63B14F93"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86EDACA" w14:textId="44A049F4"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6FCC32E0" w14:textId="7DBE73AF" w:rsidR="006066D5" w:rsidRPr="006066D5" w:rsidRDefault="006066D5" w:rsidP="006066D5">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600254F" w14:textId="77777777" w:rsidTr="00526C60">
        <w:trPr>
          <w:trHeight w:val="51"/>
        </w:trPr>
        <w:tc>
          <w:tcPr>
            <w:tcW w:w="1814" w:type="pct"/>
          </w:tcPr>
          <w:p w14:paraId="3658E1FC" w14:textId="77777777" w:rsidR="006066D5" w:rsidRPr="006066D5" w:rsidRDefault="006066D5" w:rsidP="006066D5">
            <w:pPr>
              <w:spacing w:after="0" w:line="240" w:lineRule="auto"/>
              <w:rPr>
                <w:rFonts w:ascii="Arial" w:eastAsia="Calibri" w:hAnsi="Arial" w:cs="Arial"/>
                <w:b/>
                <w:bCs/>
                <w:sz w:val="18"/>
                <w:szCs w:val="18"/>
                <w:lang w:val="en-GB"/>
              </w:rPr>
            </w:pPr>
          </w:p>
        </w:tc>
        <w:tc>
          <w:tcPr>
            <w:tcW w:w="650" w:type="pct"/>
          </w:tcPr>
          <w:p w14:paraId="0AE25778"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50" w:type="pct"/>
          </w:tcPr>
          <w:p w14:paraId="28423EA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43" w:type="pct"/>
          </w:tcPr>
          <w:p w14:paraId="106B79DF"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05" w:type="pct"/>
          </w:tcPr>
          <w:p w14:paraId="062F1FA1" w14:textId="77777777" w:rsidR="006066D5" w:rsidRPr="006066D5" w:rsidRDefault="006066D5" w:rsidP="006066D5">
            <w:pPr>
              <w:spacing w:after="0" w:line="240" w:lineRule="auto"/>
              <w:jc w:val="right"/>
              <w:rPr>
                <w:rFonts w:ascii="Arial" w:eastAsia="Calibri" w:hAnsi="Arial" w:cs="Arial"/>
                <w:b/>
                <w:sz w:val="18"/>
                <w:szCs w:val="18"/>
                <w:lang w:val="en-GB"/>
              </w:rPr>
            </w:pPr>
          </w:p>
        </w:tc>
        <w:tc>
          <w:tcPr>
            <w:tcW w:w="638" w:type="pct"/>
          </w:tcPr>
          <w:p w14:paraId="58DD1F21" w14:textId="77777777" w:rsidR="006066D5" w:rsidRPr="006066D5" w:rsidRDefault="006066D5" w:rsidP="006066D5">
            <w:pPr>
              <w:spacing w:after="0" w:line="240" w:lineRule="auto"/>
              <w:jc w:val="right"/>
              <w:rPr>
                <w:rFonts w:ascii="Arial" w:eastAsia="Calibri" w:hAnsi="Arial" w:cs="Arial"/>
                <w:b/>
                <w:sz w:val="18"/>
                <w:szCs w:val="18"/>
                <w:lang w:val="en-GB"/>
              </w:rPr>
            </w:pPr>
          </w:p>
        </w:tc>
      </w:tr>
      <w:tr w:rsidR="00AD67A8" w:rsidRPr="006066D5" w14:paraId="0F29DF9F" w14:textId="77777777" w:rsidTr="00CB4E9B">
        <w:trPr>
          <w:trHeight w:hRule="exact" w:val="241"/>
        </w:trPr>
        <w:tc>
          <w:tcPr>
            <w:tcW w:w="1814" w:type="pct"/>
            <w:vAlign w:val="bottom"/>
          </w:tcPr>
          <w:p w14:paraId="3EA405E4" w14:textId="6D5F526D"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3582CC87" w14:textId="628C1667"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327 </w:t>
            </w:r>
          </w:p>
        </w:tc>
        <w:tc>
          <w:tcPr>
            <w:tcW w:w="650" w:type="pct"/>
            <w:shd w:val="clear" w:color="auto" w:fill="auto"/>
            <w:vAlign w:val="bottom"/>
          </w:tcPr>
          <w:p w14:paraId="75ED2291" w14:textId="3344599E"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48 </w:t>
            </w:r>
          </w:p>
        </w:tc>
        <w:tc>
          <w:tcPr>
            <w:tcW w:w="643" w:type="pct"/>
            <w:shd w:val="clear" w:color="auto" w:fill="auto"/>
            <w:vAlign w:val="bottom"/>
          </w:tcPr>
          <w:p w14:paraId="2554187A" w14:textId="602EC0F6"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231 </w:t>
            </w:r>
          </w:p>
        </w:tc>
        <w:tc>
          <w:tcPr>
            <w:tcW w:w="605" w:type="pct"/>
            <w:shd w:val="clear" w:color="auto" w:fill="auto"/>
            <w:vAlign w:val="bottom"/>
          </w:tcPr>
          <w:p w14:paraId="263BC748" w14:textId="7CAD90E7"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5E58C928" w14:textId="299CF192" w:rsidR="00AD67A8" w:rsidRPr="006066D5" w:rsidRDefault="00AD67A8" w:rsidP="00AD67A8">
            <w:pPr>
              <w:spacing w:after="0" w:line="240" w:lineRule="auto"/>
              <w:jc w:val="right"/>
              <w:rPr>
                <w:rFonts w:ascii="Arial" w:eastAsia="Calibri" w:hAnsi="Arial" w:cs="Arial"/>
                <w:sz w:val="18"/>
                <w:szCs w:val="18"/>
                <w:lang w:val="en-GB"/>
              </w:rPr>
            </w:pPr>
            <w:r w:rsidRPr="00E66367">
              <w:rPr>
                <w:rFonts w:ascii="Arial" w:eastAsia="Times New Roman" w:hAnsi="Arial" w:cs="Arial"/>
                <w:color w:val="000000"/>
                <w:sz w:val="18"/>
                <w:szCs w:val="18"/>
              </w:rPr>
              <w:t xml:space="preserve"> 606 </w:t>
            </w:r>
          </w:p>
        </w:tc>
      </w:tr>
      <w:tr w:rsidR="00AD67A8" w:rsidRPr="006066D5" w14:paraId="3605EAE5" w14:textId="77777777" w:rsidTr="00CB4E9B">
        <w:trPr>
          <w:trHeight w:hRule="exact" w:val="241"/>
        </w:trPr>
        <w:tc>
          <w:tcPr>
            <w:tcW w:w="1814" w:type="pct"/>
            <w:vAlign w:val="bottom"/>
          </w:tcPr>
          <w:p w14:paraId="5474934E"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shd w:val="clear" w:color="auto" w:fill="auto"/>
            <w:vAlign w:val="bottom"/>
          </w:tcPr>
          <w:p w14:paraId="1743E830" w14:textId="04EC2710"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50" w:type="pct"/>
            <w:shd w:val="clear" w:color="auto" w:fill="auto"/>
            <w:vAlign w:val="bottom"/>
          </w:tcPr>
          <w:p w14:paraId="232F2C8A" w14:textId="72A34D0D"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shd w:val="clear" w:color="auto" w:fill="auto"/>
            <w:vAlign w:val="bottom"/>
          </w:tcPr>
          <w:p w14:paraId="63CC7F53" w14:textId="7DCFED6C"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shd w:val="clear" w:color="auto" w:fill="auto"/>
            <w:vAlign w:val="bottom"/>
          </w:tcPr>
          <w:p w14:paraId="373D8126" w14:textId="2CD43242"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shd w:val="clear" w:color="auto" w:fill="auto"/>
            <w:vAlign w:val="bottom"/>
          </w:tcPr>
          <w:p w14:paraId="4D905B28" w14:textId="6398E8B6"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r>
      <w:tr w:rsidR="00AD67A8" w:rsidRPr="006066D5" w14:paraId="49333896" w14:textId="77777777" w:rsidTr="00CB4E9B">
        <w:trPr>
          <w:trHeight w:hRule="exact" w:val="241"/>
        </w:trPr>
        <w:tc>
          <w:tcPr>
            <w:tcW w:w="1814" w:type="pct"/>
            <w:vAlign w:val="bottom"/>
          </w:tcPr>
          <w:p w14:paraId="1C11131C"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shd w:val="clear" w:color="auto" w:fill="auto"/>
            <w:vAlign w:val="bottom"/>
          </w:tcPr>
          <w:p w14:paraId="5616CA53" w14:textId="7C248D0B"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50" w:type="pct"/>
            <w:shd w:val="clear" w:color="auto" w:fill="auto"/>
            <w:vAlign w:val="bottom"/>
          </w:tcPr>
          <w:p w14:paraId="435CB1FC" w14:textId="2143D3A9"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43" w:type="pct"/>
            <w:shd w:val="clear" w:color="auto" w:fill="auto"/>
            <w:vAlign w:val="bottom"/>
          </w:tcPr>
          <w:p w14:paraId="5624F699" w14:textId="421BCD31"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shd w:val="clear" w:color="auto" w:fill="auto"/>
            <w:vAlign w:val="bottom"/>
          </w:tcPr>
          <w:p w14:paraId="6315348E" w14:textId="3F9B9FA0"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shd w:val="clear" w:color="auto" w:fill="auto"/>
            <w:vAlign w:val="bottom"/>
          </w:tcPr>
          <w:p w14:paraId="3F8E17C8" w14:textId="50479A43"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r>
      <w:tr w:rsidR="00AD67A8" w:rsidRPr="006066D5" w14:paraId="21BD1272" w14:textId="77777777" w:rsidTr="00CB4E9B">
        <w:trPr>
          <w:trHeight w:hRule="exact" w:val="241"/>
        </w:trPr>
        <w:tc>
          <w:tcPr>
            <w:tcW w:w="1814" w:type="pct"/>
            <w:vAlign w:val="bottom"/>
          </w:tcPr>
          <w:p w14:paraId="4D0E9FAB"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shd w:val="clear" w:color="auto" w:fill="auto"/>
            <w:vAlign w:val="bottom"/>
          </w:tcPr>
          <w:p w14:paraId="45104068" w14:textId="65F5CDB6" w:rsidR="00AD67A8" w:rsidRPr="006066D5" w:rsidRDefault="00AD67A8" w:rsidP="00AD67A8">
            <w:pPr>
              <w:spacing w:after="0" w:line="240" w:lineRule="auto"/>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650" w:type="pct"/>
            <w:shd w:val="clear" w:color="auto" w:fill="auto"/>
            <w:vAlign w:val="bottom"/>
          </w:tcPr>
          <w:p w14:paraId="1B83B518" w14:textId="21E1A300"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43" w:type="pct"/>
            <w:shd w:val="clear" w:color="auto" w:fill="auto"/>
            <w:vAlign w:val="bottom"/>
          </w:tcPr>
          <w:p w14:paraId="26C70EFF" w14:textId="6836EF58"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05" w:type="pct"/>
            <w:shd w:val="clear" w:color="auto" w:fill="auto"/>
            <w:vAlign w:val="bottom"/>
          </w:tcPr>
          <w:p w14:paraId="3D9705BC" w14:textId="1E88F397"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c>
          <w:tcPr>
            <w:tcW w:w="638" w:type="pct"/>
            <w:shd w:val="clear" w:color="auto" w:fill="auto"/>
            <w:vAlign w:val="bottom"/>
          </w:tcPr>
          <w:p w14:paraId="65C3C081" w14:textId="06F59B8F" w:rsidR="00AD67A8" w:rsidRPr="006066D5" w:rsidRDefault="00AD67A8" w:rsidP="00AD67A8">
            <w:pPr>
              <w:spacing w:after="0" w:line="240" w:lineRule="auto"/>
              <w:jc w:val="right"/>
              <w:rPr>
                <w:rFonts w:ascii="Arial" w:eastAsia="Calibri" w:hAnsi="Arial" w:cs="Arial"/>
                <w:sz w:val="18"/>
                <w:szCs w:val="18"/>
                <w:lang w:val="en-GB"/>
              </w:rPr>
            </w:pPr>
            <w:r>
              <w:rPr>
                <w:rFonts w:ascii="Arial" w:eastAsia="Times New Roman" w:hAnsi="Arial" w:cs="Arial"/>
                <w:color w:val="000000"/>
                <w:sz w:val="18"/>
                <w:szCs w:val="18"/>
              </w:rPr>
              <w:t>-</w:t>
            </w:r>
          </w:p>
        </w:tc>
      </w:tr>
      <w:tr w:rsidR="00AD67A8" w:rsidRPr="006066D5" w14:paraId="54561769" w14:textId="77777777" w:rsidTr="00526C60">
        <w:trPr>
          <w:trHeight w:hRule="exact" w:val="484"/>
        </w:trPr>
        <w:tc>
          <w:tcPr>
            <w:tcW w:w="1814" w:type="pct"/>
            <w:vAlign w:val="bottom"/>
          </w:tcPr>
          <w:p w14:paraId="6D79635F" w14:textId="7983C3D0"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w:t>
            </w:r>
            <w:r>
              <w:rPr>
                <w:rFonts w:ascii="Arial" w:eastAsia="Calibri" w:hAnsi="Arial" w:cs="Arial"/>
                <w:sz w:val="18"/>
                <w:szCs w:val="18"/>
                <w:lang w:val="en-GB"/>
              </w:rPr>
              <w:t>)</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64E62A0C"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6CE7F5FC" w14:textId="175D7D2A" w:rsidR="00AD67A8" w:rsidRPr="006066D5" w:rsidRDefault="00AD67A8" w:rsidP="00AD67A8">
            <w:pPr>
              <w:spacing w:after="0" w:line="240" w:lineRule="auto"/>
              <w:jc w:val="right"/>
              <w:rPr>
                <w:rFonts w:ascii="Arial" w:eastAsia="Calibri" w:hAnsi="Arial" w:cs="Arial"/>
                <w:color w:val="000000"/>
                <w:sz w:val="18"/>
                <w:szCs w:val="18"/>
              </w:rPr>
            </w:pPr>
            <w:r w:rsidRPr="00E66367">
              <w:rPr>
                <w:rFonts w:ascii="Arial" w:eastAsia="Times New Roman" w:hAnsi="Arial" w:cs="Arial"/>
                <w:color w:val="000000"/>
                <w:sz w:val="18"/>
                <w:szCs w:val="18"/>
              </w:rPr>
              <w:t xml:space="preserve"> (13)</w:t>
            </w:r>
          </w:p>
        </w:tc>
        <w:tc>
          <w:tcPr>
            <w:tcW w:w="650" w:type="pct"/>
            <w:tcBorders>
              <w:top w:val="nil"/>
              <w:left w:val="nil"/>
              <w:bottom w:val="nil"/>
              <w:right w:val="nil"/>
            </w:tcBorders>
            <w:shd w:val="clear" w:color="auto" w:fill="auto"/>
            <w:vAlign w:val="bottom"/>
          </w:tcPr>
          <w:p w14:paraId="19D4A668" w14:textId="78978148" w:rsidR="00AD67A8" w:rsidRPr="006066D5" w:rsidRDefault="00AD67A8" w:rsidP="00AD67A8">
            <w:pPr>
              <w:spacing w:after="0" w:line="240" w:lineRule="auto"/>
              <w:jc w:val="right"/>
              <w:rPr>
                <w:rFonts w:ascii="Arial" w:eastAsia="Calibri" w:hAnsi="Arial" w:cs="Arial"/>
                <w:color w:val="000000"/>
                <w:sz w:val="18"/>
                <w:szCs w:val="18"/>
              </w:rPr>
            </w:pPr>
            <w:r w:rsidRPr="00E66367">
              <w:rPr>
                <w:rFonts w:ascii="Arial" w:eastAsia="Times New Roman" w:hAnsi="Arial" w:cs="Arial"/>
                <w:color w:val="000000"/>
                <w:sz w:val="18"/>
                <w:szCs w:val="18"/>
              </w:rPr>
              <w:t xml:space="preserve"> (1)</w:t>
            </w:r>
          </w:p>
        </w:tc>
        <w:tc>
          <w:tcPr>
            <w:tcW w:w="643" w:type="pct"/>
            <w:tcBorders>
              <w:top w:val="nil"/>
              <w:left w:val="nil"/>
              <w:bottom w:val="nil"/>
              <w:right w:val="nil"/>
            </w:tcBorders>
            <w:shd w:val="clear" w:color="auto" w:fill="auto"/>
            <w:vAlign w:val="bottom"/>
          </w:tcPr>
          <w:p w14:paraId="0E009FF4" w14:textId="67479CDE"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05" w:type="pct"/>
            <w:tcBorders>
              <w:top w:val="nil"/>
              <w:left w:val="nil"/>
              <w:bottom w:val="nil"/>
              <w:right w:val="nil"/>
            </w:tcBorders>
            <w:shd w:val="clear" w:color="auto" w:fill="auto"/>
            <w:vAlign w:val="bottom"/>
          </w:tcPr>
          <w:p w14:paraId="490501A5" w14:textId="4159D846" w:rsidR="00AD67A8" w:rsidRPr="006066D5" w:rsidRDefault="00AD67A8" w:rsidP="00AD67A8">
            <w:pPr>
              <w:spacing w:after="0" w:line="240" w:lineRule="auto"/>
              <w:jc w:val="right"/>
              <w:rPr>
                <w:rFonts w:ascii="Arial" w:eastAsia="Calibri" w:hAnsi="Arial" w:cs="Arial"/>
                <w:color w:val="000000"/>
                <w:sz w:val="18"/>
                <w:szCs w:val="18"/>
              </w:rPr>
            </w:pPr>
            <w:r>
              <w:rPr>
                <w:rFonts w:ascii="Arial" w:eastAsia="Times New Roman" w:hAnsi="Arial" w:cs="Arial"/>
                <w:color w:val="000000"/>
                <w:sz w:val="18"/>
                <w:szCs w:val="18"/>
              </w:rPr>
              <w:t>-</w:t>
            </w:r>
          </w:p>
        </w:tc>
        <w:tc>
          <w:tcPr>
            <w:tcW w:w="638" w:type="pct"/>
            <w:tcBorders>
              <w:top w:val="nil"/>
              <w:left w:val="nil"/>
              <w:bottom w:val="nil"/>
              <w:right w:val="nil"/>
            </w:tcBorders>
            <w:shd w:val="clear" w:color="auto" w:fill="auto"/>
            <w:vAlign w:val="bottom"/>
          </w:tcPr>
          <w:p w14:paraId="601D0502" w14:textId="2ECAD74A" w:rsidR="00AD67A8" w:rsidRPr="006066D5" w:rsidRDefault="00AD67A8" w:rsidP="00AD67A8">
            <w:pPr>
              <w:spacing w:after="0" w:line="240" w:lineRule="auto"/>
              <w:jc w:val="right"/>
              <w:rPr>
                <w:rFonts w:ascii="Arial" w:eastAsia="Calibri" w:hAnsi="Arial" w:cs="Arial"/>
                <w:color w:val="000000"/>
                <w:sz w:val="18"/>
                <w:szCs w:val="18"/>
              </w:rPr>
            </w:pPr>
            <w:r w:rsidRPr="00E66367">
              <w:rPr>
                <w:rFonts w:ascii="Arial" w:eastAsia="Times New Roman" w:hAnsi="Arial" w:cs="Arial"/>
                <w:color w:val="000000"/>
                <w:sz w:val="18"/>
                <w:szCs w:val="18"/>
              </w:rPr>
              <w:t xml:space="preserve"> (14)</w:t>
            </w:r>
          </w:p>
        </w:tc>
      </w:tr>
      <w:tr w:rsidR="00AD67A8" w:rsidRPr="006066D5" w14:paraId="6AE94F9E" w14:textId="77777777" w:rsidTr="00CB4E9B">
        <w:trPr>
          <w:trHeight w:val="284"/>
        </w:trPr>
        <w:tc>
          <w:tcPr>
            <w:tcW w:w="1814" w:type="pct"/>
            <w:vAlign w:val="bottom"/>
          </w:tcPr>
          <w:p w14:paraId="05CCF063"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4" w:space="0" w:color="auto"/>
              <w:right w:val="nil"/>
            </w:tcBorders>
            <w:shd w:val="clear" w:color="auto" w:fill="auto"/>
            <w:vAlign w:val="bottom"/>
          </w:tcPr>
          <w:p w14:paraId="222EC641" w14:textId="36B1EDE7"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50" w:type="pct"/>
            <w:tcBorders>
              <w:top w:val="nil"/>
              <w:left w:val="nil"/>
              <w:bottom w:val="single" w:sz="4" w:space="0" w:color="auto"/>
              <w:right w:val="nil"/>
            </w:tcBorders>
            <w:shd w:val="clear" w:color="auto" w:fill="auto"/>
            <w:vAlign w:val="bottom"/>
          </w:tcPr>
          <w:p w14:paraId="77787F9B" w14:textId="63007D59"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43" w:type="pct"/>
            <w:tcBorders>
              <w:top w:val="nil"/>
              <w:left w:val="nil"/>
              <w:bottom w:val="single" w:sz="4" w:space="0" w:color="auto"/>
              <w:right w:val="nil"/>
            </w:tcBorders>
            <w:shd w:val="clear" w:color="auto" w:fill="auto"/>
            <w:vAlign w:val="bottom"/>
          </w:tcPr>
          <w:p w14:paraId="64C44EE6" w14:textId="24D5B5A5"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05" w:type="pct"/>
            <w:tcBorders>
              <w:top w:val="nil"/>
              <w:left w:val="nil"/>
              <w:bottom w:val="single" w:sz="4" w:space="0" w:color="auto"/>
              <w:right w:val="nil"/>
            </w:tcBorders>
            <w:shd w:val="clear" w:color="auto" w:fill="auto"/>
            <w:vAlign w:val="bottom"/>
          </w:tcPr>
          <w:p w14:paraId="5A13B57B" w14:textId="35A64D83"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c>
          <w:tcPr>
            <w:tcW w:w="638" w:type="pct"/>
            <w:tcBorders>
              <w:top w:val="nil"/>
              <w:left w:val="nil"/>
              <w:bottom w:val="single" w:sz="4" w:space="0" w:color="auto"/>
              <w:right w:val="nil"/>
            </w:tcBorders>
            <w:shd w:val="clear" w:color="auto" w:fill="auto"/>
            <w:vAlign w:val="bottom"/>
          </w:tcPr>
          <w:p w14:paraId="4126070D" w14:textId="47F87ADF" w:rsidR="00AD67A8" w:rsidRPr="006066D5" w:rsidRDefault="00AD67A8" w:rsidP="00AD67A8">
            <w:pPr>
              <w:spacing w:after="0" w:line="240" w:lineRule="auto"/>
              <w:jc w:val="right"/>
              <w:rPr>
                <w:rFonts w:ascii="Arial" w:eastAsia="Times New Roman" w:hAnsi="Arial" w:cs="Arial"/>
                <w:sz w:val="18"/>
                <w:szCs w:val="18"/>
                <w:lang w:val="en-GB"/>
              </w:rPr>
            </w:pPr>
            <w:r w:rsidRPr="00E66367">
              <w:rPr>
                <w:rFonts w:ascii="Arial" w:eastAsia="Times New Roman" w:hAnsi="Arial" w:cs="Arial"/>
                <w:color w:val="000000"/>
                <w:sz w:val="18"/>
                <w:szCs w:val="18"/>
              </w:rPr>
              <w:t>-</w:t>
            </w:r>
          </w:p>
        </w:tc>
      </w:tr>
      <w:tr w:rsidR="00AD67A8" w:rsidRPr="006066D5" w14:paraId="649C325E" w14:textId="77777777" w:rsidTr="00CB4E9B">
        <w:trPr>
          <w:trHeight w:val="230"/>
        </w:trPr>
        <w:tc>
          <w:tcPr>
            <w:tcW w:w="1814" w:type="pct"/>
            <w:vAlign w:val="bottom"/>
          </w:tcPr>
          <w:p w14:paraId="13A04EB2" w14:textId="045E5061"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single" w:sz="4" w:space="0" w:color="auto"/>
              <w:left w:val="nil"/>
              <w:bottom w:val="single" w:sz="12" w:space="0" w:color="auto"/>
              <w:right w:val="nil"/>
            </w:tcBorders>
            <w:shd w:val="clear" w:color="auto" w:fill="auto"/>
            <w:vAlign w:val="bottom"/>
          </w:tcPr>
          <w:p w14:paraId="07F7C488" w14:textId="228EA683"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314</w:t>
            </w:r>
          </w:p>
        </w:tc>
        <w:tc>
          <w:tcPr>
            <w:tcW w:w="650" w:type="pct"/>
            <w:tcBorders>
              <w:top w:val="single" w:sz="4" w:space="0" w:color="auto"/>
              <w:left w:val="nil"/>
              <w:bottom w:val="single" w:sz="12" w:space="0" w:color="auto"/>
              <w:right w:val="nil"/>
            </w:tcBorders>
            <w:shd w:val="clear" w:color="auto" w:fill="auto"/>
            <w:vAlign w:val="bottom"/>
          </w:tcPr>
          <w:p w14:paraId="473B3BEB" w14:textId="5596BFD6"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47</w:t>
            </w:r>
          </w:p>
        </w:tc>
        <w:tc>
          <w:tcPr>
            <w:tcW w:w="643" w:type="pct"/>
            <w:tcBorders>
              <w:top w:val="single" w:sz="4" w:space="0" w:color="auto"/>
              <w:left w:val="nil"/>
              <w:bottom w:val="single" w:sz="12" w:space="0" w:color="auto"/>
              <w:right w:val="nil"/>
            </w:tcBorders>
            <w:shd w:val="clear" w:color="auto" w:fill="auto"/>
            <w:vAlign w:val="bottom"/>
          </w:tcPr>
          <w:p w14:paraId="46768E26" w14:textId="134A6331"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231</w:t>
            </w:r>
          </w:p>
        </w:tc>
        <w:tc>
          <w:tcPr>
            <w:tcW w:w="605" w:type="pct"/>
            <w:tcBorders>
              <w:top w:val="single" w:sz="4" w:space="0" w:color="auto"/>
              <w:left w:val="nil"/>
              <w:bottom w:val="single" w:sz="12" w:space="0" w:color="auto"/>
              <w:right w:val="nil"/>
            </w:tcBorders>
            <w:shd w:val="clear" w:color="auto" w:fill="auto"/>
            <w:vAlign w:val="bottom"/>
          </w:tcPr>
          <w:p w14:paraId="4D38113C" w14:textId="27CBF83D"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4" w:space="0" w:color="auto"/>
              <w:left w:val="nil"/>
              <w:bottom w:val="single" w:sz="12" w:space="0" w:color="auto"/>
              <w:right w:val="nil"/>
            </w:tcBorders>
            <w:shd w:val="clear" w:color="auto" w:fill="auto"/>
            <w:vAlign w:val="bottom"/>
          </w:tcPr>
          <w:p w14:paraId="7AFA04EF" w14:textId="56FF00CB"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592</w:t>
            </w:r>
          </w:p>
        </w:tc>
      </w:tr>
    </w:tbl>
    <w:p w14:paraId="57452F91" w14:textId="77777777" w:rsidR="006066D5" w:rsidRPr="006066D5" w:rsidRDefault="006066D5" w:rsidP="006066D5">
      <w:pPr>
        <w:spacing w:after="0" w:line="240" w:lineRule="auto"/>
        <w:jc w:val="both"/>
        <w:rPr>
          <w:rFonts w:ascii="Arial" w:eastAsia="Times New Roman" w:hAnsi="Arial" w:cs="Arial"/>
          <w:b/>
          <w:bCs/>
          <w:sz w:val="20"/>
          <w:szCs w:val="20"/>
          <w:lang w:val="en-GB"/>
        </w:rPr>
      </w:pPr>
    </w:p>
    <w:p w14:paraId="514B3B36" w14:textId="4E2B6FBE" w:rsidR="006066D5" w:rsidRDefault="006066D5" w:rsidP="006066D5">
      <w:pPr>
        <w:spacing w:after="0" w:line="240" w:lineRule="auto"/>
        <w:rPr>
          <w:rFonts w:ascii="Arial" w:eastAsia="Calibri" w:hAnsi="Arial" w:cs="Arial"/>
          <w:noProof/>
          <w:sz w:val="20"/>
          <w:szCs w:val="20"/>
          <w:lang w:val="en-GB"/>
        </w:rPr>
      </w:pPr>
    </w:p>
    <w:p w14:paraId="736A9FCA" w14:textId="2ABFB563" w:rsidR="006066D5" w:rsidRDefault="006066D5"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6066D5" w:rsidRPr="006066D5" w14:paraId="2C79C97F" w14:textId="77777777" w:rsidTr="00526C60">
        <w:trPr>
          <w:trHeight w:val="153"/>
        </w:trPr>
        <w:tc>
          <w:tcPr>
            <w:tcW w:w="1814" w:type="pct"/>
          </w:tcPr>
          <w:p w14:paraId="3B1390F8"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br w:type="page"/>
              <w:t>Bank</w:t>
            </w:r>
          </w:p>
        </w:tc>
        <w:tc>
          <w:tcPr>
            <w:tcW w:w="3186" w:type="pct"/>
            <w:gridSpan w:val="5"/>
            <w:vAlign w:val="bottom"/>
          </w:tcPr>
          <w:p w14:paraId="78AD53EE" w14:textId="77777777" w:rsidR="006066D5" w:rsidRPr="006066D5" w:rsidRDefault="006066D5" w:rsidP="00526C60">
            <w:pPr>
              <w:spacing w:after="0" w:line="240" w:lineRule="auto"/>
              <w:jc w:val="center"/>
              <w:rPr>
                <w:rFonts w:ascii="Arial" w:eastAsia="Calibri" w:hAnsi="Arial" w:cs="Arial"/>
                <w:b/>
                <w:sz w:val="18"/>
                <w:szCs w:val="18"/>
                <w:lang w:val="en-GB"/>
              </w:rPr>
            </w:pPr>
          </w:p>
        </w:tc>
      </w:tr>
      <w:tr w:rsidR="006066D5" w:rsidRPr="006066D5" w14:paraId="2A6B063F" w14:textId="77777777" w:rsidTr="00526C60">
        <w:trPr>
          <w:trHeight w:val="51"/>
        </w:trPr>
        <w:tc>
          <w:tcPr>
            <w:tcW w:w="1814" w:type="pct"/>
          </w:tcPr>
          <w:p w14:paraId="5733E6AD" w14:textId="77777777" w:rsidR="006066D5" w:rsidRPr="006066D5" w:rsidRDefault="006066D5" w:rsidP="00526C60">
            <w:pPr>
              <w:spacing w:after="0" w:line="240" w:lineRule="auto"/>
              <w:rPr>
                <w:rFonts w:ascii="Arial" w:eastAsia="Calibri" w:hAnsi="Arial" w:cs="Arial"/>
                <w:b/>
                <w:bCs/>
                <w:sz w:val="18"/>
                <w:szCs w:val="18"/>
                <w:lang w:val="en-GB"/>
              </w:rPr>
            </w:pPr>
            <w:r w:rsidRPr="006066D5">
              <w:rPr>
                <w:rFonts w:ascii="Arial" w:eastAsia="Calibri" w:hAnsi="Arial" w:cs="Arial"/>
                <w:b/>
                <w:bCs/>
                <w:sz w:val="18"/>
                <w:szCs w:val="18"/>
                <w:lang w:val="en-GB"/>
              </w:rPr>
              <w:t>31 December 2022</w:t>
            </w:r>
          </w:p>
        </w:tc>
        <w:tc>
          <w:tcPr>
            <w:tcW w:w="650" w:type="pct"/>
            <w:vAlign w:val="bottom"/>
          </w:tcPr>
          <w:p w14:paraId="7D255702"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1</w:t>
            </w:r>
          </w:p>
        </w:tc>
        <w:tc>
          <w:tcPr>
            <w:tcW w:w="650" w:type="pct"/>
            <w:vAlign w:val="bottom"/>
          </w:tcPr>
          <w:p w14:paraId="1C87D19A"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2</w:t>
            </w:r>
          </w:p>
        </w:tc>
        <w:tc>
          <w:tcPr>
            <w:tcW w:w="643" w:type="pct"/>
            <w:vAlign w:val="bottom"/>
          </w:tcPr>
          <w:p w14:paraId="2180CDC0"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Stage 3</w:t>
            </w:r>
          </w:p>
        </w:tc>
        <w:tc>
          <w:tcPr>
            <w:tcW w:w="605" w:type="pct"/>
            <w:vAlign w:val="bottom"/>
          </w:tcPr>
          <w:p w14:paraId="6561F931"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POCI</w:t>
            </w:r>
          </w:p>
        </w:tc>
        <w:tc>
          <w:tcPr>
            <w:tcW w:w="638" w:type="pct"/>
            <w:vAlign w:val="bottom"/>
          </w:tcPr>
          <w:p w14:paraId="7AA1C0B6" w14:textId="77777777" w:rsidR="006066D5" w:rsidRPr="006066D5" w:rsidRDefault="006066D5" w:rsidP="00526C60">
            <w:pPr>
              <w:spacing w:after="0" w:line="240" w:lineRule="auto"/>
              <w:jc w:val="right"/>
              <w:rPr>
                <w:rFonts w:ascii="Arial" w:eastAsia="Calibri" w:hAnsi="Arial" w:cs="Arial"/>
                <w:b/>
                <w:sz w:val="18"/>
                <w:szCs w:val="18"/>
                <w:lang w:val="en-GB"/>
              </w:rPr>
            </w:pPr>
            <w:r w:rsidRPr="006066D5">
              <w:rPr>
                <w:rFonts w:ascii="Arial" w:eastAsia="Calibri" w:hAnsi="Arial" w:cs="Arial"/>
                <w:b/>
                <w:sz w:val="18"/>
                <w:szCs w:val="18"/>
                <w:lang w:val="en-GB"/>
              </w:rPr>
              <w:t>Total</w:t>
            </w:r>
          </w:p>
        </w:tc>
      </w:tr>
      <w:tr w:rsidR="006066D5" w:rsidRPr="006066D5" w14:paraId="51C7B363" w14:textId="77777777" w:rsidTr="00526C60">
        <w:trPr>
          <w:trHeight w:val="51"/>
        </w:trPr>
        <w:tc>
          <w:tcPr>
            <w:tcW w:w="1814" w:type="pct"/>
          </w:tcPr>
          <w:p w14:paraId="66DB69BD"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0A74631C" w14:textId="6C69AE62"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50" w:type="pct"/>
          </w:tcPr>
          <w:p w14:paraId="2E0AEEC8" w14:textId="0548114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43" w:type="pct"/>
          </w:tcPr>
          <w:p w14:paraId="74773EAD" w14:textId="229E93DF"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05" w:type="pct"/>
          </w:tcPr>
          <w:p w14:paraId="1DAC72C1" w14:textId="45BB0BC6"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c>
          <w:tcPr>
            <w:tcW w:w="638" w:type="pct"/>
          </w:tcPr>
          <w:p w14:paraId="7BBB0BFC" w14:textId="567D5DEB" w:rsidR="006066D5" w:rsidRPr="006066D5" w:rsidRDefault="006066D5"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6066D5">
              <w:rPr>
                <w:rFonts w:ascii="Arial" w:eastAsia="Calibri" w:hAnsi="Arial" w:cs="Arial"/>
                <w:b/>
                <w:sz w:val="18"/>
                <w:szCs w:val="18"/>
                <w:lang w:val="en-GB"/>
              </w:rPr>
              <w:t xml:space="preserve"> ‘000</w:t>
            </w:r>
          </w:p>
        </w:tc>
      </w:tr>
      <w:tr w:rsidR="006066D5" w:rsidRPr="006066D5" w14:paraId="3C4A1CF8" w14:textId="77777777" w:rsidTr="00526C60">
        <w:trPr>
          <w:trHeight w:val="51"/>
        </w:trPr>
        <w:tc>
          <w:tcPr>
            <w:tcW w:w="1814" w:type="pct"/>
          </w:tcPr>
          <w:p w14:paraId="7539CC15" w14:textId="77777777" w:rsidR="006066D5" w:rsidRPr="006066D5" w:rsidRDefault="006066D5" w:rsidP="00526C60">
            <w:pPr>
              <w:spacing w:after="0" w:line="240" w:lineRule="auto"/>
              <w:rPr>
                <w:rFonts w:ascii="Arial" w:eastAsia="Calibri" w:hAnsi="Arial" w:cs="Arial"/>
                <w:b/>
                <w:bCs/>
                <w:sz w:val="18"/>
                <w:szCs w:val="18"/>
                <w:lang w:val="en-GB"/>
              </w:rPr>
            </w:pPr>
          </w:p>
        </w:tc>
        <w:tc>
          <w:tcPr>
            <w:tcW w:w="650" w:type="pct"/>
          </w:tcPr>
          <w:p w14:paraId="455729C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50" w:type="pct"/>
          </w:tcPr>
          <w:p w14:paraId="3BEAA3B7"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43" w:type="pct"/>
          </w:tcPr>
          <w:p w14:paraId="339776F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05" w:type="pct"/>
          </w:tcPr>
          <w:p w14:paraId="54BB2F74" w14:textId="77777777" w:rsidR="006066D5" w:rsidRPr="006066D5" w:rsidRDefault="006066D5" w:rsidP="00526C60">
            <w:pPr>
              <w:spacing w:after="0" w:line="240" w:lineRule="auto"/>
              <w:jc w:val="right"/>
              <w:rPr>
                <w:rFonts w:ascii="Arial" w:eastAsia="Calibri" w:hAnsi="Arial" w:cs="Arial"/>
                <w:b/>
                <w:sz w:val="18"/>
                <w:szCs w:val="18"/>
                <w:lang w:val="en-GB"/>
              </w:rPr>
            </w:pPr>
          </w:p>
        </w:tc>
        <w:tc>
          <w:tcPr>
            <w:tcW w:w="638" w:type="pct"/>
          </w:tcPr>
          <w:p w14:paraId="2C18538D" w14:textId="77777777" w:rsidR="006066D5" w:rsidRPr="006066D5" w:rsidRDefault="006066D5" w:rsidP="00526C60">
            <w:pPr>
              <w:spacing w:after="0" w:line="240" w:lineRule="auto"/>
              <w:jc w:val="right"/>
              <w:rPr>
                <w:rFonts w:ascii="Arial" w:eastAsia="Calibri" w:hAnsi="Arial" w:cs="Arial"/>
                <w:b/>
                <w:sz w:val="18"/>
                <w:szCs w:val="18"/>
                <w:lang w:val="en-GB"/>
              </w:rPr>
            </w:pPr>
          </w:p>
        </w:tc>
      </w:tr>
      <w:tr w:rsidR="00AD67A8" w:rsidRPr="006066D5" w14:paraId="48E22832" w14:textId="77777777" w:rsidTr="00D652E5">
        <w:trPr>
          <w:trHeight w:hRule="exact" w:val="241"/>
        </w:trPr>
        <w:tc>
          <w:tcPr>
            <w:tcW w:w="1814" w:type="pct"/>
            <w:vAlign w:val="bottom"/>
          </w:tcPr>
          <w:p w14:paraId="02461A48"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 xml:space="preserve">Balance </w:t>
            </w:r>
            <w:proofErr w:type="gramStart"/>
            <w:r w:rsidRPr="006066D5">
              <w:rPr>
                <w:rFonts w:ascii="Arial" w:eastAsia="Calibri" w:hAnsi="Arial" w:cs="Arial"/>
                <w:sz w:val="18"/>
                <w:szCs w:val="18"/>
                <w:lang w:val="en-GB"/>
              </w:rPr>
              <w:t>at</w:t>
            </w:r>
            <w:proofErr w:type="gramEnd"/>
            <w:r w:rsidRPr="006066D5">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566AFADF" w14:textId="5345A757"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362 </w:t>
            </w:r>
          </w:p>
        </w:tc>
        <w:tc>
          <w:tcPr>
            <w:tcW w:w="650" w:type="pct"/>
            <w:tcBorders>
              <w:top w:val="nil"/>
              <w:left w:val="nil"/>
              <w:bottom w:val="nil"/>
              <w:right w:val="nil"/>
            </w:tcBorders>
            <w:shd w:val="clear" w:color="auto" w:fill="auto"/>
            <w:vAlign w:val="bottom"/>
          </w:tcPr>
          <w:p w14:paraId="61271820" w14:textId="3231A42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33D56FAC" w14:textId="35741795"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2</w:t>
            </w:r>
            <w:r>
              <w:rPr>
                <w:rFonts w:ascii="Arial" w:eastAsia="Times New Roman" w:hAnsi="Arial" w:cs="Arial"/>
                <w:sz w:val="18"/>
                <w:szCs w:val="18"/>
              </w:rPr>
              <w:t>29</w:t>
            </w:r>
          </w:p>
        </w:tc>
        <w:tc>
          <w:tcPr>
            <w:tcW w:w="605" w:type="pct"/>
            <w:tcBorders>
              <w:top w:val="nil"/>
              <w:left w:val="nil"/>
              <w:bottom w:val="nil"/>
              <w:right w:val="nil"/>
            </w:tcBorders>
            <w:shd w:val="clear" w:color="auto" w:fill="auto"/>
            <w:vAlign w:val="bottom"/>
          </w:tcPr>
          <w:p w14:paraId="1E29F07A" w14:textId="41B982AD"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9FB4DBD" w14:textId="04D6EEA2"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59</w:t>
            </w:r>
            <w:r>
              <w:rPr>
                <w:rFonts w:ascii="Arial" w:eastAsia="Times New Roman" w:hAnsi="Arial" w:cs="Arial"/>
                <w:sz w:val="18"/>
                <w:szCs w:val="18"/>
              </w:rPr>
              <w:t>1</w:t>
            </w:r>
            <w:r w:rsidRPr="00E84BDC">
              <w:rPr>
                <w:rFonts w:ascii="Arial" w:eastAsia="Times New Roman" w:hAnsi="Arial" w:cs="Arial"/>
                <w:sz w:val="18"/>
                <w:szCs w:val="18"/>
              </w:rPr>
              <w:t xml:space="preserve"> </w:t>
            </w:r>
          </w:p>
        </w:tc>
      </w:tr>
      <w:tr w:rsidR="00AD67A8" w:rsidRPr="006066D5" w14:paraId="545C3B47" w14:textId="77777777" w:rsidTr="00D652E5">
        <w:trPr>
          <w:trHeight w:hRule="exact" w:val="241"/>
        </w:trPr>
        <w:tc>
          <w:tcPr>
            <w:tcW w:w="1814" w:type="pct"/>
            <w:vAlign w:val="bottom"/>
          </w:tcPr>
          <w:p w14:paraId="272CEC8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17A6271" w14:textId="448D70C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F1F3E66" w14:textId="012C576A"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CA9B57B" w14:textId="1D223E2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5A4209A" w14:textId="45B7EE75"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4838398" w14:textId="3C43E6FE"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17C471D" w14:textId="77777777" w:rsidTr="00D652E5">
        <w:trPr>
          <w:trHeight w:hRule="exact" w:val="241"/>
        </w:trPr>
        <w:tc>
          <w:tcPr>
            <w:tcW w:w="1814" w:type="pct"/>
            <w:vAlign w:val="bottom"/>
          </w:tcPr>
          <w:p w14:paraId="715B038F"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4BA46CF3" w14:textId="14017066"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w:t>
            </w:r>
          </w:p>
        </w:tc>
        <w:tc>
          <w:tcPr>
            <w:tcW w:w="650" w:type="pct"/>
            <w:tcBorders>
              <w:top w:val="nil"/>
              <w:left w:val="nil"/>
              <w:bottom w:val="nil"/>
              <w:right w:val="nil"/>
            </w:tcBorders>
            <w:shd w:val="clear" w:color="auto" w:fill="auto"/>
            <w:vAlign w:val="bottom"/>
          </w:tcPr>
          <w:p w14:paraId="7DF4849C" w14:textId="1641AF8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6 </w:t>
            </w:r>
          </w:p>
        </w:tc>
        <w:tc>
          <w:tcPr>
            <w:tcW w:w="643" w:type="pct"/>
            <w:tcBorders>
              <w:top w:val="nil"/>
              <w:left w:val="nil"/>
              <w:bottom w:val="nil"/>
              <w:right w:val="nil"/>
            </w:tcBorders>
            <w:shd w:val="clear" w:color="auto" w:fill="auto"/>
            <w:vAlign w:val="bottom"/>
          </w:tcPr>
          <w:p w14:paraId="289048D0" w14:textId="70F7A9E7"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42461C05" w14:textId="683DF748"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6ADB819" w14:textId="2C446272"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r>
      <w:tr w:rsidR="00AD67A8" w:rsidRPr="006066D5" w14:paraId="2C6BFA15" w14:textId="77777777" w:rsidTr="00D652E5">
        <w:trPr>
          <w:trHeight w:hRule="exact" w:val="241"/>
        </w:trPr>
        <w:tc>
          <w:tcPr>
            <w:tcW w:w="1814" w:type="pct"/>
            <w:vAlign w:val="bottom"/>
          </w:tcPr>
          <w:p w14:paraId="37C0E792"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7E80A32D" w14:textId="5681685C"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2800FF11" w14:textId="3D8D6D0F"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4946039F" w14:textId="759DB7E8"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E05B970" w14:textId="3EA528DB"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CA7CCE3" w14:textId="611D30D9" w:rsidR="00AD67A8" w:rsidRPr="006066D5" w:rsidRDefault="00AD67A8" w:rsidP="00AD67A8">
            <w:pPr>
              <w:spacing w:after="0" w:line="240" w:lineRule="auto"/>
              <w:jc w:val="right"/>
              <w:rPr>
                <w:rFonts w:ascii="Arial" w:eastAsia="Calibri" w:hAnsi="Arial" w:cs="Arial"/>
                <w:sz w:val="18"/>
                <w:szCs w:val="18"/>
                <w:lang w:val="en-GB"/>
              </w:rPr>
            </w:pPr>
            <w:r w:rsidRPr="00E84BDC">
              <w:rPr>
                <w:rFonts w:ascii="Arial" w:eastAsia="Times New Roman" w:hAnsi="Arial" w:cs="Arial"/>
                <w:sz w:val="18"/>
                <w:szCs w:val="18"/>
              </w:rPr>
              <w:t xml:space="preserve"> - </w:t>
            </w:r>
          </w:p>
        </w:tc>
      </w:tr>
      <w:tr w:rsidR="00AD67A8" w:rsidRPr="006066D5" w14:paraId="2A9EC662" w14:textId="77777777" w:rsidTr="00D652E5">
        <w:trPr>
          <w:trHeight w:hRule="exact" w:val="484"/>
        </w:trPr>
        <w:tc>
          <w:tcPr>
            <w:tcW w:w="1814" w:type="pct"/>
            <w:vAlign w:val="bottom"/>
          </w:tcPr>
          <w:p w14:paraId="4565B465"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Net (release)/increase</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 xml:space="preserve">of loss </w:t>
            </w:r>
          </w:p>
          <w:p w14:paraId="69C66C71" w14:textId="77777777" w:rsidR="00AD67A8" w:rsidRPr="006066D5" w:rsidRDefault="00AD67A8" w:rsidP="00AD67A8">
            <w:pPr>
              <w:tabs>
                <w:tab w:val="right" w:pos="1202"/>
              </w:tabs>
              <w:spacing w:after="0" w:line="240" w:lineRule="auto"/>
              <w:outlineLvl w:val="0"/>
              <w:rPr>
                <w:rFonts w:ascii="Arial" w:eastAsia="Calibri" w:hAnsi="Arial" w:cs="Arial"/>
                <w:sz w:val="18"/>
                <w:szCs w:val="18"/>
                <w:lang w:val="en-GB"/>
              </w:rPr>
            </w:pPr>
            <w:r w:rsidRPr="006066D5">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7C3B1E83" w14:textId="37E7E620"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(29)</w:t>
            </w:r>
          </w:p>
        </w:tc>
        <w:tc>
          <w:tcPr>
            <w:tcW w:w="650" w:type="pct"/>
            <w:tcBorders>
              <w:top w:val="nil"/>
              <w:left w:val="nil"/>
              <w:bottom w:val="nil"/>
              <w:right w:val="nil"/>
            </w:tcBorders>
            <w:shd w:val="clear" w:color="auto" w:fill="auto"/>
            <w:vAlign w:val="bottom"/>
          </w:tcPr>
          <w:p w14:paraId="030E8446" w14:textId="567425A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42 </w:t>
            </w:r>
          </w:p>
        </w:tc>
        <w:tc>
          <w:tcPr>
            <w:tcW w:w="643" w:type="pct"/>
            <w:tcBorders>
              <w:top w:val="nil"/>
              <w:left w:val="nil"/>
              <w:bottom w:val="nil"/>
              <w:right w:val="nil"/>
            </w:tcBorders>
            <w:shd w:val="clear" w:color="auto" w:fill="auto"/>
            <w:vAlign w:val="bottom"/>
          </w:tcPr>
          <w:p w14:paraId="5EF52E7F" w14:textId="40D645B3"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 </w:t>
            </w:r>
          </w:p>
        </w:tc>
        <w:tc>
          <w:tcPr>
            <w:tcW w:w="605" w:type="pct"/>
            <w:tcBorders>
              <w:top w:val="nil"/>
              <w:left w:val="nil"/>
              <w:bottom w:val="nil"/>
              <w:right w:val="nil"/>
            </w:tcBorders>
            <w:shd w:val="clear" w:color="auto" w:fill="auto"/>
            <w:vAlign w:val="bottom"/>
          </w:tcPr>
          <w:p w14:paraId="7F059966" w14:textId="773CB46C"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4DAD80A" w14:textId="6EE28F9D" w:rsidR="00AD67A8" w:rsidRPr="006066D5" w:rsidRDefault="00AD67A8" w:rsidP="00AD67A8">
            <w:pPr>
              <w:spacing w:after="0" w:line="240" w:lineRule="auto"/>
              <w:jc w:val="right"/>
              <w:rPr>
                <w:rFonts w:ascii="Arial" w:eastAsia="Calibri" w:hAnsi="Arial" w:cs="Arial"/>
                <w:color w:val="000000"/>
                <w:sz w:val="18"/>
                <w:szCs w:val="18"/>
              </w:rPr>
            </w:pPr>
            <w:r w:rsidRPr="00E84BDC">
              <w:rPr>
                <w:rFonts w:ascii="Arial" w:eastAsia="Times New Roman" w:hAnsi="Arial" w:cs="Arial"/>
                <w:sz w:val="18"/>
                <w:szCs w:val="18"/>
              </w:rPr>
              <w:t xml:space="preserve"> 14 </w:t>
            </w:r>
          </w:p>
        </w:tc>
      </w:tr>
      <w:tr w:rsidR="00AD67A8" w:rsidRPr="006066D5" w14:paraId="140BBAB7" w14:textId="77777777" w:rsidTr="00D652E5">
        <w:trPr>
          <w:trHeight w:val="284"/>
        </w:trPr>
        <w:tc>
          <w:tcPr>
            <w:tcW w:w="1814" w:type="pct"/>
            <w:vAlign w:val="bottom"/>
          </w:tcPr>
          <w:p w14:paraId="282D73C5" w14:textId="77777777" w:rsidR="00AD67A8" w:rsidRPr="006066D5" w:rsidRDefault="00AD67A8" w:rsidP="00AD67A8">
            <w:pPr>
              <w:spacing w:after="0" w:line="240" w:lineRule="auto"/>
              <w:rPr>
                <w:rFonts w:ascii="Arial" w:eastAsia="Calibri" w:hAnsi="Arial" w:cs="Arial"/>
                <w:sz w:val="18"/>
                <w:szCs w:val="18"/>
                <w:lang w:val="en-GB"/>
              </w:rPr>
            </w:pPr>
            <w:r w:rsidRPr="006066D5">
              <w:rPr>
                <w:rFonts w:ascii="Arial" w:eastAsia="Calibri" w:hAnsi="Arial" w:cs="Arial"/>
                <w:sz w:val="18"/>
                <w:szCs w:val="18"/>
                <w:lang w:val="en-GB"/>
              </w:rPr>
              <w:t>Net foreign exchange gain/loss</w:t>
            </w:r>
            <w:r w:rsidRPr="006066D5" w:rsidDel="003F251B">
              <w:rPr>
                <w:rFonts w:ascii="Arial" w:eastAsia="Calibri" w:hAnsi="Arial" w:cs="Arial"/>
                <w:sz w:val="18"/>
                <w:szCs w:val="18"/>
                <w:lang w:val="en-GB"/>
              </w:rPr>
              <w:t xml:space="preserve"> </w:t>
            </w:r>
            <w:r w:rsidRPr="006066D5">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72BF220F" w14:textId="04AC67F5"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50" w:type="pct"/>
            <w:tcBorders>
              <w:top w:val="nil"/>
              <w:left w:val="nil"/>
              <w:bottom w:val="single" w:sz="8" w:space="0" w:color="auto"/>
              <w:right w:val="nil"/>
            </w:tcBorders>
            <w:shd w:val="clear" w:color="auto" w:fill="auto"/>
            <w:vAlign w:val="bottom"/>
          </w:tcPr>
          <w:p w14:paraId="298A7CF5" w14:textId="651CE77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40E87EDF" w14:textId="20E88252"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c>
          <w:tcPr>
            <w:tcW w:w="605" w:type="pct"/>
            <w:tcBorders>
              <w:top w:val="nil"/>
              <w:left w:val="nil"/>
              <w:bottom w:val="single" w:sz="8" w:space="0" w:color="auto"/>
              <w:right w:val="nil"/>
            </w:tcBorders>
            <w:shd w:val="clear" w:color="auto" w:fill="auto"/>
            <w:vAlign w:val="bottom"/>
          </w:tcPr>
          <w:p w14:paraId="32580FDF" w14:textId="12DC3F36"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     </w:t>
            </w:r>
          </w:p>
        </w:tc>
        <w:tc>
          <w:tcPr>
            <w:tcW w:w="638" w:type="pct"/>
            <w:tcBorders>
              <w:top w:val="nil"/>
              <w:left w:val="nil"/>
              <w:bottom w:val="single" w:sz="8" w:space="0" w:color="auto"/>
              <w:right w:val="nil"/>
            </w:tcBorders>
            <w:shd w:val="clear" w:color="auto" w:fill="auto"/>
            <w:vAlign w:val="bottom"/>
          </w:tcPr>
          <w:p w14:paraId="7765B633" w14:textId="2671AFAB" w:rsidR="00AD67A8" w:rsidRPr="006066D5" w:rsidRDefault="00AD67A8" w:rsidP="00AD67A8">
            <w:pPr>
              <w:spacing w:after="0" w:line="240" w:lineRule="auto"/>
              <w:jc w:val="right"/>
              <w:rPr>
                <w:rFonts w:ascii="Arial" w:eastAsia="Times New Roman" w:hAnsi="Arial" w:cs="Arial"/>
                <w:sz w:val="18"/>
                <w:szCs w:val="18"/>
                <w:lang w:val="en-GB"/>
              </w:rPr>
            </w:pPr>
            <w:r w:rsidRPr="00E84BDC">
              <w:rPr>
                <w:rFonts w:ascii="Arial" w:eastAsia="Times New Roman" w:hAnsi="Arial" w:cs="Arial"/>
                <w:sz w:val="18"/>
                <w:szCs w:val="18"/>
              </w:rPr>
              <w:t xml:space="preserve"> 1 </w:t>
            </w:r>
          </w:p>
        </w:tc>
      </w:tr>
      <w:tr w:rsidR="00AD67A8" w:rsidRPr="006066D5" w14:paraId="10F194FA" w14:textId="77777777" w:rsidTr="00D652E5">
        <w:trPr>
          <w:trHeight w:val="230"/>
        </w:trPr>
        <w:tc>
          <w:tcPr>
            <w:tcW w:w="1814" w:type="pct"/>
            <w:vAlign w:val="bottom"/>
          </w:tcPr>
          <w:p w14:paraId="2106BF72" w14:textId="77777777" w:rsidR="00AD67A8" w:rsidRPr="006066D5" w:rsidRDefault="00AD67A8" w:rsidP="00AD67A8">
            <w:pPr>
              <w:tabs>
                <w:tab w:val="right" w:pos="1202"/>
              </w:tabs>
              <w:spacing w:after="0" w:line="301" w:lineRule="exact"/>
              <w:outlineLvl w:val="0"/>
              <w:rPr>
                <w:rFonts w:ascii="Arial" w:eastAsia="Calibri" w:hAnsi="Arial" w:cs="Arial"/>
                <w:b/>
                <w:bCs/>
                <w:sz w:val="18"/>
                <w:szCs w:val="18"/>
                <w:lang w:val="en-GB"/>
              </w:rPr>
            </w:pPr>
            <w:r w:rsidRPr="006066D5">
              <w:rPr>
                <w:rFonts w:ascii="Arial" w:eastAsia="Calibri" w:hAnsi="Arial" w:cs="Arial"/>
                <w:b/>
                <w:bCs/>
                <w:sz w:val="18"/>
                <w:szCs w:val="18"/>
                <w:lang w:val="en-GB"/>
              </w:rPr>
              <w:t xml:space="preserve">Balance </w:t>
            </w:r>
            <w:proofErr w:type="gramStart"/>
            <w:r w:rsidRPr="006066D5">
              <w:rPr>
                <w:rFonts w:ascii="Arial" w:eastAsia="Calibri" w:hAnsi="Arial" w:cs="Arial"/>
                <w:b/>
                <w:bCs/>
                <w:sz w:val="18"/>
                <w:szCs w:val="18"/>
                <w:lang w:val="en-GB"/>
              </w:rPr>
              <w:t>at</w:t>
            </w:r>
            <w:proofErr w:type="gramEnd"/>
            <w:r w:rsidRPr="006066D5">
              <w:rPr>
                <w:rFonts w:ascii="Arial" w:eastAsia="Calibri" w:hAnsi="Arial" w:cs="Arial"/>
                <w:b/>
                <w:bCs/>
                <w:sz w:val="18"/>
                <w:szCs w:val="18"/>
                <w:lang w:val="en-GB"/>
              </w:rPr>
              <w:t xml:space="preserve"> 31 December 2022</w:t>
            </w:r>
          </w:p>
        </w:tc>
        <w:tc>
          <w:tcPr>
            <w:tcW w:w="650" w:type="pct"/>
            <w:tcBorders>
              <w:top w:val="single" w:sz="8" w:space="0" w:color="auto"/>
              <w:left w:val="nil"/>
              <w:bottom w:val="single" w:sz="18" w:space="0" w:color="auto"/>
              <w:right w:val="nil"/>
            </w:tcBorders>
            <w:shd w:val="clear" w:color="auto" w:fill="auto"/>
            <w:vAlign w:val="bottom"/>
          </w:tcPr>
          <w:p w14:paraId="1AEB3E66" w14:textId="726CFDA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327</w:t>
            </w:r>
          </w:p>
        </w:tc>
        <w:tc>
          <w:tcPr>
            <w:tcW w:w="650" w:type="pct"/>
            <w:tcBorders>
              <w:top w:val="single" w:sz="8" w:space="0" w:color="auto"/>
              <w:left w:val="nil"/>
              <w:bottom w:val="single" w:sz="18" w:space="0" w:color="auto"/>
              <w:right w:val="nil"/>
            </w:tcBorders>
            <w:shd w:val="clear" w:color="auto" w:fill="auto"/>
            <w:vAlign w:val="bottom"/>
          </w:tcPr>
          <w:p w14:paraId="4DC59B8E" w14:textId="5A4CA56C"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48</w:t>
            </w:r>
          </w:p>
        </w:tc>
        <w:tc>
          <w:tcPr>
            <w:tcW w:w="643" w:type="pct"/>
            <w:tcBorders>
              <w:top w:val="single" w:sz="8" w:space="0" w:color="auto"/>
              <w:left w:val="nil"/>
              <w:bottom w:val="single" w:sz="18" w:space="0" w:color="auto"/>
              <w:right w:val="nil"/>
            </w:tcBorders>
            <w:shd w:val="clear" w:color="auto" w:fill="auto"/>
            <w:vAlign w:val="bottom"/>
          </w:tcPr>
          <w:p w14:paraId="30ED81E2" w14:textId="4972F67A"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23</w:t>
            </w:r>
            <w:r>
              <w:rPr>
                <w:rFonts w:ascii="Arial" w:eastAsia="Times New Roman" w:hAnsi="Arial" w:cs="Arial"/>
                <w:b/>
                <w:bCs/>
                <w:sz w:val="18"/>
                <w:szCs w:val="18"/>
              </w:rPr>
              <w:t>1</w:t>
            </w:r>
          </w:p>
        </w:tc>
        <w:tc>
          <w:tcPr>
            <w:tcW w:w="605" w:type="pct"/>
            <w:tcBorders>
              <w:top w:val="single" w:sz="8" w:space="0" w:color="auto"/>
              <w:left w:val="nil"/>
              <w:bottom w:val="single" w:sz="18" w:space="0" w:color="auto"/>
              <w:right w:val="nil"/>
            </w:tcBorders>
            <w:shd w:val="clear" w:color="auto" w:fill="auto"/>
            <w:vAlign w:val="bottom"/>
          </w:tcPr>
          <w:p w14:paraId="229C9924" w14:textId="5A6682C8"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Pr>
                <w:rFonts w:ascii="Arial" w:eastAsia="Times New Roman" w:hAnsi="Arial" w:cs="Arial"/>
                <w:b/>
                <w:bCs/>
                <w:sz w:val="18"/>
                <w:szCs w:val="18"/>
              </w:rPr>
              <w:t>-</w:t>
            </w:r>
          </w:p>
        </w:tc>
        <w:tc>
          <w:tcPr>
            <w:tcW w:w="638" w:type="pct"/>
            <w:tcBorders>
              <w:top w:val="single" w:sz="8" w:space="0" w:color="auto"/>
              <w:left w:val="nil"/>
              <w:bottom w:val="single" w:sz="18" w:space="0" w:color="auto"/>
              <w:right w:val="nil"/>
            </w:tcBorders>
            <w:shd w:val="clear" w:color="auto" w:fill="auto"/>
            <w:vAlign w:val="bottom"/>
          </w:tcPr>
          <w:p w14:paraId="6CABABFA" w14:textId="29B4120B" w:rsidR="00AD67A8" w:rsidRPr="006066D5" w:rsidRDefault="00AD67A8" w:rsidP="00AD67A8">
            <w:pPr>
              <w:tabs>
                <w:tab w:val="right" w:pos="1202"/>
              </w:tabs>
              <w:spacing w:after="0" w:line="301" w:lineRule="exact"/>
              <w:jc w:val="right"/>
              <w:outlineLvl w:val="0"/>
              <w:rPr>
                <w:rFonts w:ascii="Arial" w:eastAsia="Calibri" w:hAnsi="Arial" w:cs="Arial"/>
                <w:b/>
                <w:bCs/>
                <w:sz w:val="18"/>
                <w:szCs w:val="18"/>
                <w:lang w:val="en-GB"/>
              </w:rPr>
            </w:pPr>
            <w:r w:rsidRPr="00E84BDC">
              <w:rPr>
                <w:rFonts w:ascii="Arial" w:eastAsia="Times New Roman" w:hAnsi="Arial" w:cs="Arial"/>
                <w:b/>
                <w:bCs/>
                <w:sz w:val="18"/>
                <w:szCs w:val="18"/>
              </w:rPr>
              <w:t>60</w:t>
            </w:r>
            <w:r>
              <w:rPr>
                <w:rFonts w:ascii="Arial" w:eastAsia="Times New Roman" w:hAnsi="Arial" w:cs="Arial"/>
                <w:b/>
                <w:bCs/>
                <w:sz w:val="18"/>
                <w:szCs w:val="18"/>
              </w:rPr>
              <w:t>6</w:t>
            </w:r>
          </w:p>
        </w:tc>
      </w:tr>
    </w:tbl>
    <w:p w14:paraId="179E59A7" w14:textId="30E22879" w:rsidR="006066D5" w:rsidRDefault="006066D5" w:rsidP="006066D5">
      <w:pPr>
        <w:spacing w:after="0" w:line="240" w:lineRule="auto"/>
        <w:rPr>
          <w:rFonts w:ascii="Arial" w:eastAsia="Calibri" w:hAnsi="Arial" w:cs="Arial"/>
          <w:noProof/>
          <w:sz w:val="20"/>
          <w:szCs w:val="20"/>
          <w:lang w:val="en-GB"/>
        </w:rPr>
      </w:pPr>
    </w:p>
    <w:p w14:paraId="6F376466" w14:textId="77777777" w:rsidR="006066D5" w:rsidRDefault="006066D5" w:rsidP="006066D5">
      <w:pPr>
        <w:spacing w:after="0" w:line="240" w:lineRule="auto"/>
        <w:rPr>
          <w:rFonts w:ascii="Arial" w:eastAsia="Calibri" w:hAnsi="Arial" w:cs="Arial"/>
          <w:noProof/>
          <w:sz w:val="20"/>
          <w:szCs w:val="20"/>
          <w:lang w:val="en-GB"/>
        </w:rPr>
      </w:pPr>
    </w:p>
    <w:p w14:paraId="5DA06F53" w14:textId="6EDBA05C" w:rsidR="006066D5" w:rsidRDefault="006066D5" w:rsidP="006066D5">
      <w:pPr>
        <w:spacing w:after="0" w:line="240" w:lineRule="auto"/>
        <w:rPr>
          <w:rFonts w:ascii="Arial" w:eastAsia="Calibri" w:hAnsi="Arial" w:cs="Arial"/>
          <w:noProof/>
          <w:sz w:val="20"/>
          <w:szCs w:val="20"/>
          <w:lang w:val="en-GB"/>
        </w:rPr>
      </w:pPr>
    </w:p>
    <w:p w14:paraId="1B37D2C6"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03DEE00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18447DE0" w14:textId="09E7A54C"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169DC95A"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3E424668" w14:textId="259137E4"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F93CCEA"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3428EB46" w14:textId="77777777" w:rsidR="00464433" w:rsidRPr="00464433" w:rsidRDefault="00464433" w:rsidP="00464433">
      <w:pPr>
        <w:numPr>
          <w:ilvl w:val="8"/>
          <w:numId w:val="39"/>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0D6B419"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7C7EA7D"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w:t>
      </w: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75DC7A67" w14:textId="77777777" w:rsidTr="00526C60">
        <w:trPr>
          <w:trHeight w:val="164"/>
        </w:trPr>
        <w:tc>
          <w:tcPr>
            <w:tcW w:w="1814" w:type="pct"/>
          </w:tcPr>
          <w:p w14:paraId="7B7B9B38"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4FFE9D11"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4841C128" w14:textId="77777777" w:rsidTr="00526C60">
        <w:trPr>
          <w:trHeight w:val="53"/>
        </w:trPr>
        <w:tc>
          <w:tcPr>
            <w:tcW w:w="1814" w:type="pct"/>
          </w:tcPr>
          <w:p w14:paraId="2650AA78" w14:textId="3F1EB5BE"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49" w:type="pct"/>
            <w:vAlign w:val="bottom"/>
          </w:tcPr>
          <w:p w14:paraId="7FA88A8B"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7FD7E53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188240FC"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5803C5B5"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23C4998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D46ECD8" w14:textId="77777777" w:rsidTr="00526C60">
        <w:trPr>
          <w:trHeight w:val="53"/>
        </w:trPr>
        <w:tc>
          <w:tcPr>
            <w:tcW w:w="1814" w:type="pct"/>
          </w:tcPr>
          <w:p w14:paraId="1D9BE676"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0E508EC" w14:textId="78714CF9"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6D940738" w14:textId="5B4484D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62E5E61B" w14:textId="5E8AD4D4"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28B97B71" w14:textId="7F3EBE85"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6EC16B86" w14:textId="56505FEC"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64582E53" w14:textId="77777777" w:rsidTr="00526C60">
        <w:trPr>
          <w:trHeight w:val="53"/>
        </w:trPr>
        <w:tc>
          <w:tcPr>
            <w:tcW w:w="1814" w:type="pct"/>
          </w:tcPr>
          <w:p w14:paraId="74F8C301" w14:textId="77777777" w:rsidR="00464433" w:rsidRPr="00464433" w:rsidRDefault="00464433" w:rsidP="00464433">
            <w:pPr>
              <w:spacing w:after="0" w:line="240" w:lineRule="auto"/>
              <w:rPr>
                <w:rFonts w:ascii="Arial" w:eastAsia="Calibri" w:hAnsi="Arial" w:cs="Arial"/>
                <w:b/>
                <w:bCs/>
                <w:sz w:val="18"/>
                <w:szCs w:val="18"/>
                <w:lang w:val="en-GB"/>
              </w:rPr>
            </w:pPr>
          </w:p>
        </w:tc>
        <w:tc>
          <w:tcPr>
            <w:tcW w:w="649" w:type="pct"/>
          </w:tcPr>
          <w:p w14:paraId="065DE17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9" w:type="pct"/>
          </w:tcPr>
          <w:p w14:paraId="5A9F85D8"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3" w:type="pct"/>
          </w:tcPr>
          <w:p w14:paraId="34DE93B9"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05" w:type="pct"/>
          </w:tcPr>
          <w:p w14:paraId="59D5FB65" w14:textId="77777777" w:rsidR="00464433" w:rsidRPr="00464433" w:rsidRDefault="00464433" w:rsidP="00464433">
            <w:pPr>
              <w:spacing w:after="0" w:line="240" w:lineRule="auto"/>
              <w:jc w:val="right"/>
              <w:rPr>
                <w:rFonts w:ascii="Arial" w:eastAsia="Calibri" w:hAnsi="Arial" w:cs="Arial"/>
                <w:b/>
                <w:bCs/>
                <w:sz w:val="18"/>
                <w:szCs w:val="18"/>
                <w:lang w:val="en-GB"/>
              </w:rPr>
            </w:pPr>
          </w:p>
        </w:tc>
        <w:tc>
          <w:tcPr>
            <w:tcW w:w="640" w:type="pct"/>
          </w:tcPr>
          <w:p w14:paraId="011A2DB5" w14:textId="77777777" w:rsidR="00464433" w:rsidRPr="00464433" w:rsidRDefault="00464433" w:rsidP="00464433">
            <w:pPr>
              <w:spacing w:after="0" w:line="240" w:lineRule="auto"/>
              <w:jc w:val="right"/>
              <w:rPr>
                <w:rFonts w:ascii="Arial" w:eastAsia="Calibri" w:hAnsi="Arial" w:cs="Arial"/>
                <w:b/>
                <w:bCs/>
                <w:sz w:val="18"/>
                <w:szCs w:val="18"/>
                <w:lang w:val="en-GB"/>
              </w:rPr>
            </w:pPr>
          </w:p>
        </w:tc>
      </w:tr>
      <w:tr w:rsidR="006A01C8" w:rsidRPr="00464433" w14:paraId="59733A0E" w14:textId="77777777" w:rsidTr="00FF26CF">
        <w:trPr>
          <w:trHeight w:hRule="exact" w:val="250"/>
        </w:trPr>
        <w:tc>
          <w:tcPr>
            <w:tcW w:w="1814" w:type="pct"/>
            <w:vAlign w:val="bottom"/>
          </w:tcPr>
          <w:p w14:paraId="25F6217D" w14:textId="385AC0B1"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49" w:type="pct"/>
            <w:tcBorders>
              <w:top w:val="nil"/>
              <w:left w:val="nil"/>
              <w:bottom w:val="nil"/>
              <w:right w:val="nil"/>
            </w:tcBorders>
            <w:shd w:val="clear" w:color="auto" w:fill="auto"/>
            <w:vAlign w:val="bottom"/>
          </w:tcPr>
          <w:p w14:paraId="6E6F7699" w14:textId="7A872F9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w:t>
            </w:r>
            <w:r>
              <w:rPr>
                <w:rFonts w:ascii="Arial" w:hAnsi="Arial" w:cs="Arial"/>
                <w:sz w:val="18"/>
                <w:szCs w:val="18"/>
              </w:rPr>
              <w:t>26</w:t>
            </w:r>
            <w:r w:rsidRPr="00D57E33">
              <w:rPr>
                <w:rFonts w:ascii="Arial" w:hAnsi="Arial" w:cs="Arial"/>
                <w:sz w:val="18"/>
                <w:szCs w:val="18"/>
              </w:rPr>
              <w:t xml:space="preserve"> </w:t>
            </w:r>
          </w:p>
        </w:tc>
        <w:tc>
          <w:tcPr>
            <w:tcW w:w="649" w:type="pct"/>
            <w:tcBorders>
              <w:top w:val="nil"/>
              <w:left w:val="nil"/>
              <w:bottom w:val="nil"/>
              <w:right w:val="nil"/>
            </w:tcBorders>
            <w:shd w:val="clear" w:color="auto" w:fill="auto"/>
            <w:vAlign w:val="bottom"/>
          </w:tcPr>
          <w:p w14:paraId="4525C2A5" w14:textId="2F389D2D"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54A8FF8B" w14:textId="59A193EC"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72605BE6" w14:textId="5A865279"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34 </w:t>
            </w:r>
          </w:p>
        </w:tc>
        <w:tc>
          <w:tcPr>
            <w:tcW w:w="640" w:type="pct"/>
            <w:tcBorders>
              <w:top w:val="nil"/>
              <w:left w:val="nil"/>
              <w:bottom w:val="nil"/>
              <w:right w:val="nil"/>
            </w:tcBorders>
            <w:shd w:val="clear" w:color="auto" w:fill="auto"/>
            <w:vAlign w:val="bottom"/>
          </w:tcPr>
          <w:p w14:paraId="75B26FAD" w14:textId="7AB5994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4</w:t>
            </w:r>
            <w:r>
              <w:rPr>
                <w:rFonts w:ascii="Arial" w:hAnsi="Arial" w:cs="Arial"/>
                <w:sz w:val="18"/>
                <w:szCs w:val="18"/>
              </w:rPr>
              <w:t>,691</w:t>
            </w:r>
            <w:r w:rsidRPr="00D57E33">
              <w:rPr>
                <w:rFonts w:ascii="Arial" w:hAnsi="Arial" w:cs="Arial"/>
                <w:sz w:val="18"/>
                <w:szCs w:val="18"/>
              </w:rPr>
              <w:t xml:space="preserve"> </w:t>
            </w:r>
          </w:p>
        </w:tc>
      </w:tr>
      <w:tr w:rsidR="006A01C8" w:rsidRPr="00464433" w14:paraId="62D727C7" w14:textId="77777777" w:rsidTr="00FF26CF">
        <w:trPr>
          <w:trHeight w:hRule="exact" w:val="250"/>
        </w:trPr>
        <w:tc>
          <w:tcPr>
            <w:tcW w:w="1814" w:type="pct"/>
            <w:vAlign w:val="bottom"/>
          </w:tcPr>
          <w:p w14:paraId="34870ED1"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tcBorders>
              <w:top w:val="nil"/>
              <w:left w:val="nil"/>
              <w:bottom w:val="nil"/>
              <w:right w:val="nil"/>
            </w:tcBorders>
            <w:shd w:val="clear" w:color="auto" w:fill="auto"/>
            <w:vAlign w:val="bottom"/>
          </w:tcPr>
          <w:p w14:paraId="3C5038B3" w14:textId="7C1364BE"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9" w:type="pct"/>
            <w:tcBorders>
              <w:top w:val="nil"/>
              <w:left w:val="nil"/>
              <w:bottom w:val="nil"/>
              <w:right w:val="nil"/>
            </w:tcBorders>
            <w:shd w:val="clear" w:color="auto" w:fill="auto"/>
            <w:vAlign w:val="bottom"/>
          </w:tcPr>
          <w:p w14:paraId="6C9BFD85" w14:textId="0F0CC0A4"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3759D6FF" w14:textId="7747118A"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0C99BBE6" w14:textId="7C78E3A6"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bottom w:val="nil"/>
              <w:right w:val="nil"/>
            </w:tcBorders>
            <w:shd w:val="clear" w:color="auto" w:fill="auto"/>
            <w:vAlign w:val="bottom"/>
          </w:tcPr>
          <w:p w14:paraId="00CA1012" w14:textId="44C255B5"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r>
      <w:tr w:rsidR="006A01C8" w:rsidRPr="00464433" w14:paraId="14BE7D08" w14:textId="77777777" w:rsidTr="00FF26CF">
        <w:trPr>
          <w:trHeight w:hRule="exact" w:val="250"/>
        </w:trPr>
        <w:tc>
          <w:tcPr>
            <w:tcW w:w="1814" w:type="pct"/>
            <w:vAlign w:val="bottom"/>
          </w:tcPr>
          <w:p w14:paraId="731DE1B2"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tcBorders>
              <w:top w:val="nil"/>
              <w:left w:val="nil"/>
              <w:bottom w:val="nil"/>
              <w:right w:val="nil"/>
            </w:tcBorders>
            <w:shd w:val="clear" w:color="auto" w:fill="auto"/>
            <w:vAlign w:val="bottom"/>
          </w:tcPr>
          <w:p w14:paraId="5C685E40" w14:textId="6E5EEB13"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9" w:type="pct"/>
            <w:tcBorders>
              <w:top w:val="nil"/>
              <w:left w:val="nil"/>
              <w:bottom w:val="nil"/>
              <w:right w:val="nil"/>
            </w:tcBorders>
            <w:shd w:val="clear" w:color="auto" w:fill="auto"/>
            <w:vAlign w:val="bottom"/>
          </w:tcPr>
          <w:p w14:paraId="2AF4AF5E" w14:textId="4A6D2E7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07F87521" w14:textId="599B665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61B22D81" w14:textId="39B0ECEB"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bottom w:val="nil"/>
              <w:right w:val="nil"/>
            </w:tcBorders>
            <w:shd w:val="clear" w:color="auto" w:fill="auto"/>
            <w:vAlign w:val="bottom"/>
          </w:tcPr>
          <w:p w14:paraId="0B88A8C0" w14:textId="537DD5C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r>
      <w:tr w:rsidR="006A01C8" w:rsidRPr="00464433" w14:paraId="59A790B5" w14:textId="77777777" w:rsidTr="00FF26CF">
        <w:trPr>
          <w:trHeight w:hRule="exact" w:val="250"/>
        </w:trPr>
        <w:tc>
          <w:tcPr>
            <w:tcW w:w="1814" w:type="pct"/>
            <w:vAlign w:val="bottom"/>
          </w:tcPr>
          <w:p w14:paraId="6ACF66FB"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tcBorders>
              <w:top w:val="nil"/>
              <w:left w:val="nil"/>
              <w:bottom w:val="nil"/>
              <w:right w:val="nil"/>
            </w:tcBorders>
            <w:shd w:val="clear" w:color="auto" w:fill="auto"/>
            <w:vAlign w:val="bottom"/>
          </w:tcPr>
          <w:p w14:paraId="31AEAB89" w14:textId="1D7E138C"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9" w:type="pct"/>
            <w:tcBorders>
              <w:top w:val="nil"/>
              <w:left w:val="nil"/>
              <w:bottom w:val="nil"/>
              <w:right w:val="nil"/>
            </w:tcBorders>
            <w:shd w:val="clear" w:color="auto" w:fill="auto"/>
            <w:vAlign w:val="bottom"/>
          </w:tcPr>
          <w:p w14:paraId="14F78675" w14:textId="08C0B1D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76EDE841" w14:textId="637224C5"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1FF3F6D5" w14:textId="2CF979DA"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bottom w:val="nil"/>
              <w:right w:val="nil"/>
            </w:tcBorders>
            <w:shd w:val="clear" w:color="auto" w:fill="auto"/>
            <w:vAlign w:val="bottom"/>
          </w:tcPr>
          <w:p w14:paraId="6D510E89" w14:textId="79C46354"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r>
      <w:tr w:rsidR="006A01C8" w:rsidRPr="00464433" w14:paraId="4DD5A4D8" w14:textId="77777777" w:rsidTr="00FF26CF">
        <w:trPr>
          <w:trHeight w:hRule="exact" w:val="250"/>
        </w:trPr>
        <w:tc>
          <w:tcPr>
            <w:tcW w:w="1814" w:type="pct"/>
            <w:vAlign w:val="bottom"/>
          </w:tcPr>
          <w:p w14:paraId="0C67622C"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increase of loss allowance</w:t>
            </w:r>
          </w:p>
        </w:tc>
        <w:tc>
          <w:tcPr>
            <w:tcW w:w="649" w:type="pct"/>
            <w:tcBorders>
              <w:top w:val="nil"/>
              <w:left w:val="nil"/>
              <w:bottom w:val="nil"/>
              <w:right w:val="nil"/>
            </w:tcBorders>
            <w:shd w:val="clear" w:color="auto" w:fill="auto"/>
            <w:vAlign w:val="bottom"/>
          </w:tcPr>
          <w:p w14:paraId="752DF378" w14:textId="4134133A" w:rsidR="006A01C8" w:rsidRPr="00464433" w:rsidRDefault="00A85EFF" w:rsidP="006A01C8">
            <w:pPr>
              <w:spacing w:after="0" w:line="240" w:lineRule="auto"/>
              <w:jc w:val="right"/>
              <w:rPr>
                <w:rFonts w:ascii="Arial" w:eastAsia="Calibri" w:hAnsi="Arial" w:cs="Arial"/>
                <w:color w:val="000000"/>
                <w:sz w:val="18"/>
                <w:szCs w:val="18"/>
              </w:rPr>
            </w:pPr>
            <w:r>
              <w:rPr>
                <w:rFonts w:ascii="Arial" w:hAnsi="Arial" w:cs="Arial"/>
                <w:sz w:val="18"/>
                <w:szCs w:val="18"/>
              </w:rPr>
              <w:t>1</w:t>
            </w:r>
          </w:p>
        </w:tc>
        <w:tc>
          <w:tcPr>
            <w:tcW w:w="649" w:type="pct"/>
            <w:tcBorders>
              <w:top w:val="nil"/>
              <w:left w:val="nil"/>
              <w:bottom w:val="nil"/>
              <w:right w:val="nil"/>
            </w:tcBorders>
            <w:shd w:val="clear" w:color="auto" w:fill="auto"/>
            <w:vAlign w:val="bottom"/>
          </w:tcPr>
          <w:p w14:paraId="7EE2395A" w14:textId="3390AE25" w:rsidR="006A01C8" w:rsidRPr="00464433" w:rsidDel="00103E88"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47BF2E27" w14:textId="50759848"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(255)</w:t>
            </w:r>
          </w:p>
        </w:tc>
        <w:tc>
          <w:tcPr>
            <w:tcW w:w="605" w:type="pct"/>
            <w:tcBorders>
              <w:top w:val="nil"/>
              <w:left w:val="nil"/>
              <w:bottom w:val="nil"/>
              <w:right w:val="nil"/>
            </w:tcBorders>
            <w:shd w:val="clear" w:color="auto" w:fill="auto"/>
            <w:vAlign w:val="bottom"/>
          </w:tcPr>
          <w:p w14:paraId="0C5A5CC5" w14:textId="4A5FF000" w:rsidR="006A01C8" w:rsidRPr="00464433" w:rsidDel="00862226"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bottom w:val="nil"/>
              <w:right w:val="nil"/>
            </w:tcBorders>
            <w:shd w:val="clear" w:color="auto" w:fill="auto"/>
            <w:vAlign w:val="bottom"/>
          </w:tcPr>
          <w:p w14:paraId="01A5B9CD" w14:textId="5D8714C7"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(25</w:t>
            </w:r>
            <w:r>
              <w:rPr>
                <w:rFonts w:ascii="Arial" w:hAnsi="Arial" w:cs="Arial"/>
                <w:sz w:val="18"/>
                <w:szCs w:val="18"/>
              </w:rPr>
              <w:t>4</w:t>
            </w:r>
            <w:r w:rsidRPr="00D57E33">
              <w:rPr>
                <w:rFonts w:ascii="Arial" w:hAnsi="Arial" w:cs="Arial"/>
                <w:sz w:val="18"/>
                <w:szCs w:val="18"/>
              </w:rPr>
              <w:t>)</w:t>
            </w:r>
          </w:p>
        </w:tc>
      </w:tr>
      <w:tr w:rsidR="006A01C8" w:rsidRPr="00464433" w14:paraId="11EE7B08" w14:textId="77777777" w:rsidTr="00FF26CF">
        <w:trPr>
          <w:trHeight w:hRule="exact" w:val="250"/>
        </w:trPr>
        <w:tc>
          <w:tcPr>
            <w:tcW w:w="1814" w:type="pct"/>
            <w:vAlign w:val="center"/>
          </w:tcPr>
          <w:p w14:paraId="1821D53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tcBorders>
              <w:top w:val="nil"/>
              <w:left w:val="nil"/>
              <w:bottom w:val="nil"/>
              <w:right w:val="nil"/>
            </w:tcBorders>
            <w:shd w:val="clear" w:color="auto" w:fill="auto"/>
            <w:vAlign w:val="bottom"/>
          </w:tcPr>
          <w:p w14:paraId="64FDE072" w14:textId="2234FBE6"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9" w:type="pct"/>
            <w:tcBorders>
              <w:top w:val="nil"/>
              <w:left w:val="nil"/>
              <w:bottom w:val="nil"/>
              <w:right w:val="nil"/>
            </w:tcBorders>
            <w:shd w:val="clear" w:color="auto" w:fill="auto"/>
            <w:vAlign w:val="bottom"/>
          </w:tcPr>
          <w:p w14:paraId="7A984F1A" w14:textId="65B065B8"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401F828B" w14:textId="3B3B2267"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13DFF021" w14:textId="66A3AC19"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bottom w:val="nil"/>
              <w:right w:val="nil"/>
            </w:tcBorders>
            <w:shd w:val="clear" w:color="auto" w:fill="auto"/>
            <w:vAlign w:val="bottom"/>
          </w:tcPr>
          <w:p w14:paraId="110BEF78" w14:textId="300E1D64"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r>
      <w:tr w:rsidR="006A01C8" w:rsidRPr="00464433" w14:paraId="47E2E81C" w14:textId="77777777" w:rsidTr="00526C60">
        <w:trPr>
          <w:trHeight w:val="294"/>
        </w:trPr>
        <w:tc>
          <w:tcPr>
            <w:tcW w:w="1814" w:type="pct"/>
            <w:vAlign w:val="bottom"/>
          </w:tcPr>
          <w:p w14:paraId="04F28A5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67B31548" w14:textId="288A44CB"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9" w:type="pct"/>
            <w:tcBorders>
              <w:top w:val="nil"/>
              <w:left w:val="nil"/>
              <w:right w:val="nil"/>
            </w:tcBorders>
            <w:shd w:val="clear" w:color="auto" w:fill="auto"/>
            <w:vAlign w:val="bottom"/>
          </w:tcPr>
          <w:p w14:paraId="5C4462E4" w14:textId="5B7DF3D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right w:val="nil"/>
            </w:tcBorders>
            <w:shd w:val="clear" w:color="auto" w:fill="auto"/>
            <w:vAlign w:val="bottom"/>
          </w:tcPr>
          <w:p w14:paraId="4692A8B5" w14:textId="09FF6B2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(2)</w:t>
            </w:r>
          </w:p>
        </w:tc>
        <w:tc>
          <w:tcPr>
            <w:tcW w:w="605" w:type="pct"/>
            <w:tcBorders>
              <w:top w:val="nil"/>
              <w:left w:val="nil"/>
              <w:right w:val="nil"/>
            </w:tcBorders>
            <w:shd w:val="clear" w:color="auto" w:fill="auto"/>
            <w:vAlign w:val="bottom"/>
          </w:tcPr>
          <w:p w14:paraId="035F0678" w14:textId="26BD6811"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0" w:type="pct"/>
            <w:tcBorders>
              <w:top w:val="nil"/>
              <w:left w:val="nil"/>
              <w:right w:val="nil"/>
            </w:tcBorders>
            <w:shd w:val="clear" w:color="auto" w:fill="auto"/>
            <w:vAlign w:val="bottom"/>
          </w:tcPr>
          <w:p w14:paraId="6F87CD7B" w14:textId="4B4E2BEB"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(2)</w:t>
            </w:r>
          </w:p>
        </w:tc>
      </w:tr>
      <w:tr w:rsidR="006A01C8" w:rsidRPr="00464433" w14:paraId="68F7A6F9" w14:textId="77777777" w:rsidTr="00FF26CF">
        <w:trPr>
          <w:trHeight w:val="133"/>
        </w:trPr>
        <w:tc>
          <w:tcPr>
            <w:tcW w:w="1814" w:type="pct"/>
            <w:vAlign w:val="bottom"/>
          </w:tcPr>
          <w:p w14:paraId="66EF60E6"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12" w:space="0" w:color="auto"/>
              <w:right w:val="nil"/>
            </w:tcBorders>
            <w:shd w:val="clear" w:color="auto" w:fill="auto"/>
            <w:vAlign w:val="bottom"/>
          </w:tcPr>
          <w:p w14:paraId="08653285" w14:textId="10F7A4C0" w:rsidR="006A01C8" w:rsidRPr="00464433" w:rsidRDefault="006A01C8" w:rsidP="006A01C8">
            <w:pPr>
              <w:spacing w:after="0" w:line="240" w:lineRule="auto"/>
              <w:jc w:val="right"/>
              <w:rPr>
                <w:rFonts w:ascii="Arial" w:eastAsia="Calibri" w:hAnsi="Arial" w:cs="Arial"/>
                <w:color w:val="000000"/>
                <w:sz w:val="18"/>
                <w:szCs w:val="18"/>
              </w:rPr>
            </w:pPr>
            <w:r>
              <w:rPr>
                <w:rFonts w:ascii="Arial" w:hAnsi="Arial" w:cs="Arial"/>
                <w:sz w:val="18"/>
                <w:szCs w:val="18"/>
              </w:rPr>
              <w:t>(12)</w:t>
            </w:r>
          </w:p>
        </w:tc>
        <w:tc>
          <w:tcPr>
            <w:tcW w:w="649" w:type="pct"/>
            <w:tcBorders>
              <w:top w:val="nil"/>
              <w:left w:val="nil"/>
              <w:bottom w:val="single" w:sz="12" w:space="0" w:color="auto"/>
              <w:right w:val="nil"/>
            </w:tcBorders>
            <w:shd w:val="clear" w:color="auto" w:fill="auto"/>
            <w:vAlign w:val="bottom"/>
          </w:tcPr>
          <w:p w14:paraId="2D4FDF6D" w14:textId="07780D14"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6C3B1A88" w14:textId="239A7C01"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single" w:sz="12" w:space="0" w:color="auto"/>
              <w:right w:val="nil"/>
            </w:tcBorders>
            <w:shd w:val="clear" w:color="auto" w:fill="auto"/>
            <w:vAlign w:val="bottom"/>
          </w:tcPr>
          <w:p w14:paraId="3275CD9E" w14:textId="7893EDA1"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 xml:space="preserve"> 1 </w:t>
            </w:r>
          </w:p>
        </w:tc>
        <w:tc>
          <w:tcPr>
            <w:tcW w:w="640" w:type="pct"/>
            <w:tcBorders>
              <w:top w:val="nil"/>
              <w:left w:val="nil"/>
              <w:bottom w:val="single" w:sz="12" w:space="0" w:color="auto"/>
              <w:right w:val="nil"/>
            </w:tcBorders>
            <w:shd w:val="clear" w:color="auto" w:fill="auto"/>
            <w:vAlign w:val="bottom"/>
          </w:tcPr>
          <w:p w14:paraId="6C5DE3C3" w14:textId="5E102D53" w:rsidR="006A01C8" w:rsidRPr="00464433" w:rsidRDefault="006A01C8" w:rsidP="006A01C8">
            <w:pPr>
              <w:spacing w:after="0" w:line="240" w:lineRule="auto"/>
              <w:jc w:val="right"/>
              <w:rPr>
                <w:rFonts w:ascii="Arial" w:eastAsia="Calibri" w:hAnsi="Arial" w:cs="Arial"/>
                <w:color w:val="000000"/>
                <w:sz w:val="18"/>
                <w:szCs w:val="18"/>
              </w:rPr>
            </w:pPr>
            <w:r>
              <w:rPr>
                <w:rFonts w:ascii="Arial" w:hAnsi="Arial" w:cs="Arial"/>
                <w:sz w:val="18"/>
                <w:szCs w:val="18"/>
              </w:rPr>
              <w:t>(11)</w:t>
            </w:r>
            <w:r w:rsidRPr="00D57E33">
              <w:rPr>
                <w:rFonts w:ascii="Arial" w:hAnsi="Arial" w:cs="Arial"/>
                <w:sz w:val="18"/>
                <w:szCs w:val="18"/>
              </w:rPr>
              <w:t xml:space="preserve"> </w:t>
            </w:r>
          </w:p>
        </w:tc>
      </w:tr>
      <w:tr w:rsidR="006A01C8" w:rsidRPr="00464433" w14:paraId="371A5688" w14:textId="77777777" w:rsidTr="00526C60">
        <w:trPr>
          <w:trHeight w:val="117"/>
        </w:trPr>
        <w:tc>
          <w:tcPr>
            <w:tcW w:w="1814" w:type="pct"/>
            <w:vAlign w:val="bottom"/>
          </w:tcPr>
          <w:p w14:paraId="7FCD9776" w14:textId="60873D8D"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49" w:type="pct"/>
            <w:tcBorders>
              <w:top w:val="nil"/>
              <w:left w:val="nil"/>
              <w:bottom w:val="single" w:sz="12" w:space="0" w:color="auto"/>
              <w:right w:val="nil"/>
            </w:tcBorders>
            <w:shd w:val="clear" w:color="auto" w:fill="auto"/>
            <w:vAlign w:val="bottom"/>
          </w:tcPr>
          <w:p w14:paraId="0D38977C" w14:textId="2DA7C276" w:rsidR="006A01C8" w:rsidRPr="00464433" w:rsidRDefault="006A01C8" w:rsidP="006A01C8">
            <w:pPr>
              <w:spacing w:after="0" w:line="240" w:lineRule="auto"/>
              <w:jc w:val="right"/>
              <w:rPr>
                <w:rFonts w:ascii="Arial" w:eastAsia="Calibri" w:hAnsi="Arial" w:cs="Arial"/>
                <w:b/>
                <w:bCs/>
                <w:color w:val="000000"/>
                <w:sz w:val="18"/>
                <w:szCs w:val="18"/>
              </w:rPr>
            </w:pPr>
            <w:r w:rsidRPr="00D57E33">
              <w:rPr>
                <w:rFonts w:ascii="Arial" w:hAnsi="Arial" w:cs="Arial"/>
                <w:b/>
                <w:bCs/>
                <w:sz w:val="18"/>
                <w:szCs w:val="18"/>
              </w:rPr>
              <w:t xml:space="preserve"> </w:t>
            </w:r>
            <w:r>
              <w:rPr>
                <w:rFonts w:ascii="Arial" w:hAnsi="Arial" w:cs="Arial"/>
                <w:b/>
                <w:bCs/>
                <w:sz w:val="18"/>
                <w:szCs w:val="18"/>
              </w:rPr>
              <w:t>15</w:t>
            </w:r>
            <w:r w:rsidRPr="00D57E33">
              <w:rPr>
                <w:rFonts w:ascii="Arial" w:hAnsi="Arial" w:cs="Arial"/>
                <w:b/>
                <w:bCs/>
                <w:sz w:val="18"/>
                <w:szCs w:val="18"/>
              </w:rPr>
              <w:t xml:space="preserve"> </w:t>
            </w:r>
          </w:p>
        </w:tc>
        <w:tc>
          <w:tcPr>
            <w:tcW w:w="649" w:type="pct"/>
            <w:tcBorders>
              <w:top w:val="nil"/>
              <w:left w:val="nil"/>
              <w:bottom w:val="single" w:sz="12" w:space="0" w:color="auto"/>
              <w:right w:val="nil"/>
            </w:tcBorders>
            <w:shd w:val="clear" w:color="auto" w:fill="auto"/>
            <w:vAlign w:val="bottom"/>
          </w:tcPr>
          <w:p w14:paraId="4F182F36" w14:textId="17DC05A2" w:rsidR="006A01C8" w:rsidRPr="00464433" w:rsidRDefault="006A01C8" w:rsidP="006A01C8">
            <w:pPr>
              <w:spacing w:after="0" w:line="240" w:lineRule="auto"/>
              <w:jc w:val="right"/>
              <w:rPr>
                <w:rFonts w:ascii="Arial" w:eastAsia="Calibri" w:hAnsi="Arial" w:cs="Arial"/>
                <w:b/>
                <w:bCs/>
                <w:color w:val="000000"/>
                <w:sz w:val="18"/>
                <w:szCs w:val="18"/>
              </w:rPr>
            </w:pPr>
            <w:r w:rsidRPr="00D57E33">
              <w:rPr>
                <w:rFonts w:ascii="Arial"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6DD8092D" w14:textId="5F2A45BE" w:rsidR="006A01C8" w:rsidRPr="00464433" w:rsidRDefault="006A01C8" w:rsidP="006A01C8">
            <w:pPr>
              <w:spacing w:after="0" w:line="240" w:lineRule="auto"/>
              <w:jc w:val="right"/>
              <w:rPr>
                <w:rFonts w:ascii="Arial" w:eastAsia="Calibri" w:hAnsi="Arial" w:cs="Arial"/>
                <w:b/>
                <w:bCs/>
                <w:color w:val="000000"/>
                <w:sz w:val="18"/>
                <w:szCs w:val="18"/>
              </w:rPr>
            </w:pPr>
            <w:r w:rsidRPr="00D57E33">
              <w:rPr>
                <w:rFonts w:ascii="Arial" w:hAnsi="Arial" w:cs="Arial"/>
                <w:b/>
                <w:bCs/>
                <w:sz w:val="18"/>
                <w:szCs w:val="18"/>
              </w:rPr>
              <w:t xml:space="preserve"> 4</w:t>
            </w:r>
            <w:r>
              <w:rPr>
                <w:rFonts w:ascii="Arial" w:hAnsi="Arial" w:cs="Arial"/>
                <w:b/>
                <w:bCs/>
                <w:sz w:val="18"/>
                <w:szCs w:val="18"/>
              </w:rPr>
              <w:t>,</w:t>
            </w:r>
            <w:r w:rsidRPr="00D57E33">
              <w:rPr>
                <w:rFonts w:ascii="Arial" w:hAnsi="Arial" w:cs="Arial"/>
                <w:b/>
                <w:bCs/>
                <w:sz w:val="18"/>
                <w:szCs w:val="18"/>
              </w:rPr>
              <w:t xml:space="preserve">374 </w:t>
            </w:r>
          </w:p>
        </w:tc>
        <w:tc>
          <w:tcPr>
            <w:tcW w:w="605" w:type="pct"/>
            <w:tcBorders>
              <w:top w:val="nil"/>
              <w:left w:val="nil"/>
              <w:bottom w:val="single" w:sz="12" w:space="0" w:color="auto"/>
              <w:right w:val="nil"/>
            </w:tcBorders>
            <w:shd w:val="clear" w:color="auto" w:fill="auto"/>
            <w:vAlign w:val="bottom"/>
          </w:tcPr>
          <w:p w14:paraId="13E4E608" w14:textId="5A576FB9" w:rsidR="006A01C8" w:rsidRPr="00464433" w:rsidRDefault="006A01C8" w:rsidP="006A01C8">
            <w:pPr>
              <w:spacing w:after="0" w:line="240" w:lineRule="auto"/>
              <w:jc w:val="right"/>
              <w:rPr>
                <w:rFonts w:ascii="Arial" w:eastAsia="Calibri" w:hAnsi="Arial" w:cs="Arial"/>
                <w:b/>
                <w:bCs/>
                <w:color w:val="000000"/>
                <w:sz w:val="18"/>
                <w:szCs w:val="18"/>
              </w:rPr>
            </w:pPr>
            <w:r w:rsidRPr="00D57E33">
              <w:rPr>
                <w:rFonts w:ascii="Arial" w:hAnsi="Arial" w:cs="Arial"/>
                <w:b/>
                <w:bCs/>
                <w:sz w:val="18"/>
                <w:szCs w:val="18"/>
              </w:rPr>
              <w:t xml:space="preserve"> 35 </w:t>
            </w:r>
          </w:p>
        </w:tc>
        <w:tc>
          <w:tcPr>
            <w:tcW w:w="640" w:type="pct"/>
            <w:tcBorders>
              <w:top w:val="nil"/>
              <w:left w:val="nil"/>
              <w:bottom w:val="single" w:sz="12" w:space="0" w:color="auto"/>
              <w:right w:val="nil"/>
            </w:tcBorders>
            <w:shd w:val="clear" w:color="auto" w:fill="auto"/>
            <w:vAlign w:val="bottom"/>
          </w:tcPr>
          <w:p w14:paraId="4F597CEC" w14:textId="22CC2711" w:rsidR="006A01C8" w:rsidRPr="00464433" w:rsidRDefault="006A01C8" w:rsidP="006A01C8">
            <w:pPr>
              <w:spacing w:after="0" w:line="240" w:lineRule="auto"/>
              <w:jc w:val="right"/>
              <w:rPr>
                <w:rFonts w:ascii="Arial" w:eastAsia="Calibri" w:hAnsi="Arial" w:cs="Arial"/>
                <w:b/>
                <w:bCs/>
                <w:color w:val="000000"/>
                <w:sz w:val="18"/>
                <w:szCs w:val="18"/>
              </w:rPr>
            </w:pPr>
            <w:r w:rsidRPr="00D57E33">
              <w:rPr>
                <w:rFonts w:ascii="Arial" w:hAnsi="Arial" w:cs="Arial"/>
                <w:b/>
                <w:bCs/>
                <w:sz w:val="18"/>
                <w:szCs w:val="18"/>
              </w:rPr>
              <w:t xml:space="preserve"> 4</w:t>
            </w:r>
            <w:r>
              <w:rPr>
                <w:rFonts w:ascii="Arial" w:hAnsi="Arial" w:cs="Arial"/>
                <w:b/>
                <w:bCs/>
                <w:sz w:val="18"/>
                <w:szCs w:val="18"/>
              </w:rPr>
              <w:t>,</w:t>
            </w:r>
            <w:r w:rsidRPr="00D57E33">
              <w:rPr>
                <w:rFonts w:ascii="Arial" w:hAnsi="Arial" w:cs="Arial"/>
                <w:b/>
                <w:bCs/>
                <w:sz w:val="18"/>
                <w:szCs w:val="18"/>
              </w:rPr>
              <w:t>4</w:t>
            </w:r>
            <w:r w:rsidR="00A85EFF">
              <w:rPr>
                <w:rFonts w:ascii="Arial" w:hAnsi="Arial" w:cs="Arial"/>
                <w:b/>
                <w:bCs/>
                <w:sz w:val="18"/>
                <w:szCs w:val="18"/>
              </w:rPr>
              <w:t>24</w:t>
            </w:r>
            <w:r w:rsidRPr="00D57E33">
              <w:rPr>
                <w:rFonts w:ascii="Arial" w:hAnsi="Arial" w:cs="Arial"/>
                <w:b/>
                <w:bCs/>
                <w:sz w:val="18"/>
                <w:szCs w:val="18"/>
              </w:rPr>
              <w:t xml:space="preserve"> </w:t>
            </w:r>
          </w:p>
        </w:tc>
      </w:tr>
    </w:tbl>
    <w:p w14:paraId="08766F5C" w14:textId="77777777" w:rsidR="00464433" w:rsidRPr="00464433" w:rsidRDefault="00464433" w:rsidP="00464433">
      <w:pPr>
        <w:spacing w:after="0" w:line="240" w:lineRule="auto"/>
        <w:rPr>
          <w:rFonts w:ascii="Arial" w:eastAsia="Calibri" w:hAnsi="Arial" w:cs="Arial"/>
          <w:noProof/>
          <w:sz w:val="20"/>
          <w:szCs w:val="20"/>
          <w:lang w:val="en-GB"/>
        </w:rPr>
      </w:pPr>
    </w:p>
    <w:tbl>
      <w:tblPr>
        <w:tblpPr w:leftFromText="180" w:rightFromText="180" w:vertAnchor="text" w:horzAnchor="margin" w:tblpY="10"/>
        <w:tblW w:w="5007" w:type="pct"/>
        <w:tblLayout w:type="fixed"/>
        <w:tblLook w:val="0000" w:firstRow="0" w:lastRow="0" w:firstColumn="0" w:lastColumn="0" w:noHBand="0" w:noVBand="0"/>
      </w:tblPr>
      <w:tblGrid>
        <w:gridCol w:w="3398"/>
        <w:gridCol w:w="1216"/>
        <w:gridCol w:w="1216"/>
        <w:gridCol w:w="1205"/>
        <w:gridCol w:w="1133"/>
        <w:gridCol w:w="1199"/>
      </w:tblGrid>
      <w:tr w:rsidR="00464433" w:rsidRPr="00464433" w14:paraId="4194E3D7" w14:textId="77777777" w:rsidTr="00526C60">
        <w:trPr>
          <w:trHeight w:val="164"/>
        </w:trPr>
        <w:tc>
          <w:tcPr>
            <w:tcW w:w="1814" w:type="pct"/>
          </w:tcPr>
          <w:p w14:paraId="15AA3F0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w:t>
            </w:r>
          </w:p>
        </w:tc>
        <w:tc>
          <w:tcPr>
            <w:tcW w:w="3186" w:type="pct"/>
            <w:gridSpan w:val="5"/>
            <w:vAlign w:val="bottom"/>
          </w:tcPr>
          <w:p w14:paraId="3F41277E"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4BDF9D13" w14:textId="77777777" w:rsidTr="00526C60">
        <w:trPr>
          <w:trHeight w:val="53"/>
        </w:trPr>
        <w:tc>
          <w:tcPr>
            <w:tcW w:w="1814" w:type="pct"/>
          </w:tcPr>
          <w:p w14:paraId="07F58B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49" w:type="pct"/>
            <w:vAlign w:val="bottom"/>
          </w:tcPr>
          <w:p w14:paraId="71F5393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49" w:type="pct"/>
            <w:vAlign w:val="bottom"/>
          </w:tcPr>
          <w:p w14:paraId="679FCD29"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788E9F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1281F4B0"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40" w:type="pct"/>
            <w:vAlign w:val="bottom"/>
          </w:tcPr>
          <w:p w14:paraId="1E94C1E8"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10FB39CA" w14:textId="77777777" w:rsidTr="00526C60">
        <w:trPr>
          <w:trHeight w:val="53"/>
        </w:trPr>
        <w:tc>
          <w:tcPr>
            <w:tcW w:w="1814" w:type="pct"/>
          </w:tcPr>
          <w:p w14:paraId="5C99B9CB"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10797D10" w14:textId="24445A94"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9" w:type="pct"/>
          </w:tcPr>
          <w:p w14:paraId="1FBF79E6" w14:textId="3E52348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0FB4310B" w14:textId="2E9184E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ECA2739" w14:textId="61873692"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0" w:type="pct"/>
          </w:tcPr>
          <w:p w14:paraId="7C4F8055" w14:textId="5155200B"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248B2AB" w14:textId="77777777" w:rsidTr="00526C60">
        <w:trPr>
          <w:trHeight w:val="53"/>
        </w:trPr>
        <w:tc>
          <w:tcPr>
            <w:tcW w:w="1814" w:type="pct"/>
          </w:tcPr>
          <w:p w14:paraId="10E4A612" w14:textId="77777777" w:rsidR="00464433" w:rsidRPr="00464433" w:rsidRDefault="00464433" w:rsidP="00526C60">
            <w:pPr>
              <w:spacing w:after="0" w:line="240" w:lineRule="auto"/>
              <w:rPr>
                <w:rFonts w:ascii="Arial" w:eastAsia="Calibri" w:hAnsi="Arial" w:cs="Arial"/>
                <w:b/>
                <w:bCs/>
                <w:sz w:val="18"/>
                <w:szCs w:val="18"/>
                <w:lang w:val="en-GB"/>
              </w:rPr>
            </w:pPr>
          </w:p>
        </w:tc>
        <w:tc>
          <w:tcPr>
            <w:tcW w:w="649" w:type="pct"/>
          </w:tcPr>
          <w:p w14:paraId="2EC3B00C"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9" w:type="pct"/>
          </w:tcPr>
          <w:p w14:paraId="244575F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17CBEBD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052244F0"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0" w:type="pct"/>
          </w:tcPr>
          <w:p w14:paraId="0EBB4B69"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AD67A8" w:rsidRPr="00464433" w14:paraId="36C89651" w14:textId="77777777" w:rsidTr="00526C60">
        <w:trPr>
          <w:trHeight w:hRule="exact" w:val="250"/>
        </w:trPr>
        <w:tc>
          <w:tcPr>
            <w:tcW w:w="1814" w:type="pct"/>
            <w:vAlign w:val="bottom"/>
          </w:tcPr>
          <w:p w14:paraId="79FB1472"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49" w:type="pct"/>
            <w:shd w:val="clear" w:color="auto" w:fill="auto"/>
            <w:vAlign w:val="bottom"/>
          </w:tcPr>
          <w:p w14:paraId="304C60D0" w14:textId="6C8E4BD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r w:rsidR="00E140D0">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49" w:type="pct"/>
            <w:shd w:val="clear" w:color="auto" w:fill="auto"/>
            <w:vAlign w:val="bottom"/>
          </w:tcPr>
          <w:p w14:paraId="7D2AC7BA" w14:textId="15FEFED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3" w:type="pct"/>
            <w:shd w:val="clear" w:color="auto" w:fill="auto"/>
            <w:vAlign w:val="bottom"/>
          </w:tcPr>
          <w:p w14:paraId="6D3D254D" w14:textId="6A08150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 xml:space="preserve">170 </w:t>
            </w:r>
          </w:p>
        </w:tc>
        <w:tc>
          <w:tcPr>
            <w:tcW w:w="605" w:type="pct"/>
            <w:shd w:val="clear" w:color="auto" w:fill="auto"/>
            <w:vAlign w:val="bottom"/>
          </w:tcPr>
          <w:p w14:paraId="5DCCE931" w14:textId="5D63ED7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3</w:t>
            </w:r>
            <w:r w:rsidR="00E140D0">
              <w:rPr>
                <w:rFonts w:ascii="Arial" w:eastAsia="Times New Roman" w:hAnsi="Arial" w:cs="Arial"/>
                <w:sz w:val="18"/>
                <w:szCs w:val="18"/>
              </w:rPr>
              <w:t>3</w:t>
            </w:r>
          </w:p>
        </w:tc>
        <w:tc>
          <w:tcPr>
            <w:tcW w:w="640" w:type="pct"/>
            <w:shd w:val="clear" w:color="auto" w:fill="auto"/>
            <w:vAlign w:val="bottom"/>
          </w:tcPr>
          <w:p w14:paraId="191ADE23" w14:textId="26B597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22</w:t>
            </w:r>
            <w:r w:rsidR="002D699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AD67A8" w:rsidRPr="00464433" w14:paraId="5C53E559" w14:textId="77777777" w:rsidTr="00526C60">
        <w:trPr>
          <w:trHeight w:hRule="exact" w:val="250"/>
        </w:trPr>
        <w:tc>
          <w:tcPr>
            <w:tcW w:w="1814" w:type="pct"/>
            <w:vAlign w:val="bottom"/>
          </w:tcPr>
          <w:p w14:paraId="483B84B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49" w:type="pct"/>
            <w:shd w:val="clear" w:color="auto" w:fill="auto"/>
            <w:vAlign w:val="bottom"/>
          </w:tcPr>
          <w:p w14:paraId="2E5EE115" w14:textId="2750C94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 </w:t>
            </w:r>
          </w:p>
        </w:tc>
        <w:tc>
          <w:tcPr>
            <w:tcW w:w="649" w:type="pct"/>
            <w:shd w:val="clear" w:color="auto" w:fill="auto"/>
            <w:vAlign w:val="bottom"/>
          </w:tcPr>
          <w:p w14:paraId="08EDA77E" w14:textId="6145B8E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203F3D7B" w14:textId="4AD42EAB"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w:t>
            </w:r>
          </w:p>
        </w:tc>
        <w:tc>
          <w:tcPr>
            <w:tcW w:w="605" w:type="pct"/>
            <w:shd w:val="clear" w:color="auto" w:fill="auto"/>
            <w:vAlign w:val="bottom"/>
          </w:tcPr>
          <w:p w14:paraId="35264DB5" w14:textId="490F366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197FF12C" w14:textId="67A6F6E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5C2587DC" w14:textId="77777777" w:rsidTr="00526C60">
        <w:trPr>
          <w:trHeight w:hRule="exact" w:val="250"/>
        </w:trPr>
        <w:tc>
          <w:tcPr>
            <w:tcW w:w="1814" w:type="pct"/>
            <w:vAlign w:val="bottom"/>
          </w:tcPr>
          <w:p w14:paraId="1992624C"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49" w:type="pct"/>
            <w:shd w:val="clear" w:color="auto" w:fill="auto"/>
            <w:vAlign w:val="bottom"/>
          </w:tcPr>
          <w:p w14:paraId="1FD1C4B8" w14:textId="0B5B659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w:t>
            </w:r>
          </w:p>
        </w:tc>
        <w:tc>
          <w:tcPr>
            <w:tcW w:w="649" w:type="pct"/>
            <w:shd w:val="clear" w:color="auto" w:fill="auto"/>
            <w:vAlign w:val="bottom"/>
          </w:tcPr>
          <w:p w14:paraId="4D7488C8" w14:textId="4C564CD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 </w:t>
            </w:r>
          </w:p>
        </w:tc>
        <w:tc>
          <w:tcPr>
            <w:tcW w:w="643" w:type="pct"/>
            <w:shd w:val="clear" w:color="auto" w:fill="auto"/>
            <w:vAlign w:val="bottom"/>
          </w:tcPr>
          <w:p w14:paraId="0AB03481" w14:textId="25CECA4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05" w:type="pct"/>
            <w:shd w:val="clear" w:color="auto" w:fill="auto"/>
            <w:vAlign w:val="bottom"/>
          </w:tcPr>
          <w:p w14:paraId="24DAF628" w14:textId="09327DB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F222655" w14:textId="710D248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4ACE0596" w14:textId="77777777" w:rsidTr="00526C60">
        <w:trPr>
          <w:trHeight w:hRule="exact" w:val="250"/>
        </w:trPr>
        <w:tc>
          <w:tcPr>
            <w:tcW w:w="1814" w:type="pct"/>
            <w:vAlign w:val="bottom"/>
          </w:tcPr>
          <w:p w14:paraId="26D9DBDD"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49" w:type="pct"/>
            <w:shd w:val="clear" w:color="auto" w:fill="auto"/>
            <w:vAlign w:val="bottom"/>
          </w:tcPr>
          <w:p w14:paraId="0ED47811" w14:textId="20401DF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shd w:val="clear" w:color="auto" w:fill="auto"/>
            <w:vAlign w:val="bottom"/>
          </w:tcPr>
          <w:p w14:paraId="080EE24C" w14:textId="56CAB0E6"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w:t>
            </w:r>
          </w:p>
        </w:tc>
        <w:tc>
          <w:tcPr>
            <w:tcW w:w="643" w:type="pct"/>
            <w:shd w:val="clear" w:color="auto" w:fill="auto"/>
            <w:vAlign w:val="bottom"/>
          </w:tcPr>
          <w:p w14:paraId="3E0C20FA" w14:textId="38F1406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14 </w:t>
            </w:r>
          </w:p>
        </w:tc>
        <w:tc>
          <w:tcPr>
            <w:tcW w:w="605" w:type="pct"/>
            <w:shd w:val="clear" w:color="auto" w:fill="auto"/>
            <w:vAlign w:val="bottom"/>
          </w:tcPr>
          <w:p w14:paraId="7259E677" w14:textId="1A4133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7DEB66A7" w14:textId="5250159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r>
      <w:tr w:rsidR="00AD67A8" w:rsidRPr="00464433" w14:paraId="665FA88A" w14:textId="77777777" w:rsidTr="00526C60">
        <w:trPr>
          <w:trHeight w:hRule="exact" w:val="250"/>
        </w:trPr>
        <w:tc>
          <w:tcPr>
            <w:tcW w:w="1814" w:type="pct"/>
            <w:vAlign w:val="bottom"/>
          </w:tcPr>
          <w:p w14:paraId="5CB91B24"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increase of loss allowance</w:t>
            </w:r>
          </w:p>
        </w:tc>
        <w:tc>
          <w:tcPr>
            <w:tcW w:w="649" w:type="pct"/>
            <w:shd w:val="clear" w:color="auto" w:fill="auto"/>
            <w:vAlign w:val="bottom"/>
          </w:tcPr>
          <w:p w14:paraId="44531124" w14:textId="655957E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7 </w:t>
            </w:r>
          </w:p>
        </w:tc>
        <w:tc>
          <w:tcPr>
            <w:tcW w:w="649" w:type="pct"/>
            <w:shd w:val="clear" w:color="auto" w:fill="auto"/>
            <w:vAlign w:val="bottom"/>
          </w:tcPr>
          <w:p w14:paraId="41C55C7B" w14:textId="2F8F655C" w:rsidR="00AD67A8" w:rsidRPr="00464433" w:rsidDel="00103E88"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9 </w:t>
            </w:r>
          </w:p>
        </w:tc>
        <w:tc>
          <w:tcPr>
            <w:tcW w:w="643" w:type="pct"/>
            <w:shd w:val="clear" w:color="auto" w:fill="auto"/>
            <w:vAlign w:val="bottom"/>
          </w:tcPr>
          <w:p w14:paraId="4B79C2AF" w14:textId="2B3045B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484 </w:t>
            </w:r>
          </w:p>
        </w:tc>
        <w:tc>
          <w:tcPr>
            <w:tcW w:w="605" w:type="pct"/>
            <w:shd w:val="clear" w:color="auto" w:fill="auto"/>
            <w:vAlign w:val="bottom"/>
          </w:tcPr>
          <w:p w14:paraId="192E91E9" w14:textId="75EFB919" w:rsidR="00AD67A8" w:rsidRPr="00464433" w:rsidDel="00862226"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2AA0656C" w14:textId="089CEDB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500 </w:t>
            </w:r>
          </w:p>
        </w:tc>
      </w:tr>
      <w:tr w:rsidR="00AD67A8" w:rsidRPr="00464433" w14:paraId="49031554" w14:textId="77777777" w:rsidTr="00526C60">
        <w:trPr>
          <w:trHeight w:hRule="exact" w:val="250"/>
        </w:trPr>
        <w:tc>
          <w:tcPr>
            <w:tcW w:w="1814" w:type="pct"/>
            <w:vAlign w:val="center"/>
          </w:tcPr>
          <w:p w14:paraId="7ED19AD5"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49" w:type="pct"/>
            <w:shd w:val="clear" w:color="auto" w:fill="auto"/>
            <w:vAlign w:val="bottom"/>
          </w:tcPr>
          <w:p w14:paraId="4A2DE260" w14:textId="075771A7"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w:t>
            </w:r>
          </w:p>
        </w:tc>
        <w:tc>
          <w:tcPr>
            <w:tcW w:w="649" w:type="pct"/>
            <w:shd w:val="clear" w:color="auto" w:fill="auto"/>
            <w:vAlign w:val="bottom"/>
          </w:tcPr>
          <w:p w14:paraId="5D526699" w14:textId="40AFB8AF"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shd w:val="clear" w:color="auto" w:fill="auto"/>
            <w:vAlign w:val="bottom"/>
          </w:tcPr>
          <w:p w14:paraId="3D36E0BC" w14:textId="398D432A"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4</w:t>
            </w:r>
            <w:r w:rsidRPr="002973F3">
              <w:rPr>
                <w:rFonts w:ascii="Arial" w:eastAsia="Times New Roman" w:hAnsi="Arial" w:cs="Arial"/>
                <w:sz w:val="18"/>
                <w:szCs w:val="18"/>
              </w:rPr>
              <w:t>)</w:t>
            </w:r>
          </w:p>
        </w:tc>
        <w:tc>
          <w:tcPr>
            <w:tcW w:w="605" w:type="pct"/>
            <w:shd w:val="clear" w:color="auto" w:fill="auto"/>
            <w:vAlign w:val="bottom"/>
          </w:tcPr>
          <w:p w14:paraId="7D586E60" w14:textId="1063650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shd w:val="clear" w:color="auto" w:fill="auto"/>
            <w:vAlign w:val="bottom"/>
          </w:tcPr>
          <w:p w14:paraId="448F5029" w14:textId="4139AD5D"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w:t>
            </w:r>
            <w:r w:rsidR="00D92600">
              <w:rPr>
                <w:rFonts w:ascii="Arial" w:eastAsia="Times New Roman" w:hAnsi="Arial" w:cs="Arial"/>
                <w:sz w:val="18"/>
                <w:szCs w:val="18"/>
              </w:rPr>
              <w:t>6</w:t>
            </w:r>
            <w:r w:rsidRPr="002973F3">
              <w:rPr>
                <w:rFonts w:ascii="Arial" w:eastAsia="Times New Roman" w:hAnsi="Arial" w:cs="Arial"/>
                <w:sz w:val="18"/>
                <w:szCs w:val="18"/>
              </w:rPr>
              <w:t>)</w:t>
            </w:r>
          </w:p>
        </w:tc>
      </w:tr>
      <w:tr w:rsidR="00AD67A8" w:rsidRPr="00464433" w14:paraId="101FD810" w14:textId="77777777" w:rsidTr="00526C60">
        <w:trPr>
          <w:trHeight w:val="294"/>
        </w:trPr>
        <w:tc>
          <w:tcPr>
            <w:tcW w:w="1814" w:type="pct"/>
            <w:vAlign w:val="bottom"/>
          </w:tcPr>
          <w:p w14:paraId="16560897"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49" w:type="pct"/>
            <w:tcBorders>
              <w:top w:val="nil"/>
              <w:left w:val="nil"/>
              <w:right w:val="nil"/>
            </w:tcBorders>
            <w:shd w:val="clear" w:color="auto" w:fill="auto"/>
            <w:vAlign w:val="bottom"/>
          </w:tcPr>
          <w:p w14:paraId="7D9450DC" w14:textId="18D368B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right w:val="nil"/>
            </w:tcBorders>
            <w:shd w:val="clear" w:color="auto" w:fill="auto"/>
            <w:vAlign w:val="bottom"/>
          </w:tcPr>
          <w:p w14:paraId="3DEEF71E" w14:textId="01640D5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138B02A8" w14:textId="765FAD0C"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56F1A8D1" w14:textId="4F7E9048"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0" w:type="pct"/>
            <w:tcBorders>
              <w:top w:val="nil"/>
              <w:left w:val="nil"/>
              <w:right w:val="nil"/>
            </w:tcBorders>
            <w:shd w:val="clear" w:color="auto" w:fill="auto"/>
            <w:vAlign w:val="bottom"/>
          </w:tcPr>
          <w:p w14:paraId="0FE64633" w14:textId="45720754"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(29)</w:t>
            </w:r>
          </w:p>
        </w:tc>
      </w:tr>
      <w:tr w:rsidR="00AD67A8" w:rsidRPr="00464433" w14:paraId="4DE784F5" w14:textId="77777777" w:rsidTr="00526C60">
        <w:trPr>
          <w:trHeight w:val="133"/>
        </w:trPr>
        <w:tc>
          <w:tcPr>
            <w:tcW w:w="1814" w:type="pct"/>
            <w:vAlign w:val="bottom"/>
          </w:tcPr>
          <w:p w14:paraId="30B0A6DE" w14:textId="77777777" w:rsidR="00AD67A8" w:rsidRPr="00464433" w:rsidRDefault="00AD67A8" w:rsidP="00AD67A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49" w:type="pct"/>
            <w:tcBorders>
              <w:top w:val="nil"/>
              <w:left w:val="nil"/>
              <w:bottom w:val="single" w:sz="8" w:space="0" w:color="auto"/>
              <w:right w:val="nil"/>
            </w:tcBorders>
            <w:shd w:val="clear" w:color="auto" w:fill="auto"/>
            <w:vAlign w:val="bottom"/>
          </w:tcPr>
          <w:p w14:paraId="03FE7050" w14:textId="428FEDF1"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9" w:type="pct"/>
            <w:tcBorders>
              <w:top w:val="nil"/>
              <w:left w:val="nil"/>
              <w:bottom w:val="single" w:sz="8" w:space="0" w:color="auto"/>
              <w:right w:val="nil"/>
            </w:tcBorders>
            <w:shd w:val="clear" w:color="auto" w:fill="auto"/>
            <w:vAlign w:val="bottom"/>
          </w:tcPr>
          <w:p w14:paraId="5327627C" w14:textId="26A81AE2"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single" w:sz="8" w:space="0" w:color="auto"/>
              <w:right w:val="nil"/>
            </w:tcBorders>
            <w:shd w:val="clear" w:color="auto" w:fill="auto"/>
            <w:vAlign w:val="bottom"/>
          </w:tcPr>
          <w:p w14:paraId="28FA1C72" w14:textId="554F660F" w:rsidR="00AD67A8" w:rsidRPr="00464433" w:rsidRDefault="00D92600" w:rsidP="00D92600">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(3</w:t>
            </w:r>
            <w:r w:rsidR="00AD67A8" w:rsidRPr="002973F3">
              <w:rPr>
                <w:rFonts w:ascii="Arial" w:eastAsia="Times New Roman" w:hAnsi="Arial" w:cs="Arial"/>
                <w:sz w:val="18"/>
                <w:szCs w:val="18"/>
              </w:rPr>
              <w:t>)</w:t>
            </w:r>
          </w:p>
        </w:tc>
        <w:tc>
          <w:tcPr>
            <w:tcW w:w="605" w:type="pct"/>
            <w:tcBorders>
              <w:top w:val="nil"/>
              <w:left w:val="nil"/>
              <w:bottom w:val="single" w:sz="8" w:space="0" w:color="auto"/>
              <w:right w:val="nil"/>
            </w:tcBorders>
            <w:shd w:val="clear" w:color="auto" w:fill="auto"/>
            <w:vAlign w:val="bottom"/>
          </w:tcPr>
          <w:p w14:paraId="1E21FC63" w14:textId="41012815" w:rsidR="00AD67A8" w:rsidRPr="00464433" w:rsidRDefault="00AD67A8" w:rsidP="00AD67A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2 </w:t>
            </w:r>
          </w:p>
        </w:tc>
        <w:tc>
          <w:tcPr>
            <w:tcW w:w="640" w:type="pct"/>
            <w:tcBorders>
              <w:top w:val="nil"/>
              <w:left w:val="nil"/>
              <w:bottom w:val="single" w:sz="8" w:space="0" w:color="auto"/>
              <w:right w:val="nil"/>
            </w:tcBorders>
            <w:shd w:val="clear" w:color="auto" w:fill="auto"/>
            <w:vAlign w:val="bottom"/>
          </w:tcPr>
          <w:p w14:paraId="18DC1392" w14:textId="6B4F1E6F" w:rsidR="00AD67A8" w:rsidRPr="00464433" w:rsidRDefault="00D92600" w:rsidP="00AD67A8">
            <w:pPr>
              <w:spacing w:after="0" w:line="240" w:lineRule="auto"/>
              <w:jc w:val="right"/>
              <w:rPr>
                <w:rFonts w:ascii="Arial" w:eastAsia="Calibri" w:hAnsi="Arial" w:cs="Arial"/>
                <w:color w:val="000000"/>
                <w:sz w:val="18"/>
                <w:szCs w:val="18"/>
              </w:rPr>
            </w:pPr>
            <w:r>
              <w:rPr>
                <w:rFonts w:ascii="Arial" w:eastAsia="Times New Roman" w:hAnsi="Arial" w:cs="Arial"/>
                <w:sz w:val="18"/>
                <w:szCs w:val="18"/>
              </w:rPr>
              <w:t>(1)</w:t>
            </w:r>
            <w:r w:rsidR="00AD67A8" w:rsidRPr="002973F3">
              <w:rPr>
                <w:rFonts w:ascii="Arial" w:eastAsia="Times New Roman" w:hAnsi="Arial" w:cs="Arial"/>
                <w:sz w:val="18"/>
                <w:szCs w:val="18"/>
              </w:rPr>
              <w:t xml:space="preserve"> </w:t>
            </w:r>
          </w:p>
        </w:tc>
      </w:tr>
      <w:tr w:rsidR="00AD67A8" w:rsidRPr="00464433" w14:paraId="04C2278D" w14:textId="77777777" w:rsidTr="00526C60">
        <w:trPr>
          <w:trHeight w:val="117"/>
        </w:trPr>
        <w:tc>
          <w:tcPr>
            <w:tcW w:w="1814" w:type="pct"/>
            <w:vAlign w:val="bottom"/>
          </w:tcPr>
          <w:p w14:paraId="45E47854" w14:textId="77777777" w:rsidR="00AD67A8" w:rsidRPr="00464433" w:rsidRDefault="00AD67A8" w:rsidP="00AD67A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49" w:type="pct"/>
            <w:tcBorders>
              <w:top w:val="nil"/>
              <w:left w:val="nil"/>
              <w:bottom w:val="single" w:sz="12" w:space="0" w:color="auto"/>
              <w:right w:val="nil"/>
            </w:tcBorders>
            <w:shd w:val="clear" w:color="auto" w:fill="auto"/>
            <w:vAlign w:val="bottom"/>
          </w:tcPr>
          <w:p w14:paraId="68E919BC" w14:textId="04C708A7"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2</w:t>
            </w:r>
            <w:r w:rsidR="00E140D0">
              <w:rPr>
                <w:rFonts w:ascii="Arial" w:eastAsia="Times New Roman" w:hAnsi="Arial" w:cs="Arial"/>
                <w:b/>
                <w:bCs/>
                <w:sz w:val="18"/>
                <w:szCs w:val="18"/>
              </w:rPr>
              <w:t>5</w:t>
            </w:r>
          </w:p>
        </w:tc>
        <w:tc>
          <w:tcPr>
            <w:tcW w:w="649" w:type="pct"/>
            <w:tcBorders>
              <w:top w:val="nil"/>
              <w:left w:val="nil"/>
              <w:bottom w:val="single" w:sz="12" w:space="0" w:color="auto"/>
              <w:right w:val="nil"/>
            </w:tcBorders>
            <w:shd w:val="clear" w:color="auto" w:fill="auto"/>
            <w:vAlign w:val="bottom"/>
          </w:tcPr>
          <w:p w14:paraId="518D3EBA" w14:textId="32E1287C"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32AC41F5" w14:textId="47104435"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 xml:space="preserve">631 </w:t>
            </w:r>
          </w:p>
        </w:tc>
        <w:tc>
          <w:tcPr>
            <w:tcW w:w="605" w:type="pct"/>
            <w:tcBorders>
              <w:top w:val="nil"/>
              <w:left w:val="nil"/>
              <w:bottom w:val="single" w:sz="12" w:space="0" w:color="auto"/>
              <w:right w:val="nil"/>
            </w:tcBorders>
            <w:shd w:val="clear" w:color="auto" w:fill="auto"/>
            <w:vAlign w:val="bottom"/>
          </w:tcPr>
          <w:p w14:paraId="156B2C6C" w14:textId="5E275550"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3</w:t>
            </w:r>
            <w:r w:rsidR="00E140D0">
              <w:rPr>
                <w:rFonts w:ascii="Arial" w:eastAsia="Times New Roman" w:hAnsi="Arial" w:cs="Arial"/>
                <w:b/>
                <w:bCs/>
                <w:sz w:val="18"/>
                <w:szCs w:val="18"/>
              </w:rPr>
              <w:t>5</w:t>
            </w:r>
            <w:r w:rsidRPr="002973F3">
              <w:rPr>
                <w:rFonts w:ascii="Arial" w:eastAsia="Times New Roman" w:hAnsi="Arial" w:cs="Arial"/>
                <w:b/>
                <w:bCs/>
                <w:sz w:val="18"/>
                <w:szCs w:val="18"/>
              </w:rPr>
              <w:t xml:space="preserve"> </w:t>
            </w:r>
          </w:p>
        </w:tc>
        <w:tc>
          <w:tcPr>
            <w:tcW w:w="640" w:type="pct"/>
            <w:tcBorders>
              <w:top w:val="nil"/>
              <w:left w:val="nil"/>
              <w:bottom w:val="single" w:sz="12" w:space="0" w:color="auto"/>
              <w:right w:val="nil"/>
            </w:tcBorders>
            <w:shd w:val="clear" w:color="auto" w:fill="auto"/>
            <w:vAlign w:val="bottom"/>
          </w:tcPr>
          <w:p w14:paraId="4B93EB99" w14:textId="11A98C16" w:rsidR="00AD67A8" w:rsidRPr="00464433" w:rsidRDefault="00AD67A8" w:rsidP="00AD67A8">
            <w:pPr>
              <w:spacing w:after="0" w:line="240" w:lineRule="auto"/>
              <w:jc w:val="right"/>
              <w:rPr>
                <w:rFonts w:ascii="Arial" w:eastAsia="Calibri" w:hAnsi="Arial" w:cs="Arial"/>
                <w:b/>
                <w:bCs/>
                <w:color w:val="000000"/>
                <w:sz w:val="18"/>
                <w:szCs w:val="18"/>
              </w:rPr>
            </w:pPr>
            <w:r w:rsidRPr="002973F3">
              <w:rPr>
                <w:rFonts w:ascii="Arial" w:eastAsia="Times New Roman" w:hAnsi="Arial" w:cs="Arial"/>
                <w:b/>
                <w:bCs/>
                <w:sz w:val="18"/>
                <w:szCs w:val="18"/>
              </w:rPr>
              <w:t xml:space="preserve"> 4</w:t>
            </w:r>
            <w:r>
              <w:rPr>
                <w:rFonts w:ascii="Arial" w:eastAsia="Times New Roman" w:hAnsi="Arial" w:cs="Arial"/>
                <w:b/>
                <w:bCs/>
                <w:sz w:val="18"/>
                <w:szCs w:val="18"/>
              </w:rPr>
              <w:t>,</w:t>
            </w:r>
            <w:r w:rsidRPr="002973F3">
              <w:rPr>
                <w:rFonts w:ascii="Arial" w:eastAsia="Times New Roman" w:hAnsi="Arial" w:cs="Arial"/>
                <w:b/>
                <w:bCs/>
                <w:sz w:val="18"/>
                <w:szCs w:val="18"/>
              </w:rPr>
              <w:t>69</w:t>
            </w:r>
            <w:r w:rsidR="002D6995">
              <w:rPr>
                <w:rFonts w:ascii="Arial" w:eastAsia="Times New Roman" w:hAnsi="Arial" w:cs="Arial"/>
                <w:b/>
                <w:bCs/>
                <w:sz w:val="18"/>
                <w:szCs w:val="18"/>
              </w:rPr>
              <w:t>1</w:t>
            </w:r>
            <w:r w:rsidRPr="002973F3">
              <w:rPr>
                <w:rFonts w:ascii="Arial" w:eastAsia="Times New Roman" w:hAnsi="Arial" w:cs="Arial"/>
                <w:b/>
                <w:bCs/>
                <w:sz w:val="18"/>
                <w:szCs w:val="18"/>
              </w:rPr>
              <w:t xml:space="preserve"> </w:t>
            </w:r>
          </w:p>
        </w:tc>
      </w:tr>
    </w:tbl>
    <w:p w14:paraId="7AA3E81F" w14:textId="2A0DE8AD" w:rsidR="006066D5" w:rsidRDefault="006066D5" w:rsidP="006066D5">
      <w:pPr>
        <w:spacing w:after="0" w:line="240" w:lineRule="auto"/>
        <w:rPr>
          <w:rFonts w:ascii="Arial" w:eastAsia="Calibri" w:hAnsi="Arial" w:cs="Arial"/>
          <w:noProof/>
          <w:sz w:val="20"/>
          <w:szCs w:val="20"/>
          <w:lang w:val="en-GB"/>
        </w:rPr>
      </w:pPr>
    </w:p>
    <w:p w14:paraId="72A40398" w14:textId="2773ECF8" w:rsidR="00464433" w:rsidRDefault="00464433" w:rsidP="006066D5">
      <w:pPr>
        <w:spacing w:after="0" w:line="240" w:lineRule="auto"/>
        <w:rPr>
          <w:rFonts w:ascii="Arial" w:eastAsia="Calibri" w:hAnsi="Arial" w:cs="Arial"/>
          <w:noProof/>
          <w:sz w:val="20"/>
          <w:szCs w:val="20"/>
          <w:lang w:val="en-GB"/>
        </w:rPr>
      </w:pPr>
    </w:p>
    <w:p w14:paraId="2C53944F" w14:textId="77777777" w:rsidR="00464433" w:rsidRDefault="00464433" w:rsidP="006066D5">
      <w:pPr>
        <w:spacing w:after="0" w:line="240" w:lineRule="auto"/>
        <w:rPr>
          <w:rFonts w:ascii="Arial" w:eastAsia="Calibri" w:hAnsi="Arial" w:cs="Arial"/>
          <w:noProof/>
          <w:sz w:val="20"/>
          <w:szCs w:val="20"/>
          <w:lang w:val="en-GB"/>
        </w:rPr>
      </w:pPr>
    </w:p>
    <w:p w14:paraId="0AD1E72C" w14:textId="77777777" w:rsidR="00464433" w:rsidRDefault="00464433" w:rsidP="006066D5">
      <w:pPr>
        <w:spacing w:after="0" w:line="240" w:lineRule="auto"/>
        <w:rPr>
          <w:rFonts w:ascii="Arial" w:eastAsia="Calibri" w:hAnsi="Arial" w:cs="Arial"/>
          <w:noProof/>
          <w:sz w:val="20"/>
          <w:szCs w:val="20"/>
          <w:lang w:val="en-GB"/>
        </w:rPr>
      </w:pPr>
    </w:p>
    <w:p w14:paraId="1C5A2D07" w14:textId="77777777" w:rsidR="00464433" w:rsidRDefault="00464433" w:rsidP="006066D5">
      <w:pPr>
        <w:spacing w:after="0" w:line="240" w:lineRule="auto"/>
        <w:rPr>
          <w:rFonts w:ascii="Arial" w:eastAsia="Calibri" w:hAnsi="Arial" w:cs="Arial"/>
          <w:noProof/>
          <w:sz w:val="20"/>
          <w:szCs w:val="20"/>
          <w:lang w:val="en-GB"/>
        </w:rPr>
      </w:pPr>
    </w:p>
    <w:p w14:paraId="0FA3CA1D" w14:textId="319E2E12"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3665571E"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68CBFA54" w14:textId="0BF63EC0"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744F5FF3"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2420DBA6" w14:textId="17FF5280"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1B973836"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13543F58" w14:textId="77777777" w:rsidR="00464433" w:rsidRPr="00464433" w:rsidRDefault="00464433" w:rsidP="00464433">
      <w:pPr>
        <w:numPr>
          <w:ilvl w:val="8"/>
          <w:numId w:val="40"/>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220ED0A3"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D66C380" w14:textId="77777777" w:rsidR="00464433" w:rsidRPr="00464433" w:rsidRDefault="00464433" w:rsidP="00464433">
      <w:pPr>
        <w:spacing w:after="120" w:line="240" w:lineRule="auto"/>
        <w:jc w:val="both"/>
        <w:rPr>
          <w:rFonts w:ascii="Arial" w:eastAsia="Times New Roman" w:hAnsi="Arial" w:cs="Arial"/>
          <w:b/>
          <w:bCs/>
          <w:sz w:val="20"/>
          <w:szCs w:val="20"/>
          <w:lang w:val="en-GB"/>
        </w:rPr>
      </w:pPr>
      <w:r w:rsidRPr="00464433">
        <w:rPr>
          <w:rFonts w:ascii="Arial" w:eastAsia="Times New Roman" w:hAnsi="Arial" w:cs="Arial"/>
          <w:b/>
          <w:bCs/>
          <w:sz w:val="20"/>
          <w:szCs w:val="20"/>
          <w:lang w:val="en-GB"/>
        </w:rPr>
        <w:t>Other assets (continued)</w:t>
      </w:r>
    </w:p>
    <w:p w14:paraId="5A66C783" w14:textId="77777777" w:rsidR="00464433" w:rsidRPr="00464433" w:rsidRDefault="00464433" w:rsidP="00464433">
      <w:pPr>
        <w:spacing w:after="0" w:line="240" w:lineRule="auto"/>
        <w:jc w:val="both"/>
        <w:rPr>
          <w:rFonts w:ascii="Arial" w:eastAsia="Times New Roman" w:hAnsi="Arial" w:cs="Arial"/>
          <w:b/>
          <w:bCs/>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0894EFD3" w14:textId="77777777" w:rsidTr="00526C60">
        <w:trPr>
          <w:trHeight w:val="160"/>
        </w:trPr>
        <w:tc>
          <w:tcPr>
            <w:tcW w:w="1814" w:type="pct"/>
          </w:tcPr>
          <w:p w14:paraId="3400C767" w14:textId="77777777" w:rsidR="00464433" w:rsidRPr="00464433" w:rsidRDefault="00464433" w:rsidP="00464433">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1CEE99F4" w14:textId="77777777" w:rsidR="00464433" w:rsidRPr="00464433" w:rsidRDefault="00464433" w:rsidP="00464433">
            <w:pPr>
              <w:spacing w:after="0" w:line="240" w:lineRule="auto"/>
              <w:jc w:val="center"/>
              <w:rPr>
                <w:rFonts w:ascii="Arial" w:eastAsia="Calibri" w:hAnsi="Arial" w:cs="Arial"/>
                <w:b/>
                <w:sz w:val="18"/>
                <w:szCs w:val="18"/>
                <w:lang w:val="en-GB"/>
              </w:rPr>
            </w:pPr>
          </w:p>
        </w:tc>
      </w:tr>
      <w:tr w:rsidR="00464433" w:rsidRPr="00464433" w14:paraId="31B3EA92" w14:textId="77777777" w:rsidTr="00526C60">
        <w:trPr>
          <w:trHeight w:val="51"/>
        </w:trPr>
        <w:tc>
          <w:tcPr>
            <w:tcW w:w="1814" w:type="pct"/>
          </w:tcPr>
          <w:p w14:paraId="54C11E62" w14:textId="5CA1952B" w:rsidR="00464433" w:rsidRPr="00464433" w:rsidRDefault="00B4147B" w:rsidP="00464433">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0FB7804D"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0DC1D6A1"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60538AFE"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00082E6F"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4EA0AFA" w14:textId="77777777" w:rsidR="00464433" w:rsidRPr="00464433" w:rsidRDefault="00464433" w:rsidP="00464433">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3138E4B0" w14:textId="77777777" w:rsidTr="00526C60">
        <w:trPr>
          <w:trHeight w:val="51"/>
        </w:trPr>
        <w:tc>
          <w:tcPr>
            <w:tcW w:w="1814" w:type="pct"/>
          </w:tcPr>
          <w:p w14:paraId="5E3AAAAB"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BB254D7" w14:textId="16253AC6"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536D731A" w14:textId="6AA71D6E"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28E592B9" w14:textId="150C76BA"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3A9ABA" w14:textId="4433D7A2"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54E8B0B" w14:textId="351ACF40" w:rsidR="00464433" w:rsidRPr="00464433" w:rsidRDefault="00464433" w:rsidP="00464433">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56E260CC" w14:textId="77777777" w:rsidTr="00526C60">
        <w:trPr>
          <w:trHeight w:val="51"/>
        </w:trPr>
        <w:tc>
          <w:tcPr>
            <w:tcW w:w="1814" w:type="pct"/>
          </w:tcPr>
          <w:p w14:paraId="6EA9F68C" w14:textId="77777777" w:rsidR="00464433" w:rsidRPr="00464433" w:rsidRDefault="00464433" w:rsidP="00464433">
            <w:pPr>
              <w:spacing w:after="0" w:line="240" w:lineRule="auto"/>
              <w:rPr>
                <w:rFonts w:ascii="Arial" w:eastAsia="Calibri" w:hAnsi="Arial" w:cs="Arial"/>
                <w:b/>
                <w:bCs/>
                <w:sz w:val="18"/>
                <w:szCs w:val="18"/>
                <w:lang w:val="en-GB"/>
              </w:rPr>
            </w:pPr>
          </w:p>
        </w:tc>
        <w:tc>
          <w:tcPr>
            <w:tcW w:w="650" w:type="pct"/>
          </w:tcPr>
          <w:p w14:paraId="0964450F"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50" w:type="pct"/>
          </w:tcPr>
          <w:p w14:paraId="66BA0F03"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43" w:type="pct"/>
          </w:tcPr>
          <w:p w14:paraId="0ADED9A2"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05" w:type="pct"/>
          </w:tcPr>
          <w:p w14:paraId="224FD2C7" w14:textId="77777777" w:rsidR="00464433" w:rsidRPr="00464433" w:rsidRDefault="00464433" w:rsidP="00464433">
            <w:pPr>
              <w:spacing w:after="0" w:line="240" w:lineRule="auto"/>
              <w:jc w:val="right"/>
              <w:rPr>
                <w:rFonts w:ascii="Arial" w:eastAsia="Calibri" w:hAnsi="Arial" w:cs="Arial"/>
                <w:b/>
                <w:sz w:val="18"/>
                <w:szCs w:val="18"/>
                <w:lang w:val="en-GB"/>
              </w:rPr>
            </w:pPr>
          </w:p>
        </w:tc>
        <w:tc>
          <w:tcPr>
            <w:tcW w:w="638" w:type="pct"/>
          </w:tcPr>
          <w:p w14:paraId="6B55D53C" w14:textId="77777777" w:rsidR="00464433" w:rsidRPr="00464433" w:rsidRDefault="00464433" w:rsidP="00464433">
            <w:pPr>
              <w:spacing w:after="0" w:line="240" w:lineRule="auto"/>
              <w:jc w:val="right"/>
              <w:rPr>
                <w:rFonts w:ascii="Arial" w:eastAsia="Calibri" w:hAnsi="Arial" w:cs="Arial"/>
                <w:b/>
                <w:sz w:val="18"/>
                <w:szCs w:val="18"/>
                <w:lang w:val="en-GB"/>
              </w:rPr>
            </w:pPr>
          </w:p>
        </w:tc>
      </w:tr>
      <w:tr w:rsidR="006A01C8" w:rsidRPr="00464433" w14:paraId="5A5FEEDD" w14:textId="77777777" w:rsidTr="00526C60">
        <w:trPr>
          <w:trHeight w:hRule="exact" w:val="244"/>
        </w:trPr>
        <w:tc>
          <w:tcPr>
            <w:tcW w:w="1814" w:type="pct"/>
            <w:vAlign w:val="bottom"/>
          </w:tcPr>
          <w:p w14:paraId="45A851A5" w14:textId="3A20CA09"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tcBorders>
              <w:top w:val="nil"/>
              <w:left w:val="nil"/>
              <w:bottom w:val="nil"/>
              <w:right w:val="nil"/>
            </w:tcBorders>
            <w:shd w:val="clear" w:color="auto" w:fill="auto"/>
            <w:vAlign w:val="bottom"/>
          </w:tcPr>
          <w:p w14:paraId="6550F11E" w14:textId="5C7D3BC5"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 </w:t>
            </w:r>
          </w:p>
        </w:tc>
        <w:tc>
          <w:tcPr>
            <w:tcW w:w="650" w:type="pct"/>
            <w:tcBorders>
              <w:top w:val="nil"/>
              <w:left w:val="nil"/>
              <w:bottom w:val="nil"/>
              <w:right w:val="nil"/>
            </w:tcBorders>
            <w:shd w:val="clear" w:color="auto" w:fill="auto"/>
            <w:vAlign w:val="bottom"/>
          </w:tcPr>
          <w:p w14:paraId="6D3F055B" w14:textId="4B6AEBC7"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25BD5EC2" w14:textId="106740C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631 </w:t>
            </w:r>
          </w:p>
        </w:tc>
        <w:tc>
          <w:tcPr>
            <w:tcW w:w="605" w:type="pct"/>
            <w:tcBorders>
              <w:top w:val="nil"/>
              <w:left w:val="nil"/>
              <w:bottom w:val="nil"/>
              <w:right w:val="nil"/>
            </w:tcBorders>
            <w:shd w:val="clear" w:color="auto" w:fill="auto"/>
            <w:vAlign w:val="bottom"/>
          </w:tcPr>
          <w:p w14:paraId="6CE90520" w14:textId="4A7D89AB"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34 </w:t>
            </w:r>
          </w:p>
        </w:tc>
        <w:tc>
          <w:tcPr>
            <w:tcW w:w="638" w:type="pct"/>
            <w:tcBorders>
              <w:top w:val="nil"/>
              <w:left w:val="nil"/>
              <w:bottom w:val="nil"/>
              <w:right w:val="nil"/>
            </w:tcBorders>
            <w:shd w:val="clear" w:color="auto" w:fill="auto"/>
            <w:vAlign w:val="bottom"/>
          </w:tcPr>
          <w:p w14:paraId="427695DC" w14:textId="0782D81A"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4</w:t>
            </w:r>
            <w:r>
              <w:rPr>
                <w:rFonts w:ascii="Arial" w:hAnsi="Arial" w:cs="Arial"/>
                <w:sz w:val="18"/>
                <w:szCs w:val="18"/>
              </w:rPr>
              <w:t>,</w:t>
            </w:r>
            <w:r w:rsidRPr="00D57E33">
              <w:rPr>
                <w:rFonts w:ascii="Arial" w:hAnsi="Arial" w:cs="Arial"/>
                <w:sz w:val="18"/>
                <w:szCs w:val="18"/>
              </w:rPr>
              <w:t xml:space="preserve">668 </w:t>
            </w:r>
          </w:p>
        </w:tc>
      </w:tr>
      <w:tr w:rsidR="006A01C8" w:rsidRPr="00464433" w14:paraId="3D0A2467" w14:textId="77777777" w:rsidTr="00526C60">
        <w:trPr>
          <w:trHeight w:hRule="exact" w:val="244"/>
        </w:trPr>
        <w:tc>
          <w:tcPr>
            <w:tcW w:w="1814" w:type="pct"/>
            <w:vAlign w:val="bottom"/>
          </w:tcPr>
          <w:p w14:paraId="2D5B7B3D"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29939CAB" w14:textId="12DC7241"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50" w:type="pct"/>
            <w:tcBorders>
              <w:top w:val="nil"/>
              <w:left w:val="nil"/>
              <w:bottom w:val="nil"/>
              <w:right w:val="nil"/>
            </w:tcBorders>
            <w:shd w:val="clear" w:color="auto" w:fill="auto"/>
            <w:vAlign w:val="bottom"/>
          </w:tcPr>
          <w:p w14:paraId="1EEE06DE" w14:textId="2E17DE9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2C8A35B6" w14:textId="64C3ECF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4D3B5066" w14:textId="4B65FDCB"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38" w:type="pct"/>
            <w:tcBorders>
              <w:top w:val="nil"/>
              <w:left w:val="nil"/>
              <w:bottom w:val="nil"/>
              <w:right w:val="nil"/>
            </w:tcBorders>
            <w:shd w:val="clear" w:color="auto" w:fill="auto"/>
            <w:vAlign w:val="bottom"/>
          </w:tcPr>
          <w:p w14:paraId="77882541" w14:textId="22C63495"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r>
      <w:tr w:rsidR="006A01C8" w:rsidRPr="00464433" w14:paraId="20359F64" w14:textId="77777777" w:rsidTr="00526C60">
        <w:trPr>
          <w:trHeight w:hRule="exact" w:val="244"/>
        </w:trPr>
        <w:tc>
          <w:tcPr>
            <w:tcW w:w="1814" w:type="pct"/>
            <w:vAlign w:val="bottom"/>
          </w:tcPr>
          <w:p w14:paraId="49234B93"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6A171D2B" w14:textId="28DBF7D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50" w:type="pct"/>
            <w:tcBorders>
              <w:top w:val="nil"/>
              <w:left w:val="nil"/>
              <w:bottom w:val="nil"/>
              <w:right w:val="nil"/>
            </w:tcBorders>
            <w:shd w:val="clear" w:color="auto" w:fill="auto"/>
            <w:vAlign w:val="bottom"/>
          </w:tcPr>
          <w:p w14:paraId="13C6E180" w14:textId="19BEF5E7"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4FC5AE09" w14:textId="4DEC64C0"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6DB2747F" w14:textId="00E1FEAF"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38" w:type="pct"/>
            <w:tcBorders>
              <w:top w:val="nil"/>
              <w:left w:val="nil"/>
              <w:bottom w:val="nil"/>
              <w:right w:val="nil"/>
            </w:tcBorders>
            <w:shd w:val="clear" w:color="auto" w:fill="auto"/>
            <w:vAlign w:val="bottom"/>
          </w:tcPr>
          <w:p w14:paraId="722C152F" w14:textId="78F4266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r>
      <w:tr w:rsidR="006A01C8" w:rsidRPr="00464433" w14:paraId="1D8DC99D" w14:textId="77777777" w:rsidTr="00526C60">
        <w:trPr>
          <w:trHeight w:hRule="exact" w:val="244"/>
        </w:trPr>
        <w:tc>
          <w:tcPr>
            <w:tcW w:w="1814" w:type="pct"/>
            <w:vAlign w:val="bottom"/>
          </w:tcPr>
          <w:p w14:paraId="443087C9"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14D5F64D" w14:textId="49718140"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50" w:type="pct"/>
            <w:tcBorders>
              <w:top w:val="nil"/>
              <w:left w:val="nil"/>
              <w:bottom w:val="nil"/>
              <w:right w:val="nil"/>
            </w:tcBorders>
            <w:shd w:val="clear" w:color="auto" w:fill="auto"/>
            <w:vAlign w:val="bottom"/>
          </w:tcPr>
          <w:p w14:paraId="6F569800" w14:textId="22785F2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68122265" w14:textId="7EE7FC8A"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1ABE7A33" w14:textId="24D02701"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38" w:type="pct"/>
            <w:tcBorders>
              <w:top w:val="nil"/>
              <w:left w:val="nil"/>
              <w:bottom w:val="nil"/>
              <w:right w:val="nil"/>
            </w:tcBorders>
            <w:shd w:val="clear" w:color="auto" w:fill="auto"/>
            <w:vAlign w:val="bottom"/>
          </w:tcPr>
          <w:p w14:paraId="1862B386" w14:textId="6075285A"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r>
      <w:tr w:rsidR="006A01C8" w:rsidRPr="00464433" w14:paraId="7D115F8A" w14:textId="77777777" w:rsidTr="00526C60">
        <w:trPr>
          <w:trHeight w:hRule="exact" w:val="465"/>
        </w:trPr>
        <w:tc>
          <w:tcPr>
            <w:tcW w:w="1814" w:type="pct"/>
            <w:vAlign w:val="bottom"/>
          </w:tcPr>
          <w:p w14:paraId="637C4CC5"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increase/(release) of loss </w:t>
            </w:r>
          </w:p>
          <w:p w14:paraId="329A1F5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5DB25860" w14:textId="099A007B"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(1)</w:t>
            </w:r>
          </w:p>
        </w:tc>
        <w:tc>
          <w:tcPr>
            <w:tcW w:w="650" w:type="pct"/>
            <w:tcBorders>
              <w:top w:val="nil"/>
              <w:left w:val="nil"/>
              <w:bottom w:val="nil"/>
              <w:right w:val="nil"/>
            </w:tcBorders>
            <w:shd w:val="clear" w:color="auto" w:fill="auto"/>
            <w:vAlign w:val="bottom"/>
          </w:tcPr>
          <w:p w14:paraId="1DF5450D" w14:textId="741124DB"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6566C5F5" w14:textId="50BFCBE9"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(255)</w:t>
            </w:r>
          </w:p>
        </w:tc>
        <w:tc>
          <w:tcPr>
            <w:tcW w:w="605" w:type="pct"/>
            <w:tcBorders>
              <w:top w:val="nil"/>
              <w:left w:val="nil"/>
              <w:bottom w:val="nil"/>
              <w:right w:val="nil"/>
            </w:tcBorders>
            <w:shd w:val="clear" w:color="auto" w:fill="auto"/>
            <w:vAlign w:val="bottom"/>
          </w:tcPr>
          <w:p w14:paraId="32C537B9" w14:textId="68FE8847"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38" w:type="pct"/>
            <w:tcBorders>
              <w:top w:val="nil"/>
              <w:left w:val="nil"/>
              <w:bottom w:val="nil"/>
              <w:right w:val="nil"/>
            </w:tcBorders>
            <w:shd w:val="clear" w:color="auto" w:fill="auto"/>
            <w:vAlign w:val="bottom"/>
          </w:tcPr>
          <w:p w14:paraId="52F78760" w14:textId="07BEF57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(256)</w:t>
            </w:r>
          </w:p>
        </w:tc>
      </w:tr>
      <w:tr w:rsidR="006A01C8" w:rsidRPr="00464433" w14:paraId="5975560A" w14:textId="77777777" w:rsidTr="00526C60">
        <w:trPr>
          <w:trHeight w:hRule="exact" w:val="273"/>
        </w:trPr>
        <w:tc>
          <w:tcPr>
            <w:tcW w:w="1814" w:type="pct"/>
            <w:vAlign w:val="bottom"/>
          </w:tcPr>
          <w:p w14:paraId="1E8B2007"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5A587FC9" w14:textId="43DACE3C"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50" w:type="pct"/>
            <w:tcBorders>
              <w:top w:val="nil"/>
              <w:left w:val="nil"/>
              <w:bottom w:val="nil"/>
              <w:right w:val="nil"/>
            </w:tcBorders>
            <w:shd w:val="clear" w:color="auto" w:fill="auto"/>
            <w:vAlign w:val="bottom"/>
          </w:tcPr>
          <w:p w14:paraId="102B3AA8" w14:textId="3C26BA0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43" w:type="pct"/>
            <w:tcBorders>
              <w:top w:val="nil"/>
              <w:left w:val="nil"/>
              <w:bottom w:val="nil"/>
              <w:right w:val="nil"/>
            </w:tcBorders>
            <w:shd w:val="clear" w:color="auto" w:fill="auto"/>
            <w:vAlign w:val="bottom"/>
          </w:tcPr>
          <w:p w14:paraId="65760370" w14:textId="34BA628D"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05" w:type="pct"/>
            <w:tcBorders>
              <w:top w:val="nil"/>
              <w:left w:val="nil"/>
              <w:bottom w:val="nil"/>
              <w:right w:val="nil"/>
            </w:tcBorders>
            <w:shd w:val="clear" w:color="auto" w:fill="auto"/>
            <w:vAlign w:val="bottom"/>
          </w:tcPr>
          <w:p w14:paraId="7B6ED9AB" w14:textId="6D6378D0"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c>
          <w:tcPr>
            <w:tcW w:w="638" w:type="pct"/>
            <w:tcBorders>
              <w:top w:val="nil"/>
              <w:left w:val="nil"/>
              <w:bottom w:val="nil"/>
              <w:right w:val="nil"/>
            </w:tcBorders>
            <w:shd w:val="clear" w:color="auto" w:fill="auto"/>
            <w:vAlign w:val="bottom"/>
          </w:tcPr>
          <w:p w14:paraId="66A16A3B" w14:textId="1C1EA93E" w:rsidR="006A01C8" w:rsidRPr="00464433" w:rsidRDefault="006A01C8" w:rsidP="006A01C8">
            <w:pPr>
              <w:spacing w:after="0" w:line="240" w:lineRule="auto"/>
              <w:jc w:val="right"/>
              <w:rPr>
                <w:rFonts w:ascii="Arial" w:eastAsia="Calibri" w:hAnsi="Arial" w:cs="Arial"/>
                <w:color w:val="000000"/>
                <w:sz w:val="18"/>
                <w:szCs w:val="18"/>
              </w:rPr>
            </w:pPr>
            <w:r w:rsidRPr="00D57E33">
              <w:rPr>
                <w:rFonts w:ascii="Arial" w:hAnsi="Arial" w:cs="Arial"/>
                <w:sz w:val="18"/>
                <w:szCs w:val="18"/>
              </w:rPr>
              <w:t>-</w:t>
            </w:r>
          </w:p>
        </w:tc>
      </w:tr>
      <w:tr w:rsidR="006A01C8" w:rsidRPr="00464433" w14:paraId="40CF2836" w14:textId="77777777" w:rsidTr="00526C60">
        <w:trPr>
          <w:trHeight w:val="287"/>
        </w:trPr>
        <w:tc>
          <w:tcPr>
            <w:tcW w:w="1814" w:type="pct"/>
            <w:vAlign w:val="bottom"/>
          </w:tcPr>
          <w:p w14:paraId="05729A19"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188E6A1B" w14:textId="5F4F75BB"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50" w:type="pct"/>
            <w:tcBorders>
              <w:top w:val="nil"/>
              <w:left w:val="nil"/>
              <w:right w:val="nil"/>
            </w:tcBorders>
            <w:shd w:val="clear" w:color="auto" w:fill="auto"/>
            <w:vAlign w:val="bottom"/>
          </w:tcPr>
          <w:p w14:paraId="2A894A0D" w14:textId="06646858"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right w:val="nil"/>
            </w:tcBorders>
            <w:shd w:val="clear" w:color="auto" w:fill="auto"/>
            <w:vAlign w:val="bottom"/>
          </w:tcPr>
          <w:p w14:paraId="6FEAB00F" w14:textId="5503B08A"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(2)</w:t>
            </w:r>
          </w:p>
        </w:tc>
        <w:tc>
          <w:tcPr>
            <w:tcW w:w="605" w:type="pct"/>
            <w:tcBorders>
              <w:top w:val="nil"/>
              <w:left w:val="nil"/>
              <w:right w:val="nil"/>
            </w:tcBorders>
            <w:shd w:val="clear" w:color="auto" w:fill="auto"/>
            <w:vAlign w:val="bottom"/>
          </w:tcPr>
          <w:p w14:paraId="19711967" w14:textId="09987D4C"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38" w:type="pct"/>
            <w:tcBorders>
              <w:top w:val="nil"/>
              <w:left w:val="nil"/>
              <w:right w:val="nil"/>
            </w:tcBorders>
            <w:shd w:val="clear" w:color="auto" w:fill="auto"/>
            <w:vAlign w:val="bottom"/>
          </w:tcPr>
          <w:p w14:paraId="22E831E7" w14:textId="3A0B73F3"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(2)</w:t>
            </w:r>
          </w:p>
        </w:tc>
      </w:tr>
      <w:tr w:rsidR="006A01C8" w:rsidRPr="00464433" w14:paraId="5DD4539E" w14:textId="77777777" w:rsidTr="00526C60">
        <w:trPr>
          <w:trHeight w:val="287"/>
        </w:trPr>
        <w:tc>
          <w:tcPr>
            <w:tcW w:w="1814" w:type="pct"/>
            <w:vAlign w:val="bottom"/>
          </w:tcPr>
          <w:p w14:paraId="6646696B"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36472ADA" w14:textId="646BF29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50" w:type="pct"/>
            <w:tcBorders>
              <w:top w:val="nil"/>
              <w:left w:val="nil"/>
              <w:bottom w:val="single" w:sz="12" w:space="0" w:color="auto"/>
              <w:right w:val="nil"/>
            </w:tcBorders>
            <w:shd w:val="clear" w:color="auto" w:fill="auto"/>
            <w:vAlign w:val="bottom"/>
          </w:tcPr>
          <w:p w14:paraId="6343C622" w14:textId="1C4759DD"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43" w:type="pct"/>
            <w:tcBorders>
              <w:top w:val="nil"/>
              <w:left w:val="nil"/>
              <w:bottom w:val="single" w:sz="12" w:space="0" w:color="auto"/>
              <w:right w:val="nil"/>
            </w:tcBorders>
            <w:shd w:val="clear" w:color="auto" w:fill="auto"/>
            <w:vAlign w:val="bottom"/>
          </w:tcPr>
          <w:p w14:paraId="3A14F77E" w14:textId="784F2B2E"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w:t>
            </w:r>
          </w:p>
        </w:tc>
        <w:tc>
          <w:tcPr>
            <w:tcW w:w="605" w:type="pct"/>
            <w:tcBorders>
              <w:top w:val="nil"/>
              <w:left w:val="nil"/>
              <w:bottom w:val="single" w:sz="12" w:space="0" w:color="auto"/>
              <w:right w:val="nil"/>
            </w:tcBorders>
            <w:shd w:val="clear" w:color="auto" w:fill="auto"/>
            <w:vAlign w:val="bottom"/>
          </w:tcPr>
          <w:p w14:paraId="51678140" w14:textId="103870E2"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1 </w:t>
            </w:r>
          </w:p>
        </w:tc>
        <w:tc>
          <w:tcPr>
            <w:tcW w:w="638" w:type="pct"/>
            <w:tcBorders>
              <w:top w:val="nil"/>
              <w:left w:val="nil"/>
              <w:bottom w:val="single" w:sz="12" w:space="0" w:color="auto"/>
              <w:right w:val="nil"/>
            </w:tcBorders>
            <w:shd w:val="clear" w:color="auto" w:fill="auto"/>
            <w:vAlign w:val="bottom"/>
          </w:tcPr>
          <w:p w14:paraId="0AD66459" w14:textId="604F5A9A" w:rsidR="006A01C8" w:rsidRPr="00464433" w:rsidRDefault="006A01C8" w:rsidP="006A01C8">
            <w:pPr>
              <w:spacing w:after="0" w:line="240" w:lineRule="auto"/>
              <w:jc w:val="right"/>
              <w:rPr>
                <w:rFonts w:ascii="Arial" w:eastAsia="Calibri" w:hAnsi="Arial" w:cs="Arial"/>
                <w:sz w:val="18"/>
                <w:szCs w:val="18"/>
                <w:lang w:val="en-GB"/>
              </w:rPr>
            </w:pPr>
            <w:r w:rsidRPr="00D57E33">
              <w:rPr>
                <w:rFonts w:ascii="Arial" w:hAnsi="Arial" w:cs="Arial"/>
                <w:sz w:val="18"/>
                <w:szCs w:val="18"/>
              </w:rPr>
              <w:t xml:space="preserve"> 1 </w:t>
            </w:r>
          </w:p>
        </w:tc>
      </w:tr>
      <w:tr w:rsidR="006A01C8" w:rsidRPr="00464433" w14:paraId="437AE2D8" w14:textId="77777777" w:rsidTr="00526C60">
        <w:trPr>
          <w:trHeight w:val="114"/>
        </w:trPr>
        <w:tc>
          <w:tcPr>
            <w:tcW w:w="1814" w:type="pct"/>
            <w:vAlign w:val="bottom"/>
          </w:tcPr>
          <w:p w14:paraId="3598B176" w14:textId="0354CC2D"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nil"/>
              <w:left w:val="nil"/>
              <w:bottom w:val="single" w:sz="12" w:space="0" w:color="auto"/>
              <w:right w:val="nil"/>
            </w:tcBorders>
            <w:shd w:val="clear" w:color="auto" w:fill="auto"/>
            <w:vAlign w:val="bottom"/>
          </w:tcPr>
          <w:p w14:paraId="3DDCC645" w14:textId="5F53B13E" w:rsidR="006A01C8" w:rsidRPr="00464433"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D57E33">
              <w:rPr>
                <w:rFonts w:ascii="Arial" w:hAnsi="Arial" w:cs="Arial"/>
                <w:b/>
                <w:bCs/>
                <w:sz w:val="18"/>
                <w:szCs w:val="18"/>
              </w:rPr>
              <w:t xml:space="preserve"> 2 </w:t>
            </w:r>
          </w:p>
        </w:tc>
        <w:tc>
          <w:tcPr>
            <w:tcW w:w="650" w:type="pct"/>
            <w:tcBorders>
              <w:top w:val="nil"/>
              <w:left w:val="nil"/>
              <w:bottom w:val="single" w:sz="12" w:space="0" w:color="auto"/>
              <w:right w:val="nil"/>
            </w:tcBorders>
            <w:shd w:val="clear" w:color="auto" w:fill="auto"/>
            <w:vAlign w:val="bottom"/>
          </w:tcPr>
          <w:p w14:paraId="59AF2D11" w14:textId="28C3758F" w:rsidR="006A01C8" w:rsidRPr="00464433"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D57E33">
              <w:rPr>
                <w:rFonts w:ascii="Arial"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3060C383" w14:textId="0DC461DE" w:rsidR="006A01C8" w:rsidRPr="00464433"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D57E33">
              <w:rPr>
                <w:rFonts w:ascii="Arial" w:hAnsi="Arial" w:cs="Arial"/>
                <w:b/>
                <w:bCs/>
                <w:sz w:val="18"/>
                <w:szCs w:val="18"/>
              </w:rPr>
              <w:t xml:space="preserve"> 4</w:t>
            </w:r>
            <w:r>
              <w:rPr>
                <w:rFonts w:ascii="Arial" w:hAnsi="Arial" w:cs="Arial"/>
                <w:b/>
                <w:bCs/>
                <w:sz w:val="18"/>
                <w:szCs w:val="18"/>
              </w:rPr>
              <w:t>,</w:t>
            </w:r>
            <w:r w:rsidRPr="00D57E33">
              <w:rPr>
                <w:rFonts w:ascii="Arial" w:hAnsi="Arial" w:cs="Arial"/>
                <w:b/>
                <w:bCs/>
                <w:sz w:val="18"/>
                <w:szCs w:val="18"/>
              </w:rPr>
              <w:t xml:space="preserve">374 </w:t>
            </w:r>
          </w:p>
        </w:tc>
        <w:tc>
          <w:tcPr>
            <w:tcW w:w="605" w:type="pct"/>
            <w:tcBorders>
              <w:top w:val="nil"/>
              <w:left w:val="nil"/>
              <w:bottom w:val="single" w:sz="12" w:space="0" w:color="auto"/>
              <w:right w:val="nil"/>
            </w:tcBorders>
            <w:shd w:val="clear" w:color="auto" w:fill="auto"/>
            <w:vAlign w:val="bottom"/>
          </w:tcPr>
          <w:p w14:paraId="0B39465E" w14:textId="26C461C6" w:rsidR="006A01C8" w:rsidRPr="00464433"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D57E33">
              <w:rPr>
                <w:rFonts w:ascii="Arial"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2F4D4C75" w14:textId="778CFC5B" w:rsidR="006A01C8" w:rsidRPr="00464433"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D57E33">
              <w:rPr>
                <w:rFonts w:ascii="Arial" w:hAnsi="Arial" w:cs="Arial"/>
                <w:b/>
                <w:bCs/>
                <w:sz w:val="18"/>
                <w:szCs w:val="18"/>
              </w:rPr>
              <w:t xml:space="preserve"> 4</w:t>
            </w:r>
            <w:r>
              <w:rPr>
                <w:rFonts w:ascii="Arial" w:hAnsi="Arial" w:cs="Arial"/>
                <w:b/>
                <w:bCs/>
                <w:sz w:val="18"/>
                <w:szCs w:val="18"/>
              </w:rPr>
              <w:t>,</w:t>
            </w:r>
            <w:r w:rsidRPr="00D57E33">
              <w:rPr>
                <w:rFonts w:ascii="Arial" w:hAnsi="Arial" w:cs="Arial"/>
                <w:b/>
                <w:bCs/>
                <w:sz w:val="18"/>
                <w:szCs w:val="18"/>
              </w:rPr>
              <w:t xml:space="preserve">411 </w:t>
            </w:r>
          </w:p>
        </w:tc>
      </w:tr>
    </w:tbl>
    <w:p w14:paraId="2556A808" w14:textId="08790EC1" w:rsidR="00464433" w:rsidRDefault="00464433" w:rsidP="006066D5">
      <w:pPr>
        <w:spacing w:after="0" w:line="240" w:lineRule="auto"/>
        <w:rPr>
          <w:rFonts w:ascii="Arial" w:eastAsia="Calibri" w:hAnsi="Arial" w:cs="Arial"/>
          <w:noProof/>
          <w:sz w:val="20"/>
          <w:szCs w:val="20"/>
          <w:lang w:val="en-GB"/>
        </w:rPr>
      </w:pPr>
    </w:p>
    <w:p w14:paraId="2737BF68" w14:textId="20B6C296"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46CE91B" w14:textId="77777777" w:rsidTr="00526C60">
        <w:trPr>
          <w:trHeight w:val="160"/>
        </w:trPr>
        <w:tc>
          <w:tcPr>
            <w:tcW w:w="1814" w:type="pct"/>
          </w:tcPr>
          <w:p w14:paraId="06FA8C7F"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Bank</w:t>
            </w:r>
          </w:p>
        </w:tc>
        <w:tc>
          <w:tcPr>
            <w:tcW w:w="3186" w:type="pct"/>
            <w:gridSpan w:val="5"/>
            <w:vAlign w:val="bottom"/>
          </w:tcPr>
          <w:p w14:paraId="54EC9DC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7D1931BB" w14:textId="77777777" w:rsidTr="00526C60">
        <w:trPr>
          <w:trHeight w:val="51"/>
        </w:trPr>
        <w:tc>
          <w:tcPr>
            <w:tcW w:w="1814" w:type="pct"/>
          </w:tcPr>
          <w:p w14:paraId="31376B2E"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36178A4B"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40213D22"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330BAE"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F53F33D"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52A773FA"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61807CBA" w14:textId="77777777" w:rsidTr="00526C60">
        <w:trPr>
          <w:trHeight w:val="51"/>
        </w:trPr>
        <w:tc>
          <w:tcPr>
            <w:tcW w:w="1814" w:type="pct"/>
          </w:tcPr>
          <w:p w14:paraId="4A95D310"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0CED7AA"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4A34803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273703"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0A764C0E"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77506004"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3D40250" w14:textId="77777777" w:rsidTr="00526C60">
        <w:trPr>
          <w:trHeight w:val="51"/>
        </w:trPr>
        <w:tc>
          <w:tcPr>
            <w:tcW w:w="1814" w:type="pct"/>
          </w:tcPr>
          <w:p w14:paraId="193DCE67"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3240F4B"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50" w:type="pct"/>
          </w:tcPr>
          <w:p w14:paraId="496BB432"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43" w:type="pct"/>
          </w:tcPr>
          <w:p w14:paraId="43ECB70F"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05" w:type="pct"/>
          </w:tcPr>
          <w:p w14:paraId="6B378C91" w14:textId="77777777" w:rsidR="00464433" w:rsidRPr="00464433" w:rsidRDefault="00464433" w:rsidP="00526C60">
            <w:pPr>
              <w:spacing w:after="0" w:line="240" w:lineRule="auto"/>
              <w:jc w:val="right"/>
              <w:rPr>
                <w:rFonts w:ascii="Arial" w:eastAsia="Calibri" w:hAnsi="Arial" w:cs="Arial"/>
                <w:b/>
                <w:sz w:val="18"/>
                <w:szCs w:val="18"/>
                <w:lang w:val="en-GB"/>
              </w:rPr>
            </w:pPr>
          </w:p>
        </w:tc>
        <w:tc>
          <w:tcPr>
            <w:tcW w:w="638" w:type="pct"/>
          </w:tcPr>
          <w:p w14:paraId="4D1899E0" w14:textId="77777777" w:rsidR="00464433" w:rsidRPr="00464433" w:rsidRDefault="00464433" w:rsidP="00526C60">
            <w:pPr>
              <w:spacing w:after="0" w:line="240" w:lineRule="auto"/>
              <w:jc w:val="right"/>
              <w:rPr>
                <w:rFonts w:ascii="Arial" w:eastAsia="Calibri" w:hAnsi="Arial" w:cs="Arial"/>
                <w:b/>
                <w:sz w:val="18"/>
                <w:szCs w:val="18"/>
                <w:lang w:val="en-GB"/>
              </w:rPr>
            </w:pPr>
          </w:p>
        </w:tc>
      </w:tr>
      <w:tr w:rsidR="006A01C8" w:rsidRPr="00464433" w14:paraId="769C14C3" w14:textId="77777777" w:rsidTr="00526C60">
        <w:trPr>
          <w:trHeight w:hRule="exact" w:val="244"/>
        </w:trPr>
        <w:tc>
          <w:tcPr>
            <w:tcW w:w="1814" w:type="pct"/>
            <w:vAlign w:val="bottom"/>
          </w:tcPr>
          <w:p w14:paraId="37698C0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tcBorders>
              <w:top w:val="nil"/>
              <w:left w:val="nil"/>
              <w:bottom w:val="nil"/>
              <w:right w:val="nil"/>
            </w:tcBorders>
            <w:shd w:val="clear" w:color="auto" w:fill="auto"/>
            <w:vAlign w:val="bottom"/>
          </w:tcPr>
          <w:p w14:paraId="672DE7FE" w14:textId="3D3639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50" w:type="pct"/>
            <w:tcBorders>
              <w:top w:val="nil"/>
              <w:left w:val="nil"/>
              <w:bottom w:val="nil"/>
              <w:right w:val="nil"/>
            </w:tcBorders>
            <w:shd w:val="clear" w:color="auto" w:fill="auto"/>
            <w:vAlign w:val="bottom"/>
          </w:tcPr>
          <w:p w14:paraId="6729FA5A" w14:textId="643AD11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43" w:type="pct"/>
            <w:tcBorders>
              <w:top w:val="nil"/>
              <w:left w:val="nil"/>
              <w:bottom w:val="nil"/>
              <w:right w:val="nil"/>
            </w:tcBorders>
            <w:shd w:val="clear" w:color="auto" w:fill="auto"/>
            <w:vAlign w:val="bottom"/>
          </w:tcPr>
          <w:p w14:paraId="50762AEE" w14:textId="7786584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1</w:t>
            </w:r>
            <w:r w:rsidR="00A904F5">
              <w:rPr>
                <w:rFonts w:ascii="Arial" w:eastAsia="Times New Roman" w:hAnsi="Arial" w:cs="Arial"/>
                <w:sz w:val="18"/>
                <w:szCs w:val="18"/>
              </w:rPr>
              <w:t>69</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6059DD4D" w14:textId="53A1383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33 </w:t>
            </w:r>
          </w:p>
        </w:tc>
        <w:tc>
          <w:tcPr>
            <w:tcW w:w="638" w:type="pct"/>
            <w:tcBorders>
              <w:top w:val="nil"/>
              <w:left w:val="nil"/>
              <w:bottom w:val="nil"/>
              <w:right w:val="nil"/>
            </w:tcBorders>
            <w:shd w:val="clear" w:color="auto" w:fill="auto"/>
            <w:vAlign w:val="bottom"/>
          </w:tcPr>
          <w:p w14:paraId="728BC1F0" w14:textId="31594B0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20</w:t>
            </w:r>
            <w:r w:rsidR="00A904F5">
              <w:rPr>
                <w:rFonts w:ascii="Arial" w:eastAsia="Times New Roman" w:hAnsi="Arial" w:cs="Arial"/>
                <w:sz w:val="18"/>
                <w:szCs w:val="18"/>
              </w:rPr>
              <w:t>7</w:t>
            </w:r>
            <w:r w:rsidRPr="002973F3">
              <w:rPr>
                <w:rFonts w:ascii="Arial" w:eastAsia="Times New Roman" w:hAnsi="Arial" w:cs="Arial"/>
                <w:sz w:val="18"/>
                <w:szCs w:val="18"/>
              </w:rPr>
              <w:t xml:space="preserve"> </w:t>
            </w:r>
          </w:p>
        </w:tc>
      </w:tr>
      <w:tr w:rsidR="006A01C8" w:rsidRPr="00464433" w14:paraId="34BD5935" w14:textId="77777777" w:rsidTr="00526C60">
        <w:trPr>
          <w:trHeight w:hRule="exact" w:val="244"/>
        </w:trPr>
        <w:tc>
          <w:tcPr>
            <w:tcW w:w="1814" w:type="pct"/>
            <w:vAlign w:val="bottom"/>
          </w:tcPr>
          <w:p w14:paraId="5CD5715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tcBorders>
              <w:top w:val="nil"/>
              <w:left w:val="nil"/>
              <w:bottom w:val="nil"/>
              <w:right w:val="nil"/>
            </w:tcBorders>
            <w:shd w:val="clear" w:color="auto" w:fill="auto"/>
            <w:vAlign w:val="bottom"/>
          </w:tcPr>
          <w:p w14:paraId="036A74EC" w14:textId="1D51CBF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 </w:t>
            </w:r>
          </w:p>
        </w:tc>
        <w:tc>
          <w:tcPr>
            <w:tcW w:w="650" w:type="pct"/>
            <w:tcBorders>
              <w:top w:val="nil"/>
              <w:left w:val="nil"/>
              <w:bottom w:val="nil"/>
              <w:right w:val="nil"/>
            </w:tcBorders>
            <w:shd w:val="clear" w:color="auto" w:fill="auto"/>
            <w:vAlign w:val="bottom"/>
          </w:tcPr>
          <w:p w14:paraId="26143271" w14:textId="660AD237"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6FDFCF12" w14:textId="482F821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w:t>
            </w:r>
          </w:p>
        </w:tc>
        <w:tc>
          <w:tcPr>
            <w:tcW w:w="605" w:type="pct"/>
            <w:tcBorders>
              <w:top w:val="nil"/>
              <w:left w:val="nil"/>
              <w:bottom w:val="nil"/>
              <w:right w:val="nil"/>
            </w:tcBorders>
            <w:shd w:val="clear" w:color="auto" w:fill="auto"/>
            <w:vAlign w:val="bottom"/>
          </w:tcPr>
          <w:p w14:paraId="7817E451" w14:textId="619F6F3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479EDE27" w14:textId="3C7AABA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1FA19215" w14:textId="77777777" w:rsidTr="00526C60">
        <w:trPr>
          <w:trHeight w:hRule="exact" w:val="244"/>
        </w:trPr>
        <w:tc>
          <w:tcPr>
            <w:tcW w:w="1814" w:type="pct"/>
            <w:vAlign w:val="bottom"/>
          </w:tcPr>
          <w:p w14:paraId="5F14145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tcBorders>
              <w:top w:val="nil"/>
              <w:left w:val="nil"/>
              <w:bottom w:val="nil"/>
              <w:right w:val="nil"/>
            </w:tcBorders>
            <w:shd w:val="clear" w:color="auto" w:fill="auto"/>
            <w:vAlign w:val="bottom"/>
          </w:tcPr>
          <w:p w14:paraId="205CBEB2" w14:textId="49173C1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w:t>
            </w:r>
          </w:p>
        </w:tc>
        <w:tc>
          <w:tcPr>
            <w:tcW w:w="650" w:type="pct"/>
            <w:tcBorders>
              <w:top w:val="nil"/>
              <w:left w:val="nil"/>
              <w:bottom w:val="nil"/>
              <w:right w:val="nil"/>
            </w:tcBorders>
            <w:shd w:val="clear" w:color="auto" w:fill="auto"/>
            <w:vAlign w:val="bottom"/>
          </w:tcPr>
          <w:p w14:paraId="210C86E3" w14:textId="1B69412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 </w:t>
            </w:r>
          </w:p>
        </w:tc>
        <w:tc>
          <w:tcPr>
            <w:tcW w:w="643" w:type="pct"/>
            <w:tcBorders>
              <w:top w:val="nil"/>
              <w:left w:val="nil"/>
              <w:bottom w:val="nil"/>
              <w:right w:val="nil"/>
            </w:tcBorders>
            <w:shd w:val="clear" w:color="auto" w:fill="auto"/>
            <w:vAlign w:val="bottom"/>
          </w:tcPr>
          <w:p w14:paraId="789F6C3B" w14:textId="2FF6611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05" w:type="pct"/>
            <w:tcBorders>
              <w:top w:val="nil"/>
              <w:left w:val="nil"/>
              <w:bottom w:val="nil"/>
              <w:right w:val="nil"/>
            </w:tcBorders>
            <w:shd w:val="clear" w:color="auto" w:fill="auto"/>
            <w:vAlign w:val="bottom"/>
          </w:tcPr>
          <w:p w14:paraId="1708155D" w14:textId="19F7B85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C284310" w14:textId="4F67237D"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7F72DDCB" w14:textId="77777777" w:rsidTr="00526C60">
        <w:trPr>
          <w:trHeight w:hRule="exact" w:val="244"/>
        </w:trPr>
        <w:tc>
          <w:tcPr>
            <w:tcW w:w="1814" w:type="pct"/>
            <w:vAlign w:val="bottom"/>
          </w:tcPr>
          <w:p w14:paraId="146DFE3B"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tcBorders>
              <w:top w:val="nil"/>
              <w:left w:val="nil"/>
              <w:bottom w:val="nil"/>
              <w:right w:val="nil"/>
            </w:tcBorders>
            <w:shd w:val="clear" w:color="auto" w:fill="auto"/>
            <w:vAlign w:val="bottom"/>
          </w:tcPr>
          <w:p w14:paraId="5ABEE5AA" w14:textId="42C95C5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687D887E" w14:textId="41E9091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w:t>
            </w:r>
          </w:p>
        </w:tc>
        <w:tc>
          <w:tcPr>
            <w:tcW w:w="643" w:type="pct"/>
            <w:tcBorders>
              <w:top w:val="nil"/>
              <w:left w:val="nil"/>
              <w:bottom w:val="nil"/>
              <w:right w:val="nil"/>
            </w:tcBorders>
            <w:shd w:val="clear" w:color="auto" w:fill="auto"/>
            <w:vAlign w:val="bottom"/>
          </w:tcPr>
          <w:p w14:paraId="32EA2C88" w14:textId="240F999E"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14 </w:t>
            </w:r>
          </w:p>
        </w:tc>
        <w:tc>
          <w:tcPr>
            <w:tcW w:w="605" w:type="pct"/>
            <w:tcBorders>
              <w:top w:val="nil"/>
              <w:left w:val="nil"/>
              <w:bottom w:val="nil"/>
              <w:right w:val="nil"/>
            </w:tcBorders>
            <w:shd w:val="clear" w:color="auto" w:fill="auto"/>
            <w:vAlign w:val="bottom"/>
          </w:tcPr>
          <w:p w14:paraId="5CBB2051" w14:textId="0585147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11D3A523" w14:textId="5D6E2F4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r>
      <w:tr w:rsidR="006A01C8" w:rsidRPr="00464433" w14:paraId="42BB89E7" w14:textId="77777777" w:rsidTr="00526C60">
        <w:trPr>
          <w:trHeight w:hRule="exact" w:val="465"/>
        </w:trPr>
        <w:tc>
          <w:tcPr>
            <w:tcW w:w="1814" w:type="pct"/>
            <w:vAlign w:val="bottom"/>
          </w:tcPr>
          <w:p w14:paraId="74B3A9C8"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Net increase/(release) of loss </w:t>
            </w:r>
          </w:p>
          <w:p w14:paraId="2B85535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allowance</w:t>
            </w:r>
          </w:p>
        </w:tc>
        <w:tc>
          <w:tcPr>
            <w:tcW w:w="650" w:type="pct"/>
            <w:tcBorders>
              <w:top w:val="nil"/>
              <w:left w:val="nil"/>
              <w:bottom w:val="nil"/>
              <w:right w:val="nil"/>
            </w:tcBorders>
            <w:shd w:val="clear" w:color="auto" w:fill="auto"/>
            <w:vAlign w:val="bottom"/>
          </w:tcPr>
          <w:p w14:paraId="34DC24C6" w14:textId="6718BD23"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50" w:type="pct"/>
            <w:tcBorders>
              <w:top w:val="nil"/>
              <w:left w:val="nil"/>
              <w:bottom w:val="nil"/>
              <w:right w:val="nil"/>
            </w:tcBorders>
            <w:shd w:val="clear" w:color="auto" w:fill="auto"/>
            <w:vAlign w:val="bottom"/>
          </w:tcPr>
          <w:p w14:paraId="7C7BA1C8" w14:textId="3B1CDBB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nil"/>
              <w:right w:val="nil"/>
            </w:tcBorders>
            <w:shd w:val="clear" w:color="auto" w:fill="auto"/>
            <w:vAlign w:val="bottom"/>
          </w:tcPr>
          <w:p w14:paraId="2DFA7E67" w14:textId="09140F78"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48</w:t>
            </w:r>
            <w:r w:rsidR="00A904F5">
              <w:rPr>
                <w:rFonts w:ascii="Arial" w:eastAsia="Times New Roman" w:hAnsi="Arial" w:cs="Arial"/>
                <w:sz w:val="18"/>
                <w:szCs w:val="18"/>
              </w:rPr>
              <w:t>5</w:t>
            </w:r>
            <w:r w:rsidRPr="002973F3">
              <w:rPr>
                <w:rFonts w:ascii="Arial" w:eastAsia="Times New Roman" w:hAnsi="Arial" w:cs="Arial"/>
                <w:sz w:val="18"/>
                <w:szCs w:val="18"/>
              </w:rPr>
              <w:t xml:space="preserve"> </w:t>
            </w:r>
          </w:p>
        </w:tc>
        <w:tc>
          <w:tcPr>
            <w:tcW w:w="605" w:type="pct"/>
            <w:tcBorders>
              <w:top w:val="nil"/>
              <w:left w:val="nil"/>
              <w:bottom w:val="nil"/>
              <w:right w:val="nil"/>
            </w:tcBorders>
            <w:shd w:val="clear" w:color="auto" w:fill="auto"/>
            <w:vAlign w:val="bottom"/>
          </w:tcPr>
          <w:p w14:paraId="7DCFFBEC" w14:textId="7F3EB734"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2F008A04" w14:textId="260FE68C"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49</w:t>
            </w:r>
            <w:r w:rsidR="00A904F5">
              <w:rPr>
                <w:rFonts w:ascii="Arial" w:eastAsia="Times New Roman" w:hAnsi="Arial" w:cs="Arial"/>
                <w:sz w:val="18"/>
                <w:szCs w:val="18"/>
              </w:rPr>
              <w:t>6</w:t>
            </w:r>
            <w:r w:rsidRPr="002973F3">
              <w:rPr>
                <w:rFonts w:ascii="Arial" w:eastAsia="Times New Roman" w:hAnsi="Arial" w:cs="Arial"/>
                <w:sz w:val="18"/>
                <w:szCs w:val="18"/>
              </w:rPr>
              <w:t xml:space="preserve"> </w:t>
            </w:r>
          </w:p>
        </w:tc>
      </w:tr>
      <w:tr w:rsidR="006A01C8" w:rsidRPr="00464433" w14:paraId="4D9CA510" w14:textId="77777777" w:rsidTr="00526C60">
        <w:trPr>
          <w:trHeight w:hRule="exact" w:val="273"/>
        </w:trPr>
        <w:tc>
          <w:tcPr>
            <w:tcW w:w="1814" w:type="pct"/>
            <w:vAlign w:val="bottom"/>
          </w:tcPr>
          <w:p w14:paraId="2FA6439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Write-offs</w:t>
            </w:r>
          </w:p>
        </w:tc>
        <w:tc>
          <w:tcPr>
            <w:tcW w:w="650" w:type="pct"/>
            <w:tcBorders>
              <w:top w:val="nil"/>
              <w:left w:val="nil"/>
              <w:bottom w:val="nil"/>
              <w:right w:val="nil"/>
            </w:tcBorders>
            <w:shd w:val="clear" w:color="auto" w:fill="auto"/>
            <w:vAlign w:val="bottom"/>
          </w:tcPr>
          <w:p w14:paraId="187B4462" w14:textId="46B4117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50" w:type="pct"/>
            <w:tcBorders>
              <w:top w:val="nil"/>
              <w:left w:val="nil"/>
              <w:bottom w:val="nil"/>
              <w:right w:val="nil"/>
            </w:tcBorders>
            <w:shd w:val="clear" w:color="auto" w:fill="auto"/>
            <w:vAlign w:val="bottom"/>
          </w:tcPr>
          <w:p w14:paraId="4BFB1F3E" w14:textId="050F83B0"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43" w:type="pct"/>
            <w:tcBorders>
              <w:top w:val="nil"/>
              <w:left w:val="nil"/>
              <w:bottom w:val="nil"/>
              <w:right w:val="nil"/>
            </w:tcBorders>
            <w:shd w:val="clear" w:color="auto" w:fill="auto"/>
            <w:vAlign w:val="bottom"/>
          </w:tcPr>
          <w:p w14:paraId="7BEA7DD6" w14:textId="3F3BAEE9"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c>
          <w:tcPr>
            <w:tcW w:w="605" w:type="pct"/>
            <w:tcBorders>
              <w:top w:val="nil"/>
              <w:left w:val="nil"/>
              <w:bottom w:val="nil"/>
              <w:right w:val="nil"/>
            </w:tcBorders>
            <w:shd w:val="clear" w:color="auto" w:fill="auto"/>
            <w:vAlign w:val="bottom"/>
          </w:tcPr>
          <w:p w14:paraId="6DEA85A8" w14:textId="6FB1EE6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     </w:t>
            </w:r>
          </w:p>
        </w:tc>
        <w:tc>
          <w:tcPr>
            <w:tcW w:w="638" w:type="pct"/>
            <w:tcBorders>
              <w:top w:val="nil"/>
              <w:left w:val="nil"/>
              <w:bottom w:val="nil"/>
              <w:right w:val="nil"/>
            </w:tcBorders>
            <w:shd w:val="clear" w:color="auto" w:fill="auto"/>
            <w:vAlign w:val="bottom"/>
          </w:tcPr>
          <w:p w14:paraId="5916753E" w14:textId="18146D8B" w:rsidR="006A01C8" w:rsidRPr="00464433" w:rsidRDefault="006A01C8" w:rsidP="006A01C8">
            <w:pPr>
              <w:spacing w:after="0" w:line="240" w:lineRule="auto"/>
              <w:jc w:val="right"/>
              <w:rPr>
                <w:rFonts w:ascii="Arial" w:eastAsia="Calibri" w:hAnsi="Arial" w:cs="Arial"/>
                <w:color w:val="000000"/>
                <w:sz w:val="18"/>
                <w:szCs w:val="18"/>
              </w:rPr>
            </w:pPr>
            <w:r w:rsidRPr="002973F3">
              <w:rPr>
                <w:rFonts w:ascii="Arial" w:eastAsia="Times New Roman" w:hAnsi="Arial" w:cs="Arial"/>
                <w:sz w:val="18"/>
                <w:szCs w:val="18"/>
              </w:rPr>
              <w:t xml:space="preserve"> (5)</w:t>
            </w:r>
          </w:p>
        </w:tc>
      </w:tr>
      <w:tr w:rsidR="006A01C8" w:rsidRPr="00464433" w14:paraId="76187D15" w14:textId="77777777" w:rsidTr="00526C60">
        <w:trPr>
          <w:trHeight w:val="287"/>
        </w:trPr>
        <w:tc>
          <w:tcPr>
            <w:tcW w:w="1814" w:type="pct"/>
            <w:vAlign w:val="bottom"/>
          </w:tcPr>
          <w:p w14:paraId="0D7532FA"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 on loss allowances</w:t>
            </w:r>
          </w:p>
        </w:tc>
        <w:tc>
          <w:tcPr>
            <w:tcW w:w="650" w:type="pct"/>
            <w:tcBorders>
              <w:top w:val="nil"/>
              <w:left w:val="nil"/>
              <w:right w:val="nil"/>
            </w:tcBorders>
            <w:shd w:val="clear" w:color="auto" w:fill="auto"/>
            <w:vAlign w:val="bottom"/>
          </w:tcPr>
          <w:p w14:paraId="64316454" w14:textId="62BB2BE9"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right w:val="nil"/>
            </w:tcBorders>
            <w:shd w:val="clear" w:color="auto" w:fill="auto"/>
            <w:vAlign w:val="bottom"/>
          </w:tcPr>
          <w:p w14:paraId="55E2DD9B" w14:textId="41906F3F"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right w:val="nil"/>
            </w:tcBorders>
            <w:shd w:val="clear" w:color="auto" w:fill="auto"/>
            <w:vAlign w:val="bottom"/>
          </w:tcPr>
          <w:p w14:paraId="7B5C5D25" w14:textId="5D08A96A"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c>
          <w:tcPr>
            <w:tcW w:w="605" w:type="pct"/>
            <w:tcBorders>
              <w:top w:val="nil"/>
              <w:left w:val="nil"/>
              <w:right w:val="nil"/>
            </w:tcBorders>
            <w:shd w:val="clear" w:color="auto" w:fill="auto"/>
            <w:vAlign w:val="bottom"/>
          </w:tcPr>
          <w:p w14:paraId="216E4C7B" w14:textId="30582612"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38" w:type="pct"/>
            <w:tcBorders>
              <w:top w:val="nil"/>
              <w:left w:val="nil"/>
              <w:right w:val="nil"/>
            </w:tcBorders>
            <w:shd w:val="clear" w:color="auto" w:fill="auto"/>
            <w:vAlign w:val="bottom"/>
          </w:tcPr>
          <w:p w14:paraId="1F78BDDD" w14:textId="40B93CDB" w:rsidR="006A01C8" w:rsidRPr="00464433" w:rsidRDefault="006A01C8" w:rsidP="006A01C8">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(29)</w:t>
            </w:r>
          </w:p>
        </w:tc>
      </w:tr>
      <w:tr w:rsidR="00C979CF" w:rsidRPr="00464433" w14:paraId="0A985386" w14:textId="77777777" w:rsidTr="00526C60">
        <w:trPr>
          <w:trHeight w:val="287"/>
        </w:trPr>
        <w:tc>
          <w:tcPr>
            <w:tcW w:w="1814" w:type="pct"/>
            <w:vAlign w:val="bottom"/>
          </w:tcPr>
          <w:p w14:paraId="3F087C64" w14:textId="0DA185C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C979CF">
              <w:rPr>
                <w:rFonts w:ascii="Arial" w:eastAsia="Calibri" w:hAnsi="Arial" w:cs="Arial"/>
                <w:sz w:val="18"/>
                <w:szCs w:val="18"/>
                <w:lang w:val="en-GB"/>
              </w:rPr>
              <w:t>Transfer to off-balance sheet records</w:t>
            </w:r>
          </w:p>
        </w:tc>
        <w:tc>
          <w:tcPr>
            <w:tcW w:w="650" w:type="pct"/>
            <w:tcBorders>
              <w:top w:val="nil"/>
              <w:left w:val="nil"/>
              <w:right w:val="nil"/>
            </w:tcBorders>
            <w:shd w:val="clear" w:color="auto" w:fill="auto"/>
            <w:vAlign w:val="bottom"/>
          </w:tcPr>
          <w:p w14:paraId="4398E4DD" w14:textId="394A0305"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50" w:type="pct"/>
            <w:tcBorders>
              <w:top w:val="nil"/>
              <w:left w:val="nil"/>
              <w:right w:val="nil"/>
            </w:tcBorders>
            <w:shd w:val="clear" w:color="auto" w:fill="auto"/>
            <w:vAlign w:val="bottom"/>
          </w:tcPr>
          <w:p w14:paraId="5B90D8A3" w14:textId="6762A231"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43" w:type="pct"/>
            <w:tcBorders>
              <w:top w:val="nil"/>
              <w:left w:val="nil"/>
              <w:right w:val="nil"/>
            </w:tcBorders>
            <w:shd w:val="clear" w:color="auto" w:fill="auto"/>
            <w:vAlign w:val="bottom"/>
          </w:tcPr>
          <w:p w14:paraId="5ED3C3B3" w14:textId="4DF527AA" w:rsidR="00C979CF" w:rsidRPr="002973F3" w:rsidRDefault="00C979CF" w:rsidP="00C979CF">
            <w:pPr>
              <w:spacing w:after="0" w:line="240" w:lineRule="auto"/>
              <w:jc w:val="right"/>
              <w:rPr>
                <w:rFonts w:ascii="Arial" w:eastAsia="Times New Roman" w:hAnsi="Arial" w:cs="Arial"/>
                <w:sz w:val="18"/>
                <w:szCs w:val="18"/>
              </w:rPr>
            </w:pPr>
            <w:r w:rsidRPr="002973F3">
              <w:rPr>
                <w:rFonts w:ascii="Arial" w:eastAsia="Times New Roman" w:hAnsi="Arial" w:cs="Arial"/>
                <w:sz w:val="18"/>
                <w:szCs w:val="18"/>
              </w:rPr>
              <w:t>(2)</w:t>
            </w:r>
          </w:p>
        </w:tc>
        <w:tc>
          <w:tcPr>
            <w:tcW w:w="605" w:type="pct"/>
            <w:tcBorders>
              <w:top w:val="nil"/>
              <w:left w:val="nil"/>
              <w:right w:val="nil"/>
            </w:tcBorders>
            <w:shd w:val="clear" w:color="auto" w:fill="auto"/>
            <w:vAlign w:val="bottom"/>
          </w:tcPr>
          <w:p w14:paraId="7D0785BC" w14:textId="50FF73E2"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w:t>
            </w:r>
          </w:p>
        </w:tc>
        <w:tc>
          <w:tcPr>
            <w:tcW w:w="638" w:type="pct"/>
            <w:tcBorders>
              <w:top w:val="nil"/>
              <w:left w:val="nil"/>
              <w:right w:val="nil"/>
            </w:tcBorders>
            <w:shd w:val="clear" w:color="auto" w:fill="auto"/>
            <w:vAlign w:val="bottom"/>
          </w:tcPr>
          <w:p w14:paraId="24A28A17" w14:textId="730D77BF" w:rsidR="00C979CF" w:rsidRPr="002973F3" w:rsidRDefault="00C979CF" w:rsidP="00C979CF">
            <w:pPr>
              <w:spacing w:after="0" w:line="240" w:lineRule="auto"/>
              <w:jc w:val="right"/>
              <w:rPr>
                <w:rFonts w:ascii="Arial" w:eastAsia="Times New Roman" w:hAnsi="Arial" w:cs="Arial"/>
                <w:sz w:val="18"/>
                <w:szCs w:val="18"/>
              </w:rPr>
            </w:pPr>
            <w:r>
              <w:rPr>
                <w:rFonts w:ascii="Arial" w:eastAsia="Times New Roman" w:hAnsi="Arial" w:cs="Arial"/>
                <w:sz w:val="18"/>
                <w:szCs w:val="18"/>
              </w:rPr>
              <w:t>(2)</w:t>
            </w:r>
          </w:p>
        </w:tc>
      </w:tr>
      <w:tr w:rsidR="00C979CF" w:rsidRPr="00464433" w14:paraId="01E709D2" w14:textId="77777777" w:rsidTr="00526C60">
        <w:trPr>
          <w:trHeight w:val="287"/>
        </w:trPr>
        <w:tc>
          <w:tcPr>
            <w:tcW w:w="1814" w:type="pct"/>
            <w:vAlign w:val="bottom"/>
          </w:tcPr>
          <w:p w14:paraId="24837881" w14:textId="77777777" w:rsidR="00C979CF" w:rsidRPr="00464433" w:rsidRDefault="00C979CF" w:rsidP="00C979C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Other adjustments</w:t>
            </w:r>
          </w:p>
        </w:tc>
        <w:tc>
          <w:tcPr>
            <w:tcW w:w="650" w:type="pct"/>
            <w:tcBorders>
              <w:top w:val="nil"/>
              <w:left w:val="nil"/>
              <w:bottom w:val="single" w:sz="12" w:space="0" w:color="auto"/>
              <w:right w:val="nil"/>
            </w:tcBorders>
            <w:shd w:val="clear" w:color="auto" w:fill="auto"/>
            <w:vAlign w:val="bottom"/>
          </w:tcPr>
          <w:p w14:paraId="62B2B9AA" w14:textId="328C6FBE"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50" w:type="pct"/>
            <w:tcBorders>
              <w:top w:val="nil"/>
              <w:left w:val="nil"/>
              <w:bottom w:val="single" w:sz="12" w:space="0" w:color="auto"/>
              <w:right w:val="nil"/>
            </w:tcBorders>
            <w:shd w:val="clear" w:color="auto" w:fill="auto"/>
            <w:vAlign w:val="bottom"/>
          </w:tcPr>
          <w:p w14:paraId="7D898F90" w14:textId="4B47F8CF"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     </w:t>
            </w:r>
          </w:p>
        </w:tc>
        <w:tc>
          <w:tcPr>
            <w:tcW w:w="643" w:type="pct"/>
            <w:tcBorders>
              <w:top w:val="nil"/>
              <w:left w:val="nil"/>
              <w:bottom w:val="single" w:sz="12" w:space="0" w:color="auto"/>
              <w:right w:val="nil"/>
            </w:tcBorders>
            <w:shd w:val="clear" w:color="auto" w:fill="auto"/>
            <w:vAlign w:val="bottom"/>
          </w:tcPr>
          <w:p w14:paraId="21557B3B" w14:textId="43F6DDB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w:t>
            </w:r>
            <w:r w:rsidRPr="002973F3">
              <w:rPr>
                <w:rFonts w:ascii="Arial" w:eastAsia="Times New Roman" w:hAnsi="Arial" w:cs="Arial"/>
                <w:sz w:val="18"/>
                <w:szCs w:val="18"/>
              </w:rPr>
              <w:t xml:space="preserve"> </w:t>
            </w:r>
          </w:p>
        </w:tc>
        <w:tc>
          <w:tcPr>
            <w:tcW w:w="605" w:type="pct"/>
            <w:tcBorders>
              <w:top w:val="nil"/>
              <w:left w:val="nil"/>
              <w:bottom w:val="single" w:sz="12" w:space="0" w:color="auto"/>
              <w:right w:val="nil"/>
            </w:tcBorders>
            <w:shd w:val="clear" w:color="auto" w:fill="auto"/>
            <w:vAlign w:val="bottom"/>
          </w:tcPr>
          <w:p w14:paraId="676539E8" w14:textId="50BF45B5" w:rsidR="00C979CF" w:rsidRPr="00464433" w:rsidRDefault="00C979CF" w:rsidP="00C979CF">
            <w:pPr>
              <w:spacing w:after="0" w:line="240" w:lineRule="auto"/>
              <w:jc w:val="right"/>
              <w:rPr>
                <w:rFonts w:ascii="Arial" w:eastAsia="Calibri" w:hAnsi="Arial" w:cs="Arial"/>
                <w:sz w:val="18"/>
                <w:szCs w:val="18"/>
                <w:lang w:val="en-GB"/>
              </w:rPr>
            </w:pPr>
            <w:r w:rsidRPr="002973F3">
              <w:rPr>
                <w:rFonts w:ascii="Arial" w:eastAsia="Times New Roman" w:hAnsi="Arial" w:cs="Arial"/>
                <w:sz w:val="18"/>
                <w:szCs w:val="18"/>
              </w:rPr>
              <w:t xml:space="preserve"> 2 </w:t>
            </w:r>
          </w:p>
        </w:tc>
        <w:tc>
          <w:tcPr>
            <w:tcW w:w="638" w:type="pct"/>
            <w:tcBorders>
              <w:top w:val="nil"/>
              <w:left w:val="nil"/>
              <w:bottom w:val="single" w:sz="12" w:space="0" w:color="auto"/>
              <w:right w:val="nil"/>
            </w:tcBorders>
            <w:shd w:val="clear" w:color="auto" w:fill="auto"/>
            <w:vAlign w:val="bottom"/>
          </w:tcPr>
          <w:p w14:paraId="316B7151" w14:textId="003E6991" w:rsidR="00C979CF" w:rsidRPr="00464433" w:rsidRDefault="00C979CF" w:rsidP="00C979CF">
            <w:pPr>
              <w:spacing w:after="0" w:line="240" w:lineRule="auto"/>
              <w:jc w:val="right"/>
              <w:rPr>
                <w:rFonts w:ascii="Arial" w:eastAsia="Calibri" w:hAnsi="Arial" w:cs="Arial"/>
                <w:sz w:val="18"/>
                <w:szCs w:val="18"/>
                <w:lang w:val="en-GB"/>
              </w:rPr>
            </w:pPr>
            <w:r>
              <w:rPr>
                <w:rFonts w:ascii="Arial" w:eastAsia="Times New Roman" w:hAnsi="Arial" w:cs="Arial"/>
                <w:sz w:val="18"/>
                <w:szCs w:val="18"/>
              </w:rPr>
              <w:t>2</w:t>
            </w:r>
            <w:r w:rsidRPr="002973F3">
              <w:rPr>
                <w:rFonts w:ascii="Arial" w:eastAsia="Times New Roman" w:hAnsi="Arial" w:cs="Arial"/>
                <w:sz w:val="18"/>
                <w:szCs w:val="18"/>
              </w:rPr>
              <w:t xml:space="preserve"> </w:t>
            </w:r>
          </w:p>
        </w:tc>
      </w:tr>
      <w:tr w:rsidR="006A01C8" w:rsidRPr="00464433" w14:paraId="049339BB" w14:textId="77777777" w:rsidTr="00526C60">
        <w:trPr>
          <w:trHeight w:val="114"/>
        </w:trPr>
        <w:tc>
          <w:tcPr>
            <w:tcW w:w="1814" w:type="pct"/>
            <w:vAlign w:val="bottom"/>
          </w:tcPr>
          <w:p w14:paraId="17706527"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nil"/>
              <w:left w:val="nil"/>
              <w:bottom w:val="single" w:sz="12" w:space="0" w:color="auto"/>
              <w:right w:val="nil"/>
            </w:tcBorders>
            <w:shd w:val="clear" w:color="auto" w:fill="auto"/>
            <w:vAlign w:val="bottom"/>
          </w:tcPr>
          <w:p w14:paraId="4DE554EC" w14:textId="69D0EEDC"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 </w:t>
            </w:r>
          </w:p>
        </w:tc>
        <w:tc>
          <w:tcPr>
            <w:tcW w:w="650" w:type="pct"/>
            <w:tcBorders>
              <w:top w:val="nil"/>
              <w:left w:val="nil"/>
              <w:bottom w:val="single" w:sz="12" w:space="0" w:color="auto"/>
              <w:right w:val="nil"/>
            </w:tcBorders>
            <w:shd w:val="clear" w:color="auto" w:fill="auto"/>
            <w:vAlign w:val="bottom"/>
          </w:tcPr>
          <w:p w14:paraId="71F7C4B6" w14:textId="0F6862A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 </w:t>
            </w:r>
          </w:p>
        </w:tc>
        <w:tc>
          <w:tcPr>
            <w:tcW w:w="643" w:type="pct"/>
            <w:tcBorders>
              <w:top w:val="nil"/>
              <w:left w:val="nil"/>
              <w:bottom w:val="single" w:sz="12" w:space="0" w:color="auto"/>
              <w:right w:val="nil"/>
            </w:tcBorders>
            <w:shd w:val="clear" w:color="auto" w:fill="auto"/>
            <w:vAlign w:val="bottom"/>
          </w:tcPr>
          <w:p w14:paraId="4942784C" w14:textId="3A81E590"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4,631 </w:t>
            </w:r>
          </w:p>
        </w:tc>
        <w:tc>
          <w:tcPr>
            <w:tcW w:w="605" w:type="pct"/>
            <w:tcBorders>
              <w:top w:val="nil"/>
              <w:left w:val="nil"/>
              <w:bottom w:val="single" w:sz="12" w:space="0" w:color="auto"/>
              <w:right w:val="nil"/>
            </w:tcBorders>
            <w:shd w:val="clear" w:color="auto" w:fill="auto"/>
            <w:vAlign w:val="bottom"/>
          </w:tcPr>
          <w:p w14:paraId="160DD0F5" w14:textId="69EB5ABA"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35 </w:t>
            </w:r>
          </w:p>
        </w:tc>
        <w:tc>
          <w:tcPr>
            <w:tcW w:w="638" w:type="pct"/>
            <w:tcBorders>
              <w:top w:val="nil"/>
              <w:left w:val="nil"/>
              <w:bottom w:val="single" w:sz="12" w:space="0" w:color="auto"/>
              <w:right w:val="nil"/>
            </w:tcBorders>
            <w:shd w:val="clear" w:color="auto" w:fill="auto"/>
            <w:vAlign w:val="bottom"/>
          </w:tcPr>
          <w:p w14:paraId="2B15F636" w14:textId="44B1446F" w:rsidR="006A01C8" w:rsidRPr="00C979CF" w:rsidRDefault="006A01C8" w:rsidP="006A01C8">
            <w:pPr>
              <w:tabs>
                <w:tab w:val="right" w:pos="1202"/>
              </w:tabs>
              <w:spacing w:after="0" w:line="301" w:lineRule="exact"/>
              <w:jc w:val="right"/>
              <w:outlineLvl w:val="0"/>
              <w:rPr>
                <w:rFonts w:ascii="Arial" w:eastAsia="Calibri" w:hAnsi="Arial" w:cs="Arial"/>
                <w:b/>
                <w:bCs/>
                <w:sz w:val="18"/>
                <w:szCs w:val="18"/>
                <w:lang w:val="en-GB"/>
              </w:rPr>
            </w:pPr>
            <w:r w:rsidRPr="00C979CF">
              <w:rPr>
                <w:rFonts w:ascii="Arial" w:eastAsia="Times New Roman" w:hAnsi="Arial" w:cs="Arial"/>
                <w:b/>
                <w:bCs/>
                <w:sz w:val="18"/>
                <w:szCs w:val="18"/>
              </w:rPr>
              <w:t xml:space="preserve"> 4,669 </w:t>
            </w:r>
          </w:p>
        </w:tc>
      </w:tr>
    </w:tbl>
    <w:p w14:paraId="1E53CB1D" w14:textId="1F1A72AF" w:rsidR="00464433" w:rsidRDefault="00464433" w:rsidP="006066D5">
      <w:pPr>
        <w:spacing w:after="0" w:line="240" w:lineRule="auto"/>
        <w:rPr>
          <w:rFonts w:ascii="Arial" w:eastAsia="Calibri" w:hAnsi="Arial" w:cs="Arial"/>
          <w:noProof/>
          <w:sz w:val="20"/>
          <w:szCs w:val="20"/>
          <w:lang w:val="en-GB"/>
        </w:rPr>
      </w:pPr>
    </w:p>
    <w:p w14:paraId="54AE5C72" w14:textId="401D5615" w:rsidR="00464433" w:rsidRDefault="00464433" w:rsidP="006066D5">
      <w:pPr>
        <w:spacing w:after="0" w:line="240" w:lineRule="auto"/>
        <w:rPr>
          <w:rFonts w:ascii="Arial" w:eastAsia="Calibri" w:hAnsi="Arial" w:cs="Arial"/>
          <w:noProof/>
          <w:sz w:val="20"/>
          <w:szCs w:val="20"/>
          <w:lang w:val="en-GB"/>
        </w:rPr>
      </w:pPr>
    </w:p>
    <w:p w14:paraId="7AC4A573" w14:textId="77777777" w:rsidR="00464433" w:rsidRDefault="00464433" w:rsidP="006066D5">
      <w:pPr>
        <w:spacing w:after="0" w:line="240" w:lineRule="auto"/>
        <w:rPr>
          <w:rFonts w:ascii="Arial" w:eastAsia="Calibri" w:hAnsi="Arial" w:cs="Arial"/>
          <w:noProof/>
          <w:sz w:val="20"/>
          <w:szCs w:val="20"/>
          <w:lang w:val="en-GB"/>
        </w:rPr>
        <w:sectPr w:rsidR="00464433" w:rsidSect="00F62F59">
          <w:pgSz w:w="11906" w:h="16838"/>
          <w:pgMar w:top="1418" w:right="1134" w:bottom="1077" w:left="1418" w:header="709" w:footer="709" w:gutter="0"/>
          <w:cols w:space="708"/>
          <w:docGrid w:linePitch="360"/>
        </w:sectPr>
      </w:pPr>
    </w:p>
    <w:p w14:paraId="50640411"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27FCE58E" w14:textId="3125648B" w:rsidR="00464433" w:rsidRPr="00464433" w:rsidRDefault="00B4147B" w:rsidP="00464433">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464433" w:rsidRPr="00464433">
        <w:rPr>
          <w:rFonts w:ascii="Arial" w:eastAsia="Times New Roman" w:hAnsi="Arial" w:cs="Arial"/>
          <w:b/>
          <w:bCs/>
          <w:sz w:val="20"/>
          <w:szCs w:val="20"/>
          <w:lang w:val="en-GB"/>
        </w:rPr>
        <w:t>.</w:t>
      </w:r>
      <w:r w:rsidR="00464433" w:rsidRPr="00464433">
        <w:rPr>
          <w:rFonts w:ascii="Arial" w:eastAsia="Times New Roman" w:hAnsi="Arial" w:cs="Arial"/>
          <w:b/>
          <w:bCs/>
          <w:sz w:val="20"/>
          <w:szCs w:val="20"/>
          <w:lang w:val="en-GB"/>
        </w:rPr>
        <w:tab/>
        <w:t>Risk management (continued)</w:t>
      </w:r>
    </w:p>
    <w:p w14:paraId="2BFF4936" w14:textId="77777777" w:rsidR="00464433" w:rsidRPr="00464433" w:rsidRDefault="00464433" w:rsidP="00464433">
      <w:pPr>
        <w:spacing w:after="0" w:line="240" w:lineRule="auto"/>
        <w:jc w:val="both"/>
        <w:rPr>
          <w:rFonts w:ascii="Arial" w:eastAsia="Times New Roman" w:hAnsi="Arial" w:cs="Arial"/>
          <w:b/>
          <w:sz w:val="20"/>
          <w:szCs w:val="20"/>
          <w:lang w:val="en-GB"/>
        </w:rPr>
      </w:pPr>
    </w:p>
    <w:p w14:paraId="7BA8612C" w14:textId="165A5E45" w:rsidR="00464433" w:rsidRPr="00464433" w:rsidRDefault="00B4147B" w:rsidP="00464433">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464433" w:rsidRPr="00464433">
        <w:rPr>
          <w:rFonts w:ascii="Arial" w:eastAsia="Times New Roman" w:hAnsi="Arial" w:cs="Arial"/>
          <w:b/>
          <w:sz w:val="20"/>
          <w:szCs w:val="20"/>
          <w:lang w:val="en-GB"/>
        </w:rPr>
        <w:t xml:space="preserve">.3. </w:t>
      </w:r>
      <w:r w:rsidR="00464433" w:rsidRPr="00464433">
        <w:rPr>
          <w:rFonts w:ascii="Arial" w:eastAsia="Times New Roman" w:hAnsi="Arial" w:cs="Arial"/>
          <w:b/>
          <w:sz w:val="20"/>
          <w:szCs w:val="20"/>
          <w:lang w:val="en-GB"/>
        </w:rPr>
        <w:tab/>
        <w:t>Credit risk (continued)</w:t>
      </w:r>
    </w:p>
    <w:p w14:paraId="05A4DCE8" w14:textId="77777777" w:rsidR="00464433" w:rsidRPr="00464433" w:rsidRDefault="00464433" w:rsidP="00464433">
      <w:pPr>
        <w:spacing w:after="0" w:line="240" w:lineRule="auto"/>
        <w:jc w:val="both"/>
        <w:rPr>
          <w:rFonts w:ascii="Arial" w:eastAsia="Times New Roman" w:hAnsi="Arial" w:cs="Arial"/>
          <w:b/>
          <w:bCs/>
          <w:i/>
          <w:sz w:val="20"/>
          <w:szCs w:val="20"/>
          <w:lang w:val="en-GB"/>
        </w:rPr>
      </w:pPr>
    </w:p>
    <w:p w14:paraId="20BB76F1" w14:textId="77777777" w:rsidR="00464433" w:rsidRPr="00464433" w:rsidRDefault="00464433" w:rsidP="00464433">
      <w:pPr>
        <w:numPr>
          <w:ilvl w:val="8"/>
          <w:numId w:val="41"/>
        </w:numPr>
        <w:suppressAutoHyphens/>
        <w:autoSpaceDN w:val="0"/>
        <w:spacing w:after="0" w:line="240" w:lineRule="auto"/>
        <w:jc w:val="both"/>
        <w:rPr>
          <w:rFonts w:ascii="Arial" w:eastAsia="Times New Roman" w:hAnsi="Arial" w:cs="Arial"/>
          <w:bCs/>
          <w:i/>
          <w:sz w:val="20"/>
          <w:szCs w:val="20"/>
          <w:lang w:val="en-GB"/>
        </w:rPr>
      </w:pPr>
      <w:r w:rsidRPr="00464433">
        <w:rPr>
          <w:rFonts w:ascii="Arial" w:eastAsia="Times New Roman" w:hAnsi="Arial" w:cs="Arial"/>
          <w:bCs/>
          <w:i/>
          <w:sz w:val="20"/>
          <w:szCs w:val="20"/>
          <w:lang w:val="en-GB"/>
        </w:rPr>
        <w:t>Allowances (continued)</w:t>
      </w:r>
    </w:p>
    <w:p w14:paraId="52CEBA0A" w14:textId="77777777" w:rsidR="00464433" w:rsidRPr="00464433" w:rsidRDefault="00464433" w:rsidP="00464433">
      <w:pPr>
        <w:spacing w:after="0" w:line="240" w:lineRule="auto"/>
        <w:jc w:val="both"/>
        <w:rPr>
          <w:rFonts w:ascii="Arial" w:eastAsia="Times New Roman" w:hAnsi="Arial" w:cs="Arial"/>
          <w:b/>
          <w:bCs/>
          <w:sz w:val="20"/>
          <w:szCs w:val="20"/>
          <w:lang w:val="en-GB"/>
        </w:rPr>
      </w:pPr>
    </w:p>
    <w:p w14:paraId="5FC3FE34" w14:textId="77777777" w:rsidR="00464433" w:rsidRPr="00464433" w:rsidRDefault="00464433" w:rsidP="00464433">
      <w:pPr>
        <w:spacing w:after="120" w:line="240" w:lineRule="auto"/>
        <w:rPr>
          <w:rFonts w:ascii="Arial" w:eastAsia="Times New Roman" w:hAnsi="Arial" w:cs="Arial"/>
          <w:b/>
          <w:sz w:val="20"/>
          <w:szCs w:val="20"/>
          <w:lang w:val="en-GB"/>
        </w:rPr>
      </w:pPr>
      <w:r w:rsidRPr="00464433">
        <w:rPr>
          <w:rFonts w:ascii="Arial" w:eastAsia="Times New Roman" w:hAnsi="Arial" w:cs="Arial"/>
          <w:b/>
          <w:sz w:val="20"/>
          <w:szCs w:val="20"/>
          <w:lang w:val="en-GB"/>
        </w:rPr>
        <w:t>Guarantees and commitments</w:t>
      </w:r>
    </w:p>
    <w:p w14:paraId="7CFBF24B" w14:textId="77777777" w:rsidR="00464433" w:rsidRPr="00464433" w:rsidRDefault="00464433" w:rsidP="00464433">
      <w:pPr>
        <w:spacing w:after="0" w:line="240" w:lineRule="auto"/>
        <w:rPr>
          <w:rFonts w:ascii="Arial" w:eastAsia="Times New Roman" w:hAnsi="Arial" w:cs="Arial"/>
          <w:b/>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1FBA6D9B" w14:textId="77777777" w:rsidTr="00717B7F">
        <w:trPr>
          <w:trHeight w:val="146"/>
        </w:trPr>
        <w:tc>
          <w:tcPr>
            <w:tcW w:w="1814" w:type="pct"/>
          </w:tcPr>
          <w:p w14:paraId="688B2C8B" w14:textId="77777777" w:rsidR="00464433" w:rsidRPr="00464433" w:rsidRDefault="00464433" w:rsidP="00717B7F">
            <w:pPr>
              <w:spacing w:after="0" w:line="240" w:lineRule="auto"/>
              <w:rPr>
                <w:rFonts w:ascii="Arial" w:eastAsia="Calibri" w:hAnsi="Arial" w:cs="Arial"/>
                <w:b/>
                <w:bCs/>
                <w:sz w:val="18"/>
                <w:szCs w:val="18"/>
                <w:lang w:val="en-GB"/>
              </w:rPr>
            </w:pPr>
            <w:bookmarkStart w:id="762" w:name="_Hlk5873520"/>
            <w:r w:rsidRPr="00464433">
              <w:rPr>
                <w:rFonts w:ascii="Arial" w:eastAsia="Calibri" w:hAnsi="Arial" w:cs="Arial"/>
                <w:b/>
                <w:bCs/>
                <w:sz w:val="18"/>
                <w:szCs w:val="18"/>
                <w:lang w:val="en-GB"/>
              </w:rPr>
              <w:br w:type="page"/>
              <w:t>Group and Bank</w:t>
            </w:r>
          </w:p>
        </w:tc>
        <w:tc>
          <w:tcPr>
            <w:tcW w:w="3186" w:type="pct"/>
            <w:gridSpan w:val="5"/>
            <w:vAlign w:val="bottom"/>
          </w:tcPr>
          <w:p w14:paraId="3E38AFBB" w14:textId="77777777" w:rsidR="00464433" w:rsidRPr="00464433" w:rsidRDefault="00464433" w:rsidP="00717B7F">
            <w:pPr>
              <w:spacing w:after="0" w:line="240" w:lineRule="auto"/>
              <w:jc w:val="center"/>
              <w:rPr>
                <w:rFonts w:ascii="Arial" w:eastAsia="Calibri" w:hAnsi="Arial" w:cs="Arial"/>
                <w:b/>
                <w:sz w:val="18"/>
                <w:szCs w:val="18"/>
                <w:lang w:val="en-GB"/>
              </w:rPr>
            </w:pPr>
          </w:p>
        </w:tc>
      </w:tr>
      <w:tr w:rsidR="00464433" w:rsidRPr="00464433" w14:paraId="5B6D15F4" w14:textId="77777777" w:rsidTr="00717B7F">
        <w:trPr>
          <w:trHeight w:val="51"/>
        </w:trPr>
        <w:tc>
          <w:tcPr>
            <w:tcW w:w="1814" w:type="pct"/>
          </w:tcPr>
          <w:p w14:paraId="4E0B9086" w14:textId="7A8C15B7" w:rsidR="00464433" w:rsidRPr="00464433" w:rsidRDefault="00B4147B" w:rsidP="00717B7F">
            <w:pPr>
              <w:spacing w:after="0" w:line="240" w:lineRule="auto"/>
              <w:rPr>
                <w:rFonts w:ascii="Arial" w:eastAsia="Calibri" w:hAnsi="Arial" w:cs="Arial"/>
                <w:b/>
                <w:bCs/>
                <w:sz w:val="18"/>
                <w:szCs w:val="18"/>
                <w:lang w:val="en-GB"/>
              </w:rPr>
            </w:pPr>
            <w:r>
              <w:rPr>
                <w:rFonts w:ascii="Arial" w:eastAsia="Calibri" w:hAnsi="Arial" w:cs="Arial"/>
                <w:b/>
                <w:bCs/>
                <w:sz w:val="18"/>
                <w:szCs w:val="18"/>
                <w:lang w:val="en-GB"/>
              </w:rPr>
              <w:t>31 March 2023</w:t>
            </w:r>
          </w:p>
        </w:tc>
        <w:tc>
          <w:tcPr>
            <w:tcW w:w="650" w:type="pct"/>
            <w:vAlign w:val="bottom"/>
          </w:tcPr>
          <w:p w14:paraId="2CB44DE1"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1C1C8B7B"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0E1F9FE4"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6E4595C3"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7E8F52EC" w14:textId="77777777" w:rsidR="00464433" w:rsidRPr="00464433" w:rsidRDefault="00464433" w:rsidP="00717B7F">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22414B3" w14:textId="77777777" w:rsidTr="00717B7F">
        <w:trPr>
          <w:trHeight w:val="51"/>
        </w:trPr>
        <w:tc>
          <w:tcPr>
            <w:tcW w:w="1814" w:type="pct"/>
          </w:tcPr>
          <w:p w14:paraId="02F012FA"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4F14B26C" w14:textId="11C918A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680DBC84" w14:textId="124DB44E"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7205F848" w14:textId="1E719C44"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6A12C44F" w14:textId="0648279B"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6D02091A" w14:textId="1B448CC2" w:rsidR="00464433" w:rsidRPr="00464433" w:rsidRDefault="00464433" w:rsidP="00717B7F">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192BC339" w14:textId="77777777" w:rsidTr="00717B7F">
        <w:trPr>
          <w:trHeight w:val="51"/>
        </w:trPr>
        <w:tc>
          <w:tcPr>
            <w:tcW w:w="1814" w:type="pct"/>
          </w:tcPr>
          <w:p w14:paraId="3D3ABA05" w14:textId="77777777" w:rsidR="00464433" w:rsidRPr="00464433" w:rsidRDefault="00464433" w:rsidP="00717B7F">
            <w:pPr>
              <w:spacing w:after="0" w:line="240" w:lineRule="auto"/>
              <w:rPr>
                <w:rFonts w:ascii="Arial" w:eastAsia="Calibri" w:hAnsi="Arial" w:cs="Arial"/>
                <w:b/>
                <w:bCs/>
                <w:sz w:val="18"/>
                <w:szCs w:val="18"/>
                <w:lang w:val="en-GB"/>
              </w:rPr>
            </w:pPr>
          </w:p>
        </w:tc>
        <w:tc>
          <w:tcPr>
            <w:tcW w:w="650" w:type="pct"/>
          </w:tcPr>
          <w:p w14:paraId="10FF24FE"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50" w:type="pct"/>
          </w:tcPr>
          <w:p w14:paraId="273AE038"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43" w:type="pct"/>
          </w:tcPr>
          <w:p w14:paraId="18B883D0"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05" w:type="pct"/>
          </w:tcPr>
          <w:p w14:paraId="79A57044" w14:textId="77777777" w:rsidR="00464433" w:rsidRPr="00464433" w:rsidRDefault="00464433" w:rsidP="00717B7F">
            <w:pPr>
              <w:spacing w:after="0" w:line="240" w:lineRule="auto"/>
              <w:jc w:val="right"/>
              <w:rPr>
                <w:rFonts w:ascii="Arial" w:eastAsia="Calibri" w:hAnsi="Arial" w:cs="Arial"/>
                <w:b/>
                <w:bCs/>
                <w:sz w:val="18"/>
                <w:szCs w:val="18"/>
                <w:lang w:val="en-GB"/>
              </w:rPr>
            </w:pPr>
          </w:p>
        </w:tc>
        <w:tc>
          <w:tcPr>
            <w:tcW w:w="638" w:type="pct"/>
          </w:tcPr>
          <w:p w14:paraId="5AD0D943" w14:textId="77777777" w:rsidR="00464433" w:rsidRPr="00464433" w:rsidRDefault="00464433" w:rsidP="00717B7F">
            <w:pPr>
              <w:spacing w:after="0" w:line="240" w:lineRule="auto"/>
              <w:jc w:val="right"/>
              <w:rPr>
                <w:rFonts w:ascii="Arial" w:eastAsia="Calibri" w:hAnsi="Arial" w:cs="Arial"/>
                <w:b/>
                <w:bCs/>
                <w:sz w:val="18"/>
                <w:szCs w:val="18"/>
                <w:lang w:val="en-GB"/>
              </w:rPr>
            </w:pPr>
          </w:p>
        </w:tc>
      </w:tr>
      <w:tr w:rsidR="006A01C8" w:rsidRPr="00464433" w14:paraId="16267DC5" w14:textId="77777777" w:rsidTr="00717B7F">
        <w:trPr>
          <w:trHeight w:hRule="exact" w:val="241"/>
        </w:trPr>
        <w:tc>
          <w:tcPr>
            <w:tcW w:w="1814" w:type="pct"/>
            <w:vAlign w:val="bottom"/>
          </w:tcPr>
          <w:p w14:paraId="3EED1A0E" w14:textId="181C96D3"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w:t>
            </w:r>
            <w:r>
              <w:rPr>
                <w:rFonts w:ascii="Arial" w:eastAsia="Calibri" w:hAnsi="Arial" w:cs="Arial"/>
                <w:sz w:val="18"/>
                <w:szCs w:val="18"/>
                <w:lang w:val="en-GB"/>
              </w:rPr>
              <w:t>3</w:t>
            </w:r>
          </w:p>
        </w:tc>
        <w:tc>
          <w:tcPr>
            <w:tcW w:w="650" w:type="pct"/>
            <w:shd w:val="clear" w:color="auto" w:fill="auto"/>
            <w:vAlign w:val="bottom"/>
          </w:tcPr>
          <w:p w14:paraId="290D5557" w14:textId="7CA34456"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1,387 </w:t>
            </w:r>
          </w:p>
        </w:tc>
        <w:tc>
          <w:tcPr>
            <w:tcW w:w="650" w:type="pct"/>
            <w:shd w:val="clear" w:color="auto" w:fill="auto"/>
            <w:vAlign w:val="bottom"/>
          </w:tcPr>
          <w:p w14:paraId="7F8FC4AA" w14:textId="69C482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1,670 </w:t>
            </w:r>
          </w:p>
        </w:tc>
        <w:tc>
          <w:tcPr>
            <w:tcW w:w="643" w:type="pct"/>
            <w:shd w:val="clear" w:color="auto" w:fill="auto"/>
            <w:vAlign w:val="bottom"/>
          </w:tcPr>
          <w:p w14:paraId="4978BAB3" w14:textId="721DD14E"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7,093 </w:t>
            </w:r>
          </w:p>
        </w:tc>
        <w:tc>
          <w:tcPr>
            <w:tcW w:w="605" w:type="pct"/>
            <w:shd w:val="clear" w:color="auto" w:fill="auto"/>
            <w:vAlign w:val="bottom"/>
          </w:tcPr>
          <w:p w14:paraId="379F3221" w14:textId="2D2E3012"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564 </w:t>
            </w:r>
          </w:p>
        </w:tc>
        <w:tc>
          <w:tcPr>
            <w:tcW w:w="638" w:type="pct"/>
            <w:shd w:val="clear" w:color="auto" w:fill="auto"/>
            <w:vAlign w:val="bottom"/>
          </w:tcPr>
          <w:p w14:paraId="7152F24E" w14:textId="283A70F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10,714 </w:t>
            </w:r>
          </w:p>
        </w:tc>
      </w:tr>
      <w:tr w:rsidR="006A01C8" w:rsidRPr="00464433" w14:paraId="575CCE68" w14:textId="77777777" w:rsidTr="00717B7F">
        <w:trPr>
          <w:trHeight w:hRule="exact" w:val="241"/>
        </w:trPr>
        <w:tc>
          <w:tcPr>
            <w:tcW w:w="1814" w:type="pct"/>
            <w:vAlign w:val="bottom"/>
          </w:tcPr>
          <w:p w14:paraId="5DB3A38A" w14:textId="77777777"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4F95CF15" w14:textId="1D96B0F2"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50" w:type="pct"/>
            <w:shd w:val="clear" w:color="auto" w:fill="auto"/>
            <w:vAlign w:val="bottom"/>
          </w:tcPr>
          <w:p w14:paraId="41362C53" w14:textId="390EE392"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43" w:type="pct"/>
            <w:shd w:val="clear" w:color="auto" w:fill="auto"/>
            <w:vAlign w:val="bottom"/>
          </w:tcPr>
          <w:p w14:paraId="564F41DF" w14:textId="0B3D1F99"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05" w:type="pct"/>
            <w:shd w:val="clear" w:color="auto" w:fill="auto"/>
            <w:vAlign w:val="bottom"/>
          </w:tcPr>
          <w:p w14:paraId="399EDA0F" w14:textId="42F1F5F7"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38" w:type="pct"/>
            <w:shd w:val="clear" w:color="auto" w:fill="auto"/>
            <w:vAlign w:val="bottom"/>
          </w:tcPr>
          <w:p w14:paraId="1E204752" w14:textId="5775E636"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r>
      <w:tr w:rsidR="006A01C8" w:rsidRPr="00464433" w14:paraId="3DFD5AE7" w14:textId="77777777" w:rsidTr="00717B7F">
        <w:trPr>
          <w:trHeight w:hRule="exact" w:val="241"/>
        </w:trPr>
        <w:tc>
          <w:tcPr>
            <w:tcW w:w="1814" w:type="pct"/>
            <w:vAlign w:val="bottom"/>
          </w:tcPr>
          <w:p w14:paraId="1E675FC6" w14:textId="77777777"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7ED1E94C" w14:textId="610D8B85" w:rsidR="006A01C8" w:rsidRPr="00717B7F" w:rsidRDefault="006A01C8" w:rsidP="00717B7F">
            <w:pPr>
              <w:spacing w:after="0" w:line="240" w:lineRule="auto"/>
              <w:jc w:val="right"/>
              <w:rPr>
                <w:rFonts w:ascii="Arial" w:eastAsia="Times New Roman" w:hAnsi="Arial" w:cs="Arial"/>
                <w:sz w:val="18"/>
                <w:szCs w:val="18"/>
              </w:rPr>
            </w:pPr>
            <w:r w:rsidRPr="00D57E33">
              <w:rPr>
                <w:rFonts w:ascii="Arial" w:eastAsia="Times New Roman" w:hAnsi="Arial" w:cs="Arial"/>
                <w:sz w:val="18"/>
                <w:szCs w:val="18"/>
              </w:rPr>
              <w:t>(1)</w:t>
            </w:r>
          </w:p>
        </w:tc>
        <w:tc>
          <w:tcPr>
            <w:tcW w:w="650" w:type="pct"/>
            <w:shd w:val="clear" w:color="auto" w:fill="auto"/>
            <w:vAlign w:val="bottom"/>
          </w:tcPr>
          <w:p w14:paraId="55EFF58E" w14:textId="5FAE485A" w:rsidR="006A01C8" w:rsidRPr="00717B7F" w:rsidRDefault="006A01C8" w:rsidP="00717B7F">
            <w:pPr>
              <w:spacing w:after="0" w:line="240" w:lineRule="auto"/>
              <w:jc w:val="right"/>
              <w:rPr>
                <w:rFonts w:ascii="Arial" w:eastAsia="Times New Roman" w:hAnsi="Arial" w:cs="Arial"/>
                <w:sz w:val="18"/>
                <w:szCs w:val="18"/>
              </w:rPr>
            </w:pPr>
            <w:r w:rsidRPr="00D57E33">
              <w:rPr>
                <w:rFonts w:ascii="Arial" w:eastAsia="Times New Roman" w:hAnsi="Arial" w:cs="Arial"/>
                <w:sz w:val="18"/>
                <w:szCs w:val="18"/>
              </w:rPr>
              <w:t>1</w:t>
            </w:r>
          </w:p>
        </w:tc>
        <w:tc>
          <w:tcPr>
            <w:tcW w:w="643" w:type="pct"/>
            <w:shd w:val="clear" w:color="auto" w:fill="auto"/>
            <w:vAlign w:val="bottom"/>
          </w:tcPr>
          <w:p w14:paraId="71AC269E" w14:textId="3C1A9922"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05" w:type="pct"/>
            <w:shd w:val="clear" w:color="auto" w:fill="auto"/>
            <w:vAlign w:val="bottom"/>
          </w:tcPr>
          <w:p w14:paraId="74527A06" w14:textId="63719187"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38" w:type="pct"/>
            <w:shd w:val="clear" w:color="auto" w:fill="auto"/>
            <w:vAlign w:val="bottom"/>
          </w:tcPr>
          <w:p w14:paraId="1B20377C" w14:textId="16E8E2A1"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r>
      <w:tr w:rsidR="006A01C8" w:rsidRPr="00464433" w14:paraId="4BAD9126" w14:textId="77777777" w:rsidTr="00717B7F">
        <w:trPr>
          <w:trHeight w:hRule="exact" w:val="241"/>
        </w:trPr>
        <w:tc>
          <w:tcPr>
            <w:tcW w:w="1814" w:type="pct"/>
            <w:vAlign w:val="bottom"/>
          </w:tcPr>
          <w:p w14:paraId="3B951501" w14:textId="77777777"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61538CF8" w14:textId="7F4AF441"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50" w:type="pct"/>
            <w:shd w:val="clear" w:color="auto" w:fill="auto"/>
            <w:vAlign w:val="bottom"/>
          </w:tcPr>
          <w:p w14:paraId="5D53FC7B" w14:textId="79896389"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43" w:type="pct"/>
            <w:shd w:val="clear" w:color="auto" w:fill="auto"/>
            <w:vAlign w:val="bottom"/>
          </w:tcPr>
          <w:p w14:paraId="7A09D438" w14:textId="26BC7DC6"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05" w:type="pct"/>
            <w:shd w:val="clear" w:color="auto" w:fill="auto"/>
            <w:vAlign w:val="bottom"/>
          </w:tcPr>
          <w:p w14:paraId="661F6ADE" w14:textId="2831EA46"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38" w:type="pct"/>
            <w:shd w:val="clear" w:color="auto" w:fill="auto"/>
            <w:vAlign w:val="bottom"/>
          </w:tcPr>
          <w:p w14:paraId="5E53B0AC" w14:textId="1DF55500"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r>
      <w:tr w:rsidR="006A01C8" w:rsidRPr="00464433" w14:paraId="502F7693" w14:textId="77777777" w:rsidTr="00717B7F">
        <w:trPr>
          <w:trHeight w:hRule="exact" w:val="227"/>
        </w:trPr>
        <w:tc>
          <w:tcPr>
            <w:tcW w:w="1814" w:type="pct"/>
            <w:vAlign w:val="bottom"/>
          </w:tcPr>
          <w:p w14:paraId="5CA63066" w14:textId="77777777"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6E9BB1D6" w14:textId="67CAA51C"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900 </w:t>
            </w:r>
          </w:p>
        </w:tc>
        <w:tc>
          <w:tcPr>
            <w:tcW w:w="650" w:type="pct"/>
            <w:shd w:val="clear" w:color="auto" w:fill="auto"/>
            <w:vAlign w:val="bottom"/>
          </w:tcPr>
          <w:p w14:paraId="66025773" w14:textId="1AFC4265"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(1,015)</w:t>
            </w:r>
          </w:p>
        </w:tc>
        <w:tc>
          <w:tcPr>
            <w:tcW w:w="643" w:type="pct"/>
            <w:shd w:val="clear" w:color="auto" w:fill="auto"/>
            <w:vAlign w:val="bottom"/>
          </w:tcPr>
          <w:p w14:paraId="02E1C899" w14:textId="2D970664"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(667)</w:t>
            </w:r>
          </w:p>
        </w:tc>
        <w:tc>
          <w:tcPr>
            <w:tcW w:w="605" w:type="pct"/>
            <w:shd w:val="clear" w:color="auto" w:fill="auto"/>
            <w:vAlign w:val="bottom"/>
          </w:tcPr>
          <w:p w14:paraId="2AD945B0" w14:textId="15DCFF00"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80 </w:t>
            </w:r>
          </w:p>
        </w:tc>
        <w:tc>
          <w:tcPr>
            <w:tcW w:w="638" w:type="pct"/>
            <w:shd w:val="clear" w:color="auto" w:fill="auto"/>
            <w:vAlign w:val="bottom"/>
          </w:tcPr>
          <w:p w14:paraId="6C533BF1" w14:textId="5A2F6037" w:rsidR="006A01C8" w:rsidRPr="00717B7F" w:rsidRDefault="006A01C8" w:rsidP="00717B7F">
            <w:pPr>
              <w:spacing w:after="0" w:line="240" w:lineRule="auto"/>
              <w:jc w:val="right"/>
              <w:rPr>
                <w:rFonts w:ascii="Arial" w:eastAsia="Times New Roman" w:hAnsi="Arial" w:cs="Arial"/>
                <w:sz w:val="18"/>
                <w:szCs w:val="18"/>
              </w:rPr>
            </w:pPr>
            <w:r w:rsidRPr="00717B7F">
              <w:rPr>
                <w:rFonts w:ascii="Arial" w:eastAsia="Times New Roman" w:hAnsi="Arial" w:cs="Arial"/>
                <w:sz w:val="18"/>
                <w:szCs w:val="18"/>
              </w:rPr>
              <w:t xml:space="preserve"> (702)</w:t>
            </w:r>
          </w:p>
        </w:tc>
      </w:tr>
      <w:tr w:rsidR="006A01C8" w:rsidRPr="00464433" w14:paraId="14BB1728" w14:textId="77777777" w:rsidTr="00717B7F">
        <w:trPr>
          <w:trHeight w:val="284"/>
        </w:trPr>
        <w:tc>
          <w:tcPr>
            <w:tcW w:w="1814" w:type="pct"/>
            <w:vAlign w:val="bottom"/>
          </w:tcPr>
          <w:p w14:paraId="47E4C024" w14:textId="77777777" w:rsidR="006A01C8" w:rsidRPr="00464433" w:rsidRDefault="006A01C8" w:rsidP="00717B7F">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2DABFDA5" w14:textId="668B072E"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50" w:type="pct"/>
            <w:tcBorders>
              <w:top w:val="nil"/>
              <w:left w:val="nil"/>
              <w:bottom w:val="single" w:sz="8" w:space="0" w:color="auto"/>
              <w:right w:val="nil"/>
            </w:tcBorders>
            <w:shd w:val="clear" w:color="auto" w:fill="auto"/>
            <w:vAlign w:val="bottom"/>
          </w:tcPr>
          <w:p w14:paraId="3A2E713E" w14:textId="7E9F4A72"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w:t>
            </w:r>
          </w:p>
        </w:tc>
        <w:tc>
          <w:tcPr>
            <w:tcW w:w="643" w:type="pct"/>
            <w:tcBorders>
              <w:top w:val="nil"/>
              <w:left w:val="nil"/>
              <w:bottom w:val="single" w:sz="8" w:space="0" w:color="auto"/>
              <w:right w:val="nil"/>
            </w:tcBorders>
            <w:shd w:val="clear" w:color="auto" w:fill="auto"/>
            <w:vAlign w:val="bottom"/>
          </w:tcPr>
          <w:p w14:paraId="22BB2A3F" w14:textId="3FF7F658"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(44)</w:t>
            </w:r>
          </w:p>
        </w:tc>
        <w:tc>
          <w:tcPr>
            <w:tcW w:w="605" w:type="pct"/>
            <w:tcBorders>
              <w:top w:val="nil"/>
              <w:left w:val="nil"/>
              <w:bottom w:val="single" w:sz="8" w:space="0" w:color="auto"/>
              <w:right w:val="nil"/>
            </w:tcBorders>
            <w:shd w:val="clear" w:color="auto" w:fill="auto"/>
            <w:vAlign w:val="bottom"/>
          </w:tcPr>
          <w:p w14:paraId="01507ABF" w14:textId="26B25C6C"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(1)</w:t>
            </w:r>
          </w:p>
        </w:tc>
        <w:tc>
          <w:tcPr>
            <w:tcW w:w="638" w:type="pct"/>
            <w:tcBorders>
              <w:top w:val="nil"/>
              <w:left w:val="nil"/>
              <w:bottom w:val="single" w:sz="8" w:space="0" w:color="auto"/>
              <w:right w:val="nil"/>
            </w:tcBorders>
            <w:shd w:val="clear" w:color="auto" w:fill="auto"/>
            <w:vAlign w:val="bottom"/>
          </w:tcPr>
          <w:p w14:paraId="0781AC49" w14:textId="23905588" w:rsidR="006A01C8" w:rsidRPr="00717B7F" w:rsidRDefault="006A01C8" w:rsidP="00717B7F">
            <w:pPr>
              <w:spacing w:after="0" w:line="240" w:lineRule="auto"/>
              <w:jc w:val="right"/>
              <w:rPr>
                <w:rFonts w:ascii="Arial" w:eastAsia="Times New Roman" w:hAnsi="Arial" w:cs="Arial"/>
                <w:sz w:val="18"/>
                <w:szCs w:val="18"/>
              </w:rPr>
            </w:pPr>
            <w:r w:rsidRPr="00764DAE">
              <w:rPr>
                <w:rFonts w:ascii="Arial" w:eastAsia="Times New Roman" w:hAnsi="Arial" w:cs="Arial"/>
                <w:sz w:val="18"/>
                <w:szCs w:val="18"/>
              </w:rPr>
              <w:t>(45)</w:t>
            </w:r>
          </w:p>
        </w:tc>
      </w:tr>
      <w:tr w:rsidR="006A01C8" w:rsidRPr="00464433" w14:paraId="59B16CCA" w14:textId="77777777" w:rsidTr="00717B7F">
        <w:trPr>
          <w:trHeight w:val="37"/>
        </w:trPr>
        <w:tc>
          <w:tcPr>
            <w:tcW w:w="1814" w:type="pct"/>
            <w:vAlign w:val="bottom"/>
          </w:tcPr>
          <w:p w14:paraId="68742611" w14:textId="44E360C6" w:rsidR="006A01C8" w:rsidRPr="00464433" w:rsidRDefault="006A01C8" w:rsidP="00717B7F">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w:t>
            </w:r>
            <w:r>
              <w:rPr>
                <w:rFonts w:ascii="Arial" w:eastAsia="Calibri" w:hAnsi="Arial" w:cs="Arial"/>
                <w:b/>
                <w:bCs/>
                <w:sz w:val="18"/>
                <w:szCs w:val="18"/>
                <w:lang w:val="en-GB"/>
              </w:rPr>
              <w:t>31 March 2023</w:t>
            </w:r>
          </w:p>
        </w:tc>
        <w:tc>
          <w:tcPr>
            <w:tcW w:w="650" w:type="pct"/>
            <w:tcBorders>
              <w:top w:val="nil"/>
              <w:left w:val="nil"/>
              <w:bottom w:val="single" w:sz="12" w:space="0" w:color="auto"/>
              <w:right w:val="nil"/>
            </w:tcBorders>
            <w:shd w:val="clear" w:color="auto" w:fill="auto"/>
            <w:vAlign w:val="bottom"/>
          </w:tcPr>
          <w:p w14:paraId="4AE55C23" w14:textId="4283FEDC" w:rsidR="006A01C8" w:rsidRPr="00464433" w:rsidRDefault="006A01C8" w:rsidP="00717B7F">
            <w:pPr>
              <w:tabs>
                <w:tab w:val="right" w:pos="1202"/>
              </w:tabs>
              <w:spacing w:after="0" w:line="301" w:lineRule="exact"/>
              <w:jc w:val="right"/>
              <w:outlineLvl w:val="0"/>
              <w:rPr>
                <w:rFonts w:ascii="Arial" w:eastAsia="Times New Roman" w:hAnsi="Arial" w:cs="Arial"/>
                <w:b/>
                <w:sz w:val="18"/>
                <w:szCs w:val="18"/>
                <w:lang w:val="en-GB"/>
              </w:rPr>
            </w:pPr>
            <w:r w:rsidRPr="00764DAE">
              <w:rPr>
                <w:rFonts w:ascii="Arial" w:eastAsia="Times New Roman" w:hAnsi="Arial" w:cs="Arial"/>
                <w:b/>
                <w:bCs/>
                <w:sz w:val="18"/>
                <w:szCs w:val="18"/>
              </w:rPr>
              <w:t xml:space="preserve"> 2</w:t>
            </w:r>
            <w:r>
              <w:rPr>
                <w:rFonts w:ascii="Arial" w:eastAsia="Times New Roman" w:hAnsi="Arial" w:cs="Arial"/>
                <w:b/>
                <w:bCs/>
                <w:sz w:val="18"/>
                <w:szCs w:val="18"/>
              </w:rPr>
              <w:t>,</w:t>
            </w:r>
            <w:r w:rsidRPr="00764DAE">
              <w:rPr>
                <w:rFonts w:ascii="Arial" w:eastAsia="Times New Roman" w:hAnsi="Arial" w:cs="Arial"/>
                <w:b/>
                <w:bCs/>
                <w:sz w:val="18"/>
                <w:szCs w:val="18"/>
              </w:rPr>
              <w:t xml:space="preserve">286 </w:t>
            </w:r>
          </w:p>
        </w:tc>
        <w:tc>
          <w:tcPr>
            <w:tcW w:w="650" w:type="pct"/>
            <w:tcBorders>
              <w:top w:val="nil"/>
              <w:left w:val="nil"/>
              <w:bottom w:val="single" w:sz="12" w:space="0" w:color="auto"/>
              <w:right w:val="nil"/>
            </w:tcBorders>
            <w:shd w:val="clear" w:color="auto" w:fill="auto"/>
            <w:vAlign w:val="bottom"/>
          </w:tcPr>
          <w:p w14:paraId="5C0C99E8" w14:textId="47105BD3" w:rsidR="006A01C8" w:rsidRPr="00464433" w:rsidRDefault="006A01C8" w:rsidP="00717B7F">
            <w:pPr>
              <w:tabs>
                <w:tab w:val="right" w:pos="1202"/>
              </w:tabs>
              <w:spacing w:after="0" w:line="301" w:lineRule="exact"/>
              <w:jc w:val="right"/>
              <w:outlineLvl w:val="0"/>
              <w:rPr>
                <w:rFonts w:ascii="Arial" w:eastAsia="Times New Roman" w:hAnsi="Arial" w:cs="Arial"/>
                <w:b/>
                <w:sz w:val="18"/>
                <w:szCs w:val="18"/>
                <w:lang w:val="en-GB"/>
              </w:rPr>
            </w:pPr>
            <w:r w:rsidRPr="00764DAE">
              <w:rPr>
                <w:rFonts w:ascii="Arial" w:eastAsia="Times New Roman" w:hAnsi="Arial" w:cs="Arial"/>
                <w:b/>
                <w:bCs/>
                <w:sz w:val="18"/>
                <w:szCs w:val="18"/>
              </w:rPr>
              <w:t xml:space="preserve"> 656 </w:t>
            </w:r>
          </w:p>
        </w:tc>
        <w:tc>
          <w:tcPr>
            <w:tcW w:w="643" w:type="pct"/>
            <w:tcBorders>
              <w:top w:val="nil"/>
              <w:left w:val="nil"/>
              <w:bottom w:val="single" w:sz="12" w:space="0" w:color="auto"/>
              <w:right w:val="nil"/>
            </w:tcBorders>
            <w:shd w:val="clear" w:color="auto" w:fill="auto"/>
            <w:vAlign w:val="bottom"/>
          </w:tcPr>
          <w:p w14:paraId="6A794866" w14:textId="76146479" w:rsidR="006A01C8" w:rsidRPr="00464433" w:rsidRDefault="006A01C8" w:rsidP="00717B7F">
            <w:pPr>
              <w:tabs>
                <w:tab w:val="right" w:pos="1202"/>
              </w:tabs>
              <w:spacing w:after="0" w:line="301" w:lineRule="exact"/>
              <w:jc w:val="right"/>
              <w:outlineLvl w:val="0"/>
              <w:rPr>
                <w:rFonts w:ascii="Arial" w:eastAsia="Times New Roman" w:hAnsi="Arial" w:cs="Arial"/>
                <w:b/>
                <w:sz w:val="18"/>
                <w:szCs w:val="18"/>
                <w:lang w:val="en-GB"/>
              </w:rPr>
            </w:pPr>
            <w:r w:rsidRPr="00764DAE">
              <w:rPr>
                <w:rFonts w:ascii="Arial" w:eastAsia="Times New Roman" w:hAnsi="Arial" w:cs="Arial"/>
                <w:b/>
                <w:bCs/>
                <w:sz w:val="18"/>
                <w:szCs w:val="18"/>
              </w:rPr>
              <w:t xml:space="preserve"> 6</w:t>
            </w:r>
            <w:r>
              <w:rPr>
                <w:rFonts w:ascii="Arial" w:eastAsia="Times New Roman" w:hAnsi="Arial" w:cs="Arial"/>
                <w:b/>
                <w:bCs/>
                <w:sz w:val="18"/>
                <w:szCs w:val="18"/>
              </w:rPr>
              <w:t>,</w:t>
            </w:r>
            <w:r w:rsidRPr="00764DAE">
              <w:rPr>
                <w:rFonts w:ascii="Arial" w:eastAsia="Times New Roman" w:hAnsi="Arial" w:cs="Arial"/>
                <w:b/>
                <w:bCs/>
                <w:sz w:val="18"/>
                <w:szCs w:val="18"/>
              </w:rPr>
              <w:t xml:space="preserve">382 </w:t>
            </w:r>
          </w:p>
        </w:tc>
        <w:tc>
          <w:tcPr>
            <w:tcW w:w="605" w:type="pct"/>
            <w:tcBorders>
              <w:top w:val="nil"/>
              <w:left w:val="nil"/>
              <w:bottom w:val="single" w:sz="12" w:space="0" w:color="auto"/>
              <w:right w:val="nil"/>
            </w:tcBorders>
            <w:shd w:val="clear" w:color="auto" w:fill="auto"/>
            <w:vAlign w:val="bottom"/>
          </w:tcPr>
          <w:p w14:paraId="49DB5934" w14:textId="55BC59DD" w:rsidR="006A01C8" w:rsidRPr="00464433" w:rsidRDefault="006A01C8" w:rsidP="00717B7F">
            <w:pPr>
              <w:tabs>
                <w:tab w:val="right" w:pos="1202"/>
              </w:tabs>
              <w:spacing w:after="0" w:line="301" w:lineRule="exact"/>
              <w:jc w:val="right"/>
              <w:outlineLvl w:val="0"/>
              <w:rPr>
                <w:rFonts w:ascii="Arial" w:eastAsia="Times New Roman" w:hAnsi="Arial" w:cs="Arial"/>
                <w:b/>
                <w:sz w:val="18"/>
                <w:szCs w:val="18"/>
                <w:lang w:val="en-GB"/>
              </w:rPr>
            </w:pPr>
            <w:r w:rsidRPr="00764DAE">
              <w:rPr>
                <w:rFonts w:ascii="Arial" w:eastAsia="Times New Roman" w:hAnsi="Arial" w:cs="Arial"/>
                <w:b/>
                <w:bCs/>
                <w:sz w:val="18"/>
                <w:szCs w:val="18"/>
              </w:rPr>
              <w:t xml:space="preserve"> 643 </w:t>
            </w:r>
          </w:p>
        </w:tc>
        <w:tc>
          <w:tcPr>
            <w:tcW w:w="638" w:type="pct"/>
            <w:tcBorders>
              <w:top w:val="nil"/>
              <w:left w:val="nil"/>
              <w:bottom w:val="single" w:sz="12" w:space="0" w:color="auto"/>
              <w:right w:val="nil"/>
            </w:tcBorders>
            <w:shd w:val="clear" w:color="auto" w:fill="auto"/>
            <w:vAlign w:val="bottom"/>
          </w:tcPr>
          <w:p w14:paraId="7EFA0C29" w14:textId="75028C1A" w:rsidR="006A01C8" w:rsidRPr="00464433" w:rsidRDefault="006A01C8" w:rsidP="00717B7F">
            <w:pPr>
              <w:tabs>
                <w:tab w:val="right" w:pos="1202"/>
              </w:tabs>
              <w:spacing w:after="0" w:line="301" w:lineRule="exact"/>
              <w:jc w:val="right"/>
              <w:outlineLvl w:val="0"/>
              <w:rPr>
                <w:rFonts w:ascii="Arial" w:eastAsia="Times New Roman" w:hAnsi="Arial" w:cs="Arial"/>
                <w:b/>
                <w:sz w:val="18"/>
                <w:szCs w:val="18"/>
                <w:lang w:val="en-GB"/>
              </w:rPr>
            </w:pPr>
            <w:r w:rsidRPr="00764DAE">
              <w:rPr>
                <w:rFonts w:ascii="Arial" w:eastAsia="Times New Roman" w:hAnsi="Arial" w:cs="Arial"/>
                <w:b/>
                <w:bCs/>
                <w:sz w:val="18"/>
                <w:szCs w:val="18"/>
              </w:rPr>
              <w:t xml:space="preserve"> 9</w:t>
            </w:r>
            <w:r>
              <w:rPr>
                <w:rFonts w:ascii="Arial" w:eastAsia="Times New Roman" w:hAnsi="Arial" w:cs="Arial"/>
                <w:b/>
                <w:bCs/>
                <w:sz w:val="18"/>
                <w:szCs w:val="18"/>
              </w:rPr>
              <w:t>,</w:t>
            </w:r>
            <w:r w:rsidRPr="00764DAE">
              <w:rPr>
                <w:rFonts w:ascii="Arial" w:eastAsia="Times New Roman" w:hAnsi="Arial" w:cs="Arial"/>
                <w:b/>
                <w:bCs/>
                <w:sz w:val="18"/>
                <w:szCs w:val="18"/>
              </w:rPr>
              <w:t xml:space="preserve">967 </w:t>
            </w:r>
          </w:p>
        </w:tc>
      </w:tr>
      <w:bookmarkEnd w:id="762"/>
    </w:tbl>
    <w:p w14:paraId="06A770CE" w14:textId="77777777" w:rsidR="00464433" w:rsidRPr="00464433" w:rsidRDefault="00464433" w:rsidP="00464433">
      <w:pPr>
        <w:spacing w:after="0" w:line="240" w:lineRule="auto"/>
        <w:rPr>
          <w:rFonts w:ascii="Arial" w:eastAsia="Times New Roman" w:hAnsi="Arial" w:cs="Arial"/>
          <w:b/>
          <w:sz w:val="20"/>
          <w:szCs w:val="20"/>
          <w:lang w:val="en-GB"/>
        </w:rPr>
      </w:pPr>
    </w:p>
    <w:p w14:paraId="407C4735" w14:textId="3E7450BE" w:rsidR="00464433" w:rsidRDefault="00464433" w:rsidP="006066D5">
      <w:pPr>
        <w:spacing w:after="0" w:line="240" w:lineRule="auto"/>
        <w:rPr>
          <w:rFonts w:ascii="Arial" w:eastAsia="Calibri" w:hAnsi="Arial" w:cs="Arial"/>
          <w:noProof/>
          <w:sz w:val="20"/>
          <w:szCs w:val="20"/>
          <w:lang w:val="en-GB"/>
        </w:rPr>
      </w:pPr>
    </w:p>
    <w:tbl>
      <w:tblPr>
        <w:tblpPr w:leftFromText="180" w:rightFromText="180" w:vertAnchor="text" w:horzAnchor="margin" w:tblpY="10"/>
        <w:tblW w:w="5000" w:type="pct"/>
        <w:tblLayout w:type="fixed"/>
        <w:tblLook w:val="0000" w:firstRow="0" w:lastRow="0" w:firstColumn="0" w:lastColumn="0" w:noHBand="0" w:noVBand="0"/>
      </w:tblPr>
      <w:tblGrid>
        <w:gridCol w:w="3393"/>
        <w:gridCol w:w="1216"/>
        <w:gridCol w:w="1216"/>
        <w:gridCol w:w="1203"/>
        <w:gridCol w:w="1132"/>
        <w:gridCol w:w="1194"/>
      </w:tblGrid>
      <w:tr w:rsidR="00464433" w:rsidRPr="00464433" w14:paraId="743E65DD" w14:textId="77777777" w:rsidTr="00526C60">
        <w:trPr>
          <w:trHeight w:val="146"/>
        </w:trPr>
        <w:tc>
          <w:tcPr>
            <w:tcW w:w="1814" w:type="pct"/>
          </w:tcPr>
          <w:p w14:paraId="18EC8B4D"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br w:type="page"/>
              <w:t>Group and Bank</w:t>
            </w:r>
          </w:p>
        </w:tc>
        <w:tc>
          <w:tcPr>
            <w:tcW w:w="3186" w:type="pct"/>
            <w:gridSpan w:val="5"/>
            <w:vAlign w:val="bottom"/>
          </w:tcPr>
          <w:p w14:paraId="45A8B541" w14:textId="77777777" w:rsidR="00464433" w:rsidRPr="00464433" w:rsidRDefault="00464433" w:rsidP="00526C60">
            <w:pPr>
              <w:spacing w:after="0" w:line="240" w:lineRule="auto"/>
              <w:jc w:val="center"/>
              <w:rPr>
                <w:rFonts w:ascii="Arial" w:eastAsia="Calibri" w:hAnsi="Arial" w:cs="Arial"/>
                <w:b/>
                <w:sz w:val="18"/>
                <w:szCs w:val="18"/>
                <w:lang w:val="en-GB"/>
              </w:rPr>
            </w:pPr>
          </w:p>
        </w:tc>
      </w:tr>
      <w:tr w:rsidR="00464433" w:rsidRPr="00464433" w14:paraId="20FBD11B" w14:textId="77777777" w:rsidTr="00526C60">
        <w:trPr>
          <w:trHeight w:val="51"/>
        </w:trPr>
        <w:tc>
          <w:tcPr>
            <w:tcW w:w="1814" w:type="pct"/>
          </w:tcPr>
          <w:p w14:paraId="18D6B4AA" w14:textId="77777777" w:rsidR="00464433" w:rsidRPr="00464433" w:rsidRDefault="00464433" w:rsidP="00526C60">
            <w:pPr>
              <w:spacing w:after="0" w:line="240" w:lineRule="auto"/>
              <w:rPr>
                <w:rFonts w:ascii="Arial" w:eastAsia="Calibri" w:hAnsi="Arial" w:cs="Arial"/>
                <w:b/>
                <w:bCs/>
                <w:sz w:val="18"/>
                <w:szCs w:val="18"/>
                <w:lang w:val="en-GB"/>
              </w:rPr>
            </w:pPr>
            <w:r w:rsidRPr="00464433">
              <w:rPr>
                <w:rFonts w:ascii="Arial" w:eastAsia="Calibri" w:hAnsi="Arial" w:cs="Arial"/>
                <w:b/>
                <w:bCs/>
                <w:sz w:val="18"/>
                <w:szCs w:val="18"/>
                <w:lang w:val="en-GB"/>
              </w:rPr>
              <w:t>31 December 2022</w:t>
            </w:r>
          </w:p>
        </w:tc>
        <w:tc>
          <w:tcPr>
            <w:tcW w:w="650" w:type="pct"/>
            <w:vAlign w:val="bottom"/>
          </w:tcPr>
          <w:p w14:paraId="7FDDAE74"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1</w:t>
            </w:r>
          </w:p>
        </w:tc>
        <w:tc>
          <w:tcPr>
            <w:tcW w:w="650" w:type="pct"/>
            <w:vAlign w:val="bottom"/>
          </w:tcPr>
          <w:p w14:paraId="767A8A0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2</w:t>
            </w:r>
          </w:p>
        </w:tc>
        <w:tc>
          <w:tcPr>
            <w:tcW w:w="643" w:type="pct"/>
            <w:vAlign w:val="bottom"/>
          </w:tcPr>
          <w:p w14:paraId="560E325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Stage 3</w:t>
            </w:r>
          </w:p>
        </w:tc>
        <w:tc>
          <w:tcPr>
            <w:tcW w:w="605" w:type="pct"/>
            <w:vAlign w:val="bottom"/>
          </w:tcPr>
          <w:p w14:paraId="79AE20EC"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POCI</w:t>
            </w:r>
          </w:p>
        </w:tc>
        <w:tc>
          <w:tcPr>
            <w:tcW w:w="638" w:type="pct"/>
            <w:vAlign w:val="bottom"/>
          </w:tcPr>
          <w:p w14:paraId="2831FE77" w14:textId="77777777" w:rsidR="00464433" w:rsidRPr="00464433" w:rsidRDefault="00464433" w:rsidP="00526C60">
            <w:pPr>
              <w:spacing w:after="0" w:line="240" w:lineRule="auto"/>
              <w:jc w:val="right"/>
              <w:rPr>
                <w:rFonts w:ascii="Arial" w:eastAsia="Calibri" w:hAnsi="Arial" w:cs="Arial"/>
                <w:b/>
                <w:sz w:val="18"/>
                <w:szCs w:val="18"/>
                <w:lang w:val="en-GB"/>
              </w:rPr>
            </w:pPr>
            <w:r w:rsidRPr="00464433">
              <w:rPr>
                <w:rFonts w:ascii="Arial" w:eastAsia="Calibri" w:hAnsi="Arial" w:cs="Arial"/>
                <w:b/>
                <w:sz w:val="18"/>
                <w:szCs w:val="18"/>
                <w:lang w:val="en-GB"/>
              </w:rPr>
              <w:t>Total</w:t>
            </w:r>
          </w:p>
        </w:tc>
      </w:tr>
      <w:tr w:rsidR="00464433" w:rsidRPr="00464433" w14:paraId="0378722A" w14:textId="77777777" w:rsidTr="00526C60">
        <w:trPr>
          <w:trHeight w:val="51"/>
        </w:trPr>
        <w:tc>
          <w:tcPr>
            <w:tcW w:w="1814" w:type="pct"/>
          </w:tcPr>
          <w:p w14:paraId="7791C349"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2DFDB67D"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50" w:type="pct"/>
          </w:tcPr>
          <w:p w14:paraId="794EB3B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43" w:type="pct"/>
          </w:tcPr>
          <w:p w14:paraId="5B50AF25"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05" w:type="pct"/>
          </w:tcPr>
          <w:p w14:paraId="415C0578"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c>
          <w:tcPr>
            <w:tcW w:w="638" w:type="pct"/>
          </w:tcPr>
          <w:p w14:paraId="024A9D12" w14:textId="77777777" w:rsidR="00464433" w:rsidRPr="00464433" w:rsidRDefault="00464433" w:rsidP="00526C60">
            <w:pPr>
              <w:spacing w:after="0" w:line="240" w:lineRule="auto"/>
              <w:jc w:val="right"/>
              <w:rPr>
                <w:rFonts w:ascii="Arial" w:eastAsia="Calibri" w:hAnsi="Arial" w:cs="Arial"/>
                <w:b/>
                <w:sz w:val="18"/>
                <w:szCs w:val="18"/>
                <w:lang w:val="en-GB"/>
              </w:rPr>
            </w:pPr>
            <w:r>
              <w:rPr>
                <w:rFonts w:ascii="Arial" w:eastAsia="Calibri" w:hAnsi="Arial" w:cs="Arial"/>
                <w:b/>
                <w:sz w:val="18"/>
                <w:szCs w:val="18"/>
                <w:lang w:val="en-GB"/>
              </w:rPr>
              <w:t>EUR</w:t>
            </w:r>
            <w:r w:rsidRPr="00464433">
              <w:rPr>
                <w:rFonts w:ascii="Arial" w:eastAsia="Calibri" w:hAnsi="Arial" w:cs="Arial"/>
                <w:b/>
                <w:sz w:val="18"/>
                <w:szCs w:val="18"/>
                <w:lang w:val="en-GB"/>
              </w:rPr>
              <w:t xml:space="preserve"> ‘000</w:t>
            </w:r>
          </w:p>
        </w:tc>
      </w:tr>
      <w:tr w:rsidR="00464433" w:rsidRPr="00464433" w14:paraId="4E0B56DB" w14:textId="77777777" w:rsidTr="00526C60">
        <w:trPr>
          <w:trHeight w:val="51"/>
        </w:trPr>
        <w:tc>
          <w:tcPr>
            <w:tcW w:w="1814" w:type="pct"/>
          </w:tcPr>
          <w:p w14:paraId="3EC078B2" w14:textId="77777777" w:rsidR="00464433" w:rsidRPr="00464433" w:rsidRDefault="00464433" w:rsidP="00526C60">
            <w:pPr>
              <w:spacing w:after="0" w:line="240" w:lineRule="auto"/>
              <w:rPr>
                <w:rFonts w:ascii="Arial" w:eastAsia="Calibri" w:hAnsi="Arial" w:cs="Arial"/>
                <w:b/>
                <w:bCs/>
                <w:sz w:val="18"/>
                <w:szCs w:val="18"/>
                <w:lang w:val="en-GB"/>
              </w:rPr>
            </w:pPr>
          </w:p>
        </w:tc>
        <w:tc>
          <w:tcPr>
            <w:tcW w:w="650" w:type="pct"/>
          </w:tcPr>
          <w:p w14:paraId="78E3216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50" w:type="pct"/>
          </w:tcPr>
          <w:p w14:paraId="3C85CB7B"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43" w:type="pct"/>
          </w:tcPr>
          <w:p w14:paraId="73DBFDC7"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05" w:type="pct"/>
          </w:tcPr>
          <w:p w14:paraId="59A3C22A" w14:textId="77777777" w:rsidR="00464433" w:rsidRPr="00464433" w:rsidRDefault="00464433" w:rsidP="00526C60">
            <w:pPr>
              <w:spacing w:after="0" w:line="240" w:lineRule="auto"/>
              <w:jc w:val="right"/>
              <w:rPr>
                <w:rFonts w:ascii="Arial" w:eastAsia="Calibri" w:hAnsi="Arial" w:cs="Arial"/>
                <w:b/>
                <w:bCs/>
                <w:sz w:val="18"/>
                <w:szCs w:val="18"/>
                <w:lang w:val="en-GB"/>
              </w:rPr>
            </w:pPr>
          </w:p>
        </w:tc>
        <w:tc>
          <w:tcPr>
            <w:tcW w:w="638" w:type="pct"/>
          </w:tcPr>
          <w:p w14:paraId="7A5C9D4C" w14:textId="77777777" w:rsidR="00464433" w:rsidRPr="00464433" w:rsidRDefault="00464433" w:rsidP="00526C60">
            <w:pPr>
              <w:spacing w:after="0" w:line="240" w:lineRule="auto"/>
              <w:jc w:val="right"/>
              <w:rPr>
                <w:rFonts w:ascii="Arial" w:eastAsia="Calibri" w:hAnsi="Arial" w:cs="Arial"/>
                <w:b/>
                <w:bCs/>
                <w:sz w:val="18"/>
                <w:szCs w:val="18"/>
                <w:lang w:val="en-GB"/>
              </w:rPr>
            </w:pPr>
          </w:p>
        </w:tc>
      </w:tr>
      <w:tr w:rsidR="006A01C8" w:rsidRPr="00464433" w14:paraId="0CACE076" w14:textId="77777777" w:rsidTr="00526C60">
        <w:trPr>
          <w:trHeight w:hRule="exact" w:val="241"/>
        </w:trPr>
        <w:tc>
          <w:tcPr>
            <w:tcW w:w="1814" w:type="pct"/>
            <w:vAlign w:val="bottom"/>
          </w:tcPr>
          <w:p w14:paraId="240FFF47"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 xml:space="preserve">Balance </w:t>
            </w:r>
            <w:proofErr w:type="gramStart"/>
            <w:r w:rsidRPr="00464433">
              <w:rPr>
                <w:rFonts w:ascii="Arial" w:eastAsia="Calibri" w:hAnsi="Arial" w:cs="Arial"/>
                <w:sz w:val="18"/>
                <w:szCs w:val="18"/>
                <w:lang w:val="en-GB"/>
              </w:rPr>
              <w:t>at</w:t>
            </w:r>
            <w:proofErr w:type="gramEnd"/>
            <w:r w:rsidRPr="00464433">
              <w:rPr>
                <w:rFonts w:ascii="Arial" w:eastAsia="Calibri" w:hAnsi="Arial" w:cs="Arial"/>
                <w:sz w:val="18"/>
                <w:szCs w:val="18"/>
                <w:lang w:val="en-GB"/>
              </w:rPr>
              <w:t xml:space="preserve"> 1 January 2022</w:t>
            </w:r>
          </w:p>
        </w:tc>
        <w:tc>
          <w:tcPr>
            <w:tcW w:w="650" w:type="pct"/>
            <w:shd w:val="clear" w:color="auto" w:fill="auto"/>
            <w:vAlign w:val="bottom"/>
          </w:tcPr>
          <w:p w14:paraId="14C119F7" w14:textId="0AD2ED4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414 </w:t>
            </w:r>
          </w:p>
        </w:tc>
        <w:tc>
          <w:tcPr>
            <w:tcW w:w="650" w:type="pct"/>
            <w:shd w:val="clear" w:color="auto" w:fill="auto"/>
            <w:vAlign w:val="bottom"/>
          </w:tcPr>
          <w:p w14:paraId="4F0DE408" w14:textId="0F31CB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Pr>
                <w:rFonts w:ascii="Arial" w:eastAsia="Times New Roman" w:hAnsi="Arial" w:cs="Arial"/>
                <w:sz w:val="18"/>
                <w:szCs w:val="18"/>
              </w:rPr>
              <w:t>,</w:t>
            </w:r>
            <w:r w:rsidRPr="002973F3">
              <w:rPr>
                <w:rFonts w:ascii="Arial" w:eastAsia="Times New Roman" w:hAnsi="Arial" w:cs="Arial"/>
                <w:sz w:val="18"/>
                <w:szCs w:val="18"/>
              </w:rPr>
              <w:t xml:space="preserve">485 </w:t>
            </w:r>
          </w:p>
        </w:tc>
        <w:tc>
          <w:tcPr>
            <w:tcW w:w="643" w:type="pct"/>
            <w:shd w:val="clear" w:color="auto" w:fill="auto"/>
            <w:vAlign w:val="bottom"/>
          </w:tcPr>
          <w:p w14:paraId="62F1F5CC" w14:textId="11EA5CC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10</w:t>
            </w:r>
            <w:r>
              <w:rPr>
                <w:rFonts w:ascii="Arial" w:eastAsia="Times New Roman" w:hAnsi="Arial" w:cs="Arial"/>
                <w:sz w:val="18"/>
                <w:szCs w:val="18"/>
              </w:rPr>
              <w:t>,</w:t>
            </w:r>
            <w:r w:rsidRPr="002973F3">
              <w:rPr>
                <w:rFonts w:ascii="Arial" w:eastAsia="Times New Roman" w:hAnsi="Arial" w:cs="Arial"/>
                <w:sz w:val="18"/>
                <w:szCs w:val="18"/>
              </w:rPr>
              <w:t xml:space="preserve">987 </w:t>
            </w:r>
          </w:p>
        </w:tc>
        <w:tc>
          <w:tcPr>
            <w:tcW w:w="605" w:type="pct"/>
            <w:shd w:val="clear" w:color="auto" w:fill="auto"/>
            <w:vAlign w:val="bottom"/>
          </w:tcPr>
          <w:p w14:paraId="776F8CB7" w14:textId="17BB8FA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31</w:t>
            </w:r>
            <w:r w:rsidR="00633FBC">
              <w:rPr>
                <w:rFonts w:ascii="Arial" w:eastAsia="Times New Roman" w:hAnsi="Arial" w:cs="Arial"/>
                <w:sz w:val="18"/>
                <w:szCs w:val="18"/>
              </w:rPr>
              <w:t>3</w:t>
            </w:r>
            <w:r w:rsidRPr="002973F3">
              <w:rPr>
                <w:rFonts w:ascii="Arial" w:eastAsia="Times New Roman" w:hAnsi="Arial" w:cs="Arial"/>
                <w:sz w:val="18"/>
                <w:szCs w:val="18"/>
              </w:rPr>
              <w:t xml:space="preserve"> </w:t>
            </w:r>
          </w:p>
        </w:tc>
        <w:tc>
          <w:tcPr>
            <w:tcW w:w="638" w:type="pct"/>
            <w:shd w:val="clear" w:color="auto" w:fill="auto"/>
            <w:vAlign w:val="bottom"/>
          </w:tcPr>
          <w:p w14:paraId="0D76411E" w14:textId="5889FF6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w:t>
            </w:r>
            <w:r>
              <w:rPr>
                <w:rFonts w:ascii="Arial" w:eastAsia="Times New Roman" w:hAnsi="Arial" w:cs="Arial"/>
                <w:sz w:val="18"/>
                <w:szCs w:val="18"/>
              </w:rPr>
              <w:t>,</w:t>
            </w:r>
            <w:r w:rsidR="00633FBC">
              <w:rPr>
                <w:rFonts w:ascii="Arial" w:eastAsia="Times New Roman" w:hAnsi="Arial" w:cs="Arial"/>
                <w:sz w:val="18"/>
                <w:szCs w:val="18"/>
              </w:rPr>
              <w:t>199</w:t>
            </w:r>
            <w:r w:rsidRPr="002973F3">
              <w:rPr>
                <w:rFonts w:ascii="Arial" w:eastAsia="Times New Roman" w:hAnsi="Arial" w:cs="Arial"/>
                <w:sz w:val="18"/>
                <w:szCs w:val="18"/>
              </w:rPr>
              <w:t xml:space="preserve"> </w:t>
            </w:r>
          </w:p>
        </w:tc>
      </w:tr>
      <w:tr w:rsidR="006A01C8" w:rsidRPr="00464433" w14:paraId="10583CA4" w14:textId="77777777" w:rsidTr="00526C60">
        <w:trPr>
          <w:trHeight w:hRule="exact" w:val="241"/>
        </w:trPr>
        <w:tc>
          <w:tcPr>
            <w:tcW w:w="1814" w:type="pct"/>
            <w:vAlign w:val="bottom"/>
          </w:tcPr>
          <w:p w14:paraId="5F2BCA0F"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1</w:t>
            </w:r>
          </w:p>
        </w:tc>
        <w:tc>
          <w:tcPr>
            <w:tcW w:w="650" w:type="pct"/>
            <w:shd w:val="clear" w:color="auto" w:fill="auto"/>
            <w:vAlign w:val="bottom"/>
          </w:tcPr>
          <w:p w14:paraId="2DF38E52" w14:textId="2775C4CD"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 xml:space="preserve">092 </w:t>
            </w:r>
          </w:p>
        </w:tc>
        <w:tc>
          <w:tcPr>
            <w:tcW w:w="650" w:type="pct"/>
            <w:shd w:val="clear" w:color="auto" w:fill="auto"/>
            <w:vAlign w:val="bottom"/>
          </w:tcPr>
          <w:p w14:paraId="73A7B6B4" w14:textId="157F996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w:t>
            </w:r>
            <w:r>
              <w:rPr>
                <w:rFonts w:ascii="Arial" w:eastAsia="Times New Roman" w:hAnsi="Arial" w:cs="Arial"/>
                <w:sz w:val="18"/>
                <w:szCs w:val="18"/>
              </w:rPr>
              <w:t>,</w:t>
            </w:r>
            <w:r w:rsidRPr="002973F3">
              <w:rPr>
                <w:rFonts w:ascii="Arial" w:eastAsia="Times New Roman" w:hAnsi="Arial" w:cs="Arial"/>
                <w:sz w:val="18"/>
                <w:szCs w:val="18"/>
              </w:rPr>
              <w:t>092)</w:t>
            </w:r>
          </w:p>
        </w:tc>
        <w:tc>
          <w:tcPr>
            <w:tcW w:w="643" w:type="pct"/>
            <w:shd w:val="clear" w:color="auto" w:fill="auto"/>
            <w:vAlign w:val="bottom"/>
          </w:tcPr>
          <w:p w14:paraId="04190C35" w14:textId="53C952A1"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4FF6079F" w14:textId="6D73D8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2C8F4BB5" w14:textId="103959E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3F233B8" w14:textId="77777777" w:rsidTr="00526C60">
        <w:trPr>
          <w:trHeight w:hRule="exact" w:val="241"/>
        </w:trPr>
        <w:tc>
          <w:tcPr>
            <w:tcW w:w="1814" w:type="pct"/>
            <w:vAlign w:val="bottom"/>
          </w:tcPr>
          <w:p w14:paraId="241B29E9"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2</w:t>
            </w:r>
          </w:p>
        </w:tc>
        <w:tc>
          <w:tcPr>
            <w:tcW w:w="650" w:type="pct"/>
            <w:shd w:val="clear" w:color="auto" w:fill="auto"/>
            <w:vAlign w:val="bottom"/>
          </w:tcPr>
          <w:p w14:paraId="41238A50" w14:textId="033B53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w:t>
            </w:r>
          </w:p>
        </w:tc>
        <w:tc>
          <w:tcPr>
            <w:tcW w:w="650" w:type="pct"/>
            <w:shd w:val="clear" w:color="auto" w:fill="auto"/>
            <w:vAlign w:val="bottom"/>
          </w:tcPr>
          <w:p w14:paraId="0B7E0186" w14:textId="160F96D9"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173 </w:t>
            </w:r>
          </w:p>
        </w:tc>
        <w:tc>
          <w:tcPr>
            <w:tcW w:w="643" w:type="pct"/>
            <w:shd w:val="clear" w:color="auto" w:fill="auto"/>
            <w:vAlign w:val="bottom"/>
          </w:tcPr>
          <w:p w14:paraId="7C0D18B7" w14:textId="6F1ABDF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05" w:type="pct"/>
            <w:shd w:val="clear" w:color="auto" w:fill="auto"/>
            <w:vAlign w:val="bottom"/>
          </w:tcPr>
          <w:p w14:paraId="1D7A16AC" w14:textId="6FF6102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6FC4976D" w14:textId="4DD7AD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AED2967" w14:textId="77777777" w:rsidTr="00526C60">
        <w:trPr>
          <w:trHeight w:hRule="exact" w:val="241"/>
        </w:trPr>
        <w:tc>
          <w:tcPr>
            <w:tcW w:w="1814" w:type="pct"/>
            <w:vAlign w:val="bottom"/>
          </w:tcPr>
          <w:p w14:paraId="5DB71540"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Transfer to Stage 3</w:t>
            </w:r>
          </w:p>
        </w:tc>
        <w:tc>
          <w:tcPr>
            <w:tcW w:w="650" w:type="pct"/>
            <w:shd w:val="clear" w:color="auto" w:fill="auto"/>
            <w:vAlign w:val="bottom"/>
          </w:tcPr>
          <w:p w14:paraId="53B7184F" w14:textId="6619543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50" w:type="pct"/>
            <w:shd w:val="clear" w:color="auto" w:fill="auto"/>
            <w:vAlign w:val="bottom"/>
          </w:tcPr>
          <w:p w14:paraId="322C634B" w14:textId="74C035D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w:t>
            </w:r>
          </w:p>
        </w:tc>
        <w:tc>
          <w:tcPr>
            <w:tcW w:w="643" w:type="pct"/>
            <w:shd w:val="clear" w:color="auto" w:fill="auto"/>
            <w:vAlign w:val="bottom"/>
          </w:tcPr>
          <w:p w14:paraId="6BEA10DB" w14:textId="0CDE68FA"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738 </w:t>
            </w:r>
          </w:p>
        </w:tc>
        <w:tc>
          <w:tcPr>
            <w:tcW w:w="605" w:type="pct"/>
            <w:shd w:val="clear" w:color="auto" w:fill="auto"/>
            <w:vAlign w:val="bottom"/>
          </w:tcPr>
          <w:p w14:paraId="0D958EE2" w14:textId="4B6DF9A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c>
          <w:tcPr>
            <w:tcW w:w="638" w:type="pct"/>
            <w:shd w:val="clear" w:color="auto" w:fill="auto"/>
            <w:vAlign w:val="bottom"/>
          </w:tcPr>
          <w:p w14:paraId="3D97282D" w14:textId="550ED29B"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 </w:t>
            </w:r>
          </w:p>
        </w:tc>
      </w:tr>
      <w:tr w:rsidR="006A01C8" w:rsidRPr="00464433" w14:paraId="6D40F9CA" w14:textId="77777777" w:rsidTr="00717B7F">
        <w:trPr>
          <w:trHeight w:hRule="exact" w:val="328"/>
        </w:trPr>
        <w:tc>
          <w:tcPr>
            <w:tcW w:w="1814" w:type="pct"/>
            <w:vAlign w:val="bottom"/>
          </w:tcPr>
          <w:p w14:paraId="275A3334"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(release) of loss allowance</w:t>
            </w:r>
          </w:p>
        </w:tc>
        <w:tc>
          <w:tcPr>
            <w:tcW w:w="650" w:type="pct"/>
            <w:shd w:val="clear" w:color="auto" w:fill="auto"/>
            <w:vAlign w:val="bottom"/>
          </w:tcPr>
          <w:p w14:paraId="4A6B2330" w14:textId="34B26FD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(943)</w:t>
            </w:r>
          </w:p>
        </w:tc>
        <w:tc>
          <w:tcPr>
            <w:tcW w:w="650" w:type="pct"/>
            <w:shd w:val="clear" w:color="auto" w:fill="auto"/>
            <w:vAlign w:val="bottom"/>
          </w:tcPr>
          <w:p w14:paraId="0B31C55A" w14:textId="3C790AF5"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(167)</w:t>
            </w:r>
          </w:p>
        </w:tc>
        <w:tc>
          <w:tcPr>
            <w:tcW w:w="643" w:type="pct"/>
            <w:shd w:val="clear" w:color="auto" w:fill="auto"/>
            <w:vAlign w:val="bottom"/>
          </w:tcPr>
          <w:p w14:paraId="0F6CCA2A" w14:textId="4E7A8BE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(4</w:t>
            </w:r>
            <w:r>
              <w:rPr>
                <w:rFonts w:ascii="Arial" w:eastAsia="Times New Roman" w:hAnsi="Arial" w:cs="Arial"/>
                <w:sz w:val="18"/>
                <w:szCs w:val="18"/>
              </w:rPr>
              <w:t>,</w:t>
            </w:r>
            <w:r w:rsidRPr="002973F3">
              <w:rPr>
                <w:rFonts w:ascii="Arial" w:eastAsia="Times New Roman" w:hAnsi="Arial" w:cs="Arial"/>
                <w:sz w:val="18"/>
                <w:szCs w:val="18"/>
              </w:rPr>
              <w:t>567)</w:t>
            </w:r>
          </w:p>
        </w:tc>
        <w:tc>
          <w:tcPr>
            <w:tcW w:w="605" w:type="pct"/>
            <w:shd w:val="clear" w:color="auto" w:fill="auto"/>
            <w:vAlign w:val="bottom"/>
          </w:tcPr>
          <w:p w14:paraId="5B947723" w14:textId="22E2B233"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(718)</w:t>
            </w:r>
          </w:p>
        </w:tc>
        <w:tc>
          <w:tcPr>
            <w:tcW w:w="638" w:type="pct"/>
            <w:shd w:val="clear" w:color="auto" w:fill="auto"/>
            <w:vAlign w:val="bottom"/>
          </w:tcPr>
          <w:p w14:paraId="69AB574C" w14:textId="04390A27"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w:t>
            </w:r>
            <w:r>
              <w:rPr>
                <w:rFonts w:ascii="Arial" w:eastAsia="Times New Roman" w:hAnsi="Arial" w:cs="Arial"/>
                <w:sz w:val="18"/>
                <w:szCs w:val="18"/>
              </w:rPr>
              <w:t>,</w:t>
            </w:r>
            <w:r w:rsidRPr="002973F3">
              <w:rPr>
                <w:rFonts w:ascii="Arial" w:eastAsia="Times New Roman" w:hAnsi="Arial" w:cs="Arial"/>
                <w:sz w:val="18"/>
                <w:szCs w:val="18"/>
              </w:rPr>
              <w:t>395)</w:t>
            </w:r>
          </w:p>
        </w:tc>
      </w:tr>
      <w:tr w:rsidR="006A01C8" w:rsidRPr="00464433" w14:paraId="40D6FCC4" w14:textId="77777777" w:rsidTr="00526C60">
        <w:trPr>
          <w:trHeight w:val="284"/>
        </w:trPr>
        <w:tc>
          <w:tcPr>
            <w:tcW w:w="1814" w:type="pct"/>
            <w:vAlign w:val="bottom"/>
          </w:tcPr>
          <w:p w14:paraId="70BBABE6" w14:textId="77777777" w:rsidR="006A01C8" w:rsidRPr="00464433" w:rsidRDefault="006A01C8" w:rsidP="006A01C8">
            <w:pPr>
              <w:tabs>
                <w:tab w:val="right" w:pos="1202"/>
              </w:tabs>
              <w:spacing w:after="0" w:line="240" w:lineRule="auto"/>
              <w:outlineLvl w:val="0"/>
              <w:rPr>
                <w:rFonts w:ascii="Arial" w:eastAsia="Calibri" w:hAnsi="Arial" w:cs="Arial"/>
                <w:sz w:val="18"/>
                <w:szCs w:val="18"/>
                <w:lang w:val="en-GB"/>
              </w:rPr>
            </w:pPr>
            <w:r w:rsidRPr="00464433">
              <w:rPr>
                <w:rFonts w:ascii="Arial" w:eastAsia="Calibri" w:hAnsi="Arial" w:cs="Arial"/>
                <w:sz w:val="18"/>
                <w:szCs w:val="18"/>
                <w:lang w:val="en-GB"/>
              </w:rPr>
              <w:t>Net foreign exchange gain/loss</w:t>
            </w:r>
            <w:r w:rsidRPr="00464433" w:rsidDel="006E762B">
              <w:rPr>
                <w:rFonts w:ascii="Arial" w:eastAsia="Calibri" w:hAnsi="Arial" w:cs="Arial"/>
                <w:sz w:val="18"/>
                <w:szCs w:val="18"/>
                <w:lang w:val="en-GB"/>
              </w:rPr>
              <w:t xml:space="preserve"> </w:t>
            </w:r>
            <w:r w:rsidRPr="00464433">
              <w:rPr>
                <w:rFonts w:ascii="Arial" w:eastAsia="Calibri" w:hAnsi="Arial" w:cs="Arial"/>
                <w:sz w:val="18"/>
                <w:szCs w:val="18"/>
                <w:lang w:val="en-GB"/>
              </w:rPr>
              <w:t>on loss allowances</w:t>
            </w:r>
          </w:p>
        </w:tc>
        <w:tc>
          <w:tcPr>
            <w:tcW w:w="650" w:type="pct"/>
            <w:tcBorders>
              <w:top w:val="nil"/>
              <w:left w:val="nil"/>
              <w:bottom w:val="single" w:sz="8" w:space="0" w:color="auto"/>
              <w:right w:val="nil"/>
            </w:tcBorders>
            <w:shd w:val="clear" w:color="auto" w:fill="auto"/>
            <w:vAlign w:val="bottom"/>
          </w:tcPr>
          <w:p w14:paraId="6ABE7796" w14:textId="05BAB41C"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p>
        </w:tc>
        <w:tc>
          <w:tcPr>
            <w:tcW w:w="650" w:type="pct"/>
            <w:tcBorders>
              <w:top w:val="nil"/>
              <w:left w:val="nil"/>
              <w:bottom w:val="single" w:sz="8" w:space="0" w:color="auto"/>
              <w:right w:val="nil"/>
            </w:tcBorders>
            <w:shd w:val="clear" w:color="auto" w:fill="auto"/>
            <w:vAlign w:val="bottom"/>
          </w:tcPr>
          <w:p w14:paraId="27FE9806" w14:textId="669C3E8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 </w:t>
            </w:r>
          </w:p>
        </w:tc>
        <w:tc>
          <w:tcPr>
            <w:tcW w:w="643" w:type="pct"/>
            <w:tcBorders>
              <w:top w:val="nil"/>
              <w:left w:val="nil"/>
              <w:bottom w:val="single" w:sz="8" w:space="0" w:color="auto"/>
              <w:right w:val="nil"/>
            </w:tcBorders>
            <w:shd w:val="clear" w:color="auto" w:fill="auto"/>
            <w:vAlign w:val="bottom"/>
          </w:tcPr>
          <w:p w14:paraId="6D1AF28C" w14:textId="1318CA1F"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(65)</w:t>
            </w:r>
          </w:p>
        </w:tc>
        <w:tc>
          <w:tcPr>
            <w:tcW w:w="605" w:type="pct"/>
            <w:tcBorders>
              <w:top w:val="nil"/>
              <w:left w:val="nil"/>
              <w:bottom w:val="single" w:sz="8" w:space="0" w:color="auto"/>
              <w:right w:val="nil"/>
            </w:tcBorders>
            <w:shd w:val="clear" w:color="auto" w:fill="auto"/>
            <w:vAlign w:val="bottom"/>
          </w:tcPr>
          <w:p w14:paraId="3DD7D2EE" w14:textId="3399154E"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(3</w:t>
            </w:r>
            <w:r w:rsidR="00633FBC">
              <w:rPr>
                <w:rFonts w:ascii="Arial" w:eastAsia="Times New Roman" w:hAnsi="Arial" w:cs="Arial"/>
                <w:sz w:val="18"/>
                <w:szCs w:val="18"/>
              </w:rPr>
              <w:t>1</w:t>
            </w:r>
            <w:r w:rsidRPr="002973F3">
              <w:rPr>
                <w:rFonts w:ascii="Arial" w:eastAsia="Times New Roman" w:hAnsi="Arial" w:cs="Arial"/>
                <w:sz w:val="18"/>
                <w:szCs w:val="18"/>
              </w:rPr>
              <w:t>)</w:t>
            </w:r>
          </w:p>
        </w:tc>
        <w:tc>
          <w:tcPr>
            <w:tcW w:w="638" w:type="pct"/>
            <w:tcBorders>
              <w:top w:val="nil"/>
              <w:left w:val="nil"/>
              <w:bottom w:val="single" w:sz="8" w:space="0" w:color="auto"/>
              <w:right w:val="nil"/>
            </w:tcBorders>
            <w:shd w:val="clear" w:color="auto" w:fill="auto"/>
            <w:vAlign w:val="bottom"/>
          </w:tcPr>
          <w:p w14:paraId="1BC3C7DC" w14:textId="47BF4AF4" w:rsidR="006A01C8" w:rsidRPr="00464433" w:rsidRDefault="006A01C8" w:rsidP="006A01C8">
            <w:pPr>
              <w:spacing w:after="0" w:line="240" w:lineRule="auto"/>
              <w:jc w:val="right"/>
              <w:rPr>
                <w:rFonts w:ascii="Arial" w:eastAsia="Times New Roman" w:hAnsi="Arial" w:cs="Arial"/>
                <w:sz w:val="18"/>
                <w:szCs w:val="18"/>
                <w:lang w:val="en-GB"/>
              </w:rPr>
            </w:pPr>
            <w:r w:rsidRPr="002973F3">
              <w:rPr>
                <w:rFonts w:ascii="Arial" w:eastAsia="Times New Roman" w:hAnsi="Arial" w:cs="Arial"/>
                <w:sz w:val="18"/>
                <w:szCs w:val="18"/>
              </w:rPr>
              <w:t xml:space="preserve"> (9</w:t>
            </w:r>
            <w:r w:rsidR="00633FBC">
              <w:rPr>
                <w:rFonts w:ascii="Arial" w:eastAsia="Times New Roman" w:hAnsi="Arial" w:cs="Arial"/>
                <w:sz w:val="18"/>
                <w:szCs w:val="18"/>
              </w:rPr>
              <w:t>0</w:t>
            </w:r>
            <w:r w:rsidRPr="002973F3">
              <w:rPr>
                <w:rFonts w:ascii="Arial" w:eastAsia="Times New Roman" w:hAnsi="Arial" w:cs="Arial"/>
                <w:sz w:val="18"/>
                <w:szCs w:val="18"/>
              </w:rPr>
              <w:t>)</w:t>
            </w:r>
          </w:p>
        </w:tc>
      </w:tr>
      <w:tr w:rsidR="006A01C8" w:rsidRPr="00464433" w14:paraId="78881472" w14:textId="77777777" w:rsidTr="00526C60">
        <w:trPr>
          <w:trHeight w:val="37"/>
        </w:trPr>
        <w:tc>
          <w:tcPr>
            <w:tcW w:w="1814" w:type="pct"/>
            <w:vAlign w:val="bottom"/>
          </w:tcPr>
          <w:p w14:paraId="12ABCDBD" w14:textId="77777777" w:rsidR="006A01C8" w:rsidRPr="00464433" w:rsidRDefault="006A01C8" w:rsidP="006A01C8">
            <w:pPr>
              <w:tabs>
                <w:tab w:val="right" w:pos="1202"/>
              </w:tabs>
              <w:spacing w:after="0" w:line="301" w:lineRule="exact"/>
              <w:outlineLvl w:val="0"/>
              <w:rPr>
                <w:rFonts w:ascii="Arial" w:eastAsia="Calibri" w:hAnsi="Arial" w:cs="Arial"/>
                <w:b/>
                <w:bCs/>
                <w:sz w:val="18"/>
                <w:szCs w:val="18"/>
                <w:lang w:val="en-GB"/>
              </w:rPr>
            </w:pPr>
            <w:r w:rsidRPr="00464433">
              <w:rPr>
                <w:rFonts w:ascii="Arial" w:eastAsia="Calibri" w:hAnsi="Arial" w:cs="Arial"/>
                <w:b/>
                <w:bCs/>
                <w:sz w:val="18"/>
                <w:szCs w:val="18"/>
                <w:lang w:val="en-GB"/>
              </w:rPr>
              <w:t xml:space="preserve">Balance </w:t>
            </w:r>
            <w:proofErr w:type="gramStart"/>
            <w:r w:rsidRPr="00464433">
              <w:rPr>
                <w:rFonts w:ascii="Arial" w:eastAsia="Calibri" w:hAnsi="Arial" w:cs="Arial"/>
                <w:b/>
                <w:bCs/>
                <w:sz w:val="18"/>
                <w:szCs w:val="18"/>
                <w:lang w:val="en-GB"/>
              </w:rPr>
              <w:t>at</w:t>
            </w:r>
            <w:proofErr w:type="gramEnd"/>
            <w:r w:rsidRPr="00464433">
              <w:rPr>
                <w:rFonts w:ascii="Arial" w:eastAsia="Calibri" w:hAnsi="Arial" w:cs="Arial"/>
                <w:b/>
                <w:bCs/>
                <w:sz w:val="18"/>
                <w:szCs w:val="18"/>
                <w:lang w:val="en-GB"/>
              </w:rPr>
              <w:t xml:space="preserve"> 31 December 2022</w:t>
            </w:r>
          </w:p>
        </w:tc>
        <w:tc>
          <w:tcPr>
            <w:tcW w:w="650" w:type="pct"/>
            <w:tcBorders>
              <w:top w:val="nil"/>
              <w:left w:val="nil"/>
              <w:bottom w:val="single" w:sz="12" w:space="0" w:color="auto"/>
              <w:right w:val="nil"/>
            </w:tcBorders>
            <w:shd w:val="clear" w:color="auto" w:fill="auto"/>
            <w:vAlign w:val="bottom"/>
          </w:tcPr>
          <w:p w14:paraId="640079AA" w14:textId="15C897F1"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387</w:t>
            </w:r>
          </w:p>
        </w:tc>
        <w:tc>
          <w:tcPr>
            <w:tcW w:w="650" w:type="pct"/>
            <w:tcBorders>
              <w:top w:val="nil"/>
              <w:left w:val="nil"/>
              <w:bottom w:val="single" w:sz="12" w:space="0" w:color="auto"/>
              <w:right w:val="nil"/>
            </w:tcBorders>
            <w:shd w:val="clear" w:color="auto" w:fill="auto"/>
            <w:vAlign w:val="bottom"/>
          </w:tcPr>
          <w:p w14:paraId="01485CD5" w14:textId="186FBBB2"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w:t>
            </w:r>
            <w:r>
              <w:rPr>
                <w:rFonts w:ascii="Arial" w:eastAsia="Times New Roman" w:hAnsi="Arial" w:cs="Arial"/>
                <w:b/>
                <w:bCs/>
                <w:sz w:val="18"/>
                <w:szCs w:val="18"/>
              </w:rPr>
              <w:t>,</w:t>
            </w:r>
            <w:r w:rsidRPr="002973F3">
              <w:rPr>
                <w:rFonts w:ascii="Arial" w:eastAsia="Times New Roman" w:hAnsi="Arial" w:cs="Arial"/>
                <w:b/>
                <w:bCs/>
                <w:sz w:val="18"/>
                <w:szCs w:val="18"/>
              </w:rPr>
              <w:t>670</w:t>
            </w:r>
          </w:p>
        </w:tc>
        <w:tc>
          <w:tcPr>
            <w:tcW w:w="643" w:type="pct"/>
            <w:tcBorders>
              <w:top w:val="nil"/>
              <w:left w:val="nil"/>
              <w:bottom w:val="single" w:sz="12" w:space="0" w:color="auto"/>
              <w:right w:val="nil"/>
            </w:tcBorders>
            <w:shd w:val="clear" w:color="auto" w:fill="auto"/>
            <w:vAlign w:val="bottom"/>
          </w:tcPr>
          <w:p w14:paraId="501E0456" w14:textId="0611FF98"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7</w:t>
            </w:r>
            <w:r>
              <w:rPr>
                <w:rFonts w:ascii="Arial" w:eastAsia="Times New Roman" w:hAnsi="Arial" w:cs="Arial"/>
                <w:b/>
                <w:bCs/>
                <w:sz w:val="18"/>
                <w:szCs w:val="18"/>
              </w:rPr>
              <w:t>,</w:t>
            </w:r>
            <w:r w:rsidRPr="002973F3">
              <w:rPr>
                <w:rFonts w:ascii="Arial" w:eastAsia="Times New Roman" w:hAnsi="Arial" w:cs="Arial"/>
                <w:b/>
                <w:bCs/>
                <w:sz w:val="18"/>
                <w:szCs w:val="18"/>
              </w:rPr>
              <w:t>093</w:t>
            </w:r>
          </w:p>
        </w:tc>
        <w:tc>
          <w:tcPr>
            <w:tcW w:w="605" w:type="pct"/>
            <w:tcBorders>
              <w:top w:val="nil"/>
              <w:left w:val="nil"/>
              <w:bottom w:val="single" w:sz="12" w:space="0" w:color="auto"/>
              <w:right w:val="nil"/>
            </w:tcBorders>
            <w:shd w:val="clear" w:color="auto" w:fill="auto"/>
            <w:vAlign w:val="bottom"/>
          </w:tcPr>
          <w:p w14:paraId="2A99307C" w14:textId="036C797C"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564</w:t>
            </w:r>
          </w:p>
        </w:tc>
        <w:tc>
          <w:tcPr>
            <w:tcW w:w="638" w:type="pct"/>
            <w:tcBorders>
              <w:top w:val="nil"/>
              <w:left w:val="nil"/>
              <w:bottom w:val="single" w:sz="12" w:space="0" w:color="auto"/>
              <w:right w:val="nil"/>
            </w:tcBorders>
            <w:shd w:val="clear" w:color="auto" w:fill="auto"/>
            <w:vAlign w:val="bottom"/>
          </w:tcPr>
          <w:p w14:paraId="51E5D0CC" w14:textId="095D0969" w:rsidR="006A01C8" w:rsidRPr="00464433" w:rsidRDefault="006A01C8" w:rsidP="006A01C8">
            <w:pPr>
              <w:tabs>
                <w:tab w:val="right" w:pos="1202"/>
              </w:tabs>
              <w:spacing w:after="0" w:line="301" w:lineRule="exact"/>
              <w:jc w:val="right"/>
              <w:outlineLvl w:val="0"/>
              <w:rPr>
                <w:rFonts w:ascii="Arial" w:eastAsia="Times New Roman" w:hAnsi="Arial" w:cs="Arial"/>
                <w:b/>
                <w:sz w:val="18"/>
                <w:szCs w:val="18"/>
                <w:lang w:val="en-GB"/>
              </w:rPr>
            </w:pPr>
            <w:r w:rsidRPr="002973F3">
              <w:rPr>
                <w:rFonts w:ascii="Arial" w:eastAsia="Times New Roman" w:hAnsi="Arial" w:cs="Arial"/>
                <w:b/>
                <w:bCs/>
                <w:sz w:val="18"/>
                <w:szCs w:val="18"/>
              </w:rPr>
              <w:t>10</w:t>
            </w:r>
            <w:r>
              <w:rPr>
                <w:rFonts w:ascii="Arial" w:eastAsia="Times New Roman" w:hAnsi="Arial" w:cs="Arial"/>
                <w:b/>
                <w:bCs/>
                <w:sz w:val="18"/>
                <w:szCs w:val="18"/>
              </w:rPr>
              <w:t>,</w:t>
            </w:r>
            <w:r w:rsidRPr="002973F3">
              <w:rPr>
                <w:rFonts w:ascii="Arial" w:eastAsia="Times New Roman" w:hAnsi="Arial" w:cs="Arial"/>
                <w:b/>
                <w:bCs/>
                <w:sz w:val="18"/>
                <w:szCs w:val="18"/>
              </w:rPr>
              <w:t>714</w:t>
            </w:r>
          </w:p>
        </w:tc>
      </w:tr>
    </w:tbl>
    <w:p w14:paraId="0F4A4CB0" w14:textId="41C3FA1A" w:rsidR="00464433" w:rsidRDefault="00464433" w:rsidP="006066D5">
      <w:pPr>
        <w:spacing w:after="0" w:line="240" w:lineRule="auto"/>
        <w:rPr>
          <w:rFonts w:ascii="Arial" w:eastAsia="Calibri" w:hAnsi="Arial" w:cs="Arial"/>
          <w:noProof/>
          <w:sz w:val="20"/>
          <w:szCs w:val="20"/>
          <w:lang w:val="en-GB"/>
        </w:rPr>
      </w:pPr>
    </w:p>
    <w:p w14:paraId="165E884C" w14:textId="439F7EB6" w:rsidR="005B3530" w:rsidRDefault="005B3530" w:rsidP="006066D5">
      <w:pPr>
        <w:spacing w:after="0" w:line="240" w:lineRule="auto"/>
        <w:rPr>
          <w:rFonts w:ascii="Arial" w:eastAsia="Calibri" w:hAnsi="Arial" w:cs="Arial"/>
          <w:noProof/>
          <w:sz w:val="20"/>
          <w:szCs w:val="20"/>
          <w:lang w:val="en-GB"/>
        </w:rPr>
      </w:pPr>
    </w:p>
    <w:p w14:paraId="58CCE14F" w14:textId="46EC81B2" w:rsidR="005B3530" w:rsidRDefault="005B3530" w:rsidP="006066D5">
      <w:pPr>
        <w:spacing w:after="0" w:line="240" w:lineRule="auto"/>
        <w:rPr>
          <w:rFonts w:ascii="Arial" w:eastAsia="Calibri" w:hAnsi="Arial" w:cs="Arial"/>
          <w:noProof/>
          <w:sz w:val="20"/>
          <w:szCs w:val="20"/>
          <w:lang w:val="en-GB"/>
        </w:rPr>
      </w:pPr>
    </w:p>
    <w:p w14:paraId="7A385603" w14:textId="77777777" w:rsidR="005B3530" w:rsidRDefault="005B3530" w:rsidP="006066D5">
      <w:pPr>
        <w:spacing w:after="0" w:line="240" w:lineRule="auto"/>
        <w:rPr>
          <w:rFonts w:ascii="Arial" w:eastAsia="Calibri" w:hAnsi="Arial" w:cs="Arial"/>
          <w:noProof/>
          <w:sz w:val="20"/>
          <w:szCs w:val="20"/>
          <w:lang w:val="en-GB"/>
        </w:rPr>
      </w:pPr>
    </w:p>
    <w:p w14:paraId="54B1E5C2" w14:textId="47C815E6" w:rsidR="00464433" w:rsidRDefault="00464433" w:rsidP="006066D5">
      <w:pPr>
        <w:spacing w:after="0" w:line="240" w:lineRule="auto"/>
        <w:rPr>
          <w:rFonts w:ascii="Arial" w:eastAsia="Calibri" w:hAnsi="Arial" w:cs="Arial"/>
          <w:noProof/>
          <w:sz w:val="20"/>
          <w:szCs w:val="20"/>
          <w:lang w:val="en-GB"/>
        </w:rPr>
      </w:pPr>
    </w:p>
    <w:p w14:paraId="61FCEAE6" w14:textId="3ECC6B4C" w:rsidR="00464433" w:rsidRDefault="00464433" w:rsidP="006066D5">
      <w:pPr>
        <w:spacing w:after="0" w:line="240" w:lineRule="auto"/>
        <w:rPr>
          <w:rFonts w:ascii="Arial" w:eastAsia="Calibri" w:hAnsi="Arial" w:cs="Arial"/>
          <w:noProof/>
          <w:sz w:val="20"/>
          <w:szCs w:val="20"/>
          <w:lang w:val="en-GB"/>
        </w:rPr>
      </w:pPr>
    </w:p>
    <w:p w14:paraId="433D121C" w14:textId="77777777" w:rsidR="00464433" w:rsidRDefault="00464433" w:rsidP="006066D5">
      <w:pPr>
        <w:spacing w:after="0" w:line="240" w:lineRule="auto"/>
        <w:rPr>
          <w:rFonts w:ascii="Arial" w:eastAsia="Calibri" w:hAnsi="Arial" w:cs="Arial"/>
          <w:noProof/>
          <w:sz w:val="20"/>
          <w:szCs w:val="20"/>
          <w:lang w:val="en-GB"/>
        </w:rPr>
      </w:pPr>
    </w:p>
    <w:p w14:paraId="1C16CD65" w14:textId="31D266C5" w:rsidR="00464433" w:rsidRDefault="00464433" w:rsidP="006066D5">
      <w:pPr>
        <w:spacing w:after="0" w:line="240" w:lineRule="auto"/>
        <w:rPr>
          <w:rFonts w:ascii="Arial" w:eastAsia="Calibri" w:hAnsi="Arial" w:cs="Arial"/>
          <w:noProof/>
          <w:sz w:val="20"/>
          <w:szCs w:val="20"/>
          <w:lang w:val="en-GB"/>
        </w:rPr>
      </w:pPr>
    </w:p>
    <w:p w14:paraId="6FBD6D8D" w14:textId="5120C032" w:rsidR="00464433" w:rsidRDefault="00464433" w:rsidP="006066D5">
      <w:pPr>
        <w:spacing w:after="0" w:line="240" w:lineRule="auto"/>
        <w:rPr>
          <w:rFonts w:ascii="Arial" w:eastAsia="Calibri" w:hAnsi="Arial" w:cs="Arial"/>
          <w:noProof/>
          <w:sz w:val="20"/>
          <w:szCs w:val="20"/>
          <w:lang w:val="en-GB"/>
        </w:rPr>
      </w:pPr>
    </w:p>
    <w:p w14:paraId="707A0F4F" w14:textId="77777777" w:rsidR="00464433" w:rsidRDefault="00464433" w:rsidP="006066D5">
      <w:pPr>
        <w:spacing w:after="0" w:line="240" w:lineRule="auto"/>
        <w:rPr>
          <w:rFonts w:ascii="Arial" w:eastAsia="Calibri" w:hAnsi="Arial" w:cs="Arial"/>
          <w:noProof/>
          <w:sz w:val="20"/>
          <w:szCs w:val="20"/>
          <w:lang w:val="en-GB"/>
        </w:rPr>
      </w:pPr>
    </w:p>
    <w:p w14:paraId="654FBC83" w14:textId="3EFFD55E" w:rsidR="006066D5" w:rsidRDefault="006066D5" w:rsidP="006066D5">
      <w:pPr>
        <w:spacing w:after="0" w:line="240" w:lineRule="auto"/>
        <w:rPr>
          <w:rFonts w:ascii="Arial" w:eastAsia="Calibri" w:hAnsi="Arial" w:cs="Arial"/>
          <w:noProof/>
          <w:sz w:val="20"/>
          <w:szCs w:val="20"/>
          <w:lang w:val="en-GB"/>
        </w:rPr>
      </w:pPr>
    </w:p>
    <w:p w14:paraId="77A94093" w14:textId="77777777" w:rsidR="006066D5" w:rsidRDefault="006066D5" w:rsidP="006066D5">
      <w:pPr>
        <w:spacing w:after="0" w:line="240" w:lineRule="auto"/>
        <w:rPr>
          <w:rFonts w:ascii="Arial" w:eastAsia="Calibri" w:hAnsi="Arial" w:cs="Arial"/>
          <w:noProof/>
          <w:sz w:val="20"/>
          <w:szCs w:val="20"/>
          <w:lang w:val="en-GB"/>
        </w:rPr>
      </w:pPr>
    </w:p>
    <w:p w14:paraId="7FCB6139" w14:textId="77777777" w:rsidR="006066D5" w:rsidRPr="006066D5" w:rsidRDefault="006066D5" w:rsidP="006066D5">
      <w:pPr>
        <w:spacing w:after="0" w:line="240" w:lineRule="auto"/>
        <w:rPr>
          <w:rFonts w:ascii="Arial" w:eastAsia="Calibri" w:hAnsi="Arial" w:cs="Arial"/>
          <w:noProof/>
          <w:sz w:val="20"/>
          <w:szCs w:val="20"/>
          <w:lang w:val="en-GB"/>
        </w:rPr>
      </w:pPr>
    </w:p>
    <w:p w14:paraId="3E04F36A" w14:textId="77777777" w:rsidR="006066D5" w:rsidRPr="006066D5" w:rsidRDefault="006066D5" w:rsidP="006066D5">
      <w:pPr>
        <w:spacing w:after="0" w:line="240" w:lineRule="auto"/>
        <w:rPr>
          <w:rFonts w:ascii="Arial" w:eastAsia="Calibri" w:hAnsi="Arial" w:cs="Arial"/>
          <w:noProof/>
          <w:sz w:val="20"/>
          <w:szCs w:val="20"/>
          <w:lang w:val="en-GB"/>
        </w:rPr>
      </w:pPr>
    </w:p>
    <w:p w14:paraId="1F226EB7" w14:textId="06FE3594" w:rsidR="006066D5" w:rsidRDefault="006066D5" w:rsidP="00FE25A8">
      <w:pPr>
        <w:spacing w:after="0" w:line="240" w:lineRule="auto"/>
        <w:jc w:val="both"/>
        <w:rPr>
          <w:rFonts w:ascii="Arial" w:eastAsia="Times New Roman" w:hAnsi="Arial" w:cs="Arial"/>
          <w:b/>
          <w:bCs/>
          <w:sz w:val="20"/>
          <w:szCs w:val="20"/>
          <w:lang w:val="en-GB"/>
        </w:rPr>
      </w:pPr>
    </w:p>
    <w:p w14:paraId="615A3319" w14:textId="5C673918" w:rsidR="006066D5" w:rsidRDefault="006066D5" w:rsidP="00FE25A8">
      <w:pPr>
        <w:spacing w:after="0" w:line="240" w:lineRule="auto"/>
        <w:jc w:val="both"/>
        <w:rPr>
          <w:rFonts w:ascii="Arial" w:eastAsia="Times New Roman" w:hAnsi="Arial" w:cs="Arial"/>
          <w:b/>
          <w:bCs/>
          <w:sz w:val="20"/>
          <w:szCs w:val="20"/>
          <w:lang w:val="en-GB"/>
        </w:rPr>
      </w:pPr>
    </w:p>
    <w:p w14:paraId="7F0646F3" w14:textId="77777777" w:rsidR="006066D5" w:rsidRDefault="006066D5" w:rsidP="00FE25A8">
      <w:pPr>
        <w:spacing w:after="0" w:line="240" w:lineRule="auto"/>
        <w:jc w:val="both"/>
        <w:rPr>
          <w:rFonts w:ascii="Arial" w:eastAsia="Times New Roman" w:hAnsi="Arial" w:cs="Arial"/>
          <w:b/>
          <w:bCs/>
          <w:sz w:val="20"/>
          <w:szCs w:val="20"/>
          <w:lang w:val="en-GB"/>
        </w:rPr>
      </w:pPr>
    </w:p>
    <w:p w14:paraId="09BDD2D3" w14:textId="524DA8B7" w:rsidR="006066D5" w:rsidRDefault="006066D5" w:rsidP="00FE25A8">
      <w:pPr>
        <w:spacing w:after="0" w:line="240" w:lineRule="auto"/>
        <w:jc w:val="both"/>
        <w:rPr>
          <w:rFonts w:ascii="Arial" w:eastAsia="Times New Roman" w:hAnsi="Arial" w:cs="Arial"/>
          <w:b/>
          <w:bCs/>
          <w:sz w:val="20"/>
          <w:szCs w:val="20"/>
          <w:lang w:val="en-GB"/>
        </w:rPr>
      </w:pPr>
    </w:p>
    <w:p w14:paraId="084E59F0" w14:textId="77777777" w:rsidR="006066D5" w:rsidRDefault="006066D5" w:rsidP="00FE25A8">
      <w:pPr>
        <w:spacing w:after="0" w:line="240" w:lineRule="auto"/>
        <w:jc w:val="both"/>
        <w:rPr>
          <w:rFonts w:ascii="Arial" w:eastAsia="Times New Roman" w:hAnsi="Arial" w:cs="Arial"/>
          <w:b/>
          <w:bCs/>
          <w:sz w:val="20"/>
          <w:szCs w:val="20"/>
          <w:lang w:val="en-GB"/>
        </w:rPr>
      </w:pPr>
    </w:p>
    <w:p w14:paraId="51FCA697" w14:textId="77777777" w:rsidR="006066D5" w:rsidRDefault="006066D5" w:rsidP="00FE25A8">
      <w:pPr>
        <w:spacing w:after="0" w:line="240" w:lineRule="auto"/>
        <w:jc w:val="both"/>
        <w:rPr>
          <w:rFonts w:ascii="Arial" w:eastAsia="Times New Roman" w:hAnsi="Arial" w:cs="Arial"/>
          <w:b/>
          <w:bCs/>
          <w:sz w:val="20"/>
          <w:szCs w:val="20"/>
          <w:lang w:val="en-GB"/>
        </w:rPr>
      </w:pPr>
    </w:p>
    <w:p w14:paraId="72A48739" w14:textId="4637491D" w:rsidR="006066D5" w:rsidRDefault="006066D5" w:rsidP="00FE25A8">
      <w:pPr>
        <w:spacing w:after="0" w:line="240" w:lineRule="auto"/>
        <w:jc w:val="both"/>
        <w:rPr>
          <w:rFonts w:ascii="Arial" w:eastAsia="Times New Roman" w:hAnsi="Arial" w:cs="Arial"/>
          <w:b/>
          <w:bCs/>
          <w:sz w:val="20"/>
          <w:szCs w:val="20"/>
          <w:lang w:val="en-GB"/>
        </w:rPr>
        <w:sectPr w:rsidR="006066D5" w:rsidSect="00F62F59">
          <w:pgSz w:w="11906" w:h="16838"/>
          <w:pgMar w:top="1418" w:right="1134" w:bottom="1077" w:left="1418" w:header="709" w:footer="709" w:gutter="0"/>
          <w:cols w:space="708"/>
          <w:docGrid w:linePitch="360"/>
        </w:sectPr>
      </w:pPr>
    </w:p>
    <w:p w14:paraId="7CAD94C9"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2A31D955" w14:textId="3FC53003"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556B6486"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3FC4FEF" w14:textId="00053DCC"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519342D7"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197802BB" w14:textId="19799E72" w:rsidR="00673F8F" w:rsidRPr="00673F8F" w:rsidRDefault="00673F8F" w:rsidP="00673F8F">
      <w:pPr>
        <w:suppressAutoHyphens/>
        <w:spacing w:after="120" w:line="240" w:lineRule="auto"/>
        <w:jc w:val="both"/>
        <w:rPr>
          <w:rFonts w:ascii="Arial" w:eastAsia="Times New Roman" w:hAnsi="Arial" w:cs="Arial"/>
          <w:bCs/>
          <w:sz w:val="20"/>
          <w:szCs w:val="20"/>
          <w:lang w:val="en-GB"/>
        </w:rPr>
      </w:pPr>
      <w:r w:rsidRPr="00673F8F">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w:t>
      </w:r>
      <w:r w:rsidRPr="00673F8F">
        <w:rPr>
          <w:rFonts w:ascii="Arial" w:eastAsia="Times New Roman" w:hAnsi="Arial" w:cs="Arial"/>
          <w:bCs/>
          <w:sz w:val="20"/>
          <w:szCs w:val="20"/>
          <w:lang w:val="en-GB"/>
        </w:rPr>
        <w:t>r</w:t>
      </w:r>
      <w:r>
        <w:rPr>
          <w:rFonts w:ascii="Arial" w:eastAsia="Times New Roman" w:hAnsi="Arial" w:cs="Arial"/>
          <w:bCs/>
          <w:sz w:val="20"/>
          <w:szCs w:val="20"/>
          <w:lang w:val="en-GB"/>
        </w:rPr>
        <w:t>ch</w:t>
      </w:r>
      <w:r w:rsidRPr="00673F8F">
        <w:rPr>
          <w:rFonts w:ascii="Arial" w:eastAsia="Times New Roman" w:hAnsi="Arial" w:cs="Arial"/>
          <w:bCs/>
          <w:sz w:val="20"/>
          <w:szCs w:val="20"/>
          <w:lang w:val="en-GB"/>
        </w:rPr>
        <w:t xml:space="preserve"> 202</w:t>
      </w:r>
      <w:r>
        <w:rPr>
          <w:rFonts w:ascii="Arial" w:eastAsia="Times New Roman" w:hAnsi="Arial" w:cs="Arial"/>
          <w:bCs/>
          <w:sz w:val="20"/>
          <w:szCs w:val="20"/>
          <w:lang w:val="en-GB"/>
        </w:rPr>
        <w:t>3</w:t>
      </w:r>
      <w:r w:rsidRPr="00673F8F">
        <w:rPr>
          <w:rFonts w:ascii="Arial" w:eastAsia="Times New Roman" w:hAnsi="Arial" w:cs="Arial"/>
          <w:bCs/>
          <w:sz w:val="20"/>
          <w:szCs w:val="20"/>
          <w:lang w:val="en-GB"/>
        </w:rPr>
        <w:t xml:space="preserve"> and 31 December 202</w:t>
      </w:r>
      <w:r>
        <w:rPr>
          <w:rFonts w:ascii="Arial" w:eastAsia="Times New Roman" w:hAnsi="Arial" w:cs="Arial"/>
          <w:bCs/>
          <w:sz w:val="20"/>
          <w:szCs w:val="20"/>
          <w:lang w:val="en-GB"/>
        </w:rPr>
        <w:t>2</w:t>
      </w:r>
      <w:r w:rsidRPr="00673F8F">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2C0D847F"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309" w:type="pct"/>
        <w:tblInd w:w="-426" w:type="dxa"/>
        <w:tblLayout w:type="fixed"/>
        <w:tblCellMar>
          <w:left w:w="120" w:type="dxa"/>
          <w:right w:w="120" w:type="dxa"/>
        </w:tblCellMar>
        <w:tblLook w:val="0000" w:firstRow="0" w:lastRow="0" w:firstColumn="0" w:lastColumn="0" w:noHBand="0" w:noVBand="0"/>
      </w:tblPr>
      <w:tblGrid>
        <w:gridCol w:w="3233"/>
        <w:gridCol w:w="1117"/>
        <w:gridCol w:w="1123"/>
        <w:gridCol w:w="1122"/>
        <w:gridCol w:w="1120"/>
        <w:gridCol w:w="1122"/>
        <w:gridCol w:w="1095"/>
      </w:tblGrid>
      <w:tr w:rsidR="00D652E5" w:rsidRPr="00673F8F" w14:paraId="335EEAED" w14:textId="77777777" w:rsidTr="00D652E5">
        <w:trPr>
          <w:trHeight w:hRule="exact" w:val="475"/>
        </w:trPr>
        <w:tc>
          <w:tcPr>
            <w:tcW w:w="1627" w:type="pct"/>
            <w:vAlign w:val="bottom"/>
          </w:tcPr>
          <w:p w14:paraId="1DA0B755"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63" w:name="_Toc4061939"/>
            <w:r w:rsidRPr="00673F8F">
              <w:rPr>
                <w:rFonts w:ascii="Arial" w:eastAsia="Times New Roman" w:hAnsi="Arial" w:cs="Arial"/>
                <w:b/>
                <w:sz w:val="17"/>
                <w:szCs w:val="17"/>
                <w:lang w:val="en-US"/>
              </w:rPr>
              <w:t>Group</w:t>
            </w:r>
            <w:bookmarkEnd w:id="763"/>
          </w:p>
          <w:p w14:paraId="39A5FE63" w14:textId="41ABC5EB"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bookmarkStart w:id="764" w:name="_Toc4061940"/>
            <w:r w:rsidRPr="00673F8F">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673F8F">
              <w:rPr>
                <w:rFonts w:ascii="Arial" w:eastAsia="Times New Roman" w:hAnsi="Arial" w:cs="Arial"/>
                <w:b/>
                <w:sz w:val="17"/>
                <w:szCs w:val="17"/>
                <w:lang w:val="en-US"/>
              </w:rPr>
              <w:t xml:space="preserve"> 202</w:t>
            </w:r>
            <w:bookmarkEnd w:id="764"/>
            <w:r>
              <w:rPr>
                <w:rFonts w:ascii="Arial" w:eastAsia="Times New Roman" w:hAnsi="Arial" w:cs="Arial"/>
                <w:b/>
                <w:sz w:val="17"/>
                <w:szCs w:val="17"/>
                <w:lang w:val="en-US"/>
              </w:rPr>
              <w:t>3</w:t>
            </w:r>
          </w:p>
        </w:tc>
        <w:tc>
          <w:tcPr>
            <w:tcW w:w="562" w:type="pct"/>
          </w:tcPr>
          <w:p w14:paraId="301CF2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65" w:name="_Toc4061941"/>
            <w:r w:rsidRPr="00673F8F">
              <w:rPr>
                <w:rFonts w:ascii="Arial" w:eastAsia="Times New Roman" w:hAnsi="Arial" w:cs="Arial"/>
                <w:b/>
                <w:sz w:val="17"/>
                <w:szCs w:val="17"/>
                <w:lang w:val="en-US"/>
              </w:rPr>
              <w:t>Up to 1</w:t>
            </w:r>
            <w:bookmarkEnd w:id="765"/>
            <w:r w:rsidRPr="00673F8F">
              <w:rPr>
                <w:rFonts w:ascii="Arial" w:eastAsia="Times New Roman" w:hAnsi="Arial" w:cs="Arial"/>
                <w:b/>
                <w:sz w:val="17"/>
                <w:szCs w:val="17"/>
                <w:lang w:val="en-US"/>
              </w:rPr>
              <w:t xml:space="preserve"> </w:t>
            </w:r>
          </w:p>
          <w:p w14:paraId="619E968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66" w:name="_Toc4061942"/>
            <w:r w:rsidRPr="00673F8F">
              <w:rPr>
                <w:rFonts w:ascii="Arial" w:eastAsia="Times New Roman" w:hAnsi="Arial" w:cs="Arial"/>
                <w:b/>
                <w:sz w:val="17"/>
                <w:szCs w:val="17"/>
                <w:lang w:val="en-US"/>
              </w:rPr>
              <w:t>month</w:t>
            </w:r>
            <w:bookmarkEnd w:id="766"/>
          </w:p>
        </w:tc>
        <w:tc>
          <w:tcPr>
            <w:tcW w:w="565" w:type="pct"/>
          </w:tcPr>
          <w:p w14:paraId="1C027FE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67" w:name="_Toc4061943"/>
            <w:r w:rsidRPr="00673F8F">
              <w:rPr>
                <w:rFonts w:ascii="Arial" w:eastAsia="Times New Roman" w:hAnsi="Arial" w:cs="Arial"/>
                <w:b/>
                <w:sz w:val="17"/>
                <w:szCs w:val="17"/>
                <w:lang w:val="en-US"/>
              </w:rPr>
              <w:t>1 to 3 months</w:t>
            </w:r>
            <w:bookmarkEnd w:id="767"/>
            <w:r w:rsidRPr="00673F8F">
              <w:rPr>
                <w:rFonts w:ascii="Arial" w:eastAsia="Times New Roman" w:hAnsi="Arial" w:cs="Arial"/>
                <w:b/>
                <w:sz w:val="17"/>
                <w:szCs w:val="17"/>
                <w:lang w:val="en-US"/>
              </w:rPr>
              <w:t xml:space="preserve"> </w:t>
            </w:r>
          </w:p>
        </w:tc>
        <w:tc>
          <w:tcPr>
            <w:tcW w:w="565" w:type="pct"/>
          </w:tcPr>
          <w:p w14:paraId="26F0C0B8"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68" w:name="_Toc4061944"/>
            <w:r w:rsidRPr="00673F8F">
              <w:rPr>
                <w:rFonts w:ascii="Arial" w:eastAsia="Times New Roman" w:hAnsi="Arial" w:cs="Arial"/>
                <w:b/>
                <w:sz w:val="17"/>
                <w:szCs w:val="17"/>
                <w:lang w:val="en-US"/>
              </w:rPr>
              <w:t>3 months to 1 year</w:t>
            </w:r>
            <w:bookmarkEnd w:id="768"/>
            <w:r w:rsidRPr="00673F8F">
              <w:rPr>
                <w:rFonts w:ascii="Arial" w:eastAsia="Times New Roman" w:hAnsi="Arial" w:cs="Arial"/>
                <w:b/>
                <w:sz w:val="17"/>
                <w:szCs w:val="17"/>
                <w:lang w:val="en-US"/>
              </w:rPr>
              <w:t xml:space="preserve"> </w:t>
            </w:r>
          </w:p>
        </w:tc>
        <w:tc>
          <w:tcPr>
            <w:tcW w:w="564" w:type="pct"/>
          </w:tcPr>
          <w:p w14:paraId="7D1E0E7C"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69" w:name="_Toc4061945"/>
            <w:r w:rsidRPr="00673F8F">
              <w:rPr>
                <w:rFonts w:ascii="Arial" w:eastAsia="Times New Roman" w:hAnsi="Arial" w:cs="Arial"/>
                <w:b/>
                <w:sz w:val="17"/>
                <w:szCs w:val="17"/>
                <w:lang w:val="en-US"/>
              </w:rPr>
              <w:t>1 to 3</w:t>
            </w:r>
            <w:bookmarkEnd w:id="769"/>
          </w:p>
          <w:p w14:paraId="051E9B5E"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70" w:name="_Toc4061946"/>
            <w:r w:rsidRPr="00673F8F">
              <w:rPr>
                <w:rFonts w:ascii="Arial" w:eastAsia="Times New Roman" w:hAnsi="Arial" w:cs="Arial"/>
                <w:b/>
                <w:sz w:val="17"/>
                <w:szCs w:val="17"/>
                <w:lang w:val="en-US"/>
              </w:rPr>
              <w:t>years</w:t>
            </w:r>
            <w:bookmarkEnd w:id="770"/>
          </w:p>
        </w:tc>
        <w:tc>
          <w:tcPr>
            <w:tcW w:w="565" w:type="pct"/>
          </w:tcPr>
          <w:p w14:paraId="023B236B"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71" w:name="_Toc4061947"/>
            <w:r w:rsidRPr="00673F8F">
              <w:rPr>
                <w:rFonts w:ascii="Arial" w:eastAsia="Times New Roman" w:hAnsi="Arial" w:cs="Arial"/>
                <w:b/>
                <w:sz w:val="17"/>
                <w:szCs w:val="17"/>
                <w:lang w:val="en-US"/>
              </w:rPr>
              <w:t>Over 3</w:t>
            </w:r>
            <w:bookmarkEnd w:id="771"/>
            <w:r w:rsidRPr="00673F8F">
              <w:rPr>
                <w:rFonts w:ascii="Arial" w:eastAsia="Times New Roman" w:hAnsi="Arial" w:cs="Arial"/>
                <w:b/>
                <w:sz w:val="17"/>
                <w:szCs w:val="17"/>
                <w:lang w:val="en-US"/>
              </w:rPr>
              <w:t xml:space="preserve"> </w:t>
            </w:r>
          </w:p>
          <w:p w14:paraId="31CA712D"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72" w:name="_Toc4061948"/>
            <w:r w:rsidRPr="00673F8F">
              <w:rPr>
                <w:rFonts w:ascii="Arial" w:eastAsia="Times New Roman" w:hAnsi="Arial" w:cs="Arial"/>
                <w:b/>
                <w:sz w:val="17"/>
                <w:szCs w:val="17"/>
                <w:lang w:val="en-US"/>
              </w:rPr>
              <w:t>years</w:t>
            </w:r>
            <w:bookmarkEnd w:id="772"/>
          </w:p>
        </w:tc>
        <w:tc>
          <w:tcPr>
            <w:tcW w:w="551" w:type="pct"/>
          </w:tcPr>
          <w:p w14:paraId="3E6492C2" w14:textId="77777777" w:rsidR="00673F8F" w:rsidRPr="00673F8F" w:rsidRDefault="00673F8F" w:rsidP="00673F8F">
            <w:pPr>
              <w:tabs>
                <w:tab w:val="right" w:pos="1202"/>
              </w:tabs>
              <w:spacing w:after="0" w:line="220" w:lineRule="exact"/>
              <w:jc w:val="right"/>
              <w:outlineLvl w:val="0"/>
              <w:rPr>
                <w:rFonts w:ascii="Arial" w:eastAsia="Times New Roman" w:hAnsi="Arial" w:cs="Arial"/>
                <w:b/>
                <w:sz w:val="17"/>
                <w:szCs w:val="17"/>
                <w:lang w:val="en-US"/>
              </w:rPr>
            </w:pPr>
            <w:bookmarkStart w:id="773" w:name="_Toc4061949"/>
            <w:r w:rsidRPr="00673F8F">
              <w:rPr>
                <w:rFonts w:ascii="Arial" w:eastAsia="Times New Roman" w:hAnsi="Arial" w:cs="Arial"/>
                <w:b/>
                <w:sz w:val="17"/>
                <w:szCs w:val="17"/>
                <w:lang w:val="en-US"/>
              </w:rPr>
              <w:t>Total</w:t>
            </w:r>
            <w:bookmarkEnd w:id="773"/>
            <w:r w:rsidRPr="00673F8F">
              <w:rPr>
                <w:rFonts w:ascii="Arial" w:eastAsia="Times New Roman" w:hAnsi="Arial" w:cs="Arial"/>
                <w:b/>
                <w:sz w:val="17"/>
                <w:szCs w:val="17"/>
                <w:lang w:val="en-US"/>
              </w:rPr>
              <w:t xml:space="preserve"> </w:t>
            </w:r>
          </w:p>
        </w:tc>
      </w:tr>
      <w:tr w:rsidR="00D652E5" w:rsidRPr="00673F8F" w14:paraId="56989418" w14:textId="77777777" w:rsidTr="00D652E5">
        <w:trPr>
          <w:trHeight w:hRule="exact" w:val="270"/>
        </w:trPr>
        <w:tc>
          <w:tcPr>
            <w:tcW w:w="1627" w:type="pct"/>
          </w:tcPr>
          <w:p w14:paraId="5B6766C1" w14:textId="77777777" w:rsidR="00673F8F" w:rsidRPr="00673F8F" w:rsidRDefault="00673F8F" w:rsidP="00673F8F">
            <w:pPr>
              <w:tabs>
                <w:tab w:val="right" w:pos="1202"/>
              </w:tabs>
              <w:spacing w:after="0" w:line="220" w:lineRule="exact"/>
              <w:outlineLvl w:val="0"/>
              <w:rPr>
                <w:rFonts w:ascii="Arial" w:eastAsia="Times New Roman" w:hAnsi="Arial" w:cs="Arial"/>
                <w:b/>
                <w:sz w:val="17"/>
                <w:szCs w:val="17"/>
                <w:lang w:val="en-US"/>
              </w:rPr>
            </w:pPr>
          </w:p>
        </w:tc>
        <w:tc>
          <w:tcPr>
            <w:tcW w:w="562" w:type="pct"/>
          </w:tcPr>
          <w:p w14:paraId="28DDE018" w14:textId="209B7916"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4" w:name="_Toc4061950"/>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4"/>
          </w:p>
        </w:tc>
        <w:tc>
          <w:tcPr>
            <w:tcW w:w="565" w:type="pct"/>
          </w:tcPr>
          <w:p w14:paraId="62EAB45C" w14:textId="19C3F30C"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5" w:name="_Toc4061951"/>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5"/>
          </w:p>
        </w:tc>
        <w:tc>
          <w:tcPr>
            <w:tcW w:w="565" w:type="pct"/>
          </w:tcPr>
          <w:p w14:paraId="61161DBD" w14:textId="73A4822A"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6" w:name="_Toc4061952"/>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6"/>
          </w:p>
        </w:tc>
        <w:tc>
          <w:tcPr>
            <w:tcW w:w="564" w:type="pct"/>
          </w:tcPr>
          <w:p w14:paraId="287FC037" w14:textId="48B430E3"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7" w:name="_Toc4061953"/>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7"/>
          </w:p>
        </w:tc>
        <w:tc>
          <w:tcPr>
            <w:tcW w:w="565" w:type="pct"/>
          </w:tcPr>
          <w:p w14:paraId="47FDCEAE" w14:textId="6A4AE168"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8" w:name="_Toc4061954"/>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8"/>
          </w:p>
        </w:tc>
        <w:tc>
          <w:tcPr>
            <w:tcW w:w="551" w:type="pct"/>
          </w:tcPr>
          <w:p w14:paraId="6EEEB4BC" w14:textId="77FAE4C2" w:rsidR="00673F8F" w:rsidRPr="00673F8F" w:rsidRDefault="003E2EDA" w:rsidP="00673F8F">
            <w:pPr>
              <w:tabs>
                <w:tab w:val="right" w:pos="1202"/>
              </w:tabs>
              <w:spacing w:after="0" w:line="220" w:lineRule="exact"/>
              <w:jc w:val="right"/>
              <w:outlineLvl w:val="0"/>
              <w:rPr>
                <w:rFonts w:ascii="Arial" w:eastAsia="Times New Roman" w:hAnsi="Arial" w:cs="Arial"/>
                <w:b/>
                <w:sz w:val="17"/>
                <w:szCs w:val="17"/>
                <w:lang w:val="en-US"/>
              </w:rPr>
            </w:pPr>
            <w:bookmarkStart w:id="779" w:name="_Toc4061955"/>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bookmarkEnd w:id="779"/>
          </w:p>
        </w:tc>
      </w:tr>
      <w:tr w:rsidR="00D652E5" w:rsidRPr="00673F8F" w14:paraId="3D853FAA" w14:textId="77777777" w:rsidTr="00D652E5">
        <w:trPr>
          <w:trHeight w:hRule="exact" w:val="270"/>
        </w:trPr>
        <w:tc>
          <w:tcPr>
            <w:tcW w:w="1627" w:type="pct"/>
            <w:vAlign w:val="center"/>
          </w:tcPr>
          <w:p w14:paraId="36764A0A" w14:textId="77777777" w:rsidR="00673F8F" w:rsidRPr="00673F8F" w:rsidRDefault="00673F8F" w:rsidP="00673F8F">
            <w:pPr>
              <w:tabs>
                <w:tab w:val="right" w:pos="1202"/>
              </w:tabs>
              <w:spacing w:after="0" w:line="220" w:lineRule="exact"/>
              <w:outlineLvl w:val="0"/>
              <w:rPr>
                <w:rFonts w:ascii="Arial" w:eastAsia="Times New Roman" w:hAnsi="Arial" w:cs="Arial"/>
                <w:b/>
                <w:bCs/>
                <w:sz w:val="17"/>
                <w:szCs w:val="17"/>
                <w:lang w:val="en-US"/>
              </w:rPr>
            </w:pPr>
            <w:bookmarkStart w:id="780" w:name="_Toc4061956"/>
            <w:r w:rsidRPr="00673F8F">
              <w:rPr>
                <w:rFonts w:ascii="Arial" w:eastAsia="Times New Roman" w:hAnsi="Arial" w:cs="Arial"/>
                <w:b/>
                <w:bCs/>
                <w:sz w:val="17"/>
                <w:szCs w:val="17"/>
                <w:lang w:val="en-US"/>
              </w:rPr>
              <w:t>Assets</w:t>
            </w:r>
            <w:bookmarkEnd w:id="780"/>
            <w:r w:rsidRPr="00673F8F">
              <w:rPr>
                <w:rFonts w:ascii="Arial" w:eastAsia="Times New Roman" w:hAnsi="Arial" w:cs="Arial"/>
                <w:b/>
                <w:bCs/>
                <w:sz w:val="17"/>
                <w:szCs w:val="17"/>
                <w:lang w:val="en-US"/>
              </w:rPr>
              <w:t xml:space="preserve"> </w:t>
            </w:r>
          </w:p>
        </w:tc>
        <w:tc>
          <w:tcPr>
            <w:tcW w:w="562" w:type="pct"/>
            <w:vAlign w:val="bottom"/>
          </w:tcPr>
          <w:p w14:paraId="73033BFE"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E2181B9"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67A793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6387FE40"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7331D8F4"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5A5D0492" w14:textId="77777777" w:rsidR="00673F8F" w:rsidRPr="00673F8F" w:rsidRDefault="00673F8F" w:rsidP="00673F8F">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D652E5" w:rsidRPr="00673F8F" w14:paraId="5AE00A83" w14:textId="77777777" w:rsidTr="00D652E5">
        <w:trPr>
          <w:trHeight w:hRule="exact" w:val="454"/>
        </w:trPr>
        <w:tc>
          <w:tcPr>
            <w:tcW w:w="1627" w:type="pct"/>
            <w:vAlign w:val="bottom"/>
          </w:tcPr>
          <w:p w14:paraId="3BE82271"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1" w:name="_Toc4061957"/>
            <w:r w:rsidRPr="00673F8F">
              <w:rPr>
                <w:rFonts w:ascii="Arial" w:eastAsia="Times New Roman" w:hAnsi="Arial" w:cs="Arial"/>
                <w:spacing w:val="-2"/>
                <w:sz w:val="17"/>
                <w:szCs w:val="17"/>
                <w:lang w:val="en-US"/>
              </w:rPr>
              <w:t>Cash on hand and current accounts with banks</w:t>
            </w:r>
            <w:bookmarkEnd w:id="781"/>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37E200B" w14:textId="39D31B6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970 </w:t>
            </w:r>
          </w:p>
        </w:tc>
        <w:tc>
          <w:tcPr>
            <w:tcW w:w="565" w:type="pct"/>
            <w:tcBorders>
              <w:top w:val="nil"/>
              <w:left w:val="nil"/>
              <w:bottom w:val="nil"/>
              <w:right w:val="nil"/>
            </w:tcBorders>
            <w:shd w:val="clear" w:color="auto" w:fill="auto"/>
            <w:vAlign w:val="bottom"/>
          </w:tcPr>
          <w:p w14:paraId="28A01B6B" w14:textId="6A06A38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1488E0C" w14:textId="1BBB934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7E2258" w14:textId="060D2D7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CF88ED1" w14:textId="4294C8B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268BC3B7" w14:textId="624E838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970 </w:t>
            </w:r>
          </w:p>
        </w:tc>
      </w:tr>
      <w:tr w:rsidR="00D652E5" w:rsidRPr="00673F8F" w14:paraId="67C7212D" w14:textId="77777777" w:rsidTr="00D652E5">
        <w:trPr>
          <w:trHeight w:hRule="exact" w:val="270"/>
        </w:trPr>
        <w:tc>
          <w:tcPr>
            <w:tcW w:w="1627" w:type="pct"/>
            <w:vAlign w:val="bottom"/>
          </w:tcPr>
          <w:p w14:paraId="600024E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2" w:name="_Toc4061964"/>
            <w:r w:rsidRPr="00673F8F">
              <w:rPr>
                <w:rFonts w:ascii="Arial" w:eastAsia="Times New Roman" w:hAnsi="Arial" w:cs="Arial"/>
                <w:spacing w:val="-2"/>
                <w:sz w:val="17"/>
                <w:szCs w:val="17"/>
                <w:lang w:val="en-US"/>
              </w:rPr>
              <w:t>Deposits with other banks</w:t>
            </w:r>
            <w:bookmarkEnd w:id="782"/>
          </w:p>
        </w:tc>
        <w:tc>
          <w:tcPr>
            <w:tcW w:w="562" w:type="pct"/>
            <w:tcBorders>
              <w:top w:val="nil"/>
              <w:left w:val="nil"/>
              <w:bottom w:val="nil"/>
              <w:right w:val="nil"/>
            </w:tcBorders>
            <w:shd w:val="clear" w:color="auto" w:fill="auto"/>
            <w:vAlign w:val="bottom"/>
          </w:tcPr>
          <w:p w14:paraId="009549B4" w14:textId="75A941D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84</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625 </w:t>
            </w:r>
          </w:p>
        </w:tc>
        <w:tc>
          <w:tcPr>
            <w:tcW w:w="565" w:type="pct"/>
            <w:tcBorders>
              <w:top w:val="nil"/>
              <w:left w:val="nil"/>
              <w:bottom w:val="nil"/>
              <w:right w:val="nil"/>
            </w:tcBorders>
            <w:shd w:val="clear" w:color="auto" w:fill="auto"/>
            <w:vAlign w:val="bottom"/>
          </w:tcPr>
          <w:p w14:paraId="7A393B4E" w14:textId="68C1E27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009 </w:t>
            </w:r>
          </w:p>
        </w:tc>
        <w:tc>
          <w:tcPr>
            <w:tcW w:w="565" w:type="pct"/>
            <w:tcBorders>
              <w:top w:val="nil"/>
              <w:left w:val="nil"/>
              <w:bottom w:val="nil"/>
              <w:right w:val="nil"/>
            </w:tcBorders>
            <w:shd w:val="clear" w:color="auto" w:fill="auto"/>
            <w:vAlign w:val="bottom"/>
          </w:tcPr>
          <w:p w14:paraId="00A51308" w14:textId="3B8E94B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7D7C3F1" w14:textId="67ECC27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0B84CA93" w14:textId="26748AE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853 </w:t>
            </w:r>
          </w:p>
        </w:tc>
        <w:tc>
          <w:tcPr>
            <w:tcW w:w="551" w:type="pct"/>
            <w:tcBorders>
              <w:top w:val="nil"/>
              <w:left w:val="nil"/>
              <w:bottom w:val="nil"/>
              <w:right w:val="nil"/>
            </w:tcBorders>
            <w:shd w:val="clear" w:color="auto" w:fill="auto"/>
            <w:vAlign w:val="bottom"/>
          </w:tcPr>
          <w:p w14:paraId="005C1610" w14:textId="57CE101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89</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487 </w:t>
            </w:r>
          </w:p>
        </w:tc>
      </w:tr>
      <w:tr w:rsidR="00D652E5" w:rsidRPr="00673F8F" w14:paraId="1C1774EF" w14:textId="77777777" w:rsidTr="00D652E5">
        <w:trPr>
          <w:trHeight w:hRule="exact" w:val="270"/>
        </w:trPr>
        <w:tc>
          <w:tcPr>
            <w:tcW w:w="1627" w:type="pct"/>
            <w:vAlign w:val="bottom"/>
          </w:tcPr>
          <w:p w14:paraId="5D50B27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3" w:name="_Toc4061971"/>
            <w:r w:rsidRPr="00673F8F">
              <w:rPr>
                <w:rFonts w:ascii="Arial" w:eastAsia="Times New Roman" w:hAnsi="Arial" w:cs="Arial"/>
                <w:spacing w:val="-2"/>
                <w:sz w:val="17"/>
                <w:szCs w:val="17"/>
                <w:lang w:val="en-US"/>
              </w:rPr>
              <w:t>Loans to financial institutions*</w:t>
            </w:r>
            <w:bookmarkEnd w:id="783"/>
          </w:p>
        </w:tc>
        <w:tc>
          <w:tcPr>
            <w:tcW w:w="562" w:type="pct"/>
            <w:tcBorders>
              <w:top w:val="nil"/>
              <w:left w:val="nil"/>
              <w:bottom w:val="nil"/>
              <w:right w:val="nil"/>
            </w:tcBorders>
            <w:shd w:val="clear" w:color="auto" w:fill="auto"/>
            <w:vAlign w:val="bottom"/>
          </w:tcPr>
          <w:p w14:paraId="7BDC1FED" w14:textId="4185828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84</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615 </w:t>
            </w:r>
          </w:p>
        </w:tc>
        <w:tc>
          <w:tcPr>
            <w:tcW w:w="565" w:type="pct"/>
            <w:tcBorders>
              <w:top w:val="nil"/>
              <w:left w:val="nil"/>
              <w:bottom w:val="nil"/>
              <w:right w:val="nil"/>
            </w:tcBorders>
            <w:shd w:val="clear" w:color="auto" w:fill="auto"/>
            <w:vAlign w:val="bottom"/>
          </w:tcPr>
          <w:p w14:paraId="46C1C1FB" w14:textId="4AE7786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30</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198 </w:t>
            </w:r>
          </w:p>
        </w:tc>
        <w:tc>
          <w:tcPr>
            <w:tcW w:w="565" w:type="pct"/>
            <w:tcBorders>
              <w:top w:val="nil"/>
              <w:left w:val="nil"/>
              <w:bottom w:val="nil"/>
              <w:right w:val="nil"/>
            </w:tcBorders>
            <w:shd w:val="clear" w:color="auto" w:fill="auto"/>
            <w:vAlign w:val="bottom"/>
          </w:tcPr>
          <w:p w14:paraId="123B8FD4" w14:textId="4E7A99A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110</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758 </w:t>
            </w:r>
          </w:p>
        </w:tc>
        <w:tc>
          <w:tcPr>
            <w:tcW w:w="564" w:type="pct"/>
            <w:tcBorders>
              <w:top w:val="nil"/>
              <w:left w:val="nil"/>
              <w:bottom w:val="nil"/>
              <w:right w:val="nil"/>
            </w:tcBorders>
            <w:shd w:val="clear" w:color="auto" w:fill="auto"/>
            <w:vAlign w:val="bottom"/>
          </w:tcPr>
          <w:p w14:paraId="12098319" w14:textId="3635A7C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259</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564 </w:t>
            </w:r>
          </w:p>
        </w:tc>
        <w:tc>
          <w:tcPr>
            <w:tcW w:w="565" w:type="pct"/>
            <w:tcBorders>
              <w:top w:val="nil"/>
              <w:left w:val="nil"/>
              <w:bottom w:val="nil"/>
              <w:right w:val="nil"/>
            </w:tcBorders>
            <w:shd w:val="clear" w:color="auto" w:fill="auto"/>
            <w:vAlign w:val="bottom"/>
          </w:tcPr>
          <w:p w14:paraId="11F709B6" w14:textId="69E0303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502</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813 </w:t>
            </w:r>
          </w:p>
        </w:tc>
        <w:tc>
          <w:tcPr>
            <w:tcW w:w="551" w:type="pct"/>
            <w:tcBorders>
              <w:top w:val="nil"/>
              <w:left w:val="nil"/>
              <w:bottom w:val="nil"/>
              <w:right w:val="nil"/>
            </w:tcBorders>
            <w:shd w:val="clear" w:color="auto" w:fill="auto"/>
            <w:vAlign w:val="bottom"/>
          </w:tcPr>
          <w:p w14:paraId="4D3C445D" w14:textId="76539D28"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987</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948 </w:t>
            </w:r>
          </w:p>
        </w:tc>
      </w:tr>
      <w:tr w:rsidR="00D652E5" w:rsidRPr="00673F8F" w14:paraId="6D57A580" w14:textId="77777777" w:rsidTr="00D652E5">
        <w:trPr>
          <w:trHeight w:hRule="exact" w:val="270"/>
        </w:trPr>
        <w:tc>
          <w:tcPr>
            <w:tcW w:w="1627" w:type="pct"/>
            <w:vAlign w:val="bottom"/>
          </w:tcPr>
          <w:p w14:paraId="4AEDC3C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4" w:name="_Toc4061978"/>
            <w:r w:rsidRPr="00673F8F">
              <w:rPr>
                <w:rFonts w:ascii="Arial" w:eastAsia="Times New Roman" w:hAnsi="Arial" w:cs="Arial"/>
                <w:spacing w:val="-2"/>
                <w:sz w:val="17"/>
                <w:szCs w:val="17"/>
                <w:lang w:val="en-US"/>
              </w:rPr>
              <w:t>Loans to other customers</w:t>
            </w:r>
            <w:bookmarkEnd w:id="784"/>
          </w:p>
        </w:tc>
        <w:tc>
          <w:tcPr>
            <w:tcW w:w="562" w:type="pct"/>
            <w:tcBorders>
              <w:top w:val="nil"/>
              <w:left w:val="nil"/>
              <w:bottom w:val="nil"/>
              <w:right w:val="nil"/>
            </w:tcBorders>
            <w:shd w:val="clear" w:color="auto" w:fill="auto"/>
            <w:vAlign w:val="bottom"/>
          </w:tcPr>
          <w:p w14:paraId="1E7D542F" w14:textId="042AF8E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206</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539 </w:t>
            </w:r>
          </w:p>
        </w:tc>
        <w:tc>
          <w:tcPr>
            <w:tcW w:w="565" w:type="pct"/>
            <w:tcBorders>
              <w:top w:val="nil"/>
              <w:left w:val="nil"/>
              <w:bottom w:val="nil"/>
              <w:right w:val="nil"/>
            </w:tcBorders>
            <w:shd w:val="clear" w:color="auto" w:fill="auto"/>
            <w:vAlign w:val="bottom"/>
          </w:tcPr>
          <w:p w14:paraId="49135834" w14:textId="01EBCCA4"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126</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843 </w:t>
            </w:r>
          </w:p>
        </w:tc>
        <w:tc>
          <w:tcPr>
            <w:tcW w:w="565" w:type="pct"/>
            <w:tcBorders>
              <w:top w:val="nil"/>
              <w:left w:val="nil"/>
              <w:bottom w:val="nil"/>
              <w:right w:val="nil"/>
            </w:tcBorders>
            <w:shd w:val="clear" w:color="auto" w:fill="auto"/>
            <w:vAlign w:val="bottom"/>
          </w:tcPr>
          <w:p w14:paraId="062BA786" w14:textId="4AB22F78"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278</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395 </w:t>
            </w:r>
          </w:p>
        </w:tc>
        <w:tc>
          <w:tcPr>
            <w:tcW w:w="564" w:type="pct"/>
            <w:tcBorders>
              <w:top w:val="nil"/>
              <w:left w:val="nil"/>
              <w:bottom w:val="nil"/>
              <w:right w:val="nil"/>
            </w:tcBorders>
            <w:shd w:val="clear" w:color="auto" w:fill="auto"/>
            <w:vAlign w:val="bottom"/>
          </w:tcPr>
          <w:p w14:paraId="53C670FB" w14:textId="4C635DA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545</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807 </w:t>
            </w:r>
          </w:p>
        </w:tc>
        <w:tc>
          <w:tcPr>
            <w:tcW w:w="565" w:type="pct"/>
            <w:tcBorders>
              <w:top w:val="nil"/>
              <w:left w:val="nil"/>
              <w:bottom w:val="nil"/>
              <w:right w:val="nil"/>
            </w:tcBorders>
            <w:shd w:val="clear" w:color="auto" w:fill="auto"/>
            <w:vAlign w:val="bottom"/>
          </w:tcPr>
          <w:p w14:paraId="7EE93AF3" w14:textId="2D7C422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204</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823 </w:t>
            </w:r>
          </w:p>
        </w:tc>
        <w:tc>
          <w:tcPr>
            <w:tcW w:w="551" w:type="pct"/>
            <w:tcBorders>
              <w:top w:val="nil"/>
              <w:left w:val="nil"/>
              <w:bottom w:val="nil"/>
              <w:right w:val="nil"/>
            </w:tcBorders>
            <w:shd w:val="clear" w:color="auto" w:fill="auto"/>
            <w:vAlign w:val="bottom"/>
          </w:tcPr>
          <w:p w14:paraId="54878073" w14:textId="19B6076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D3F79">
              <w:rPr>
                <w:rFonts w:ascii="Arial" w:eastAsia="Times New Roman" w:hAnsi="Arial" w:cs="Arial"/>
                <w:color w:val="000000"/>
                <w:sz w:val="17"/>
                <w:szCs w:val="17"/>
              </w:rPr>
              <w:t>362</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407 </w:t>
            </w:r>
          </w:p>
        </w:tc>
      </w:tr>
      <w:tr w:rsidR="00D652E5" w:rsidRPr="00673F8F" w14:paraId="6162FA3D" w14:textId="77777777" w:rsidTr="00D652E5">
        <w:trPr>
          <w:trHeight w:hRule="exact" w:val="411"/>
        </w:trPr>
        <w:tc>
          <w:tcPr>
            <w:tcW w:w="1627" w:type="pct"/>
          </w:tcPr>
          <w:p w14:paraId="567504A7"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5" w:name="_Toc4061985"/>
            <w:r w:rsidRPr="00673F8F">
              <w:rPr>
                <w:rFonts w:ascii="Arial" w:eastAsia="Times New Roman" w:hAnsi="Arial" w:cs="Arial"/>
                <w:spacing w:val="-2"/>
                <w:sz w:val="17"/>
                <w:szCs w:val="17"/>
                <w:lang w:val="en-US"/>
              </w:rPr>
              <w:t>Financial assets at fair value through profit or loss</w:t>
            </w:r>
            <w:bookmarkEnd w:id="785"/>
          </w:p>
        </w:tc>
        <w:tc>
          <w:tcPr>
            <w:tcW w:w="562" w:type="pct"/>
            <w:tcBorders>
              <w:top w:val="nil"/>
              <w:left w:val="nil"/>
              <w:bottom w:val="nil"/>
              <w:right w:val="nil"/>
            </w:tcBorders>
            <w:shd w:val="clear" w:color="auto" w:fill="auto"/>
            <w:vAlign w:val="bottom"/>
          </w:tcPr>
          <w:p w14:paraId="62405CE6" w14:textId="1FEEB77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15</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317 </w:t>
            </w:r>
          </w:p>
        </w:tc>
        <w:tc>
          <w:tcPr>
            <w:tcW w:w="565" w:type="pct"/>
            <w:tcBorders>
              <w:top w:val="nil"/>
              <w:left w:val="nil"/>
              <w:bottom w:val="nil"/>
              <w:right w:val="nil"/>
            </w:tcBorders>
            <w:shd w:val="clear" w:color="auto" w:fill="auto"/>
            <w:vAlign w:val="bottom"/>
          </w:tcPr>
          <w:p w14:paraId="5A38C26A" w14:textId="6EC02E0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4E8734B3" w14:textId="5DB2A39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3FD88DA" w14:textId="293A20E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077D429" w14:textId="440C56D4"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485 </w:t>
            </w:r>
          </w:p>
        </w:tc>
        <w:tc>
          <w:tcPr>
            <w:tcW w:w="551" w:type="pct"/>
            <w:tcBorders>
              <w:top w:val="nil"/>
              <w:left w:val="nil"/>
              <w:bottom w:val="nil"/>
              <w:right w:val="nil"/>
            </w:tcBorders>
            <w:shd w:val="clear" w:color="auto" w:fill="auto"/>
            <w:vAlign w:val="bottom"/>
          </w:tcPr>
          <w:p w14:paraId="3012EEE1" w14:textId="4F82B28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D3F79">
              <w:rPr>
                <w:rFonts w:ascii="Arial" w:eastAsia="Times New Roman" w:hAnsi="Arial" w:cs="Arial"/>
                <w:color w:val="000000"/>
                <w:sz w:val="17"/>
                <w:szCs w:val="17"/>
              </w:rPr>
              <w:t xml:space="preserve"> 20</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802 </w:t>
            </w:r>
          </w:p>
        </w:tc>
      </w:tr>
      <w:tr w:rsidR="00D652E5" w:rsidRPr="00673F8F" w14:paraId="4B265A95" w14:textId="77777777" w:rsidTr="00D652E5">
        <w:trPr>
          <w:trHeight w:hRule="exact" w:val="401"/>
        </w:trPr>
        <w:tc>
          <w:tcPr>
            <w:tcW w:w="1627" w:type="pct"/>
          </w:tcPr>
          <w:p w14:paraId="2D26E175"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6" w:name="_Toc4061992"/>
            <w:r w:rsidRPr="00673F8F">
              <w:rPr>
                <w:rFonts w:ascii="Arial" w:eastAsia="Times New Roman" w:hAnsi="Arial" w:cs="Arial"/>
                <w:spacing w:val="-2"/>
                <w:sz w:val="17"/>
                <w:szCs w:val="17"/>
                <w:lang w:val="en-US"/>
              </w:rPr>
              <w:t>Financial assets at fair value through other comprehensive income</w:t>
            </w:r>
            <w:bookmarkEnd w:id="786"/>
          </w:p>
        </w:tc>
        <w:tc>
          <w:tcPr>
            <w:tcW w:w="562" w:type="pct"/>
            <w:tcBorders>
              <w:top w:val="nil"/>
              <w:left w:val="nil"/>
              <w:bottom w:val="nil"/>
              <w:right w:val="nil"/>
            </w:tcBorders>
            <w:shd w:val="clear" w:color="auto" w:fill="auto"/>
            <w:vAlign w:val="bottom"/>
          </w:tcPr>
          <w:p w14:paraId="47A4238A" w14:textId="0D8230E5"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339</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411 </w:t>
            </w:r>
          </w:p>
        </w:tc>
        <w:tc>
          <w:tcPr>
            <w:tcW w:w="565" w:type="pct"/>
            <w:tcBorders>
              <w:top w:val="nil"/>
              <w:left w:val="nil"/>
              <w:bottom w:val="nil"/>
              <w:right w:val="nil"/>
            </w:tcBorders>
            <w:shd w:val="clear" w:color="auto" w:fill="auto"/>
            <w:vAlign w:val="bottom"/>
          </w:tcPr>
          <w:p w14:paraId="7EF43D65" w14:textId="7FF044F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154 </w:t>
            </w:r>
          </w:p>
        </w:tc>
        <w:tc>
          <w:tcPr>
            <w:tcW w:w="565" w:type="pct"/>
            <w:tcBorders>
              <w:top w:val="nil"/>
              <w:left w:val="nil"/>
              <w:bottom w:val="nil"/>
              <w:right w:val="nil"/>
            </w:tcBorders>
            <w:shd w:val="clear" w:color="auto" w:fill="auto"/>
            <w:vAlign w:val="bottom"/>
          </w:tcPr>
          <w:p w14:paraId="7AE44AD7" w14:textId="386C3F8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34 </w:t>
            </w:r>
          </w:p>
        </w:tc>
        <w:tc>
          <w:tcPr>
            <w:tcW w:w="564" w:type="pct"/>
            <w:tcBorders>
              <w:top w:val="nil"/>
              <w:left w:val="nil"/>
              <w:bottom w:val="nil"/>
              <w:right w:val="nil"/>
            </w:tcBorders>
            <w:shd w:val="clear" w:color="auto" w:fill="auto"/>
            <w:vAlign w:val="bottom"/>
          </w:tcPr>
          <w:p w14:paraId="231823C0" w14:textId="2BCED83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65" w:type="pct"/>
            <w:tcBorders>
              <w:top w:val="nil"/>
              <w:left w:val="nil"/>
              <w:bottom w:val="nil"/>
              <w:right w:val="nil"/>
            </w:tcBorders>
            <w:shd w:val="clear" w:color="auto" w:fill="auto"/>
            <w:vAlign w:val="bottom"/>
          </w:tcPr>
          <w:p w14:paraId="70204A26" w14:textId="3949A79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Pr>
                <w:rFonts w:ascii="Arial" w:eastAsia="Times New Roman" w:hAnsi="Arial" w:cs="Arial"/>
                <w:color w:val="000000"/>
                <w:sz w:val="17"/>
                <w:szCs w:val="17"/>
              </w:rPr>
              <w:t>-</w:t>
            </w:r>
          </w:p>
        </w:tc>
        <w:tc>
          <w:tcPr>
            <w:tcW w:w="551" w:type="pct"/>
            <w:tcBorders>
              <w:top w:val="nil"/>
              <w:left w:val="nil"/>
              <w:bottom w:val="nil"/>
              <w:right w:val="nil"/>
            </w:tcBorders>
            <w:shd w:val="clear" w:color="auto" w:fill="auto"/>
            <w:vAlign w:val="bottom"/>
          </w:tcPr>
          <w:p w14:paraId="21C985FF" w14:textId="0C08D56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340</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599 </w:t>
            </w:r>
          </w:p>
        </w:tc>
      </w:tr>
      <w:tr w:rsidR="00D652E5" w:rsidRPr="00673F8F" w14:paraId="7B746CBF" w14:textId="77777777" w:rsidTr="00D652E5">
        <w:trPr>
          <w:trHeight w:hRule="exact" w:val="417"/>
        </w:trPr>
        <w:tc>
          <w:tcPr>
            <w:tcW w:w="1627" w:type="pct"/>
            <w:vAlign w:val="bottom"/>
          </w:tcPr>
          <w:p w14:paraId="196DE2E5"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7" w:name="_Toc4062006"/>
            <w:r w:rsidRPr="00673F8F">
              <w:rPr>
                <w:rFonts w:ascii="Arial" w:eastAsia="Times New Roman" w:hAnsi="Arial" w:cs="Arial"/>
                <w:spacing w:val="-2"/>
                <w:sz w:val="17"/>
                <w:szCs w:val="17"/>
                <w:lang w:val="en-US"/>
              </w:rPr>
              <w:t>Property, plant and equipment and intangible assets</w:t>
            </w:r>
            <w:bookmarkEnd w:id="787"/>
          </w:p>
        </w:tc>
        <w:tc>
          <w:tcPr>
            <w:tcW w:w="562" w:type="pct"/>
            <w:tcBorders>
              <w:top w:val="nil"/>
              <w:left w:val="nil"/>
              <w:right w:val="nil"/>
            </w:tcBorders>
            <w:shd w:val="clear" w:color="auto" w:fill="auto"/>
            <w:vAlign w:val="bottom"/>
          </w:tcPr>
          <w:p w14:paraId="27A619B9" w14:textId="14A3A21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2A35A055" w14:textId="648E6AF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6654935A" w14:textId="46AAE71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 </w:t>
            </w:r>
          </w:p>
        </w:tc>
        <w:tc>
          <w:tcPr>
            <w:tcW w:w="564" w:type="pct"/>
            <w:tcBorders>
              <w:top w:val="nil"/>
              <w:left w:val="nil"/>
              <w:right w:val="nil"/>
            </w:tcBorders>
            <w:shd w:val="clear" w:color="auto" w:fill="auto"/>
            <w:vAlign w:val="bottom"/>
          </w:tcPr>
          <w:p w14:paraId="55A5BF8E" w14:textId="25712BC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 </w:t>
            </w:r>
          </w:p>
        </w:tc>
        <w:tc>
          <w:tcPr>
            <w:tcW w:w="565" w:type="pct"/>
            <w:tcBorders>
              <w:top w:val="nil"/>
              <w:left w:val="nil"/>
              <w:right w:val="nil"/>
            </w:tcBorders>
            <w:shd w:val="clear" w:color="auto" w:fill="auto"/>
            <w:vAlign w:val="bottom"/>
          </w:tcPr>
          <w:p w14:paraId="52B29EF3" w14:textId="6175EF0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033 </w:t>
            </w:r>
          </w:p>
        </w:tc>
        <w:tc>
          <w:tcPr>
            <w:tcW w:w="551" w:type="pct"/>
            <w:tcBorders>
              <w:top w:val="nil"/>
              <w:left w:val="nil"/>
              <w:right w:val="nil"/>
            </w:tcBorders>
            <w:shd w:val="clear" w:color="auto" w:fill="auto"/>
            <w:vAlign w:val="bottom"/>
          </w:tcPr>
          <w:p w14:paraId="2988AD7D" w14:textId="7BB32BC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033 </w:t>
            </w:r>
          </w:p>
        </w:tc>
      </w:tr>
      <w:tr w:rsidR="00D652E5" w:rsidRPr="00673F8F" w14:paraId="75E41F52" w14:textId="77777777" w:rsidTr="00D652E5">
        <w:trPr>
          <w:trHeight w:hRule="exact" w:val="270"/>
        </w:trPr>
        <w:tc>
          <w:tcPr>
            <w:tcW w:w="1627" w:type="pct"/>
            <w:vAlign w:val="bottom"/>
          </w:tcPr>
          <w:p w14:paraId="3C7CE182"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62" w:type="pct"/>
            <w:tcBorders>
              <w:top w:val="nil"/>
              <w:left w:val="nil"/>
              <w:bottom w:val="nil"/>
              <w:right w:val="nil"/>
            </w:tcBorders>
            <w:shd w:val="clear" w:color="auto" w:fill="auto"/>
            <w:vAlign w:val="bottom"/>
          </w:tcPr>
          <w:p w14:paraId="1DE41776" w14:textId="1FB1F56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9 </w:t>
            </w:r>
          </w:p>
        </w:tc>
        <w:tc>
          <w:tcPr>
            <w:tcW w:w="565" w:type="pct"/>
            <w:tcBorders>
              <w:top w:val="nil"/>
              <w:left w:val="nil"/>
              <w:bottom w:val="nil"/>
              <w:right w:val="nil"/>
            </w:tcBorders>
            <w:shd w:val="clear" w:color="auto" w:fill="auto"/>
            <w:vAlign w:val="bottom"/>
          </w:tcPr>
          <w:p w14:paraId="5264DE89" w14:textId="09207C6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18 </w:t>
            </w:r>
          </w:p>
        </w:tc>
        <w:tc>
          <w:tcPr>
            <w:tcW w:w="565" w:type="pct"/>
            <w:tcBorders>
              <w:top w:val="nil"/>
              <w:left w:val="nil"/>
              <w:bottom w:val="nil"/>
              <w:right w:val="nil"/>
            </w:tcBorders>
            <w:shd w:val="clear" w:color="auto" w:fill="auto"/>
            <w:vAlign w:val="bottom"/>
          </w:tcPr>
          <w:p w14:paraId="02BA115A" w14:textId="3E50A12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243 </w:t>
            </w:r>
          </w:p>
        </w:tc>
        <w:tc>
          <w:tcPr>
            <w:tcW w:w="564" w:type="pct"/>
            <w:tcBorders>
              <w:top w:val="nil"/>
              <w:left w:val="nil"/>
              <w:bottom w:val="nil"/>
              <w:right w:val="nil"/>
            </w:tcBorders>
            <w:shd w:val="clear" w:color="auto" w:fill="auto"/>
            <w:vAlign w:val="bottom"/>
          </w:tcPr>
          <w:p w14:paraId="37386C88" w14:textId="741A6A4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720 </w:t>
            </w:r>
          </w:p>
        </w:tc>
        <w:tc>
          <w:tcPr>
            <w:tcW w:w="565" w:type="pct"/>
            <w:tcBorders>
              <w:top w:val="nil"/>
              <w:left w:val="nil"/>
              <w:bottom w:val="nil"/>
              <w:right w:val="nil"/>
            </w:tcBorders>
            <w:shd w:val="clear" w:color="auto" w:fill="auto"/>
            <w:vAlign w:val="bottom"/>
          </w:tcPr>
          <w:p w14:paraId="0AA87826" w14:textId="317F360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372 </w:t>
            </w:r>
          </w:p>
        </w:tc>
        <w:tc>
          <w:tcPr>
            <w:tcW w:w="551" w:type="pct"/>
            <w:tcBorders>
              <w:top w:val="nil"/>
              <w:left w:val="nil"/>
              <w:bottom w:val="nil"/>
              <w:right w:val="nil"/>
            </w:tcBorders>
            <w:shd w:val="clear" w:color="auto" w:fill="auto"/>
            <w:vAlign w:val="bottom"/>
          </w:tcPr>
          <w:p w14:paraId="7C161302" w14:textId="22D1C88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362 </w:t>
            </w:r>
          </w:p>
        </w:tc>
      </w:tr>
      <w:tr w:rsidR="00D652E5" w:rsidRPr="00673F8F" w14:paraId="4D6822DB" w14:textId="77777777" w:rsidTr="00D652E5">
        <w:trPr>
          <w:trHeight w:hRule="exact" w:val="270"/>
        </w:trPr>
        <w:tc>
          <w:tcPr>
            <w:tcW w:w="1627" w:type="pct"/>
            <w:vAlign w:val="bottom"/>
          </w:tcPr>
          <w:p w14:paraId="4B9286B2"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788" w:name="_Toc4062020"/>
            <w:r w:rsidRPr="00673F8F">
              <w:rPr>
                <w:rFonts w:ascii="Arial" w:eastAsia="Times New Roman" w:hAnsi="Arial" w:cs="Arial"/>
                <w:spacing w:val="-2"/>
                <w:sz w:val="17"/>
                <w:szCs w:val="17"/>
                <w:lang w:val="en-US"/>
              </w:rPr>
              <w:t>Other assets</w:t>
            </w:r>
            <w:bookmarkEnd w:id="788"/>
          </w:p>
        </w:tc>
        <w:tc>
          <w:tcPr>
            <w:tcW w:w="562" w:type="pct"/>
            <w:tcBorders>
              <w:left w:val="nil"/>
              <w:bottom w:val="single" w:sz="8" w:space="0" w:color="auto"/>
              <w:right w:val="nil"/>
            </w:tcBorders>
            <w:shd w:val="clear" w:color="auto" w:fill="auto"/>
            <w:vAlign w:val="bottom"/>
          </w:tcPr>
          <w:p w14:paraId="4F4648E2" w14:textId="70B1325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601 </w:t>
            </w:r>
          </w:p>
        </w:tc>
        <w:tc>
          <w:tcPr>
            <w:tcW w:w="565" w:type="pct"/>
            <w:tcBorders>
              <w:left w:val="nil"/>
              <w:bottom w:val="single" w:sz="8" w:space="0" w:color="auto"/>
              <w:right w:val="nil"/>
            </w:tcBorders>
            <w:shd w:val="clear" w:color="auto" w:fill="auto"/>
            <w:vAlign w:val="bottom"/>
          </w:tcPr>
          <w:p w14:paraId="5666E75C" w14:textId="1DD4101A"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211 </w:t>
            </w:r>
          </w:p>
        </w:tc>
        <w:tc>
          <w:tcPr>
            <w:tcW w:w="565" w:type="pct"/>
            <w:tcBorders>
              <w:left w:val="nil"/>
              <w:bottom w:val="single" w:sz="8" w:space="0" w:color="auto"/>
              <w:right w:val="nil"/>
            </w:tcBorders>
            <w:shd w:val="clear" w:color="auto" w:fill="auto"/>
            <w:vAlign w:val="bottom"/>
          </w:tcPr>
          <w:p w14:paraId="44C6856B" w14:textId="6B7A6852"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733 </w:t>
            </w:r>
          </w:p>
        </w:tc>
        <w:tc>
          <w:tcPr>
            <w:tcW w:w="564" w:type="pct"/>
            <w:tcBorders>
              <w:left w:val="nil"/>
              <w:bottom w:val="single" w:sz="8" w:space="0" w:color="auto"/>
              <w:right w:val="nil"/>
            </w:tcBorders>
            <w:shd w:val="clear" w:color="auto" w:fill="auto"/>
            <w:vAlign w:val="bottom"/>
          </w:tcPr>
          <w:p w14:paraId="0EF94147" w14:textId="09F684E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200 </w:t>
            </w:r>
          </w:p>
        </w:tc>
        <w:tc>
          <w:tcPr>
            <w:tcW w:w="565" w:type="pct"/>
            <w:tcBorders>
              <w:left w:val="nil"/>
              <w:bottom w:val="single" w:sz="8" w:space="0" w:color="auto"/>
              <w:right w:val="nil"/>
            </w:tcBorders>
            <w:shd w:val="clear" w:color="auto" w:fill="auto"/>
            <w:vAlign w:val="bottom"/>
          </w:tcPr>
          <w:p w14:paraId="0B49E762" w14:textId="0A47DB3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331 </w:t>
            </w:r>
          </w:p>
        </w:tc>
        <w:tc>
          <w:tcPr>
            <w:tcW w:w="551" w:type="pct"/>
            <w:tcBorders>
              <w:left w:val="nil"/>
              <w:bottom w:val="nil"/>
              <w:right w:val="nil"/>
            </w:tcBorders>
            <w:shd w:val="clear" w:color="auto" w:fill="auto"/>
            <w:vAlign w:val="bottom"/>
          </w:tcPr>
          <w:p w14:paraId="2D3E62FC" w14:textId="58583D8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D3F79">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9D3F79">
              <w:rPr>
                <w:rFonts w:ascii="Arial" w:eastAsia="Times New Roman" w:hAnsi="Arial" w:cs="Arial"/>
                <w:color w:val="000000"/>
                <w:sz w:val="17"/>
                <w:szCs w:val="17"/>
              </w:rPr>
              <w:t xml:space="preserve">076 </w:t>
            </w:r>
          </w:p>
        </w:tc>
      </w:tr>
      <w:tr w:rsidR="00D652E5" w:rsidRPr="00673F8F" w14:paraId="364E2D15" w14:textId="77777777" w:rsidTr="00D652E5">
        <w:trPr>
          <w:trHeight w:hRule="exact" w:val="270"/>
        </w:trPr>
        <w:tc>
          <w:tcPr>
            <w:tcW w:w="1627" w:type="pct"/>
            <w:vAlign w:val="bottom"/>
          </w:tcPr>
          <w:p w14:paraId="2F0E0613"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bookmarkStart w:id="789" w:name="_Toc4062027"/>
            <w:r w:rsidRPr="00673F8F">
              <w:rPr>
                <w:rFonts w:ascii="Arial" w:eastAsia="Times New Roman" w:hAnsi="Arial" w:cs="Arial"/>
                <w:b/>
                <w:bCs/>
                <w:sz w:val="17"/>
                <w:szCs w:val="17"/>
                <w:lang w:val="en-US"/>
              </w:rPr>
              <w:t>Total assets</w:t>
            </w:r>
            <w:bookmarkEnd w:id="789"/>
            <w:r w:rsidRPr="00673F8F">
              <w:rPr>
                <w:rFonts w:ascii="Arial" w:eastAsia="Times New Roman" w:hAnsi="Arial" w:cs="Arial"/>
                <w:b/>
                <w:bCs/>
                <w:sz w:val="17"/>
                <w:szCs w:val="17"/>
                <w:lang w:val="en-US"/>
              </w:rPr>
              <w:t xml:space="preserve"> </w:t>
            </w:r>
          </w:p>
        </w:tc>
        <w:tc>
          <w:tcPr>
            <w:tcW w:w="562" w:type="pct"/>
            <w:tcBorders>
              <w:top w:val="nil"/>
              <w:left w:val="nil"/>
              <w:bottom w:val="single" w:sz="8" w:space="0" w:color="auto"/>
              <w:right w:val="nil"/>
            </w:tcBorders>
            <w:shd w:val="clear" w:color="auto" w:fill="auto"/>
            <w:vAlign w:val="bottom"/>
          </w:tcPr>
          <w:p w14:paraId="480BCA90" w14:textId="51AD1165"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769</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087 </w:t>
            </w:r>
          </w:p>
        </w:tc>
        <w:tc>
          <w:tcPr>
            <w:tcW w:w="565" w:type="pct"/>
            <w:tcBorders>
              <w:top w:val="nil"/>
              <w:left w:val="nil"/>
              <w:bottom w:val="single" w:sz="8" w:space="0" w:color="auto"/>
              <w:right w:val="nil"/>
            </w:tcBorders>
            <w:shd w:val="clear" w:color="auto" w:fill="auto"/>
            <w:vAlign w:val="bottom"/>
          </w:tcPr>
          <w:p w14:paraId="0766D0FB" w14:textId="30AD3D62"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161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433 </w:t>
            </w:r>
          </w:p>
        </w:tc>
        <w:tc>
          <w:tcPr>
            <w:tcW w:w="565" w:type="pct"/>
            <w:tcBorders>
              <w:top w:val="nil"/>
              <w:left w:val="nil"/>
              <w:bottom w:val="single" w:sz="8" w:space="0" w:color="auto"/>
              <w:right w:val="nil"/>
            </w:tcBorders>
            <w:shd w:val="clear" w:color="auto" w:fill="auto"/>
            <w:vAlign w:val="bottom"/>
          </w:tcPr>
          <w:p w14:paraId="0E6BD86C" w14:textId="280752D1"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163 </w:t>
            </w:r>
          </w:p>
        </w:tc>
        <w:tc>
          <w:tcPr>
            <w:tcW w:w="564" w:type="pct"/>
            <w:tcBorders>
              <w:top w:val="nil"/>
              <w:left w:val="nil"/>
              <w:bottom w:val="single" w:sz="8" w:space="0" w:color="auto"/>
              <w:right w:val="nil"/>
            </w:tcBorders>
            <w:shd w:val="clear" w:color="auto" w:fill="auto"/>
            <w:vAlign w:val="bottom"/>
          </w:tcPr>
          <w:p w14:paraId="5A5A534A" w14:textId="07CAEC74"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810</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291 </w:t>
            </w:r>
          </w:p>
        </w:tc>
        <w:tc>
          <w:tcPr>
            <w:tcW w:w="565" w:type="pct"/>
            <w:tcBorders>
              <w:top w:val="nil"/>
              <w:left w:val="nil"/>
              <w:bottom w:val="single" w:sz="8" w:space="0" w:color="auto"/>
              <w:right w:val="nil"/>
            </w:tcBorders>
            <w:shd w:val="clear" w:color="auto" w:fill="auto"/>
            <w:vAlign w:val="bottom"/>
          </w:tcPr>
          <w:p w14:paraId="563A3697" w14:textId="345744B4"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721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710 </w:t>
            </w:r>
          </w:p>
        </w:tc>
        <w:tc>
          <w:tcPr>
            <w:tcW w:w="551" w:type="pct"/>
            <w:tcBorders>
              <w:top w:val="single" w:sz="8" w:space="0" w:color="auto"/>
              <w:left w:val="nil"/>
              <w:bottom w:val="single" w:sz="8" w:space="0" w:color="auto"/>
              <w:right w:val="nil"/>
            </w:tcBorders>
            <w:shd w:val="clear" w:color="auto" w:fill="auto"/>
            <w:vAlign w:val="bottom"/>
          </w:tcPr>
          <w:p w14:paraId="124D309A" w14:textId="59D59A92"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D3F79">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852</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684 </w:t>
            </w:r>
          </w:p>
        </w:tc>
      </w:tr>
      <w:tr w:rsidR="00D652E5" w:rsidRPr="00673F8F" w14:paraId="1975C28F" w14:textId="77777777" w:rsidTr="00D652E5">
        <w:trPr>
          <w:trHeight w:hRule="exact" w:val="270"/>
        </w:trPr>
        <w:tc>
          <w:tcPr>
            <w:tcW w:w="1627" w:type="pct"/>
            <w:vAlign w:val="bottom"/>
          </w:tcPr>
          <w:p w14:paraId="70244DC0"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p>
        </w:tc>
        <w:tc>
          <w:tcPr>
            <w:tcW w:w="562" w:type="pct"/>
            <w:tcBorders>
              <w:top w:val="single" w:sz="12" w:space="0" w:color="auto"/>
            </w:tcBorders>
            <w:vAlign w:val="bottom"/>
          </w:tcPr>
          <w:p w14:paraId="3BC7B7C3"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77E174CD"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1F4AC8D2"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1306ECF2"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tcBorders>
            <w:vAlign w:val="bottom"/>
          </w:tcPr>
          <w:p w14:paraId="0BBCAC6D"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tcBorders>
            <w:vAlign w:val="bottom"/>
          </w:tcPr>
          <w:p w14:paraId="602F8107"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r>
      <w:tr w:rsidR="00D652E5" w:rsidRPr="00673F8F" w14:paraId="0D0F3507" w14:textId="77777777" w:rsidTr="00D652E5">
        <w:trPr>
          <w:trHeight w:hRule="exact" w:val="270"/>
        </w:trPr>
        <w:tc>
          <w:tcPr>
            <w:tcW w:w="1627" w:type="pct"/>
            <w:vAlign w:val="bottom"/>
          </w:tcPr>
          <w:p w14:paraId="55B5B9B2"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bookmarkStart w:id="790" w:name="_Toc4062034"/>
            <w:r w:rsidRPr="00673F8F">
              <w:rPr>
                <w:rFonts w:ascii="Arial" w:eastAsia="Times New Roman" w:hAnsi="Arial" w:cs="Arial"/>
                <w:b/>
                <w:bCs/>
                <w:sz w:val="17"/>
                <w:szCs w:val="17"/>
                <w:lang w:val="en-US"/>
              </w:rPr>
              <w:t>Liabilities</w:t>
            </w:r>
            <w:bookmarkEnd w:id="790"/>
          </w:p>
        </w:tc>
        <w:tc>
          <w:tcPr>
            <w:tcW w:w="562" w:type="pct"/>
            <w:vAlign w:val="bottom"/>
          </w:tcPr>
          <w:p w14:paraId="37A1C206"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539D2A48"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4F6BFEA5"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64" w:type="pct"/>
            <w:vAlign w:val="bottom"/>
          </w:tcPr>
          <w:p w14:paraId="7D14EEC2"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65" w:type="pct"/>
            <w:vAlign w:val="bottom"/>
          </w:tcPr>
          <w:p w14:paraId="27187B1E"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51" w:type="pct"/>
            <w:vAlign w:val="bottom"/>
          </w:tcPr>
          <w:p w14:paraId="71380470" w14:textId="77777777" w:rsidR="006A01C8" w:rsidRPr="00673F8F" w:rsidRDefault="006A01C8" w:rsidP="006A01C8">
            <w:pPr>
              <w:spacing w:after="0" w:line="220" w:lineRule="exact"/>
              <w:jc w:val="right"/>
              <w:outlineLvl w:val="0"/>
              <w:rPr>
                <w:rFonts w:ascii="Arial" w:eastAsia="Times New Roman" w:hAnsi="Arial" w:cs="Arial"/>
                <w:b/>
                <w:bCs/>
                <w:sz w:val="17"/>
                <w:szCs w:val="17"/>
                <w:lang w:val="en-US"/>
              </w:rPr>
            </w:pPr>
          </w:p>
        </w:tc>
      </w:tr>
      <w:tr w:rsidR="00D652E5" w:rsidRPr="00673F8F" w14:paraId="65EA6042" w14:textId="77777777" w:rsidTr="00D652E5">
        <w:trPr>
          <w:trHeight w:hRule="exact" w:val="270"/>
        </w:trPr>
        <w:tc>
          <w:tcPr>
            <w:tcW w:w="1627" w:type="pct"/>
            <w:vAlign w:val="bottom"/>
          </w:tcPr>
          <w:p w14:paraId="1B71F63B"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bookmarkStart w:id="791" w:name="_Toc4062035"/>
            <w:r w:rsidRPr="00673F8F">
              <w:rPr>
                <w:rFonts w:ascii="Arial" w:eastAsia="Times New Roman" w:hAnsi="Arial" w:cs="Arial"/>
                <w:spacing w:val="-2"/>
                <w:sz w:val="17"/>
                <w:szCs w:val="17"/>
                <w:lang w:val="en-US"/>
              </w:rPr>
              <w:t>Deposits from customers</w:t>
            </w:r>
            <w:bookmarkEnd w:id="791"/>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7E00011C" w14:textId="43427DB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76</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825 </w:t>
            </w:r>
          </w:p>
        </w:tc>
        <w:tc>
          <w:tcPr>
            <w:tcW w:w="565" w:type="pct"/>
            <w:tcBorders>
              <w:top w:val="nil"/>
              <w:left w:val="nil"/>
              <w:bottom w:val="nil"/>
              <w:right w:val="nil"/>
            </w:tcBorders>
            <w:shd w:val="clear" w:color="auto" w:fill="auto"/>
            <w:vAlign w:val="bottom"/>
          </w:tcPr>
          <w:p w14:paraId="61377A8B" w14:textId="5D98B8F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318 </w:t>
            </w:r>
          </w:p>
        </w:tc>
        <w:tc>
          <w:tcPr>
            <w:tcW w:w="565" w:type="pct"/>
            <w:tcBorders>
              <w:top w:val="nil"/>
              <w:left w:val="nil"/>
              <w:bottom w:val="nil"/>
              <w:right w:val="nil"/>
            </w:tcBorders>
            <w:shd w:val="clear" w:color="auto" w:fill="auto"/>
            <w:vAlign w:val="bottom"/>
          </w:tcPr>
          <w:p w14:paraId="28650B93" w14:textId="102D721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897 </w:t>
            </w:r>
          </w:p>
        </w:tc>
        <w:tc>
          <w:tcPr>
            <w:tcW w:w="564" w:type="pct"/>
            <w:tcBorders>
              <w:top w:val="nil"/>
              <w:left w:val="nil"/>
              <w:bottom w:val="nil"/>
              <w:right w:val="nil"/>
            </w:tcBorders>
            <w:shd w:val="clear" w:color="auto" w:fill="auto"/>
            <w:vAlign w:val="bottom"/>
          </w:tcPr>
          <w:p w14:paraId="4779E184" w14:textId="4E98C9C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833 </w:t>
            </w:r>
          </w:p>
        </w:tc>
        <w:tc>
          <w:tcPr>
            <w:tcW w:w="565" w:type="pct"/>
            <w:tcBorders>
              <w:top w:val="nil"/>
              <w:left w:val="nil"/>
              <w:bottom w:val="nil"/>
              <w:right w:val="nil"/>
            </w:tcBorders>
            <w:shd w:val="clear" w:color="auto" w:fill="auto"/>
            <w:vAlign w:val="bottom"/>
          </w:tcPr>
          <w:p w14:paraId="29CD5A00" w14:textId="546D6D2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648 </w:t>
            </w:r>
          </w:p>
        </w:tc>
        <w:tc>
          <w:tcPr>
            <w:tcW w:w="551" w:type="pct"/>
            <w:tcBorders>
              <w:top w:val="nil"/>
              <w:left w:val="nil"/>
              <w:bottom w:val="nil"/>
              <w:right w:val="nil"/>
            </w:tcBorders>
            <w:shd w:val="clear" w:color="auto" w:fill="auto"/>
            <w:vAlign w:val="bottom"/>
          </w:tcPr>
          <w:p w14:paraId="46026BB2" w14:textId="2BE4396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104</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521 </w:t>
            </w:r>
          </w:p>
        </w:tc>
      </w:tr>
      <w:tr w:rsidR="00D652E5" w:rsidRPr="00673F8F" w14:paraId="4C8DCEA2" w14:textId="77777777" w:rsidTr="00D652E5">
        <w:trPr>
          <w:trHeight w:hRule="exact" w:val="270"/>
        </w:trPr>
        <w:tc>
          <w:tcPr>
            <w:tcW w:w="1627" w:type="pct"/>
            <w:vAlign w:val="bottom"/>
          </w:tcPr>
          <w:p w14:paraId="6B7BA096"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bookmarkStart w:id="792" w:name="_Toc4062042"/>
            <w:r w:rsidRPr="00673F8F">
              <w:rPr>
                <w:rFonts w:ascii="Arial" w:eastAsia="Times New Roman" w:hAnsi="Arial" w:cs="Arial"/>
                <w:spacing w:val="-2"/>
                <w:sz w:val="17"/>
                <w:szCs w:val="17"/>
                <w:lang w:val="en-US"/>
              </w:rPr>
              <w:t>Borrowings</w:t>
            </w:r>
            <w:bookmarkEnd w:id="792"/>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00CC87D1" w14:textId="327083C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24</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263 </w:t>
            </w:r>
          </w:p>
        </w:tc>
        <w:tc>
          <w:tcPr>
            <w:tcW w:w="565" w:type="pct"/>
            <w:tcBorders>
              <w:top w:val="nil"/>
              <w:left w:val="nil"/>
              <w:bottom w:val="nil"/>
              <w:right w:val="nil"/>
            </w:tcBorders>
            <w:shd w:val="clear" w:color="auto" w:fill="auto"/>
            <w:vAlign w:val="bottom"/>
          </w:tcPr>
          <w:p w14:paraId="41831100" w14:textId="0A83433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59</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383 </w:t>
            </w:r>
          </w:p>
        </w:tc>
        <w:tc>
          <w:tcPr>
            <w:tcW w:w="565" w:type="pct"/>
            <w:tcBorders>
              <w:top w:val="nil"/>
              <w:left w:val="nil"/>
              <w:bottom w:val="nil"/>
              <w:right w:val="nil"/>
            </w:tcBorders>
            <w:shd w:val="clear" w:color="auto" w:fill="auto"/>
            <w:vAlign w:val="bottom"/>
          </w:tcPr>
          <w:p w14:paraId="5C30100E" w14:textId="45D5751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557</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979 </w:t>
            </w:r>
          </w:p>
        </w:tc>
        <w:tc>
          <w:tcPr>
            <w:tcW w:w="564" w:type="pct"/>
            <w:tcBorders>
              <w:top w:val="nil"/>
              <w:left w:val="nil"/>
              <w:bottom w:val="nil"/>
              <w:right w:val="nil"/>
            </w:tcBorders>
            <w:shd w:val="clear" w:color="auto" w:fill="auto"/>
            <w:vAlign w:val="bottom"/>
          </w:tcPr>
          <w:p w14:paraId="3AE4D356" w14:textId="6D8FEF78"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602</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467 </w:t>
            </w:r>
          </w:p>
        </w:tc>
        <w:tc>
          <w:tcPr>
            <w:tcW w:w="565" w:type="pct"/>
            <w:tcBorders>
              <w:top w:val="nil"/>
              <w:left w:val="nil"/>
              <w:bottom w:val="nil"/>
              <w:right w:val="nil"/>
            </w:tcBorders>
            <w:shd w:val="clear" w:color="auto" w:fill="auto"/>
            <w:vAlign w:val="bottom"/>
          </w:tcPr>
          <w:p w14:paraId="778C5372" w14:textId="2963770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959</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732 </w:t>
            </w:r>
          </w:p>
        </w:tc>
        <w:tc>
          <w:tcPr>
            <w:tcW w:w="551" w:type="pct"/>
            <w:tcBorders>
              <w:top w:val="nil"/>
              <w:left w:val="nil"/>
              <w:bottom w:val="nil"/>
              <w:right w:val="nil"/>
            </w:tcBorders>
            <w:shd w:val="clear" w:color="auto" w:fill="auto"/>
            <w:vAlign w:val="bottom"/>
          </w:tcPr>
          <w:p w14:paraId="5D6A2802" w14:textId="3A45CF2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6608B5">
              <w:rPr>
                <w:rFonts w:ascii="Arial" w:eastAsia="Times New Roman" w:hAnsi="Arial" w:cs="Arial"/>
                <w:color w:val="000000"/>
                <w:sz w:val="17"/>
                <w:szCs w:val="17"/>
              </w:rPr>
              <w:t>203</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824 </w:t>
            </w:r>
          </w:p>
        </w:tc>
      </w:tr>
      <w:tr w:rsidR="00D652E5" w:rsidRPr="00673F8F" w14:paraId="6830315C" w14:textId="77777777" w:rsidTr="00D652E5">
        <w:trPr>
          <w:trHeight w:hRule="exact" w:val="401"/>
        </w:trPr>
        <w:tc>
          <w:tcPr>
            <w:tcW w:w="1627" w:type="pct"/>
            <w:vAlign w:val="bottom"/>
          </w:tcPr>
          <w:p w14:paraId="773D0AFE"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Provisions for guarantees, </w:t>
            </w:r>
            <w:proofErr w:type="gramStart"/>
            <w:r w:rsidRPr="00673F8F">
              <w:rPr>
                <w:rFonts w:ascii="Arial" w:eastAsia="Times New Roman" w:hAnsi="Arial" w:cs="Arial"/>
                <w:spacing w:val="-2"/>
                <w:sz w:val="17"/>
                <w:szCs w:val="17"/>
                <w:lang w:val="en-US"/>
              </w:rPr>
              <w:t>commitments</w:t>
            </w:r>
            <w:proofErr w:type="gramEnd"/>
            <w:r w:rsidRPr="00673F8F">
              <w:rPr>
                <w:rFonts w:ascii="Arial" w:eastAsia="Times New Roman" w:hAnsi="Arial" w:cs="Arial"/>
                <w:spacing w:val="-2"/>
                <w:sz w:val="17"/>
                <w:szCs w:val="17"/>
                <w:lang w:val="en-US"/>
              </w:rPr>
              <w:t xml:space="preserve"> and other liabilities</w:t>
            </w:r>
          </w:p>
        </w:tc>
        <w:tc>
          <w:tcPr>
            <w:tcW w:w="562" w:type="pct"/>
            <w:tcBorders>
              <w:top w:val="nil"/>
              <w:left w:val="nil"/>
              <w:bottom w:val="nil"/>
              <w:right w:val="nil"/>
            </w:tcBorders>
            <w:shd w:val="clear" w:color="auto" w:fill="auto"/>
            <w:vAlign w:val="bottom"/>
          </w:tcPr>
          <w:p w14:paraId="7BDBB2EC" w14:textId="13C9B49B"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697 </w:t>
            </w:r>
          </w:p>
        </w:tc>
        <w:tc>
          <w:tcPr>
            <w:tcW w:w="565" w:type="pct"/>
            <w:tcBorders>
              <w:top w:val="nil"/>
              <w:left w:val="nil"/>
              <w:bottom w:val="nil"/>
              <w:right w:val="nil"/>
            </w:tcBorders>
            <w:shd w:val="clear" w:color="auto" w:fill="auto"/>
            <w:vAlign w:val="bottom"/>
          </w:tcPr>
          <w:p w14:paraId="366C034B" w14:textId="2ED34613"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492 </w:t>
            </w:r>
          </w:p>
        </w:tc>
        <w:tc>
          <w:tcPr>
            <w:tcW w:w="565" w:type="pct"/>
            <w:tcBorders>
              <w:top w:val="nil"/>
              <w:left w:val="nil"/>
              <w:bottom w:val="nil"/>
              <w:right w:val="nil"/>
            </w:tcBorders>
            <w:shd w:val="clear" w:color="auto" w:fill="auto"/>
            <w:vAlign w:val="bottom"/>
          </w:tcPr>
          <w:p w14:paraId="68C71BF3" w14:textId="0DAAE68C"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690 </w:t>
            </w:r>
          </w:p>
        </w:tc>
        <w:tc>
          <w:tcPr>
            <w:tcW w:w="564" w:type="pct"/>
            <w:tcBorders>
              <w:top w:val="nil"/>
              <w:left w:val="nil"/>
              <w:bottom w:val="nil"/>
              <w:right w:val="nil"/>
            </w:tcBorders>
            <w:shd w:val="clear" w:color="auto" w:fill="auto"/>
            <w:vAlign w:val="bottom"/>
          </w:tcPr>
          <w:p w14:paraId="398832F6" w14:textId="75C4F0D1"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007 </w:t>
            </w:r>
          </w:p>
        </w:tc>
        <w:tc>
          <w:tcPr>
            <w:tcW w:w="565" w:type="pct"/>
            <w:tcBorders>
              <w:top w:val="nil"/>
              <w:left w:val="nil"/>
              <w:bottom w:val="nil"/>
              <w:right w:val="nil"/>
            </w:tcBorders>
            <w:shd w:val="clear" w:color="auto" w:fill="auto"/>
            <w:vAlign w:val="bottom"/>
          </w:tcPr>
          <w:p w14:paraId="3917E09C" w14:textId="7C52F048"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234 </w:t>
            </w:r>
          </w:p>
        </w:tc>
        <w:tc>
          <w:tcPr>
            <w:tcW w:w="551" w:type="pct"/>
            <w:tcBorders>
              <w:top w:val="nil"/>
              <w:left w:val="nil"/>
              <w:bottom w:val="nil"/>
              <w:right w:val="nil"/>
            </w:tcBorders>
            <w:shd w:val="clear" w:color="auto" w:fill="auto"/>
            <w:vAlign w:val="bottom"/>
          </w:tcPr>
          <w:p w14:paraId="641080F5" w14:textId="63068D5F"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6608B5">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120 </w:t>
            </w:r>
          </w:p>
        </w:tc>
      </w:tr>
      <w:tr w:rsidR="00D652E5" w:rsidRPr="00673F8F" w14:paraId="531130AD" w14:textId="77777777" w:rsidTr="00D652E5">
        <w:trPr>
          <w:trHeight w:hRule="exact" w:val="270"/>
        </w:trPr>
        <w:tc>
          <w:tcPr>
            <w:tcW w:w="1627" w:type="pct"/>
            <w:vAlign w:val="bottom"/>
          </w:tcPr>
          <w:p w14:paraId="1BE28804"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bookmarkStart w:id="793" w:name="_Toc4062056"/>
            <w:r w:rsidRPr="00673F8F">
              <w:rPr>
                <w:rFonts w:ascii="Arial" w:eastAsia="Times New Roman" w:hAnsi="Arial" w:cs="Arial"/>
                <w:spacing w:val="-2"/>
                <w:sz w:val="17"/>
                <w:szCs w:val="17"/>
                <w:lang w:val="en-US"/>
              </w:rPr>
              <w:t>Other liabilities</w:t>
            </w:r>
            <w:bookmarkEnd w:id="793"/>
            <w:r w:rsidRPr="00673F8F">
              <w:rPr>
                <w:rFonts w:ascii="Arial" w:eastAsia="Times New Roman" w:hAnsi="Arial" w:cs="Arial"/>
                <w:spacing w:val="-2"/>
                <w:sz w:val="17"/>
                <w:szCs w:val="17"/>
                <w:lang w:val="en-US"/>
              </w:rPr>
              <w:t xml:space="preserve"> </w:t>
            </w:r>
          </w:p>
        </w:tc>
        <w:tc>
          <w:tcPr>
            <w:tcW w:w="562" w:type="pct"/>
            <w:tcBorders>
              <w:top w:val="nil"/>
              <w:left w:val="nil"/>
              <w:bottom w:val="nil"/>
              <w:right w:val="nil"/>
            </w:tcBorders>
            <w:shd w:val="clear" w:color="auto" w:fill="auto"/>
            <w:vAlign w:val="bottom"/>
          </w:tcPr>
          <w:p w14:paraId="5C88C304" w14:textId="451682F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54</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375 </w:t>
            </w:r>
          </w:p>
        </w:tc>
        <w:tc>
          <w:tcPr>
            <w:tcW w:w="565" w:type="pct"/>
            <w:tcBorders>
              <w:top w:val="nil"/>
              <w:left w:val="nil"/>
              <w:bottom w:val="nil"/>
              <w:right w:val="nil"/>
            </w:tcBorders>
            <w:shd w:val="clear" w:color="auto" w:fill="auto"/>
            <w:vAlign w:val="bottom"/>
          </w:tcPr>
          <w:p w14:paraId="05AE47D3" w14:textId="4D7AB802"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6608B5">
              <w:rPr>
                <w:rFonts w:ascii="Arial" w:eastAsia="Times New Roman" w:hAnsi="Arial" w:cs="Arial"/>
                <w:color w:val="000000"/>
                <w:sz w:val="17"/>
                <w:szCs w:val="17"/>
              </w:rPr>
              <w:t xml:space="preserve">280 </w:t>
            </w:r>
          </w:p>
        </w:tc>
        <w:tc>
          <w:tcPr>
            <w:tcW w:w="565" w:type="pct"/>
            <w:tcBorders>
              <w:top w:val="nil"/>
              <w:left w:val="nil"/>
              <w:bottom w:val="nil"/>
              <w:right w:val="nil"/>
            </w:tcBorders>
            <w:shd w:val="clear" w:color="auto" w:fill="auto"/>
            <w:vAlign w:val="bottom"/>
          </w:tcPr>
          <w:p w14:paraId="0A061530" w14:textId="1A18EE5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6608B5">
              <w:rPr>
                <w:rFonts w:ascii="Arial" w:eastAsia="Times New Roman" w:hAnsi="Arial" w:cs="Arial"/>
                <w:color w:val="000000"/>
                <w:sz w:val="17"/>
                <w:szCs w:val="17"/>
              </w:rPr>
              <w:t>84</w:t>
            </w:r>
            <w:r>
              <w:rPr>
                <w:rFonts w:ascii="Arial" w:eastAsia="Times New Roman" w:hAnsi="Arial" w:cs="Arial"/>
                <w:color w:val="000000"/>
                <w:sz w:val="17"/>
                <w:szCs w:val="17"/>
              </w:rPr>
              <w:t>8</w:t>
            </w:r>
          </w:p>
        </w:tc>
        <w:tc>
          <w:tcPr>
            <w:tcW w:w="564" w:type="pct"/>
            <w:tcBorders>
              <w:top w:val="nil"/>
              <w:left w:val="nil"/>
              <w:bottom w:val="nil"/>
              <w:right w:val="nil"/>
            </w:tcBorders>
            <w:shd w:val="clear" w:color="auto" w:fill="auto"/>
            <w:vAlign w:val="bottom"/>
          </w:tcPr>
          <w:p w14:paraId="26679A5F" w14:textId="408C129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6608B5">
              <w:rPr>
                <w:rFonts w:ascii="Arial" w:eastAsia="Times New Roman" w:hAnsi="Arial" w:cs="Arial"/>
                <w:color w:val="000000"/>
                <w:sz w:val="17"/>
                <w:szCs w:val="17"/>
              </w:rPr>
              <w:t>9</w:t>
            </w:r>
            <w:r>
              <w:rPr>
                <w:rFonts w:ascii="Arial" w:eastAsia="Times New Roman" w:hAnsi="Arial" w:cs="Arial"/>
                <w:color w:val="000000"/>
                <w:sz w:val="17"/>
                <w:szCs w:val="17"/>
              </w:rPr>
              <w:t>69</w:t>
            </w:r>
            <w:r w:rsidRPr="006608B5">
              <w:rPr>
                <w:rFonts w:ascii="Arial" w:eastAsia="Times New Roman" w:hAnsi="Arial" w:cs="Arial"/>
                <w:color w:val="000000"/>
                <w:sz w:val="17"/>
                <w:szCs w:val="17"/>
              </w:rPr>
              <w:t xml:space="preserve"> </w:t>
            </w:r>
          </w:p>
        </w:tc>
        <w:tc>
          <w:tcPr>
            <w:tcW w:w="565" w:type="pct"/>
            <w:tcBorders>
              <w:top w:val="nil"/>
              <w:left w:val="nil"/>
              <w:bottom w:val="nil"/>
              <w:right w:val="nil"/>
            </w:tcBorders>
            <w:shd w:val="clear" w:color="auto" w:fill="auto"/>
            <w:vAlign w:val="bottom"/>
          </w:tcPr>
          <w:p w14:paraId="6F99F05F" w14:textId="3E93878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6608B5">
              <w:rPr>
                <w:rFonts w:ascii="Arial" w:eastAsia="Times New Roman" w:hAnsi="Arial" w:cs="Arial"/>
                <w:color w:val="000000"/>
                <w:sz w:val="17"/>
                <w:szCs w:val="17"/>
              </w:rPr>
              <w:t>72</w:t>
            </w:r>
            <w:r>
              <w:rPr>
                <w:rFonts w:ascii="Arial" w:eastAsia="Times New Roman" w:hAnsi="Arial" w:cs="Arial"/>
                <w:color w:val="000000"/>
                <w:sz w:val="17"/>
                <w:szCs w:val="17"/>
              </w:rPr>
              <w:t>2</w:t>
            </w:r>
            <w:r w:rsidRPr="006608B5">
              <w:rPr>
                <w:rFonts w:ascii="Arial" w:eastAsia="Times New Roman" w:hAnsi="Arial" w:cs="Arial"/>
                <w:color w:val="000000"/>
                <w:sz w:val="17"/>
                <w:szCs w:val="17"/>
              </w:rPr>
              <w:t xml:space="preserve"> </w:t>
            </w:r>
          </w:p>
        </w:tc>
        <w:tc>
          <w:tcPr>
            <w:tcW w:w="551" w:type="pct"/>
            <w:tcBorders>
              <w:top w:val="nil"/>
              <w:left w:val="nil"/>
              <w:bottom w:val="nil"/>
              <w:right w:val="nil"/>
            </w:tcBorders>
            <w:shd w:val="clear" w:color="auto" w:fill="auto"/>
            <w:vAlign w:val="bottom"/>
          </w:tcPr>
          <w:p w14:paraId="7FA75FBF" w14:textId="47D8802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6608B5">
              <w:rPr>
                <w:rFonts w:ascii="Arial" w:eastAsia="Times New Roman" w:hAnsi="Arial" w:cs="Arial"/>
                <w:color w:val="000000"/>
                <w:sz w:val="17"/>
                <w:szCs w:val="17"/>
              </w:rPr>
              <w:t xml:space="preserve"> 87</w:t>
            </w:r>
            <w:r>
              <w:rPr>
                <w:rFonts w:ascii="Arial" w:eastAsia="Times New Roman" w:hAnsi="Arial" w:cs="Arial"/>
                <w:color w:val="000000"/>
                <w:sz w:val="17"/>
                <w:szCs w:val="17"/>
              </w:rPr>
              <w:t>,</w:t>
            </w:r>
            <w:r w:rsidRPr="006608B5">
              <w:rPr>
                <w:rFonts w:ascii="Arial" w:eastAsia="Times New Roman" w:hAnsi="Arial" w:cs="Arial"/>
                <w:color w:val="000000"/>
                <w:sz w:val="17"/>
                <w:szCs w:val="17"/>
              </w:rPr>
              <w:t>19</w:t>
            </w:r>
            <w:r w:rsidR="00D8242E">
              <w:rPr>
                <w:rFonts w:ascii="Arial" w:eastAsia="Times New Roman" w:hAnsi="Arial" w:cs="Arial"/>
                <w:color w:val="000000"/>
                <w:sz w:val="17"/>
                <w:szCs w:val="17"/>
              </w:rPr>
              <w:t>4</w:t>
            </w:r>
            <w:r w:rsidRPr="006608B5">
              <w:rPr>
                <w:rFonts w:ascii="Arial" w:eastAsia="Times New Roman" w:hAnsi="Arial" w:cs="Arial"/>
                <w:color w:val="000000"/>
                <w:sz w:val="17"/>
                <w:szCs w:val="17"/>
              </w:rPr>
              <w:t xml:space="preserve"> </w:t>
            </w:r>
          </w:p>
        </w:tc>
      </w:tr>
      <w:tr w:rsidR="00D652E5" w:rsidRPr="00673F8F" w14:paraId="266933AD" w14:textId="77777777" w:rsidTr="00D652E5">
        <w:trPr>
          <w:trHeight w:hRule="exact" w:val="270"/>
        </w:trPr>
        <w:tc>
          <w:tcPr>
            <w:tcW w:w="1627" w:type="pct"/>
            <w:vAlign w:val="bottom"/>
          </w:tcPr>
          <w:p w14:paraId="5585344A"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bookmarkStart w:id="794" w:name="_Toc4062063"/>
            <w:r w:rsidRPr="00673F8F">
              <w:rPr>
                <w:rFonts w:ascii="Arial" w:eastAsia="Times New Roman" w:hAnsi="Arial" w:cs="Arial"/>
                <w:b/>
                <w:bCs/>
                <w:sz w:val="17"/>
                <w:szCs w:val="17"/>
                <w:lang w:val="en-US"/>
              </w:rPr>
              <w:t>Total liabilities</w:t>
            </w:r>
            <w:bookmarkEnd w:id="794"/>
            <w:r w:rsidRPr="00673F8F">
              <w:rPr>
                <w:rFonts w:ascii="Arial" w:eastAsia="Times New Roman" w:hAnsi="Arial" w:cs="Arial"/>
                <w:b/>
                <w:bCs/>
                <w:sz w:val="17"/>
                <w:szCs w:val="17"/>
                <w:lang w:val="en-US"/>
              </w:rPr>
              <w:t xml:space="preserve"> </w:t>
            </w:r>
          </w:p>
        </w:tc>
        <w:tc>
          <w:tcPr>
            <w:tcW w:w="562" w:type="pct"/>
            <w:tcBorders>
              <w:top w:val="single" w:sz="8" w:space="0" w:color="auto"/>
              <w:left w:val="nil"/>
              <w:bottom w:val="single" w:sz="8" w:space="0" w:color="auto"/>
              <w:right w:val="nil"/>
            </w:tcBorders>
            <w:shd w:val="clear" w:color="auto" w:fill="auto"/>
            <w:vAlign w:val="bottom"/>
          </w:tcPr>
          <w:p w14:paraId="7233D3BF" w14:textId="37162923"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167</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 xml:space="preserve">160 </w:t>
            </w:r>
          </w:p>
        </w:tc>
        <w:tc>
          <w:tcPr>
            <w:tcW w:w="565" w:type="pct"/>
            <w:tcBorders>
              <w:top w:val="single" w:sz="8" w:space="0" w:color="auto"/>
              <w:left w:val="nil"/>
              <w:bottom w:val="single" w:sz="8" w:space="0" w:color="auto"/>
              <w:right w:val="nil"/>
            </w:tcBorders>
            <w:shd w:val="clear" w:color="auto" w:fill="auto"/>
            <w:vAlign w:val="bottom"/>
          </w:tcPr>
          <w:p w14:paraId="494F308F" w14:textId="54F2B69E"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62</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 xml:space="preserve">473 </w:t>
            </w:r>
          </w:p>
        </w:tc>
        <w:tc>
          <w:tcPr>
            <w:tcW w:w="565" w:type="pct"/>
            <w:tcBorders>
              <w:top w:val="single" w:sz="8" w:space="0" w:color="auto"/>
              <w:left w:val="nil"/>
              <w:bottom w:val="single" w:sz="8" w:space="0" w:color="auto"/>
              <w:right w:val="nil"/>
            </w:tcBorders>
            <w:shd w:val="clear" w:color="auto" w:fill="auto"/>
            <w:vAlign w:val="bottom"/>
          </w:tcPr>
          <w:p w14:paraId="7E06C69F" w14:textId="122B51A0"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581</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41</w:t>
            </w:r>
            <w:r>
              <w:rPr>
                <w:rFonts w:ascii="Arial" w:eastAsia="Times New Roman" w:hAnsi="Arial" w:cs="Arial"/>
                <w:b/>
                <w:bCs/>
                <w:color w:val="000000"/>
                <w:sz w:val="17"/>
                <w:szCs w:val="17"/>
              </w:rPr>
              <w:t>4</w:t>
            </w:r>
            <w:r w:rsidRPr="006608B5">
              <w:rPr>
                <w:rFonts w:ascii="Arial" w:eastAsia="Times New Roman" w:hAnsi="Arial" w:cs="Arial"/>
                <w:b/>
                <w:bCs/>
                <w:color w:val="000000"/>
                <w:sz w:val="17"/>
                <w:szCs w:val="17"/>
              </w:rPr>
              <w:t xml:space="preserve"> </w:t>
            </w:r>
          </w:p>
        </w:tc>
        <w:tc>
          <w:tcPr>
            <w:tcW w:w="564" w:type="pct"/>
            <w:tcBorders>
              <w:top w:val="single" w:sz="8" w:space="0" w:color="auto"/>
              <w:left w:val="nil"/>
              <w:bottom w:val="single" w:sz="8" w:space="0" w:color="auto"/>
              <w:right w:val="nil"/>
            </w:tcBorders>
            <w:shd w:val="clear" w:color="auto" w:fill="auto"/>
            <w:vAlign w:val="bottom"/>
          </w:tcPr>
          <w:p w14:paraId="64FEB872" w14:textId="191C3ECA"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626</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27</w:t>
            </w:r>
            <w:r>
              <w:rPr>
                <w:rFonts w:ascii="Arial" w:eastAsia="Times New Roman" w:hAnsi="Arial" w:cs="Arial"/>
                <w:b/>
                <w:bCs/>
                <w:color w:val="000000"/>
                <w:sz w:val="17"/>
                <w:szCs w:val="17"/>
              </w:rPr>
              <w:t>6</w:t>
            </w:r>
            <w:r w:rsidRPr="006608B5">
              <w:rPr>
                <w:rFonts w:ascii="Arial" w:eastAsia="Times New Roman" w:hAnsi="Arial" w:cs="Arial"/>
                <w:b/>
                <w:bCs/>
                <w:color w:val="000000"/>
                <w:sz w:val="17"/>
                <w:szCs w:val="17"/>
              </w:rPr>
              <w:t xml:space="preserve"> </w:t>
            </w:r>
          </w:p>
        </w:tc>
        <w:tc>
          <w:tcPr>
            <w:tcW w:w="565" w:type="pct"/>
            <w:tcBorders>
              <w:top w:val="single" w:sz="8" w:space="0" w:color="auto"/>
              <w:left w:val="nil"/>
              <w:bottom w:val="single" w:sz="8" w:space="0" w:color="auto"/>
              <w:right w:val="nil"/>
            </w:tcBorders>
            <w:shd w:val="clear" w:color="auto" w:fill="auto"/>
            <w:vAlign w:val="bottom"/>
          </w:tcPr>
          <w:p w14:paraId="1AF6E2D4" w14:textId="2FA3378A"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976</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33</w:t>
            </w:r>
            <w:r>
              <w:rPr>
                <w:rFonts w:ascii="Arial" w:eastAsia="Times New Roman" w:hAnsi="Arial" w:cs="Arial"/>
                <w:b/>
                <w:bCs/>
                <w:color w:val="000000"/>
                <w:sz w:val="17"/>
                <w:szCs w:val="17"/>
              </w:rPr>
              <w:t>6</w:t>
            </w:r>
            <w:r w:rsidRPr="006608B5">
              <w:rPr>
                <w:rFonts w:ascii="Arial" w:eastAsia="Times New Roman" w:hAnsi="Arial" w:cs="Arial"/>
                <w:b/>
                <w:bCs/>
                <w:color w:val="000000"/>
                <w:sz w:val="17"/>
                <w:szCs w:val="17"/>
              </w:rPr>
              <w:t xml:space="preserve"> </w:t>
            </w:r>
          </w:p>
        </w:tc>
        <w:tc>
          <w:tcPr>
            <w:tcW w:w="551" w:type="pct"/>
            <w:tcBorders>
              <w:top w:val="single" w:sz="8" w:space="0" w:color="auto"/>
              <w:left w:val="nil"/>
              <w:bottom w:val="single" w:sz="8" w:space="0" w:color="auto"/>
              <w:right w:val="nil"/>
            </w:tcBorders>
            <w:shd w:val="clear" w:color="auto" w:fill="auto"/>
            <w:vAlign w:val="bottom"/>
          </w:tcPr>
          <w:p w14:paraId="0C68AAB2" w14:textId="4ADC934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6608B5">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413</w:t>
            </w:r>
            <w:r>
              <w:rPr>
                <w:rFonts w:ascii="Arial" w:eastAsia="Times New Roman" w:hAnsi="Arial" w:cs="Arial"/>
                <w:b/>
                <w:bCs/>
                <w:color w:val="000000"/>
                <w:sz w:val="17"/>
                <w:szCs w:val="17"/>
              </w:rPr>
              <w:t>,</w:t>
            </w:r>
            <w:r w:rsidRPr="006608B5">
              <w:rPr>
                <w:rFonts w:ascii="Arial" w:eastAsia="Times New Roman" w:hAnsi="Arial" w:cs="Arial"/>
                <w:b/>
                <w:bCs/>
                <w:color w:val="000000"/>
                <w:sz w:val="17"/>
                <w:szCs w:val="17"/>
              </w:rPr>
              <w:t>6</w:t>
            </w:r>
            <w:r>
              <w:rPr>
                <w:rFonts w:ascii="Arial" w:eastAsia="Times New Roman" w:hAnsi="Arial" w:cs="Arial"/>
                <w:b/>
                <w:bCs/>
                <w:color w:val="000000"/>
                <w:sz w:val="17"/>
                <w:szCs w:val="17"/>
              </w:rPr>
              <w:t>59</w:t>
            </w:r>
            <w:r w:rsidRPr="006608B5">
              <w:rPr>
                <w:rFonts w:ascii="Arial" w:eastAsia="Times New Roman" w:hAnsi="Arial" w:cs="Arial"/>
                <w:b/>
                <w:bCs/>
                <w:color w:val="000000"/>
                <w:sz w:val="17"/>
                <w:szCs w:val="17"/>
              </w:rPr>
              <w:t xml:space="preserve"> </w:t>
            </w:r>
          </w:p>
        </w:tc>
      </w:tr>
      <w:tr w:rsidR="00D652E5" w:rsidRPr="00673F8F" w14:paraId="4A65A9C2" w14:textId="77777777" w:rsidTr="00D652E5">
        <w:trPr>
          <w:trHeight w:hRule="exact" w:val="407"/>
        </w:trPr>
        <w:tc>
          <w:tcPr>
            <w:tcW w:w="1627" w:type="pct"/>
            <w:vAlign w:val="bottom"/>
          </w:tcPr>
          <w:p w14:paraId="2CF0327D"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bookmarkStart w:id="795" w:name="_Toc4062070"/>
            <w:r w:rsidRPr="00673F8F">
              <w:rPr>
                <w:rFonts w:ascii="Arial" w:eastAsia="Times New Roman" w:hAnsi="Arial" w:cs="Arial"/>
                <w:b/>
                <w:bCs/>
                <w:spacing w:val="-2"/>
                <w:sz w:val="17"/>
                <w:szCs w:val="17"/>
                <w:lang w:val="en-US"/>
              </w:rPr>
              <w:t>Liquidity gap</w:t>
            </w:r>
            <w:bookmarkEnd w:id="795"/>
          </w:p>
        </w:tc>
        <w:tc>
          <w:tcPr>
            <w:tcW w:w="562" w:type="pct"/>
            <w:tcBorders>
              <w:top w:val="single" w:sz="4" w:space="0" w:color="auto"/>
              <w:left w:val="nil"/>
              <w:bottom w:val="single" w:sz="8" w:space="0" w:color="auto"/>
              <w:right w:val="nil"/>
            </w:tcBorders>
            <w:shd w:val="clear" w:color="auto" w:fill="auto"/>
            <w:vAlign w:val="bottom"/>
          </w:tcPr>
          <w:p w14:paraId="15CDB98F" w14:textId="37B91D27"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601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927 </w:t>
            </w:r>
          </w:p>
        </w:tc>
        <w:tc>
          <w:tcPr>
            <w:tcW w:w="565" w:type="pct"/>
            <w:tcBorders>
              <w:top w:val="single" w:sz="4" w:space="0" w:color="auto"/>
              <w:left w:val="nil"/>
              <w:bottom w:val="single" w:sz="8" w:space="0" w:color="auto"/>
              <w:right w:val="nil"/>
            </w:tcBorders>
            <w:shd w:val="clear" w:color="auto" w:fill="auto"/>
            <w:vAlign w:val="bottom"/>
          </w:tcPr>
          <w:p w14:paraId="105455C1" w14:textId="4172768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98</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960 </w:t>
            </w:r>
          </w:p>
        </w:tc>
        <w:tc>
          <w:tcPr>
            <w:tcW w:w="565" w:type="pct"/>
            <w:tcBorders>
              <w:top w:val="single" w:sz="4" w:space="0" w:color="auto"/>
              <w:left w:val="nil"/>
              <w:bottom w:val="single" w:sz="8" w:space="0" w:color="auto"/>
              <w:right w:val="nil"/>
            </w:tcBorders>
            <w:shd w:val="clear" w:color="auto" w:fill="auto"/>
            <w:vAlign w:val="bottom"/>
          </w:tcPr>
          <w:p w14:paraId="0E6A8670" w14:textId="3316698A"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w:t>
            </w:r>
            <w:r w:rsidR="00D8242E">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191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251)</w:t>
            </w:r>
          </w:p>
        </w:tc>
        <w:tc>
          <w:tcPr>
            <w:tcW w:w="564" w:type="pct"/>
            <w:tcBorders>
              <w:top w:val="single" w:sz="4" w:space="0" w:color="auto"/>
              <w:left w:val="nil"/>
              <w:bottom w:val="single" w:sz="8" w:space="0" w:color="auto"/>
              <w:right w:val="nil"/>
            </w:tcBorders>
            <w:shd w:val="clear" w:color="auto" w:fill="auto"/>
            <w:vAlign w:val="bottom"/>
          </w:tcPr>
          <w:p w14:paraId="27B42871" w14:textId="225CF19C"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184</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015 </w:t>
            </w:r>
          </w:p>
        </w:tc>
        <w:tc>
          <w:tcPr>
            <w:tcW w:w="565" w:type="pct"/>
            <w:tcBorders>
              <w:top w:val="single" w:sz="4" w:space="0" w:color="auto"/>
              <w:left w:val="nil"/>
              <w:bottom w:val="single" w:sz="8" w:space="0" w:color="auto"/>
              <w:right w:val="nil"/>
            </w:tcBorders>
            <w:shd w:val="clear" w:color="auto" w:fill="auto"/>
            <w:vAlign w:val="bottom"/>
          </w:tcPr>
          <w:p w14:paraId="458041E7" w14:textId="3DD1D50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745</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374 </w:t>
            </w:r>
          </w:p>
        </w:tc>
        <w:tc>
          <w:tcPr>
            <w:tcW w:w="551" w:type="pct"/>
            <w:tcBorders>
              <w:top w:val="single" w:sz="4" w:space="0" w:color="auto"/>
              <w:left w:val="nil"/>
              <w:bottom w:val="single" w:sz="8" w:space="0" w:color="auto"/>
              <w:right w:val="nil"/>
            </w:tcBorders>
            <w:shd w:val="clear" w:color="auto" w:fill="auto"/>
            <w:vAlign w:val="bottom"/>
          </w:tcPr>
          <w:p w14:paraId="646D265D" w14:textId="6E7DDDBF"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D3F79">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439</w:t>
            </w:r>
            <w:r>
              <w:rPr>
                <w:rFonts w:ascii="Arial" w:eastAsia="Times New Roman" w:hAnsi="Arial" w:cs="Arial"/>
                <w:b/>
                <w:bCs/>
                <w:color w:val="000000"/>
                <w:sz w:val="17"/>
                <w:szCs w:val="17"/>
              </w:rPr>
              <w:t>,</w:t>
            </w:r>
            <w:r w:rsidRPr="009D3F79">
              <w:rPr>
                <w:rFonts w:ascii="Arial" w:eastAsia="Times New Roman" w:hAnsi="Arial" w:cs="Arial"/>
                <w:b/>
                <w:bCs/>
                <w:color w:val="000000"/>
                <w:sz w:val="17"/>
                <w:szCs w:val="17"/>
              </w:rPr>
              <w:t xml:space="preserve">025 </w:t>
            </w:r>
          </w:p>
        </w:tc>
      </w:tr>
      <w:tr w:rsidR="00D652E5" w:rsidRPr="00673F8F" w14:paraId="0E523AFF" w14:textId="77777777" w:rsidTr="00D652E5">
        <w:trPr>
          <w:trHeight w:hRule="exact" w:val="270"/>
        </w:trPr>
        <w:tc>
          <w:tcPr>
            <w:tcW w:w="1627" w:type="pct"/>
            <w:vAlign w:val="bottom"/>
          </w:tcPr>
          <w:p w14:paraId="392E4780"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p>
        </w:tc>
        <w:tc>
          <w:tcPr>
            <w:tcW w:w="562" w:type="pct"/>
            <w:tcBorders>
              <w:top w:val="single" w:sz="12" w:space="0" w:color="auto"/>
              <w:left w:val="nil"/>
              <w:right w:val="nil"/>
            </w:tcBorders>
            <w:shd w:val="clear" w:color="auto" w:fill="auto"/>
            <w:vAlign w:val="bottom"/>
          </w:tcPr>
          <w:p w14:paraId="3F79D30A"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3FA202CC"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45520F9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782E137C"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single" w:sz="12" w:space="0" w:color="auto"/>
              <w:left w:val="nil"/>
              <w:right w:val="nil"/>
            </w:tcBorders>
            <w:shd w:val="clear" w:color="auto" w:fill="auto"/>
            <w:vAlign w:val="bottom"/>
          </w:tcPr>
          <w:p w14:paraId="1AAE7C40"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single" w:sz="12" w:space="0" w:color="auto"/>
              <w:left w:val="nil"/>
              <w:right w:val="nil"/>
            </w:tcBorders>
            <w:shd w:val="clear" w:color="auto" w:fill="auto"/>
            <w:vAlign w:val="bottom"/>
          </w:tcPr>
          <w:p w14:paraId="32E174F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D652E5" w:rsidRPr="00673F8F" w14:paraId="1E996DF8" w14:textId="77777777" w:rsidTr="00D652E5">
        <w:trPr>
          <w:trHeight w:hRule="exact" w:val="270"/>
        </w:trPr>
        <w:tc>
          <w:tcPr>
            <w:tcW w:w="1627" w:type="pct"/>
            <w:vAlign w:val="bottom"/>
          </w:tcPr>
          <w:p w14:paraId="03AE12BF"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bookmarkStart w:id="796" w:name="_Toc4062077"/>
            <w:r w:rsidRPr="00673F8F">
              <w:rPr>
                <w:rFonts w:ascii="Arial" w:eastAsia="Times New Roman" w:hAnsi="Arial" w:cs="Arial"/>
                <w:b/>
                <w:bCs/>
                <w:spacing w:val="-2"/>
                <w:sz w:val="17"/>
                <w:szCs w:val="17"/>
                <w:lang w:val="en-US"/>
              </w:rPr>
              <w:t>Guarantees and commitments</w:t>
            </w:r>
            <w:bookmarkEnd w:id="796"/>
          </w:p>
        </w:tc>
        <w:tc>
          <w:tcPr>
            <w:tcW w:w="562" w:type="pct"/>
            <w:tcBorders>
              <w:top w:val="nil"/>
              <w:left w:val="nil"/>
              <w:bottom w:val="nil"/>
              <w:right w:val="nil"/>
            </w:tcBorders>
            <w:shd w:val="clear" w:color="auto" w:fill="auto"/>
            <w:vAlign w:val="bottom"/>
          </w:tcPr>
          <w:p w14:paraId="4811CF27"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E44D39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61776D66"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3DACDEF6"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5" w:type="pct"/>
            <w:tcBorders>
              <w:top w:val="nil"/>
              <w:left w:val="nil"/>
              <w:bottom w:val="nil"/>
              <w:right w:val="nil"/>
            </w:tcBorders>
            <w:shd w:val="clear" w:color="auto" w:fill="auto"/>
            <w:vAlign w:val="bottom"/>
          </w:tcPr>
          <w:p w14:paraId="2BF25557"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1" w:type="pct"/>
            <w:tcBorders>
              <w:top w:val="nil"/>
              <w:left w:val="nil"/>
              <w:bottom w:val="nil"/>
              <w:right w:val="nil"/>
            </w:tcBorders>
            <w:shd w:val="clear" w:color="auto" w:fill="auto"/>
            <w:vAlign w:val="bottom"/>
          </w:tcPr>
          <w:p w14:paraId="0AC0B982"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D652E5" w:rsidRPr="00673F8F" w14:paraId="28B9D8D2" w14:textId="77777777" w:rsidTr="00D652E5">
        <w:trPr>
          <w:trHeight w:hRule="exact" w:val="270"/>
        </w:trPr>
        <w:tc>
          <w:tcPr>
            <w:tcW w:w="1627" w:type="pct"/>
            <w:vAlign w:val="bottom"/>
          </w:tcPr>
          <w:p w14:paraId="7F1C9057" w14:textId="640F58AF"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62" w:type="pct"/>
            <w:tcBorders>
              <w:top w:val="nil"/>
              <w:left w:val="nil"/>
              <w:bottom w:val="nil"/>
              <w:right w:val="nil"/>
            </w:tcBorders>
            <w:shd w:val="clear" w:color="auto" w:fill="auto"/>
            <w:vAlign w:val="bottom"/>
          </w:tcPr>
          <w:p w14:paraId="05DA643A" w14:textId="347C15C3"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c>
          <w:tcPr>
            <w:tcW w:w="565" w:type="pct"/>
            <w:tcBorders>
              <w:top w:val="nil"/>
              <w:left w:val="nil"/>
              <w:bottom w:val="nil"/>
              <w:right w:val="nil"/>
            </w:tcBorders>
            <w:shd w:val="clear" w:color="auto" w:fill="auto"/>
            <w:vAlign w:val="bottom"/>
          </w:tcPr>
          <w:p w14:paraId="2643BA0C" w14:textId="1A04D6F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0F4521F3" w14:textId="46B802F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A34149B" w14:textId="1C56CF3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B077A63" w14:textId="49594D9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18EF2061" w14:textId="327C3DB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r>
      <w:tr w:rsidR="00D652E5" w:rsidRPr="00673F8F" w14:paraId="174F90F0" w14:textId="77777777" w:rsidTr="00D652E5">
        <w:trPr>
          <w:trHeight w:hRule="exact" w:val="270"/>
        </w:trPr>
        <w:tc>
          <w:tcPr>
            <w:tcW w:w="1627" w:type="pct"/>
            <w:vAlign w:val="bottom"/>
          </w:tcPr>
          <w:p w14:paraId="7CBFB0E0"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bookmarkStart w:id="797" w:name="_Toc4062085"/>
            <w:r w:rsidRPr="00673F8F">
              <w:rPr>
                <w:rFonts w:ascii="Arial" w:eastAsia="Times New Roman" w:hAnsi="Arial" w:cs="Arial"/>
                <w:spacing w:val="-2"/>
                <w:sz w:val="17"/>
                <w:szCs w:val="17"/>
                <w:lang w:val="en-US"/>
              </w:rPr>
              <w:t>Issued guarantees in foreign currency</w:t>
            </w:r>
            <w:bookmarkEnd w:id="797"/>
          </w:p>
        </w:tc>
        <w:tc>
          <w:tcPr>
            <w:tcW w:w="562" w:type="pct"/>
            <w:tcBorders>
              <w:top w:val="nil"/>
              <w:left w:val="nil"/>
              <w:bottom w:val="nil"/>
              <w:right w:val="nil"/>
            </w:tcBorders>
            <w:shd w:val="clear" w:color="auto" w:fill="auto"/>
            <w:vAlign w:val="bottom"/>
          </w:tcPr>
          <w:p w14:paraId="60F1713E" w14:textId="689E720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c>
          <w:tcPr>
            <w:tcW w:w="565" w:type="pct"/>
            <w:tcBorders>
              <w:top w:val="nil"/>
              <w:left w:val="nil"/>
              <w:bottom w:val="nil"/>
              <w:right w:val="nil"/>
            </w:tcBorders>
            <w:shd w:val="clear" w:color="auto" w:fill="auto"/>
            <w:vAlign w:val="bottom"/>
          </w:tcPr>
          <w:p w14:paraId="299238B5" w14:textId="4212DE0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99641C8" w14:textId="68DDC5A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466812E" w14:textId="1EF4A09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B768E4A" w14:textId="29C088A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7E3D78C8" w14:textId="1C59040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r>
      <w:tr w:rsidR="00D652E5" w:rsidRPr="00673F8F" w14:paraId="522D2452" w14:textId="77777777" w:rsidTr="00D652E5">
        <w:trPr>
          <w:trHeight w:hRule="exact" w:val="270"/>
        </w:trPr>
        <w:tc>
          <w:tcPr>
            <w:tcW w:w="1627" w:type="pct"/>
            <w:vAlign w:val="bottom"/>
          </w:tcPr>
          <w:p w14:paraId="6277F976"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Open letters of credit in foreign currency</w:t>
            </w:r>
          </w:p>
        </w:tc>
        <w:tc>
          <w:tcPr>
            <w:tcW w:w="562" w:type="pct"/>
            <w:tcBorders>
              <w:top w:val="nil"/>
              <w:left w:val="nil"/>
              <w:bottom w:val="nil"/>
              <w:right w:val="nil"/>
            </w:tcBorders>
            <w:shd w:val="clear" w:color="auto" w:fill="auto"/>
            <w:vAlign w:val="bottom"/>
          </w:tcPr>
          <w:p w14:paraId="2FAA1F80" w14:textId="26FBC27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261 </w:t>
            </w:r>
          </w:p>
        </w:tc>
        <w:tc>
          <w:tcPr>
            <w:tcW w:w="565" w:type="pct"/>
            <w:tcBorders>
              <w:top w:val="nil"/>
              <w:left w:val="nil"/>
              <w:bottom w:val="nil"/>
              <w:right w:val="nil"/>
            </w:tcBorders>
            <w:shd w:val="clear" w:color="auto" w:fill="auto"/>
            <w:vAlign w:val="bottom"/>
          </w:tcPr>
          <w:p w14:paraId="2C87401A" w14:textId="23609B9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5BB2EDAD" w14:textId="4C3CA39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A54E394" w14:textId="4D5D1EF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25ABADE3" w14:textId="0878CEC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463AA087" w14:textId="1DA1903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261 </w:t>
            </w:r>
          </w:p>
        </w:tc>
      </w:tr>
      <w:tr w:rsidR="00D652E5" w:rsidRPr="00673F8F" w14:paraId="67C09EFF" w14:textId="77777777" w:rsidTr="00D652E5">
        <w:trPr>
          <w:trHeight w:hRule="exact" w:val="270"/>
        </w:trPr>
        <w:tc>
          <w:tcPr>
            <w:tcW w:w="1627" w:type="pct"/>
            <w:vAlign w:val="bottom"/>
          </w:tcPr>
          <w:p w14:paraId="28D7505B"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bookmarkStart w:id="798" w:name="_Toc4062092"/>
            <w:r w:rsidRPr="00673F8F">
              <w:rPr>
                <w:rFonts w:ascii="Arial" w:eastAsia="Times New Roman" w:hAnsi="Arial" w:cs="Arial"/>
                <w:spacing w:val="-2"/>
                <w:sz w:val="17"/>
                <w:szCs w:val="17"/>
                <w:lang w:val="en-US"/>
              </w:rPr>
              <w:t>Undrawn loans</w:t>
            </w:r>
            <w:bookmarkEnd w:id="798"/>
          </w:p>
        </w:tc>
        <w:tc>
          <w:tcPr>
            <w:tcW w:w="562" w:type="pct"/>
            <w:tcBorders>
              <w:top w:val="nil"/>
              <w:left w:val="nil"/>
              <w:bottom w:val="nil"/>
              <w:right w:val="nil"/>
            </w:tcBorders>
            <w:shd w:val="clear" w:color="auto" w:fill="auto"/>
            <w:vAlign w:val="bottom"/>
          </w:tcPr>
          <w:p w14:paraId="6732827B" w14:textId="4F75654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c>
          <w:tcPr>
            <w:tcW w:w="565" w:type="pct"/>
            <w:tcBorders>
              <w:top w:val="nil"/>
              <w:left w:val="nil"/>
              <w:bottom w:val="nil"/>
              <w:right w:val="nil"/>
            </w:tcBorders>
            <w:shd w:val="clear" w:color="auto" w:fill="auto"/>
            <w:vAlign w:val="bottom"/>
          </w:tcPr>
          <w:p w14:paraId="17C49735" w14:textId="13CA970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BE97CA8" w14:textId="5E103C62"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601FE8" w14:textId="2FE963D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DB4F042" w14:textId="27A788E5"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6171D9E2" w14:textId="6D12270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r>
      <w:tr w:rsidR="00D652E5" w:rsidRPr="00673F8F" w14:paraId="4351D502" w14:textId="77777777" w:rsidTr="00D652E5">
        <w:trPr>
          <w:trHeight w:hRule="exact" w:val="270"/>
        </w:trPr>
        <w:tc>
          <w:tcPr>
            <w:tcW w:w="1627" w:type="pct"/>
            <w:vAlign w:val="center"/>
          </w:tcPr>
          <w:p w14:paraId="63A08C0E"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highlight w:val="yellow"/>
                <w:lang w:val="en-US"/>
              </w:rPr>
            </w:pPr>
            <w:bookmarkStart w:id="799" w:name="_Toc4062099"/>
            <w:r w:rsidRPr="00673F8F">
              <w:rPr>
                <w:rFonts w:ascii="Arial" w:eastAsia="Times New Roman" w:hAnsi="Arial" w:cs="Arial"/>
                <w:sz w:val="17"/>
                <w:szCs w:val="17"/>
                <w:lang w:val="en-US"/>
              </w:rPr>
              <w:t>EIF – subscribed, not called up capital</w:t>
            </w:r>
            <w:bookmarkEnd w:id="799"/>
          </w:p>
        </w:tc>
        <w:tc>
          <w:tcPr>
            <w:tcW w:w="562" w:type="pct"/>
            <w:tcBorders>
              <w:top w:val="nil"/>
              <w:left w:val="nil"/>
              <w:bottom w:val="nil"/>
              <w:right w:val="nil"/>
            </w:tcBorders>
            <w:shd w:val="clear" w:color="auto" w:fill="auto"/>
            <w:vAlign w:val="bottom"/>
          </w:tcPr>
          <w:p w14:paraId="2129D2C0" w14:textId="26627FC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c>
          <w:tcPr>
            <w:tcW w:w="565" w:type="pct"/>
            <w:tcBorders>
              <w:top w:val="nil"/>
              <w:left w:val="nil"/>
              <w:bottom w:val="nil"/>
              <w:right w:val="nil"/>
            </w:tcBorders>
            <w:shd w:val="clear" w:color="auto" w:fill="auto"/>
            <w:vAlign w:val="bottom"/>
          </w:tcPr>
          <w:p w14:paraId="5C86C52C" w14:textId="16750DCD"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39471661" w14:textId="239F38A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7326891" w14:textId="2E4D4DF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5" w:type="pct"/>
            <w:tcBorders>
              <w:top w:val="nil"/>
              <w:left w:val="nil"/>
              <w:bottom w:val="nil"/>
              <w:right w:val="nil"/>
            </w:tcBorders>
            <w:shd w:val="clear" w:color="auto" w:fill="auto"/>
            <w:vAlign w:val="bottom"/>
          </w:tcPr>
          <w:p w14:paraId="63E28101" w14:textId="66B3BFE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51" w:type="pct"/>
            <w:tcBorders>
              <w:top w:val="nil"/>
              <w:left w:val="nil"/>
              <w:bottom w:val="nil"/>
              <w:right w:val="nil"/>
            </w:tcBorders>
            <w:shd w:val="clear" w:color="auto" w:fill="auto"/>
            <w:vAlign w:val="bottom"/>
          </w:tcPr>
          <w:p w14:paraId="037BE6CC" w14:textId="7F523545"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r>
      <w:tr w:rsidR="00D652E5" w:rsidRPr="00673F8F" w14:paraId="571273EB" w14:textId="77777777" w:rsidTr="00D652E5">
        <w:trPr>
          <w:trHeight w:hRule="exact" w:val="270"/>
        </w:trPr>
        <w:tc>
          <w:tcPr>
            <w:tcW w:w="1627" w:type="pct"/>
            <w:tcBorders>
              <w:top w:val="nil"/>
              <w:left w:val="nil"/>
              <w:bottom w:val="nil"/>
              <w:right w:val="nil"/>
            </w:tcBorders>
            <w:shd w:val="clear" w:color="auto" w:fill="auto"/>
            <w:vAlign w:val="bottom"/>
          </w:tcPr>
          <w:p w14:paraId="356590B5"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62" w:type="pct"/>
            <w:tcBorders>
              <w:top w:val="nil"/>
              <w:left w:val="nil"/>
              <w:bottom w:val="nil"/>
              <w:right w:val="nil"/>
            </w:tcBorders>
            <w:shd w:val="clear" w:color="auto" w:fill="auto"/>
            <w:vAlign w:val="bottom"/>
          </w:tcPr>
          <w:p w14:paraId="146D4793" w14:textId="6C3C802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353 </w:t>
            </w:r>
          </w:p>
        </w:tc>
        <w:tc>
          <w:tcPr>
            <w:tcW w:w="565" w:type="pct"/>
            <w:tcBorders>
              <w:top w:val="nil"/>
              <w:left w:val="nil"/>
              <w:bottom w:val="nil"/>
              <w:right w:val="nil"/>
            </w:tcBorders>
            <w:shd w:val="clear" w:color="auto" w:fill="auto"/>
            <w:vAlign w:val="bottom"/>
          </w:tcPr>
          <w:p w14:paraId="3F5F8162" w14:textId="1A3742B3"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626 </w:t>
            </w:r>
          </w:p>
        </w:tc>
        <w:tc>
          <w:tcPr>
            <w:tcW w:w="565" w:type="pct"/>
            <w:tcBorders>
              <w:top w:val="nil"/>
              <w:left w:val="nil"/>
              <w:bottom w:val="nil"/>
              <w:right w:val="nil"/>
            </w:tcBorders>
            <w:shd w:val="clear" w:color="auto" w:fill="auto"/>
            <w:vAlign w:val="bottom"/>
          </w:tcPr>
          <w:p w14:paraId="4DF3622B" w14:textId="774B71B6"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978 </w:t>
            </w:r>
          </w:p>
        </w:tc>
        <w:tc>
          <w:tcPr>
            <w:tcW w:w="564" w:type="pct"/>
            <w:tcBorders>
              <w:top w:val="nil"/>
              <w:left w:val="nil"/>
              <w:bottom w:val="nil"/>
              <w:right w:val="nil"/>
            </w:tcBorders>
            <w:shd w:val="clear" w:color="auto" w:fill="auto"/>
            <w:vAlign w:val="bottom"/>
          </w:tcPr>
          <w:p w14:paraId="0D09F619" w14:textId="1D03F6E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512 </w:t>
            </w:r>
          </w:p>
        </w:tc>
        <w:tc>
          <w:tcPr>
            <w:tcW w:w="565" w:type="pct"/>
            <w:tcBorders>
              <w:top w:val="nil"/>
              <w:left w:val="nil"/>
              <w:bottom w:val="nil"/>
              <w:right w:val="nil"/>
            </w:tcBorders>
            <w:shd w:val="clear" w:color="auto" w:fill="auto"/>
            <w:vAlign w:val="bottom"/>
          </w:tcPr>
          <w:p w14:paraId="5232D4D4" w14:textId="584A9026"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523 </w:t>
            </w:r>
          </w:p>
        </w:tc>
        <w:tc>
          <w:tcPr>
            <w:tcW w:w="551" w:type="pct"/>
            <w:tcBorders>
              <w:top w:val="nil"/>
              <w:left w:val="nil"/>
              <w:bottom w:val="nil"/>
              <w:right w:val="nil"/>
            </w:tcBorders>
            <w:shd w:val="clear" w:color="auto" w:fill="auto"/>
            <w:vAlign w:val="bottom"/>
          </w:tcPr>
          <w:p w14:paraId="031BA841" w14:textId="00BDF65A"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992 </w:t>
            </w:r>
          </w:p>
        </w:tc>
      </w:tr>
      <w:tr w:rsidR="00D652E5" w:rsidRPr="00673F8F" w14:paraId="6EF12075" w14:textId="77777777" w:rsidTr="00D652E5">
        <w:trPr>
          <w:trHeight w:hRule="exact" w:val="270"/>
        </w:trPr>
        <w:tc>
          <w:tcPr>
            <w:tcW w:w="1627" w:type="pct"/>
            <w:tcBorders>
              <w:top w:val="nil"/>
              <w:left w:val="nil"/>
              <w:bottom w:val="nil"/>
              <w:right w:val="nil"/>
            </w:tcBorders>
            <w:shd w:val="clear" w:color="auto" w:fill="auto"/>
            <w:vAlign w:val="bottom"/>
          </w:tcPr>
          <w:p w14:paraId="79F5E1F3"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62" w:type="pct"/>
            <w:tcBorders>
              <w:top w:val="nil"/>
              <w:left w:val="nil"/>
              <w:bottom w:val="single" w:sz="8" w:space="0" w:color="auto"/>
              <w:right w:val="nil"/>
            </w:tcBorders>
            <w:shd w:val="clear" w:color="auto" w:fill="auto"/>
            <w:vAlign w:val="bottom"/>
          </w:tcPr>
          <w:p w14:paraId="68EA277A" w14:textId="7AA5637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53 </w:t>
            </w:r>
          </w:p>
        </w:tc>
        <w:tc>
          <w:tcPr>
            <w:tcW w:w="565" w:type="pct"/>
            <w:tcBorders>
              <w:top w:val="nil"/>
              <w:left w:val="nil"/>
              <w:bottom w:val="single" w:sz="8" w:space="0" w:color="auto"/>
              <w:right w:val="nil"/>
            </w:tcBorders>
            <w:shd w:val="clear" w:color="auto" w:fill="auto"/>
            <w:vAlign w:val="bottom"/>
          </w:tcPr>
          <w:p w14:paraId="79F96B6D" w14:textId="35E690D2"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46 </w:t>
            </w:r>
          </w:p>
        </w:tc>
        <w:tc>
          <w:tcPr>
            <w:tcW w:w="565" w:type="pct"/>
            <w:tcBorders>
              <w:top w:val="nil"/>
              <w:left w:val="nil"/>
              <w:bottom w:val="single" w:sz="8" w:space="0" w:color="auto"/>
              <w:right w:val="nil"/>
            </w:tcBorders>
            <w:shd w:val="clear" w:color="auto" w:fill="auto"/>
            <w:vAlign w:val="bottom"/>
          </w:tcPr>
          <w:p w14:paraId="709B3B51" w14:textId="694E9D0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60 </w:t>
            </w:r>
          </w:p>
        </w:tc>
        <w:tc>
          <w:tcPr>
            <w:tcW w:w="564" w:type="pct"/>
            <w:tcBorders>
              <w:top w:val="nil"/>
              <w:left w:val="nil"/>
              <w:bottom w:val="single" w:sz="8" w:space="0" w:color="auto"/>
              <w:right w:val="nil"/>
            </w:tcBorders>
            <w:shd w:val="clear" w:color="auto" w:fill="auto"/>
            <w:vAlign w:val="bottom"/>
          </w:tcPr>
          <w:p w14:paraId="0E3F830C" w14:textId="07EB2675"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43 </w:t>
            </w:r>
          </w:p>
        </w:tc>
        <w:tc>
          <w:tcPr>
            <w:tcW w:w="565" w:type="pct"/>
            <w:tcBorders>
              <w:top w:val="nil"/>
              <w:left w:val="nil"/>
              <w:bottom w:val="single" w:sz="8" w:space="0" w:color="auto"/>
              <w:right w:val="nil"/>
            </w:tcBorders>
            <w:shd w:val="clear" w:color="auto" w:fill="auto"/>
            <w:vAlign w:val="bottom"/>
          </w:tcPr>
          <w:p w14:paraId="35931723" w14:textId="632F153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152 </w:t>
            </w:r>
          </w:p>
        </w:tc>
        <w:tc>
          <w:tcPr>
            <w:tcW w:w="551" w:type="pct"/>
            <w:tcBorders>
              <w:top w:val="nil"/>
              <w:left w:val="nil"/>
              <w:bottom w:val="single" w:sz="8" w:space="0" w:color="auto"/>
              <w:right w:val="nil"/>
            </w:tcBorders>
            <w:shd w:val="clear" w:color="auto" w:fill="auto"/>
            <w:vAlign w:val="bottom"/>
          </w:tcPr>
          <w:p w14:paraId="66EB60E5" w14:textId="204DE075"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354 </w:t>
            </w:r>
          </w:p>
        </w:tc>
      </w:tr>
      <w:tr w:rsidR="00D652E5" w:rsidRPr="00673F8F" w14:paraId="2B103BF7" w14:textId="77777777" w:rsidTr="00D652E5">
        <w:trPr>
          <w:trHeight w:hRule="exact" w:val="270"/>
        </w:trPr>
        <w:tc>
          <w:tcPr>
            <w:tcW w:w="1627" w:type="pct"/>
            <w:vAlign w:val="center"/>
          </w:tcPr>
          <w:p w14:paraId="33771E98"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highlight w:val="yellow"/>
                <w:lang w:val="en-US"/>
              </w:rPr>
            </w:pPr>
            <w:bookmarkStart w:id="800" w:name="_Toc4062113"/>
            <w:r w:rsidRPr="00673F8F">
              <w:rPr>
                <w:rFonts w:ascii="Arial" w:eastAsia="Times New Roman" w:hAnsi="Arial" w:cs="Arial"/>
                <w:b/>
                <w:bCs/>
                <w:spacing w:val="-2"/>
                <w:sz w:val="17"/>
                <w:szCs w:val="17"/>
                <w:lang w:val="en-US"/>
              </w:rPr>
              <w:t>Total guarantees and commitments</w:t>
            </w:r>
            <w:bookmarkEnd w:id="800"/>
          </w:p>
        </w:tc>
        <w:tc>
          <w:tcPr>
            <w:tcW w:w="562" w:type="pct"/>
            <w:tcBorders>
              <w:top w:val="single" w:sz="8" w:space="0" w:color="auto"/>
              <w:left w:val="nil"/>
              <w:bottom w:val="single" w:sz="12" w:space="0" w:color="auto"/>
              <w:right w:val="nil"/>
            </w:tcBorders>
            <w:shd w:val="clear" w:color="auto" w:fill="auto"/>
            <w:vAlign w:val="bottom"/>
          </w:tcPr>
          <w:p w14:paraId="7BDD6AE2" w14:textId="3147C48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289</w:t>
            </w:r>
          </w:p>
        </w:tc>
        <w:tc>
          <w:tcPr>
            <w:tcW w:w="565" w:type="pct"/>
            <w:tcBorders>
              <w:top w:val="single" w:sz="8" w:space="0" w:color="auto"/>
              <w:left w:val="nil"/>
              <w:bottom w:val="single" w:sz="12" w:space="0" w:color="auto"/>
              <w:right w:val="nil"/>
            </w:tcBorders>
            <w:shd w:val="clear" w:color="auto" w:fill="auto"/>
            <w:vAlign w:val="bottom"/>
          </w:tcPr>
          <w:p w14:paraId="785A4CBF" w14:textId="366A54D2"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672</w:t>
            </w:r>
          </w:p>
        </w:tc>
        <w:tc>
          <w:tcPr>
            <w:tcW w:w="565" w:type="pct"/>
            <w:tcBorders>
              <w:top w:val="single" w:sz="8" w:space="0" w:color="auto"/>
              <w:left w:val="nil"/>
              <w:bottom w:val="single" w:sz="12" w:space="0" w:color="auto"/>
              <w:right w:val="nil"/>
            </w:tcBorders>
            <w:shd w:val="clear" w:color="auto" w:fill="auto"/>
            <w:vAlign w:val="bottom"/>
          </w:tcPr>
          <w:p w14:paraId="3B3F23EA" w14:textId="72B97E7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038</w:t>
            </w:r>
          </w:p>
        </w:tc>
        <w:tc>
          <w:tcPr>
            <w:tcW w:w="564" w:type="pct"/>
            <w:tcBorders>
              <w:top w:val="single" w:sz="8" w:space="0" w:color="auto"/>
              <w:left w:val="nil"/>
              <w:bottom w:val="single" w:sz="12" w:space="0" w:color="auto"/>
              <w:right w:val="nil"/>
            </w:tcBorders>
            <w:shd w:val="clear" w:color="auto" w:fill="auto"/>
            <w:vAlign w:val="bottom"/>
          </w:tcPr>
          <w:p w14:paraId="00518A79" w14:textId="30B5D133"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555</w:t>
            </w:r>
          </w:p>
        </w:tc>
        <w:tc>
          <w:tcPr>
            <w:tcW w:w="565" w:type="pct"/>
            <w:tcBorders>
              <w:top w:val="single" w:sz="8" w:space="0" w:color="auto"/>
              <w:left w:val="nil"/>
              <w:bottom w:val="single" w:sz="12" w:space="0" w:color="auto"/>
              <w:right w:val="nil"/>
            </w:tcBorders>
            <w:shd w:val="clear" w:color="auto" w:fill="auto"/>
            <w:vAlign w:val="bottom"/>
          </w:tcPr>
          <w:p w14:paraId="5339FBDA" w14:textId="64FB6A92"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18</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675</w:t>
            </w:r>
          </w:p>
        </w:tc>
        <w:tc>
          <w:tcPr>
            <w:tcW w:w="551" w:type="pct"/>
            <w:tcBorders>
              <w:top w:val="single" w:sz="8" w:space="0" w:color="auto"/>
              <w:left w:val="nil"/>
              <w:bottom w:val="single" w:sz="12" w:space="0" w:color="auto"/>
              <w:right w:val="nil"/>
            </w:tcBorders>
            <w:shd w:val="clear" w:color="auto" w:fill="auto"/>
            <w:vAlign w:val="bottom"/>
          </w:tcPr>
          <w:p w14:paraId="727FC75D" w14:textId="1BA8AE8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576B7">
              <w:rPr>
                <w:rFonts w:ascii="Arial" w:eastAsia="Times New Roman" w:hAnsi="Arial" w:cs="Arial"/>
                <w:b/>
                <w:bCs/>
                <w:color w:val="000000"/>
                <w:sz w:val="17"/>
                <w:szCs w:val="17"/>
              </w:rPr>
              <w:t>469</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229</w:t>
            </w:r>
          </w:p>
        </w:tc>
      </w:tr>
    </w:tbl>
    <w:p w14:paraId="28D92BE7"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2E760719"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00FB1D2F"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0971ED2D" w14:textId="3C9B320C" w:rsidR="006066D5" w:rsidRDefault="00673F8F" w:rsidP="00673F8F">
      <w:pPr>
        <w:spacing w:after="0" w:line="240" w:lineRule="auto"/>
        <w:jc w:val="both"/>
        <w:rPr>
          <w:rFonts w:ascii="Arial" w:eastAsia="Times New Roman" w:hAnsi="Arial" w:cs="Arial"/>
          <w:b/>
          <w:bCs/>
          <w:sz w:val="20"/>
          <w:szCs w:val="20"/>
          <w:lang w:val="en-GB"/>
        </w:rPr>
      </w:pPr>
      <w:r w:rsidRPr="00673F8F">
        <w:rPr>
          <w:rFonts w:ascii="Arial" w:eastAsia="Calibri" w:hAnsi="Arial" w:cs="Arial"/>
          <w:i/>
          <w:iCs/>
          <w:color w:val="000000"/>
          <w:sz w:val="18"/>
          <w:szCs w:val="18"/>
          <w:lang w:val="en-US"/>
        </w:rPr>
        <w:t>*Accrued interest on loans not yet due is allocated to the category from 1 to 3 months</w:t>
      </w:r>
    </w:p>
    <w:p w14:paraId="01A0E655" w14:textId="14B101F4" w:rsidR="006066D5" w:rsidRDefault="006066D5" w:rsidP="00FE25A8">
      <w:pPr>
        <w:spacing w:after="0" w:line="240" w:lineRule="auto"/>
        <w:jc w:val="both"/>
        <w:rPr>
          <w:rFonts w:ascii="Arial" w:eastAsia="Times New Roman" w:hAnsi="Arial" w:cs="Arial"/>
          <w:b/>
          <w:bCs/>
          <w:sz w:val="20"/>
          <w:szCs w:val="20"/>
          <w:lang w:val="en-GB"/>
        </w:rPr>
      </w:pPr>
    </w:p>
    <w:p w14:paraId="65A4B486" w14:textId="7AAE5793" w:rsidR="006066D5" w:rsidRDefault="006066D5" w:rsidP="00FE25A8">
      <w:pPr>
        <w:spacing w:after="0" w:line="240" w:lineRule="auto"/>
        <w:jc w:val="both"/>
        <w:rPr>
          <w:rFonts w:ascii="Arial" w:eastAsia="Times New Roman" w:hAnsi="Arial" w:cs="Arial"/>
          <w:b/>
          <w:bCs/>
          <w:sz w:val="20"/>
          <w:szCs w:val="20"/>
          <w:lang w:val="en-GB"/>
        </w:rPr>
      </w:pPr>
    </w:p>
    <w:p w14:paraId="0D62914D" w14:textId="77777777" w:rsidR="006066D5" w:rsidRDefault="006066D5" w:rsidP="00FE25A8">
      <w:pPr>
        <w:spacing w:after="0" w:line="240" w:lineRule="auto"/>
        <w:jc w:val="both"/>
        <w:rPr>
          <w:rFonts w:ascii="Arial" w:eastAsia="Times New Roman" w:hAnsi="Arial" w:cs="Arial"/>
          <w:b/>
          <w:bCs/>
          <w:sz w:val="20"/>
          <w:szCs w:val="20"/>
          <w:lang w:val="en-GB"/>
        </w:rPr>
      </w:pPr>
    </w:p>
    <w:p w14:paraId="17C056FD" w14:textId="48D5DF5B" w:rsidR="006066D5" w:rsidRDefault="006066D5" w:rsidP="00FE25A8">
      <w:pPr>
        <w:spacing w:after="0" w:line="240" w:lineRule="auto"/>
        <w:jc w:val="both"/>
        <w:rPr>
          <w:rFonts w:ascii="Arial" w:eastAsia="Times New Roman" w:hAnsi="Arial" w:cs="Arial"/>
          <w:b/>
          <w:bCs/>
          <w:sz w:val="20"/>
          <w:szCs w:val="20"/>
          <w:lang w:val="en-GB"/>
        </w:rPr>
      </w:pPr>
    </w:p>
    <w:p w14:paraId="605D40A3" w14:textId="77777777" w:rsidR="00673F8F" w:rsidRPr="00673F8F" w:rsidRDefault="00673F8F" w:rsidP="00673F8F">
      <w:pPr>
        <w:spacing w:after="0" w:line="240" w:lineRule="auto"/>
        <w:jc w:val="both"/>
        <w:rPr>
          <w:rFonts w:ascii="Arial" w:eastAsia="Times New Roman" w:hAnsi="Arial" w:cs="Arial"/>
          <w:sz w:val="20"/>
          <w:szCs w:val="20"/>
          <w:lang w:val="en-GB"/>
        </w:rPr>
      </w:pPr>
    </w:p>
    <w:p w14:paraId="74858D0C" w14:textId="77777777" w:rsidR="00673F8F" w:rsidRPr="00673F8F" w:rsidRDefault="00673F8F" w:rsidP="00673F8F">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73F8F">
        <w:rPr>
          <w:rFonts w:ascii="Arial" w:eastAsia="Times New Roman" w:hAnsi="Arial" w:cs="Arial"/>
          <w:b/>
          <w:bCs/>
          <w:sz w:val="20"/>
          <w:szCs w:val="20"/>
          <w:lang w:val="en-GB"/>
        </w:rPr>
        <w:t>.</w:t>
      </w:r>
      <w:r w:rsidRPr="00673F8F">
        <w:rPr>
          <w:rFonts w:ascii="Arial" w:eastAsia="Times New Roman" w:hAnsi="Arial" w:cs="Arial"/>
          <w:b/>
          <w:bCs/>
          <w:sz w:val="20"/>
          <w:szCs w:val="20"/>
          <w:lang w:val="en-GB"/>
        </w:rPr>
        <w:tab/>
        <w:t>Risk management (continued)</w:t>
      </w:r>
    </w:p>
    <w:p w14:paraId="4280EB69" w14:textId="77777777" w:rsidR="00673F8F" w:rsidRPr="00673F8F" w:rsidRDefault="00673F8F" w:rsidP="00673F8F">
      <w:pPr>
        <w:spacing w:after="0" w:line="240" w:lineRule="auto"/>
        <w:jc w:val="both"/>
        <w:rPr>
          <w:rFonts w:ascii="Arial" w:eastAsia="Times New Roman" w:hAnsi="Arial" w:cs="Arial"/>
          <w:b/>
          <w:sz w:val="20"/>
          <w:szCs w:val="20"/>
          <w:lang w:val="en-GB"/>
        </w:rPr>
      </w:pPr>
    </w:p>
    <w:p w14:paraId="66D40444" w14:textId="77777777" w:rsidR="00673F8F" w:rsidRPr="00673F8F" w:rsidRDefault="00673F8F" w:rsidP="00673F8F">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673F8F">
        <w:rPr>
          <w:rFonts w:ascii="Arial" w:eastAsia="Times New Roman" w:hAnsi="Arial" w:cs="Arial"/>
          <w:b/>
          <w:sz w:val="20"/>
          <w:szCs w:val="20"/>
          <w:lang w:val="en-GB"/>
        </w:rPr>
        <w:t xml:space="preserve">.4. </w:t>
      </w:r>
      <w:r w:rsidRPr="00673F8F">
        <w:rPr>
          <w:rFonts w:ascii="Arial" w:eastAsia="Times New Roman" w:hAnsi="Arial" w:cs="Arial"/>
          <w:b/>
          <w:sz w:val="20"/>
          <w:szCs w:val="20"/>
          <w:lang w:val="en-GB"/>
        </w:rPr>
        <w:tab/>
        <w:t xml:space="preserve">Liquidity risk </w:t>
      </w:r>
    </w:p>
    <w:p w14:paraId="4C39CDF6" w14:textId="77777777" w:rsidR="00673F8F" w:rsidRPr="00673F8F" w:rsidRDefault="00673F8F" w:rsidP="00673F8F">
      <w:pPr>
        <w:spacing w:after="120" w:line="240" w:lineRule="auto"/>
        <w:jc w:val="both"/>
        <w:rPr>
          <w:rFonts w:ascii="Arial" w:eastAsia="Times New Roman" w:hAnsi="Arial" w:cs="Arial"/>
          <w:bCs/>
          <w:sz w:val="20"/>
          <w:szCs w:val="20"/>
          <w:lang w:val="en-GB"/>
        </w:rPr>
      </w:pPr>
    </w:p>
    <w:tbl>
      <w:tblPr>
        <w:tblW w:w="5549" w:type="pct"/>
        <w:tblInd w:w="-426" w:type="dxa"/>
        <w:tblLayout w:type="fixed"/>
        <w:tblCellMar>
          <w:left w:w="120" w:type="dxa"/>
          <w:right w:w="120" w:type="dxa"/>
        </w:tblCellMar>
        <w:tblLook w:val="0000" w:firstRow="0" w:lastRow="0" w:firstColumn="0" w:lastColumn="0" w:noHBand="0" w:noVBand="0"/>
      </w:tblPr>
      <w:tblGrid>
        <w:gridCol w:w="3672"/>
        <w:gridCol w:w="1117"/>
        <w:gridCol w:w="1123"/>
        <w:gridCol w:w="1125"/>
        <w:gridCol w:w="1123"/>
        <w:gridCol w:w="1125"/>
        <w:gridCol w:w="1096"/>
      </w:tblGrid>
      <w:tr w:rsidR="00673F8F" w:rsidRPr="00673F8F" w14:paraId="49DCD529" w14:textId="77777777" w:rsidTr="006A01C8">
        <w:trPr>
          <w:trHeight w:hRule="exact" w:val="475"/>
        </w:trPr>
        <w:tc>
          <w:tcPr>
            <w:tcW w:w="1768" w:type="pct"/>
            <w:vAlign w:val="bottom"/>
          </w:tcPr>
          <w:p w14:paraId="609F3394"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Group</w:t>
            </w:r>
          </w:p>
          <w:p w14:paraId="568A8D1B"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31 December 2022</w:t>
            </w:r>
          </w:p>
        </w:tc>
        <w:tc>
          <w:tcPr>
            <w:tcW w:w="538" w:type="pct"/>
          </w:tcPr>
          <w:p w14:paraId="1C5424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Up to 1 </w:t>
            </w:r>
          </w:p>
          <w:p w14:paraId="630BADC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month</w:t>
            </w:r>
          </w:p>
        </w:tc>
        <w:tc>
          <w:tcPr>
            <w:tcW w:w="541" w:type="pct"/>
          </w:tcPr>
          <w:p w14:paraId="5215D892"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1 to 3 months </w:t>
            </w:r>
          </w:p>
        </w:tc>
        <w:tc>
          <w:tcPr>
            <w:tcW w:w="542" w:type="pct"/>
          </w:tcPr>
          <w:p w14:paraId="2B2244DD"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3 months to 1 year </w:t>
            </w:r>
          </w:p>
        </w:tc>
        <w:tc>
          <w:tcPr>
            <w:tcW w:w="541" w:type="pct"/>
          </w:tcPr>
          <w:p w14:paraId="5CB8945F"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1 to 3</w:t>
            </w:r>
          </w:p>
          <w:p w14:paraId="3020E24B"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42" w:type="pct"/>
          </w:tcPr>
          <w:p w14:paraId="789632A8"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Over 3 </w:t>
            </w:r>
          </w:p>
          <w:p w14:paraId="352247F3"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years</w:t>
            </w:r>
          </w:p>
        </w:tc>
        <w:tc>
          <w:tcPr>
            <w:tcW w:w="529" w:type="pct"/>
          </w:tcPr>
          <w:p w14:paraId="7F2F04EC" w14:textId="77777777" w:rsidR="00673F8F" w:rsidRPr="00673F8F" w:rsidRDefault="00673F8F" w:rsidP="00526C60">
            <w:pPr>
              <w:tabs>
                <w:tab w:val="right" w:pos="1202"/>
              </w:tabs>
              <w:spacing w:after="0" w:line="220" w:lineRule="exact"/>
              <w:jc w:val="right"/>
              <w:outlineLvl w:val="0"/>
              <w:rPr>
                <w:rFonts w:ascii="Arial" w:eastAsia="Times New Roman" w:hAnsi="Arial" w:cs="Arial"/>
                <w:b/>
                <w:sz w:val="17"/>
                <w:szCs w:val="17"/>
                <w:lang w:val="en-US"/>
              </w:rPr>
            </w:pPr>
            <w:r w:rsidRPr="00673F8F">
              <w:rPr>
                <w:rFonts w:ascii="Arial" w:eastAsia="Times New Roman" w:hAnsi="Arial" w:cs="Arial"/>
                <w:b/>
                <w:sz w:val="17"/>
                <w:szCs w:val="17"/>
                <w:lang w:val="en-US"/>
              </w:rPr>
              <w:t xml:space="preserve">Total </w:t>
            </w:r>
          </w:p>
        </w:tc>
      </w:tr>
      <w:tr w:rsidR="00673F8F" w:rsidRPr="00673F8F" w14:paraId="6D373F83" w14:textId="77777777" w:rsidTr="006A01C8">
        <w:trPr>
          <w:trHeight w:hRule="exact" w:val="270"/>
        </w:trPr>
        <w:tc>
          <w:tcPr>
            <w:tcW w:w="1768" w:type="pct"/>
          </w:tcPr>
          <w:p w14:paraId="37EA5073" w14:textId="77777777" w:rsidR="00673F8F" w:rsidRPr="00673F8F" w:rsidRDefault="00673F8F" w:rsidP="00526C60">
            <w:pPr>
              <w:tabs>
                <w:tab w:val="right" w:pos="1202"/>
              </w:tabs>
              <w:spacing w:after="0" w:line="220" w:lineRule="exact"/>
              <w:outlineLvl w:val="0"/>
              <w:rPr>
                <w:rFonts w:ascii="Arial" w:eastAsia="Times New Roman" w:hAnsi="Arial" w:cs="Arial"/>
                <w:b/>
                <w:sz w:val="17"/>
                <w:szCs w:val="17"/>
                <w:lang w:val="en-US"/>
              </w:rPr>
            </w:pPr>
          </w:p>
        </w:tc>
        <w:tc>
          <w:tcPr>
            <w:tcW w:w="538" w:type="pct"/>
          </w:tcPr>
          <w:p w14:paraId="331D1B5A" w14:textId="3FD190F6"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7EAF21C9" w14:textId="20B247B8"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1FB010E9" w14:textId="3B4BD15E"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1" w:type="pct"/>
          </w:tcPr>
          <w:p w14:paraId="40857BE8" w14:textId="6B97189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42" w:type="pct"/>
          </w:tcPr>
          <w:p w14:paraId="5BEF5523" w14:textId="1B498C2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c>
          <w:tcPr>
            <w:tcW w:w="529" w:type="pct"/>
          </w:tcPr>
          <w:p w14:paraId="07A20219" w14:textId="4E541244" w:rsidR="00673F8F" w:rsidRPr="00673F8F" w:rsidRDefault="003E2EDA"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00673F8F" w:rsidRPr="00673F8F">
              <w:rPr>
                <w:rFonts w:ascii="Arial" w:eastAsia="Times New Roman" w:hAnsi="Arial" w:cs="Arial"/>
                <w:b/>
                <w:sz w:val="17"/>
                <w:szCs w:val="17"/>
                <w:lang w:val="en-US"/>
              </w:rPr>
              <w:t xml:space="preserve"> ‘000</w:t>
            </w:r>
          </w:p>
        </w:tc>
      </w:tr>
      <w:tr w:rsidR="00673F8F" w:rsidRPr="00673F8F" w14:paraId="51579058" w14:textId="77777777" w:rsidTr="006A01C8">
        <w:trPr>
          <w:trHeight w:hRule="exact" w:val="270"/>
        </w:trPr>
        <w:tc>
          <w:tcPr>
            <w:tcW w:w="1768" w:type="pct"/>
            <w:vAlign w:val="center"/>
          </w:tcPr>
          <w:p w14:paraId="7B8C7AE6" w14:textId="77777777" w:rsidR="00673F8F" w:rsidRPr="00673F8F" w:rsidRDefault="00673F8F" w:rsidP="00526C60">
            <w:pPr>
              <w:tabs>
                <w:tab w:val="right" w:pos="1202"/>
              </w:tabs>
              <w:spacing w:after="0" w:line="22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Assets </w:t>
            </w:r>
          </w:p>
        </w:tc>
        <w:tc>
          <w:tcPr>
            <w:tcW w:w="538" w:type="pct"/>
            <w:vAlign w:val="bottom"/>
          </w:tcPr>
          <w:p w14:paraId="5753C2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35BF5A4"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39EB5A90"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14FE12D1"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7224A0DB"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023BF5F6" w14:textId="77777777" w:rsidR="00673F8F" w:rsidRPr="00673F8F" w:rsidRDefault="00673F8F" w:rsidP="00526C60">
            <w:pPr>
              <w:tabs>
                <w:tab w:val="right" w:pos="1202"/>
              </w:tabs>
              <w:spacing w:after="0" w:line="220" w:lineRule="exact"/>
              <w:jc w:val="right"/>
              <w:outlineLvl w:val="0"/>
              <w:rPr>
                <w:rFonts w:ascii="Arial" w:eastAsia="Times New Roman" w:hAnsi="Arial" w:cs="Arial"/>
                <w:b/>
                <w:bCs/>
                <w:spacing w:val="-2"/>
                <w:sz w:val="17"/>
                <w:szCs w:val="17"/>
                <w:lang w:val="en-US"/>
              </w:rPr>
            </w:pPr>
          </w:p>
        </w:tc>
      </w:tr>
      <w:tr w:rsidR="006A01C8" w:rsidRPr="00673F8F" w14:paraId="0E7CD937" w14:textId="77777777" w:rsidTr="006A01C8">
        <w:trPr>
          <w:trHeight w:hRule="exact" w:val="270"/>
        </w:trPr>
        <w:tc>
          <w:tcPr>
            <w:tcW w:w="1768" w:type="pct"/>
            <w:vAlign w:val="bottom"/>
          </w:tcPr>
          <w:p w14:paraId="27495FBB"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Cash on hand and current accounts with banks </w:t>
            </w:r>
          </w:p>
        </w:tc>
        <w:tc>
          <w:tcPr>
            <w:tcW w:w="538" w:type="pct"/>
            <w:tcBorders>
              <w:top w:val="nil"/>
              <w:left w:val="nil"/>
              <w:bottom w:val="nil"/>
              <w:right w:val="nil"/>
            </w:tcBorders>
            <w:shd w:val="clear" w:color="auto" w:fill="auto"/>
            <w:vAlign w:val="bottom"/>
          </w:tcPr>
          <w:p w14:paraId="44EA58A8" w14:textId="77E31F3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c>
          <w:tcPr>
            <w:tcW w:w="541" w:type="pct"/>
            <w:tcBorders>
              <w:top w:val="nil"/>
              <w:left w:val="nil"/>
              <w:bottom w:val="nil"/>
              <w:right w:val="nil"/>
            </w:tcBorders>
            <w:shd w:val="clear" w:color="auto" w:fill="auto"/>
            <w:vAlign w:val="bottom"/>
          </w:tcPr>
          <w:p w14:paraId="6D58090F" w14:textId="0C970A1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65607118" w14:textId="1969E5C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FDF8E3E" w14:textId="0EA0AE3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E60C945" w14:textId="4548C3F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21659B8" w14:textId="25FA2E7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228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538 </w:t>
            </w:r>
          </w:p>
        </w:tc>
      </w:tr>
      <w:tr w:rsidR="006A01C8" w:rsidRPr="00673F8F" w14:paraId="474316F1" w14:textId="77777777" w:rsidTr="006A01C8">
        <w:trPr>
          <w:trHeight w:hRule="exact" w:val="270"/>
        </w:trPr>
        <w:tc>
          <w:tcPr>
            <w:tcW w:w="1768" w:type="pct"/>
            <w:vAlign w:val="bottom"/>
          </w:tcPr>
          <w:p w14:paraId="66A5BFA3"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Deposits with other banks</w:t>
            </w:r>
          </w:p>
        </w:tc>
        <w:tc>
          <w:tcPr>
            <w:tcW w:w="538" w:type="pct"/>
            <w:tcBorders>
              <w:top w:val="nil"/>
              <w:left w:val="nil"/>
              <w:bottom w:val="nil"/>
              <w:right w:val="nil"/>
            </w:tcBorders>
            <w:shd w:val="clear" w:color="auto" w:fill="auto"/>
            <w:vAlign w:val="bottom"/>
          </w:tcPr>
          <w:p w14:paraId="7FB5B3F1" w14:textId="167DFE5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8C51BAF" w14:textId="7CCF8AE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998 </w:t>
            </w:r>
          </w:p>
        </w:tc>
        <w:tc>
          <w:tcPr>
            <w:tcW w:w="542" w:type="pct"/>
            <w:tcBorders>
              <w:top w:val="nil"/>
              <w:left w:val="nil"/>
              <w:bottom w:val="nil"/>
              <w:right w:val="nil"/>
            </w:tcBorders>
            <w:shd w:val="clear" w:color="auto" w:fill="auto"/>
            <w:vAlign w:val="bottom"/>
          </w:tcPr>
          <w:p w14:paraId="3CC40195" w14:textId="6FBA0A0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67D9874" w14:textId="4F205FE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B4E867C" w14:textId="2C0B7F5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406 </w:t>
            </w:r>
          </w:p>
        </w:tc>
        <w:tc>
          <w:tcPr>
            <w:tcW w:w="529" w:type="pct"/>
            <w:tcBorders>
              <w:top w:val="nil"/>
              <w:left w:val="nil"/>
              <w:bottom w:val="nil"/>
              <w:right w:val="nil"/>
            </w:tcBorders>
            <w:shd w:val="clear" w:color="auto" w:fill="auto"/>
            <w:vAlign w:val="bottom"/>
          </w:tcPr>
          <w:p w14:paraId="6E8A35E9" w14:textId="18DF703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404 </w:t>
            </w:r>
          </w:p>
        </w:tc>
      </w:tr>
      <w:tr w:rsidR="006A01C8" w:rsidRPr="00673F8F" w14:paraId="7BE02485" w14:textId="77777777" w:rsidTr="006A01C8">
        <w:trPr>
          <w:trHeight w:hRule="exact" w:val="270"/>
        </w:trPr>
        <w:tc>
          <w:tcPr>
            <w:tcW w:w="1768" w:type="pct"/>
            <w:vAlign w:val="bottom"/>
          </w:tcPr>
          <w:p w14:paraId="73D3F995"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financial institutions*</w:t>
            </w:r>
          </w:p>
        </w:tc>
        <w:tc>
          <w:tcPr>
            <w:tcW w:w="538" w:type="pct"/>
            <w:tcBorders>
              <w:top w:val="nil"/>
              <w:left w:val="nil"/>
              <w:bottom w:val="nil"/>
              <w:right w:val="nil"/>
            </w:tcBorders>
            <w:shd w:val="clear" w:color="auto" w:fill="auto"/>
            <w:vAlign w:val="bottom"/>
          </w:tcPr>
          <w:p w14:paraId="261AC7C2" w14:textId="78963F2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066 </w:t>
            </w:r>
          </w:p>
        </w:tc>
        <w:tc>
          <w:tcPr>
            <w:tcW w:w="541" w:type="pct"/>
            <w:tcBorders>
              <w:top w:val="nil"/>
              <w:left w:val="nil"/>
              <w:bottom w:val="nil"/>
              <w:right w:val="nil"/>
            </w:tcBorders>
            <w:shd w:val="clear" w:color="auto" w:fill="auto"/>
            <w:vAlign w:val="bottom"/>
          </w:tcPr>
          <w:p w14:paraId="6C6E366A" w14:textId="61993473"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296 </w:t>
            </w:r>
          </w:p>
        </w:tc>
        <w:tc>
          <w:tcPr>
            <w:tcW w:w="542" w:type="pct"/>
            <w:tcBorders>
              <w:top w:val="nil"/>
              <w:left w:val="nil"/>
              <w:bottom w:val="nil"/>
              <w:right w:val="nil"/>
            </w:tcBorders>
            <w:shd w:val="clear" w:color="auto" w:fill="auto"/>
            <w:vAlign w:val="bottom"/>
          </w:tcPr>
          <w:p w14:paraId="5B2A71A6" w14:textId="763404A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878 </w:t>
            </w:r>
          </w:p>
        </w:tc>
        <w:tc>
          <w:tcPr>
            <w:tcW w:w="541" w:type="pct"/>
            <w:tcBorders>
              <w:top w:val="nil"/>
              <w:left w:val="nil"/>
              <w:bottom w:val="nil"/>
              <w:right w:val="nil"/>
            </w:tcBorders>
            <w:shd w:val="clear" w:color="auto" w:fill="auto"/>
            <w:vAlign w:val="bottom"/>
          </w:tcPr>
          <w:p w14:paraId="0656D1F0" w14:textId="7259D3D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183 </w:t>
            </w:r>
          </w:p>
        </w:tc>
        <w:tc>
          <w:tcPr>
            <w:tcW w:w="542" w:type="pct"/>
            <w:tcBorders>
              <w:top w:val="nil"/>
              <w:left w:val="nil"/>
              <w:bottom w:val="nil"/>
              <w:right w:val="nil"/>
            </w:tcBorders>
            <w:shd w:val="clear" w:color="auto" w:fill="auto"/>
            <w:vAlign w:val="bottom"/>
          </w:tcPr>
          <w:p w14:paraId="4BC0957D" w14:textId="0D392E4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608 </w:t>
            </w:r>
          </w:p>
        </w:tc>
        <w:tc>
          <w:tcPr>
            <w:tcW w:w="529" w:type="pct"/>
            <w:tcBorders>
              <w:top w:val="nil"/>
              <w:left w:val="nil"/>
              <w:bottom w:val="nil"/>
              <w:right w:val="nil"/>
            </w:tcBorders>
            <w:shd w:val="clear" w:color="auto" w:fill="auto"/>
            <w:vAlign w:val="bottom"/>
          </w:tcPr>
          <w:p w14:paraId="3633CA2E" w14:textId="73267ED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031 </w:t>
            </w:r>
          </w:p>
        </w:tc>
      </w:tr>
      <w:tr w:rsidR="006A01C8" w:rsidRPr="00673F8F" w14:paraId="6C59877B" w14:textId="77777777" w:rsidTr="006A01C8">
        <w:trPr>
          <w:trHeight w:hRule="exact" w:val="270"/>
        </w:trPr>
        <w:tc>
          <w:tcPr>
            <w:tcW w:w="1768" w:type="pct"/>
            <w:vAlign w:val="bottom"/>
          </w:tcPr>
          <w:p w14:paraId="60E5EC0A"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Loans to other customers</w:t>
            </w:r>
          </w:p>
        </w:tc>
        <w:tc>
          <w:tcPr>
            <w:tcW w:w="538" w:type="pct"/>
            <w:tcBorders>
              <w:top w:val="nil"/>
              <w:left w:val="nil"/>
              <w:bottom w:val="nil"/>
              <w:right w:val="nil"/>
            </w:tcBorders>
            <w:shd w:val="clear" w:color="auto" w:fill="auto"/>
            <w:vAlign w:val="bottom"/>
          </w:tcPr>
          <w:p w14:paraId="6F9D20DC" w14:textId="2ADB126A"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225 </w:t>
            </w:r>
          </w:p>
        </w:tc>
        <w:tc>
          <w:tcPr>
            <w:tcW w:w="541" w:type="pct"/>
            <w:tcBorders>
              <w:top w:val="nil"/>
              <w:left w:val="nil"/>
              <w:bottom w:val="nil"/>
              <w:right w:val="nil"/>
            </w:tcBorders>
            <w:shd w:val="clear" w:color="auto" w:fill="auto"/>
            <w:vAlign w:val="bottom"/>
          </w:tcPr>
          <w:p w14:paraId="7A0280F8" w14:textId="084D7B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967 </w:t>
            </w:r>
          </w:p>
        </w:tc>
        <w:tc>
          <w:tcPr>
            <w:tcW w:w="542" w:type="pct"/>
            <w:tcBorders>
              <w:top w:val="nil"/>
              <w:left w:val="nil"/>
              <w:bottom w:val="nil"/>
              <w:right w:val="nil"/>
            </w:tcBorders>
            <w:shd w:val="clear" w:color="auto" w:fill="auto"/>
            <w:vAlign w:val="bottom"/>
          </w:tcPr>
          <w:p w14:paraId="4D1A9D68" w14:textId="1AB4EB6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458 </w:t>
            </w:r>
          </w:p>
        </w:tc>
        <w:tc>
          <w:tcPr>
            <w:tcW w:w="541" w:type="pct"/>
            <w:tcBorders>
              <w:top w:val="nil"/>
              <w:left w:val="nil"/>
              <w:bottom w:val="nil"/>
              <w:right w:val="nil"/>
            </w:tcBorders>
            <w:shd w:val="clear" w:color="auto" w:fill="auto"/>
            <w:vAlign w:val="bottom"/>
          </w:tcPr>
          <w:p w14:paraId="11158D9A" w14:textId="2F36400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447 </w:t>
            </w:r>
          </w:p>
        </w:tc>
        <w:tc>
          <w:tcPr>
            <w:tcW w:w="542" w:type="pct"/>
            <w:tcBorders>
              <w:top w:val="nil"/>
              <w:left w:val="nil"/>
              <w:bottom w:val="nil"/>
              <w:right w:val="nil"/>
            </w:tcBorders>
            <w:shd w:val="clear" w:color="auto" w:fill="auto"/>
            <w:vAlign w:val="bottom"/>
          </w:tcPr>
          <w:p w14:paraId="02E6193A" w14:textId="66025F97"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196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634 </w:t>
            </w:r>
          </w:p>
        </w:tc>
        <w:tc>
          <w:tcPr>
            <w:tcW w:w="529" w:type="pct"/>
            <w:tcBorders>
              <w:top w:val="nil"/>
              <w:left w:val="nil"/>
              <w:bottom w:val="nil"/>
              <w:right w:val="nil"/>
            </w:tcBorders>
            <w:shd w:val="clear" w:color="auto" w:fill="auto"/>
            <w:vAlign w:val="bottom"/>
          </w:tcPr>
          <w:p w14:paraId="50627619" w14:textId="00CD649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309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731 </w:t>
            </w:r>
          </w:p>
        </w:tc>
      </w:tr>
      <w:tr w:rsidR="006A01C8" w:rsidRPr="00673F8F" w14:paraId="55CBA89E" w14:textId="77777777" w:rsidTr="006A01C8">
        <w:trPr>
          <w:trHeight w:hRule="exact" w:val="411"/>
        </w:trPr>
        <w:tc>
          <w:tcPr>
            <w:tcW w:w="1768" w:type="pct"/>
          </w:tcPr>
          <w:p w14:paraId="41AF67D4"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profit or loss</w:t>
            </w:r>
          </w:p>
        </w:tc>
        <w:tc>
          <w:tcPr>
            <w:tcW w:w="538" w:type="pct"/>
            <w:tcBorders>
              <w:top w:val="nil"/>
              <w:left w:val="nil"/>
              <w:bottom w:val="nil"/>
              <w:right w:val="nil"/>
            </w:tcBorders>
            <w:shd w:val="clear" w:color="auto" w:fill="auto"/>
            <w:vAlign w:val="bottom"/>
          </w:tcPr>
          <w:p w14:paraId="012F0A75" w14:textId="202C3B9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367 </w:t>
            </w:r>
          </w:p>
        </w:tc>
        <w:tc>
          <w:tcPr>
            <w:tcW w:w="541" w:type="pct"/>
            <w:tcBorders>
              <w:top w:val="nil"/>
              <w:left w:val="nil"/>
              <w:bottom w:val="nil"/>
              <w:right w:val="nil"/>
            </w:tcBorders>
            <w:shd w:val="clear" w:color="auto" w:fill="auto"/>
            <w:vAlign w:val="bottom"/>
          </w:tcPr>
          <w:p w14:paraId="04B0E733" w14:textId="358041E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59 </w:t>
            </w:r>
          </w:p>
        </w:tc>
        <w:tc>
          <w:tcPr>
            <w:tcW w:w="542" w:type="pct"/>
            <w:tcBorders>
              <w:top w:val="nil"/>
              <w:left w:val="nil"/>
              <w:bottom w:val="nil"/>
              <w:right w:val="nil"/>
            </w:tcBorders>
            <w:shd w:val="clear" w:color="auto" w:fill="auto"/>
            <w:vAlign w:val="bottom"/>
          </w:tcPr>
          <w:p w14:paraId="11A247F4" w14:textId="146C20F1"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19AF1200" w14:textId="02EFAA4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030 </w:t>
            </w:r>
          </w:p>
        </w:tc>
        <w:tc>
          <w:tcPr>
            <w:tcW w:w="542" w:type="pct"/>
            <w:tcBorders>
              <w:top w:val="nil"/>
              <w:left w:val="nil"/>
              <w:bottom w:val="nil"/>
              <w:right w:val="nil"/>
            </w:tcBorders>
            <w:shd w:val="clear" w:color="auto" w:fill="auto"/>
            <w:vAlign w:val="bottom"/>
          </w:tcPr>
          <w:p w14:paraId="6C52409A" w14:textId="7B851AF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A854598" w14:textId="2B92B2C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456 </w:t>
            </w:r>
          </w:p>
        </w:tc>
      </w:tr>
      <w:tr w:rsidR="006A01C8" w:rsidRPr="00673F8F" w14:paraId="7BEE2C5B" w14:textId="77777777" w:rsidTr="006A01C8">
        <w:trPr>
          <w:trHeight w:hRule="exact" w:val="401"/>
        </w:trPr>
        <w:tc>
          <w:tcPr>
            <w:tcW w:w="1768" w:type="pct"/>
          </w:tcPr>
          <w:p w14:paraId="01108B6C"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Financial assets at fair value through other comprehensive income</w:t>
            </w:r>
          </w:p>
        </w:tc>
        <w:tc>
          <w:tcPr>
            <w:tcW w:w="538" w:type="pct"/>
            <w:tcBorders>
              <w:top w:val="nil"/>
              <w:left w:val="nil"/>
              <w:bottom w:val="nil"/>
              <w:right w:val="nil"/>
            </w:tcBorders>
            <w:shd w:val="clear" w:color="auto" w:fill="auto"/>
            <w:vAlign w:val="bottom"/>
          </w:tcPr>
          <w:p w14:paraId="72C14F6D" w14:textId="73B40E3B"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715 </w:t>
            </w:r>
          </w:p>
        </w:tc>
        <w:tc>
          <w:tcPr>
            <w:tcW w:w="541" w:type="pct"/>
            <w:tcBorders>
              <w:top w:val="nil"/>
              <w:left w:val="nil"/>
              <w:bottom w:val="nil"/>
              <w:right w:val="nil"/>
            </w:tcBorders>
            <w:shd w:val="clear" w:color="auto" w:fill="auto"/>
            <w:vAlign w:val="bottom"/>
          </w:tcPr>
          <w:p w14:paraId="7D10F458" w14:textId="65691DED"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856 </w:t>
            </w:r>
          </w:p>
        </w:tc>
        <w:tc>
          <w:tcPr>
            <w:tcW w:w="542" w:type="pct"/>
            <w:tcBorders>
              <w:top w:val="nil"/>
              <w:left w:val="nil"/>
              <w:bottom w:val="nil"/>
              <w:right w:val="nil"/>
            </w:tcBorders>
            <w:shd w:val="clear" w:color="auto" w:fill="auto"/>
            <w:vAlign w:val="bottom"/>
          </w:tcPr>
          <w:p w14:paraId="0E7AC0FE" w14:textId="0EEC0C5F"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 </w:t>
            </w:r>
          </w:p>
        </w:tc>
        <w:tc>
          <w:tcPr>
            <w:tcW w:w="541" w:type="pct"/>
            <w:tcBorders>
              <w:top w:val="nil"/>
              <w:left w:val="nil"/>
              <w:bottom w:val="nil"/>
              <w:right w:val="nil"/>
            </w:tcBorders>
            <w:shd w:val="clear" w:color="auto" w:fill="auto"/>
            <w:vAlign w:val="bottom"/>
          </w:tcPr>
          <w:p w14:paraId="164A8ED7" w14:textId="10A35C06"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5569B48" w14:textId="660E1EE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268FF672" w14:textId="0B41402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356</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576 </w:t>
            </w:r>
          </w:p>
        </w:tc>
      </w:tr>
      <w:tr w:rsidR="006A01C8" w:rsidRPr="00673F8F" w14:paraId="2D76C486" w14:textId="77777777" w:rsidTr="006A01C8">
        <w:trPr>
          <w:trHeight w:hRule="exact" w:val="417"/>
        </w:trPr>
        <w:tc>
          <w:tcPr>
            <w:tcW w:w="1768" w:type="pct"/>
            <w:vAlign w:val="bottom"/>
          </w:tcPr>
          <w:p w14:paraId="7B28A10E"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Property, plant and equipment and intangible assets</w:t>
            </w:r>
          </w:p>
        </w:tc>
        <w:tc>
          <w:tcPr>
            <w:tcW w:w="538" w:type="pct"/>
            <w:tcBorders>
              <w:top w:val="nil"/>
              <w:left w:val="nil"/>
              <w:right w:val="nil"/>
            </w:tcBorders>
            <w:shd w:val="clear" w:color="auto" w:fill="auto"/>
            <w:vAlign w:val="bottom"/>
          </w:tcPr>
          <w:p w14:paraId="60B79BFB" w14:textId="7C0D6AE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7EE7DCCC" w14:textId="29CC2C37"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200E7E8A" w14:textId="18C9084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right w:val="nil"/>
            </w:tcBorders>
            <w:shd w:val="clear" w:color="auto" w:fill="auto"/>
            <w:vAlign w:val="bottom"/>
          </w:tcPr>
          <w:p w14:paraId="6719347F" w14:textId="734F84E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right w:val="nil"/>
            </w:tcBorders>
            <w:shd w:val="clear" w:color="auto" w:fill="auto"/>
            <w:vAlign w:val="bottom"/>
          </w:tcPr>
          <w:p w14:paraId="4CFFC719" w14:textId="7CE6C40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c>
          <w:tcPr>
            <w:tcW w:w="529" w:type="pct"/>
            <w:tcBorders>
              <w:top w:val="nil"/>
              <w:left w:val="nil"/>
              <w:right w:val="nil"/>
            </w:tcBorders>
            <w:shd w:val="clear" w:color="auto" w:fill="auto"/>
            <w:vAlign w:val="bottom"/>
          </w:tcPr>
          <w:p w14:paraId="0B85F78E" w14:textId="580B8EC4"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153 </w:t>
            </w:r>
          </w:p>
        </w:tc>
      </w:tr>
      <w:tr w:rsidR="006A01C8" w:rsidRPr="00673F8F" w14:paraId="4F8ADAD6" w14:textId="77777777" w:rsidTr="006A01C8">
        <w:trPr>
          <w:trHeight w:hRule="exact" w:val="270"/>
        </w:trPr>
        <w:tc>
          <w:tcPr>
            <w:tcW w:w="1768" w:type="pct"/>
            <w:vAlign w:val="bottom"/>
          </w:tcPr>
          <w:p w14:paraId="405E1C86"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Foreclosed assets</w:t>
            </w:r>
          </w:p>
        </w:tc>
        <w:tc>
          <w:tcPr>
            <w:tcW w:w="538" w:type="pct"/>
            <w:tcBorders>
              <w:top w:val="nil"/>
              <w:left w:val="nil"/>
              <w:bottom w:val="nil"/>
              <w:right w:val="nil"/>
            </w:tcBorders>
            <w:shd w:val="clear" w:color="auto" w:fill="auto"/>
            <w:vAlign w:val="bottom"/>
          </w:tcPr>
          <w:p w14:paraId="75792455" w14:textId="59F84C30"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4373C10C" w14:textId="258FB0B8"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4AC1C00D" w14:textId="147B502C"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261 </w:t>
            </w:r>
          </w:p>
        </w:tc>
        <w:tc>
          <w:tcPr>
            <w:tcW w:w="541" w:type="pct"/>
            <w:tcBorders>
              <w:top w:val="nil"/>
              <w:left w:val="nil"/>
              <w:bottom w:val="nil"/>
              <w:right w:val="nil"/>
            </w:tcBorders>
            <w:shd w:val="clear" w:color="auto" w:fill="auto"/>
            <w:vAlign w:val="bottom"/>
          </w:tcPr>
          <w:p w14:paraId="05F192A2" w14:textId="59EBBD59"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728 </w:t>
            </w:r>
          </w:p>
        </w:tc>
        <w:tc>
          <w:tcPr>
            <w:tcW w:w="542" w:type="pct"/>
            <w:tcBorders>
              <w:top w:val="nil"/>
              <w:left w:val="nil"/>
              <w:bottom w:val="nil"/>
              <w:right w:val="nil"/>
            </w:tcBorders>
            <w:shd w:val="clear" w:color="auto" w:fill="auto"/>
            <w:vAlign w:val="bottom"/>
          </w:tcPr>
          <w:p w14:paraId="1F931783" w14:textId="7DE723B2"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299 </w:t>
            </w:r>
          </w:p>
        </w:tc>
        <w:tc>
          <w:tcPr>
            <w:tcW w:w="529" w:type="pct"/>
            <w:tcBorders>
              <w:top w:val="nil"/>
              <w:left w:val="nil"/>
              <w:bottom w:val="nil"/>
              <w:right w:val="nil"/>
            </w:tcBorders>
            <w:shd w:val="clear" w:color="auto" w:fill="auto"/>
            <w:vAlign w:val="bottom"/>
          </w:tcPr>
          <w:p w14:paraId="68F9BB14" w14:textId="7976A1B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288 </w:t>
            </w:r>
          </w:p>
        </w:tc>
      </w:tr>
      <w:tr w:rsidR="006A01C8" w:rsidRPr="00673F8F" w14:paraId="2E47AEBC" w14:textId="77777777" w:rsidTr="006A01C8">
        <w:trPr>
          <w:trHeight w:hRule="exact" w:val="270"/>
        </w:trPr>
        <w:tc>
          <w:tcPr>
            <w:tcW w:w="1768" w:type="pct"/>
            <w:vAlign w:val="bottom"/>
          </w:tcPr>
          <w:p w14:paraId="1CFA2527" w14:textId="77777777" w:rsidR="006A01C8" w:rsidRPr="00673F8F"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Other assets</w:t>
            </w:r>
          </w:p>
        </w:tc>
        <w:tc>
          <w:tcPr>
            <w:tcW w:w="538" w:type="pct"/>
            <w:tcBorders>
              <w:left w:val="nil"/>
              <w:bottom w:val="single" w:sz="8" w:space="0" w:color="auto"/>
              <w:right w:val="nil"/>
            </w:tcBorders>
            <w:shd w:val="clear" w:color="auto" w:fill="auto"/>
            <w:vAlign w:val="bottom"/>
          </w:tcPr>
          <w:p w14:paraId="437001BD" w14:textId="7DC8E3F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769 </w:t>
            </w:r>
          </w:p>
        </w:tc>
        <w:tc>
          <w:tcPr>
            <w:tcW w:w="541" w:type="pct"/>
            <w:tcBorders>
              <w:left w:val="nil"/>
              <w:bottom w:val="single" w:sz="8" w:space="0" w:color="auto"/>
              <w:right w:val="nil"/>
            </w:tcBorders>
            <w:shd w:val="clear" w:color="auto" w:fill="auto"/>
            <w:vAlign w:val="bottom"/>
          </w:tcPr>
          <w:p w14:paraId="3AFF8ED2" w14:textId="1EDDA1A5"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733 </w:t>
            </w:r>
          </w:p>
        </w:tc>
        <w:tc>
          <w:tcPr>
            <w:tcW w:w="542" w:type="pct"/>
            <w:tcBorders>
              <w:left w:val="nil"/>
              <w:bottom w:val="single" w:sz="8" w:space="0" w:color="auto"/>
              <w:right w:val="nil"/>
            </w:tcBorders>
            <w:shd w:val="clear" w:color="auto" w:fill="auto"/>
            <w:vAlign w:val="bottom"/>
          </w:tcPr>
          <w:p w14:paraId="7916DBFD" w14:textId="378EEB9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772 </w:t>
            </w:r>
          </w:p>
        </w:tc>
        <w:tc>
          <w:tcPr>
            <w:tcW w:w="541" w:type="pct"/>
            <w:tcBorders>
              <w:left w:val="nil"/>
              <w:bottom w:val="single" w:sz="8" w:space="0" w:color="auto"/>
              <w:right w:val="nil"/>
            </w:tcBorders>
            <w:shd w:val="clear" w:color="auto" w:fill="auto"/>
            <w:vAlign w:val="bottom"/>
          </w:tcPr>
          <w:p w14:paraId="7D02609C" w14:textId="7170F551"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161 </w:t>
            </w:r>
          </w:p>
        </w:tc>
        <w:tc>
          <w:tcPr>
            <w:tcW w:w="542" w:type="pct"/>
            <w:tcBorders>
              <w:left w:val="nil"/>
              <w:bottom w:val="single" w:sz="8" w:space="0" w:color="auto"/>
              <w:right w:val="nil"/>
            </w:tcBorders>
            <w:shd w:val="clear" w:color="auto" w:fill="auto"/>
            <w:vAlign w:val="bottom"/>
          </w:tcPr>
          <w:p w14:paraId="5F41297F" w14:textId="59573823"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334 </w:t>
            </w:r>
          </w:p>
        </w:tc>
        <w:tc>
          <w:tcPr>
            <w:tcW w:w="529" w:type="pct"/>
            <w:tcBorders>
              <w:left w:val="nil"/>
              <w:bottom w:val="nil"/>
              <w:right w:val="nil"/>
            </w:tcBorders>
            <w:shd w:val="clear" w:color="auto" w:fill="auto"/>
            <w:vAlign w:val="bottom"/>
          </w:tcPr>
          <w:p w14:paraId="61E1CB78" w14:textId="6E18BCAE" w:rsidR="006A01C8" w:rsidRPr="00673F8F" w:rsidRDefault="006A01C8" w:rsidP="006A01C8">
            <w:pPr>
              <w:spacing w:after="0" w:line="240" w:lineRule="exact"/>
              <w:jc w:val="right"/>
              <w:outlineLvl w:val="0"/>
              <w:rPr>
                <w:rFonts w:ascii="Arial" w:eastAsia="Calibri" w:hAnsi="Arial" w:cs="Arial"/>
                <w:bCs/>
                <w:color w:val="000000"/>
                <w:sz w:val="17"/>
                <w:szCs w:val="17"/>
                <w:lang w:val="en-US" w:eastAsia="hr-HR"/>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769 </w:t>
            </w:r>
          </w:p>
        </w:tc>
      </w:tr>
      <w:tr w:rsidR="006A01C8" w:rsidRPr="00673F8F" w14:paraId="4F894329" w14:textId="77777777" w:rsidTr="006A01C8">
        <w:trPr>
          <w:trHeight w:hRule="exact" w:val="270"/>
        </w:trPr>
        <w:tc>
          <w:tcPr>
            <w:tcW w:w="1768" w:type="pct"/>
            <w:vAlign w:val="bottom"/>
          </w:tcPr>
          <w:p w14:paraId="0F072A9B"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assets </w:t>
            </w:r>
          </w:p>
        </w:tc>
        <w:tc>
          <w:tcPr>
            <w:tcW w:w="538" w:type="pct"/>
            <w:tcBorders>
              <w:top w:val="nil"/>
              <w:left w:val="nil"/>
              <w:bottom w:val="single" w:sz="8" w:space="0" w:color="auto"/>
              <w:right w:val="nil"/>
            </w:tcBorders>
            <w:shd w:val="clear" w:color="auto" w:fill="auto"/>
            <w:vAlign w:val="bottom"/>
          </w:tcPr>
          <w:p w14:paraId="20FA3AA7" w14:textId="3CF95B99"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824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680 </w:t>
            </w:r>
          </w:p>
        </w:tc>
        <w:tc>
          <w:tcPr>
            <w:tcW w:w="541" w:type="pct"/>
            <w:tcBorders>
              <w:top w:val="nil"/>
              <w:left w:val="nil"/>
              <w:bottom w:val="single" w:sz="8" w:space="0" w:color="auto"/>
              <w:right w:val="nil"/>
            </w:tcBorders>
            <w:shd w:val="clear" w:color="auto" w:fill="auto"/>
            <w:vAlign w:val="bottom"/>
          </w:tcPr>
          <w:p w14:paraId="3AA8D0F1" w14:textId="230565C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101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909 </w:t>
            </w:r>
          </w:p>
        </w:tc>
        <w:tc>
          <w:tcPr>
            <w:tcW w:w="542" w:type="pct"/>
            <w:tcBorders>
              <w:top w:val="nil"/>
              <w:left w:val="nil"/>
              <w:bottom w:val="single" w:sz="8" w:space="0" w:color="auto"/>
              <w:right w:val="nil"/>
            </w:tcBorders>
            <w:shd w:val="clear" w:color="auto" w:fill="auto"/>
            <w:vAlign w:val="bottom"/>
          </w:tcPr>
          <w:p w14:paraId="796470D5" w14:textId="0C1430F7"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374 </w:t>
            </w:r>
          </w:p>
        </w:tc>
        <w:tc>
          <w:tcPr>
            <w:tcW w:w="541" w:type="pct"/>
            <w:tcBorders>
              <w:top w:val="nil"/>
              <w:left w:val="nil"/>
              <w:bottom w:val="single" w:sz="8" w:space="0" w:color="auto"/>
              <w:right w:val="nil"/>
            </w:tcBorders>
            <w:shd w:val="clear" w:color="auto" w:fill="auto"/>
            <w:vAlign w:val="bottom"/>
          </w:tcPr>
          <w:p w14:paraId="1D499FEE" w14:textId="1374ECF3"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549 </w:t>
            </w:r>
          </w:p>
        </w:tc>
        <w:tc>
          <w:tcPr>
            <w:tcW w:w="542" w:type="pct"/>
            <w:tcBorders>
              <w:top w:val="nil"/>
              <w:left w:val="nil"/>
              <w:bottom w:val="single" w:sz="8" w:space="0" w:color="auto"/>
              <w:right w:val="nil"/>
            </w:tcBorders>
            <w:shd w:val="clear" w:color="auto" w:fill="auto"/>
            <w:vAlign w:val="bottom"/>
          </w:tcPr>
          <w:p w14:paraId="2C892D60" w14:textId="2E15227E"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434 </w:t>
            </w:r>
          </w:p>
        </w:tc>
        <w:tc>
          <w:tcPr>
            <w:tcW w:w="529" w:type="pct"/>
            <w:tcBorders>
              <w:top w:val="single" w:sz="8" w:space="0" w:color="auto"/>
              <w:left w:val="nil"/>
              <w:bottom w:val="single" w:sz="8" w:space="0" w:color="auto"/>
              <w:right w:val="nil"/>
            </w:tcBorders>
            <w:shd w:val="clear" w:color="auto" w:fill="auto"/>
            <w:vAlign w:val="bottom"/>
          </w:tcPr>
          <w:p w14:paraId="259E9365" w14:textId="38FE3305" w:rsidR="006A01C8" w:rsidRPr="00673F8F" w:rsidRDefault="006A01C8" w:rsidP="006A01C8">
            <w:pPr>
              <w:spacing w:after="0" w:line="240" w:lineRule="exact"/>
              <w:jc w:val="right"/>
              <w:outlineLvl w:val="0"/>
              <w:rPr>
                <w:rFonts w:ascii="Arial" w:eastAsia="Calibri" w:hAnsi="Arial" w:cs="Arial"/>
                <w:b/>
                <w:bCs/>
                <w:color w:val="000000"/>
                <w:sz w:val="17"/>
                <w:szCs w:val="17"/>
                <w:lang w:val="en-US" w:eastAsia="hr-HR"/>
              </w:rPr>
            </w:pPr>
            <w:r w:rsidRPr="009218FE">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856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946 </w:t>
            </w:r>
          </w:p>
        </w:tc>
      </w:tr>
      <w:tr w:rsidR="006A01C8" w:rsidRPr="00673F8F" w14:paraId="54F1544B" w14:textId="77777777" w:rsidTr="006A01C8">
        <w:trPr>
          <w:trHeight w:hRule="exact" w:val="270"/>
        </w:trPr>
        <w:tc>
          <w:tcPr>
            <w:tcW w:w="1768" w:type="pct"/>
            <w:vAlign w:val="bottom"/>
          </w:tcPr>
          <w:p w14:paraId="5FE261F2"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p>
        </w:tc>
        <w:tc>
          <w:tcPr>
            <w:tcW w:w="538" w:type="pct"/>
            <w:tcBorders>
              <w:top w:val="single" w:sz="12" w:space="0" w:color="auto"/>
            </w:tcBorders>
            <w:vAlign w:val="bottom"/>
          </w:tcPr>
          <w:p w14:paraId="0AD469E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11EF15AA"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1C1ED953"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tcBorders>
            <w:vAlign w:val="bottom"/>
          </w:tcPr>
          <w:p w14:paraId="66841254"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tcBorders>
            <w:vAlign w:val="bottom"/>
          </w:tcPr>
          <w:p w14:paraId="73BFFDCC"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tcBorders>
            <w:vAlign w:val="bottom"/>
          </w:tcPr>
          <w:p w14:paraId="277880C9" w14:textId="77777777" w:rsidR="006A01C8" w:rsidRPr="00673F8F" w:rsidRDefault="006A01C8" w:rsidP="006A01C8">
            <w:pPr>
              <w:spacing w:after="0" w:line="240" w:lineRule="exact"/>
              <w:jc w:val="right"/>
              <w:outlineLvl w:val="0"/>
              <w:rPr>
                <w:rFonts w:ascii="Arial" w:eastAsia="Times New Roman" w:hAnsi="Arial" w:cs="Arial"/>
                <w:b/>
                <w:bCs/>
                <w:color w:val="000000"/>
                <w:sz w:val="17"/>
                <w:szCs w:val="17"/>
                <w:lang w:val="en-US"/>
              </w:rPr>
            </w:pPr>
          </w:p>
        </w:tc>
      </w:tr>
      <w:tr w:rsidR="006A01C8" w:rsidRPr="00673F8F" w14:paraId="4F475971" w14:textId="77777777" w:rsidTr="006A01C8">
        <w:trPr>
          <w:trHeight w:hRule="exact" w:val="270"/>
        </w:trPr>
        <w:tc>
          <w:tcPr>
            <w:tcW w:w="1768" w:type="pct"/>
            <w:vAlign w:val="bottom"/>
          </w:tcPr>
          <w:p w14:paraId="493BA0B4"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Liabilities</w:t>
            </w:r>
          </w:p>
        </w:tc>
        <w:tc>
          <w:tcPr>
            <w:tcW w:w="538" w:type="pct"/>
            <w:vAlign w:val="bottom"/>
          </w:tcPr>
          <w:p w14:paraId="0F9102F8"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492B94F2"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7FDF23D"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1" w:type="pct"/>
            <w:vAlign w:val="bottom"/>
          </w:tcPr>
          <w:p w14:paraId="5442DE55"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42" w:type="pct"/>
            <w:vAlign w:val="bottom"/>
          </w:tcPr>
          <w:p w14:paraId="24584A5B" w14:textId="77777777" w:rsidR="006A01C8" w:rsidRPr="00673F8F" w:rsidRDefault="006A01C8" w:rsidP="006A01C8">
            <w:pPr>
              <w:spacing w:after="0" w:line="220" w:lineRule="exact"/>
              <w:jc w:val="right"/>
              <w:outlineLvl w:val="0"/>
              <w:rPr>
                <w:rFonts w:ascii="Arial" w:eastAsia="Times New Roman" w:hAnsi="Arial" w:cs="Arial"/>
                <w:b/>
                <w:bCs/>
                <w:spacing w:val="-2"/>
                <w:sz w:val="17"/>
                <w:szCs w:val="17"/>
                <w:lang w:val="en-US"/>
              </w:rPr>
            </w:pPr>
          </w:p>
        </w:tc>
        <w:tc>
          <w:tcPr>
            <w:tcW w:w="529" w:type="pct"/>
            <w:vAlign w:val="bottom"/>
          </w:tcPr>
          <w:p w14:paraId="6A2958FA" w14:textId="77777777" w:rsidR="006A01C8" w:rsidRPr="00673F8F" w:rsidRDefault="006A01C8" w:rsidP="006A01C8">
            <w:pPr>
              <w:spacing w:after="0" w:line="220" w:lineRule="exact"/>
              <w:jc w:val="right"/>
              <w:outlineLvl w:val="0"/>
              <w:rPr>
                <w:rFonts w:ascii="Arial" w:eastAsia="Times New Roman" w:hAnsi="Arial" w:cs="Arial"/>
                <w:b/>
                <w:bCs/>
                <w:sz w:val="17"/>
                <w:szCs w:val="17"/>
                <w:lang w:val="en-US"/>
              </w:rPr>
            </w:pPr>
          </w:p>
        </w:tc>
      </w:tr>
      <w:tr w:rsidR="006A01C8" w:rsidRPr="00673F8F" w14:paraId="429E6468" w14:textId="77777777" w:rsidTr="006A01C8">
        <w:trPr>
          <w:trHeight w:hRule="exact" w:val="270"/>
        </w:trPr>
        <w:tc>
          <w:tcPr>
            <w:tcW w:w="1768" w:type="pct"/>
            <w:vAlign w:val="bottom"/>
          </w:tcPr>
          <w:p w14:paraId="7F3F3018"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Deposits from customers </w:t>
            </w:r>
          </w:p>
        </w:tc>
        <w:tc>
          <w:tcPr>
            <w:tcW w:w="538" w:type="pct"/>
            <w:tcBorders>
              <w:top w:val="nil"/>
              <w:left w:val="nil"/>
              <w:bottom w:val="nil"/>
              <w:right w:val="nil"/>
            </w:tcBorders>
            <w:shd w:val="clear" w:color="auto" w:fill="auto"/>
            <w:vAlign w:val="bottom"/>
          </w:tcPr>
          <w:p w14:paraId="36250613" w14:textId="6D964CD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077 </w:t>
            </w:r>
          </w:p>
        </w:tc>
        <w:tc>
          <w:tcPr>
            <w:tcW w:w="541" w:type="pct"/>
            <w:tcBorders>
              <w:top w:val="nil"/>
              <w:left w:val="nil"/>
              <w:bottom w:val="nil"/>
              <w:right w:val="nil"/>
            </w:tcBorders>
            <w:shd w:val="clear" w:color="auto" w:fill="auto"/>
            <w:vAlign w:val="bottom"/>
          </w:tcPr>
          <w:p w14:paraId="4566DC65" w14:textId="78245AE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894 </w:t>
            </w:r>
          </w:p>
        </w:tc>
        <w:tc>
          <w:tcPr>
            <w:tcW w:w="542" w:type="pct"/>
            <w:tcBorders>
              <w:top w:val="nil"/>
              <w:left w:val="nil"/>
              <w:bottom w:val="nil"/>
              <w:right w:val="nil"/>
            </w:tcBorders>
            <w:shd w:val="clear" w:color="auto" w:fill="auto"/>
            <w:vAlign w:val="bottom"/>
          </w:tcPr>
          <w:p w14:paraId="1621F233" w14:textId="0CA40BAB"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620 </w:t>
            </w:r>
          </w:p>
        </w:tc>
        <w:tc>
          <w:tcPr>
            <w:tcW w:w="541" w:type="pct"/>
            <w:tcBorders>
              <w:top w:val="nil"/>
              <w:left w:val="nil"/>
              <w:bottom w:val="nil"/>
              <w:right w:val="nil"/>
            </w:tcBorders>
            <w:shd w:val="clear" w:color="auto" w:fill="auto"/>
            <w:vAlign w:val="bottom"/>
          </w:tcPr>
          <w:p w14:paraId="2F554A65" w14:textId="67FF95B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011 </w:t>
            </w:r>
          </w:p>
        </w:tc>
        <w:tc>
          <w:tcPr>
            <w:tcW w:w="542" w:type="pct"/>
            <w:tcBorders>
              <w:top w:val="nil"/>
              <w:left w:val="nil"/>
              <w:bottom w:val="nil"/>
              <w:right w:val="nil"/>
            </w:tcBorders>
            <w:shd w:val="clear" w:color="auto" w:fill="auto"/>
            <w:vAlign w:val="bottom"/>
          </w:tcPr>
          <w:p w14:paraId="7613E38C" w14:textId="06B4AF3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388 </w:t>
            </w:r>
          </w:p>
        </w:tc>
        <w:tc>
          <w:tcPr>
            <w:tcW w:w="529" w:type="pct"/>
            <w:tcBorders>
              <w:top w:val="nil"/>
              <w:left w:val="nil"/>
              <w:bottom w:val="nil"/>
              <w:right w:val="nil"/>
            </w:tcBorders>
            <w:shd w:val="clear" w:color="auto" w:fill="auto"/>
            <w:vAlign w:val="bottom"/>
          </w:tcPr>
          <w:p w14:paraId="740D7069" w14:textId="40803F86"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990 </w:t>
            </w:r>
          </w:p>
        </w:tc>
      </w:tr>
      <w:tr w:rsidR="006A01C8" w:rsidRPr="00673F8F" w14:paraId="2C3A273B" w14:textId="77777777" w:rsidTr="006A01C8">
        <w:trPr>
          <w:trHeight w:hRule="exact" w:val="270"/>
        </w:trPr>
        <w:tc>
          <w:tcPr>
            <w:tcW w:w="1768" w:type="pct"/>
            <w:vAlign w:val="bottom"/>
          </w:tcPr>
          <w:p w14:paraId="517EB1C9"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Borrowings </w:t>
            </w:r>
          </w:p>
        </w:tc>
        <w:tc>
          <w:tcPr>
            <w:tcW w:w="538" w:type="pct"/>
            <w:tcBorders>
              <w:top w:val="nil"/>
              <w:left w:val="nil"/>
              <w:bottom w:val="nil"/>
              <w:right w:val="nil"/>
            </w:tcBorders>
            <w:shd w:val="clear" w:color="auto" w:fill="auto"/>
            <w:vAlign w:val="bottom"/>
          </w:tcPr>
          <w:p w14:paraId="04775B38" w14:textId="2B132A59"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705 </w:t>
            </w:r>
          </w:p>
        </w:tc>
        <w:tc>
          <w:tcPr>
            <w:tcW w:w="541" w:type="pct"/>
            <w:tcBorders>
              <w:top w:val="nil"/>
              <w:left w:val="nil"/>
              <w:bottom w:val="nil"/>
              <w:right w:val="nil"/>
            </w:tcBorders>
            <w:shd w:val="clear" w:color="auto" w:fill="auto"/>
            <w:vAlign w:val="bottom"/>
          </w:tcPr>
          <w:p w14:paraId="71F315BC" w14:textId="212A1D2C"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082 </w:t>
            </w:r>
          </w:p>
        </w:tc>
        <w:tc>
          <w:tcPr>
            <w:tcW w:w="542" w:type="pct"/>
            <w:tcBorders>
              <w:top w:val="nil"/>
              <w:left w:val="nil"/>
              <w:bottom w:val="nil"/>
              <w:right w:val="nil"/>
            </w:tcBorders>
            <w:shd w:val="clear" w:color="auto" w:fill="auto"/>
            <w:vAlign w:val="bottom"/>
          </w:tcPr>
          <w:p w14:paraId="1595B573" w14:textId="1571456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959 </w:t>
            </w:r>
          </w:p>
        </w:tc>
        <w:tc>
          <w:tcPr>
            <w:tcW w:w="541" w:type="pct"/>
            <w:tcBorders>
              <w:top w:val="nil"/>
              <w:left w:val="nil"/>
              <w:bottom w:val="nil"/>
              <w:right w:val="nil"/>
            </w:tcBorders>
            <w:shd w:val="clear" w:color="auto" w:fill="auto"/>
            <w:vAlign w:val="bottom"/>
          </w:tcPr>
          <w:p w14:paraId="2B5EC2D6" w14:textId="6AA812C5"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300 </w:t>
            </w:r>
          </w:p>
        </w:tc>
        <w:tc>
          <w:tcPr>
            <w:tcW w:w="542" w:type="pct"/>
            <w:tcBorders>
              <w:top w:val="nil"/>
              <w:left w:val="nil"/>
              <w:bottom w:val="nil"/>
              <w:right w:val="nil"/>
            </w:tcBorders>
            <w:shd w:val="clear" w:color="auto" w:fill="auto"/>
            <w:vAlign w:val="bottom"/>
          </w:tcPr>
          <w:p w14:paraId="6D655F36" w14:textId="07C94AB4"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050 </w:t>
            </w:r>
          </w:p>
        </w:tc>
        <w:tc>
          <w:tcPr>
            <w:tcW w:w="529" w:type="pct"/>
            <w:tcBorders>
              <w:top w:val="nil"/>
              <w:left w:val="nil"/>
              <w:bottom w:val="nil"/>
              <w:right w:val="nil"/>
            </w:tcBorders>
            <w:shd w:val="clear" w:color="auto" w:fill="auto"/>
            <w:vAlign w:val="bottom"/>
          </w:tcPr>
          <w:p w14:paraId="650281CB" w14:textId="05A2A0D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190</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096 </w:t>
            </w:r>
          </w:p>
        </w:tc>
      </w:tr>
      <w:tr w:rsidR="006A01C8" w:rsidRPr="00673F8F" w14:paraId="72FCBB2A" w14:textId="77777777" w:rsidTr="006A01C8">
        <w:trPr>
          <w:trHeight w:hRule="exact" w:val="401"/>
        </w:trPr>
        <w:tc>
          <w:tcPr>
            <w:tcW w:w="1768" w:type="pct"/>
            <w:vAlign w:val="bottom"/>
          </w:tcPr>
          <w:p w14:paraId="4DFFDE2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 xml:space="preserve">Provisions for guarantees, </w:t>
            </w:r>
            <w:proofErr w:type="gramStart"/>
            <w:r w:rsidRPr="00673F8F">
              <w:rPr>
                <w:rFonts w:ascii="Arial" w:eastAsia="Times New Roman" w:hAnsi="Arial" w:cs="Arial"/>
                <w:spacing w:val="-2"/>
                <w:sz w:val="17"/>
                <w:szCs w:val="17"/>
                <w:lang w:val="en-US"/>
              </w:rPr>
              <w:t>commitments</w:t>
            </w:r>
            <w:proofErr w:type="gramEnd"/>
            <w:r w:rsidRPr="00673F8F">
              <w:rPr>
                <w:rFonts w:ascii="Arial" w:eastAsia="Times New Roman" w:hAnsi="Arial" w:cs="Arial"/>
                <w:spacing w:val="-2"/>
                <w:sz w:val="17"/>
                <w:szCs w:val="17"/>
                <w:lang w:val="en-US"/>
              </w:rPr>
              <w:t xml:space="preserve"> and other liabilities</w:t>
            </w:r>
          </w:p>
        </w:tc>
        <w:tc>
          <w:tcPr>
            <w:tcW w:w="538" w:type="pct"/>
            <w:tcBorders>
              <w:top w:val="nil"/>
              <w:left w:val="nil"/>
              <w:bottom w:val="nil"/>
              <w:right w:val="nil"/>
            </w:tcBorders>
            <w:shd w:val="clear" w:color="auto" w:fill="auto"/>
            <w:vAlign w:val="bottom"/>
          </w:tcPr>
          <w:p w14:paraId="6BFA17DE" w14:textId="2FB9B7DE"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811 </w:t>
            </w:r>
          </w:p>
        </w:tc>
        <w:tc>
          <w:tcPr>
            <w:tcW w:w="541" w:type="pct"/>
            <w:tcBorders>
              <w:top w:val="nil"/>
              <w:left w:val="nil"/>
              <w:bottom w:val="nil"/>
              <w:right w:val="nil"/>
            </w:tcBorders>
            <w:shd w:val="clear" w:color="auto" w:fill="auto"/>
            <w:vAlign w:val="bottom"/>
          </w:tcPr>
          <w:p w14:paraId="74728519" w14:textId="53CE81C0"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359 </w:t>
            </w:r>
          </w:p>
        </w:tc>
        <w:tc>
          <w:tcPr>
            <w:tcW w:w="542" w:type="pct"/>
            <w:tcBorders>
              <w:top w:val="nil"/>
              <w:left w:val="nil"/>
              <w:bottom w:val="nil"/>
              <w:right w:val="nil"/>
            </w:tcBorders>
            <w:shd w:val="clear" w:color="auto" w:fill="auto"/>
            <w:vAlign w:val="bottom"/>
          </w:tcPr>
          <w:p w14:paraId="68690E2F" w14:textId="71098489"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324 </w:t>
            </w:r>
          </w:p>
        </w:tc>
        <w:tc>
          <w:tcPr>
            <w:tcW w:w="541" w:type="pct"/>
            <w:tcBorders>
              <w:top w:val="nil"/>
              <w:left w:val="nil"/>
              <w:bottom w:val="nil"/>
              <w:right w:val="nil"/>
            </w:tcBorders>
            <w:shd w:val="clear" w:color="auto" w:fill="auto"/>
            <w:vAlign w:val="bottom"/>
          </w:tcPr>
          <w:p w14:paraId="215215E4" w14:textId="3382064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394 </w:t>
            </w:r>
          </w:p>
        </w:tc>
        <w:tc>
          <w:tcPr>
            <w:tcW w:w="542" w:type="pct"/>
            <w:tcBorders>
              <w:top w:val="nil"/>
              <w:left w:val="nil"/>
              <w:bottom w:val="nil"/>
              <w:right w:val="nil"/>
            </w:tcBorders>
            <w:shd w:val="clear" w:color="auto" w:fill="auto"/>
            <w:vAlign w:val="bottom"/>
          </w:tcPr>
          <w:p w14:paraId="651E861F" w14:textId="495B48D4"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053 </w:t>
            </w:r>
          </w:p>
        </w:tc>
        <w:tc>
          <w:tcPr>
            <w:tcW w:w="529" w:type="pct"/>
            <w:tcBorders>
              <w:top w:val="nil"/>
              <w:left w:val="nil"/>
              <w:bottom w:val="nil"/>
              <w:right w:val="nil"/>
            </w:tcBorders>
            <w:shd w:val="clear" w:color="auto" w:fill="auto"/>
            <w:vAlign w:val="bottom"/>
          </w:tcPr>
          <w:p w14:paraId="5F0C393D" w14:textId="502E9FC5" w:rsidR="006A01C8" w:rsidRPr="00673F8F" w:rsidDel="00E052C8" w:rsidRDefault="006A01C8" w:rsidP="006A01C8">
            <w:pPr>
              <w:tabs>
                <w:tab w:val="right" w:pos="1202"/>
              </w:tabs>
              <w:spacing w:after="0" w:line="240" w:lineRule="exact"/>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941 </w:t>
            </w:r>
          </w:p>
        </w:tc>
      </w:tr>
      <w:tr w:rsidR="006A01C8" w:rsidRPr="00673F8F" w14:paraId="0EEE3FC0" w14:textId="77777777" w:rsidTr="006A01C8">
        <w:trPr>
          <w:trHeight w:hRule="exact" w:val="270"/>
        </w:trPr>
        <w:tc>
          <w:tcPr>
            <w:tcW w:w="1768" w:type="pct"/>
            <w:vAlign w:val="bottom"/>
          </w:tcPr>
          <w:p w14:paraId="64A52A93" w14:textId="77777777" w:rsidR="006A01C8" w:rsidRPr="00673F8F" w:rsidRDefault="006A01C8" w:rsidP="006A01C8">
            <w:pPr>
              <w:tabs>
                <w:tab w:val="right" w:pos="1202"/>
              </w:tabs>
              <w:spacing w:after="0" w:line="200" w:lineRule="exact"/>
              <w:outlineLvl w:val="0"/>
              <w:rPr>
                <w:rFonts w:ascii="Arial" w:eastAsia="Times New Roman" w:hAnsi="Arial" w:cs="Arial"/>
                <w:sz w:val="17"/>
                <w:szCs w:val="17"/>
                <w:lang w:val="en-US"/>
              </w:rPr>
            </w:pPr>
            <w:r w:rsidRPr="00673F8F">
              <w:rPr>
                <w:rFonts w:ascii="Arial" w:eastAsia="Times New Roman" w:hAnsi="Arial" w:cs="Arial"/>
                <w:spacing w:val="-2"/>
                <w:sz w:val="17"/>
                <w:szCs w:val="17"/>
                <w:lang w:val="en-US"/>
              </w:rPr>
              <w:t xml:space="preserve">Other liabilities </w:t>
            </w:r>
          </w:p>
        </w:tc>
        <w:tc>
          <w:tcPr>
            <w:tcW w:w="538" w:type="pct"/>
            <w:tcBorders>
              <w:top w:val="nil"/>
              <w:left w:val="nil"/>
              <w:bottom w:val="nil"/>
              <w:right w:val="nil"/>
            </w:tcBorders>
            <w:shd w:val="clear" w:color="auto" w:fill="auto"/>
            <w:vAlign w:val="bottom"/>
          </w:tcPr>
          <w:p w14:paraId="2F5F2E08" w14:textId="47648140"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350 </w:t>
            </w:r>
          </w:p>
        </w:tc>
        <w:tc>
          <w:tcPr>
            <w:tcW w:w="541" w:type="pct"/>
            <w:tcBorders>
              <w:top w:val="nil"/>
              <w:left w:val="nil"/>
              <w:bottom w:val="nil"/>
              <w:right w:val="nil"/>
            </w:tcBorders>
            <w:shd w:val="clear" w:color="auto" w:fill="auto"/>
            <w:vAlign w:val="bottom"/>
          </w:tcPr>
          <w:p w14:paraId="7175C092" w14:textId="48852A1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751 </w:t>
            </w:r>
          </w:p>
        </w:tc>
        <w:tc>
          <w:tcPr>
            <w:tcW w:w="542" w:type="pct"/>
            <w:tcBorders>
              <w:top w:val="nil"/>
              <w:left w:val="nil"/>
              <w:bottom w:val="nil"/>
              <w:right w:val="nil"/>
            </w:tcBorders>
            <w:shd w:val="clear" w:color="auto" w:fill="auto"/>
            <w:vAlign w:val="bottom"/>
          </w:tcPr>
          <w:p w14:paraId="4D698ECF" w14:textId="1E8E22DD"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182 </w:t>
            </w:r>
          </w:p>
        </w:tc>
        <w:tc>
          <w:tcPr>
            <w:tcW w:w="541" w:type="pct"/>
            <w:tcBorders>
              <w:top w:val="nil"/>
              <w:left w:val="nil"/>
              <w:bottom w:val="nil"/>
              <w:right w:val="nil"/>
            </w:tcBorders>
            <w:shd w:val="clear" w:color="auto" w:fill="auto"/>
            <w:vAlign w:val="bottom"/>
          </w:tcPr>
          <w:p w14:paraId="65987915" w14:textId="13E099FF"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12</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174 </w:t>
            </w:r>
          </w:p>
        </w:tc>
        <w:tc>
          <w:tcPr>
            <w:tcW w:w="542" w:type="pct"/>
            <w:tcBorders>
              <w:top w:val="nil"/>
              <w:left w:val="nil"/>
              <w:bottom w:val="nil"/>
              <w:right w:val="nil"/>
            </w:tcBorders>
            <w:shd w:val="clear" w:color="auto" w:fill="auto"/>
            <w:vAlign w:val="bottom"/>
          </w:tcPr>
          <w:p w14:paraId="256A0B53" w14:textId="1F2906B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334 </w:t>
            </w:r>
          </w:p>
        </w:tc>
        <w:tc>
          <w:tcPr>
            <w:tcW w:w="529" w:type="pct"/>
            <w:tcBorders>
              <w:top w:val="nil"/>
              <w:left w:val="nil"/>
              <w:bottom w:val="nil"/>
              <w:right w:val="nil"/>
            </w:tcBorders>
            <w:shd w:val="clear" w:color="auto" w:fill="auto"/>
            <w:vAlign w:val="bottom"/>
          </w:tcPr>
          <w:p w14:paraId="704129D2" w14:textId="53CD094E" w:rsidR="006A01C8" w:rsidRPr="00673F8F"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9218FE">
              <w:rPr>
                <w:rFonts w:ascii="Arial" w:eastAsia="Times New Roman" w:hAnsi="Arial" w:cs="Arial"/>
                <w:color w:val="000000"/>
                <w:sz w:val="17"/>
                <w:szCs w:val="17"/>
              </w:rPr>
              <w:t xml:space="preserve"> 89</w:t>
            </w:r>
            <w:r>
              <w:rPr>
                <w:rFonts w:ascii="Arial" w:eastAsia="Times New Roman" w:hAnsi="Arial" w:cs="Arial"/>
                <w:color w:val="000000"/>
                <w:sz w:val="17"/>
                <w:szCs w:val="17"/>
              </w:rPr>
              <w:t>,</w:t>
            </w:r>
            <w:r w:rsidRPr="009218FE">
              <w:rPr>
                <w:rFonts w:ascii="Arial" w:eastAsia="Times New Roman" w:hAnsi="Arial" w:cs="Arial"/>
                <w:color w:val="000000"/>
                <w:sz w:val="17"/>
                <w:szCs w:val="17"/>
              </w:rPr>
              <w:t xml:space="preserve">791 </w:t>
            </w:r>
          </w:p>
        </w:tc>
      </w:tr>
      <w:tr w:rsidR="006A01C8" w:rsidRPr="00673F8F" w14:paraId="01B2DCDB" w14:textId="77777777" w:rsidTr="006A01C8">
        <w:trPr>
          <w:trHeight w:hRule="exact" w:val="270"/>
        </w:trPr>
        <w:tc>
          <w:tcPr>
            <w:tcW w:w="1768" w:type="pct"/>
            <w:vAlign w:val="bottom"/>
          </w:tcPr>
          <w:p w14:paraId="65104FF0" w14:textId="77777777" w:rsidR="006A01C8" w:rsidRPr="00673F8F" w:rsidRDefault="006A01C8" w:rsidP="006A01C8">
            <w:pPr>
              <w:tabs>
                <w:tab w:val="right" w:pos="1202"/>
              </w:tabs>
              <w:spacing w:after="0" w:line="200" w:lineRule="exact"/>
              <w:outlineLvl w:val="0"/>
              <w:rPr>
                <w:rFonts w:ascii="Arial" w:eastAsia="Times New Roman" w:hAnsi="Arial" w:cs="Arial"/>
                <w:b/>
                <w:bCs/>
                <w:sz w:val="17"/>
                <w:szCs w:val="17"/>
                <w:lang w:val="en-US"/>
              </w:rPr>
            </w:pPr>
            <w:r w:rsidRPr="00673F8F">
              <w:rPr>
                <w:rFonts w:ascii="Arial" w:eastAsia="Times New Roman" w:hAnsi="Arial" w:cs="Arial"/>
                <w:b/>
                <w:bCs/>
                <w:sz w:val="17"/>
                <w:szCs w:val="17"/>
                <w:lang w:val="en-US"/>
              </w:rPr>
              <w:t xml:space="preserve">Total liabilities </w:t>
            </w:r>
          </w:p>
        </w:tc>
        <w:tc>
          <w:tcPr>
            <w:tcW w:w="538" w:type="pct"/>
            <w:tcBorders>
              <w:top w:val="single" w:sz="8" w:space="0" w:color="auto"/>
              <w:left w:val="nil"/>
              <w:bottom w:val="single" w:sz="8" w:space="0" w:color="auto"/>
              <w:right w:val="nil"/>
            </w:tcBorders>
            <w:shd w:val="clear" w:color="auto" w:fill="auto"/>
            <w:vAlign w:val="bottom"/>
          </w:tcPr>
          <w:p w14:paraId="3DD783F4" w14:textId="7A5A002C"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943 </w:t>
            </w:r>
          </w:p>
        </w:tc>
        <w:tc>
          <w:tcPr>
            <w:tcW w:w="541" w:type="pct"/>
            <w:tcBorders>
              <w:top w:val="single" w:sz="8" w:space="0" w:color="auto"/>
              <w:left w:val="nil"/>
              <w:bottom w:val="single" w:sz="8" w:space="0" w:color="auto"/>
              <w:right w:val="nil"/>
            </w:tcBorders>
            <w:shd w:val="clear" w:color="auto" w:fill="auto"/>
            <w:vAlign w:val="bottom"/>
          </w:tcPr>
          <w:p w14:paraId="0FEDF259" w14:textId="7DC38EE5"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48</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6</w:t>
            </w:r>
            <w:r w:rsidRPr="009218FE">
              <w:rPr>
                <w:rFonts w:ascii="Arial" w:eastAsia="Times New Roman" w:hAnsi="Arial" w:cs="Arial"/>
                <w:b/>
                <w:bCs/>
                <w:color w:val="000000"/>
                <w:sz w:val="17"/>
                <w:szCs w:val="17"/>
              </w:rPr>
              <w:t xml:space="preserve"> </w:t>
            </w:r>
          </w:p>
        </w:tc>
        <w:tc>
          <w:tcPr>
            <w:tcW w:w="542" w:type="pct"/>
            <w:tcBorders>
              <w:top w:val="single" w:sz="8" w:space="0" w:color="auto"/>
              <w:left w:val="nil"/>
              <w:bottom w:val="single" w:sz="8" w:space="0" w:color="auto"/>
              <w:right w:val="nil"/>
            </w:tcBorders>
            <w:shd w:val="clear" w:color="auto" w:fill="auto"/>
            <w:vAlign w:val="bottom"/>
          </w:tcPr>
          <w:p w14:paraId="3676F77B" w14:textId="2FAABF3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455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w:t>
            </w:r>
            <w:r w:rsidR="0007602F">
              <w:rPr>
                <w:rFonts w:ascii="Arial" w:eastAsia="Times New Roman" w:hAnsi="Arial" w:cs="Arial"/>
                <w:b/>
                <w:bCs/>
                <w:color w:val="000000"/>
                <w:sz w:val="17"/>
                <w:szCs w:val="17"/>
              </w:rPr>
              <w:t>5</w:t>
            </w:r>
            <w:r w:rsidRPr="009218FE">
              <w:rPr>
                <w:rFonts w:ascii="Arial" w:eastAsia="Times New Roman" w:hAnsi="Arial" w:cs="Arial"/>
                <w:b/>
                <w:bCs/>
                <w:color w:val="000000"/>
                <w:sz w:val="17"/>
                <w:szCs w:val="17"/>
              </w:rPr>
              <w:t xml:space="preserve"> </w:t>
            </w:r>
          </w:p>
        </w:tc>
        <w:tc>
          <w:tcPr>
            <w:tcW w:w="541" w:type="pct"/>
            <w:tcBorders>
              <w:top w:val="single" w:sz="8" w:space="0" w:color="auto"/>
              <w:left w:val="nil"/>
              <w:bottom w:val="single" w:sz="8" w:space="0" w:color="auto"/>
              <w:right w:val="nil"/>
            </w:tcBorders>
            <w:shd w:val="clear" w:color="auto" w:fill="auto"/>
            <w:vAlign w:val="bottom"/>
          </w:tcPr>
          <w:p w14:paraId="0D00F78A" w14:textId="3F9BC2C6"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726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879 </w:t>
            </w:r>
          </w:p>
        </w:tc>
        <w:tc>
          <w:tcPr>
            <w:tcW w:w="542" w:type="pct"/>
            <w:tcBorders>
              <w:top w:val="single" w:sz="8" w:space="0" w:color="auto"/>
              <w:left w:val="nil"/>
              <w:bottom w:val="single" w:sz="8" w:space="0" w:color="auto"/>
              <w:right w:val="nil"/>
            </w:tcBorders>
            <w:shd w:val="clear" w:color="auto" w:fill="auto"/>
            <w:vAlign w:val="bottom"/>
          </w:tcPr>
          <w:p w14:paraId="7925120A" w14:textId="786F884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955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825 </w:t>
            </w:r>
          </w:p>
        </w:tc>
        <w:tc>
          <w:tcPr>
            <w:tcW w:w="529" w:type="pct"/>
            <w:tcBorders>
              <w:top w:val="single" w:sz="8" w:space="0" w:color="auto"/>
              <w:left w:val="nil"/>
              <w:bottom w:val="single" w:sz="8" w:space="0" w:color="auto"/>
              <w:right w:val="nil"/>
            </w:tcBorders>
            <w:shd w:val="clear" w:color="auto" w:fill="auto"/>
            <w:vAlign w:val="bottom"/>
          </w:tcPr>
          <w:p w14:paraId="1E321095" w14:textId="0C38BE62"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818 </w:t>
            </w:r>
          </w:p>
        </w:tc>
      </w:tr>
      <w:tr w:rsidR="006A01C8" w:rsidRPr="00673F8F" w14:paraId="1B5B3708" w14:textId="77777777" w:rsidTr="006A01C8">
        <w:trPr>
          <w:trHeight w:hRule="exact" w:val="407"/>
        </w:trPr>
        <w:tc>
          <w:tcPr>
            <w:tcW w:w="1768" w:type="pct"/>
            <w:vAlign w:val="bottom"/>
          </w:tcPr>
          <w:p w14:paraId="45CF5DED"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Liquidity gap</w:t>
            </w:r>
          </w:p>
        </w:tc>
        <w:tc>
          <w:tcPr>
            <w:tcW w:w="538" w:type="pct"/>
            <w:tcBorders>
              <w:top w:val="single" w:sz="4" w:space="0" w:color="auto"/>
              <w:left w:val="nil"/>
              <w:bottom w:val="single" w:sz="8" w:space="0" w:color="auto"/>
              <w:right w:val="nil"/>
            </w:tcBorders>
            <w:shd w:val="clear" w:color="auto" w:fill="auto"/>
            <w:vAlign w:val="bottom"/>
          </w:tcPr>
          <w:p w14:paraId="3F5338EC" w14:textId="435CD7E1"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575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737 </w:t>
            </w:r>
          </w:p>
        </w:tc>
        <w:tc>
          <w:tcPr>
            <w:tcW w:w="541" w:type="pct"/>
            <w:tcBorders>
              <w:top w:val="single" w:sz="4" w:space="0" w:color="auto"/>
              <w:left w:val="nil"/>
              <w:bottom w:val="single" w:sz="8" w:space="0" w:color="auto"/>
              <w:right w:val="nil"/>
            </w:tcBorders>
            <w:shd w:val="clear" w:color="auto" w:fill="auto"/>
            <w:vAlign w:val="bottom"/>
          </w:tcPr>
          <w:p w14:paraId="76BB8ED2" w14:textId="125F57AF"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53</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82</w:t>
            </w:r>
            <w:r w:rsidR="0007602F">
              <w:rPr>
                <w:rFonts w:ascii="Arial" w:eastAsia="Times New Roman" w:hAnsi="Arial" w:cs="Arial"/>
                <w:b/>
                <w:bCs/>
                <w:color w:val="000000"/>
                <w:sz w:val="17"/>
                <w:szCs w:val="17"/>
              </w:rPr>
              <w:t>3</w:t>
            </w:r>
            <w:r w:rsidRPr="009218FE">
              <w:rPr>
                <w:rFonts w:ascii="Arial" w:eastAsia="Times New Roman" w:hAnsi="Arial" w:cs="Arial"/>
                <w:b/>
                <w:bCs/>
                <w:color w:val="000000"/>
                <w:sz w:val="17"/>
                <w:szCs w:val="17"/>
              </w:rPr>
              <w:t xml:space="preserve"> </w:t>
            </w:r>
          </w:p>
        </w:tc>
        <w:tc>
          <w:tcPr>
            <w:tcW w:w="542" w:type="pct"/>
            <w:tcBorders>
              <w:top w:val="single" w:sz="4" w:space="0" w:color="auto"/>
              <w:left w:val="nil"/>
              <w:bottom w:val="single" w:sz="8" w:space="0" w:color="auto"/>
              <w:right w:val="nil"/>
            </w:tcBorders>
            <w:shd w:val="clear" w:color="auto" w:fill="auto"/>
            <w:vAlign w:val="bottom"/>
          </w:tcPr>
          <w:p w14:paraId="14630D5F" w14:textId="08905554"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(64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71</w:t>
            </w:r>
            <w:r w:rsidR="0007602F">
              <w:rPr>
                <w:rFonts w:ascii="Arial" w:eastAsia="Times New Roman" w:hAnsi="Arial" w:cs="Arial"/>
                <w:b/>
                <w:bCs/>
                <w:color w:val="000000"/>
                <w:sz w:val="17"/>
                <w:szCs w:val="17"/>
              </w:rPr>
              <w:t>1</w:t>
            </w:r>
            <w:r w:rsidRPr="009218FE">
              <w:rPr>
                <w:rFonts w:ascii="Arial" w:eastAsia="Times New Roman" w:hAnsi="Arial" w:cs="Arial"/>
                <w:b/>
                <w:bCs/>
                <w:color w:val="000000"/>
                <w:sz w:val="17"/>
                <w:szCs w:val="17"/>
              </w:rPr>
              <w:t>)</w:t>
            </w:r>
          </w:p>
        </w:tc>
        <w:tc>
          <w:tcPr>
            <w:tcW w:w="541" w:type="pct"/>
            <w:tcBorders>
              <w:top w:val="single" w:sz="4" w:space="0" w:color="auto"/>
              <w:left w:val="nil"/>
              <w:bottom w:val="single" w:sz="8" w:space="0" w:color="auto"/>
              <w:right w:val="nil"/>
            </w:tcBorders>
            <w:shd w:val="clear" w:color="auto" w:fill="auto"/>
            <w:vAlign w:val="bottom"/>
          </w:tcPr>
          <w:p w14:paraId="3704AB63" w14:textId="453D191B"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107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670 </w:t>
            </w:r>
          </w:p>
        </w:tc>
        <w:tc>
          <w:tcPr>
            <w:tcW w:w="542" w:type="pct"/>
            <w:tcBorders>
              <w:top w:val="single" w:sz="4" w:space="0" w:color="auto"/>
              <w:left w:val="nil"/>
              <w:bottom w:val="single" w:sz="8" w:space="0" w:color="auto"/>
              <w:right w:val="nil"/>
            </w:tcBorders>
            <w:shd w:val="clear" w:color="auto" w:fill="auto"/>
            <w:vAlign w:val="bottom"/>
          </w:tcPr>
          <w:p w14:paraId="492FBF71" w14:textId="12FC353D"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749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609 </w:t>
            </w:r>
          </w:p>
        </w:tc>
        <w:tc>
          <w:tcPr>
            <w:tcW w:w="529" w:type="pct"/>
            <w:tcBorders>
              <w:top w:val="single" w:sz="4" w:space="0" w:color="auto"/>
              <w:left w:val="nil"/>
              <w:bottom w:val="single" w:sz="8" w:space="0" w:color="auto"/>
              <w:right w:val="nil"/>
            </w:tcBorders>
            <w:shd w:val="clear" w:color="auto" w:fill="auto"/>
            <w:vAlign w:val="bottom"/>
          </w:tcPr>
          <w:p w14:paraId="47D04105" w14:textId="335173C3" w:rsidR="006A01C8" w:rsidRPr="00673F8F"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9218FE">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 xml:space="preserve">128 </w:t>
            </w:r>
          </w:p>
        </w:tc>
      </w:tr>
      <w:tr w:rsidR="006A01C8" w:rsidRPr="00673F8F" w14:paraId="6ABE6111" w14:textId="77777777" w:rsidTr="006A01C8">
        <w:trPr>
          <w:trHeight w:hRule="exact" w:val="270"/>
        </w:trPr>
        <w:tc>
          <w:tcPr>
            <w:tcW w:w="1768" w:type="pct"/>
            <w:vAlign w:val="bottom"/>
          </w:tcPr>
          <w:p w14:paraId="155AFC0F"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p>
        </w:tc>
        <w:tc>
          <w:tcPr>
            <w:tcW w:w="538" w:type="pct"/>
            <w:tcBorders>
              <w:top w:val="single" w:sz="12" w:space="0" w:color="auto"/>
              <w:left w:val="nil"/>
              <w:right w:val="nil"/>
            </w:tcBorders>
            <w:shd w:val="clear" w:color="auto" w:fill="auto"/>
            <w:vAlign w:val="bottom"/>
          </w:tcPr>
          <w:p w14:paraId="5E84903B"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1E9E1DE6"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32EDBAB3"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single" w:sz="12" w:space="0" w:color="auto"/>
              <w:left w:val="nil"/>
              <w:right w:val="nil"/>
            </w:tcBorders>
            <w:shd w:val="clear" w:color="auto" w:fill="auto"/>
            <w:vAlign w:val="bottom"/>
          </w:tcPr>
          <w:p w14:paraId="65203D11"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single" w:sz="12" w:space="0" w:color="auto"/>
              <w:left w:val="nil"/>
              <w:right w:val="nil"/>
            </w:tcBorders>
            <w:shd w:val="clear" w:color="auto" w:fill="auto"/>
            <w:vAlign w:val="bottom"/>
          </w:tcPr>
          <w:p w14:paraId="20D39F6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single" w:sz="12" w:space="0" w:color="auto"/>
              <w:left w:val="nil"/>
              <w:right w:val="nil"/>
            </w:tcBorders>
            <w:shd w:val="clear" w:color="auto" w:fill="auto"/>
            <w:vAlign w:val="bottom"/>
          </w:tcPr>
          <w:p w14:paraId="7197E1CD"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7A17BB30" w14:textId="77777777" w:rsidTr="006A01C8">
        <w:trPr>
          <w:trHeight w:hRule="exact" w:val="270"/>
        </w:trPr>
        <w:tc>
          <w:tcPr>
            <w:tcW w:w="1768" w:type="pct"/>
            <w:vAlign w:val="bottom"/>
          </w:tcPr>
          <w:p w14:paraId="249EC316"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lang w:val="en-US"/>
              </w:rPr>
            </w:pPr>
            <w:r w:rsidRPr="00673F8F">
              <w:rPr>
                <w:rFonts w:ascii="Arial" w:eastAsia="Times New Roman" w:hAnsi="Arial" w:cs="Arial"/>
                <w:b/>
                <w:bCs/>
                <w:spacing w:val="-2"/>
                <w:sz w:val="17"/>
                <w:szCs w:val="17"/>
                <w:lang w:val="en-US"/>
              </w:rPr>
              <w:t>Guarantees and commitments</w:t>
            </w:r>
          </w:p>
        </w:tc>
        <w:tc>
          <w:tcPr>
            <w:tcW w:w="538" w:type="pct"/>
            <w:tcBorders>
              <w:top w:val="nil"/>
              <w:left w:val="nil"/>
              <w:bottom w:val="nil"/>
              <w:right w:val="nil"/>
            </w:tcBorders>
            <w:shd w:val="clear" w:color="auto" w:fill="auto"/>
            <w:vAlign w:val="bottom"/>
          </w:tcPr>
          <w:p w14:paraId="79AEEAC5"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46718838"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C83A18A"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1" w:type="pct"/>
            <w:tcBorders>
              <w:top w:val="nil"/>
              <w:left w:val="nil"/>
              <w:bottom w:val="nil"/>
              <w:right w:val="nil"/>
            </w:tcBorders>
            <w:shd w:val="clear" w:color="auto" w:fill="auto"/>
            <w:vAlign w:val="bottom"/>
          </w:tcPr>
          <w:p w14:paraId="30D8F2C4"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42" w:type="pct"/>
            <w:tcBorders>
              <w:top w:val="nil"/>
              <w:left w:val="nil"/>
              <w:bottom w:val="nil"/>
              <w:right w:val="nil"/>
            </w:tcBorders>
            <w:shd w:val="clear" w:color="auto" w:fill="auto"/>
            <w:vAlign w:val="bottom"/>
          </w:tcPr>
          <w:p w14:paraId="0DE6158F"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29" w:type="pct"/>
            <w:tcBorders>
              <w:top w:val="nil"/>
              <w:left w:val="nil"/>
              <w:bottom w:val="nil"/>
              <w:right w:val="nil"/>
            </w:tcBorders>
            <w:shd w:val="clear" w:color="auto" w:fill="auto"/>
            <w:vAlign w:val="bottom"/>
          </w:tcPr>
          <w:p w14:paraId="4ED5C5F2" w14:textId="7777777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673F8F" w14:paraId="5C00B351" w14:textId="77777777" w:rsidTr="006A01C8">
        <w:trPr>
          <w:trHeight w:hRule="exact" w:val="270"/>
        </w:trPr>
        <w:tc>
          <w:tcPr>
            <w:tcW w:w="1768" w:type="pct"/>
            <w:vAlign w:val="bottom"/>
          </w:tcPr>
          <w:p w14:paraId="7B751E50" w14:textId="3F11772F"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A01C8">
              <w:rPr>
                <w:rFonts w:ascii="Arial" w:eastAsia="Times New Roman" w:hAnsi="Arial" w:cs="Arial"/>
                <w:spacing w:val="-2"/>
                <w:sz w:val="17"/>
                <w:szCs w:val="17"/>
                <w:lang w:val="en-US"/>
              </w:rPr>
              <w:t>Issued guarantees</w:t>
            </w:r>
          </w:p>
        </w:tc>
        <w:tc>
          <w:tcPr>
            <w:tcW w:w="538" w:type="pct"/>
            <w:tcBorders>
              <w:top w:val="nil"/>
              <w:left w:val="nil"/>
              <w:bottom w:val="nil"/>
              <w:right w:val="nil"/>
            </w:tcBorders>
            <w:shd w:val="clear" w:color="auto" w:fill="auto"/>
            <w:vAlign w:val="bottom"/>
          </w:tcPr>
          <w:p w14:paraId="5718E942" w14:textId="6F4998A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41" w:type="pct"/>
            <w:tcBorders>
              <w:top w:val="nil"/>
              <w:left w:val="nil"/>
              <w:bottom w:val="nil"/>
              <w:right w:val="nil"/>
            </w:tcBorders>
            <w:shd w:val="clear" w:color="auto" w:fill="auto"/>
            <w:vAlign w:val="bottom"/>
          </w:tcPr>
          <w:p w14:paraId="71B96F1A" w14:textId="41BF49D5"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1E82863" w14:textId="6280580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2624630" w14:textId="70BD003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F2B92C1" w14:textId="1DBE46B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5A9BE93" w14:textId="43D2DBD1"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673F8F" w14:paraId="63FA1BAB" w14:textId="77777777" w:rsidTr="006A01C8">
        <w:trPr>
          <w:trHeight w:hRule="exact" w:val="270"/>
        </w:trPr>
        <w:tc>
          <w:tcPr>
            <w:tcW w:w="1768" w:type="pct"/>
            <w:vAlign w:val="bottom"/>
          </w:tcPr>
          <w:p w14:paraId="21EC00D2"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Issued guarantees in foreign currency</w:t>
            </w:r>
          </w:p>
        </w:tc>
        <w:tc>
          <w:tcPr>
            <w:tcW w:w="538" w:type="pct"/>
            <w:tcBorders>
              <w:top w:val="nil"/>
              <w:left w:val="nil"/>
              <w:bottom w:val="nil"/>
              <w:right w:val="nil"/>
            </w:tcBorders>
            <w:shd w:val="clear" w:color="auto" w:fill="auto"/>
            <w:vAlign w:val="bottom"/>
          </w:tcPr>
          <w:p w14:paraId="75E83C52" w14:textId="57E6591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41" w:type="pct"/>
            <w:tcBorders>
              <w:top w:val="nil"/>
              <w:left w:val="nil"/>
              <w:bottom w:val="nil"/>
              <w:right w:val="nil"/>
            </w:tcBorders>
            <w:shd w:val="clear" w:color="auto" w:fill="auto"/>
            <w:vAlign w:val="bottom"/>
          </w:tcPr>
          <w:p w14:paraId="695F134B" w14:textId="66784B8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F7407AC" w14:textId="2FF63457"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157531D" w14:textId="1342AD3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2E1C3C4E" w14:textId="7FFC1F5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0C423BBB" w14:textId="00C31E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673F8F" w14:paraId="0388DB92" w14:textId="77777777" w:rsidTr="006A01C8">
        <w:trPr>
          <w:trHeight w:hRule="exact" w:val="270"/>
        </w:trPr>
        <w:tc>
          <w:tcPr>
            <w:tcW w:w="1768" w:type="pct"/>
            <w:vAlign w:val="bottom"/>
          </w:tcPr>
          <w:p w14:paraId="0D046BCE"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Open letters of credit in foreign currency</w:t>
            </w:r>
          </w:p>
        </w:tc>
        <w:tc>
          <w:tcPr>
            <w:tcW w:w="538" w:type="pct"/>
            <w:tcBorders>
              <w:top w:val="nil"/>
              <w:left w:val="nil"/>
              <w:bottom w:val="nil"/>
              <w:right w:val="nil"/>
            </w:tcBorders>
            <w:shd w:val="clear" w:color="auto" w:fill="auto"/>
            <w:vAlign w:val="bottom"/>
          </w:tcPr>
          <w:p w14:paraId="7DA87AE6" w14:textId="1AEC89F0"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c>
          <w:tcPr>
            <w:tcW w:w="541" w:type="pct"/>
            <w:tcBorders>
              <w:top w:val="nil"/>
              <w:left w:val="nil"/>
              <w:bottom w:val="nil"/>
              <w:right w:val="nil"/>
            </w:tcBorders>
            <w:shd w:val="clear" w:color="auto" w:fill="auto"/>
            <w:vAlign w:val="bottom"/>
          </w:tcPr>
          <w:p w14:paraId="437FCB2E" w14:textId="7F746D7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8A286D8" w14:textId="3099422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2E1BCBDC" w14:textId="028CBC9A"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7B688405" w14:textId="6C2C03E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739DB07F" w14:textId="6F9EE2AD"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165 </w:t>
            </w:r>
          </w:p>
        </w:tc>
      </w:tr>
      <w:tr w:rsidR="006A01C8" w:rsidRPr="00673F8F" w14:paraId="57AE55B2" w14:textId="77777777" w:rsidTr="006A01C8">
        <w:trPr>
          <w:trHeight w:hRule="exact" w:val="270"/>
        </w:trPr>
        <w:tc>
          <w:tcPr>
            <w:tcW w:w="1768" w:type="pct"/>
            <w:vAlign w:val="bottom"/>
          </w:tcPr>
          <w:p w14:paraId="345C2504"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673F8F">
              <w:rPr>
                <w:rFonts w:ascii="Arial" w:eastAsia="Times New Roman" w:hAnsi="Arial" w:cs="Arial"/>
                <w:spacing w:val="-2"/>
                <w:sz w:val="17"/>
                <w:szCs w:val="17"/>
                <w:lang w:val="en-US"/>
              </w:rPr>
              <w:t>Undrawn loans</w:t>
            </w:r>
          </w:p>
        </w:tc>
        <w:tc>
          <w:tcPr>
            <w:tcW w:w="538" w:type="pct"/>
            <w:tcBorders>
              <w:top w:val="nil"/>
              <w:left w:val="nil"/>
              <w:bottom w:val="nil"/>
              <w:right w:val="nil"/>
            </w:tcBorders>
            <w:shd w:val="clear" w:color="auto" w:fill="auto"/>
            <w:vAlign w:val="bottom"/>
          </w:tcPr>
          <w:p w14:paraId="4E04CE0A" w14:textId="0C6ED88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41" w:type="pct"/>
            <w:tcBorders>
              <w:top w:val="nil"/>
              <w:left w:val="nil"/>
              <w:bottom w:val="nil"/>
              <w:right w:val="nil"/>
            </w:tcBorders>
            <w:shd w:val="clear" w:color="auto" w:fill="auto"/>
            <w:vAlign w:val="bottom"/>
          </w:tcPr>
          <w:p w14:paraId="29612954" w14:textId="4CF79B1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0F7B513D" w14:textId="520654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08E83CD9" w14:textId="57EFBE7F"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50730056" w14:textId="236BE44E"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66E0C339" w14:textId="42A498E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673F8F" w14:paraId="732D9EE9" w14:textId="77777777" w:rsidTr="006A01C8">
        <w:trPr>
          <w:trHeight w:hRule="exact" w:val="270"/>
        </w:trPr>
        <w:tc>
          <w:tcPr>
            <w:tcW w:w="1768" w:type="pct"/>
            <w:vAlign w:val="center"/>
          </w:tcPr>
          <w:p w14:paraId="561A6E65" w14:textId="77777777" w:rsidR="006A01C8" w:rsidRPr="00673F8F" w:rsidRDefault="006A01C8" w:rsidP="006A01C8">
            <w:pPr>
              <w:tabs>
                <w:tab w:val="right" w:pos="1202"/>
              </w:tabs>
              <w:spacing w:after="0" w:line="200" w:lineRule="exact"/>
              <w:outlineLvl w:val="0"/>
              <w:rPr>
                <w:rFonts w:ascii="Arial" w:eastAsia="Times New Roman" w:hAnsi="Arial" w:cs="Arial"/>
                <w:spacing w:val="-2"/>
                <w:sz w:val="17"/>
                <w:szCs w:val="17"/>
                <w:highlight w:val="yellow"/>
                <w:lang w:val="en-US"/>
              </w:rPr>
            </w:pPr>
            <w:r w:rsidRPr="00673F8F">
              <w:rPr>
                <w:rFonts w:ascii="Arial" w:eastAsia="Times New Roman" w:hAnsi="Arial" w:cs="Arial"/>
                <w:sz w:val="17"/>
                <w:szCs w:val="17"/>
                <w:lang w:val="en-US"/>
              </w:rPr>
              <w:t>EIF – subscribed, not called up capital</w:t>
            </w:r>
          </w:p>
        </w:tc>
        <w:tc>
          <w:tcPr>
            <w:tcW w:w="538" w:type="pct"/>
            <w:tcBorders>
              <w:top w:val="nil"/>
              <w:left w:val="nil"/>
              <w:bottom w:val="nil"/>
              <w:right w:val="nil"/>
            </w:tcBorders>
            <w:shd w:val="clear" w:color="auto" w:fill="auto"/>
            <w:vAlign w:val="bottom"/>
          </w:tcPr>
          <w:p w14:paraId="4F0A05A3" w14:textId="656373A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41" w:type="pct"/>
            <w:tcBorders>
              <w:top w:val="nil"/>
              <w:left w:val="nil"/>
              <w:bottom w:val="nil"/>
              <w:right w:val="nil"/>
            </w:tcBorders>
            <w:shd w:val="clear" w:color="auto" w:fill="auto"/>
            <w:vAlign w:val="bottom"/>
          </w:tcPr>
          <w:p w14:paraId="4E871C19" w14:textId="1DF6B98D"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304DDBC7" w14:textId="1D390EB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35F51BF6" w14:textId="30F68109"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2" w:type="pct"/>
            <w:tcBorders>
              <w:top w:val="nil"/>
              <w:left w:val="nil"/>
              <w:bottom w:val="nil"/>
              <w:right w:val="nil"/>
            </w:tcBorders>
            <w:shd w:val="clear" w:color="auto" w:fill="auto"/>
            <w:vAlign w:val="bottom"/>
          </w:tcPr>
          <w:p w14:paraId="173E8ED3" w14:textId="7BC1081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29" w:type="pct"/>
            <w:tcBorders>
              <w:top w:val="nil"/>
              <w:left w:val="nil"/>
              <w:bottom w:val="nil"/>
              <w:right w:val="nil"/>
            </w:tcBorders>
            <w:shd w:val="clear" w:color="auto" w:fill="auto"/>
            <w:vAlign w:val="bottom"/>
          </w:tcPr>
          <w:p w14:paraId="55FA020D" w14:textId="4C9177C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673F8F" w14:paraId="59DD1B87" w14:textId="77777777" w:rsidTr="006A01C8">
        <w:trPr>
          <w:trHeight w:hRule="exact" w:val="270"/>
        </w:trPr>
        <w:tc>
          <w:tcPr>
            <w:tcW w:w="1768" w:type="pct"/>
            <w:tcBorders>
              <w:top w:val="nil"/>
              <w:left w:val="nil"/>
              <w:bottom w:val="nil"/>
              <w:right w:val="nil"/>
            </w:tcBorders>
            <w:shd w:val="clear" w:color="auto" w:fill="auto"/>
            <w:vAlign w:val="bottom"/>
          </w:tcPr>
          <w:p w14:paraId="383649F4"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CROGIP Contracted Liability</w:t>
            </w:r>
          </w:p>
        </w:tc>
        <w:tc>
          <w:tcPr>
            <w:tcW w:w="538" w:type="pct"/>
            <w:tcBorders>
              <w:top w:val="nil"/>
              <w:left w:val="nil"/>
              <w:bottom w:val="nil"/>
              <w:right w:val="nil"/>
            </w:tcBorders>
            <w:shd w:val="clear" w:color="auto" w:fill="auto"/>
            <w:vAlign w:val="bottom"/>
          </w:tcPr>
          <w:p w14:paraId="15BFF27B" w14:textId="02C49CA3"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41" w:type="pct"/>
            <w:tcBorders>
              <w:top w:val="nil"/>
              <w:left w:val="nil"/>
              <w:bottom w:val="nil"/>
              <w:right w:val="nil"/>
            </w:tcBorders>
            <w:shd w:val="clear" w:color="auto" w:fill="auto"/>
            <w:vAlign w:val="bottom"/>
          </w:tcPr>
          <w:p w14:paraId="7FC60E2E" w14:textId="33CB996A"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42" w:type="pct"/>
            <w:tcBorders>
              <w:top w:val="nil"/>
              <w:left w:val="nil"/>
              <w:bottom w:val="nil"/>
              <w:right w:val="nil"/>
            </w:tcBorders>
            <w:shd w:val="clear" w:color="auto" w:fill="auto"/>
            <w:vAlign w:val="bottom"/>
          </w:tcPr>
          <w:p w14:paraId="6C1AEF12" w14:textId="56E15BEE"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41" w:type="pct"/>
            <w:tcBorders>
              <w:top w:val="nil"/>
              <w:left w:val="nil"/>
              <w:bottom w:val="nil"/>
              <w:right w:val="nil"/>
            </w:tcBorders>
            <w:shd w:val="clear" w:color="auto" w:fill="auto"/>
            <w:vAlign w:val="bottom"/>
          </w:tcPr>
          <w:p w14:paraId="60528930" w14:textId="2D4A0D4F"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42" w:type="pct"/>
            <w:tcBorders>
              <w:top w:val="nil"/>
              <w:left w:val="nil"/>
              <w:bottom w:val="nil"/>
              <w:right w:val="nil"/>
            </w:tcBorders>
            <w:shd w:val="clear" w:color="auto" w:fill="auto"/>
            <w:vAlign w:val="bottom"/>
          </w:tcPr>
          <w:p w14:paraId="5965D5D2" w14:textId="06BAF59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29" w:type="pct"/>
            <w:tcBorders>
              <w:top w:val="nil"/>
              <w:left w:val="nil"/>
              <w:bottom w:val="nil"/>
              <w:right w:val="nil"/>
            </w:tcBorders>
            <w:shd w:val="clear" w:color="auto" w:fill="auto"/>
            <w:vAlign w:val="bottom"/>
          </w:tcPr>
          <w:p w14:paraId="32C8BBE5" w14:textId="2A9FFEDB"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673F8F" w14:paraId="48A5AB31" w14:textId="77777777" w:rsidTr="006A01C8">
        <w:trPr>
          <w:trHeight w:hRule="exact" w:val="270"/>
        </w:trPr>
        <w:tc>
          <w:tcPr>
            <w:tcW w:w="1768" w:type="pct"/>
            <w:tcBorders>
              <w:top w:val="nil"/>
              <w:left w:val="nil"/>
              <w:bottom w:val="nil"/>
              <w:right w:val="nil"/>
            </w:tcBorders>
            <w:shd w:val="clear" w:color="auto" w:fill="auto"/>
            <w:vAlign w:val="bottom"/>
          </w:tcPr>
          <w:p w14:paraId="1275F3FF" w14:textId="77777777" w:rsidR="006A01C8" w:rsidRPr="00673F8F" w:rsidRDefault="006A01C8" w:rsidP="006A01C8">
            <w:pPr>
              <w:spacing w:after="0" w:line="240" w:lineRule="auto"/>
              <w:rPr>
                <w:rFonts w:ascii="Arial" w:eastAsia="Times New Roman" w:hAnsi="Arial" w:cs="Arial"/>
                <w:sz w:val="17"/>
                <w:szCs w:val="17"/>
                <w:lang w:val="en-US"/>
              </w:rPr>
            </w:pPr>
            <w:r w:rsidRPr="00673F8F">
              <w:rPr>
                <w:rFonts w:ascii="Arial" w:eastAsia="Times New Roman" w:hAnsi="Arial" w:cs="Arial"/>
                <w:color w:val="000000"/>
                <w:sz w:val="17"/>
                <w:szCs w:val="17"/>
                <w:lang w:val="en-GB"/>
              </w:rPr>
              <w:t>EIF FRC2 Contracted Liability</w:t>
            </w:r>
          </w:p>
        </w:tc>
        <w:tc>
          <w:tcPr>
            <w:tcW w:w="538" w:type="pct"/>
            <w:tcBorders>
              <w:top w:val="nil"/>
              <w:left w:val="nil"/>
              <w:bottom w:val="single" w:sz="8" w:space="0" w:color="auto"/>
              <w:right w:val="nil"/>
            </w:tcBorders>
            <w:shd w:val="clear" w:color="auto" w:fill="auto"/>
            <w:vAlign w:val="bottom"/>
          </w:tcPr>
          <w:p w14:paraId="521E2AF8" w14:textId="668E6811"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41" w:type="pct"/>
            <w:tcBorders>
              <w:top w:val="nil"/>
              <w:left w:val="nil"/>
              <w:bottom w:val="single" w:sz="8" w:space="0" w:color="auto"/>
              <w:right w:val="nil"/>
            </w:tcBorders>
            <w:shd w:val="clear" w:color="auto" w:fill="auto"/>
            <w:vAlign w:val="bottom"/>
          </w:tcPr>
          <w:p w14:paraId="6A6341CF" w14:textId="003B4EB0"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542" w:type="pct"/>
            <w:tcBorders>
              <w:top w:val="nil"/>
              <w:left w:val="nil"/>
              <w:bottom w:val="single" w:sz="8" w:space="0" w:color="auto"/>
              <w:right w:val="nil"/>
            </w:tcBorders>
            <w:shd w:val="clear" w:color="auto" w:fill="auto"/>
            <w:vAlign w:val="bottom"/>
          </w:tcPr>
          <w:p w14:paraId="7CE09A9B" w14:textId="7E4668B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541" w:type="pct"/>
            <w:tcBorders>
              <w:top w:val="nil"/>
              <w:left w:val="nil"/>
              <w:bottom w:val="single" w:sz="8" w:space="0" w:color="auto"/>
              <w:right w:val="nil"/>
            </w:tcBorders>
            <w:shd w:val="clear" w:color="auto" w:fill="auto"/>
            <w:vAlign w:val="bottom"/>
          </w:tcPr>
          <w:p w14:paraId="4F98288A" w14:textId="6E2CFA58"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542" w:type="pct"/>
            <w:tcBorders>
              <w:top w:val="nil"/>
              <w:left w:val="nil"/>
              <w:bottom w:val="single" w:sz="8" w:space="0" w:color="auto"/>
              <w:right w:val="nil"/>
            </w:tcBorders>
            <w:shd w:val="clear" w:color="auto" w:fill="auto"/>
            <w:vAlign w:val="bottom"/>
          </w:tcPr>
          <w:p w14:paraId="1B581645" w14:textId="4E8CE88C"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529" w:type="pct"/>
            <w:tcBorders>
              <w:top w:val="nil"/>
              <w:left w:val="nil"/>
              <w:bottom w:val="single" w:sz="8" w:space="0" w:color="auto"/>
              <w:right w:val="nil"/>
            </w:tcBorders>
            <w:shd w:val="clear" w:color="auto" w:fill="auto"/>
            <w:vAlign w:val="bottom"/>
          </w:tcPr>
          <w:p w14:paraId="1D5B0A45" w14:textId="0EC20FF7" w:rsidR="006A01C8" w:rsidRPr="00673F8F"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673F8F" w14:paraId="029C677C" w14:textId="77777777" w:rsidTr="006A01C8">
        <w:trPr>
          <w:trHeight w:hRule="exact" w:val="270"/>
        </w:trPr>
        <w:tc>
          <w:tcPr>
            <w:tcW w:w="1768" w:type="pct"/>
            <w:vAlign w:val="center"/>
          </w:tcPr>
          <w:p w14:paraId="16A56480" w14:textId="77777777" w:rsidR="006A01C8" w:rsidRPr="00673F8F" w:rsidRDefault="006A01C8" w:rsidP="006A01C8">
            <w:pPr>
              <w:tabs>
                <w:tab w:val="right" w:pos="1202"/>
              </w:tabs>
              <w:spacing w:after="0" w:line="200" w:lineRule="exact"/>
              <w:outlineLvl w:val="0"/>
              <w:rPr>
                <w:rFonts w:ascii="Arial" w:eastAsia="Times New Roman" w:hAnsi="Arial" w:cs="Arial"/>
                <w:b/>
                <w:bCs/>
                <w:spacing w:val="-2"/>
                <w:sz w:val="17"/>
                <w:szCs w:val="17"/>
                <w:highlight w:val="yellow"/>
                <w:lang w:val="en-US"/>
              </w:rPr>
            </w:pPr>
            <w:r w:rsidRPr="00673F8F">
              <w:rPr>
                <w:rFonts w:ascii="Arial" w:eastAsia="Times New Roman" w:hAnsi="Arial" w:cs="Arial"/>
                <w:b/>
                <w:bCs/>
                <w:spacing w:val="-2"/>
                <w:sz w:val="17"/>
                <w:szCs w:val="17"/>
                <w:lang w:val="en-US"/>
              </w:rPr>
              <w:t>Total guarantees and commitments</w:t>
            </w:r>
          </w:p>
        </w:tc>
        <w:tc>
          <w:tcPr>
            <w:tcW w:w="538" w:type="pct"/>
            <w:tcBorders>
              <w:top w:val="single" w:sz="8" w:space="0" w:color="auto"/>
              <w:left w:val="nil"/>
              <w:bottom w:val="single" w:sz="12" w:space="0" w:color="auto"/>
              <w:right w:val="nil"/>
            </w:tcBorders>
            <w:shd w:val="clear" w:color="auto" w:fill="auto"/>
            <w:vAlign w:val="bottom"/>
          </w:tcPr>
          <w:p w14:paraId="620D32FA" w14:textId="55DB7A09"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41" w:type="pct"/>
            <w:tcBorders>
              <w:top w:val="single" w:sz="8" w:space="0" w:color="auto"/>
              <w:left w:val="nil"/>
              <w:bottom w:val="single" w:sz="12" w:space="0" w:color="auto"/>
              <w:right w:val="nil"/>
            </w:tcBorders>
            <w:shd w:val="clear" w:color="auto" w:fill="auto"/>
            <w:vAlign w:val="bottom"/>
          </w:tcPr>
          <w:p w14:paraId="2F698EAB" w14:textId="01E5C3B8"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42" w:type="pct"/>
            <w:tcBorders>
              <w:top w:val="single" w:sz="8" w:space="0" w:color="auto"/>
              <w:left w:val="nil"/>
              <w:bottom w:val="single" w:sz="12" w:space="0" w:color="auto"/>
              <w:right w:val="nil"/>
            </w:tcBorders>
            <w:shd w:val="clear" w:color="auto" w:fill="auto"/>
            <w:vAlign w:val="bottom"/>
          </w:tcPr>
          <w:p w14:paraId="7F92F488" w14:textId="1072ADD6"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41" w:type="pct"/>
            <w:tcBorders>
              <w:top w:val="single" w:sz="8" w:space="0" w:color="auto"/>
              <w:left w:val="nil"/>
              <w:bottom w:val="single" w:sz="12" w:space="0" w:color="auto"/>
              <w:right w:val="nil"/>
            </w:tcBorders>
            <w:shd w:val="clear" w:color="auto" w:fill="auto"/>
            <w:vAlign w:val="bottom"/>
          </w:tcPr>
          <w:p w14:paraId="43BC115F" w14:textId="452329FC"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42" w:type="pct"/>
            <w:tcBorders>
              <w:top w:val="single" w:sz="8" w:space="0" w:color="auto"/>
              <w:left w:val="nil"/>
              <w:bottom w:val="single" w:sz="12" w:space="0" w:color="auto"/>
              <w:right w:val="nil"/>
            </w:tcBorders>
            <w:shd w:val="clear" w:color="auto" w:fill="auto"/>
            <w:vAlign w:val="bottom"/>
          </w:tcPr>
          <w:p w14:paraId="20F34F0B" w14:textId="52513CCB"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29" w:type="pct"/>
            <w:tcBorders>
              <w:top w:val="single" w:sz="8" w:space="0" w:color="auto"/>
              <w:left w:val="nil"/>
              <w:bottom w:val="single" w:sz="12" w:space="0" w:color="auto"/>
              <w:right w:val="nil"/>
            </w:tcBorders>
            <w:shd w:val="clear" w:color="auto" w:fill="auto"/>
            <w:vAlign w:val="bottom"/>
          </w:tcPr>
          <w:p w14:paraId="312C1132" w14:textId="485254F4" w:rsidR="006A01C8" w:rsidRPr="00673F8F"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453ABBF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p>
    <w:p w14:paraId="794ABEBD" w14:textId="77777777" w:rsidR="00673F8F" w:rsidRPr="00673F8F" w:rsidRDefault="00673F8F" w:rsidP="00673F8F">
      <w:pPr>
        <w:tabs>
          <w:tab w:val="left" w:pos="8340"/>
        </w:tabs>
        <w:spacing w:after="0" w:line="240" w:lineRule="auto"/>
        <w:jc w:val="both"/>
        <w:rPr>
          <w:rFonts w:ascii="Arial" w:eastAsia="Times New Roman" w:hAnsi="Arial" w:cs="Arial"/>
          <w:bCs/>
          <w:sz w:val="18"/>
          <w:szCs w:val="18"/>
          <w:lang w:val="en-GB"/>
        </w:rPr>
      </w:pPr>
      <w:r w:rsidRPr="00673F8F">
        <w:rPr>
          <w:rFonts w:ascii="Arial" w:eastAsia="Times New Roman" w:hAnsi="Arial" w:cs="Arial"/>
          <w:bCs/>
          <w:sz w:val="18"/>
          <w:szCs w:val="18"/>
          <w:lang w:val="en-GB"/>
        </w:rPr>
        <w:t>The items with undefined maturity are included in terms over 3 years.</w:t>
      </w:r>
    </w:p>
    <w:p w14:paraId="438443BC" w14:textId="77777777" w:rsidR="00673F8F" w:rsidRPr="00673F8F" w:rsidRDefault="00673F8F" w:rsidP="00673F8F">
      <w:pPr>
        <w:tabs>
          <w:tab w:val="left" w:pos="8340"/>
        </w:tabs>
        <w:spacing w:after="0" w:line="240" w:lineRule="auto"/>
        <w:jc w:val="both"/>
        <w:rPr>
          <w:rFonts w:ascii="Arial" w:eastAsia="Times New Roman" w:hAnsi="Arial" w:cs="Arial"/>
          <w:b/>
          <w:sz w:val="18"/>
          <w:szCs w:val="18"/>
          <w:lang w:val="pl-PL"/>
        </w:rPr>
      </w:pPr>
    </w:p>
    <w:p w14:paraId="44274C80" w14:textId="40014B0B" w:rsidR="00673F8F" w:rsidRDefault="00673F8F" w:rsidP="00673F8F">
      <w:pPr>
        <w:spacing w:after="0" w:line="240" w:lineRule="auto"/>
        <w:jc w:val="both"/>
        <w:rPr>
          <w:rFonts w:ascii="Arial" w:eastAsia="Calibri" w:hAnsi="Arial" w:cs="Arial"/>
          <w:i/>
          <w:iCs/>
          <w:color w:val="000000"/>
          <w:sz w:val="18"/>
          <w:szCs w:val="18"/>
          <w:lang w:val="en-US"/>
        </w:rPr>
      </w:pPr>
      <w:r w:rsidRPr="00673F8F">
        <w:rPr>
          <w:rFonts w:ascii="Arial" w:eastAsia="Calibri" w:hAnsi="Arial" w:cs="Arial"/>
          <w:i/>
          <w:iCs/>
          <w:color w:val="000000"/>
          <w:sz w:val="18"/>
          <w:szCs w:val="18"/>
          <w:lang w:val="en-US"/>
        </w:rPr>
        <w:t>*Accrued interest on loans not yet due is allocated to the category from 1 to 3 months</w:t>
      </w:r>
      <w:r>
        <w:rPr>
          <w:rFonts w:ascii="Arial" w:eastAsia="Calibri" w:hAnsi="Arial" w:cs="Arial"/>
          <w:i/>
          <w:iCs/>
          <w:color w:val="000000"/>
          <w:sz w:val="18"/>
          <w:szCs w:val="18"/>
          <w:lang w:val="en-US"/>
        </w:rPr>
        <w:t>.</w:t>
      </w:r>
    </w:p>
    <w:p w14:paraId="0CA8C821" w14:textId="42125961" w:rsidR="00673F8F" w:rsidRDefault="00673F8F" w:rsidP="00673F8F">
      <w:pPr>
        <w:spacing w:after="0" w:line="240" w:lineRule="auto"/>
        <w:jc w:val="both"/>
        <w:rPr>
          <w:rFonts w:ascii="Arial" w:eastAsia="Calibri" w:hAnsi="Arial" w:cs="Arial"/>
          <w:i/>
          <w:iCs/>
          <w:color w:val="000000"/>
          <w:sz w:val="18"/>
          <w:szCs w:val="18"/>
          <w:lang w:val="en-US"/>
        </w:rPr>
      </w:pPr>
    </w:p>
    <w:p w14:paraId="55E8FEEC" w14:textId="77777777" w:rsidR="00673F8F" w:rsidRDefault="00673F8F" w:rsidP="00673F8F">
      <w:pPr>
        <w:spacing w:after="0" w:line="240" w:lineRule="auto"/>
        <w:jc w:val="both"/>
        <w:rPr>
          <w:rFonts w:ascii="Arial" w:eastAsia="Times New Roman" w:hAnsi="Arial" w:cs="Arial"/>
          <w:b/>
          <w:bCs/>
          <w:sz w:val="20"/>
          <w:szCs w:val="20"/>
          <w:lang w:val="en-GB"/>
        </w:rPr>
        <w:sectPr w:rsidR="00673F8F" w:rsidSect="00F62F59">
          <w:pgSz w:w="11906" w:h="16838"/>
          <w:pgMar w:top="1418" w:right="1134" w:bottom="1077" w:left="1418" w:header="709" w:footer="709" w:gutter="0"/>
          <w:cols w:space="708"/>
          <w:docGrid w:linePitch="360"/>
        </w:sectPr>
      </w:pPr>
    </w:p>
    <w:p w14:paraId="55F27DB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52CD9338" w14:textId="39C4AE9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395BEF6"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12CBA143" w14:textId="2FC5FDF1"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28F63C2B"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096EF346" w14:textId="6640DC17" w:rsidR="005F7668" w:rsidRPr="005F7668" w:rsidRDefault="005F7668" w:rsidP="005F7668">
      <w:pPr>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 xml:space="preserve">The table below provides an analysis of total assets, total liabilities and total guarantees and commitments as of 31 </w:t>
      </w:r>
      <w:r>
        <w:rPr>
          <w:rFonts w:ascii="Arial" w:eastAsia="Times New Roman" w:hAnsi="Arial" w:cs="Arial"/>
          <w:bCs/>
          <w:sz w:val="20"/>
          <w:szCs w:val="20"/>
          <w:lang w:val="en-GB"/>
        </w:rPr>
        <w:t>March</w:t>
      </w:r>
      <w:r w:rsidRPr="005F7668">
        <w:rPr>
          <w:rFonts w:ascii="Arial" w:eastAsia="Times New Roman" w:hAnsi="Arial" w:cs="Arial"/>
          <w:bCs/>
          <w:sz w:val="20"/>
          <w:szCs w:val="20"/>
          <w:lang w:val="en-GB"/>
        </w:rPr>
        <w:t xml:space="preserve"> 202</w:t>
      </w:r>
      <w:r>
        <w:rPr>
          <w:rFonts w:ascii="Arial" w:eastAsia="Times New Roman" w:hAnsi="Arial" w:cs="Arial"/>
          <w:bCs/>
          <w:sz w:val="20"/>
          <w:szCs w:val="20"/>
          <w:lang w:val="en-GB"/>
        </w:rPr>
        <w:t>3</w:t>
      </w:r>
      <w:r w:rsidRPr="005F7668">
        <w:rPr>
          <w:rFonts w:ascii="Arial" w:eastAsia="Times New Roman" w:hAnsi="Arial" w:cs="Arial"/>
          <w:bCs/>
          <w:sz w:val="20"/>
          <w:szCs w:val="20"/>
          <w:lang w:val="en-GB"/>
        </w:rPr>
        <w:t xml:space="preserve"> and 31 December 202</w:t>
      </w:r>
      <w:r>
        <w:rPr>
          <w:rFonts w:ascii="Arial" w:eastAsia="Times New Roman" w:hAnsi="Arial" w:cs="Arial"/>
          <w:bCs/>
          <w:sz w:val="20"/>
          <w:szCs w:val="20"/>
          <w:lang w:val="en-GB"/>
        </w:rPr>
        <w:t>2</w:t>
      </w:r>
      <w:r w:rsidRPr="005F7668">
        <w:rPr>
          <w:rFonts w:ascii="Arial" w:eastAsia="Times New Roman" w:hAnsi="Arial" w:cs="Arial"/>
          <w:bCs/>
          <w:sz w:val="20"/>
          <w:szCs w:val="20"/>
          <w:lang w:val="en-GB"/>
        </w:rPr>
        <w:t xml:space="preserve"> placed into relevant maturity groupings based on the remaining period as at the Statement of Financial Position date related to the contractual maturity date, as follows:</w:t>
      </w:r>
    </w:p>
    <w:p w14:paraId="00777A02"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53847F55" w14:textId="77777777" w:rsidTr="006A01C8">
        <w:trPr>
          <w:trHeight w:hRule="exact" w:val="514"/>
        </w:trPr>
        <w:tc>
          <w:tcPr>
            <w:tcW w:w="1641" w:type="pct"/>
          </w:tcPr>
          <w:p w14:paraId="02904D56"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801" w:name="_Toc4062155"/>
            <w:r w:rsidRPr="005F7668">
              <w:rPr>
                <w:rFonts w:ascii="Arial" w:eastAsia="Calibri" w:hAnsi="Arial" w:cs="Arial"/>
                <w:b/>
                <w:sz w:val="17"/>
                <w:szCs w:val="17"/>
                <w:lang w:val="en-US"/>
              </w:rPr>
              <w:t>Bank</w:t>
            </w:r>
            <w:bookmarkEnd w:id="801"/>
          </w:p>
          <w:p w14:paraId="74F38EF8" w14:textId="555F3CAC"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 xml:space="preserve">31 </w:t>
            </w:r>
            <w:r>
              <w:rPr>
                <w:rFonts w:ascii="Arial" w:eastAsia="Times New Roman" w:hAnsi="Arial" w:cs="Arial"/>
                <w:b/>
                <w:sz w:val="17"/>
                <w:szCs w:val="17"/>
                <w:lang w:val="en-US"/>
              </w:rPr>
              <w:t>March</w:t>
            </w:r>
            <w:r w:rsidRPr="005F7668">
              <w:rPr>
                <w:rFonts w:ascii="Arial" w:eastAsia="Times New Roman" w:hAnsi="Arial" w:cs="Arial"/>
                <w:b/>
                <w:sz w:val="17"/>
                <w:szCs w:val="17"/>
                <w:lang w:val="en-US"/>
              </w:rPr>
              <w:t xml:space="preserve"> 202</w:t>
            </w:r>
            <w:r>
              <w:rPr>
                <w:rFonts w:ascii="Arial" w:eastAsia="Times New Roman" w:hAnsi="Arial" w:cs="Arial"/>
                <w:b/>
                <w:sz w:val="17"/>
                <w:szCs w:val="17"/>
                <w:lang w:val="en-US"/>
              </w:rPr>
              <w:t>3</w:t>
            </w:r>
          </w:p>
          <w:p w14:paraId="3EC0A44F"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bookmarkStart w:id="802" w:name="_Toc4062156"/>
            <w:r w:rsidRPr="005F7668">
              <w:rPr>
                <w:rFonts w:ascii="Arial" w:eastAsia="Calibri" w:hAnsi="Arial" w:cs="Arial"/>
                <w:b/>
                <w:sz w:val="17"/>
                <w:szCs w:val="17"/>
                <w:lang w:val="en-US"/>
              </w:rPr>
              <w:t>31 December 2018</w:t>
            </w:r>
            <w:bookmarkEnd w:id="802"/>
          </w:p>
        </w:tc>
        <w:tc>
          <w:tcPr>
            <w:tcW w:w="507" w:type="pct"/>
          </w:tcPr>
          <w:p w14:paraId="7F6C3EB1"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3" w:name="_Toc4062157"/>
            <w:r w:rsidRPr="005F7668">
              <w:rPr>
                <w:rFonts w:ascii="Arial" w:eastAsia="Times New Roman" w:hAnsi="Arial" w:cs="Arial"/>
                <w:b/>
                <w:sz w:val="17"/>
                <w:szCs w:val="17"/>
                <w:lang w:val="en-US"/>
              </w:rPr>
              <w:t>Up to 1</w:t>
            </w:r>
            <w:bookmarkEnd w:id="803"/>
            <w:r w:rsidRPr="005F7668">
              <w:rPr>
                <w:rFonts w:ascii="Arial" w:eastAsia="Times New Roman" w:hAnsi="Arial" w:cs="Arial"/>
                <w:b/>
                <w:sz w:val="17"/>
                <w:szCs w:val="17"/>
                <w:lang w:val="en-US"/>
              </w:rPr>
              <w:t xml:space="preserve"> </w:t>
            </w:r>
          </w:p>
          <w:p w14:paraId="76ADFDE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4" w:name="_Toc4062158"/>
            <w:r w:rsidRPr="005F7668">
              <w:rPr>
                <w:rFonts w:ascii="Arial" w:eastAsia="Times New Roman" w:hAnsi="Arial" w:cs="Arial"/>
                <w:b/>
                <w:sz w:val="17"/>
                <w:szCs w:val="17"/>
                <w:lang w:val="en-US"/>
              </w:rPr>
              <w:t>month</w:t>
            </w:r>
            <w:bookmarkEnd w:id="804"/>
          </w:p>
        </w:tc>
        <w:tc>
          <w:tcPr>
            <w:tcW w:w="552" w:type="pct"/>
          </w:tcPr>
          <w:p w14:paraId="0BF1FBC2"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5" w:name="_Toc4062159"/>
            <w:r w:rsidRPr="005F7668">
              <w:rPr>
                <w:rFonts w:ascii="Arial" w:eastAsia="Times New Roman" w:hAnsi="Arial" w:cs="Arial"/>
                <w:b/>
                <w:sz w:val="17"/>
                <w:szCs w:val="17"/>
                <w:lang w:val="en-US"/>
              </w:rPr>
              <w:t>1 to 3 months</w:t>
            </w:r>
            <w:bookmarkEnd w:id="805"/>
            <w:r w:rsidRPr="005F7668">
              <w:rPr>
                <w:rFonts w:ascii="Arial" w:eastAsia="Times New Roman" w:hAnsi="Arial" w:cs="Arial"/>
                <w:b/>
                <w:sz w:val="17"/>
                <w:szCs w:val="17"/>
                <w:lang w:val="en-US"/>
              </w:rPr>
              <w:t xml:space="preserve"> </w:t>
            </w:r>
          </w:p>
        </w:tc>
        <w:tc>
          <w:tcPr>
            <w:tcW w:w="590" w:type="pct"/>
          </w:tcPr>
          <w:p w14:paraId="5D53F28E"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6" w:name="_Toc4062160"/>
            <w:r w:rsidRPr="005F7668">
              <w:rPr>
                <w:rFonts w:ascii="Arial" w:eastAsia="Times New Roman" w:hAnsi="Arial" w:cs="Arial"/>
                <w:b/>
                <w:sz w:val="17"/>
                <w:szCs w:val="17"/>
                <w:lang w:val="en-US"/>
              </w:rPr>
              <w:t>3 months to 1 year</w:t>
            </w:r>
            <w:bookmarkEnd w:id="806"/>
            <w:r w:rsidRPr="005F7668">
              <w:rPr>
                <w:rFonts w:ascii="Arial" w:eastAsia="Times New Roman" w:hAnsi="Arial" w:cs="Arial"/>
                <w:b/>
                <w:sz w:val="17"/>
                <w:szCs w:val="17"/>
                <w:lang w:val="en-US"/>
              </w:rPr>
              <w:t xml:space="preserve"> </w:t>
            </w:r>
          </w:p>
        </w:tc>
        <w:tc>
          <w:tcPr>
            <w:tcW w:w="572" w:type="pct"/>
          </w:tcPr>
          <w:p w14:paraId="788D0A7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7" w:name="_Toc4062161"/>
            <w:r w:rsidRPr="005F7668">
              <w:rPr>
                <w:rFonts w:ascii="Arial" w:eastAsia="Times New Roman" w:hAnsi="Arial" w:cs="Arial"/>
                <w:b/>
                <w:sz w:val="17"/>
                <w:szCs w:val="17"/>
                <w:lang w:val="en-US"/>
              </w:rPr>
              <w:t>1 to 3</w:t>
            </w:r>
            <w:bookmarkEnd w:id="807"/>
          </w:p>
          <w:p w14:paraId="55D6C7F3"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8" w:name="_Toc4062162"/>
            <w:r w:rsidRPr="005F7668">
              <w:rPr>
                <w:rFonts w:ascii="Arial" w:eastAsia="Times New Roman" w:hAnsi="Arial" w:cs="Arial"/>
                <w:b/>
                <w:sz w:val="17"/>
                <w:szCs w:val="17"/>
                <w:lang w:val="en-US"/>
              </w:rPr>
              <w:t>years</w:t>
            </w:r>
            <w:bookmarkEnd w:id="808"/>
          </w:p>
        </w:tc>
        <w:tc>
          <w:tcPr>
            <w:tcW w:w="573" w:type="pct"/>
          </w:tcPr>
          <w:p w14:paraId="2BC19DF4"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09" w:name="_Toc4062163"/>
            <w:r w:rsidRPr="005F7668">
              <w:rPr>
                <w:rFonts w:ascii="Arial" w:eastAsia="Times New Roman" w:hAnsi="Arial" w:cs="Arial"/>
                <w:b/>
                <w:sz w:val="17"/>
                <w:szCs w:val="17"/>
                <w:lang w:val="en-US"/>
              </w:rPr>
              <w:t>Over 3</w:t>
            </w:r>
            <w:bookmarkEnd w:id="809"/>
            <w:r w:rsidRPr="005F7668">
              <w:rPr>
                <w:rFonts w:ascii="Arial" w:eastAsia="Times New Roman" w:hAnsi="Arial" w:cs="Arial"/>
                <w:b/>
                <w:sz w:val="17"/>
                <w:szCs w:val="17"/>
                <w:lang w:val="en-US"/>
              </w:rPr>
              <w:t xml:space="preserve"> </w:t>
            </w:r>
          </w:p>
          <w:p w14:paraId="3DD569F7"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0" w:name="_Toc4062164"/>
            <w:r w:rsidRPr="005F7668">
              <w:rPr>
                <w:rFonts w:ascii="Arial" w:eastAsia="Times New Roman" w:hAnsi="Arial" w:cs="Arial"/>
                <w:b/>
                <w:sz w:val="17"/>
                <w:szCs w:val="17"/>
                <w:lang w:val="en-US"/>
              </w:rPr>
              <w:t>years</w:t>
            </w:r>
            <w:bookmarkEnd w:id="810"/>
          </w:p>
        </w:tc>
        <w:tc>
          <w:tcPr>
            <w:tcW w:w="564" w:type="pct"/>
          </w:tcPr>
          <w:p w14:paraId="3F4EF7C8" w14:textId="77777777"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1" w:name="_Toc4062165"/>
            <w:r w:rsidRPr="005F7668">
              <w:rPr>
                <w:rFonts w:ascii="Arial" w:eastAsia="Times New Roman" w:hAnsi="Arial" w:cs="Arial"/>
                <w:b/>
                <w:sz w:val="17"/>
                <w:szCs w:val="17"/>
                <w:lang w:val="en-US"/>
              </w:rPr>
              <w:t>Total</w:t>
            </w:r>
            <w:bookmarkEnd w:id="811"/>
            <w:r w:rsidRPr="005F7668">
              <w:rPr>
                <w:rFonts w:ascii="Arial" w:eastAsia="Times New Roman" w:hAnsi="Arial" w:cs="Arial"/>
                <w:b/>
                <w:sz w:val="17"/>
                <w:szCs w:val="17"/>
                <w:lang w:val="en-US"/>
              </w:rPr>
              <w:t xml:space="preserve"> </w:t>
            </w:r>
          </w:p>
        </w:tc>
      </w:tr>
      <w:tr w:rsidR="005F7668" w:rsidRPr="005F7668" w14:paraId="615C4181" w14:textId="77777777" w:rsidTr="006A01C8">
        <w:trPr>
          <w:trHeight w:hRule="exact" w:val="275"/>
        </w:trPr>
        <w:tc>
          <w:tcPr>
            <w:tcW w:w="1641" w:type="pct"/>
          </w:tcPr>
          <w:p w14:paraId="1D15CB41" w14:textId="77777777" w:rsidR="005F7668" w:rsidRPr="005F7668" w:rsidRDefault="005F7668" w:rsidP="005F7668">
            <w:pPr>
              <w:tabs>
                <w:tab w:val="right" w:pos="1202"/>
              </w:tabs>
              <w:spacing w:after="0" w:line="240" w:lineRule="exact"/>
              <w:outlineLvl w:val="0"/>
              <w:rPr>
                <w:rFonts w:ascii="Arial" w:eastAsia="Calibri" w:hAnsi="Arial" w:cs="Arial"/>
                <w:b/>
                <w:sz w:val="17"/>
                <w:szCs w:val="17"/>
                <w:lang w:val="en-US"/>
              </w:rPr>
            </w:pPr>
          </w:p>
        </w:tc>
        <w:tc>
          <w:tcPr>
            <w:tcW w:w="507" w:type="pct"/>
          </w:tcPr>
          <w:p w14:paraId="68233B40" w14:textId="7A401154"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2" w:name="_Toc4062166"/>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2"/>
          </w:p>
        </w:tc>
        <w:tc>
          <w:tcPr>
            <w:tcW w:w="552" w:type="pct"/>
          </w:tcPr>
          <w:p w14:paraId="2AA500C2" w14:textId="24D17B6D"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3" w:name="_Toc4062167"/>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3"/>
          </w:p>
        </w:tc>
        <w:tc>
          <w:tcPr>
            <w:tcW w:w="590" w:type="pct"/>
          </w:tcPr>
          <w:p w14:paraId="171AEBA5" w14:textId="1452EC59"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4" w:name="_Toc4062168"/>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4"/>
          </w:p>
        </w:tc>
        <w:tc>
          <w:tcPr>
            <w:tcW w:w="572" w:type="pct"/>
          </w:tcPr>
          <w:p w14:paraId="7ECED242" w14:textId="6A5F2DCF"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5" w:name="_Toc4062169"/>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5"/>
          </w:p>
        </w:tc>
        <w:tc>
          <w:tcPr>
            <w:tcW w:w="573" w:type="pct"/>
          </w:tcPr>
          <w:p w14:paraId="5F652C74" w14:textId="496A476E"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6" w:name="_Toc4062170"/>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6"/>
          </w:p>
        </w:tc>
        <w:tc>
          <w:tcPr>
            <w:tcW w:w="564" w:type="pct"/>
          </w:tcPr>
          <w:p w14:paraId="47674F5B" w14:textId="195C7350" w:rsidR="005F7668" w:rsidRPr="005F7668" w:rsidRDefault="005F7668" w:rsidP="005F7668">
            <w:pPr>
              <w:tabs>
                <w:tab w:val="right" w:pos="1202"/>
              </w:tabs>
              <w:spacing w:after="0" w:line="220" w:lineRule="exact"/>
              <w:jc w:val="right"/>
              <w:outlineLvl w:val="0"/>
              <w:rPr>
                <w:rFonts w:ascii="Arial" w:eastAsia="Times New Roman" w:hAnsi="Arial" w:cs="Arial"/>
                <w:b/>
                <w:sz w:val="17"/>
                <w:szCs w:val="17"/>
                <w:lang w:val="en-US"/>
              </w:rPr>
            </w:pPr>
            <w:bookmarkStart w:id="817" w:name="_Toc4062171"/>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bookmarkEnd w:id="817"/>
          </w:p>
        </w:tc>
      </w:tr>
      <w:tr w:rsidR="005F7668" w:rsidRPr="005F7668" w14:paraId="4FABE690" w14:textId="77777777" w:rsidTr="006A01C8">
        <w:trPr>
          <w:trHeight w:hRule="exact" w:val="275"/>
        </w:trPr>
        <w:tc>
          <w:tcPr>
            <w:tcW w:w="1641" w:type="pct"/>
            <w:vAlign w:val="bottom"/>
          </w:tcPr>
          <w:p w14:paraId="2B49DDD6" w14:textId="77777777" w:rsidR="005F7668" w:rsidRPr="005F7668" w:rsidRDefault="005F7668" w:rsidP="005F7668">
            <w:pPr>
              <w:tabs>
                <w:tab w:val="right" w:pos="1202"/>
              </w:tabs>
              <w:spacing w:after="0" w:line="240" w:lineRule="exact"/>
              <w:outlineLvl w:val="0"/>
              <w:rPr>
                <w:rFonts w:ascii="Arial" w:eastAsia="Calibri" w:hAnsi="Arial" w:cs="Arial"/>
                <w:b/>
                <w:bCs/>
                <w:sz w:val="17"/>
                <w:szCs w:val="17"/>
                <w:lang w:val="en-US"/>
              </w:rPr>
            </w:pPr>
            <w:bookmarkStart w:id="818" w:name="_Toc4062172"/>
            <w:r w:rsidRPr="005F7668">
              <w:rPr>
                <w:rFonts w:ascii="Arial" w:eastAsia="Calibri" w:hAnsi="Arial" w:cs="Arial"/>
                <w:b/>
                <w:bCs/>
                <w:sz w:val="17"/>
                <w:szCs w:val="17"/>
                <w:lang w:val="en-US"/>
              </w:rPr>
              <w:t>Assets</w:t>
            </w:r>
            <w:bookmarkEnd w:id="818"/>
            <w:r w:rsidRPr="005F7668">
              <w:rPr>
                <w:rFonts w:ascii="Arial" w:eastAsia="Calibri" w:hAnsi="Arial" w:cs="Arial"/>
                <w:b/>
                <w:bCs/>
                <w:sz w:val="17"/>
                <w:szCs w:val="17"/>
                <w:lang w:val="en-US"/>
              </w:rPr>
              <w:t xml:space="preserve"> </w:t>
            </w:r>
          </w:p>
        </w:tc>
        <w:tc>
          <w:tcPr>
            <w:tcW w:w="507" w:type="pct"/>
            <w:vAlign w:val="bottom"/>
          </w:tcPr>
          <w:p w14:paraId="4BD02AC4"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C057AB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4942A72F"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1D149FF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3B48FA01"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9ABD233" w14:textId="77777777" w:rsidR="005F7668" w:rsidRPr="005F7668" w:rsidRDefault="005F7668" w:rsidP="005F7668">
            <w:pPr>
              <w:tabs>
                <w:tab w:val="right" w:pos="1202"/>
              </w:tabs>
              <w:spacing w:after="0" w:line="240" w:lineRule="exact"/>
              <w:jc w:val="right"/>
              <w:outlineLvl w:val="0"/>
              <w:rPr>
                <w:rFonts w:ascii="Arial" w:eastAsia="Calibri" w:hAnsi="Arial" w:cs="Arial"/>
                <w:b/>
                <w:bCs/>
                <w:spacing w:val="-2"/>
                <w:sz w:val="17"/>
                <w:szCs w:val="17"/>
                <w:lang w:val="en-US"/>
              </w:rPr>
            </w:pPr>
          </w:p>
        </w:tc>
      </w:tr>
      <w:tr w:rsidR="006A01C8" w:rsidRPr="005F7668" w14:paraId="752E31E9" w14:textId="77777777" w:rsidTr="006A01C8">
        <w:trPr>
          <w:trHeight w:hRule="exact" w:val="512"/>
        </w:trPr>
        <w:tc>
          <w:tcPr>
            <w:tcW w:w="1641" w:type="pct"/>
            <w:vAlign w:val="bottom"/>
          </w:tcPr>
          <w:p w14:paraId="10B8FBDB"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19" w:name="_Toc4062173"/>
            <w:r w:rsidRPr="005F7668">
              <w:rPr>
                <w:rFonts w:ascii="Arial" w:eastAsia="Times New Roman" w:hAnsi="Arial" w:cs="Arial"/>
                <w:spacing w:val="-2"/>
                <w:sz w:val="17"/>
                <w:szCs w:val="17"/>
                <w:lang w:val="en-US"/>
              </w:rPr>
              <w:t>Cash on hand and current accounts with banks</w:t>
            </w:r>
            <w:bookmarkEnd w:id="819"/>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23A2B65C" w14:textId="6895532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581 </w:t>
            </w:r>
          </w:p>
        </w:tc>
        <w:tc>
          <w:tcPr>
            <w:tcW w:w="552" w:type="pct"/>
            <w:tcBorders>
              <w:top w:val="nil"/>
              <w:left w:val="nil"/>
              <w:bottom w:val="nil"/>
              <w:right w:val="nil"/>
            </w:tcBorders>
            <w:shd w:val="clear" w:color="auto" w:fill="auto"/>
            <w:vAlign w:val="bottom"/>
          </w:tcPr>
          <w:p w14:paraId="343AAAEF" w14:textId="22D2E90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9BC5F8D" w14:textId="10421DE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AAA7E0F" w14:textId="53825D3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B2FD7C" w14:textId="4B3F04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42B35770" w14:textId="11B1C52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581 </w:t>
            </w:r>
          </w:p>
        </w:tc>
      </w:tr>
      <w:tr w:rsidR="006A01C8" w:rsidRPr="005F7668" w14:paraId="1BCDFBD2" w14:textId="77777777" w:rsidTr="006A01C8">
        <w:trPr>
          <w:trHeight w:hRule="exact" w:val="275"/>
        </w:trPr>
        <w:tc>
          <w:tcPr>
            <w:tcW w:w="1641" w:type="pct"/>
            <w:vAlign w:val="bottom"/>
          </w:tcPr>
          <w:p w14:paraId="083DA9C4"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0" w:name="_Toc4062180"/>
            <w:r w:rsidRPr="005F7668">
              <w:rPr>
                <w:rFonts w:ascii="Arial" w:eastAsia="Times New Roman" w:hAnsi="Arial" w:cs="Arial"/>
                <w:spacing w:val="-2"/>
                <w:sz w:val="17"/>
                <w:szCs w:val="17"/>
                <w:lang w:val="en-US"/>
              </w:rPr>
              <w:t>Deposits with other banks</w:t>
            </w:r>
            <w:bookmarkEnd w:id="820"/>
          </w:p>
        </w:tc>
        <w:tc>
          <w:tcPr>
            <w:tcW w:w="507" w:type="pct"/>
            <w:tcBorders>
              <w:top w:val="nil"/>
              <w:left w:val="nil"/>
              <w:bottom w:val="nil"/>
              <w:right w:val="nil"/>
            </w:tcBorders>
            <w:shd w:val="clear" w:color="auto" w:fill="auto"/>
            <w:vAlign w:val="bottom"/>
          </w:tcPr>
          <w:p w14:paraId="40A669E4" w14:textId="2B07BC0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84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545 </w:t>
            </w:r>
          </w:p>
        </w:tc>
        <w:tc>
          <w:tcPr>
            <w:tcW w:w="552" w:type="pct"/>
            <w:tcBorders>
              <w:top w:val="nil"/>
              <w:left w:val="nil"/>
              <w:bottom w:val="nil"/>
              <w:right w:val="nil"/>
            </w:tcBorders>
            <w:shd w:val="clear" w:color="auto" w:fill="auto"/>
            <w:vAlign w:val="bottom"/>
          </w:tcPr>
          <w:p w14:paraId="4B3937AE" w14:textId="385320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D19DE9B" w14:textId="680FA32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47DDCB1" w14:textId="3AF2F9C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B8839DC" w14:textId="65EB0F7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853 </w:t>
            </w:r>
          </w:p>
        </w:tc>
        <w:tc>
          <w:tcPr>
            <w:tcW w:w="564" w:type="pct"/>
            <w:tcBorders>
              <w:top w:val="nil"/>
              <w:left w:val="nil"/>
              <w:bottom w:val="nil"/>
              <w:right w:val="nil"/>
            </w:tcBorders>
            <w:shd w:val="clear" w:color="auto" w:fill="auto"/>
            <w:vAlign w:val="bottom"/>
          </w:tcPr>
          <w:p w14:paraId="7420724D" w14:textId="774F4D1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86</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398 </w:t>
            </w:r>
          </w:p>
        </w:tc>
      </w:tr>
      <w:tr w:rsidR="006A01C8" w:rsidRPr="005F7668" w14:paraId="074F8908" w14:textId="77777777" w:rsidTr="006A01C8">
        <w:trPr>
          <w:trHeight w:hRule="exact" w:val="275"/>
        </w:trPr>
        <w:tc>
          <w:tcPr>
            <w:tcW w:w="1641" w:type="pct"/>
            <w:vAlign w:val="bottom"/>
          </w:tcPr>
          <w:p w14:paraId="484266E7"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1" w:name="_Toc4062187"/>
            <w:r w:rsidRPr="005F7668">
              <w:rPr>
                <w:rFonts w:ascii="Arial" w:eastAsia="Times New Roman" w:hAnsi="Arial" w:cs="Arial"/>
                <w:spacing w:val="-2"/>
                <w:sz w:val="17"/>
                <w:szCs w:val="17"/>
                <w:lang w:val="en-US"/>
              </w:rPr>
              <w:t>Loans to financial institutions*</w:t>
            </w:r>
            <w:bookmarkEnd w:id="821"/>
          </w:p>
        </w:tc>
        <w:tc>
          <w:tcPr>
            <w:tcW w:w="507" w:type="pct"/>
            <w:tcBorders>
              <w:top w:val="nil"/>
              <w:left w:val="nil"/>
              <w:bottom w:val="nil"/>
              <w:right w:val="nil"/>
            </w:tcBorders>
            <w:shd w:val="clear" w:color="auto" w:fill="auto"/>
            <w:vAlign w:val="bottom"/>
          </w:tcPr>
          <w:p w14:paraId="36728DED" w14:textId="3767B7E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84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615 </w:t>
            </w:r>
          </w:p>
        </w:tc>
        <w:tc>
          <w:tcPr>
            <w:tcW w:w="552" w:type="pct"/>
            <w:tcBorders>
              <w:top w:val="nil"/>
              <w:left w:val="nil"/>
              <w:bottom w:val="nil"/>
              <w:right w:val="nil"/>
            </w:tcBorders>
            <w:shd w:val="clear" w:color="auto" w:fill="auto"/>
            <w:vAlign w:val="bottom"/>
          </w:tcPr>
          <w:p w14:paraId="63BB870D" w14:textId="32E6B27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30</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198 </w:t>
            </w:r>
          </w:p>
        </w:tc>
        <w:tc>
          <w:tcPr>
            <w:tcW w:w="590" w:type="pct"/>
            <w:tcBorders>
              <w:top w:val="nil"/>
              <w:left w:val="nil"/>
              <w:bottom w:val="nil"/>
              <w:right w:val="nil"/>
            </w:tcBorders>
            <w:shd w:val="clear" w:color="auto" w:fill="auto"/>
            <w:vAlign w:val="bottom"/>
          </w:tcPr>
          <w:p w14:paraId="2C38E247" w14:textId="48681F9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110</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758 </w:t>
            </w:r>
          </w:p>
        </w:tc>
        <w:tc>
          <w:tcPr>
            <w:tcW w:w="572" w:type="pct"/>
            <w:tcBorders>
              <w:top w:val="nil"/>
              <w:left w:val="nil"/>
              <w:bottom w:val="nil"/>
              <w:right w:val="nil"/>
            </w:tcBorders>
            <w:shd w:val="clear" w:color="auto" w:fill="auto"/>
            <w:vAlign w:val="bottom"/>
          </w:tcPr>
          <w:p w14:paraId="1D4D8E7E" w14:textId="288A63D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259</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564 </w:t>
            </w:r>
          </w:p>
        </w:tc>
        <w:tc>
          <w:tcPr>
            <w:tcW w:w="573" w:type="pct"/>
            <w:tcBorders>
              <w:top w:val="nil"/>
              <w:left w:val="nil"/>
              <w:bottom w:val="nil"/>
              <w:right w:val="nil"/>
            </w:tcBorders>
            <w:shd w:val="clear" w:color="auto" w:fill="auto"/>
            <w:vAlign w:val="bottom"/>
          </w:tcPr>
          <w:p w14:paraId="4360434D" w14:textId="194514B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502</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813 </w:t>
            </w:r>
          </w:p>
        </w:tc>
        <w:tc>
          <w:tcPr>
            <w:tcW w:w="564" w:type="pct"/>
            <w:tcBorders>
              <w:top w:val="nil"/>
              <w:left w:val="nil"/>
              <w:bottom w:val="nil"/>
              <w:right w:val="nil"/>
            </w:tcBorders>
            <w:shd w:val="clear" w:color="auto" w:fill="auto"/>
            <w:vAlign w:val="bottom"/>
          </w:tcPr>
          <w:p w14:paraId="5F02BE68" w14:textId="5F4C033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987</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948 </w:t>
            </w:r>
          </w:p>
        </w:tc>
      </w:tr>
      <w:tr w:rsidR="006A01C8" w:rsidRPr="005F7668" w14:paraId="5D85630E" w14:textId="77777777" w:rsidTr="006A01C8">
        <w:trPr>
          <w:trHeight w:hRule="exact" w:val="275"/>
        </w:trPr>
        <w:tc>
          <w:tcPr>
            <w:tcW w:w="1641" w:type="pct"/>
            <w:vAlign w:val="bottom"/>
          </w:tcPr>
          <w:p w14:paraId="1148A4F1"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2" w:name="_Toc4062194"/>
            <w:r w:rsidRPr="005F7668">
              <w:rPr>
                <w:rFonts w:ascii="Arial" w:eastAsia="Times New Roman" w:hAnsi="Arial" w:cs="Arial"/>
                <w:spacing w:val="-2"/>
                <w:sz w:val="17"/>
                <w:szCs w:val="17"/>
                <w:lang w:val="en-US"/>
              </w:rPr>
              <w:t>Loans to other customers</w:t>
            </w:r>
            <w:bookmarkEnd w:id="822"/>
          </w:p>
        </w:tc>
        <w:tc>
          <w:tcPr>
            <w:tcW w:w="507" w:type="pct"/>
            <w:tcBorders>
              <w:top w:val="nil"/>
              <w:left w:val="nil"/>
              <w:bottom w:val="nil"/>
              <w:right w:val="nil"/>
            </w:tcBorders>
            <w:shd w:val="clear" w:color="auto" w:fill="auto"/>
            <w:vAlign w:val="bottom"/>
          </w:tcPr>
          <w:p w14:paraId="2AEC6B66" w14:textId="4D0ED6B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206</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539 </w:t>
            </w:r>
          </w:p>
        </w:tc>
        <w:tc>
          <w:tcPr>
            <w:tcW w:w="552" w:type="pct"/>
            <w:tcBorders>
              <w:top w:val="nil"/>
              <w:left w:val="nil"/>
              <w:bottom w:val="nil"/>
              <w:right w:val="nil"/>
            </w:tcBorders>
            <w:shd w:val="clear" w:color="auto" w:fill="auto"/>
            <w:vAlign w:val="bottom"/>
          </w:tcPr>
          <w:p w14:paraId="4AE0E439" w14:textId="3FD4B3D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126</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843 </w:t>
            </w:r>
          </w:p>
        </w:tc>
        <w:tc>
          <w:tcPr>
            <w:tcW w:w="590" w:type="pct"/>
            <w:tcBorders>
              <w:top w:val="nil"/>
              <w:left w:val="nil"/>
              <w:bottom w:val="nil"/>
              <w:right w:val="nil"/>
            </w:tcBorders>
            <w:shd w:val="clear" w:color="auto" w:fill="auto"/>
            <w:vAlign w:val="bottom"/>
          </w:tcPr>
          <w:p w14:paraId="30A03314" w14:textId="5E3DCD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278</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395 </w:t>
            </w:r>
          </w:p>
        </w:tc>
        <w:tc>
          <w:tcPr>
            <w:tcW w:w="572" w:type="pct"/>
            <w:tcBorders>
              <w:top w:val="nil"/>
              <w:left w:val="nil"/>
              <w:bottom w:val="nil"/>
              <w:right w:val="nil"/>
            </w:tcBorders>
            <w:shd w:val="clear" w:color="auto" w:fill="auto"/>
            <w:vAlign w:val="bottom"/>
          </w:tcPr>
          <w:p w14:paraId="0CD44DFA" w14:textId="4734C85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545</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807 </w:t>
            </w:r>
          </w:p>
        </w:tc>
        <w:tc>
          <w:tcPr>
            <w:tcW w:w="573" w:type="pct"/>
            <w:tcBorders>
              <w:top w:val="nil"/>
              <w:left w:val="nil"/>
              <w:bottom w:val="nil"/>
              <w:right w:val="nil"/>
            </w:tcBorders>
            <w:shd w:val="clear" w:color="auto" w:fill="auto"/>
            <w:vAlign w:val="bottom"/>
          </w:tcPr>
          <w:p w14:paraId="47C01CC7" w14:textId="0EF8E74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427EF0">
              <w:rPr>
                <w:rFonts w:ascii="Arial" w:eastAsia="Times New Roman" w:hAnsi="Arial" w:cs="Arial"/>
                <w:color w:val="000000"/>
                <w:sz w:val="17"/>
                <w:szCs w:val="17"/>
              </w:rPr>
              <w:t>204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823 </w:t>
            </w:r>
          </w:p>
        </w:tc>
        <w:tc>
          <w:tcPr>
            <w:tcW w:w="564" w:type="pct"/>
            <w:tcBorders>
              <w:top w:val="nil"/>
              <w:left w:val="nil"/>
              <w:bottom w:val="nil"/>
              <w:right w:val="nil"/>
            </w:tcBorders>
            <w:shd w:val="clear" w:color="auto" w:fill="auto"/>
            <w:vAlign w:val="bottom"/>
          </w:tcPr>
          <w:p w14:paraId="301CD789" w14:textId="66A7041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427EF0">
              <w:rPr>
                <w:rFonts w:ascii="Arial" w:eastAsia="Times New Roman" w:hAnsi="Arial" w:cs="Arial"/>
                <w:color w:val="000000"/>
                <w:sz w:val="17"/>
                <w:szCs w:val="17"/>
              </w:rPr>
              <w:t>362</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407 </w:t>
            </w:r>
          </w:p>
        </w:tc>
      </w:tr>
      <w:tr w:rsidR="006A01C8" w:rsidRPr="005F7668" w14:paraId="294080D8" w14:textId="77777777" w:rsidTr="006A01C8">
        <w:trPr>
          <w:trHeight w:hRule="exact" w:val="411"/>
        </w:trPr>
        <w:tc>
          <w:tcPr>
            <w:tcW w:w="1641" w:type="pct"/>
            <w:vAlign w:val="bottom"/>
          </w:tcPr>
          <w:p w14:paraId="61360A71"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3" w:name="_Toc4062201"/>
            <w:r w:rsidRPr="005F7668">
              <w:rPr>
                <w:rFonts w:ascii="Arial" w:eastAsia="Times New Roman" w:hAnsi="Arial" w:cs="Arial"/>
                <w:spacing w:val="-2"/>
                <w:sz w:val="17"/>
                <w:szCs w:val="17"/>
                <w:lang w:val="en-US"/>
              </w:rPr>
              <w:t>Financial assets at fair value through profit or loss</w:t>
            </w:r>
            <w:bookmarkEnd w:id="823"/>
          </w:p>
        </w:tc>
        <w:tc>
          <w:tcPr>
            <w:tcW w:w="507" w:type="pct"/>
            <w:tcBorders>
              <w:top w:val="nil"/>
              <w:left w:val="nil"/>
              <w:bottom w:val="nil"/>
              <w:right w:val="nil"/>
            </w:tcBorders>
            <w:shd w:val="clear" w:color="auto" w:fill="auto"/>
            <w:vAlign w:val="bottom"/>
          </w:tcPr>
          <w:p w14:paraId="713B82A4" w14:textId="1F15B824"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15</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317 </w:t>
            </w:r>
          </w:p>
        </w:tc>
        <w:tc>
          <w:tcPr>
            <w:tcW w:w="552" w:type="pct"/>
            <w:tcBorders>
              <w:top w:val="nil"/>
              <w:left w:val="nil"/>
              <w:bottom w:val="nil"/>
              <w:right w:val="nil"/>
            </w:tcBorders>
            <w:shd w:val="clear" w:color="auto" w:fill="auto"/>
            <w:vAlign w:val="bottom"/>
          </w:tcPr>
          <w:p w14:paraId="130FB582" w14:textId="143A90D9"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CB2ED4E" w14:textId="25D39CFD"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746A233" w14:textId="423A6CAD"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BC968B3" w14:textId="5AB137AB"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485 </w:t>
            </w:r>
          </w:p>
        </w:tc>
        <w:tc>
          <w:tcPr>
            <w:tcW w:w="564" w:type="pct"/>
            <w:tcBorders>
              <w:top w:val="nil"/>
              <w:left w:val="nil"/>
              <w:bottom w:val="nil"/>
              <w:right w:val="nil"/>
            </w:tcBorders>
            <w:shd w:val="clear" w:color="auto" w:fill="auto"/>
            <w:vAlign w:val="bottom"/>
          </w:tcPr>
          <w:p w14:paraId="08C283A2" w14:textId="440E79F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427EF0">
              <w:rPr>
                <w:rFonts w:ascii="Arial" w:eastAsia="Times New Roman" w:hAnsi="Arial" w:cs="Arial"/>
                <w:color w:val="000000"/>
                <w:sz w:val="17"/>
                <w:szCs w:val="17"/>
              </w:rPr>
              <w:t xml:space="preserve"> 20</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802 </w:t>
            </w:r>
          </w:p>
        </w:tc>
      </w:tr>
      <w:tr w:rsidR="006A01C8" w:rsidRPr="005F7668" w14:paraId="1FEFDEEF" w14:textId="77777777" w:rsidTr="006A01C8">
        <w:trPr>
          <w:trHeight w:hRule="exact" w:val="557"/>
        </w:trPr>
        <w:tc>
          <w:tcPr>
            <w:tcW w:w="1641" w:type="pct"/>
            <w:vAlign w:val="bottom"/>
          </w:tcPr>
          <w:p w14:paraId="2A9BB1A4" w14:textId="77777777" w:rsidR="006A01C8" w:rsidRPr="005F7668" w:rsidRDefault="006A01C8" w:rsidP="006A01C8">
            <w:pPr>
              <w:tabs>
                <w:tab w:val="right" w:pos="1202"/>
              </w:tabs>
              <w:spacing w:after="0" w:line="240" w:lineRule="exact"/>
              <w:outlineLvl w:val="0"/>
              <w:rPr>
                <w:rFonts w:ascii="Arial" w:eastAsia="Calibri" w:hAnsi="Arial" w:cs="Arial"/>
                <w:sz w:val="17"/>
                <w:szCs w:val="17"/>
                <w:lang w:val="en-US"/>
              </w:rPr>
            </w:pPr>
            <w:bookmarkStart w:id="824" w:name="_Toc4062208"/>
            <w:r w:rsidRPr="005F7668">
              <w:rPr>
                <w:rFonts w:ascii="Arial" w:eastAsia="Times New Roman" w:hAnsi="Arial" w:cs="Arial"/>
                <w:spacing w:val="-2"/>
                <w:sz w:val="17"/>
                <w:szCs w:val="17"/>
                <w:lang w:val="en-US"/>
              </w:rPr>
              <w:t>Financial assets at fair value through other comprehensive income</w:t>
            </w:r>
            <w:bookmarkEnd w:id="824"/>
          </w:p>
        </w:tc>
        <w:tc>
          <w:tcPr>
            <w:tcW w:w="507" w:type="pct"/>
            <w:tcBorders>
              <w:top w:val="nil"/>
              <w:left w:val="nil"/>
              <w:bottom w:val="nil"/>
              <w:right w:val="nil"/>
            </w:tcBorders>
            <w:shd w:val="clear" w:color="auto" w:fill="auto"/>
            <w:vAlign w:val="bottom"/>
          </w:tcPr>
          <w:p w14:paraId="31FAABE2" w14:textId="329B7BB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333</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315 </w:t>
            </w:r>
          </w:p>
        </w:tc>
        <w:tc>
          <w:tcPr>
            <w:tcW w:w="552" w:type="pct"/>
            <w:tcBorders>
              <w:top w:val="nil"/>
              <w:left w:val="nil"/>
              <w:bottom w:val="nil"/>
              <w:right w:val="nil"/>
            </w:tcBorders>
            <w:shd w:val="clear" w:color="auto" w:fill="auto"/>
            <w:vAlign w:val="bottom"/>
          </w:tcPr>
          <w:p w14:paraId="78A0C5A1" w14:textId="6542585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095 </w:t>
            </w:r>
          </w:p>
        </w:tc>
        <w:tc>
          <w:tcPr>
            <w:tcW w:w="590" w:type="pct"/>
            <w:tcBorders>
              <w:top w:val="nil"/>
              <w:left w:val="nil"/>
              <w:bottom w:val="nil"/>
              <w:right w:val="nil"/>
            </w:tcBorders>
            <w:shd w:val="clear" w:color="auto" w:fill="auto"/>
            <w:vAlign w:val="bottom"/>
          </w:tcPr>
          <w:p w14:paraId="4ACAAB19" w14:textId="33A8927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C12B06D" w14:textId="650795B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4073757" w14:textId="6F06F64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3E2D41B" w14:textId="6C105B1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334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410 </w:t>
            </w:r>
          </w:p>
        </w:tc>
      </w:tr>
      <w:tr w:rsidR="006A01C8" w:rsidRPr="005F7668" w14:paraId="231E8FAB" w14:textId="77777777" w:rsidTr="006A01C8">
        <w:trPr>
          <w:trHeight w:hRule="exact" w:val="275"/>
        </w:trPr>
        <w:tc>
          <w:tcPr>
            <w:tcW w:w="1641" w:type="pct"/>
            <w:vAlign w:val="bottom"/>
          </w:tcPr>
          <w:p w14:paraId="50484978" w14:textId="77777777" w:rsidR="006A01C8" w:rsidRPr="005F7668" w:rsidRDefault="006A01C8" w:rsidP="006A01C8">
            <w:pPr>
              <w:tabs>
                <w:tab w:val="right" w:pos="1202"/>
              </w:tabs>
              <w:spacing w:after="0" w:line="240" w:lineRule="exact"/>
              <w:outlineLvl w:val="0"/>
              <w:rPr>
                <w:rFonts w:ascii="Arial" w:eastAsia="Calibri" w:hAnsi="Arial" w:cs="Arial"/>
                <w:spacing w:val="-2"/>
                <w:sz w:val="17"/>
                <w:szCs w:val="17"/>
                <w:lang w:val="en-US"/>
              </w:rPr>
            </w:pPr>
            <w:bookmarkStart w:id="825" w:name="_Toc4062215"/>
            <w:r w:rsidRPr="005F7668">
              <w:rPr>
                <w:rFonts w:ascii="Arial" w:eastAsia="Calibri" w:hAnsi="Arial" w:cs="Arial"/>
                <w:spacing w:val="-2"/>
                <w:sz w:val="17"/>
                <w:szCs w:val="17"/>
                <w:lang w:val="en-US"/>
              </w:rPr>
              <w:t>Investments in subsidiaries</w:t>
            </w:r>
            <w:bookmarkEnd w:id="825"/>
            <w:r w:rsidRPr="005F7668">
              <w:rPr>
                <w:rFonts w:ascii="Arial" w:eastAsia="Calibri"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003767D9" w14:textId="250C095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897AED8" w14:textId="59CE6E2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1E1B8B75" w14:textId="5F65709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1C1DA74" w14:textId="519D2C3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4E64A8A" w14:textId="13A5FAE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31C66507" w14:textId="0FD9803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449 </w:t>
            </w:r>
          </w:p>
        </w:tc>
      </w:tr>
      <w:tr w:rsidR="006A01C8" w:rsidRPr="005F7668" w14:paraId="3C3E44D6" w14:textId="77777777" w:rsidTr="006A01C8">
        <w:trPr>
          <w:trHeight w:hRule="exact" w:val="443"/>
        </w:trPr>
        <w:tc>
          <w:tcPr>
            <w:tcW w:w="1641" w:type="pct"/>
            <w:vAlign w:val="bottom"/>
          </w:tcPr>
          <w:p w14:paraId="667A4998"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6" w:name="_Toc4062222"/>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7C662814"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bookmarkEnd w:id="826"/>
          </w:p>
        </w:tc>
        <w:tc>
          <w:tcPr>
            <w:tcW w:w="507" w:type="pct"/>
            <w:tcBorders>
              <w:top w:val="nil"/>
              <w:left w:val="nil"/>
              <w:bottom w:val="nil"/>
              <w:right w:val="nil"/>
            </w:tcBorders>
            <w:shd w:val="clear" w:color="auto" w:fill="auto"/>
            <w:vAlign w:val="bottom"/>
          </w:tcPr>
          <w:p w14:paraId="761C7BA0" w14:textId="0246652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DBFACC6" w14:textId="61A29B6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D54074F" w14:textId="36306DE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BA96AAC" w14:textId="7AF5EDB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D6DFD75" w14:textId="7757031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863 </w:t>
            </w:r>
          </w:p>
        </w:tc>
        <w:tc>
          <w:tcPr>
            <w:tcW w:w="564" w:type="pct"/>
            <w:tcBorders>
              <w:top w:val="nil"/>
              <w:left w:val="nil"/>
              <w:bottom w:val="nil"/>
              <w:right w:val="nil"/>
            </w:tcBorders>
            <w:shd w:val="clear" w:color="auto" w:fill="auto"/>
            <w:vAlign w:val="bottom"/>
          </w:tcPr>
          <w:p w14:paraId="0FA15B75" w14:textId="33787BA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863 </w:t>
            </w:r>
          </w:p>
        </w:tc>
      </w:tr>
      <w:tr w:rsidR="006A01C8" w:rsidRPr="005F7668" w14:paraId="08FD18DD" w14:textId="77777777" w:rsidTr="006A01C8">
        <w:trPr>
          <w:trHeight w:hRule="exact" w:val="275"/>
        </w:trPr>
        <w:tc>
          <w:tcPr>
            <w:tcW w:w="1641" w:type="pct"/>
            <w:vAlign w:val="bottom"/>
          </w:tcPr>
          <w:p w14:paraId="3BE39B76"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25CFCFEA" w14:textId="180EE53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9 </w:t>
            </w:r>
          </w:p>
        </w:tc>
        <w:tc>
          <w:tcPr>
            <w:tcW w:w="552" w:type="pct"/>
            <w:tcBorders>
              <w:top w:val="nil"/>
              <w:left w:val="nil"/>
              <w:bottom w:val="nil"/>
              <w:right w:val="nil"/>
            </w:tcBorders>
            <w:shd w:val="clear" w:color="auto" w:fill="auto"/>
            <w:vAlign w:val="bottom"/>
          </w:tcPr>
          <w:p w14:paraId="306819E0" w14:textId="0E7C682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18 </w:t>
            </w:r>
          </w:p>
        </w:tc>
        <w:tc>
          <w:tcPr>
            <w:tcW w:w="590" w:type="pct"/>
            <w:tcBorders>
              <w:top w:val="nil"/>
              <w:left w:val="nil"/>
              <w:bottom w:val="nil"/>
              <w:right w:val="nil"/>
            </w:tcBorders>
            <w:shd w:val="clear" w:color="auto" w:fill="auto"/>
            <w:vAlign w:val="bottom"/>
          </w:tcPr>
          <w:p w14:paraId="24B5865C" w14:textId="55B3FBE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243 </w:t>
            </w:r>
          </w:p>
        </w:tc>
        <w:tc>
          <w:tcPr>
            <w:tcW w:w="572" w:type="pct"/>
            <w:tcBorders>
              <w:top w:val="nil"/>
              <w:left w:val="nil"/>
              <w:bottom w:val="nil"/>
              <w:right w:val="nil"/>
            </w:tcBorders>
            <w:shd w:val="clear" w:color="auto" w:fill="auto"/>
            <w:vAlign w:val="bottom"/>
          </w:tcPr>
          <w:p w14:paraId="62F0450C" w14:textId="5C8141A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720 </w:t>
            </w:r>
          </w:p>
        </w:tc>
        <w:tc>
          <w:tcPr>
            <w:tcW w:w="573" w:type="pct"/>
            <w:tcBorders>
              <w:top w:val="nil"/>
              <w:left w:val="nil"/>
              <w:bottom w:val="nil"/>
              <w:right w:val="nil"/>
            </w:tcBorders>
            <w:shd w:val="clear" w:color="auto" w:fill="auto"/>
            <w:vAlign w:val="bottom"/>
          </w:tcPr>
          <w:p w14:paraId="3695BE18" w14:textId="3B1F129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372 </w:t>
            </w:r>
          </w:p>
        </w:tc>
        <w:tc>
          <w:tcPr>
            <w:tcW w:w="564" w:type="pct"/>
            <w:tcBorders>
              <w:top w:val="nil"/>
              <w:left w:val="nil"/>
              <w:bottom w:val="nil"/>
              <w:right w:val="nil"/>
            </w:tcBorders>
            <w:shd w:val="clear" w:color="auto" w:fill="auto"/>
            <w:vAlign w:val="bottom"/>
          </w:tcPr>
          <w:p w14:paraId="29AA654E" w14:textId="13D365B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362 </w:t>
            </w:r>
          </w:p>
        </w:tc>
      </w:tr>
      <w:tr w:rsidR="006A01C8" w:rsidRPr="005F7668" w14:paraId="77131739" w14:textId="77777777" w:rsidTr="006A01C8">
        <w:trPr>
          <w:trHeight w:hRule="exact" w:val="275"/>
        </w:trPr>
        <w:tc>
          <w:tcPr>
            <w:tcW w:w="1641" w:type="pct"/>
            <w:vAlign w:val="bottom"/>
          </w:tcPr>
          <w:p w14:paraId="70AF7A40"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bookmarkStart w:id="827" w:name="_Toc4062236"/>
            <w:r w:rsidRPr="005F7668">
              <w:rPr>
                <w:rFonts w:ascii="Arial" w:eastAsia="Times New Roman" w:hAnsi="Arial" w:cs="Arial"/>
                <w:spacing w:val="-2"/>
                <w:sz w:val="17"/>
                <w:szCs w:val="17"/>
                <w:lang w:val="en-US"/>
              </w:rPr>
              <w:t>Other assets</w:t>
            </w:r>
            <w:bookmarkEnd w:id="827"/>
          </w:p>
        </w:tc>
        <w:tc>
          <w:tcPr>
            <w:tcW w:w="507" w:type="pct"/>
            <w:tcBorders>
              <w:top w:val="nil"/>
              <w:left w:val="nil"/>
              <w:bottom w:val="single" w:sz="8" w:space="0" w:color="auto"/>
              <w:right w:val="nil"/>
            </w:tcBorders>
            <w:shd w:val="clear" w:color="auto" w:fill="auto"/>
            <w:vAlign w:val="bottom"/>
          </w:tcPr>
          <w:p w14:paraId="16F1CA49" w14:textId="13A0962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646 </w:t>
            </w:r>
          </w:p>
        </w:tc>
        <w:tc>
          <w:tcPr>
            <w:tcW w:w="552" w:type="pct"/>
            <w:tcBorders>
              <w:top w:val="nil"/>
              <w:left w:val="nil"/>
              <w:bottom w:val="single" w:sz="8" w:space="0" w:color="auto"/>
              <w:right w:val="nil"/>
            </w:tcBorders>
            <w:shd w:val="clear" w:color="auto" w:fill="auto"/>
            <w:vAlign w:val="bottom"/>
          </w:tcPr>
          <w:p w14:paraId="54EA0EB0" w14:textId="12AC390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210 </w:t>
            </w:r>
          </w:p>
        </w:tc>
        <w:tc>
          <w:tcPr>
            <w:tcW w:w="590" w:type="pct"/>
            <w:tcBorders>
              <w:top w:val="nil"/>
              <w:left w:val="nil"/>
              <w:bottom w:val="single" w:sz="8" w:space="0" w:color="auto"/>
              <w:right w:val="nil"/>
            </w:tcBorders>
            <w:shd w:val="clear" w:color="auto" w:fill="auto"/>
            <w:vAlign w:val="bottom"/>
          </w:tcPr>
          <w:p w14:paraId="32424A4F" w14:textId="741538A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733 </w:t>
            </w:r>
          </w:p>
        </w:tc>
        <w:tc>
          <w:tcPr>
            <w:tcW w:w="572" w:type="pct"/>
            <w:tcBorders>
              <w:top w:val="nil"/>
              <w:left w:val="nil"/>
              <w:bottom w:val="single" w:sz="8" w:space="0" w:color="auto"/>
              <w:right w:val="nil"/>
            </w:tcBorders>
            <w:shd w:val="clear" w:color="auto" w:fill="auto"/>
            <w:vAlign w:val="bottom"/>
          </w:tcPr>
          <w:p w14:paraId="34298068" w14:textId="4601A1C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200 </w:t>
            </w:r>
          </w:p>
        </w:tc>
        <w:tc>
          <w:tcPr>
            <w:tcW w:w="573" w:type="pct"/>
            <w:tcBorders>
              <w:top w:val="nil"/>
              <w:left w:val="nil"/>
              <w:bottom w:val="single" w:sz="8" w:space="0" w:color="auto"/>
              <w:right w:val="nil"/>
            </w:tcBorders>
            <w:shd w:val="clear" w:color="auto" w:fill="auto"/>
            <w:vAlign w:val="bottom"/>
          </w:tcPr>
          <w:p w14:paraId="372FE91A" w14:textId="342E1F6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156 </w:t>
            </w:r>
          </w:p>
        </w:tc>
        <w:tc>
          <w:tcPr>
            <w:tcW w:w="564" w:type="pct"/>
            <w:tcBorders>
              <w:top w:val="nil"/>
              <w:left w:val="nil"/>
              <w:bottom w:val="single" w:sz="8" w:space="0" w:color="auto"/>
              <w:right w:val="nil"/>
            </w:tcBorders>
            <w:shd w:val="clear" w:color="auto" w:fill="auto"/>
            <w:vAlign w:val="bottom"/>
          </w:tcPr>
          <w:p w14:paraId="440E63AF" w14:textId="0E3AED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427EF0">
              <w:rPr>
                <w:rFonts w:ascii="Arial" w:eastAsia="Times New Roman" w:hAnsi="Arial" w:cs="Arial"/>
                <w:color w:val="000000"/>
                <w:sz w:val="17"/>
                <w:szCs w:val="17"/>
              </w:rPr>
              <w:t xml:space="preserve">945 </w:t>
            </w:r>
          </w:p>
        </w:tc>
      </w:tr>
      <w:tr w:rsidR="006A01C8" w:rsidRPr="005F7668" w14:paraId="17CCE08C" w14:textId="77777777" w:rsidTr="006A01C8">
        <w:trPr>
          <w:trHeight w:hRule="exact" w:val="275"/>
        </w:trPr>
        <w:tc>
          <w:tcPr>
            <w:tcW w:w="1641" w:type="pct"/>
            <w:vAlign w:val="bottom"/>
          </w:tcPr>
          <w:p w14:paraId="326EE011"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bookmarkStart w:id="828" w:name="_Toc4062243"/>
            <w:r w:rsidRPr="005F7668">
              <w:rPr>
                <w:rFonts w:ascii="Arial" w:eastAsia="Calibri" w:hAnsi="Arial" w:cs="Arial"/>
                <w:b/>
                <w:bCs/>
                <w:sz w:val="17"/>
                <w:szCs w:val="17"/>
                <w:lang w:val="en-US"/>
              </w:rPr>
              <w:t>Total assets</w:t>
            </w:r>
            <w:bookmarkEnd w:id="828"/>
            <w:r w:rsidRPr="005F7668">
              <w:rPr>
                <w:rFonts w:ascii="Arial" w:eastAsia="Calibri" w:hAnsi="Arial" w:cs="Arial"/>
                <w:b/>
                <w:bCs/>
                <w:sz w:val="17"/>
                <w:szCs w:val="17"/>
                <w:lang w:val="en-US"/>
              </w:rPr>
              <w:t xml:space="preserve"> </w:t>
            </w:r>
          </w:p>
        </w:tc>
        <w:tc>
          <w:tcPr>
            <w:tcW w:w="507" w:type="pct"/>
            <w:tcBorders>
              <w:top w:val="single" w:sz="8" w:space="0" w:color="auto"/>
              <w:left w:val="nil"/>
              <w:bottom w:val="single" w:sz="12" w:space="0" w:color="auto"/>
              <w:right w:val="nil"/>
            </w:tcBorders>
            <w:shd w:val="clear" w:color="auto" w:fill="auto"/>
            <w:vAlign w:val="bottom"/>
          </w:tcPr>
          <w:p w14:paraId="6296B77A" w14:textId="782F425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761</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567</w:t>
            </w:r>
          </w:p>
        </w:tc>
        <w:tc>
          <w:tcPr>
            <w:tcW w:w="552" w:type="pct"/>
            <w:tcBorders>
              <w:top w:val="single" w:sz="8" w:space="0" w:color="auto"/>
              <w:left w:val="nil"/>
              <w:bottom w:val="single" w:sz="12" w:space="0" w:color="auto"/>
              <w:right w:val="nil"/>
            </w:tcBorders>
            <w:shd w:val="clear" w:color="auto" w:fill="auto"/>
            <w:vAlign w:val="bottom"/>
          </w:tcPr>
          <w:p w14:paraId="4B09B237" w14:textId="597C9E6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158</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364</w:t>
            </w:r>
          </w:p>
        </w:tc>
        <w:tc>
          <w:tcPr>
            <w:tcW w:w="590" w:type="pct"/>
            <w:tcBorders>
              <w:top w:val="single" w:sz="8" w:space="0" w:color="auto"/>
              <w:left w:val="nil"/>
              <w:bottom w:val="single" w:sz="12" w:space="0" w:color="auto"/>
              <w:right w:val="nil"/>
            </w:tcBorders>
            <w:shd w:val="clear" w:color="auto" w:fill="auto"/>
            <w:vAlign w:val="bottom"/>
          </w:tcPr>
          <w:p w14:paraId="4E06BB3A" w14:textId="5BE8396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390</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129</w:t>
            </w:r>
          </w:p>
        </w:tc>
        <w:tc>
          <w:tcPr>
            <w:tcW w:w="572" w:type="pct"/>
            <w:tcBorders>
              <w:top w:val="single" w:sz="8" w:space="0" w:color="auto"/>
              <w:left w:val="nil"/>
              <w:bottom w:val="single" w:sz="12" w:space="0" w:color="auto"/>
              <w:right w:val="nil"/>
            </w:tcBorders>
            <w:shd w:val="clear" w:color="auto" w:fill="auto"/>
            <w:vAlign w:val="bottom"/>
          </w:tcPr>
          <w:p w14:paraId="73497257" w14:textId="5797BAA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810</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291</w:t>
            </w:r>
          </w:p>
        </w:tc>
        <w:tc>
          <w:tcPr>
            <w:tcW w:w="573" w:type="pct"/>
            <w:tcBorders>
              <w:top w:val="single" w:sz="8" w:space="0" w:color="auto"/>
              <w:left w:val="nil"/>
              <w:bottom w:val="single" w:sz="12" w:space="0" w:color="auto"/>
              <w:right w:val="nil"/>
            </w:tcBorders>
            <w:shd w:val="clear" w:color="auto" w:fill="auto"/>
            <w:vAlign w:val="bottom"/>
          </w:tcPr>
          <w:p w14:paraId="63B45E60" w14:textId="2AD74292"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728</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814</w:t>
            </w:r>
          </w:p>
        </w:tc>
        <w:tc>
          <w:tcPr>
            <w:tcW w:w="564" w:type="pct"/>
            <w:tcBorders>
              <w:top w:val="single" w:sz="8" w:space="0" w:color="auto"/>
              <w:left w:val="nil"/>
              <w:bottom w:val="single" w:sz="12" w:space="0" w:color="auto"/>
              <w:right w:val="nil"/>
            </w:tcBorders>
            <w:shd w:val="clear" w:color="auto" w:fill="auto"/>
            <w:vAlign w:val="bottom"/>
          </w:tcPr>
          <w:p w14:paraId="199582F0" w14:textId="37EB4986"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427EF0">
              <w:rPr>
                <w:rFonts w:ascii="Arial" w:eastAsia="Times New Roman" w:hAnsi="Arial" w:cs="Arial"/>
                <w:b/>
                <w:bCs/>
                <w:color w:val="000000"/>
                <w:sz w:val="17"/>
                <w:szCs w:val="17"/>
              </w:rPr>
              <w:t>3</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849</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165</w:t>
            </w:r>
          </w:p>
        </w:tc>
      </w:tr>
      <w:tr w:rsidR="006A01C8" w:rsidRPr="005F7668" w14:paraId="0E410E5A" w14:textId="77777777" w:rsidTr="006A01C8">
        <w:trPr>
          <w:trHeight w:hRule="exact" w:val="275"/>
        </w:trPr>
        <w:tc>
          <w:tcPr>
            <w:tcW w:w="1641" w:type="pct"/>
            <w:vAlign w:val="bottom"/>
          </w:tcPr>
          <w:p w14:paraId="29CF068B"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063AD85E"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8B47C5"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6C4D1E3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658C1E8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4B7C346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76F41E7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5F709792" w14:textId="77777777" w:rsidTr="006A01C8">
        <w:trPr>
          <w:trHeight w:hRule="exact" w:val="275"/>
        </w:trPr>
        <w:tc>
          <w:tcPr>
            <w:tcW w:w="1641" w:type="pct"/>
            <w:vAlign w:val="bottom"/>
          </w:tcPr>
          <w:p w14:paraId="70D04DD0"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bookmarkStart w:id="829" w:name="_Toc4062250"/>
            <w:r w:rsidRPr="005F7668">
              <w:rPr>
                <w:rFonts w:ascii="Arial" w:eastAsia="Calibri" w:hAnsi="Arial" w:cs="Arial"/>
                <w:b/>
                <w:bCs/>
                <w:sz w:val="17"/>
                <w:szCs w:val="17"/>
                <w:lang w:val="en-US"/>
              </w:rPr>
              <w:t>Liabilities</w:t>
            </w:r>
            <w:bookmarkEnd w:id="829"/>
          </w:p>
        </w:tc>
        <w:tc>
          <w:tcPr>
            <w:tcW w:w="507" w:type="pct"/>
            <w:vAlign w:val="bottom"/>
          </w:tcPr>
          <w:p w14:paraId="02460A7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540C5244"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77BCEF24"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262F3343"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7BCE5C7D"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36BF2EBB"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r>
      <w:tr w:rsidR="006A01C8" w:rsidRPr="005F7668" w14:paraId="0F29D401" w14:textId="77777777" w:rsidTr="006A01C8">
        <w:trPr>
          <w:trHeight w:hRule="exact" w:val="275"/>
        </w:trPr>
        <w:tc>
          <w:tcPr>
            <w:tcW w:w="1641" w:type="pct"/>
            <w:vAlign w:val="bottom"/>
          </w:tcPr>
          <w:p w14:paraId="7D739B7F"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bookmarkStart w:id="830" w:name="_Toc4062251"/>
            <w:r w:rsidRPr="005F7668">
              <w:rPr>
                <w:rFonts w:ascii="Arial" w:eastAsia="Times New Roman" w:hAnsi="Arial" w:cs="Arial"/>
                <w:spacing w:val="-2"/>
                <w:sz w:val="17"/>
                <w:szCs w:val="17"/>
                <w:lang w:val="en-US"/>
              </w:rPr>
              <w:t>Deposits from customers</w:t>
            </w:r>
            <w:bookmarkEnd w:id="830"/>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572140B6" w14:textId="6E6B373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76</w:t>
            </w:r>
            <w:r>
              <w:rPr>
                <w:rFonts w:ascii="Arial" w:eastAsia="Times New Roman" w:hAnsi="Arial" w:cs="Arial"/>
                <w:color w:val="000000"/>
                <w:sz w:val="17"/>
                <w:szCs w:val="17"/>
              </w:rPr>
              <w:t>,</w:t>
            </w:r>
            <w:r w:rsidRPr="00427EF0">
              <w:rPr>
                <w:rFonts w:ascii="Arial" w:eastAsia="Times New Roman" w:hAnsi="Arial" w:cs="Arial"/>
                <w:color w:val="000000"/>
                <w:sz w:val="17"/>
                <w:szCs w:val="17"/>
              </w:rPr>
              <w:t>825</w:t>
            </w:r>
          </w:p>
        </w:tc>
        <w:tc>
          <w:tcPr>
            <w:tcW w:w="552" w:type="pct"/>
            <w:tcBorders>
              <w:top w:val="nil"/>
              <w:left w:val="nil"/>
              <w:bottom w:val="nil"/>
              <w:right w:val="nil"/>
            </w:tcBorders>
            <w:shd w:val="clear" w:color="auto" w:fill="auto"/>
            <w:vAlign w:val="bottom"/>
          </w:tcPr>
          <w:p w14:paraId="31BC5D69" w14:textId="43529DB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318</w:t>
            </w:r>
          </w:p>
        </w:tc>
        <w:tc>
          <w:tcPr>
            <w:tcW w:w="590" w:type="pct"/>
            <w:tcBorders>
              <w:top w:val="nil"/>
              <w:left w:val="nil"/>
              <w:bottom w:val="nil"/>
              <w:right w:val="nil"/>
            </w:tcBorders>
            <w:shd w:val="clear" w:color="auto" w:fill="auto"/>
            <w:vAlign w:val="bottom"/>
          </w:tcPr>
          <w:p w14:paraId="22585013" w14:textId="6F9C9E0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10</w:t>
            </w:r>
            <w:r>
              <w:rPr>
                <w:rFonts w:ascii="Arial" w:eastAsia="Times New Roman" w:hAnsi="Arial" w:cs="Arial"/>
                <w:color w:val="000000"/>
                <w:sz w:val="17"/>
                <w:szCs w:val="17"/>
              </w:rPr>
              <w:t>,</w:t>
            </w:r>
            <w:r w:rsidRPr="00427EF0">
              <w:rPr>
                <w:rFonts w:ascii="Arial" w:eastAsia="Times New Roman" w:hAnsi="Arial" w:cs="Arial"/>
                <w:color w:val="000000"/>
                <w:sz w:val="17"/>
                <w:szCs w:val="17"/>
              </w:rPr>
              <w:t>897</w:t>
            </w:r>
          </w:p>
        </w:tc>
        <w:tc>
          <w:tcPr>
            <w:tcW w:w="572" w:type="pct"/>
            <w:tcBorders>
              <w:top w:val="nil"/>
              <w:left w:val="nil"/>
              <w:bottom w:val="nil"/>
              <w:right w:val="nil"/>
            </w:tcBorders>
            <w:shd w:val="clear" w:color="auto" w:fill="auto"/>
            <w:vAlign w:val="bottom"/>
          </w:tcPr>
          <w:p w14:paraId="3104B4F5" w14:textId="0AB4DFC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6</w:t>
            </w:r>
            <w:r>
              <w:rPr>
                <w:rFonts w:ascii="Arial" w:eastAsia="Times New Roman" w:hAnsi="Arial" w:cs="Arial"/>
                <w:color w:val="000000"/>
                <w:sz w:val="17"/>
                <w:szCs w:val="17"/>
              </w:rPr>
              <w:t>,</w:t>
            </w:r>
            <w:r w:rsidRPr="00427EF0">
              <w:rPr>
                <w:rFonts w:ascii="Arial" w:eastAsia="Times New Roman" w:hAnsi="Arial" w:cs="Arial"/>
                <w:color w:val="000000"/>
                <w:sz w:val="17"/>
                <w:szCs w:val="17"/>
              </w:rPr>
              <w:t>833</w:t>
            </w:r>
          </w:p>
        </w:tc>
        <w:tc>
          <w:tcPr>
            <w:tcW w:w="573" w:type="pct"/>
            <w:tcBorders>
              <w:top w:val="nil"/>
              <w:left w:val="nil"/>
              <w:bottom w:val="nil"/>
              <w:right w:val="nil"/>
            </w:tcBorders>
            <w:shd w:val="clear" w:color="auto" w:fill="auto"/>
            <w:vAlign w:val="bottom"/>
          </w:tcPr>
          <w:p w14:paraId="1C9EDC7E" w14:textId="06F5C61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9</w:t>
            </w:r>
            <w:r>
              <w:rPr>
                <w:rFonts w:ascii="Arial" w:eastAsia="Times New Roman" w:hAnsi="Arial" w:cs="Arial"/>
                <w:color w:val="000000"/>
                <w:sz w:val="17"/>
                <w:szCs w:val="17"/>
              </w:rPr>
              <w:t>,</w:t>
            </w:r>
            <w:r w:rsidRPr="00427EF0">
              <w:rPr>
                <w:rFonts w:ascii="Arial" w:eastAsia="Times New Roman" w:hAnsi="Arial" w:cs="Arial"/>
                <w:color w:val="000000"/>
                <w:sz w:val="17"/>
                <w:szCs w:val="17"/>
              </w:rPr>
              <w:t>648</w:t>
            </w:r>
          </w:p>
        </w:tc>
        <w:tc>
          <w:tcPr>
            <w:tcW w:w="564" w:type="pct"/>
            <w:tcBorders>
              <w:top w:val="nil"/>
              <w:left w:val="nil"/>
              <w:bottom w:val="nil"/>
              <w:right w:val="nil"/>
            </w:tcBorders>
            <w:shd w:val="clear" w:color="auto" w:fill="auto"/>
            <w:vAlign w:val="bottom"/>
          </w:tcPr>
          <w:p w14:paraId="157D9E2D" w14:textId="782A958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104</w:t>
            </w:r>
            <w:r>
              <w:rPr>
                <w:rFonts w:ascii="Arial" w:eastAsia="Times New Roman" w:hAnsi="Arial" w:cs="Arial"/>
                <w:color w:val="000000"/>
                <w:sz w:val="17"/>
                <w:szCs w:val="17"/>
              </w:rPr>
              <w:t>,</w:t>
            </w:r>
            <w:r w:rsidRPr="00427EF0">
              <w:rPr>
                <w:rFonts w:ascii="Arial" w:eastAsia="Times New Roman" w:hAnsi="Arial" w:cs="Arial"/>
                <w:color w:val="000000"/>
                <w:sz w:val="17"/>
                <w:szCs w:val="17"/>
              </w:rPr>
              <w:t>521</w:t>
            </w:r>
          </w:p>
        </w:tc>
      </w:tr>
      <w:tr w:rsidR="006A01C8" w:rsidRPr="005F7668" w14:paraId="0054802E" w14:textId="77777777" w:rsidTr="006A01C8">
        <w:trPr>
          <w:trHeight w:hRule="exact" w:val="275"/>
        </w:trPr>
        <w:tc>
          <w:tcPr>
            <w:tcW w:w="1641" w:type="pct"/>
            <w:vAlign w:val="bottom"/>
          </w:tcPr>
          <w:p w14:paraId="52B6F1EB"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bookmarkStart w:id="831" w:name="_Toc4062258"/>
            <w:r w:rsidRPr="005F7668">
              <w:rPr>
                <w:rFonts w:ascii="Arial" w:eastAsia="Times New Roman" w:hAnsi="Arial" w:cs="Arial"/>
                <w:spacing w:val="-2"/>
                <w:sz w:val="17"/>
                <w:szCs w:val="17"/>
                <w:lang w:val="en-US"/>
              </w:rPr>
              <w:t>Borrowings</w:t>
            </w:r>
            <w:bookmarkEnd w:id="831"/>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4F6BB01E" w14:textId="39ADBB8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24</w:t>
            </w:r>
            <w:r>
              <w:rPr>
                <w:rFonts w:ascii="Arial" w:eastAsia="Times New Roman" w:hAnsi="Arial" w:cs="Arial"/>
                <w:color w:val="000000"/>
                <w:sz w:val="17"/>
                <w:szCs w:val="17"/>
              </w:rPr>
              <w:t>,</w:t>
            </w:r>
            <w:r w:rsidRPr="00427EF0">
              <w:rPr>
                <w:rFonts w:ascii="Arial" w:eastAsia="Times New Roman" w:hAnsi="Arial" w:cs="Arial"/>
                <w:color w:val="000000"/>
                <w:sz w:val="17"/>
                <w:szCs w:val="17"/>
              </w:rPr>
              <w:t>263</w:t>
            </w:r>
          </w:p>
        </w:tc>
        <w:tc>
          <w:tcPr>
            <w:tcW w:w="552" w:type="pct"/>
            <w:tcBorders>
              <w:top w:val="nil"/>
              <w:left w:val="nil"/>
              <w:bottom w:val="nil"/>
              <w:right w:val="nil"/>
            </w:tcBorders>
            <w:shd w:val="clear" w:color="auto" w:fill="auto"/>
            <w:vAlign w:val="bottom"/>
          </w:tcPr>
          <w:p w14:paraId="71505061" w14:textId="7E5D489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59</w:t>
            </w:r>
            <w:r>
              <w:rPr>
                <w:rFonts w:ascii="Arial" w:eastAsia="Times New Roman" w:hAnsi="Arial" w:cs="Arial"/>
                <w:color w:val="000000"/>
                <w:sz w:val="17"/>
                <w:szCs w:val="17"/>
              </w:rPr>
              <w:t>,</w:t>
            </w:r>
            <w:r w:rsidRPr="00427EF0">
              <w:rPr>
                <w:rFonts w:ascii="Arial" w:eastAsia="Times New Roman" w:hAnsi="Arial" w:cs="Arial"/>
                <w:color w:val="000000"/>
                <w:sz w:val="17"/>
                <w:szCs w:val="17"/>
              </w:rPr>
              <w:t>383</w:t>
            </w:r>
          </w:p>
        </w:tc>
        <w:tc>
          <w:tcPr>
            <w:tcW w:w="590" w:type="pct"/>
            <w:tcBorders>
              <w:top w:val="nil"/>
              <w:left w:val="nil"/>
              <w:bottom w:val="nil"/>
              <w:right w:val="nil"/>
            </w:tcBorders>
            <w:shd w:val="clear" w:color="auto" w:fill="auto"/>
            <w:vAlign w:val="bottom"/>
          </w:tcPr>
          <w:p w14:paraId="31287F24" w14:textId="230F070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557</w:t>
            </w:r>
            <w:r>
              <w:rPr>
                <w:rFonts w:ascii="Arial" w:eastAsia="Times New Roman" w:hAnsi="Arial" w:cs="Arial"/>
                <w:color w:val="000000"/>
                <w:sz w:val="17"/>
                <w:szCs w:val="17"/>
              </w:rPr>
              <w:t>,</w:t>
            </w:r>
            <w:r w:rsidRPr="00427EF0">
              <w:rPr>
                <w:rFonts w:ascii="Arial" w:eastAsia="Times New Roman" w:hAnsi="Arial" w:cs="Arial"/>
                <w:color w:val="000000"/>
                <w:sz w:val="17"/>
                <w:szCs w:val="17"/>
              </w:rPr>
              <w:t>979</w:t>
            </w:r>
          </w:p>
        </w:tc>
        <w:tc>
          <w:tcPr>
            <w:tcW w:w="572" w:type="pct"/>
            <w:tcBorders>
              <w:top w:val="nil"/>
              <w:left w:val="nil"/>
              <w:bottom w:val="nil"/>
              <w:right w:val="nil"/>
            </w:tcBorders>
            <w:shd w:val="clear" w:color="auto" w:fill="auto"/>
            <w:vAlign w:val="bottom"/>
          </w:tcPr>
          <w:p w14:paraId="79A2631D" w14:textId="2B5F27C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602</w:t>
            </w:r>
            <w:r>
              <w:rPr>
                <w:rFonts w:ascii="Arial" w:eastAsia="Times New Roman" w:hAnsi="Arial" w:cs="Arial"/>
                <w:color w:val="000000"/>
                <w:sz w:val="17"/>
                <w:szCs w:val="17"/>
              </w:rPr>
              <w:t>,</w:t>
            </w:r>
            <w:r w:rsidRPr="00427EF0">
              <w:rPr>
                <w:rFonts w:ascii="Arial" w:eastAsia="Times New Roman" w:hAnsi="Arial" w:cs="Arial"/>
                <w:color w:val="000000"/>
                <w:sz w:val="17"/>
                <w:szCs w:val="17"/>
              </w:rPr>
              <w:t>467</w:t>
            </w:r>
          </w:p>
        </w:tc>
        <w:tc>
          <w:tcPr>
            <w:tcW w:w="573" w:type="pct"/>
            <w:tcBorders>
              <w:top w:val="nil"/>
              <w:left w:val="nil"/>
              <w:bottom w:val="nil"/>
              <w:right w:val="nil"/>
            </w:tcBorders>
            <w:shd w:val="clear" w:color="auto" w:fill="auto"/>
            <w:vAlign w:val="bottom"/>
          </w:tcPr>
          <w:p w14:paraId="65C143F9" w14:textId="630659E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959</w:t>
            </w:r>
            <w:r>
              <w:rPr>
                <w:rFonts w:ascii="Arial" w:eastAsia="Times New Roman" w:hAnsi="Arial" w:cs="Arial"/>
                <w:color w:val="000000"/>
                <w:sz w:val="17"/>
                <w:szCs w:val="17"/>
              </w:rPr>
              <w:t>,</w:t>
            </w:r>
            <w:r w:rsidRPr="00427EF0">
              <w:rPr>
                <w:rFonts w:ascii="Arial" w:eastAsia="Times New Roman" w:hAnsi="Arial" w:cs="Arial"/>
                <w:color w:val="000000"/>
                <w:sz w:val="17"/>
                <w:szCs w:val="17"/>
              </w:rPr>
              <w:t>732</w:t>
            </w:r>
          </w:p>
        </w:tc>
        <w:tc>
          <w:tcPr>
            <w:tcW w:w="564" w:type="pct"/>
            <w:tcBorders>
              <w:top w:val="nil"/>
              <w:left w:val="nil"/>
              <w:bottom w:val="nil"/>
              <w:right w:val="nil"/>
            </w:tcBorders>
            <w:shd w:val="clear" w:color="auto" w:fill="auto"/>
            <w:vAlign w:val="bottom"/>
          </w:tcPr>
          <w:p w14:paraId="42598BC9" w14:textId="4578943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2</w:t>
            </w:r>
            <w:r>
              <w:rPr>
                <w:rFonts w:ascii="Arial" w:eastAsia="Times New Roman" w:hAnsi="Arial" w:cs="Arial"/>
                <w:color w:val="000000"/>
                <w:sz w:val="17"/>
                <w:szCs w:val="17"/>
              </w:rPr>
              <w:t>,</w:t>
            </w:r>
            <w:r w:rsidRPr="00427EF0">
              <w:rPr>
                <w:rFonts w:ascii="Arial" w:eastAsia="Times New Roman" w:hAnsi="Arial" w:cs="Arial"/>
                <w:color w:val="000000"/>
                <w:sz w:val="17"/>
                <w:szCs w:val="17"/>
              </w:rPr>
              <w:t>203</w:t>
            </w:r>
            <w:r>
              <w:rPr>
                <w:rFonts w:ascii="Arial" w:eastAsia="Times New Roman" w:hAnsi="Arial" w:cs="Arial"/>
                <w:color w:val="000000"/>
                <w:sz w:val="17"/>
                <w:szCs w:val="17"/>
              </w:rPr>
              <w:t>,</w:t>
            </w:r>
            <w:r w:rsidRPr="00427EF0">
              <w:rPr>
                <w:rFonts w:ascii="Arial" w:eastAsia="Times New Roman" w:hAnsi="Arial" w:cs="Arial"/>
                <w:color w:val="000000"/>
                <w:sz w:val="17"/>
                <w:szCs w:val="17"/>
              </w:rPr>
              <w:t>824</w:t>
            </w:r>
          </w:p>
        </w:tc>
      </w:tr>
      <w:tr w:rsidR="006A01C8" w:rsidRPr="005F7668" w14:paraId="1B626EC0" w14:textId="77777777" w:rsidTr="006A01C8">
        <w:trPr>
          <w:trHeight w:hRule="exact" w:val="479"/>
        </w:trPr>
        <w:tc>
          <w:tcPr>
            <w:tcW w:w="1641" w:type="pct"/>
            <w:vAlign w:val="bottom"/>
          </w:tcPr>
          <w:p w14:paraId="44C6163D" w14:textId="77777777" w:rsidR="006A01C8" w:rsidRPr="005F7668"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Provisions for guarantees, </w:t>
            </w:r>
            <w:proofErr w:type="gramStart"/>
            <w:r w:rsidRPr="005F7668">
              <w:rPr>
                <w:rFonts w:ascii="Arial" w:eastAsia="Times New Roman" w:hAnsi="Arial" w:cs="Arial"/>
                <w:spacing w:val="-2"/>
                <w:sz w:val="17"/>
                <w:szCs w:val="17"/>
                <w:lang w:val="en-US"/>
              </w:rPr>
              <w:t>commitments</w:t>
            </w:r>
            <w:proofErr w:type="gramEnd"/>
            <w:r w:rsidRPr="005F7668">
              <w:rPr>
                <w:rFonts w:ascii="Arial" w:eastAsia="Times New Roman" w:hAnsi="Arial" w:cs="Arial"/>
                <w:spacing w:val="-2"/>
                <w:sz w:val="17"/>
                <w:szCs w:val="17"/>
                <w:lang w:val="en-US"/>
              </w:rPr>
              <w:t xml:space="preserve"> and other liabilities</w:t>
            </w:r>
          </w:p>
        </w:tc>
        <w:tc>
          <w:tcPr>
            <w:tcW w:w="507" w:type="pct"/>
            <w:tcBorders>
              <w:top w:val="nil"/>
              <w:left w:val="nil"/>
              <w:bottom w:val="nil"/>
              <w:right w:val="nil"/>
            </w:tcBorders>
            <w:shd w:val="clear" w:color="auto" w:fill="auto"/>
            <w:vAlign w:val="bottom"/>
          </w:tcPr>
          <w:p w14:paraId="7E4FFE78" w14:textId="3063E60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11</w:t>
            </w:r>
            <w:r>
              <w:rPr>
                <w:rFonts w:ascii="Arial" w:eastAsia="Times New Roman" w:hAnsi="Arial" w:cs="Arial"/>
                <w:color w:val="000000"/>
                <w:sz w:val="17"/>
                <w:szCs w:val="17"/>
              </w:rPr>
              <w:t>,</w:t>
            </w:r>
            <w:r w:rsidRPr="00427EF0">
              <w:rPr>
                <w:rFonts w:ascii="Arial" w:eastAsia="Times New Roman" w:hAnsi="Arial" w:cs="Arial"/>
                <w:color w:val="000000"/>
                <w:sz w:val="17"/>
                <w:szCs w:val="17"/>
              </w:rPr>
              <w:t>697</w:t>
            </w:r>
          </w:p>
        </w:tc>
        <w:tc>
          <w:tcPr>
            <w:tcW w:w="552" w:type="pct"/>
            <w:tcBorders>
              <w:top w:val="nil"/>
              <w:left w:val="nil"/>
              <w:bottom w:val="nil"/>
              <w:right w:val="nil"/>
            </w:tcBorders>
            <w:shd w:val="clear" w:color="auto" w:fill="auto"/>
            <w:vAlign w:val="bottom"/>
          </w:tcPr>
          <w:p w14:paraId="5DE247CA" w14:textId="7C697E1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492</w:t>
            </w:r>
          </w:p>
        </w:tc>
        <w:tc>
          <w:tcPr>
            <w:tcW w:w="590" w:type="pct"/>
            <w:tcBorders>
              <w:top w:val="nil"/>
              <w:left w:val="nil"/>
              <w:bottom w:val="nil"/>
              <w:right w:val="nil"/>
            </w:tcBorders>
            <w:shd w:val="clear" w:color="auto" w:fill="auto"/>
            <w:vAlign w:val="bottom"/>
          </w:tcPr>
          <w:p w14:paraId="4CE8F682" w14:textId="00381C3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1</w:t>
            </w:r>
            <w:r>
              <w:rPr>
                <w:rFonts w:ascii="Arial" w:eastAsia="Times New Roman" w:hAnsi="Arial" w:cs="Arial"/>
                <w:color w:val="000000"/>
                <w:sz w:val="17"/>
                <w:szCs w:val="17"/>
              </w:rPr>
              <w:t>,</w:t>
            </w:r>
            <w:r w:rsidRPr="00427EF0">
              <w:rPr>
                <w:rFonts w:ascii="Arial" w:eastAsia="Times New Roman" w:hAnsi="Arial" w:cs="Arial"/>
                <w:color w:val="000000"/>
                <w:sz w:val="17"/>
                <w:szCs w:val="17"/>
              </w:rPr>
              <w:t>685</w:t>
            </w:r>
          </w:p>
        </w:tc>
        <w:tc>
          <w:tcPr>
            <w:tcW w:w="572" w:type="pct"/>
            <w:tcBorders>
              <w:top w:val="nil"/>
              <w:left w:val="nil"/>
              <w:bottom w:val="nil"/>
              <w:right w:val="nil"/>
            </w:tcBorders>
            <w:shd w:val="clear" w:color="auto" w:fill="auto"/>
            <w:vAlign w:val="bottom"/>
          </w:tcPr>
          <w:p w14:paraId="2045C92C" w14:textId="2EC93E1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3</w:t>
            </w:r>
            <w:r>
              <w:rPr>
                <w:rFonts w:ascii="Arial" w:eastAsia="Times New Roman" w:hAnsi="Arial" w:cs="Arial"/>
                <w:color w:val="000000"/>
                <w:sz w:val="17"/>
                <w:szCs w:val="17"/>
              </w:rPr>
              <w:t>,</w:t>
            </w:r>
            <w:r w:rsidRPr="00427EF0">
              <w:rPr>
                <w:rFonts w:ascii="Arial" w:eastAsia="Times New Roman" w:hAnsi="Arial" w:cs="Arial"/>
                <w:color w:val="000000"/>
                <w:sz w:val="17"/>
                <w:szCs w:val="17"/>
              </w:rPr>
              <w:t>007</w:t>
            </w:r>
          </w:p>
        </w:tc>
        <w:tc>
          <w:tcPr>
            <w:tcW w:w="573" w:type="pct"/>
            <w:tcBorders>
              <w:top w:val="nil"/>
              <w:left w:val="nil"/>
              <w:bottom w:val="nil"/>
              <w:right w:val="nil"/>
            </w:tcBorders>
            <w:shd w:val="clear" w:color="auto" w:fill="auto"/>
            <w:vAlign w:val="bottom"/>
          </w:tcPr>
          <w:p w14:paraId="30435EB3" w14:textId="6F7EA84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1</w:t>
            </w:r>
            <w:r>
              <w:rPr>
                <w:rFonts w:ascii="Arial" w:eastAsia="Times New Roman" w:hAnsi="Arial" w:cs="Arial"/>
                <w:color w:val="000000"/>
                <w:sz w:val="17"/>
                <w:szCs w:val="17"/>
              </w:rPr>
              <w:t>,</w:t>
            </w:r>
            <w:r w:rsidRPr="00427EF0">
              <w:rPr>
                <w:rFonts w:ascii="Arial" w:eastAsia="Times New Roman" w:hAnsi="Arial" w:cs="Arial"/>
                <w:color w:val="000000"/>
                <w:sz w:val="17"/>
                <w:szCs w:val="17"/>
              </w:rPr>
              <w:t>234</w:t>
            </w:r>
          </w:p>
        </w:tc>
        <w:tc>
          <w:tcPr>
            <w:tcW w:w="564" w:type="pct"/>
            <w:tcBorders>
              <w:top w:val="nil"/>
              <w:left w:val="nil"/>
              <w:bottom w:val="nil"/>
              <w:right w:val="nil"/>
            </w:tcBorders>
            <w:shd w:val="clear" w:color="auto" w:fill="auto"/>
            <w:vAlign w:val="bottom"/>
          </w:tcPr>
          <w:p w14:paraId="2394B7F8" w14:textId="5A32DED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427EF0">
              <w:rPr>
                <w:rFonts w:ascii="Arial" w:eastAsia="Times New Roman" w:hAnsi="Arial" w:cs="Arial"/>
                <w:color w:val="000000"/>
                <w:sz w:val="17"/>
                <w:szCs w:val="17"/>
              </w:rPr>
              <w:t>18</w:t>
            </w:r>
            <w:r>
              <w:rPr>
                <w:rFonts w:ascii="Arial" w:eastAsia="Times New Roman" w:hAnsi="Arial" w:cs="Arial"/>
                <w:color w:val="000000"/>
                <w:sz w:val="17"/>
                <w:szCs w:val="17"/>
              </w:rPr>
              <w:t>,</w:t>
            </w:r>
            <w:r w:rsidRPr="00427EF0">
              <w:rPr>
                <w:rFonts w:ascii="Arial" w:eastAsia="Times New Roman" w:hAnsi="Arial" w:cs="Arial"/>
                <w:color w:val="000000"/>
                <w:sz w:val="17"/>
                <w:szCs w:val="17"/>
              </w:rPr>
              <w:t>115</w:t>
            </w:r>
          </w:p>
        </w:tc>
      </w:tr>
      <w:tr w:rsidR="006A01C8" w:rsidRPr="005F7668" w14:paraId="45CE3C59" w14:textId="77777777" w:rsidTr="006A01C8">
        <w:trPr>
          <w:trHeight w:hRule="exact" w:val="275"/>
        </w:trPr>
        <w:tc>
          <w:tcPr>
            <w:tcW w:w="1641" w:type="pct"/>
            <w:vAlign w:val="bottom"/>
          </w:tcPr>
          <w:p w14:paraId="2A3F846F"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bookmarkStart w:id="832" w:name="_Toc4062272"/>
            <w:r w:rsidRPr="005F7668">
              <w:rPr>
                <w:rFonts w:ascii="Arial" w:eastAsia="Times New Roman" w:hAnsi="Arial" w:cs="Arial"/>
                <w:spacing w:val="-2"/>
                <w:sz w:val="17"/>
                <w:szCs w:val="17"/>
                <w:lang w:val="en-US"/>
              </w:rPr>
              <w:t>Other liabilities</w:t>
            </w:r>
            <w:bookmarkEnd w:id="832"/>
            <w:r w:rsidRPr="005F7668">
              <w:rPr>
                <w:rFonts w:ascii="Arial" w:eastAsia="Times New Roman" w:hAnsi="Arial" w:cs="Arial"/>
                <w:spacing w:val="-2"/>
                <w:sz w:val="17"/>
                <w:szCs w:val="17"/>
                <w:lang w:val="en-US"/>
              </w:rPr>
              <w:t xml:space="preserve"> </w:t>
            </w:r>
          </w:p>
        </w:tc>
        <w:tc>
          <w:tcPr>
            <w:tcW w:w="507" w:type="pct"/>
            <w:tcBorders>
              <w:top w:val="nil"/>
              <w:left w:val="nil"/>
              <w:bottom w:val="nil"/>
              <w:right w:val="nil"/>
            </w:tcBorders>
            <w:shd w:val="clear" w:color="auto" w:fill="auto"/>
            <w:vAlign w:val="bottom"/>
          </w:tcPr>
          <w:p w14:paraId="61C85124" w14:textId="38E1E6D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54</w:t>
            </w:r>
            <w:r>
              <w:rPr>
                <w:rFonts w:ascii="Arial" w:eastAsia="Times New Roman" w:hAnsi="Arial" w:cs="Arial"/>
                <w:color w:val="000000"/>
                <w:sz w:val="17"/>
                <w:szCs w:val="17"/>
              </w:rPr>
              <w:t>,</w:t>
            </w:r>
            <w:r w:rsidRPr="00427EF0">
              <w:rPr>
                <w:rFonts w:ascii="Arial" w:eastAsia="Times New Roman" w:hAnsi="Arial" w:cs="Arial"/>
                <w:color w:val="000000"/>
                <w:sz w:val="17"/>
                <w:szCs w:val="17"/>
              </w:rPr>
              <w:t>251</w:t>
            </w:r>
          </w:p>
        </w:tc>
        <w:tc>
          <w:tcPr>
            <w:tcW w:w="552" w:type="pct"/>
            <w:tcBorders>
              <w:top w:val="nil"/>
              <w:left w:val="nil"/>
              <w:bottom w:val="nil"/>
              <w:right w:val="nil"/>
            </w:tcBorders>
            <w:shd w:val="clear" w:color="auto" w:fill="auto"/>
            <w:vAlign w:val="bottom"/>
          </w:tcPr>
          <w:p w14:paraId="5CDDC278" w14:textId="49DF6B2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2</w:t>
            </w:r>
            <w:r>
              <w:rPr>
                <w:rFonts w:ascii="Arial" w:eastAsia="Times New Roman" w:hAnsi="Arial" w:cs="Arial"/>
                <w:color w:val="000000"/>
                <w:sz w:val="17"/>
                <w:szCs w:val="17"/>
              </w:rPr>
              <w:t>,</w:t>
            </w:r>
            <w:r w:rsidRPr="00427EF0">
              <w:rPr>
                <w:rFonts w:ascii="Arial" w:eastAsia="Times New Roman" w:hAnsi="Arial" w:cs="Arial"/>
                <w:color w:val="000000"/>
                <w:sz w:val="17"/>
                <w:szCs w:val="17"/>
              </w:rPr>
              <w:t>280</w:t>
            </w:r>
          </w:p>
        </w:tc>
        <w:tc>
          <w:tcPr>
            <w:tcW w:w="590" w:type="pct"/>
            <w:tcBorders>
              <w:top w:val="nil"/>
              <w:left w:val="nil"/>
              <w:bottom w:val="nil"/>
              <w:right w:val="nil"/>
            </w:tcBorders>
            <w:shd w:val="clear" w:color="auto" w:fill="auto"/>
            <w:vAlign w:val="bottom"/>
          </w:tcPr>
          <w:p w14:paraId="427A611E" w14:textId="71CF9F9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7</w:t>
            </w:r>
            <w:r>
              <w:rPr>
                <w:rFonts w:ascii="Arial" w:eastAsia="Times New Roman" w:hAnsi="Arial" w:cs="Arial"/>
                <w:color w:val="000000"/>
                <w:sz w:val="17"/>
                <w:szCs w:val="17"/>
              </w:rPr>
              <w:t>,</w:t>
            </w:r>
            <w:r w:rsidRPr="00427EF0">
              <w:rPr>
                <w:rFonts w:ascii="Arial" w:eastAsia="Times New Roman" w:hAnsi="Arial" w:cs="Arial"/>
                <w:color w:val="000000"/>
                <w:sz w:val="17"/>
                <w:szCs w:val="17"/>
              </w:rPr>
              <w:t>815</w:t>
            </w:r>
          </w:p>
        </w:tc>
        <w:tc>
          <w:tcPr>
            <w:tcW w:w="572" w:type="pct"/>
            <w:tcBorders>
              <w:top w:val="nil"/>
              <w:left w:val="nil"/>
              <w:bottom w:val="nil"/>
              <w:right w:val="nil"/>
            </w:tcBorders>
            <w:shd w:val="clear" w:color="auto" w:fill="auto"/>
            <w:vAlign w:val="bottom"/>
          </w:tcPr>
          <w:p w14:paraId="6BEC8879" w14:textId="1816985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13</w:t>
            </w:r>
            <w:r>
              <w:rPr>
                <w:rFonts w:ascii="Arial" w:eastAsia="Times New Roman" w:hAnsi="Arial" w:cs="Arial"/>
                <w:color w:val="000000"/>
                <w:sz w:val="17"/>
                <w:szCs w:val="17"/>
              </w:rPr>
              <w:t>,</w:t>
            </w:r>
            <w:r w:rsidRPr="00427EF0">
              <w:rPr>
                <w:rFonts w:ascii="Arial" w:eastAsia="Times New Roman" w:hAnsi="Arial" w:cs="Arial"/>
                <w:color w:val="000000"/>
                <w:sz w:val="17"/>
                <w:szCs w:val="17"/>
              </w:rPr>
              <w:t>945</w:t>
            </w:r>
          </w:p>
        </w:tc>
        <w:tc>
          <w:tcPr>
            <w:tcW w:w="573" w:type="pct"/>
            <w:tcBorders>
              <w:top w:val="nil"/>
              <w:left w:val="nil"/>
              <w:bottom w:val="nil"/>
              <w:right w:val="nil"/>
            </w:tcBorders>
            <w:shd w:val="clear" w:color="auto" w:fill="auto"/>
            <w:vAlign w:val="bottom"/>
          </w:tcPr>
          <w:p w14:paraId="6C3C7C38" w14:textId="510092F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5</w:t>
            </w:r>
            <w:r>
              <w:rPr>
                <w:rFonts w:ascii="Arial" w:eastAsia="Times New Roman" w:hAnsi="Arial" w:cs="Arial"/>
                <w:color w:val="000000"/>
                <w:sz w:val="17"/>
                <w:szCs w:val="17"/>
              </w:rPr>
              <w:t>,</w:t>
            </w:r>
            <w:r w:rsidRPr="00427EF0">
              <w:rPr>
                <w:rFonts w:ascii="Arial" w:eastAsia="Times New Roman" w:hAnsi="Arial" w:cs="Arial"/>
                <w:color w:val="000000"/>
                <w:sz w:val="17"/>
                <w:szCs w:val="17"/>
              </w:rPr>
              <w:t>723</w:t>
            </w:r>
          </w:p>
        </w:tc>
        <w:tc>
          <w:tcPr>
            <w:tcW w:w="564" w:type="pct"/>
            <w:tcBorders>
              <w:top w:val="nil"/>
              <w:left w:val="nil"/>
              <w:bottom w:val="nil"/>
              <w:right w:val="nil"/>
            </w:tcBorders>
            <w:shd w:val="clear" w:color="auto" w:fill="auto"/>
            <w:vAlign w:val="bottom"/>
          </w:tcPr>
          <w:p w14:paraId="677670B2" w14:textId="57A66E1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427EF0">
              <w:rPr>
                <w:rFonts w:ascii="Arial" w:eastAsia="Times New Roman" w:hAnsi="Arial" w:cs="Arial"/>
                <w:color w:val="000000"/>
                <w:sz w:val="17"/>
                <w:szCs w:val="17"/>
              </w:rPr>
              <w:t>84</w:t>
            </w:r>
            <w:r>
              <w:rPr>
                <w:rFonts w:ascii="Arial" w:eastAsia="Times New Roman" w:hAnsi="Arial" w:cs="Arial"/>
                <w:color w:val="000000"/>
                <w:sz w:val="17"/>
                <w:szCs w:val="17"/>
              </w:rPr>
              <w:t>,</w:t>
            </w:r>
            <w:r w:rsidRPr="00427EF0">
              <w:rPr>
                <w:rFonts w:ascii="Arial" w:eastAsia="Times New Roman" w:hAnsi="Arial" w:cs="Arial"/>
                <w:color w:val="000000"/>
                <w:sz w:val="17"/>
                <w:szCs w:val="17"/>
              </w:rPr>
              <w:t>014</w:t>
            </w:r>
          </w:p>
        </w:tc>
      </w:tr>
      <w:tr w:rsidR="006A01C8" w:rsidRPr="005F7668" w14:paraId="50DEE7C8" w14:textId="77777777" w:rsidTr="006A01C8">
        <w:trPr>
          <w:trHeight w:hRule="exact" w:val="275"/>
        </w:trPr>
        <w:tc>
          <w:tcPr>
            <w:tcW w:w="1641" w:type="pct"/>
            <w:vAlign w:val="bottom"/>
          </w:tcPr>
          <w:p w14:paraId="13EDFA73"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bookmarkStart w:id="833" w:name="_Toc4062279"/>
            <w:r w:rsidRPr="005F7668">
              <w:rPr>
                <w:rFonts w:ascii="Arial" w:eastAsia="Calibri" w:hAnsi="Arial" w:cs="Arial"/>
                <w:b/>
                <w:bCs/>
                <w:sz w:val="17"/>
                <w:szCs w:val="17"/>
                <w:lang w:val="en-US"/>
              </w:rPr>
              <w:t>Total liabilities</w:t>
            </w:r>
            <w:bookmarkEnd w:id="833"/>
          </w:p>
        </w:tc>
        <w:tc>
          <w:tcPr>
            <w:tcW w:w="507" w:type="pct"/>
            <w:tcBorders>
              <w:top w:val="single" w:sz="8" w:space="0" w:color="auto"/>
              <w:left w:val="nil"/>
              <w:bottom w:val="single" w:sz="8" w:space="0" w:color="auto"/>
              <w:right w:val="nil"/>
            </w:tcBorders>
            <w:shd w:val="clear" w:color="auto" w:fill="auto"/>
            <w:vAlign w:val="bottom"/>
          </w:tcPr>
          <w:p w14:paraId="2BADD8A2" w14:textId="75DDB9FC"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167</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036</w:t>
            </w:r>
          </w:p>
        </w:tc>
        <w:tc>
          <w:tcPr>
            <w:tcW w:w="552" w:type="pct"/>
            <w:tcBorders>
              <w:top w:val="single" w:sz="8" w:space="0" w:color="auto"/>
              <w:left w:val="nil"/>
              <w:bottom w:val="single" w:sz="8" w:space="0" w:color="auto"/>
              <w:right w:val="nil"/>
            </w:tcBorders>
            <w:shd w:val="clear" w:color="auto" w:fill="auto"/>
            <w:vAlign w:val="bottom"/>
          </w:tcPr>
          <w:p w14:paraId="475C83EF" w14:textId="467D2ED9"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62</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473</w:t>
            </w:r>
          </w:p>
        </w:tc>
        <w:tc>
          <w:tcPr>
            <w:tcW w:w="590" w:type="pct"/>
            <w:tcBorders>
              <w:top w:val="single" w:sz="8" w:space="0" w:color="auto"/>
              <w:left w:val="nil"/>
              <w:bottom w:val="single" w:sz="8" w:space="0" w:color="auto"/>
              <w:right w:val="nil"/>
            </w:tcBorders>
            <w:shd w:val="clear" w:color="auto" w:fill="auto"/>
            <w:vAlign w:val="bottom"/>
          </w:tcPr>
          <w:p w14:paraId="433E53CC" w14:textId="4C5BF614"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578</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376</w:t>
            </w:r>
          </w:p>
        </w:tc>
        <w:tc>
          <w:tcPr>
            <w:tcW w:w="572" w:type="pct"/>
            <w:tcBorders>
              <w:top w:val="single" w:sz="8" w:space="0" w:color="auto"/>
              <w:left w:val="nil"/>
              <w:bottom w:val="single" w:sz="8" w:space="0" w:color="auto"/>
              <w:right w:val="nil"/>
            </w:tcBorders>
            <w:shd w:val="clear" w:color="auto" w:fill="auto"/>
            <w:vAlign w:val="bottom"/>
          </w:tcPr>
          <w:p w14:paraId="49218922" w14:textId="2C81BC7E"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626</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252</w:t>
            </w:r>
          </w:p>
        </w:tc>
        <w:tc>
          <w:tcPr>
            <w:tcW w:w="573" w:type="pct"/>
            <w:tcBorders>
              <w:top w:val="single" w:sz="8" w:space="0" w:color="auto"/>
              <w:left w:val="nil"/>
              <w:bottom w:val="single" w:sz="8" w:space="0" w:color="auto"/>
              <w:right w:val="nil"/>
            </w:tcBorders>
            <w:shd w:val="clear" w:color="auto" w:fill="auto"/>
            <w:vAlign w:val="bottom"/>
          </w:tcPr>
          <w:p w14:paraId="2696B6E5" w14:textId="252D90B7"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976</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337</w:t>
            </w:r>
          </w:p>
        </w:tc>
        <w:tc>
          <w:tcPr>
            <w:tcW w:w="564" w:type="pct"/>
            <w:tcBorders>
              <w:top w:val="single" w:sz="8" w:space="0" w:color="auto"/>
              <w:left w:val="nil"/>
              <w:bottom w:val="single" w:sz="8" w:space="0" w:color="auto"/>
              <w:right w:val="nil"/>
            </w:tcBorders>
            <w:shd w:val="clear" w:color="auto" w:fill="auto"/>
            <w:vAlign w:val="bottom"/>
          </w:tcPr>
          <w:p w14:paraId="7EF324FD" w14:textId="2BA259EA" w:rsidR="006A01C8" w:rsidRPr="0007602F" w:rsidRDefault="006A01C8" w:rsidP="006A01C8">
            <w:pPr>
              <w:tabs>
                <w:tab w:val="right" w:pos="1202"/>
              </w:tabs>
              <w:spacing w:after="0" w:line="240" w:lineRule="exact"/>
              <w:jc w:val="right"/>
              <w:outlineLvl w:val="0"/>
              <w:rPr>
                <w:rFonts w:ascii="Arial" w:eastAsia="Times New Roman" w:hAnsi="Arial" w:cs="Arial"/>
                <w:b/>
                <w:bCs/>
                <w:color w:val="000000"/>
                <w:sz w:val="17"/>
                <w:szCs w:val="17"/>
              </w:rPr>
            </w:pPr>
            <w:r w:rsidRPr="00427EF0">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410</w:t>
            </w:r>
            <w:r>
              <w:rPr>
                <w:rFonts w:ascii="Arial" w:eastAsia="Times New Roman" w:hAnsi="Arial" w:cs="Arial"/>
                <w:b/>
                <w:bCs/>
                <w:color w:val="000000"/>
                <w:sz w:val="17"/>
                <w:szCs w:val="17"/>
              </w:rPr>
              <w:t>,</w:t>
            </w:r>
            <w:r w:rsidRPr="00427EF0">
              <w:rPr>
                <w:rFonts w:ascii="Arial" w:eastAsia="Times New Roman" w:hAnsi="Arial" w:cs="Arial"/>
                <w:b/>
                <w:bCs/>
                <w:color w:val="000000"/>
                <w:sz w:val="17"/>
                <w:szCs w:val="17"/>
              </w:rPr>
              <w:t>474</w:t>
            </w:r>
          </w:p>
        </w:tc>
      </w:tr>
      <w:tr w:rsidR="0007602F" w:rsidRPr="005F7668" w14:paraId="3AB239D5" w14:textId="77777777" w:rsidTr="00E75CB3">
        <w:trPr>
          <w:trHeight w:hRule="exact" w:val="275"/>
        </w:trPr>
        <w:tc>
          <w:tcPr>
            <w:tcW w:w="1641" w:type="pct"/>
            <w:vAlign w:val="bottom"/>
          </w:tcPr>
          <w:p w14:paraId="126ED6D3" w14:textId="77777777" w:rsidR="0007602F" w:rsidRPr="005F7668" w:rsidRDefault="0007602F" w:rsidP="0007602F">
            <w:pPr>
              <w:tabs>
                <w:tab w:val="right" w:pos="1202"/>
              </w:tabs>
              <w:spacing w:after="0" w:line="240" w:lineRule="exact"/>
              <w:outlineLvl w:val="0"/>
              <w:rPr>
                <w:rFonts w:ascii="Arial" w:eastAsia="Calibri" w:hAnsi="Arial" w:cs="Arial"/>
                <w:b/>
                <w:bCs/>
                <w:spacing w:val="-2"/>
                <w:sz w:val="17"/>
                <w:szCs w:val="17"/>
                <w:lang w:val="en-US"/>
              </w:rPr>
            </w:pPr>
            <w:bookmarkStart w:id="834" w:name="_Toc4062286"/>
            <w:r w:rsidRPr="005F7668">
              <w:rPr>
                <w:rFonts w:ascii="Arial" w:eastAsia="Calibri" w:hAnsi="Arial" w:cs="Arial"/>
                <w:b/>
                <w:bCs/>
                <w:spacing w:val="-2"/>
                <w:sz w:val="17"/>
                <w:szCs w:val="17"/>
                <w:lang w:val="en-US"/>
              </w:rPr>
              <w:t>Liquidity gap</w:t>
            </w:r>
            <w:bookmarkEnd w:id="834"/>
          </w:p>
        </w:tc>
        <w:tc>
          <w:tcPr>
            <w:tcW w:w="507" w:type="pct"/>
            <w:tcBorders>
              <w:top w:val="single" w:sz="12" w:space="0" w:color="auto"/>
              <w:left w:val="nil"/>
              <w:bottom w:val="single" w:sz="12" w:space="0" w:color="auto"/>
              <w:right w:val="nil"/>
            </w:tcBorders>
            <w:shd w:val="clear" w:color="auto" w:fill="auto"/>
            <w:vAlign w:val="bottom"/>
          </w:tcPr>
          <w:p w14:paraId="41341719" w14:textId="6C549C8D"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594</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531 </w:t>
            </w:r>
          </w:p>
        </w:tc>
        <w:tc>
          <w:tcPr>
            <w:tcW w:w="552" w:type="pct"/>
            <w:tcBorders>
              <w:top w:val="single" w:sz="12" w:space="0" w:color="auto"/>
              <w:left w:val="nil"/>
              <w:bottom w:val="single" w:sz="12" w:space="0" w:color="auto"/>
              <w:right w:val="nil"/>
            </w:tcBorders>
            <w:shd w:val="clear" w:color="auto" w:fill="auto"/>
            <w:vAlign w:val="bottom"/>
          </w:tcPr>
          <w:p w14:paraId="0666E7A3" w14:textId="6CFE9A2E"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95</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891 </w:t>
            </w:r>
          </w:p>
        </w:tc>
        <w:tc>
          <w:tcPr>
            <w:tcW w:w="590" w:type="pct"/>
            <w:tcBorders>
              <w:top w:val="single" w:sz="12" w:space="0" w:color="auto"/>
              <w:left w:val="nil"/>
              <w:bottom w:val="single" w:sz="12" w:space="0" w:color="auto"/>
              <w:right w:val="nil"/>
            </w:tcBorders>
            <w:shd w:val="clear" w:color="auto" w:fill="auto"/>
            <w:vAlign w:val="bottom"/>
          </w:tcPr>
          <w:p w14:paraId="34D10B9E" w14:textId="548D5B57"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188</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247</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 </w:t>
            </w:r>
          </w:p>
        </w:tc>
        <w:tc>
          <w:tcPr>
            <w:tcW w:w="572" w:type="pct"/>
            <w:tcBorders>
              <w:top w:val="single" w:sz="12" w:space="0" w:color="auto"/>
              <w:left w:val="nil"/>
              <w:bottom w:val="single" w:sz="12" w:space="0" w:color="auto"/>
              <w:right w:val="nil"/>
            </w:tcBorders>
            <w:shd w:val="clear" w:color="auto" w:fill="auto"/>
            <w:vAlign w:val="bottom"/>
          </w:tcPr>
          <w:p w14:paraId="52B7771A" w14:textId="718AB841"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184</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039 </w:t>
            </w:r>
          </w:p>
        </w:tc>
        <w:tc>
          <w:tcPr>
            <w:tcW w:w="573" w:type="pct"/>
            <w:tcBorders>
              <w:top w:val="single" w:sz="12" w:space="0" w:color="auto"/>
              <w:left w:val="nil"/>
              <w:bottom w:val="single" w:sz="12" w:space="0" w:color="auto"/>
              <w:right w:val="nil"/>
            </w:tcBorders>
            <w:shd w:val="clear" w:color="auto" w:fill="auto"/>
            <w:vAlign w:val="bottom"/>
          </w:tcPr>
          <w:p w14:paraId="6360FDF4" w14:textId="26962ED6"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752</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477 </w:t>
            </w:r>
          </w:p>
        </w:tc>
        <w:tc>
          <w:tcPr>
            <w:tcW w:w="564" w:type="pct"/>
            <w:tcBorders>
              <w:top w:val="single" w:sz="12" w:space="0" w:color="auto"/>
              <w:left w:val="nil"/>
              <w:bottom w:val="single" w:sz="12" w:space="0" w:color="auto"/>
              <w:right w:val="nil"/>
            </w:tcBorders>
            <w:shd w:val="clear" w:color="auto" w:fill="auto"/>
            <w:vAlign w:val="bottom"/>
          </w:tcPr>
          <w:p w14:paraId="1AFB6DDB" w14:textId="759D1790" w:rsidR="0007602F" w:rsidRPr="0007602F" w:rsidRDefault="0007602F" w:rsidP="0007602F">
            <w:pPr>
              <w:tabs>
                <w:tab w:val="right" w:pos="1202"/>
              </w:tabs>
              <w:spacing w:after="0" w:line="240" w:lineRule="exact"/>
              <w:jc w:val="right"/>
              <w:outlineLvl w:val="0"/>
              <w:rPr>
                <w:rFonts w:ascii="Arial" w:eastAsia="Times New Roman" w:hAnsi="Arial" w:cs="Arial"/>
                <w:b/>
                <w:bCs/>
                <w:color w:val="000000"/>
                <w:sz w:val="17"/>
                <w:szCs w:val="17"/>
              </w:rPr>
            </w:pPr>
            <w:r w:rsidRPr="0022100D">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438</w:t>
            </w:r>
            <w:r>
              <w:rPr>
                <w:rFonts w:ascii="Arial" w:eastAsia="Times New Roman" w:hAnsi="Arial" w:cs="Arial"/>
                <w:b/>
                <w:bCs/>
                <w:color w:val="000000"/>
                <w:sz w:val="17"/>
                <w:szCs w:val="17"/>
              </w:rPr>
              <w:t>,</w:t>
            </w:r>
            <w:r w:rsidRPr="0022100D">
              <w:rPr>
                <w:rFonts w:ascii="Arial" w:eastAsia="Times New Roman" w:hAnsi="Arial" w:cs="Arial"/>
                <w:b/>
                <w:bCs/>
                <w:color w:val="000000"/>
                <w:sz w:val="17"/>
                <w:szCs w:val="17"/>
              </w:rPr>
              <w:t xml:space="preserve">691 </w:t>
            </w:r>
          </w:p>
        </w:tc>
      </w:tr>
      <w:tr w:rsidR="006A01C8" w:rsidRPr="005F7668" w14:paraId="666FB0F8" w14:textId="77777777" w:rsidTr="006A01C8">
        <w:trPr>
          <w:trHeight w:hRule="exact" w:val="275"/>
        </w:trPr>
        <w:tc>
          <w:tcPr>
            <w:tcW w:w="1641" w:type="pct"/>
            <w:vAlign w:val="bottom"/>
          </w:tcPr>
          <w:p w14:paraId="626180F6"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519D3C60"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1822150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6E8C90F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21A155A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455EC08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5F0BE57C"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4ED06409" w14:textId="77777777" w:rsidTr="006A01C8">
        <w:trPr>
          <w:trHeight w:hRule="exact" w:val="275"/>
        </w:trPr>
        <w:tc>
          <w:tcPr>
            <w:tcW w:w="1641" w:type="pct"/>
            <w:vAlign w:val="bottom"/>
          </w:tcPr>
          <w:p w14:paraId="65E4FBA6"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bookmarkStart w:id="835" w:name="_Toc4062293"/>
            <w:r w:rsidRPr="005F7668">
              <w:rPr>
                <w:rFonts w:ascii="Arial" w:eastAsia="Times New Roman" w:hAnsi="Arial" w:cs="Arial"/>
                <w:b/>
                <w:bCs/>
                <w:spacing w:val="-2"/>
                <w:sz w:val="17"/>
                <w:szCs w:val="17"/>
                <w:lang w:val="en-US"/>
              </w:rPr>
              <w:t>Guarantees and commitments</w:t>
            </w:r>
            <w:bookmarkEnd w:id="835"/>
          </w:p>
        </w:tc>
        <w:tc>
          <w:tcPr>
            <w:tcW w:w="507" w:type="pct"/>
            <w:tcBorders>
              <w:top w:val="nil"/>
              <w:left w:val="nil"/>
              <w:bottom w:val="nil"/>
              <w:right w:val="nil"/>
            </w:tcBorders>
            <w:shd w:val="clear" w:color="auto" w:fill="auto"/>
            <w:vAlign w:val="bottom"/>
          </w:tcPr>
          <w:p w14:paraId="1C96FC2E"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6755214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47E9FC27"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767B44D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720C38A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59E55A91"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2AF6E3E1" w14:textId="77777777" w:rsidTr="006A01C8">
        <w:trPr>
          <w:trHeight w:hRule="exact" w:val="275"/>
        </w:trPr>
        <w:tc>
          <w:tcPr>
            <w:tcW w:w="1641" w:type="pct"/>
            <w:vAlign w:val="bottom"/>
          </w:tcPr>
          <w:p w14:paraId="2B9A94AC" w14:textId="4CEFA5C0"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6446576F" w14:textId="60B4975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c>
          <w:tcPr>
            <w:tcW w:w="552" w:type="pct"/>
            <w:tcBorders>
              <w:top w:val="nil"/>
              <w:left w:val="nil"/>
              <w:bottom w:val="nil"/>
              <w:right w:val="nil"/>
            </w:tcBorders>
            <w:shd w:val="clear" w:color="auto" w:fill="auto"/>
            <w:vAlign w:val="bottom"/>
          </w:tcPr>
          <w:p w14:paraId="79952C11" w14:textId="5BEBD82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AC873D8" w14:textId="01CFB0B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711266C" w14:textId="17BA91C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7FBC7F0" w14:textId="6B77557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1321FB2" w14:textId="5A4B852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r>
      <w:tr w:rsidR="006A01C8" w:rsidRPr="005F7668" w14:paraId="24E8FC50" w14:textId="77777777" w:rsidTr="006A01C8">
        <w:trPr>
          <w:trHeight w:hRule="exact" w:val="275"/>
        </w:trPr>
        <w:tc>
          <w:tcPr>
            <w:tcW w:w="1641" w:type="pct"/>
            <w:vAlign w:val="bottom"/>
          </w:tcPr>
          <w:p w14:paraId="5C90FE16"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bookmarkStart w:id="836" w:name="_Toc4062301"/>
            <w:r w:rsidRPr="005F7668">
              <w:rPr>
                <w:rFonts w:ascii="Arial" w:eastAsia="Times New Roman" w:hAnsi="Arial" w:cs="Arial"/>
                <w:spacing w:val="-2"/>
                <w:sz w:val="17"/>
                <w:szCs w:val="17"/>
                <w:lang w:val="en-US"/>
              </w:rPr>
              <w:t>Issued guarantees in foreign currency</w:t>
            </w:r>
            <w:bookmarkEnd w:id="836"/>
          </w:p>
        </w:tc>
        <w:tc>
          <w:tcPr>
            <w:tcW w:w="507" w:type="pct"/>
            <w:tcBorders>
              <w:top w:val="nil"/>
              <w:left w:val="nil"/>
              <w:bottom w:val="nil"/>
              <w:right w:val="nil"/>
            </w:tcBorders>
            <w:shd w:val="clear" w:color="auto" w:fill="auto"/>
            <w:vAlign w:val="bottom"/>
          </w:tcPr>
          <w:p w14:paraId="4170798B" w14:textId="1DB0FC7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c>
          <w:tcPr>
            <w:tcW w:w="552" w:type="pct"/>
            <w:tcBorders>
              <w:top w:val="nil"/>
              <w:left w:val="nil"/>
              <w:bottom w:val="nil"/>
              <w:right w:val="nil"/>
            </w:tcBorders>
            <w:shd w:val="clear" w:color="auto" w:fill="auto"/>
            <w:vAlign w:val="bottom"/>
          </w:tcPr>
          <w:p w14:paraId="12F3A463" w14:textId="59002BC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7F62A1B" w14:textId="769BB69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9BA13DE" w14:textId="4EB9E95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298FF1E" w14:textId="4D39D14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22800914" w14:textId="2D96B3D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r>
      <w:tr w:rsidR="006A01C8" w:rsidRPr="005F7668" w14:paraId="26C7B016" w14:textId="77777777" w:rsidTr="006A01C8">
        <w:trPr>
          <w:trHeight w:hRule="exact" w:val="275"/>
        </w:trPr>
        <w:tc>
          <w:tcPr>
            <w:tcW w:w="1641" w:type="pct"/>
            <w:vAlign w:val="bottom"/>
          </w:tcPr>
          <w:p w14:paraId="19245DCF"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507" w:type="pct"/>
            <w:tcBorders>
              <w:top w:val="nil"/>
              <w:left w:val="nil"/>
              <w:bottom w:val="nil"/>
              <w:right w:val="nil"/>
            </w:tcBorders>
            <w:shd w:val="clear" w:color="auto" w:fill="auto"/>
            <w:vAlign w:val="bottom"/>
          </w:tcPr>
          <w:p w14:paraId="232F9263" w14:textId="2C24E61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261 </w:t>
            </w:r>
          </w:p>
        </w:tc>
        <w:tc>
          <w:tcPr>
            <w:tcW w:w="552" w:type="pct"/>
            <w:tcBorders>
              <w:top w:val="nil"/>
              <w:left w:val="nil"/>
              <w:bottom w:val="nil"/>
              <w:right w:val="nil"/>
            </w:tcBorders>
            <w:shd w:val="clear" w:color="auto" w:fill="auto"/>
            <w:vAlign w:val="bottom"/>
          </w:tcPr>
          <w:p w14:paraId="730F9EAD" w14:textId="1E9C7AEB"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9475453" w14:textId="74244C6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07AC933" w14:textId="2F95079B"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185633A" w14:textId="035191A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53C564D" w14:textId="6B4DDDC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261 </w:t>
            </w:r>
          </w:p>
        </w:tc>
      </w:tr>
      <w:tr w:rsidR="006A01C8" w:rsidRPr="005F7668" w14:paraId="5683EF85" w14:textId="77777777" w:rsidTr="006A01C8">
        <w:trPr>
          <w:trHeight w:hRule="exact" w:val="275"/>
        </w:trPr>
        <w:tc>
          <w:tcPr>
            <w:tcW w:w="1641" w:type="pct"/>
            <w:vAlign w:val="bottom"/>
          </w:tcPr>
          <w:p w14:paraId="55BAFAB5"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bookmarkStart w:id="837" w:name="_Toc4062308"/>
            <w:r w:rsidRPr="005F7668">
              <w:rPr>
                <w:rFonts w:ascii="Arial" w:eastAsia="Times New Roman" w:hAnsi="Arial" w:cs="Arial"/>
                <w:spacing w:val="-2"/>
                <w:sz w:val="17"/>
                <w:szCs w:val="17"/>
                <w:lang w:val="en-US"/>
              </w:rPr>
              <w:t>Undrawn loans</w:t>
            </w:r>
            <w:bookmarkEnd w:id="837"/>
          </w:p>
        </w:tc>
        <w:tc>
          <w:tcPr>
            <w:tcW w:w="507" w:type="pct"/>
            <w:tcBorders>
              <w:top w:val="nil"/>
              <w:left w:val="nil"/>
              <w:bottom w:val="nil"/>
              <w:right w:val="nil"/>
            </w:tcBorders>
            <w:shd w:val="clear" w:color="auto" w:fill="auto"/>
            <w:vAlign w:val="bottom"/>
          </w:tcPr>
          <w:p w14:paraId="0130CCDF" w14:textId="5DF334B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c>
          <w:tcPr>
            <w:tcW w:w="552" w:type="pct"/>
            <w:tcBorders>
              <w:top w:val="nil"/>
              <w:left w:val="nil"/>
              <w:bottom w:val="nil"/>
              <w:right w:val="nil"/>
            </w:tcBorders>
            <w:shd w:val="clear" w:color="auto" w:fill="auto"/>
            <w:vAlign w:val="bottom"/>
          </w:tcPr>
          <w:p w14:paraId="483035B1" w14:textId="4DC4B9D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C88A75B" w14:textId="0F1A909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189547B" w14:textId="092A247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C7AC76E" w14:textId="30C5856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7D418B24" w14:textId="6C0F40B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r>
      <w:tr w:rsidR="006A01C8" w:rsidRPr="005F7668" w14:paraId="500D8FE0" w14:textId="77777777" w:rsidTr="006A01C8">
        <w:trPr>
          <w:trHeight w:hRule="exact" w:val="275"/>
        </w:trPr>
        <w:tc>
          <w:tcPr>
            <w:tcW w:w="1641" w:type="pct"/>
            <w:vAlign w:val="center"/>
          </w:tcPr>
          <w:p w14:paraId="1E889C82"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bookmarkStart w:id="838" w:name="_Toc4062315"/>
            <w:r w:rsidRPr="005F7668">
              <w:rPr>
                <w:rFonts w:ascii="Arial" w:eastAsia="Times New Roman" w:hAnsi="Arial" w:cs="Arial"/>
                <w:sz w:val="17"/>
                <w:szCs w:val="17"/>
                <w:lang w:val="en-US"/>
              </w:rPr>
              <w:t>EIF – subscribed, not called up capital</w:t>
            </w:r>
            <w:bookmarkEnd w:id="838"/>
          </w:p>
        </w:tc>
        <w:tc>
          <w:tcPr>
            <w:tcW w:w="507" w:type="pct"/>
            <w:tcBorders>
              <w:top w:val="nil"/>
              <w:left w:val="nil"/>
              <w:bottom w:val="nil"/>
              <w:right w:val="nil"/>
            </w:tcBorders>
            <w:shd w:val="clear" w:color="auto" w:fill="auto"/>
            <w:vAlign w:val="bottom"/>
          </w:tcPr>
          <w:p w14:paraId="79E8DCDF" w14:textId="6B866DE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756E594F" w14:textId="4FF0441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565271C" w14:textId="4F706DB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49A16F1" w14:textId="272DC3A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66EF71E" w14:textId="21B86E2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A0AEC07" w14:textId="0D40764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r>
      <w:tr w:rsidR="006A01C8" w:rsidRPr="005F7668" w14:paraId="1EB1B35D" w14:textId="77777777" w:rsidTr="006A01C8">
        <w:trPr>
          <w:trHeight w:hRule="exact" w:val="218"/>
        </w:trPr>
        <w:tc>
          <w:tcPr>
            <w:tcW w:w="1641" w:type="pct"/>
            <w:tcBorders>
              <w:top w:val="nil"/>
              <w:left w:val="nil"/>
              <w:bottom w:val="nil"/>
              <w:right w:val="nil"/>
            </w:tcBorders>
            <w:shd w:val="clear" w:color="auto" w:fill="auto"/>
            <w:vAlign w:val="bottom"/>
          </w:tcPr>
          <w:p w14:paraId="33555B38"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6C993AD3" w14:textId="18210D6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353 </w:t>
            </w:r>
          </w:p>
        </w:tc>
        <w:tc>
          <w:tcPr>
            <w:tcW w:w="552" w:type="pct"/>
            <w:tcBorders>
              <w:top w:val="nil"/>
              <w:left w:val="nil"/>
              <w:bottom w:val="nil"/>
              <w:right w:val="nil"/>
            </w:tcBorders>
            <w:shd w:val="clear" w:color="auto" w:fill="auto"/>
            <w:vAlign w:val="bottom"/>
          </w:tcPr>
          <w:p w14:paraId="4D72956E" w14:textId="796EB69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626 </w:t>
            </w:r>
          </w:p>
        </w:tc>
        <w:tc>
          <w:tcPr>
            <w:tcW w:w="590" w:type="pct"/>
            <w:tcBorders>
              <w:top w:val="nil"/>
              <w:left w:val="nil"/>
              <w:bottom w:val="nil"/>
              <w:right w:val="nil"/>
            </w:tcBorders>
            <w:shd w:val="clear" w:color="auto" w:fill="auto"/>
            <w:vAlign w:val="bottom"/>
          </w:tcPr>
          <w:p w14:paraId="3FDB82A4" w14:textId="0D79804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978 </w:t>
            </w:r>
          </w:p>
        </w:tc>
        <w:tc>
          <w:tcPr>
            <w:tcW w:w="572" w:type="pct"/>
            <w:tcBorders>
              <w:top w:val="nil"/>
              <w:left w:val="nil"/>
              <w:bottom w:val="nil"/>
              <w:right w:val="nil"/>
            </w:tcBorders>
            <w:shd w:val="clear" w:color="auto" w:fill="auto"/>
            <w:vAlign w:val="bottom"/>
          </w:tcPr>
          <w:p w14:paraId="632F93B6" w14:textId="2F8CB8D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512 </w:t>
            </w:r>
          </w:p>
        </w:tc>
        <w:tc>
          <w:tcPr>
            <w:tcW w:w="573" w:type="pct"/>
            <w:tcBorders>
              <w:top w:val="nil"/>
              <w:left w:val="nil"/>
              <w:bottom w:val="nil"/>
              <w:right w:val="nil"/>
            </w:tcBorders>
            <w:shd w:val="clear" w:color="auto" w:fill="auto"/>
            <w:vAlign w:val="bottom"/>
          </w:tcPr>
          <w:p w14:paraId="3342878F" w14:textId="0CC946E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523 </w:t>
            </w:r>
          </w:p>
        </w:tc>
        <w:tc>
          <w:tcPr>
            <w:tcW w:w="564" w:type="pct"/>
            <w:tcBorders>
              <w:top w:val="nil"/>
              <w:left w:val="nil"/>
              <w:bottom w:val="nil"/>
              <w:right w:val="nil"/>
            </w:tcBorders>
            <w:shd w:val="clear" w:color="auto" w:fill="auto"/>
            <w:vAlign w:val="bottom"/>
          </w:tcPr>
          <w:p w14:paraId="1A5735A5" w14:textId="5BB5522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992 </w:t>
            </w:r>
          </w:p>
        </w:tc>
      </w:tr>
      <w:tr w:rsidR="006A01C8" w:rsidRPr="005F7668" w14:paraId="0719FC61" w14:textId="77777777" w:rsidTr="006A01C8">
        <w:trPr>
          <w:trHeight w:hRule="exact" w:val="275"/>
        </w:trPr>
        <w:tc>
          <w:tcPr>
            <w:tcW w:w="1641" w:type="pct"/>
            <w:tcBorders>
              <w:top w:val="nil"/>
              <w:left w:val="nil"/>
              <w:bottom w:val="nil"/>
              <w:right w:val="nil"/>
            </w:tcBorders>
            <w:shd w:val="clear" w:color="auto" w:fill="auto"/>
            <w:vAlign w:val="bottom"/>
          </w:tcPr>
          <w:p w14:paraId="223AC802"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4417CAAB" w14:textId="3451544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53 </w:t>
            </w:r>
          </w:p>
        </w:tc>
        <w:tc>
          <w:tcPr>
            <w:tcW w:w="552" w:type="pct"/>
            <w:tcBorders>
              <w:top w:val="nil"/>
              <w:left w:val="nil"/>
              <w:bottom w:val="single" w:sz="8" w:space="0" w:color="auto"/>
              <w:right w:val="nil"/>
            </w:tcBorders>
            <w:shd w:val="clear" w:color="auto" w:fill="auto"/>
            <w:vAlign w:val="bottom"/>
          </w:tcPr>
          <w:p w14:paraId="5FC6E912" w14:textId="2F1B6E3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46 </w:t>
            </w:r>
          </w:p>
        </w:tc>
        <w:tc>
          <w:tcPr>
            <w:tcW w:w="590" w:type="pct"/>
            <w:tcBorders>
              <w:top w:val="nil"/>
              <w:left w:val="nil"/>
              <w:bottom w:val="single" w:sz="8" w:space="0" w:color="auto"/>
              <w:right w:val="nil"/>
            </w:tcBorders>
            <w:shd w:val="clear" w:color="auto" w:fill="auto"/>
            <w:vAlign w:val="bottom"/>
          </w:tcPr>
          <w:p w14:paraId="6CE84768" w14:textId="4A5F9A2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60 </w:t>
            </w:r>
          </w:p>
        </w:tc>
        <w:tc>
          <w:tcPr>
            <w:tcW w:w="572" w:type="pct"/>
            <w:tcBorders>
              <w:top w:val="nil"/>
              <w:left w:val="nil"/>
              <w:bottom w:val="single" w:sz="8" w:space="0" w:color="auto"/>
              <w:right w:val="nil"/>
            </w:tcBorders>
            <w:shd w:val="clear" w:color="auto" w:fill="auto"/>
            <w:vAlign w:val="bottom"/>
          </w:tcPr>
          <w:p w14:paraId="260841E4" w14:textId="50A8CAA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43 </w:t>
            </w:r>
          </w:p>
        </w:tc>
        <w:tc>
          <w:tcPr>
            <w:tcW w:w="573" w:type="pct"/>
            <w:tcBorders>
              <w:top w:val="nil"/>
              <w:left w:val="nil"/>
              <w:bottom w:val="single" w:sz="8" w:space="0" w:color="auto"/>
              <w:right w:val="nil"/>
            </w:tcBorders>
            <w:shd w:val="clear" w:color="auto" w:fill="auto"/>
            <w:vAlign w:val="bottom"/>
          </w:tcPr>
          <w:p w14:paraId="25D48AE4" w14:textId="7672C99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9576B7">
              <w:rPr>
                <w:rFonts w:ascii="Arial" w:eastAsia="Times New Roman" w:hAnsi="Arial" w:cs="Arial"/>
                <w:color w:val="000000"/>
                <w:sz w:val="17"/>
                <w:szCs w:val="17"/>
              </w:rPr>
              <w:t xml:space="preserve"> 152 </w:t>
            </w:r>
          </w:p>
        </w:tc>
        <w:tc>
          <w:tcPr>
            <w:tcW w:w="564" w:type="pct"/>
            <w:tcBorders>
              <w:top w:val="nil"/>
              <w:left w:val="nil"/>
              <w:bottom w:val="single" w:sz="8" w:space="0" w:color="auto"/>
              <w:right w:val="nil"/>
            </w:tcBorders>
            <w:shd w:val="clear" w:color="auto" w:fill="auto"/>
            <w:vAlign w:val="bottom"/>
          </w:tcPr>
          <w:p w14:paraId="65E1161B" w14:textId="2CABD7A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354 </w:t>
            </w:r>
          </w:p>
        </w:tc>
      </w:tr>
      <w:tr w:rsidR="006A01C8" w:rsidRPr="005F7668" w14:paraId="63DD391B" w14:textId="77777777" w:rsidTr="006A01C8">
        <w:trPr>
          <w:trHeight w:hRule="exact" w:val="275"/>
        </w:trPr>
        <w:tc>
          <w:tcPr>
            <w:tcW w:w="1641" w:type="pct"/>
            <w:vAlign w:val="center"/>
          </w:tcPr>
          <w:p w14:paraId="0AF3BE4D"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bookmarkStart w:id="839" w:name="_Toc4062329"/>
            <w:r w:rsidRPr="005F7668">
              <w:rPr>
                <w:rFonts w:ascii="Arial" w:eastAsia="Times New Roman" w:hAnsi="Arial" w:cs="Arial"/>
                <w:b/>
                <w:bCs/>
                <w:spacing w:val="-2"/>
                <w:sz w:val="17"/>
                <w:szCs w:val="17"/>
                <w:lang w:val="en-US"/>
              </w:rPr>
              <w:t>Total guarantees and commitments</w:t>
            </w:r>
            <w:bookmarkEnd w:id="839"/>
          </w:p>
        </w:tc>
        <w:tc>
          <w:tcPr>
            <w:tcW w:w="507" w:type="pct"/>
            <w:tcBorders>
              <w:top w:val="single" w:sz="8" w:space="0" w:color="auto"/>
              <w:left w:val="nil"/>
              <w:bottom w:val="single" w:sz="12" w:space="0" w:color="auto"/>
              <w:right w:val="nil"/>
            </w:tcBorders>
            <w:shd w:val="clear" w:color="auto" w:fill="auto"/>
            <w:vAlign w:val="bottom"/>
          </w:tcPr>
          <w:p w14:paraId="43D85821" w14:textId="28B7069A"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289</w:t>
            </w:r>
          </w:p>
        </w:tc>
        <w:tc>
          <w:tcPr>
            <w:tcW w:w="552" w:type="pct"/>
            <w:tcBorders>
              <w:top w:val="single" w:sz="8" w:space="0" w:color="auto"/>
              <w:left w:val="nil"/>
              <w:bottom w:val="single" w:sz="12" w:space="0" w:color="auto"/>
              <w:right w:val="nil"/>
            </w:tcBorders>
            <w:shd w:val="clear" w:color="auto" w:fill="auto"/>
            <w:vAlign w:val="bottom"/>
          </w:tcPr>
          <w:p w14:paraId="5DB9C0C1" w14:textId="5B6E37E0"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672</w:t>
            </w:r>
          </w:p>
        </w:tc>
        <w:tc>
          <w:tcPr>
            <w:tcW w:w="590" w:type="pct"/>
            <w:tcBorders>
              <w:top w:val="single" w:sz="8" w:space="0" w:color="auto"/>
              <w:left w:val="nil"/>
              <w:bottom w:val="single" w:sz="12" w:space="0" w:color="auto"/>
              <w:right w:val="nil"/>
            </w:tcBorders>
            <w:shd w:val="clear" w:color="auto" w:fill="auto"/>
            <w:vAlign w:val="bottom"/>
          </w:tcPr>
          <w:p w14:paraId="3A2492FE" w14:textId="1068389D"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038</w:t>
            </w:r>
          </w:p>
        </w:tc>
        <w:tc>
          <w:tcPr>
            <w:tcW w:w="572" w:type="pct"/>
            <w:tcBorders>
              <w:top w:val="single" w:sz="8" w:space="0" w:color="auto"/>
              <w:left w:val="nil"/>
              <w:bottom w:val="single" w:sz="12" w:space="0" w:color="auto"/>
              <w:right w:val="nil"/>
            </w:tcBorders>
            <w:shd w:val="clear" w:color="auto" w:fill="auto"/>
            <w:vAlign w:val="bottom"/>
          </w:tcPr>
          <w:p w14:paraId="2827DCD0" w14:textId="71E96A94"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555</w:t>
            </w:r>
          </w:p>
        </w:tc>
        <w:tc>
          <w:tcPr>
            <w:tcW w:w="573" w:type="pct"/>
            <w:tcBorders>
              <w:top w:val="single" w:sz="8" w:space="0" w:color="auto"/>
              <w:left w:val="nil"/>
              <w:bottom w:val="single" w:sz="12" w:space="0" w:color="auto"/>
              <w:right w:val="nil"/>
            </w:tcBorders>
            <w:shd w:val="clear" w:color="auto" w:fill="auto"/>
            <w:vAlign w:val="bottom"/>
          </w:tcPr>
          <w:p w14:paraId="1C4ED66E" w14:textId="097B2B6D"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18</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675</w:t>
            </w:r>
          </w:p>
        </w:tc>
        <w:tc>
          <w:tcPr>
            <w:tcW w:w="564" w:type="pct"/>
            <w:tcBorders>
              <w:top w:val="single" w:sz="8" w:space="0" w:color="auto"/>
              <w:left w:val="nil"/>
              <w:bottom w:val="single" w:sz="12" w:space="0" w:color="auto"/>
              <w:right w:val="nil"/>
            </w:tcBorders>
            <w:shd w:val="clear" w:color="auto" w:fill="auto"/>
            <w:vAlign w:val="bottom"/>
          </w:tcPr>
          <w:p w14:paraId="1784FCA6" w14:textId="3BFDB4B3"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576B7">
              <w:rPr>
                <w:rFonts w:ascii="Arial" w:eastAsia="Times New Roman" w:hAnsi="Arial" w:cs="Arial"/>
                <w:b/>
                <w:bCs/>
                <w:color w:val="000000"/>
                <w:sz w:val="17"/>
                <w:szCs w:val="17"/>
              </w:rPr>
              <w:t>469</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229</w:t>
            </w:r>
          </w:p>
        </w:tc>
      </w:tr>
    </w:tbl>
    <w:p w14:paraId="38E4A19E"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3618F7F3"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6ECFF0A"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54FBAB57" w14:textId="7D0113B2" w:rsidR="00673F8F"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32AEB619" w14:textId="77777777" w:rsidR="00673F8F" w:rsidRDefault="00673F8F" w:rsidP="00673F8F">
      <w:pPr>
        <w:spacing w:after="0" w:line="240" w:lineRule="auto"/>
        <w:jc w:val="both"/>
        <w:rPr>
          <w:rFonts w:ascii="Arial" w:eastAsia="Times New Roman" w:hAnsi="Arial" w:cs="Arial"/>
          <w:b/>
          <w:bCs/>
          <w:sz w:val="20"/>
          <w:szCs w:val="20"/>
          <w:lang w:val="en-GB"/>
        </w:rPr>
      </w:pPr>
    </w:p>
    <w:p w14:paraId="738CB0A0" w14:textId="77777777" w:rsidR="00673F8F" w:rsidRDefault="00673F8F" w:rsidP="00673F8F">
      <w:pPr>
        <w:spacing w:after="0" w:line="240" w:lineRule="auto"/>
        <w:jc w:val="both"/>
        <w:rPr>
          <w:rFonts w:ascii="Arial" w:eastAsia="Times New Roman" w:hAnsi="Arial" w:cs="Arial"/>
          <w:b/>
          <w:bCs/>
          <w:sz w:val="20"/>
          <w:szCs w:val="20"/>
          <w:lang w:val="en-GB"/>
        </w:rPr>
      </w:pPr>
    </w:p>
    <w:p w14:paraId="4D363955" w14:textId="77777777"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lastRenderedPageBreak/>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3442473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6DB32B46" w14:textId="77777777"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0D9006E8" w14:textId="77777777" w:rsidR="005F7668" w:rsidRPr="005F7668" w:rsidRDefault="005F7668" w:rsidP="005F7668">
      <w:pPr>
        <w:suppressAutoHyphens/>
        <w:spacing w:after="0" w:line="240" w:lineRule="auto"/>
        <w:jc w:val="both"/>
        <w:rPr>
          <w:rFonts w:ascii="Arial" w:eastAsia="Times New Roman" w:hAnsi="Arial" w:cs="Arial"/>
          <w:bCs/>
          <w:sz w:val="20"/>
          <w:szCs w:val="20"/>
          <w:lang w:val="en-GB"/>
        </w:rPr>
      </w:pPr>
    </w:p>
    <w:p w14:paraId="7C3B8DA5" w14:textId="77777777" w:rsidR="005F7668" w:rsidRPr="005F7668" w:rsidRDefault="005F7668" w:rsidP="005F7668">
      <w:pPr>
        <w:spacing w:after="0" w:line="240" w:lineRule="auto"/>
        <w:jc w:val="both"/>
        <w:rPr>
          <w:rFonts w:ascii="Arial" w:eastAsia="Times New Roman" w:hAnsi="Arial" w:cs="Arial"/>
          <w:bCs/>
          <w:sz w:val="20"/>
          <w:szCs w:val="20"/>
          <w:lang w:val="en-GB"/>
        </w:rPr>
      </w:pPr>
    </w:p>
    <w:tbl>
      <w:tblPr>
        <w:tblW w:w="5377" w:type="pct"/>
        <w:tblInd w:w="-164" w:type="dxa"/>
        <w:tblLayout w:type="fixed"/>
        <w:tblCellMar>
          <w:left w:w="120" w:type="dxa"/>
          <w:right w:w="120" w:type="dxa"/>
        </w:tblCellMar>
        <w:tblLook w:val="0000" w:firstRow="0" w:lastRow="0" w:firstColumn="0" w:lastColumn="0" w:noHBand="0" w:noVBand="0"/>
      </w:tblPr>
      <w:tblGrid>
        <w:gridCol w:w="3302"/>
        <w:gridCol w:w="1020"/>
        <w:gridCol w:w="1111"/>
        <w:gridCol w:w="1187"/>
        <w:gridCol w:w="1151"/>
        <w:gridCol w:w="1153"/>
        <w:gridCol w:w="1135"/>
      </w:tblGrid>
      <w:tr w:rsidR="005F7668" w:rsidRPr="005F7668" w14:paraId="245334CD" w14:textId="77777777" w:rsidTr="006A01C8">
        <w:trPr>
          <w:trHeight w:hRule="exact" w:val="514"/>
        </w:trPr>
        <w:tc>
          <w:tcPr>
            <w:tcW w:w="1641" w:type="pct"/>
          </w:tcPr>
          <w:p w14:paraId="13B5E9DB"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Bank</w:t>
            </w:r>
          </w:p>
          <w:p w14:paraId="44D9343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Times New Roman" w:hAnsi="Arial" w:cs="Arial"/>
                <w:b/>
                <w:sz w:val="17"/>
                <w:szCs w:val="17"/>
                <w:lang w:val="en-US"/>
              </w:rPr>
              <w:t>31 December 2022</w:t>
            </w:r>
          </w:p>
          <w:p w14:paraId="5BB55B5A"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r w:rsidRPr="005F7668">
              <w:rPr>
                <w:rFonts w:ascii="Arial" w:eastAsia="Calibri" w:hAnsi="Arial" w:cs="Arial"/>
                <w:b/>
                <w:sz w:val="17"/>
                <w:szCs w:val="17"/>
                <w:lang w:val="en-US"/>
              </w:rPr>
              <w:t>31 December 2018</w:t>
            </w:r>
          </w:p>
        </w:tc>
        <w:tc>
          <w:tcPr>
            <w:tcW w:w="507" w:type="pct"/>
          </w:tcPr>
          <w:p w14:paraId="577E741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Up to 1 </w:t>
            </w:r>
          </w:p>
          <w:p w14:paraId="2937B15B"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month</w:t>
            </w:r>
          </w:p>
        </w:tc>
        <w:tc>
          <w:tcPr>
            <w:tcW w:w="552" w:type="pct"/>
          </w:tcPr>
          <w:p w14:paraId="589BA93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1 to 3 months </w:t>
            </w:r>
          </w:p>
        </w:tc>
        <w:tc>
          <w:tcPr>
            <w:tcW w:w="590" w:type="pct"/>
          </w:tcPr>
          <w:p w14:paraId="66B8069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3 months to 1 year </w:t>
            </w:r>
          </w:p>
        </w:tc>
        <w:tc>
          <w:tcPr>
            <w:tcW w:w="572" w:type="pct"/>
          </w:tcPr>
          <w:p w14:paraId="3CE28822"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1 to 3</w:t>
            </w:r>
          </w:p>
          <w:p w14:paraId="598D44A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73" w:type="pct"/>
          </w:tcPr>
          <w:p w14:paraId="1B90E097"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Over 3 </w:t>
            </w:r>
          </w:p>
          <w:p w14:paraId="2004D3BA"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years</w:t>
            </w:r>
          </w:p>
        </w:tc>
        <w:tc>
          <w:tcPr>
            <w:tcW w:w="564" w:type="pct"/>
          </w:tcPr>
          <w:p w14:paraId="743B5C5C"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sidRPr="005F7668">
              <w:rPr>
                <w:rFonts w:ascii="Arial" w:eastAsia="Times New Roman" w:hAnsi="Arial" w:cs="Arial"/>
                <w:b/>
                <w:sz w:val="17"/>
                <w:szCs w:val="17"/>
                <w:lang w:val="en-US"/>
              </w:rPr>
              <w:t xml:space="preserve">Total </w:t>
            </w:r>
          </w:p>
        </w:tc>
      </w:tr>
      <w:tr w:rsidR="005F7668" w:rsidRPr="005F7668" w14:paraId="62870829" w14:textId="77777777" w:rsidTr="006A01C8">
        <w:trPr>
          <w:trHeight w:hRule="exact" w:val="275"/>
        </w:trPr>
        <w:tc>
          <w:tcPr>
            <w:tcW w:w="1641" w:type="pct"/>
          </w:tcPr>
          <w:p w14:paraId="271D6E39" w14:textId="77777777" w:rsidR="005F7668" w:rsidRPr="005F7668" w:rsidRDefault="005F7668" w:rsidP="00526C60">
            <w:pPr>
              <w:tabs>
                <w:tab w:val="right" w:pos="1202"/>
              </w:tabs>
              <w:spacing w:after="0" w:line="240" w:lineRule="exact"/>
              <w:outlineLvl w:val="0"/>
              <w:rPr>
                <w:rFonts w:ascii="Arial" w:eastAsia="Calibri" w:hAnsi="Arial" w:cs="Arial"/>
                <w:b/>
                <w:sz w:val="17"/>
                <w:szCs w:val="17"/>
                <w:lang w:val="en-US"/>
              </w:rPr>
            </w:pPr>
          </w:p>
        </w:tc>
        <w:tc>
          <w:tcPr>
            <w:tcW w:w="507" w:type="pct"/>
          </w:tcPr>
          <w:p w14:paraId="2F1A3AB4"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52" w:type="pct"/>
          </w:tcPr>
          <w:p w14:paraId="1C4AD57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90" w:type="pct"/>
          </w:tcPr>
          <w:p w14:paraId="7DED3543"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2" w:type="pct"/>
          </w:tcPr>
          <w:p w14:paraId="10213A29"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73" w:type="pct"/>
          </w:tcPr>
          <w:p w14:paraId="65C1033F"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c>
          <w:tcPr>
            <w:tcW w:w="564" w:type="pct"/>
          </w:tcPr>
          <w:p w14:paraId="38A66540" w14:textId="77777777" w:rsidR="005F7668" w:rsidRPr="005F7668" w:rsidRDefault="005F7668" w:rsidP="00526C60">
            <w:pPr>
              <w:tabs>
                <w:tab w:val="right" w:pos="1202"/>
              </w:tabs>
              <w:spacing w:after="0" w:line="220" w:lineRule="exact"/>
              <w:jc w:val="right"/>
              <w:outlineLvl w:val="0"/>
              <w:rPr>
                <w:rFonts w:ascii="Arial" w:eastAsia="Times New Roman" w:hAnsi="Arial" w:cs="Arial"/>
                <w:b/>
                <w:sz w:val="17"/>
                <w:szCs w:val="17"/>
                <w:lang w:val="en-US"/>
              </w:rPr>
            </w:pPr>
            <w:r>
              <w:rPr>
                <w:rFonts w:ascii="Arial" w:eastAsia="Calibri" w:hAnsi="Arial" w:cs="Arial"/>
                <w:b/>
                <w:sz w:val="17"/>
                <w:szCs w:val="17"/>
                <w:lang w:val="en-US"/>
              </w:rPr>
              <w:t>EUR</w:t>
            </w:r>
            <w:r w:rsidRPr="005F7668">
              <w:rPr>
                <w:rFonts w:ascii="Arial" w:eastAsia="Calibri" w:hAnsi="Arial" w:cs="Arial"/>
                <w:b/>
                <w:sz w:val="17"/>
                <w:szCs w:val="17"/>
                <w:lang w:val="en-US"/>
              </w:rPr>
              <w:t xml:space="preserve"> ‘000</w:t>
            </w:r>
          </w:p>
        </w:tc>
      </w:tr>
      <w:tr w:rsidR="005F7668" w:rsidRPr="005F7668" w14:paraId="55E7B3A3" w14:textId="77777777" w:rsidTr="006A01C8">
        <w:trPr>
          <w:trHeight w:hRule="exact" w:val="275"/>
        </w:trPr>
        <w:tc>
          <w:tcPr>
            <w:tcW w:w="1641" w:type="pct"/>
            <w:vAlign w:val="bottom"/>
          </w:tcPr>
          <w:p w14:paraId="71510AC5" w14:textId="77777777" w:rsidR="005F7668" w:rsidRPr="005F7668" w:rsidRDefault="005F7668" w:rsidP="00526C60">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Assets </w:t>
            </w:r>
          </w:p>
        </w:tc>
        <w:tc>
          <w:tcPr>
            <w:tcW w:w="507" w:type="pct"/>
            <w:vAlign w:val="bottom"/>
          </w:tcPr>
          <w:p w14:paraId="4D172DC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52" w:type="pct"/>
            <w:vAlign w:val="bottom"/>
          </w:tcPr>
          <w:p w14:paraId="0D4377F8"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90" w:type="pct"/>
            <w:vAlign w:val="bottom"/>
          </w:tcPr>
          <w:p w14:paraId="705E2EAC"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2" w:type="pct"/>
            <w:vAlign w:val="bottom"/>
          </w:tcPr>
          <w:p w14:paraId="6831648F"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73" w:type="pct"/>
            <w:vAlign w:val="bottom"/>
          </w:tcPr>
          <w:p w14:paraId="49EBA754"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c>
          <w:tcPr>
            <w:tcW w:w="564" w:type="pct"/>
            <w:vAlign w:val="bottom"/>
          </w:tcPr>
          <w:p w14:paraId="707F1223" w14:textId="77777777" w:rsidR="005F7668" w:rsidRPr="005F7668" w:rsidRDefault="005F7668" w:rsidP="00526C60">
            <w:pPr>
              <w:tabs>
                <w:tab w:val="right" w:pos="1202"/>
              </w:tabs>
              <w:spacing w:after="0" w:line="240" w:lineRule="exact"/>
              <w:jc w:val="right"/>
              <w:outlineLvl w:val="0"/>
              <w:rPr>
                <w:rFonts w:ascii="Arial" w:eastAsia="Calibri" w:hAnsi="Arial" w:cs="Arial"/>
                <w:b/>
                <w:bCs/>
                <w:spacing w:val="-2"/>
                <w:sz w:val="17"/>
                <w:szCs w:val="17"/>
                <w:lang w:val="en-US"/>
              </w:rPr>
            </w:pPr>
          </w:p>
        </w:tc>
      </w:tr>
      <w:tr w:rsidR="006A01C8" w:rsidRPr="005F7668" w14:paraId="190A268F" w14:textId="77777777" w:rsidTr="006A01C8">
        <w:trPr>
          <w:trHeight w:hRule="exact" w:val="512"/>
        </w:trPr>
        <w:tc>
          <w:tcPr>
            <w:tcW w:w="1641" w:type="pct"/>
            <w:vAlign w:val="bottom"/>
          </w:tcPr>
          <w:p w14:paraId="34E355D9"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Cash on hand and current accounts with banks </w:t>
            </w:r>
          </w:p>
        </w:tc>
        <w:tc>
          <w:tcPr>
            <w:tcW w:w="507" w:type="pct"/>
            <w:tcBorders>
              <w:top w:val="nil"/>
              <w:left w:val="nil"/>
              <w:bottom w:val="nil"/>
              <w:right w:val="nil"/>
            </w:tcBorders>
            <w:shd w:val="clear" w:color="auto" w:fill="auto"/>
            <w:vAlign w:val="bottom"/>
          </w:tcPr>
          <w:p w14:paraId="10613350" w14:textId="32608FF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c>
          <w:tcPr>
            <w:tcW w:w="552" w:type="pct"/>
            <w:tcBorders>
              <w:top w:val="nil"/>
              <w:left w:val="nil"/>
              <w:bottom w:val="nil"/>
              <w:right w:val="nil"/>
            </w:tcBorders>
            <w:shd w:val="clear" w:color="auto" w:fill="auto"/>
            <w:vAlign w:val="bottom"/>
          </w:tcPr>
          <w:p w14:paraId="7BFA307E" w14:textId="38F0C32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82346F6" w14:textId="077B11A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C662882" w14:textId="1760D1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62CAE3C" w14:textId="784EAD9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B2517AD" w14:textId="64CB8F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821 </w:t>
            </w:r>
          </w:p>
        </w:tc>
      </w:tr>
      <w:tr w:rsidR="006A01C8" w:rsidRPr="005F7668" w14:paraId="6FA28CB6" w14:textId="77777777" w:rsidTr="006A01C8">
        <w:trPr>
          <w:trHeight w:hRule="exact" w:val="275"/>
        </w:trPr>
        <w:tc>
          <w:tcPr>
            <w:tcW w:w="1641" w:type="pct"/>
            <w:vAlign w:val="bottom"/>
          </w:tcPr>
          <w:p w14:paraId="35760634"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Deposits with other banks</w:t>
            </w:r>
          </w:p>
        </w:tc>
        <w:tc>
          <w:tcPr>
            <w:tcW w:w="507" w:type="pct"/>
            <w:tcBorders>
              <w:top w:val="nil"/>
              <w:left w:val="nil"/>
              <w:bottom w:val="nil"/>
              <w:right w:val="nil"/>
            </w:tcBorders>
            <w:shd w:val="clear" w:color="auto" w:fill="auto"/>
            <w:vAlign w:val="bottom"/>
          </w:tcPr>
          <w:p w14:paraId="0BD8D2F5" w14:textId="02B2CC9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1821C138" w14:textId="205FCDD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1FE4E5E" w14:textId="16689D2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41161DC" w14:textId="4661CF2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9E41C79" w14:textId="047AE66B"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c>
          <w:tcPr>
            <w:tcW w:w="564" w:type="pct"/>
            <w:tcBorders>
              <w:top w:val="nil"/>
              <w:left w:val="nil"/>
              <w:bottom w:val="nil"/>
              <w:right w:val="nil"/>
            </w:tcBorders>
            <w:shd w:val="clear" w:color="auto" w:fill="auto"/>
            <w:vAlign w:val="bottom"/>
          </w:tcPr>
          <w:p w14:paraId="1F2528FF" w14:textId="129C8B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406 </w:t>
            </w:r>
          </w:p>
        </w:tc>
      </w:tr>
      <w:tr w:rsidR="006A01C8" w:rsidRPr="005F7668" w14:paraId="26796B0C" w14:textId="77777777" w:rsidTr="006A01C8">
        <w:trPr>
          <w:trHeight w:hRule="exact" w:val="275"/>
        </w:trPr>
        <w:tc>
          <w:tcPr>
            <w:tcW w:w="1641" w:type="pct"/>
            <w:vAlign w:val="bottom"/>
          </w:tcPr>
          <w:p w14:paraId="49FD064C"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financial institutions*</w:t>
            </w:r>
          </w:p>
        </w:tc>
        <w:tc>
          <w:tcPr>
            <w:tcW w:w="507" w:type="pct"/>
            <w:tcBorders>
              <w:top w:val="nil"/>
              <w:left w:val="nil"/>
              <w:bottom w:val="nil"/>
              <w:right w:val="nil"/>
            </w:tcBorders>
            <w:shd w:val="clear" w:color="auto" w:fill="auto"/>
            <w:vAlign w:val="bottom"/>
          </w:tcPr>
          <w:p w14:paraId="0AE765E8" w14:textId="6D8F34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066 </w:t>
            </w:r>
          </w:p>
        </w:tc>
        <w:tc>
          <w:tcPr>
            <w:tcW w:w="552" w:type="pct"/>
            <w:tcBorders>
              <w:top w:val="nil"/>
              <w:left w:val="nil"/>
              <w:bottom w:val="nil"/>
              <w:right w:val="nil"/>
            </w:tcBorders>
            <w:shd w:val="clear" w:color="auto" w:fill="auto"/>
            <w:vAlign w:val="bottom"/>
          </w:tcPr>
          <w:p w14:paraId="6A3D3604" w14:textId="1973A30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296 </w:t>
            </w:r>
          </w:p>
        </w:tc>
        <w:tc>
          <w:tcPr>
            <w:tcW w:w="590" w:type="pct"/>
            <w:tcBorders>
              <w:top w:val="nil"/>
              <w:left w:val="nil"/>
              <w:bottom w:val="nil"/>
              <w:right w:val="nil"/>
            </w:tcBorders>
            <w:shd w:val="clear" w:color="auto" w:fill="auto"/>
            <w:vAlign w:val="bottom"/>
          </w:tcPr>
          <w:p w14:paraId="494E3542" w14:textId="529C925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878 </w:t>
            </w:r>
          </w:p>
        </w:tc>
        <w:tc>
          <w:tcPr>
            <w:tcW w:w="572" w:type="pct"/>
            <w:tcBorders>
              <w:top w:val="nil"/>
              <w:left w:val="nil"/>
              <w:bottom w:val="nil"/>
              <w:right w:val="nil"/>
            </w:tcBorders>
            <w:shd w:val="clear" w:color="auto" w:fill="auto"/>
            <w:vAlign w:val="bottom"/>
          </w:tcPr>
          <w:p w14:paraId="585DFDD7" w14:textId="23BB15A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255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183 </w:t>
            </w:r>
          </w:p>
        </w:tc>
        <w:tc>
          <w:tcPr>
            <w:tcW w:w="573" w:type="pct"/>
            <w:tcBorders>
              <w:top w:val="nil"/>
              <w:left w:val="nil"/>
              <w:bottom w:val="nil"/>
              <w:right w:val="nil"/>
            </w:tcBorders>
            <w:shd w:val="clear" w:color="auto" w:fill="auto"/>
            <w:vAlign w:val="bottom"/>
          </w:tcPr>
          <w:p w14:paraId="28E00B48" w14:textId="60EE268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500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608 </w:t>
            </w:r>
          </w:p>
        </w:tc>
        <w:tc>
          <w:tcPr>
            <w:tcW w:w="564" w:type="pct"/>
            <w:tcBorders>
              <w:top w:val="nil"/>
              <w:left w:val="nil"/>
              <w:bottom w:val="nil"/>
              <w:right w:val="nil"/>
            </w:tcBorders>
            <w:shd w:val="clear" w:color="auto" w:fill="auto"/>
            <w:vAlign w:val="bottom"/>
          </w:tcPr>
          <w:p w14:paraId="361D8B65" w14:textId="0FA5ED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927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031 </w:t>
            </w:r>
          </w:p>
        </w:tc>
      </w:tr>
      <w:tr w:rsidR="006A01C8" w:rsidRPr="005F7668" w14:paraId="1B21994E" w14:textId="77777777" w:rsidTr="006A01C8">
        <w:trPr>
          <w:trHeight w:hRule="exact" w:val="275"/>
        </w:trPr>
        <w:tc>
          <w:tcPr>
            <w:tcW w:w="1641" w:type="pct"/>
            <w:vAlign w:val="bottom"/>
          </w:tcPr>
          <w:p w14:paraId="1B0C7E88"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Loans to other customers</w:t>
            </w:r>
          </w:p>
        </w:tc>
        <w:tc>
          <w:tcPr>
            <w:tcW w:w="507" w:type="pct"/>
            <w:tcBorders>
              <w:top w:val="nil"/>
              <w:left w:val="nil"/>
              <w:bottom w:val="nil"/>
              <w:right w:val="nil"/>
            </w:tcBorders>
            <w:shd w:val="clear" w:color="auto" w:fill="auto"/>
            <w:vAlign w:val="bottom"/>
          </w:tcPr>
          <w:p w14:paraId="495EF2B5" w14:textId="563ED2A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193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225 </w:t>
            </w:r>
          </w:p>
        </w:tc>
        <w:tc>
          <w:tcPr>
            <w:tcW w:w="552" w:type="pct"/>
            <w:tcBorders>
              <w:top w:val="nil"/>
              <w:left w:val="nil"/>
              <w:bottom w:val="nil"/>
              <w:right w:val="nil"/>
            </w:tcBorders>
            <w:shd w:val="clear" w:color="auto" w:fill="auto"/>
            <w:vAlign w:val="bottom"/>
          </w:tcPr>
          <w:p w14:paraId="5A91F8A5" w14:textId="638FC91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967 </w:t>
            </w:r>
          </w:p>
        </w:tc>
        <w:tc>
          <w:tcPr>
            <w:tcW w:w="590" w:type="pct"/>
            <w:tcBorders>
              <w:top w:val="nil"/>
              <w:left w:val="nil"/>
              <w:bottom w:val="nil"/>
              <w:right w:val="nil"/>
            </w:tcBorders>
            <w:shd w:val="clear" w:color="auto" w:fill="auto"/>
            <w:vAlign w:val="bottom"/>
          </w:tcPr>
          <w:p w14:paraId="2CFCCB8D" w14:textId="7D36CDA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277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458 </w:t>
            </w:r>
          </w:p>
        </w:tc>
        <w:tc>
          <w:tcPr>
            <w:tcW w:w="572" w:type="pct"/>
            <w:tcBorders>
              <w:top w:val="nil"/>
              <w:left w:val="nil"/>
              <w:bottom w:val="nil"/>
              <w:right w:val="nil"/>
            </w:tcBorders>
            <w:shd w:val="clear" w:color="auto" w:fill="auto"/>
            <w:vAlign w:val="bottom"/>
          </w:tcPr>
          <w:p w14:paraId="7919B27E" w14:textId="331FE8E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572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447 </w:t>
            </w:r>
          </w:p>
        </w:tc>
        <w:tc>
          <w:tcPr>
            <w:tcW w:w="573" w:type="pct"/>
            <w:tcBorders>
              <w:top w:val="nil"/>
              <w:left w:val="nil"/>
              <w:bottom w:val="nil"/>
              <w:right w:val="nil"/>
            </w:tcBorders>
            <w:shd w:val="clear" w:color="auto" w:fill="auto"/>
            <w:vAlign w:val="bottom"/>
          </w:tcPr>
          <w:p w14:paraId="69E1768B" w14:textId="415E6E3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196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634 </w:t>
            </w:r>
          </w:p>
        </w:tc>
        <w:tc>
          <w:tcPr>
            <w:tcW w:w="564" w:type="pct"/>
            <w:tcBorders>
              <w:top w:val="nil"/>
              <w:left w:val="nil"/>
              <w:bottom w:val="nil"/>
              <w:right w:val="nil"/>
            </w:tcBorders>
            <w:shd w:val="clear" w:color="auto" w:fill="auto"/>
            <w:vAlign w:val="bottom"/>
          </w:tcPr>
          <w:p w14:paraId="098DAC8F" w14:textId="7BEAED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309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731 </w:t>
            </w:r>
          </w:p>
        </w:tc>
      </w:tr>
      <w:tr w:rsidR="006A01C8" w:rsidRPr="005F7668" w14:paraId="0C054ECD" w14:textId="77777777" w:rsidTr="006A01C8">
        <w:trPr>
          <w:trHeight w:hRule="exact" w:val="411"/>
        </w:trPr>
        <w:tc>
          <w:tcPr>
            <w:tcW w:w="1641" w:type="pct"/>
            <w:vAlign w:val="bottom"/>
          </w:tcPr>
          <w:p w14:paraId="73031761"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Financial assets at fair value through profit or loss</w:t>
            </w:r>
          </w:p>
        </w:tc>
        <w:tc>
          <w:tcPr>
            <w:tcW w:w="507" w:type="pct"/>
            <w:tcBorders>
              <w:top w:val="nil"/>
              <w:left w:val="nil"/>
              <w:bottom w:val="nil"/>
              <w:right w:val="nil"/>
            </w:tcBorders>
            <w:shd w:val="clear" w:color="auto" w:fill="auto"/>
            <w:vAlign w:val="bottom"/>
          </w:tcPr>
          <w:p w14:paraId="58A4E078" w14:textId="0C1CA03F"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367 </w:t>
            </w:r>
          </w:p>
        </w:tc>
        <w:tc>
          <w:tcPr>
            <w:tcW w:w="552" w:type="pct"/>
            <w:tcBorders>
              <w:top w:val="nil"/>
              <w:left w:val="nil"/>
              <w:bottom w:val="nil"/>
              <w:right w:val="nil"/>
            </w:tcBorders>
            <w:shd w:val="clear" w:color="auto" w:fill="auto"/>
            <w:vAlign w:val="bottom"/>
          </w:tcPr>
          <w:p w14:paraId="48443BBA" w14:textId="0A0CB7DA"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59 </w:t>
            </w:r>
          </w:p>
        </w:tc>
        <w:tc>
          <w:tcPr>
            <w:tcW w:w="590" w:type="pct"/>
            <w:tcBorders>
              <w:top w:val="nil"/>
              <w:left w:val="nil"/>
              <w:bottom w:val="nil"/>
              <w:right w:val="nil"/>
            </w:tcBorders>
            <w:shd w:val="clear" w:color="auto" w:fill="auto"/>
            <w:vAlign w:val="bottom"/>
          </w:tcPr>
          <w:p w14:paraId="7CB42A21" w14:textId="24F5D6D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6C132D8" w14:textId="3ECA0476"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030 </w:t>
            </w:r>
          </w:p>
        </w:tc>
        <w:tc>
          <w:tcPr>
            <w:tcW w:w="573" w:type="pct"/>
            <w:tcBorders>
              <w:top w:val="nil"/>
              <w:left w:val="nil"/>
              <w:bottom w:val="nil"/>
              <w:right w:val="nil"/>
            </w:tcBorders>
            <w:shd w:val="clear" w:color="auto" w:fill="auto"/>
            <w:vAlign w:val="bottom"/>
          </w:tcPr>
          <w:p w14:paraId="5CC84FE0" w14:textId="4170B913"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BAD2230" w14:textId="67D5E1E5" w:rsidR="006A01C8" w:rsidRPr="005F7668" w:rsidDel="000A0F01" w:rsidRDefault="006A01C8" w:rsidP="006A01C8">
            <w:pPr>
              <w:tabs>
                <w:tab w:val="right" w:pos="1202"/>
              </w:tabs>
              <w:spacing w:after="0" w:line="240" w:lineRule="exact"/>
              <w:jc w:val="right"/>
              <w:outlineLvl w:val="0"/>
              <w:rPr>
                <w:rFonts w:ascii="Arial" w:eastAsia="Calibri" w:hAnsi="Arial" w:cs="Arial"/>
                <w:bCs/>
                <w:color w:val="000000"/>
                <w:sz w:val="17"/>
                <w:szCs w:val="17"/>
                <w:lang w:val="en-US" w:eastAsia="hr-HR"/>
              </w:rPr>
            </w:pPr>
            <w:r w:rsidRPr="001D7814">
              <w:rPr>
                <w:rFonts w:ascii="Arial" w:eastAsia="Times New Roman" w:hAnsi="Arial" w:cs="Arial"/>
                <w:color w:val="000000"/>
                <w:sz w:val="17"/>
                <w:szCs w:val="17"/>
              </w:rPr>
              <w:t xml:space="preserve"> 17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456 </w:t>
            </w:r>
          </w:p>
        </w:tc>
      </w:tr>
      <w:tr w:rsidR="006A01C8" w:rsidRPr="005F7668" w14:paraId="4CB7F299" w14:textId="77777777" w:rsidTr="006A01C8">
        <w:trPr>
          <w:trHeight w:hRule="exact" w:val="557"/>
        </w:trPr>
        <w:tc>
          <w:tcPr>
            <w:tcW w:w="1641" w:type="pct"/>
            <w:vAlign w:val="bottom"/>
          </w:tcPr>
          <w:p w14:paraId="42ACCD43" w14:textId="77777777" w:rsidR="006A01C8" w:rsidRPr="005F7668" w:rsidRDefault="006A01C8" w:rsidP="006A01C8">
            <w:pPr>
              <w:tabs>
                <w:tab w:val="right" w:pos="1202"/>
              </w:tabs>
              <w:spacing w:after="0" w:line="240" w:lineRule="exact"/>
              <w:outlineLvl w:val="0"/>
              <w:rPr>
                <w:rFonts w:ascii="Arial" w:eastAsia="Calibri" w:hAnsi="Arial" w:cs="Arial"/>
                <w:sz w:val="17"/>
                <w:szCs w:val="17"/>
                <w:lang w:val="en-US"/>
              </w:rPr>
            </w:pPr>
            <w:r w:rsidRPr="005F7668">
              <w:rPr>
                <w:rFonts w:ascii="Arial" w:eastAsia="Times New Roman" w:hAnsi="Arial" w:cs="Arial"/>
                <w:spacing w:val="-2"/>
                <w:sz w:val="17"/>
                <w:szCs w:val="17"/>
                <w:lang w:val="en-US"/>
              </w:rPr>
              <w:t>Financial assets at fair value through other comprehensive income</w:t>
            </w:r>
          </w:p>
        </w:tc>
        <w:tc>
          <w:tcPr>
            <w:tcW w:w="507" w:type="pct"/>
            <w:tcBorders>
              <w:top w:val="nil"/>
              <w:left w:val="nil"/>
              <w:bottom w:val="nil"/>
              <w:right w:val="nil"/>
            </w:tcBorders>
            <w:shd w:val="clear" w:color="auto" w:fill="auto"/>
            <w:vAlign w:val="bottom"/>
          </w:tcPr>
          <w:p w14:paraId="7A4B656B" w14:textId="4A3B39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348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470 </w:t>
            </w:r>
          </w:p>
        </w:tc>
        <w:tc>
          <w:tcPr>
            <w:tcW w:w="552" w:type="pct"/>
            <w:tcBorders>
              <w:top w:val="nil"/>
              <w:left w:val="nil"/>
              <w:bottom w:val="nil"/>
              <w:right w:val="nil"/>
            </w:tcBorders>
            <w:shd w:val="clear" w:color="auto" w:fill="auto"/>
            <w:vAlign w:val="bottom"/>
          </w:tcPr>
          <w:p w14:paraId="397EB128" w14:textId="5D6020F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848 </w:t>
            </w:r>
          </w:p>
        </w:tc>
        <w:tc>
          <w:tcPr>
            <w:tcW w:w="590" w:type="pct"/>
            <w:tcBorders>
              <w:top w:val="nil"/>
              <w:left w:val="nil"/>
              <w:bottom w:val="nil"/>
              <w:right w:val="nil"/>
            </w:tcBorders>
            <w:shd w:val="clear" w:color="auto" w:fill="auto"/>
            <w:vAlign w:val="bottom"/>
          </w:tcPr>
          <w:p w14:paraId="4C5F2BF7" w14:textId="69F8842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A2673CD" w14:textId="7DF3716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30356DD8" w14:textId="7F53B8B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CC3C061" w14:textId="7C4946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350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318 </w:t>
            </w:r>
          </w:p>
        </w:tc>
      </w:tr>
      <w:tr w:rsidR="006A01C8" w:rsidRPr="005F7668" w14:paraId="169CECCF" w14:textId="77777777" w:rsidTr="006A01C8">
        <w:trPr>
          <w:trHeight w:hRule="exact" w:val="275"/>
        </w:trPr>
        <w:tc>
          <w:tcPr>
            <w:tcW w:w="1641" w:type="pct"/>
            <w:vAlign w:val="bottom"/>
          </w:tcPr>
          <w:p w14:paraId="47E2BB9C" w14:textId="77777777" w:rsidR="006A01C8" w:rsidRPr="005F7668" w:rsidRDefault="006A01C8" w:rsidP="006A01C8">
            <w:pPr>
              <w:tabs>
                <w:tab w:val="right" w:pos="1202"/>
              </w:tabs>
              <w:spacing w:after="0" w:line="240" w:lineRule="exact"/>
              <w:outlineLvl w:val="0"/>
              <w:rPr>
                <w:rFonts w:ascii="Arial" w:eastAsia="Calibri" w:hAnsi="Arial" w:cs="Arial"/>
                <w:spacing w:val="-2"/>
                <w:sz w:val="17"/>
                <w:szCs w:val="17"/>
                <w:lang w:val="en-US"/>
              </w:rPr>
            </w:pPr>
            <w:r w:rsidRPr="005F7668">
              <w:rPr>
                <w:rFonts w:ascii="Arial" w:eastAsia="Calibri" w:hAnsi="Arial" w:cs="Arial"/>
                <w:spacing w:val="-2"/>
                <w:sz w:val="17"/>
                <w:szCs w:val="17"/>
                <w:lang w:val="en-US"/>
              </w:rPr>
              <w:t xml:space="preserve">Investments in subsidiaries </w:t>
            </w:r>
          </w:p>
        </w:tc>
        <w:tc>
          <w:tcPr>
            <w:tcW w:w="507" w:type="pct"/>
            <w:tcBorders>
              <w:top w:val="nil"/>
              <w:left w:val="nil"/>
              <w:bottom w:val="nil"/>
              <w:right w:val="nil"/>
            </w:tcBorders>
            <w:shd w:val="clear" w:color="auto" w:fill="auto"/>
            <w:vAlign w:val="bottom"/>
          </w:tcPr>
          <w:p w14:paraId="60443C51" w14:textId="2BB3A93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34CAD7CD" w14:textId="26705DD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4C5AE49" w14:textId="3FCC7198"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0EBC060E" w14:textId="212EBD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5E411143" w14:textId="2441F31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c>
          <w:tcPr>
            <w:tcW w:w="564" w:type="pct"/>
            <w:tcBorders>
              <w:top w:val="nil"/>
              <w:left w:val="nil"/>
              <w:bottom w:val="nil"/>
              <w:right w:val="nil"/>
            </w:tcBorders>
            <w:shd w:val="clear" w:color="auto" w:fill="auto"/>
            <w:vAlign w:val="bottom"/>
          </w:tcPr>
          <w:p w14:paraId="014030CE" w14:textId="2A40CEE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449 </w:t>
            </w:r>
          </w:p>
        </w:tc>
      </w:tr>
      <w:tr w:rsidR="006A01C8" w:rsidRPr="005F7668" w14:paraId="22C37D4F" w14:textId="77777777" w:rsidTr="006A01C8">
        <w:trPr>
          <w:trHeight w:hRule="exact" w:val="443"/>
        </w:trPr>
        <w:tc>
          <w:tcPr>
            <w:tcW w:w="1641" w:type="pct"/>
            <w:vAlign w:val="bottom"/>
          </w:tcPr>
          <w:p w14:paraId="1D358DDB"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Property, </w:t>
            </w:r>
            <w:proofErr w:type="gramStart"/>
            <w:r w:rsidRPr="005F7668">
              <w:rPr>
                <w:rFonts w:ascii="Arial" w:eastAsia="Times New Roman" w:hAnsi="Arial" w:cs="Arial"/>
                <w:spacing w:val="-2"/>
                <w:sz w:val="17"/>
                <w:szCs w:val="17"/>
                <w:lang w:val="en-US"/>
              </w:rPr>
              <w:t>plant</w:t>
            </w:r>
            <w:proofErr w:type="gramEnd"/>
            <w:r w:rsidRPr="005F7668">
              <w:rPr>
                <w:rFonts w:ascii="Arial" w:eastAsia="Times New Roman" w:hAnsi="Arial" w:cs="Arial"/>
                <w:spacing w:val="-2"/>
                <w:sz w:val="17"/>
                <w:szCs w:val="17"/>
                <w:lang w:val="en-US"/>
              </w:rPr>
              <w:t xml:space="preserve"> and equipment and </w:t>
            </w:r>
          </w:p>
          <w:p w14:paraId="2A8FC292"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intangible assets</w:t>
            </w:r>
          </w:p>
        </w:tc>
        <w:tc>
          <w:tcPr>
            <w:tcW w:w="507" w:type="pct"/>
            <w:tcBorders>
              <w:top w:val="nil"/>
              <w:left w:val="nil"/>
              <w:bottom w:val="nil"/>
              <w:right w:val="nil"/>
            </w:tcBorders>
            <w:shd w:val="clear" w:color="auto" w:fill="auto"/>
            <w:vAlign w:val="bottom"/>
          </w:tcPr>
          <w:p w14:paraId="6828191D" w14:textId="428B937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586D53" w14:textId="7FA4E8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0C66EE02" w14:textId="747BB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3C588EF" w14:textId="4837177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2C231A3C" w14:textId="696A098F"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c>
          <w:tcPr>
            <w:tcW w:w="564" w:type="pct"/>
            <w:tcBorders>
              <w:top w:val="nil"/>
              <w:left w:val="nil"/>
              <w:bottom w:val="nil"/>
              <w:right w:val="nil"/>
            </w:tcBorders>
            <w:shd w:val="clear" w:color="auto" w:fill="auto"/>
            <w:vAlign w:val="bottom"/>
          </w:tcPr>
          <w:p w14:paraId="59B2285E" w14:textId="56E88F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007 </w:t>
            </w:r>
          </w:p>
        </w:tc>
      </w:tr>
      <w:tr w:rsidR="006A01C8" w:rsidRPr="005F7668" w14:paraId="5A93256C" w14:textId="77777777" w:rsidTr="006A01C8">
        <w:trPr>
          <w:trHeight w:hRule="exact" w:val="275"/>
        </w:trPr>
        <w:tc>
          <w:tcPr>
            <w:tcW w:w="1641" w:type="pct"/>
            <w:vAlign w:val="bottom"/>
          </w:tcPr>
          <w:p w14:paraId="40AB0D66"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Foreclosed assets</w:t>
            </w:r>
          </w:p>
        </w:tc>
        <w:tc>
          <w:tcPr>
            <w:tcW w:w="507" w:type="pct"/>
            <w:tcBorders>
              <w:top w:val="nil"/>
              <w:left w:val="nil"/>
              <w:bottom w:val="nil"/>
              <w:right w:val="nil"/>
            </w:tcBorders>
            <w:shd w:val="clear" w:color="auto" w:fill="auto"/>
            <w:vAlign w:val="bottom"/>
          </w:tcPr>
          <w:p w14:paraId="7D2DE9C1" w14:textId="1EBCB18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656D79F0" w14:textId="47F459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33EBCA86" w14:textId="042980B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261 </w:t>
            </w:r>
          </w:p>
        </w:tc>
        <w:tc>
          <w:tcPr>
            <w:tcW w:w="572" w:type="pct"/>
            <w:tcBorders>
              <w:top w:val="nil"/>
              <w:left w:val="nil"/>
              <w:bottom w:val="nil"/>
              <w:right w:val="nil"/>
            </w:tcBorders>
            <w:shd w:val="clear" w:color="auto" w:fill="auto"/>
            <w:vAlign w:val="bottom"/>
          </w:tcPr>
          <w:p w14:paraId="77C54474" w14:textId="58EC053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728 </w:t>
            </w:r>
          </w:p>
        </w:tc>
        <w:tc>
          <w:tcPr>
            <w:tcW w:w="573" w:type="pct"/>
            <w:tcBorders>
              <w:top w:val="nil"/>
              <w:left w:val="nil"/>
              <w:bottom w:val="nil"/>
              <w:right w:val="nil"/>
            </w:tcBorders>
            <w:shd w:val="clear" w:color="auto" w:fill="auto"/>
            <w:vAlign w:val="bottom"/>
          </w:tcPr>
          <w:p w14:paraId="65E004CF" w14:textId="35E5CE4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299 </w:t>
            </w:r>
          </w:p>
        </w:tc>
        <w:tc>
          <w:tcPr>
            <w:tcW w:w="564" w:type="pct"/>
            <w:tcBorders>
              <w:top w:val="nil"/>
              <w:left w:val="nil"/>
              <w:bottom w:val="nil"/>
              <w:right w:val="nil"/>
            </w:tcBorders>
            <w:shd w:val="clear" w:color="auto" w:fill="auto"/>
            <w:vAlign w:val="bottom"/>
          </w:tcPr>
          <w:p w14:paraId="5E255DFA" w14:textId="0E18DCC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288 </w:t>
            </w:r>
          </w:p>
        </w:tc>
      </w:tr>
      <w:tr w:rsidR="006A01C8" w:rsidRPr="005F7668" w14:paraId="55F42DB5" w14:textId="77777777" w:rsidTr="006A01C8">
        <w:trPr>
          <w:trHeight w:hRule="exact" w:val="275"/>
        </w:trPr>
        <w:tc>
          <w:tcPr>
            <w:tcW w:w="1641" w:type="pct"/>
            <w:vAlign w:val="bottom"/>
          </w:tcPr>
          <w:p w14:paraId="5A0F85C3" w14:textId="77777777" w:rsidR="006A01C8" w:rsidRPr="005F7668" w:rsidRDefault="006A01C8" w:rsidP="006A01C8">
            <w:pPr>
              <w:tabs>
                <w:tab w:val="right" w:pos="1202"/>
              </w:tabs>
              <w:spacing w:after="0" w:line="22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Other assets</w:t>
            </w:r>
          </w:p>
        </w:tc>
        <w:tc>
          <w:tcPr>
            <w:tcW w:w="507" w:type="pct"/>
            <w:tcBorders>
              <w:top w:val="nil"/>
              <w:left w:val="nil"/>
              <w:bottom w:val="single" w:sz="8" w:space="0" w:color="auto"/>
              <w:right w:val="nil"/>
            </w:tcBorders>
            <w:shd w:val="clear" w:color="auto" w:fill="auto"/>
            <w:vAlign w:val="bottom"/>
          </w:tcPr>
          <w:p w14:paraId="208B6867" w14:textId="39609F8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531 </w:t>
            </w:r>
          </w:p>
        </w:tc>
        <w:tc>
          <w:tcPr>
            <w:tcW w:w="552" w:type="pct"/>
            <w:tcBorders>
              <w:top w:val="nil"/>
              <w:left w:val="nil"/>
              <w:bottom w:val="single" w:sz="8" w:space="0" w:color="auto"/>
              <w:right w:val="nil"/>
            </w:tcBorders>
            <w:shd w:val="clear" w:color="auto" w:fill="auto"/>
            <w:vAlign w:val="bottom"/>
          </w:tcPr>
          <w:p w14:paraId="1F30F3BD" w14:textId="4AD5B69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142 </w:t>
            </w:r>
          </w:p>
        </w:tc>
        <w:tc>
          <w:tcPr>
            <w:tcW w:w="590" w:type="pct"/>
            <w:tcBorders>
              <w:top w:val="nil"/>
              <w:left w:val="nil"/>
              <w:bottom w:val="single" w:sz="8" w:space="0" w:color="auto"/>
              <w:right w:val="nil"/>
            </w:tcBorders>
            <w:shd w:val="clear" w:color="auto" w:fill="auto"/>
            <w:vAlign w:val="bottom"/>
          </w:tcPr>
          <w:p w14:paraId="3403559B" w14:textId="03C9CA6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729 </w:t>
            </w:r>
          </w:p>
        </w:tc>
        <w:tc>
          <w:tcPr>
            <w:tcW w:w="572" w:type="pct"/>
            <w:tcBorders>
              <w:top w:val="nil"/>
              <w:left w:val="nil"/>
              <w:bottom w:val="single" w:sz="8" w:space="0" w:color="auto"/>
              <w:right w:val="nil"/>
            </w:tcBorders>
            <w:shd w:val="clear" w:color="auto" w:fill="auto"/>
            <w:vAlign w:val="bottom"/>
          </w:tcPr>
          <w:p w14:paraId="7EF7DAC5" w14:textId="6851773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161 </w:t>
            </w:r>
          </w:p>
        </w:tc>
        <w:tc>
          <w:tcPr>
            <w:tcW w:w="573" w:type="pct"/>
            <w:tcBorders>
              <w:top w:val="nil"/>
              <w:left w:val="nil"/>
              <w:bottom w:val="single" w:sz="8" w:space="0" w:color="auto"/>
              <w:right w:val="nil"/>
            </w:tcBorders>
            <w:shd w:val="clear" w:color="auto" w:fill="auto"/>
            <w:vAlign w:val="bottom"/>
          </w:tcPr>
          <w:p w14:paraId="0590B201" w14:textId="66371D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179 </w:t>
            </w:r>
          </w:p>
        </w:tc>
        <w:tc>
          <w:tcPr>
            <w:tcW w:w="564" w:type="pct"/>
            <w:tcBorders>
              <w:top w:val="nil"/>
              <w:left w:val="nil"/>
              <w:bottom w:val="single" w:sz="8" w:space="0" w:color="auto"/>
              <w:right w:val="nil"/>
            </w:tcBorders>
            <w:shd w:val="clear" w:color="auto" w:fill="auto"/>
            <w:vAlign w:val="bottom"/>
          </w:tcPr>
          <w:p w14:paraId="1B097C59" w14:textId="538D8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742 </w:t>
            </w:r>
          </w:p>
        </w:tc>
      </w:tr>
      <w:tr w:rsidR="006A01C8" w:rsidRPr="005F7668" w14:paraId="77451D85" w14:textId="77777777" w:rsidTr="006A01C8">
        <w:trPr>
          <w:trHeight w:hRule="exact" w:val="275"/>
        </w:trPr>
        <w:tc>
          <w:tcPr>
            <w:tcW w:w="1641" w:type="pct"/>
            <w:vAlign w:val="bottom"/>
          </w:tcPr>
          <w:p w14:paraId="138A6E9F"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 xml:space="preserve">Total assets </w:t>
            </w:r>
          </w:p>
        </w:tc>
        <w:tc>
          <w:tcPr>
            <w:tcW w:w="507" w:type="pct"/>
            <w:tcBorders>
              <w:top w:val="single" w:sz="8" w:space="0" w:color="auto"/>
              <w:left w:val="nil"/>
              <w:bottom w:val="single" w:sz="12" w:space="0" w:color="auto"/>
              <w:right w:val="nil"/>
            </w:tcBorders>
            <w:shd w:val="clear" w:color="auto" w:fill="auto"/>
            <w:vAlign w:val="bottom"/>
          </w:tcPr>
          <w:p w14:paraId="40C27286" w14:textId="7483A5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817</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480 </w:t>
            </w:r>
          </w:p>
        </w:tc>
        <w:tc>
          <w:tcPr>
            <w:tcW w:w="552" w:type="pct"/>
            <w:tcBorders>
              <w:top w:val="single" w:sz="8" w:space="0" w:color="auto"/>
              <w:left w:val="nil"/>
              <w:bottom w:val="single" w:sz="12" w:space="0" w:color="auto"/>
              <w:right w:val="nil"/>
            </w:tcBorders>
            <w:shd w:val="clear" w:color="auto" w:fill="auto"/>
            <w:vAlign w:val="bottom"/>
          </w:tcPr>
          <w:p w14:paraId="7EB05152" w14:textId="466518C1"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312 </w:t>
            </w:r>
          </w:p>
        </w:tc>
        <w:tc>
          <w:tcPr>
            <w:tcW w:w="590" w:type="pct"/>
            <w:tcBorders>
              <w:top w:val="single" w:sz="8" w:space="0" w:color="auto"/>
              <w:left w:val="nil"/>
              <w:bottom w:val="single" w:sz="12" w:space="0" w:color="auto"/>
              <w:right w:val="nil"/>
            </w:tcBorders>
            <w:shd w:val="clear" w:color="auto" w:fill="auto"/>
            <w:vAlign w:val="bottom"/>
          </w:tcPr>
          <w:p w14:paraId="4D2CC467" w14:textId="7B9FD7B9"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390</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326 </w:t>
            </w:r>
          </w:p>
        </w:tc>
        <w:tc>
          <w:tcPr>
            <w:tcW w:w="572" w:type="pct"/>
            <w:tcBorders>
              <w:top w:val="single" w:sz="8" w:space="0" w:color="auto"/>
              <w:left w:val="nil"/>
              <w:bottom w:val="single" w:sz="12" w:space="0" w:color="auto"/>
              <w:right w:val="nil"/>
            </w:tcBorders>
            <w:shd w:val="clear" w:color="auto" w:fill="auto"/>
            <w:vAlign w:val="bottom"/>
          </w:tcPr>
          <w:p w14:paraId="497788F2" w14:textId="01533DF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834</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549 </w:t>
            </w:r>
          </w:p>
        </w:tc>
        <w:tc>
          <w:tcPr>
            <w:tcW w:w="573" w:type="pct"/>
            <w:tcBorders>
              <w:top w:val="single" w:sz="8" w:space="0" w:color="auto"/>
              <w:left w:val="nil"/>
              <w:bottom w:val="single" w:sz="12" w:space="0" w:color="auto"/>
              <w:right w:val="nil"/>
            </w:tcBorders>
            <w:shd w:val="clear" w:color="auto" w:fill="auto"/>
            <w:vAlign w:val="bottom"/>
          </w:tcPr>
          <w:p w14:paraId="09CD8A7A" w14:textId="52C55933"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712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582 </w:t>
            </w:r>
          </w:p>
        </w:tc>
        <w:tc>
          <w:tcPr>
            <w:tcW w:w="564" w:type="pct"/>
            <w:tcBorders>
              <w:top w:val="single" w:sz="8" w:space="0" w:color="auto"/>
              <w:left w:val="nil"/>
              <w:bottom w:val="single" w:sz="12" w:space="0" w:color="auto"/>
              <w:right w:val="nil"/>
            </w:tcBorders>
            <w:shd w:val="clear" w:color="auto" w:fill="auto"/>
            <w:vAlign w:val="bottom"/>
          </w:tcPr>
          <w:p w14:paraId="2D4626A4" w14:textId="232284B2"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853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249 </w:t>
            </w:r>
          </w:p>
        </w:tc>
      </w:tr>
      <w:tr w:rsidR="006A01C8" w:rsidRPr="005F7668" w14:paraId="7A350189" w14:textId="77777777" w:rsidTr="006A01C8">
        <w:trPr>
          <w:trHeight w:hRule="exact" w:val="275"/>
        </w:trPr>
        <w:tc>
          <w:tcPr>
            <w:tcW w:w="1641" w:type="pct"/>
            <w:vAlign w:val="bottom"/>
          </w:tcPr>
          <w:p w14:paraId="318A5D25"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p>
        </w:tc>
        <w:tc>
          <w:tcPr>
            <w:tcW w:w="507" w:type="pct"/>
            <w:tcBorders>
              <w:top w:val="single" w:sz="12" w:space="0" w:color="auto"/>
            </w:tcBorders>
            <w:vAlign w:val="bottom"/>
          </w:tcPr>
          <w:p w14:paraId="24242897"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tcBorders>
            <w:vAlign w:val="bottom"/>
          </w:tcPr>
          <w:p w14:paraId="1A35DBA9"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tcBorders>
            <w:vAlign w:val="bottom"/>
          </w:tcPr>
          <w:p w14:paraId="1F389BB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tcBorders>
            <w:vAlign w:val="bottom"/>
          </w:tcPr>
          <w:p w14:paraId="59BA9398"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tcBorders>
            <w:vAlign w:val="bottom"/>
          </w:tcPr>
          <w:p w14:paraId="65BD1F6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tcBorders>
            <w:vAlign w:val="bottom"/>
          </w:tcPr>
          <w:p w14:paraId="236BD0C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4E512FC6" w14:textId="77777777" w:rsidTr="006A01C8">
        <w:trPr>
          <w:trHeight w:hRule="exact" w:val="275"/>
        </w:trPr>
        <w:tc>
          <w:tcPr>
            <w:tcW w:w="1641" w:type="pct"/>
            <w:vAlign w:val="bottom"/>
          </w:tcPr>
          <w:p w14:paraId="5E88DB28"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Liabilities</w:t>
            </w:r>
          </w:p>
        </w:tc>
        <w:tc>
          <w:tcPr>
            <w:tcW w:w="507" w:type="pct"/>
            <w:vAlign w:val="bottom"/>
          </w:tcPr>
          <w:p w14:paraId="434C6712"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52" w:type="pct"/>
            <w:vAlign w:val="bottom"/>
          </w:tcPr>
          <w:p w14:paraId="651AF9B3"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90" w:type="pct"/>
            <w:vAlign w:val="bottom"/>
          </w:tcPr>
          <w:p w14:paraId="56EA31E6"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2" w:type="pct"/>
            <w:vAlign w:val="bottom"/>
          </w:tcPr>
          <w:p w14:paraId="718937A4"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73" w:type="pct"/>
            <w:vAlign w:val="bottom"/>
          </w:tcPr>
          <w:p w14:paraId="38288EC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c>
          <w:tcPr>
            <w:tcW w:w="564" w:type="pct"/>
            <w:vAlign w:val="bottom"/>
          </w:tcPr>
          <w:p w14:paraId="06FA6068" w14:textId="77777777" w:rsidR="006A01C8" w:rsidRPr="005F7668" w:rsidRDefault="006A01C8" w:rsidP="006A01C8">
            <w:pPr>
              <w:spacing w:after="0" w:line="240" w:lineRule="exact"/>
              <w:jc w:val="right"/>
              <w:outlineLvl w:val="0"/>
              <w:rPr>
                <w:rFonts w:ascii="Arial" w:eastAsia="Calibri" w:hAnsi="Arial" w:cs="Arial"/>
                <w:spacing w:val="-2"/>
                <w:sz w:val="17"/>
                <w:szCs w:val="17"/>
                <w:lang w:val="en-US"/>
              </w:rPr>
            </w:pPr>
          </w:p>
        </w:tc>
      </w:tr>
      <w:tr w:rsidR="006A01C8" w:rsidRPr="005F7668" w14:paraId="3C4889A4" w14:textId="77777777" w:rsidTr="006A01C8">
        <w:trPr>
          <w:trHeight w:hRule="exact" w:val="275"/>
        </w:trPr>
        <w:tc>
          <w:tcPr>
            <w:tcW w:w="1641" w:type="pct"/>
            <w:vAlign w:val="bottom"/>
          </w:tcPr>
          <w:p w14:paraId="1BA2AF66"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Deposits from customers </w:t>
            </w:r>
          </w:p>
        </w:tc>
        <w:tc>
          <w:tcPr>
            <w:tcW w:w="507" w:type="pct"/>
            <w:tcBorders>
              <w:top w:val="nil"/>
              <w:left w:val="nil"/>
              <w:bottom w:val="nil"/>
              <w:right w:val="nil"/>
            </w:tcBorders>
            <w:shd w:val="clear" w:color="auto" w:fill="auto"/>
            <w:vAlign w:val="bottom"/>
          </w:tcPr>
          <w:p w14:paraId="4B2FA82E" w14:textId="628348D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077 </w:t>
            </w:r>
          </w:p>
        </w:tc>
        <w:tc>
          <w:tcPr>
            <w:tcW w:w="552" w:type="pct"/>
            <w:tcBorders>
              <w:top w:val="nil"/>
              <w:left w:val="nil"/>
              <w:bottom w:val="nil"/>
              <w:right w:val="nil"/>
            </w:tcBorders>
            <w:shd w:val="clear" w:color="auto" w:fill="auto"/>
            <w:vAlign w:val="bottom"/>
          </w:tcPr>
          <w:p w14:paraId="7E53DB87" w14:textId="1A14EE93"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894 </w:t>
            </w:r>
          </w:p>
        </w:tc>
        <w:tc>
          <w:tcPr>
            <w:tcW w:w="590" w:type="pct"/>
            <w:tcBorders>
              <w:top w:val="nil"/>
              <w:left w:val="nil"/>
              <w:bottom w:val="nil"/>
              <w:right w:val="nil"/>
            </w:tcBorders>
            <w:shd w:val="clear" w:color="auto" w:fill="auto"/>
            <w:vAlign w:val="bottom"/>
          </w:tcPr>
          <w:p w14:paraId="7219BCAE" w14:textId="1FB22C39"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620 </w:t>
            </w:r>
          </w:p>
        </w:tc>
        <w:tc>
          <w:tcPr>
            <w:tcW w:w="572" w:type="pct"/>
            <w:tcBorders>
              <w:top w:val="nil"/>
              <w:left w:val="nil"/>
              <w:bottom w:val="nil"/>
              <w:right w:val="nil"/>
            </w:tcBorders>
            <w:shd w:val="clear" w:color="auto" w:fill="auto"/>
            <w:vAlign w:val="bottom"/>
          </w:tcPr>
          <w:p w14:paraId="60685C1D" w14:textId="5A8DECA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011 </w:t>
            </w:r>
          </w:p>
        </w:tc>
        <w:tc>
          <w:tcPr>
            <w:tcW w:w="573" w:type="pct"/>
            <w:tcBorders>
              <w:top w:val="nil"/>
              <w:left w:val="nil"/>
              <w:bottom w:val="nil"/>
              <w:right w:val="nil"/>
            </w:tcBorders>
            <w:shd w:val="clear" w:color="auto" w:fill="auto"/>
            <w:vAlign w:val="bottom"/>
          </w:tcPr>
          <w:p w14:paraId="1EA2BCF3" w14:textId="2FD819C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388 </w:t>
            </w:r>
          </w:p>
        </w:tc>
        <w:tc>
          <w:tcPr>
            <w:tcW w:w="564" w:type="pct"/>
            <w:tcBorders>
              <w:top w:val="nil"/>
              <w:left w:val="nil"/>
              <w:bottom w:val="nil"/>
              <w:right w:val="nil"/>
            </w:tcBorders>
            <w:shd w:val="clear" w:color="auto" w:fill="auto"/>
            <w:vAlign w:val="bottom"/>
          </w:tcPr>
          <w:p w14:paraId="643765C8" w14:textId="7B2D8504"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135</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990 </w:t>
            </w:r>
          </w:p>
        </w:tc>
      </w:tr>
      <w:tr w:rsidR="006A01C8" w:rsidRPr="005F7668" w14:paraId="6C813ADD" w14:textId="77777777" w:rsidTr="006A01C8">
        <w:trPr>
          <w:trHeight w:hRule="exact" w:val="275"/>
        </w:trPr>
        <w:tc>
          <w:tcPr>
            <w:tcW w:w="1641" w:type="pct"/>
            <w:vAlign w:val="bottom"/>
          </w:tcPr>
          <w:p w14:paraId="45D52634"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Borrowings </w:t>
            </w:r>
          </w:p>
        </w:tc>
        <w:tc>
          <w:tcPr>
            <w:tcW w:w="507" w:type="pct"/>
            <w:tcBorders>
              <w:top w:val="nil"/>
              <w:left w:val="nil"/>
              <w:bottom w:val="nil"/>
              <w:right w:val="nil"/>
            </w:tcBorders>
            <w:shd w:val="clear" w:color="auto" w:fill="auto"/>
            <w:vAlign w:val="bottom"/>
          </w:tcPr>
          <w:p w14:paraId="1D2779A0" w14:textId="0087431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705 </w:t>
            </w:r>
          </w:p>
        </w:tc>
        <w:tc>
          <w:tcPr>
            <w:tcW w:w="552" w:type="pct"/>
            <w:tcBorders>
              <w:top w:val="nil"/>
              <w:left w:val="nil"/>
              <w:bottom w:val="nil"/>
              <w:right w:val="nil"/>
            </w:tcBorders>
            <w:shd w:val="clear" w:color="auto" w:fill="auto"/>
            <w:vAlign w:val="bottom"/>
          </w:tcPr>
          <w:p w14:paraId="0E71B5B6" w14:textId="3689D72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082 </w:t>
            </w:r>
          </w:p>
        </w:tc>
        <w:tc>
          <w:tcPr>
            <w:tcW w:w="590" w:type="pct"/>
            <w:tcBorders>
              <w:top w:val="nil"/>
              <w:left w:val="nil"/>
              <w:bottom w:val="nil"/>
              <w:right w:val="nil"/>
            </w:tcBorders>
            <w:shd w:val="clear" w:color="auto" w:fill="auto"/>
            <w:vAlign w:val="bottom"/>
          </w:tcPr>
          <w:p w14:paraId="3B54BEA4" w14:textId="0BA481CE"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431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2" w:type="pct"/>
            <w:tcBorders>
              <w:top w:val="nil"/>
              <w:left w:val="nil"/>
              <w:bottom w:val="nil"/>
              <w:right w:val="nil"/>
            </w:tcBorders>
            <w:shd w:val="clear" w:color="auto" w:fill="auto"/>
            <w:vAlign w:val="bottom"/>
          </w:tcPr>
          <w:p w14:paraId="3D2263E8" w14:textId="49E7CBC0"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702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300 </w:t>
            </w:r>
          </w:p>
        </w:tc>
        <w:tc>
          <w:tcPr>
            <w:tcW w:w="573" w:type="pct"/>
            <w:tcBorders>
              <w:top w:val="nil"/>
              <w:left w:val="nil"/>
              <w:bottom w:val="nil"/>
              <w:right w:val="nil"/>
            </w:tcBorders>
            <w:shd w:val="clear" w:color="auto" w:fill="auto"/>
            <w:vAlign w:val="bottom"/>
          </w:tcPr>
          <w:p w14:paraId="6B5F9C50" w14:textId="42272AA2"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941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050 </w:t>
            </w:r>
          </w:p>
        </w:tc>
        <w:tc>
          <w:tcPr>
            <w:tcW w:w="564" w:type="pct"/>
            <w:tcBorders>
              <w:top w:val="nil"/>
              <w:left w:val="nil"/>
              <w:bottom w:val="nil"/>
              <w:right w:val="nil"/>
            </w:tcBorders>
            <w:shd w:val="clear" w:color="auto" w:fill="auto"/>
            <w:vAlign w:val="bottom"/>
          </w:tcPr>
          <w:p w14:paraId="4DFC8B85" w14:textId="4F5FD3E5"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190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096 </w:t>
            </w:r>
          </w:p>
        </w:tc>
      </w:tr>
      <w:tr w:rsidR="006A01C8" w:rsidRPr="005F7668" w14:paraId="2EF36DEB" w14:textId="77777777" w:rsidTr="006A01C8">
        <w:trPr>
          <w:trHeight w:hRule="exact" w:val="479"/>
        </w:trPr>
        <w:tc>
          <w:tcPr>
            <w:tcW w:w="1641" w:type="pct"/>
            <w:vAlign w:val="bottom"/>
          </w:tcPr>
          <w:p w14:paraId="34BC306A" w14:textId="77777777" w:rsidR="006A01C8" w:rsidRPr="005F7668" w:rsidRDefault="006A01C8" w:rsidP="006A01C8">
            <w:pPr>
              <w:tabs>
                <w:tab w:val="right" w:pos="1202"/>
              </w:tabs>
              <w:spacing w:after="0" w:line="20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Provisions for guarantees, </w:t>
            </w:r>
            <w:proofErr w:type="gramStart"/>
            <w:r w:rsidRPr="005F7668">
              <w:rPr>
                <w:rFonts w:ascii="Arial" w:eastAsia="Times New Roman" w:hAnsi="Arial" w:cs="Arial"/>
                <w:spacing w:val="-2"/>
                <w:sz w:val="17"/>
                <w:szCs w:val="17"/>
                <w:lang w:val="en-US"/>
              </w:rPr>
              <w:t>commitments</w:t>
            </w:r>
            <w:proofErr w:type="gramEnd"/>
            <w:r w:rsidRPr="005F7668">
              <w:rPr>
                <w:rFonts w:ascii="Arial" w:eastAsia="Times New Roman" w:hAnsi="Arial" w:cs="Arial"/>
                <w:spacing w:val="-2"/>
                <w:sz w:val="17"/>
                <w:szCs w:val="17"/>
                <w:lang w:val="en-US"/>
              </w:rPr>
              <w:t xml:space="preserve"> and other liabilities</w:t>
            </w:r>
          </w:p>
        </w:tc>
        <w:tc>
          <w:tcPr>
            <w:tcW w:w="507" w:type="pct"/>
            <w:tcBorders>
              <w:top w:val="nil"/>
              <w:left w:val="nil"/>
              <w:bottom w:val="nil"/>
              <w:right w:val="nil"/>
            </w:tcBorders>
            <w:shd w:val="clear" w:color="auto" w:fill="auto"/>
            <w:vAlign w:val="bottom"/>
          </w:tcPr>
          <w:p w14:paraId="329A1D5D" w14:textId="7B9BB74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811 </w:t>
            </w:r>
          </w:p>
        </w:tc>
        <w:tc>
          <w:tcPr>
            <w:tcW w:w="552" w:type="pct"/>
            <w:tcBorders>
              <w:top w:val="nil"/>
              <w:left w:val="nil"/>
              <w:bottom w:val="nil"/>
              <w:right w:val="nil"/>
            </w:tcBorders>
            <w:shd w:val="clear" w:color="auto" w:fill="auto"/>
            <w:vAlign w:val="bottom"/>
          </w:tcPr>
          <w:p w14:paraId="5D653DDE" w14:textId="3645F58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359 </w:t>
            </w:r>
          </w:p>
        </w:tc>
        <w:tc>
          <w:tcPr>
            <w:tcW w:w="590" w:type="pct"/>
            <w:tcBorders>
              <w:top w:val="nil"/>
              <w:left w:val="nil"/>
              <w:bottom w:val="nil"/>
              <w:right w:val="nil"/>
            </w:tcBorders>
            <w:shd w:val="clear" w:color="auto" w:fill="auto"/>
            <w:vAlign w:val="bottom"/>
          </w:tcPr>
          <w:p w14:paraId="100359A0" w14:textId="1C17FA5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319 </w:t>
            </w:r>
          </w:p>
        </w:tc>
        <w:tc>
          <w:tcPr>
            <w:tcW w:w="572" w:type="pct"/>
            <w:tcBorders>
              <w:top w:val="nil"/>
              <w:left w:val="nil"/>
              <w:bottom w:val="nil"/>
              <w:right w:val="nil"/>
            </w:tcBorders>
            <w:shd w:val="clear" w:color="auto" w:fill="auto"/>
            <w:vAlign w:val="bottom"/>
          </w:tcPr>
          <w:p w14:paraId="6B91F8C8" w14:textId="0409BB7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394 </w:t>
            </w:r>
          </w:p>
        </w:tc>
        <w:tc>
          <w:tcPr>
            <w:tcW w:w="573" w:type="pct"/>
            <w:tcBorders>
              <w:top w:val="nil"/>
              <w:left w:val="nil"/>
              <w:bottom w:val="nil"/>
              <w:right w:val="nil"/>
            </w:tcBorders>
            <w:shd w:val="clear" w:color="auto" w:fill="auto"/>
            <w:vAlign w:val="bottom"/>
          </w:tcPr>
          <w:p w14:paraId="5A02108F" w14:textId="5D084D9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053 </w:t>
            </w:r>
          </w:p>
        </w:tc>
        <w:tc>
          <w:tcPr>
            <w:tcW w:w="564" w:type="pct"/>
            <w:tcBorders>
              <w:top w:val="nil"/>
              <w:left w:val="nil"/>
              <w:bottom w:val="nil"/>
              <w:right w:val="nil"/>
            </w:tcBorders>
            <w:shd w:val="clear" w:color="auto" w:fill="auto"/>
            <w:vAlign w:val="bottom"/>
          </w:tcPr>
          <w:p w14:paraId="1C421A30" w14:textId="5A42284F"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936 </w:t>
            </w:r>
          </w:p>
        </w:tc>
      </w:tr>
      <w:tr w:rsidR="006A01C8" w:rsidRPr="005F7668" w14:paraId="02FBEFFA" w14:textId="77777777" w:rsidTr="006A01C8">
        <w:trPr>
          <w:trHeight w:hRule="exact" w:val="275"/>
        </w:trPr>
        <w:tc>
          <w:tcPr>
            <w:tcW w:w="1641" w:type="pct"/>
            <w:vAlign w:val="bottom"/>
          </w:tcPr>
          <w:p w14:paraId="4BCC98FA" w14:textId="77777777" w:rsidR="006A01C8" w:rsidRPr="005F7668" w:rsidRDefault="006A01C8" w:rsidP="006A01C8">
            <w:pPr>
              <w:tabs>
                <w:tab w:val="right" w:pos="1202"/>
              </w:tabs>
              <w:spacing w:after="0" w:line="200" w:lineRule="exact"/>
              <w:outlineLvl w:val="0"/>
              <w:rPr>
                <w:rFonts w:ascii="Arial" w:eastAsia="Times New Roman" w:hAnsi="Arial" w:cs="Arial"/>
                <w:sz w:val="17"/>
                <w:szCs w:val="17"/>
                <w:lang w:val="en-US"/>
              </w:rPr>
            </w:pPr>
            <w:r w:rsidRPr="005F7668">
              <w:rPr>
                <w:rFonts w:ascii="Arial" w:eastAsia="Times New Roman" w:hAnsi="Arial" w:cs="Arial"/>
                <w:spacing w:val="-2"/>
                <w:sz w:val="17"/>
                <w:szCs w:val="17"/>
                <w:lang w:val="en-US"/>
              </w:rPr>
              <w:t xml:space="preserve">Other liabilities </w:t>
            </w:r>
          </w:p>
        </w:tc>
        <w:tc>
          <w:tcPr>
            <w:tcW w:w="507" w:type="pct"/>
            <w:tcBorders>
              <w:top w:val="nil"/>
              <w:left w:val="nil"/>
              <w:bottom w:val="nil"/>
              <w:right w:val="nil"/>
            </w:tcBorders>
            <w:shd w:val="clear" w:color="auto" w:fill="auto"/>
            <w:vAlign w:val="bottom"/>
          </w:tcPr>
          <w:p w14:paraId="0315890A" w14:textId="2D56596A"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63</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226 </w:t>
            </w:r>
          </w:p>
        </w:tc>
        <w:tc>
          <w:tcPr>
            <w:tcW w:w="552" w:type="pct"/>
            <w:tcBorders>
              <w:top w:val="nil"/>
              <w:left w:val="nil"/>
              <w:bottom w:val="nil"/>
              <w:right w:val="nil"/>
            </w:tcBorders>
            <w:shd w:val="clear" w:color="auto" w:fill="auto"/>
            <w:vAlign w:val="bottom"/>
          </w:tcPr>
          <w:p w14:paraId="6C36EC6B" w14:textId="767AC5F1"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642 </w:t>
            </w:r>
          </w:p>
        </w:tc>
        <w:tc>
          <w:tcPr>
            <w:tcW w:w="590" w:type="pct"/>
            <w:tcBorders>
              <w:top w:val="nil"/>
              <w:left w:val="nil"/>
              <w:bottom w:val="nil"/>
              <w:right w:val="nil"/>
            </w:tcBorders>
            <w:shd w:val="clear" w:color="auto" w:fill="auto"/>
            <w:vAlign w:val="bottom"/>
          </w:tcPr>
          <w:p w14:paraId="1218B006" w14:textId="6B7E0FEC"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036 </w:t>
            </w:r>
          </w:p>
        </w:tc>
        <w:tc>
          <w:tcPr>
            <w:tcW w:w="572" w:type="pct"/>
            <w:tcBorders>
              <w:top w:val="nil"/>
              <w:left w:val="nil"/>
              <w:bottom w:val="nil"/>
              <w:right w:val="nil"/>
            </w:tcBorders>
            <w:shd w:val="clear" w:color="auto" w:fill="auto"/>
            <w:vAlign w:val="bottom"/>
          </w:tcPr>
          <w:p w14:paraId="582596FE" w14:textId="51BCF796"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959 </w:t>
            </w:r>
          </w:p>
        </w:tc>
        <w:tc>
          <w:tcPr>
            <w:tcW w:w="573" w:type="pct"/>
            <w:tcBorders>
              <w:top w:val="nil"/>
              <w:left w:val="nil"/>
              <w:bottom w:val="nil"/>
              <w:right w:val="nil"/>
            </w:tcBorders>
            <w:shd w:val="clear" w:color="auto" w:fill="auto"/>
            <w:vAlign w:val="bottom"/>
          </w:tcPr>
          <w:p w14:paraId="351E6CAF" w14:textId="2F1A164D"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823 </w:t>
            </w:r>
          </w:p>
        </w:tc>
        <w:tc>
          <w:tcPr>
            <w:tcW w:w="564" w:type="pct"/>
            <w:tcBorders>
              <w:top w:val="nil"/>
              <w:left w:val="nil"/>
              <w:bottom w:val="nil"/>
              <w:right w:val="nil"/>
            </w:tcBorders>
            <w:shd w:val="clear" w:color="auto" w:fill="auto"/>
            <w:vAlign w:val="bottom"/>
          </w:tcPr>
          <w:p w14:paraId="6B3C4A51" w14:textId="376531E7" w:rsidR="006A01C8" w:rsidRPr="005F7668" w:rsidRDefault="006A01C8" w:rsidP="006A01C8">
            <w:pPr>
              <w:tabs>
                <w:tab w:val="right" w:pos="1202"/>
              </w:tabs>
              <w:spacing w:after="0" w:line="240" w:lineRule="exact"/>
              <w:jc w:val="right"/>
              <w:outlineLvl w:val="0"/>
              <w:rPr>
                <w:rFonts w:ascii="Arial" w:eastAsia="Calibri" w:hAnsi="Arial" w:cs="Arial"/>
                <w:spacing w:val="-2"/>
                <w:sz w:val="17"/>
                <w:szCs w:val="17"/>
                <w:lang w:val="en-US"/>
              </w:rPr>
            </w:pPr>
            <w:r w:rsidRPr="001D7814">
              <w:rPr>
                <w:rFonts w:ascii="Arial" w:eastAsia="Times New Roman" w:hAnsi="Arial" w:cs="Arial"/>
                <w:color w:val="000000"/>
                <w:sz w:val="17"/>
                <w:szCs w:val="17"/>
              </w:rPr>
              <w:t xml:space="preserve"> 86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686 </w:t>
            </w:r>
          </w:p>
        </w:tc>
      </w:tr>
      <w:tr w:rsidR="006A01C8" w:rsidRPr="005F7668" w14:paraId="4F283119" w14:textId="77777777" w:rsidTr="006A01C8">
        <w:trPr>
          <w:trHeight w:hRule="exact" w:val="275"/>
        </w:trPr>
        <w:tc>
          <w:tcPr>
            <w:tcW w:w="1641" w:type="pct"/>
            <w:vAlign w:val="bottom"/>
          </w:tcPr>
          <w:p w14:paraId="163208B0" w14:textId="77777777" w:rsidR="006A01C8" w:rsidRPr="005F7668" w:rsidRDefault="006A01C8" w:rsidP="006A01C8">
            <w:pPr>
              <w:tabs>
                <w:tab w:val="right" w:pos="1202"/>
              </w:tabs>
              <w:spacing w:after="0" w:line="240" w:lineRule="exact"/>
              <w:outlineLvl w:val="0"/>
              <w:rPr>
                <w:rFonts w:ascii="Arial" w:eastAsia="Calibri" w:hAnsi="Arial" w:cs="Arial"/>
                <w:b/>
                <w:bCs/>
                <w:sz w:val="17"/>
                <w:szCs w:val="17"/>
                <w:lang w:val="en-US"/>
              </w:rPr>
            </w:pPr>
            <w:r w:rsidRPr="005F7668">
              <w:rPr>
                <w:rFonts w:ascii="Arial" w:eastAsia="Calibri" w:hAnsi="Arial" w:cs="Arial"/>
                <w:b/>
                <w:bCs/>
                <w:sz w:val="17"/>
                <w:szCs w:val="17"/>
                <w:lang w:val="en-US"/>
              </w:rPr>
              <w:t>Total liabilities</w:t>
            </w:r>
          </w:p>
        </w:tc>
        <w:tc>
          <w:tcPr>
            <w:tcW w:w="507" w:type="pct"/>
            <w:tcBorders>
              <w:top w:val="single" w:sz="8" w:space="0" w:color="auto"/>
              <w:left w:val="nil"/>
              <w:bottom w:val="single" w:sz="8" w:space="0" w:color="auto"/>
              <w:right w:val="nil"/>
            </w:tcBorders>
            <w:shd w:val="clear" w:color="auto" w:fill="auto"/>
            <w:vAlign w:val="bottom"/>
          </w:tcPr>
          <w:p w14:paraId="18840AA1" w14:textId="47AA4F8E"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248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819 </w:t>
            </w:r>
          </w:p>
        </w:tc>
        <w:tc>
          <w:tcPr>
            <w:tcW w:w="552" w:type="pct"/>
            <w:tcBorders>
              <w:top w:val="single" w:sz="8" w:space="0" w:color="auto"/>
              <w:left w:val="nil"/>
              <w:bottom w:val="single" w:sz="8" w:space="0" w:color="auto"/>
              <w:right w:val="nil"/>
            </w:tcBorders>
            <w:shd w:val="clear" w:color="auto" w:fill="auto"/>
            <w:vAlign w:val="bottom"/>
          </w:tcPr>
          <w:p w14:paraId="1C987FEF" w14:textId="7BEF6EAF"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977 </w:t>
            </w:r>
          </w:p>
        </w:tc>
        <w:tc>
          <w:tcPr>
            <w:tcW w:w="590" w:type="pct"/>
            <w:tcBorders>
              <w:top w:val="single" w:sz="8" w:space="0" w:color="auto"/>
              <w:left w:val="nil"/>
              <w:bottom w:val="single" w:sz="8" w:space="0" w:color="auto"/>
              <w:right w:val="nil"/>
            </w:tcBorders>
            <w:shd w:val="clear" w:color="auto" w:fill="auto"/>
            <w:vAlign w:val="bottom"/>
          </w:tcPr>
          <w:p w14:paraId="2170A534" w14:textId="7183A67C"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453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934 </w:t>
            </w:r>
          </w:p>
        </w:tc>
        <w:tc>
          <w:tcPr>
            <w:tcW w:w="572" w:type="pct"/>
            <w:tcBorders>
              <w:top w:val="single" w:sz="8" w:space="0" w:color="auto"/>
              <w:left w:val="nil"/>
              <w:bottom w:val="single" w:sz="8" w:space="0" w:color="auto"/>
              <w:right w:val="nil"/>
            </w:tcBorders>
            <w:shd w:val="clear" w:color="auto" w:fill="auto"/>
            <w:vAlign w:val="bottom"/>
          </w:tcPr>
          <w:p w14:paraId="797E8A43" w14:textId="4E43267B"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725</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664 </w:t>
            </w:r>
          </w:p>
        </w:tc>
        <w:tc>
          <w:tcPr>
            <w:tcW w:w="573" w:type="pct"/>
            <w:tcBorders>
              <w:top w:val="single" w:sz="8" w:space="0" w:color="auto"/>
              <w:left w:val="nil"/>
              <w:bottom w:val="single" w:sz="8" w:space="0" w:color="auto"/>
              <w:right w:val="nil"/>
            </w:tcBorders>
            <w:shd w:val="clear" w:color="auto" w:fill="auto"/>
            <w:vAlign w:val="bottom"/>
          </w:tcPr>
          <w:p w14:paraId="068B2C65" w14:textId="7B6D736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956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314 </w:t>
            </w:r>
          </w:p>
        </w:tc>
        <w:tc>
          <w:tcPr>
            <w:tcW w:w="564" w:type="pct"/>
            <w:tcBorders>
              <w:top w:val="single" w:sz="8" w:space="0" w:color="auto"/>
              <w:left w:val="nil"/>
              <w:bottom w:val="single" w:sz="8" w:space="0" w:color="auto"/>
              <w:right w:val="nil"/>
            </w:tcBorders>
            <w:shd w:val="clear" w:color="auto" w:fill="auto"/>
            <w:vAlign w:val="bottom"/>
          </w:tcPr>
          <w:p w14:paraId="2432E281" w14:textId="17C726F8" w:rsidR="006A01C8" w:rsidRPr="005F7668" w:rsidRDefault="006A01C8" w:rsidP="006A01C8">
            <w:pPr>
              <w:tabs>
                <w:tab w:val="right" w:pos="1202"/>
              </w:tabs>
              <w:spacing w:after="0" w:line="240" w:lineRule="exact"/>
              <w:jc w:val="right"/>
              <w:outlineLvl w:val="0"/>
              <w:rPr>
                <w:rFonts w:ascii="Arial" w:eastAsia="Calibri" w:hAnsi="Arial" w:cs="Arial"/>
                <w:b/>
                <w:spacing w:val="-2"/>
                <w:sz w:val="17"/>
                <w:szCs w:val="17"/>
                <w:lang w:val="en-US"/>
              </w:rPr>
            </w:pPr>
            <w:r w:rsidRPr="001D7814">
              <w:rPr>
                <w:rFonts w:ascii="Arial" w:eastAsia="Times New Roman" w:hAnsi="Arial" w:cs="Arial"/>
                <w:b/>
                <w:bCs/>
                <w:color w:val="000000"/>
                <w:sz w:val="17"/>
                <w:szCs w:val="17"/>
              </w:rPr>
              <w:t xml:space="preserve"> 2</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431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708 </w:t>
            </w:r>
          </w:p>
        </w:tc>
      </w:tr>
      <w:tr w:rsidR="006A01C8" w:rsidRPr="005F7668" w14:paraId="4BFD9B50" w14:textId="77777777" w:rsidTr="006A01C8">
        <w:trPr>
          <w:trHeight w:hRule="exact" w:val="275"/>
        </w:trPr>
        <w:tc>
          <w:tcPr>
            <w:tcW w:w="1641" w:type="pct"/>
            <w:vAlign w:val="bottom"/>
          </w:tcPr>
          <w:p w14:paraId="53F07BCD"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Calibri" w:hAnsi="Arial" w:cs="Arial"/>
                <w:b/>
                <w:bCs/>
                <w:spacing w:val="-2"/>
                <w:sz w:val="17"/>
                <w:szCs w:val="17"/>
                <w:lang w:val="en-US"/>
              </w:rPr>
              <w:t>Liquidity gap</w:t>
            </w:r>
          </w:p>
        </w:tc>
        <w:tc>
          <w:tcPr>
            <w:tcW w:w="507" w:type="pct"/>
            <w:tcBorders>
              <w:top w:val="single" w:sz="12" w:space="0" w:color="auto"/>
              <w:left w:val="nil"/>
              <w:bottom w:val="single" w:sz="12" w:space="0" w:color="auto"/>
              <w:right w:val="nil"/>
            </w:tcBorders>
            <w:shd w:val="clear" w:color="auto" w:fill="auto"/>
            <w:vAlign w:val="bottom"/>
          </w:tcPr>
          <w:p w14:paraId="4BCA3AA5" w14:textId="6FF46C26"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568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661 </w:t>
            </w:r>
          </w:p>
        </w:tc>
        <w:tc>
          <w:tcPr>
            <w:tcW w:w="552" w:type="pct"/>
            <w:tcBorders>
              <w:top w:val="single" w:sz="12" w:space="0" w:color="auto"/>
              <w:left w:val="nil"/>
              <w:bottom w:val="single" w:sz="12" w:space="0" w:color="auto"/>
              <w:right w:val="nil"/>
            </w:tcBorders>
            <w:shd w:val="clear" w:color="auto" w:fill="auto"/>
            <w:vAlign w:val="bottom"/>
          </w:tcPr>
          <w:p w14:paraId="2838973F" w14:textId="22481E2C"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51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335 </w:t>
            </w:r>
          </w:p>
        </w:tc>
        <w:tc>
          <w:tcPr>
            <w:tcW w:w="590" w:type="pct"/>
            <w:tcBorders>
              <w:top w:val="single" w:sz="12" w:space="0" w:color="auto"/>
              <w:left w:val="nil"/>
              <w:bottom w:val="single" w:sz="12" w:space="0" w:color="auto"/>
              <w:right w:val="nil"/>
            </w:tcBorders>
            <w:shd w:val="clear" w:color="auto" w:fill="auto"/>
            <w:vAlign w:val="bottom"/>
          </w:tcPr>
          <w:p w14:paraId="1E0F146B" w14:textId="5CF94025"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(63</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608)</w:t>
            </w:r>
          </w:p>
        </w:tc>
        <w:tc>
          <w:tcPr>
            <w:tcW w:w="572" w:type="pct"/>
            <w:tcBorders>
              <w:top w:val="single" w:sz="12" w:space="0" w:color="auto"/>
              <w:left w:val="nil"/>
              <w:bottom w:val="single" w:sz="12" w:space="0" w:color="auto"/>
              <w:right w:val="nil"/>
            </w:tcBorders>
            <w:shd w:val="clear" w:color="auto" w:fill="auto"/>
            <w:vAlign w:val="bottom"/>
          </w:tcPr>
          <w:p w14:paraId="438F201E" w14:textId="71585A13"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108</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885 </w:t>
            </w:r>
          </w:p>
        </w:tc>
        <w:tc>
          <w:tcPr>
            <w:tcW w:w="573" w:type="pct"/>
            <w:tcBorders>
              <w:top w:val="single" w:sz="12" w:space="0" w:color="auto"/>
              <w:left w:val="nil"/>
              <w:bottom w:val="single" w:sz="12" w:space="0" w:color="auto"/>
              <w:right w:val="nil"/>
            </w:tcBorders>
            <w:shd w:val="clear" w:color="auto" w:fill="auto"/>
            <w:vAlign w:val="bottom"/>
          </w:tcPr>
          <w:p w14:paraId="64CFF12B" w14:textId="2578238F"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756</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268 </w:t>
            </w:r>
          </w:p>
        </w:tc>
        <w:tc>
          <w:tcPr>
            <w:tcW w:w="564" w:type="pct"/>
            <w:tcBorders>
              <w:top w:val="single" w:sz="12" w:space="0" w:color="auto"/>
              <w:left w:val="nil"/>
              <w:bottom w:val="single" w:sz="12" w:space="0" w:color="auto"/>
              <w:right w:val="nil"/>
            </w:tcBorders>
            <w:shd w:val="clear" w:color="auto" w:fill="auto"/>
            <w:vAlign w:val="bottom"/>
          </w:tcPr>
          <w:p w14:paraId="1863E966" w14:textId="039794E7" w:rsidR="006A01C8" w:rsidRPr="005F7668" w:rsidRDefault="006A01C8" w:rsidP="006A01C8">
            <w:pPr>
              <w:tabs>
                <w:tab w:val="right" w:pos="1202"/>
              </w:tabs>
              <w:spacing w:after="0" w:line="240" w:lineRule="exact"/>
              <w:jc w:val="right"/>
              <w:outlineLvl w:val="0"/>
              <w:rPr>
                <w:rFonts w:ascii="Arial" w:eastAsia="Calibri" w:hAnsi="Arial" w:cs="Arial"/>
                <w:b/>
                <w:bCs/>
                <w:color w:val="000000"/>
                <w:sz w:val="17"/>
                <w:szCs w:val="17"/>
                <w:lang w:val="en-GB"/>
              </w:rPr>
            </w:pPr>
            <w:r w:rsidRPr="001D7814">
              <w:rPr>
                <w:rFonts w:ascii="Arial" w:eastAsia="Times New Roman" w:hAnsi="Arial" w:cs="Arial"/>
                <w:b/>
                <w:bCs/>
                <w:color w:val="000000"/>
                <w:sz w:val="17"/>
                <w:szCs w:val="17"/>
              </w:rPr>
              <w:t xml:space="preserve"> 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421</w:t>
            </w:r>
            <w:r>
              <w:rPr>
                <w:rFonts w:ascii="Arial" w:eastAsia="Times New Roman" w:hAnsi="Arial" w:cs="Arial"/>
                <w:b/>
                <w:bCs/>
                <w:color w:val="000000"/>
                <w:sz w:val="17"/>
                <w:szCs w:val="17"/>
              </w:rPr>
              <w:t>,</w:t>
            </w:r>
            <w:r w:rsidRPr="001D7814">
              <w:rPr>
                <w:rFonts w:ascii="Arial" w:eastAsia="Times New Roman" w:hAnsi="Arial" w:cs="Arial"/>
                <w:b/>
                <w:bCs/>
                <w:color w:val="000000"/>
                <w:sz w:val="17"/>
                <w:szCs w:val="17"/>
              </w:rPr>
              <w:t xml:space="preserve">541 </w:t>
            </w:r>
          </w:p>
        </w:tc>
      </w:tr>
      <w:tr w:rsidR="006A01C8" w:rsidRPr="005F7668" w14:paraId="730199BC" w14:textId="77777777" w:rsidTr="006A01C8">
        <w:trPr>
          <w:trHeight w:hRule="exact" w:val="275"/>
        </w:trPr>
        <w:tc>
          <w:tcPr>
            <w:tcW w:w="1641" w:type="pct"/>
            <w:vAlign w:val="bottom"/>
          </w:tcPr>
          <w:p w14:paraId="5B3C1AD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p>
        </w:tc>
        <w:tc>
          <w:tcPr>
            <w:tcW w:w="507" w:type="pct"/>
            <w:tcBorders>
              <w:top w:val="single" w:sz="12" w:space="0" w:color="auto"/>
              <w:left w:val="nil"/>
              <w:right w:val="nil"/>
            </w:tcBorders>
            <w:shd w:val="clear" w:color="auto" w:fill="auto"/>
            <w:vAlign w:val="bottom"/>
          </w:tcPr>
          <w:p w14:paraId="2BDD73B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single" w:sz="12" w:space="0" w:color="auto"/>
              <w:left w:val="nil"/>
              <w:right w:val="nil"/>
            </w:tcBorders>
            <w:shd w:val="clear" w:color="auto" w:fill="auto"/>
            <w:vAlign w:val="bottom"/>
          </w:tcPr>
          <w:p w14:paraId="69ADA26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single" w:sz="12" w:space="0" w:color="auto"/>
              <w:left w:val="nil"/>
              <w:right w:val="nil"/>
            </w:tcBorders>
            <w:shd w:val="clear" w:color="auto" w:fill="auto"/>
            <w:vAlign w:val="bottom"/>
          </w:tcPr>
          <w:p w14:paraId="453D131A"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single" w:sz="12" w:space="0" w:color="auto"/>
              <w:left w:val="nil"/>
              <w:right w:val="nil"/>
            </w:tcBorders>
            <w:shd w:val="clear" w:color="auto" w:fill="auto"/>
            <w:vAlign w:val="bottom"/>
          </w:tcPr>
          <w:p w14:paraId="5312AE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single" w:sz="12" w:space="0" w:color="auto"/>
              <w:left w:val="nil"/>
              <w:right w:val="nil"/>
            </w:tcBorders>
            <w:shd w:val="clear" w:color="auto" w:fill="auto"/>
            <w:vAlign w:val="bottom"/>
          </w:tcPr>
          <w:p w14:paraId="0EC401B6"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single" w:sz="12" w:space="0" w:color="auto"/>
              <w:left w:val="nil"/>
              <w:right w:val="nil"/>
            </w:tcBorders>
            <w:shd w:val="clear" w:color="auto" w:fill="auto"/>
            <w:vAlign w:val="bottom"/>
          </w:tcPr>
          <w:p w14:paraId="108254F3"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09E60A98" w14:textId="77777777" w:rsidTr="006A01C8">
        <w:trPr>
          <w:trHeight w:hRule="exact" w:val="275"/>
        </w:trPr>
        <w:tc>
          <w:tcPr>
            <w:tcW w:w="1641" w:type="pct"/>
            <w:vAlign w:val="bottom"/>
          </w:tcPr>
          <w:p w14:paraId="1F73A8A0"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Guarantees and commitments</w:t>
            </w:r>
          </w:p>
        </w:tc>
        <w:tc>
          <w:tcPr>
            <w:tcW w:w="507" w:type="pct"/>
            <w:tcBorders>
              <w:top w:val="nil"/>
              <w:left w:val="nil"/>
              <w:bottom w:val="nil"/>
              <w:right w:val="nil"/>
            </w:tcBorders>
            <w:shd w:val="clear" w:color="auto" w:fill="auto"/>
            <w:vAlign w:val="bottom"/>
          </w:tcPr>
          <w:p w14:paraId="3318C82F"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52" w:type="pct"/>
            <w:tcBorders>
              <w:top w:val="nil"/>
              <w:left w:val="nil"/>
              <w:bottom w:val="nil"/>
              <w:right w:val="nil"/>
            </w:tcBorders>
            <w:shd w:val="clear" w:color="auto" w:fill="auto"/>
            <w:vAlign w:val="bottom"/>
          </w:tcPr>
          <w:p w14:paraId="58C4868B"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90" w:type="pct"/>
            <w:tcBorders>
              <w:top w:val="nil"/>
              <w:left w:val="nil"/>
              <w:bottom w:val="nil"/>
              <w:right w:val="nil"/>
            </w:tcBorders>
            <w:shd w:val="clear" w:color="auto" w:fill="auto"/>
            <w:vAlign w:val="bottom"/>
          </w:tcPr>
          <w:p w14:paraId="066A69AD"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2" w:type="pct"/>
            <w:tcBorders>
              <w:top w:val="nil"/>
              <w:left w:val="nil"/>
              <w:bottom w:val="nil"/>
              <w:right w:val="nil"/>
            </w:tcBorders>
            <w:shd w:val="clear" w:color="auto" w:fill="auto"/>
            <w:vAlign w:val="bottom"/>
          </w:tcPr>
          <w:p w14:paraId="3B64C9E5"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73" w:type="pct"/>
            <w:tcBorders>
              <w:top w:val="nil"/>
              <w:left w:val="nil"/>
              <w:bottom w:val="nil"/>
              <w:right w:val="nil"/>
            </w:tcBorders>
            <w:shd w:val="clear" w:color="auto" w:fill="auto"/>
            <w:vAlign w:val="bottom"/>
          </w:tcPr>
          <w:p w14:paraId="24A22AF0"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c>
          <w:tcPr>
            <w:tcW w:w="564" w:type="pct"/>
            <w:tcBorders>
              <w:top w:val="nil"/>
              <w:left w:val="nil"/>
              <w:bottom w:val="nil"/>
              <w:right w:val="nil"/>
            </w:tcBorders>
            <w:shd w:val="clear" w:color="auto" w:fill="auto"/>
            <w:vAlign w:val="bottom"/>
          </w:tcPr>
          <w:p w14:paraId="7C55FD5E" w14:textId="77777777" w:rsidR="006A01C8" w:rsidRPr="005F7668" w:rsidRDefault="006A01C8" w:rsidP="006A01C8">
            <w:pPr>
              <w:tabs>
                <w:tab w:val="right" w:pos="1202"/>
              </w:tabs>
              <w:spacing w:after="0" w:line="240" w:lineRule="exact"/>
              <w:jc w:val="right"/>
              <w:outlineLvl w:val="0"/>
              <w:rPr>
                <w:rFonts w:ascii="Arial" w:eastAsia="Times New Roman" w:hAnsi="Arial" w:cs="Arial"/>
                <w:b/>
                <w:bCs/>
                <w:color w:val="000000"/>
                <w:sz w:val="17"/>
                <w:szCs w:val="17"/>
                <w:lang w:val="en-US"/>
              </w:rPr>
            </w:pPr>
          </w:p>
        </w:tc>
      </w:tr>
      <w:tr w:rsidR="006A01C8" w:rsidRPr="005F7668" w14:paraId="74EC9E9F" w14:textId="77777777" w:rsidTr="006A01C8">
        <w:trPr>
          <w:trHeight w:hRule="exact" w:val="275"/>
        </w:trPr>
        <w:tc>
          <w:tcPr>
            <w:tcW w:w="1641" w:type="pct"/>
            <w:vAlign w:val="bottom"/>
          </w:tcPr>
          <w:p w14:paraId="59311E0B" w14:textId="45807763"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6A01C8">
              <w:rPr>
                <w:rFonts w:ascii="Arial" w:eastAsia="Times New Roman" w:hAnsi="Arial" w:cs="Arial"/>
                <w:spacing w:val="-2"/>
                <w:sz w:val="17"/>
                <w:szCs w:val="17"/>
                <w:lang w:val="en-US"/>
              </w:rPr>
              <w:t>Issued guarantees</w:t>
            </w:r>
          </w:p>
        </w:tc>
        <w:tc>
          <w:tcPr>
            <w:tcW w:w="507" w:type="pct"/>
            <w:tcBorders>
              <w:top w:val="nil"/>
              <w:left w:val="nil"/>
              <w:bottom w:val="nil"/>
              <w:right w:val="nil"/>
            </w:tcBorders>
            <w:shd w:val="clear" w:color="auto" w:fill="auto"/>
            <w:vAlign w:val="bottom"/>
          </w:tcPr>
          <w:p w14:paraId="4C5A6802" w14:textId="29F81A1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552" w:type="pct"/>
            <w:tcBorders>
              <w:top w:val="nil"/>
              <w:left w:val="nil"/>
              <w:bottom w:val="nil"/>
              <w:right w:val="nil"/>
            </w:tcBorders>
            <w:shd w:val="clear" w:color="auto" w:fill="auto"/>
            <w:vAlign w:val="bottom"/>
          </w:tcPr>
          <w:p w14:paraId="4354F0AA" w14:textId="2F13172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2CA17EBA" w14:textId="0A6BAB4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A877EA9" w14:textId="5F97800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4B12F21C" w14:textId="5217DC0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0DEF869" w14:textId="4B21A95B"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6A01C8" w:rsidRPr="005F7668" w14:paraId="22FD8B83" w14:textId="77777777" w:rsidTr="006A01C8">
        <w:trPr>
          <w:trHeight w:hRule="exact" w:val="275"/>
        </w:trPr>
        <w:tc>
          <w:tcPr>
            <w:tcW w:w="1641" w:type="pct"/>
            <w:vAlign w:val="bottom"/>
          </w:tcPr>
          <w:p w14:paraId="348E28BB"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Issued guarantees in foreign currency</w:t>
            </w:r>
          </w:p>
        </w:tc>
        <w:tc>
          <w:tcPr>
            <w:tcW w:w="507" w:type="pct"/>
            <w:tcBorders>
              <w:top w:val="nil"/>
              <w:left w:val="nil"/>
              <w:bottom w:val="nil"/>
              <w:right w:val="nil"/>
            </w:tcBorders>
            <w:shd w:val="clear" w:color="auto" w:fill="auto"/>
            <w:vAlign w:val="bottom"/>
          </w:tcPr>
          <w:p w14:paraId="4CBD6839" w14:textId="51ED14C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552" w:type="pct"/>
            <w:tcBorders>
              <w:top w:val="nil"/>
              <w:left w:val="nil"/>
              <w:bottom w:val="nil"/>
              <w:right w:val="nil"/>
            </w:tcBorders>
            <w:shd w:val="clear" w:color="auto" w:fill="auto"/>
            <w:vAlign w:val="bottom"/>
          </w:tcPr>
          <w:p w14:paraId="195427D4" w14:textId="6D68A9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4C88B0AE" w14:textId="634C03E6"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32EED3AF" w14:textId="763E72E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0F3BBD90" w14:textId="54CA2A42"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01E400C1" w14:textId="078FA07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6A01C8" w:rsidRPr="005F7668" w14:paraId="399DB1D4" w14:textId="77777777" w:rsidTr="006A01C8">
        <w:trPr>
          <w:trHeight w:hRule="exact" w:val="275"/>
        </w:trPr>
        <w:tc>
          <w:tcPr>
            <w:tcW w:w="1641" w:type="pct"/>
            <w:vAlign w:val="bottom"/>
          </w:tcPr>
          <w:p w14:paraId="73DDD830"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 currency</w:t>
            </w:r>
          </w:p>
        </w:tc>
        <w:tc>
          <w:tcPr>
            <w:tcW w:w="507" w:type="pct"/>
            <w:tcBorders>
              <w:top w:val="nil"/>
              <w:left w:val="nil"/>
              <w:bottom w:val="nil"/>
              <w:right w:val="nil"/>
            </w:tcBorders>
            <w:shd w:val="clear" w:color="auto" w:fill="auto"/>
            <w:vAlign w:val="bottom"/>
          </w:tcPr>
          <w:p w14:paraId="20BB91BD" w14:textId="7BF4C9B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c>
          <w:tcPr>
            <w:tcW w:w="552" w:type="pct"/>
            <w:tcBorders>
              <w:top w:val="nil"/>
              <w:left w:val="nil"/>
              <w:bottom w:val="nil"/>
              <w:right w:val="nil"/>
            </w:tcBorders>
            <w:shd w:val="clear" w:color="auto" w:fill="auto"/>
            <w:vAlign w:val="bottom"/>
          </w:tcPr>
          <w:p w14:paraId="56D2D381" w14:textId="78EAC79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7108DF84" w14:textId="61F7FDE4"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C73BB1E" w14:textId="01D3EE6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7EDE6AF3" w14:textId="3A6E498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35B9F2A0" w14:textId="34068A0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165 </w:t>
            </w:r>
          </w:p>
        </w:tc>
      </w:tr>
      <w:tr w:rsidR="006A01C8" w:rsidRPr="005F7668" w14:paraId="14037C6D" w14:textId="77777777" w:rsidTr="006A01C8">
        <w:trPr>
          <w:trHeight w:hRule="exact" w:val="275"/>
        </w:trPr>
        <w:tc>
          <w:tcPr>
            <w:tcW w:w="1641" w:type="pct"/>
            <w:vAlign w:val="bottom"/>
          </w:tcPr>
          <w:p w14:paraId="71BBD35A"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spacing w:val="-2"/>
                <w:sz w:val="17"/>
                <w:szCs w:val="17"/>
                <w:lang w:val="en-US"/>
              </w:rPr>
              <w:t>Undrawn loans</w:t>
            </w:r>
          </w:p>
        </w:tc>
        <w:tc>
          <w:tcPr>
            <w:tcW w:w="507" w:type="pct"/>
            <w:tcBorders>
              <w:top w:val="nil"/>
              <w:left w:val="nil"/>
              <w:bottom w:val="nil"/>
              <w:right w:val="nil"/>
            </w:tcBorders>
            <w:shd w:val="clear" w:color="auto" w:fill="auto"/>
            <w:vAlign w:val="bottom"/>
          </w:tcPr>
          <w:p w14:paraId="4DA80C85" w14:textId="5D75474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552" w:type="pct"/>
            <w:tcBorders>
              <w:top w:val="nil"/>
              <w:left w:val="nil"/>
              <w:bottom w:val="nil"/>
              <w:right w:val="nil"/>
            </w:tcBorders>
            <w:shd w:val="clear" w:color="auto" w:fill="auto"/>
            <w:vAlign w:val="bottom"/>
          </w:tcPr>
          <w:p w14:paraId="42F528A7" w14:textId="3B94064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52255C71" w14:textId="38C229D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E5849B7" w14:textId="0BCADDB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1C10FC8D" w14:textId="00A978F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52B5657E" w14:textId="05AEDFE5"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6A01C8" w:rsidRPr="005F7668" w14:paraId="76CC5D82" w14:textId="77777777" w:rsidTr="006A01C8">
        <w:trPr>
          <w:trHeight w:hRule="exact" w:val="275"/>
        </w:trPr>
        <w:tc>
          <w:tcPr>
            <w:tcW w:w="1641" w:type="pct"/>
            <w:vAlign w:val="center"/>
          </w:tcPr>
          <w:p w14:paraId="64C9196B" w14:textId="77777777" w:rsidR="006A01C8" w:rsidRPr="005F7668" w:rsidRDefault="006A01C8" w:rsidP="006A01C8">
            <w:pPr>
              <w:tabs>
                <w:tab w:val="right" w:pos="1202"/>
              </w:tabs>
              <w:spacing w:after="0" w:line="240" w:lineRule="exact"/>
              <w:outlineLvl w:val="0"/>
              <w:rPr>
                <w:rFonts w:ascii="Arial" w:eastAsia="Times New Roman" w:hAnsi="Arial" w:cs="Arial"/>
                <w:spacing w:val="-2"/>
                <w:sz w:val="17"/>
                <w:szCs w:val="17"/>
                <w:lang w:val="en-US"/>
              </w:rPr>
            </w:pPr>
            <w:r w:rsidRPr="005F7668">
              <w:rPr>
                <w:rFonts w:ascii="Arial" w:eastAsia="Times New Roman" w:hAnsi="Arial" w:cs="Arial"/>
                <w:sz w:val="17"/>
                <w:szCs w:val="17"/>
                <w:lang w:val="en-US"/>
              </w:rPr>
              <w:t>EIF – subscribed, not called up capital</w:t>
            </w:r>
          </w:p>
        </w:tc>
        <w:tc>
          <w:tcPr>
            <w:tcW w:w="507" w:type="pct"/>
            <w:tcBorders>
              <w:top w:val="nil"/>
              <w:left w:val="nil"/>
              <w:bottom w:val="nil"/>
              <w:right w:val="nil"/>
            </w:tcBorders>
            <w:shd w:val="clear" w:color="auto" w:fill="auto"/>
            <w:vAlign w:val="bottom"/>
          </w:tcPr>
          <w:p w14:paraId="11E10414" w14:textId="69BCE60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552" w:type="pct"/>
            <w:tcBorders>
              <w:top w:val="nil"/>
              <w:left w:val="nil"/>
              <w:bottom w:val="nil"/>
              <w:right w:val="nil"/>
            </w:tcBorders>
            <w:shd w:val="clear" w:color="auto" w:fill="auto"/>
            <w:vAlign w:val="bottom"/>
          </w:tcPr>
          <w:p w14:paraId="00661D74" w14:textId="2D7EFB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90" w:type="pct"/>
            <w:tcBorders>
              <w:top w:val="nil"/>
              <w:left w:val="nil"/>
              <w:bottom w:val="nil"/>
              <w:right w:val="nil"/>
            </w:tcBorders>
            <w:shd w:val="clear" w:color="auto" w:fill="auto"/>
            <w:vAlign w:val="bottom"/>
          </w:tcPr>
          <w:p w14:paraId="6884A8BB" w14:textId="7B93946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49F39D" w14:textId="67B217ED"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73" w:type="pct"/>
            <w:tcBorders>
              <w:top w:val="nil"/>
              <w:left w:val="nil"/>
              <w:bottom w:val="nil"/>
              <w:right w:val="nil"/>
            </w:tcBorders>
            <w:shd w:val="clear" w:color="auto" w:fill="auto"/>
            <w:vAlign w:val="bottom"/>
          </w:tcPr>
          <w:p w14:paraId="6413A28D" w14:textId="364CC28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64" w:type="pct"/>
            <w:tcBorders>
              <w:top w:val="nil"/>
              <w:left w:val="nil"/>
              <w:bottom w:val="nil"/>
              <w:right w:val="nil"/>
            </w:tcBorders>
            <w:shd w:val="clear" w:color="auto" w:fill="auto"/>
            <w:vAlign w:val="bottom"/>
          </w:tcPr>
          <w:p w14:paraId="604FF73A" w14:textId="1AA31DA1"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6A01C8" w:rsidRPr="005F7668" w14:paraId="5670AA36" w14:textId="77777777" w:rsidTr="006A01C8">
        <w:trPr>
          <w:trHeight w:hRule="exact" w:val="218"/>
        </w:trPr>
        <w:tc>
          <w:tcPr>
            <w:tcW w:w="1641" w:type="pct"/>
            <w:tcBorders>
              <w:top w:val="nil"/>
              <w:left w:val="nil"/>
              <w:bottom w:val="nil"/>
              <w:right w:val="nil"/>
            </w:tcBorders>
            <w:shd w:val="clear" w:color="auto" w:fill="auto"/>
            <w:vAlign w:val="bottom"/>
          </w:tcPr>
          <w:p w14:paraId="192C4495"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CROGIP Contracted Liability</w:t>
            </w:r>
          </w:p>
        </w:tc>
        <w:tc>
          <w:tcPr>
            <w:tcW w:w="507" w:type="pct"/>
            <w:tcBorders>
              <w:top w:val="nil"/>
              <w:left w:val="nil"/>
              <w:bottom w:val="nil"/>
              <w:right w:val="nil"/>
            </w:tcBorders>
            <w:shd w:val="clear" w:color="auto" w:fill="auto"/>
            <w:vAlign w:val="bottom"/>
          </w:tcPr>
          <w:p w14:paraId="524FC173" w14:textId="6ADFE350"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552" w:type="pct"/>
            <w:tcBorders>
              <w:top w:val="nil"/>
              <w:left w:val="nil"/>
              <w:bottom w:val="nil"/>
              <w:right w:val="nil"/>
            </w:tcBorders>
            <w:shd w:val="clear" w:color="auto" w:fill="auto"/>
            <w:vAlign w:val="bottom"/>
          </w:tcPr>
          <w:p w14:paraId="58BD30E4" w14:textId="6B1CA1D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590" w:type="pct"/>
            <w:tcBorders>
              <w:top w:val="nil"/>
              <w:left w:val="nil"/>
              <w:bottom w:val="nil"/>
              <w:right w:val="nil"/>
            </w:tcBorders>
            <w:shd w:val="clear" w:color="auto" w:fill="auto"/>
            <w:vAlign w:val="bottom"/>
          </w:tcPr>
          <w:p w14:paraId="6D098C0B" w14:textId="10AB35B8"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572" w:type="pct"/>
            <w:tcBorders>
              <w:top w:val="nil"/>
              <w:left w:val="nil"/>
              <w:bottom w:val="nil"/>
              <w:right w:val="nil"/>
            </w:tcBorders>
            <w:shd w:val="clear" w:color="auto" w:fill="auto"/>
            <w:vAlign w:val="bottom"/>
          </w:tcPr>
          <w:p w14:paraId="224E6D72" w14:textId="7BD4392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573" w:type="pct"/>
            <w:tcBorders>
              <w:top w:val="nil"/>
              <w:left w:val="nil"/>
              <w:bottom w:val="nil"/>
              <w:right w:val="nil"/>
            </w:tcBorders>
            <w:shd w:val="clear" w:color="auto" w:fill="auto"/>
            <w:vAlign w:val="bottom"/>
          </w:tcPr>
          <w:p w14:paraId="35C9742C" w14:textId="144A3517"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564" w:type="pct"/>
            <w:tcBorders>
              <w:top w:val="nil"/>
              <w:left w:val="nil"/>
              <w:bottom w:val="nil"/>
              <w:right w:val="nil"/>
            </w:tcBorders>
            <w:shd w:val="clear" w:color="auto" w:fill="auto"/>
            <w:vAlign w:val="bottom"/>
          </w:tcPr>
          <w:p w14:paraId="0C7A99F3" w14:textId="18F25F49"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6A01C8" w:rsidRPr="005F7668" w14:paraId="1D06B1CB" w14:textId="77777777" w:rsidTr="006A01C8">
        <w:trPr>
          <w:trHeight w:hRule="exact" w:val="275"/>
        </w:trPr>
        <w:tc>
          <w:tcPr>
            <w:tcW w:w="1641" w:type="pct"/>
            <w:tcBorders>
              <w:top w:val="nil"/>
              <w:left w:val="nil"/>
              <w:bottom w:val="nil"/>
              <w:right w:val="nil"/>
            </w:tcBorders>
            <w:shd w:val="clear" w:color="auto" w:fill="auto"/>
            <w:vAlign w:val="bottom"/>
          </w:tcPr>
          <w:p w14:paraId="3B3EB687" w14:textId="77777777" w:rsidR="006A01C8" w:rsidRPr="005F7668" w:rsidRDefault="006A01C8" w:rsidP="006A01C8">
            <w:pPr>
              <w:tabs>
                <w:tab w:val="right" w:pos="1202"/>
              </w:tabs>
              <w:spacing w:after="0" w:line="240" w:lineRule="exact"/>
              <w:outlineLvl w:val="0"/>
              <w:rPr>
                <w:rFonts w:ascii="Arial" w:eastAsia="Times New Roman" w:hAnsi="Arial" w:cs="Arial"/>
                <w:sz w:val="17"/>
                <w:szCs w:val="17"/>
                <w:highlight w:val="yellow"/>
                <w:lang w:val="en-US"/>
              </w:rPr>
            </w:pPr>
            <w:r w:rsidRPr="005F7668">
              <w:rPr>
                <w:rFonts w:ascii="Arial" w:eastAsia="Times New Roman" w:hAnsi="Arial" w:cs="Arial"/>
                <w:color w:val="000000"/>
                <w:sz w:val="17"/>
                <w:szCs w:val="17"/>
                <w:lang w:val="en-GB"/>
              </w:rPr>
              <w:t>EIF FRC2 Contracted Liability</w:t>
            </w:r>
          </w:p>
        </w:tc>
        <w:tc>
          <w:tcPr>
            <w:tcW w:w="507" w:type="pct"/>
            <w:tcBorders>
              <w:top w:val="nil"/>
              <w:left w:val="nil"/>
              <w:bottom w:val="single" w:sz="8" w:space="0" w:color="auto"/>
              <w:right w:val="nil"/>
            </w:tcBorders>
            <w:shd w:val="clear" w:color="auto" w:fill="auto"/>
            <w:vAlign w:val="bottom"/>
          </w:tcPr>
          <w:p w14:paraId="6FED3BDF" w14:textId="5A38797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552" w:type="pct"/>
            <w:tcBorders>
              <w:top w:val="nil"/>
              <w:left w:val="nil"/>
              <w:bottom w:val="single" w:sz="8" w:space="0" w:color="auto"/>
              <w:right w:val="nil"/>
            </w:tcBorders>
            <w:shd w:val="clear" w:color="auto" w:fill="auto"/>
            <w:vAlign w:val="bottom"/>
          </w:tcPr>
          <w:p w14:paraId="7B1ECA40" w14:textId="43995EC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54</w:t>
            </w:r>
          </w:p>
        </w:tc>
        <w:tc>
          <w:tcPr>
            <w:tcW w:w="590" w:type="pct"/>
            <w:tcBorders>
              <w:top w:val="nil"/>
              <w:left w:val="nil"/>
              <w:bottom w:val="single" w:sz="8" w:space="0" w:color="auto"/>
              <w:right w:val="nil"/>
            </w:tcBorders>
            <w:shd w:val="clear" w:color="auto" w:fill="auto"/>
            <w:vAlign w:val="bottom"/>
          </w:tcPr>
          <w:p w14:paraId="6741FD59" w14:textId="6DD655EE"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245</w:t>
            </w:r>
          </w:p>
        </w:tc>
        <w:tc>
          <w:tcPr>
            <w:tcW w:w="572" w:type="pct"/>
            <w:tcBorders>
              <w:top w:val="nil"/>
              <w:left w:val="nil"/>
              <w:bottom w:val="single" w:sz="8" w:space="0" w:color="auto"/>
              <w:right w:val="nil"/>
            </w:tcBorders>
            <w:shd w:val="clear" w:color="auto" w:fill="auto"/>
            <w:vAlign w:val="bottom"/>
          </w:tcPr>
          <w:p w14:paraId="69A12229" w14:textId="52AB708A"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39</w:t>
            </w:r>
          </w:p>
        </w:tc>
        <w:tc>
          <w:tcPr>
            <w:tcW w:w="573" w:type="pct"/>
            <w:tcBorders>
              <w:top w:val="nil"/>
              <w:left w:val="nil"/>
              <w:bottom w:val="single" w:sz="8" w:space="0" w:color="auto"/>
              <w:right w:val="nil"/>
            </w:tcBorders>
            <w:shd w:val="clear" w:color="auto" w:fill="auto"/>
            <w:vAlign w:val="bottom"/>
          </w:tcPr>
          <w:p w14:paraId="65A86F23" w14:textId="16093953"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rPr>
            </w:pPr>
            <w:r w:rsidRPr="001D7814">
              <w:rPr>
                <w:rFonts w:ascii="Arial" w:eastAsia="Times New Roman" w:hAnsi="Arial" w:cs="Arial"/>
                <w:color w:val="000000"/>
                <w:sz w:val="17"/>
                <w:szCs w:val="17"/>
              </w:rPr>
              <w:t>16</w:t>
            </w:r>
          </w:p>
        </w:tc>
        <w:tc>
          <w:tcPr>
            <w:tcW w:w="564" w:type="pct"/>
            <w:tcBorders>
              <w:top w:val="nil"/>
              <w:left w:val="nil"/>
              <w:bottom w:val="single" w:sz="8" w:space="0" w:color="auto"/>
              <w:right w:val="nil"/>
            </w:tcBorders>
            <w:shd w:val="clear" w:color="auto" w:fill="auto"/>
            <w:vAlign w:val="bottom"/>
          </w:tcPr>
          <w:p w14:paraId="09BC6F4E" w14:textId="7AE8DACC" w:rsidR="006A01C8" w:rsidRPr="005F7668" w:rsidRDefault="006A01C8" w:rsidP="006A01C8">
            <w:pPr>
              <w:tabs>
                <w:tab w:val="right" w:pos="1202"/>
              </w:tabs>
              <w:spacing w:after="0" w:line="240" w:lineRule="exact"/>
              <w:jc w:val="right"/>
              <w:outlineLvl w:val="0"/>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6A01C8" w:rsidRPr="005F7668" w14:paraId="378318DC" w14:textId="77777777" w:rsidTr="006A01C8">
        <w:trPr>
          <w:trHeight w:hRule="exact" w:val="275"/>
        </w:trPr>
        <w:tc>
          <w:tcPr>
            <w:tcW w:w="1641" w:type="pct"/>
            <w:vAlign w:val="center"/>
          </w:tcPr>
          <w:p w14:paraId="24DF83E7" w14:textId="77777777" w:rsidR="006A01C8" w:rsidRPr="005F7668" w:rsidRDefault="006A01C8" w:rsidP="006A01C8">
            <w:pPr>
              <w:tabs>
                <w:tab w:val="right" w:pos="1202"/>
              </w:tabs>
              <w:spacing w:after="0" w:line="240" w:lineRule="exact"/>
              <w:outlineLvl w:val="0"/>
              <w:rPr>
                <w:rFonts w:ascii="Arial" w:eastAsia="Calibri" w:hAnsi="Arial" w:cs="Arial"/>
                <w:b/>
                <w:bCs/>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507" w:type="pct"/>
            <w:tcBorders>
              <w:top w:val="single" w:sz="8" w:space="0" w:color="auto"/>
              <w:left w:val="nil"/>
              <w:bottom w:val="single" w:sz="12" w:space="0" w:color="auto"/>
              <w:right w:val="nil"/>
            </w:tcBorders>
            <w:shd w:val="clear" w:color="auto" w:fill="auto"/>
            <w:vAlign w:val="bottom"/>
          </w:tcPr>
          <w:p w14:paraId="2DD3EF83" w14:textId="5DA70815"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552" w:type="pct"/>
            <w:tcBorders>
              <w:top w:val="single" w:sz="8" w:space="0" w:color="auto"/>
              <w:left w:val="nil"/>
              <w:bottom w:val="single" w:sz="12" w:space="0" w:color="auto"/>
              <w:right w:val="nil"/>
            </w:tcBorders>
            <w:shd w:val="clear" w:color="auto" w:fill="auto"/>
            <w:vAlign w:val="bottom"/>
          </w:tcPr>
          <w:p w14:paraId="36985014" w14:textId="21D2ACE3"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590" w:type="pct"/>
            <w:tcBorders>
              <w:top w:val="single" w:sz="8" w:space="0" w:color="auto"/>
              <w:left w:val="nil"/>
              <w:bottom w:val="single" w:sz="12" w:space="0" w:color="auto"/>
              <w:right w:val="nil"/>
            </w:tcBorders>
            <w:shd w:val="clear" w:color="auto" w:fill="auto"/>
            <w:vAlign w:val="bottom"/>
          </w:tcPr>
          <w:p w14:paraId="0C44E0CB" w14:textId="58D1D28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572" w:type="pct"/>
            <w:tcBorders>
              <w:top w:val="single" w:sz="8" w:space="0" w:color="auto"/>
              <w:left w:val="nil"/>
              <w:bottom w:val="single" w:sz="12" w:space="0" w:color="auto"/>
              <w:right w:val="nil"/>
            </w:tcBorders>
            <w:shd w:val="clear" w:color="auto" w:fill="auto"/>
            <w:vAlign w:val="bottom"/>
          </w:tcPr>
          <w:p w14:paraId="497070D6" w14:textId="33E6FF46"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573" w:type="pct"/>
            <w:tcBorders>
              <w:top w:val="single" w:sz="8" w:space="0" w:color="auto"/>
              <w:left w:val="nil"/>
              <w:bottom w:val="single" w:sz="12" w:space="0" w:color="auto"/>
              <w:right w:val="nil"/>
            </w:tcBorders>
            <w:shd w:val="clear" w:color="auto" w:fill="auto"/>
            <w:vAlign w:val="bottom"/>
          </w:tcPr>
          <w:p w14:paraId="79A59835" w14:textId="7112294B"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564" w:type="pct"/>
            <w:tcBorders>
              <w:top w:val="single" w:sz="8" w:space="0" w:color="auto"/>
              <w:left w:val="nil"/>
              <w:bottom w:val="single" w:sz="12" w:space="0" w:color="auto"/>
              <w:right w:val="nil"/>
            </w:tcBorders>
            <w:shd w:val="clear" w:color="auto" w:fill="auto"/>
            <w:vAlign w:val="bottom"/>
          </w:tcPr>
          <w:p w14:paraId="60CD1A9E" w14:textId="508D3E07" w:rsidR="006A01C8" w:rsidRPr="005F7668" w:rsidRDefault="006A01C8" w:rsidP="006A01C8">
            <w:pPr>
              <w:tabs>
                <w:tab w:val="right" w:pos="1202"/>
              </w:tabs>
              <w:spacing w:after="0" w:line="240" w:lineRule="exact"/>
              <w:jc w:val="right"/>
              <w:outlineLvl w:val="0"/>
              <w:rPr>
                <w:rFonts w:ascii="Arial" w:eastAsia="Times New Roman" w:hAnsi="Arial" w:cs="Arial"/>
                <w:b/>
                <w:color w:val="000000"/>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3B5D7442" w14:textId="77777777" w:rsidR="005F7668" w:rsidRPr="005F7668" w:rsidRDefault="005F7668" w:rsidP="005F7668">
      <w:pPr>
        <w:spacing w:after="0" w:line="240" w:lineRule="auto"/>
        <w:jc w:val="both"/>
        <w:rPr>
          <w:rFonts w:ascii="Arial" w:eastAsia="Times New Roman" w:hAnsi="Arial" w:cs="Arial"/>
          <w:bCs/>
          <w:sz w:val="18"/>
          <w:szCs w:val="18"/>
          <w:lang w:val="en-US"/>
        </w:rPr>
      </w:pPr>
    </w:p>
    <w:p w14:paraId="0B41D4A2" w14:textId="77777777" w:rsidR="005F7668" w:rsidRPr="005F7668" w:rsidRDefault="005F7668" w:rsidP="005F7668">
      <w:pPr>
        <w:spacing w:after="0" w:line="240" w:lineRule="auto"/>
        <w:jc w:val="both"/>
        <w:rPr>
          <w:rFonts w:ascii="Arial" w:eastAsia="Times New Roman" w:hAnsi="Arial" w:cs="Arial"/>
          <w:bCs/>
          <w:sz w:val="18"/>
          <w:szCs w:val="18"/>
          <w:lang w:val="en-US"/>
        </w:rPr>
      </w:pPr>
      <w:r w:rsidRPr="005F7668">
        <w:rPr>
          <w:rFonts w:ascii="Arial" w:eastAsia="Times New Roman" w:hAnsi="Arial" w:cs="Arial"/>
          <w:bCs/>
          <w:sz w:val="18"/>
          <w:szCs w:val="18"/>
          <w:lang w:val="en-US"/>
        </w:rPr>
        <w:t>The items with undefined maturity are included in terms over 3 years.</w:t>
      </w:r>
    </w:p>
    <w:p w14:paraId="7786F75B" w14:textId="77777777" w:rsidR="005F7668" w:rsidRPr="005F7668" w:rsidRDefault="005F7668" w:rsidP="005F7668">
      <w:pPr>
        <w:spacing w:after="0" w:line="240" w:lineRule="auto"/>
        <w:jc w:val="both"/>
        <w:rPr>
          <w:rFonts w:ascii="Arial" w:eastAsia="Times New Roman" w:hAnsi="Arial" w:cs="Arial"/>
          <w:i/>
          <w:sz w:val="18"/>
          <w:szCs w:val="18"/>
          <w:lang w:val="en-US"/>
        </w:rPr>
      </w:pPr>
    </w:p>
    <w:p w14:paraId="7B257747" w14:textId="0FCC5A38" w:rsidR="006066D5" w:rsidRDefault="005F7668" w:rsidP="005F7668">
      <w:pPr>
        <w:spacing w:after="0" w:line="240" w:lineRule="auto"/>
        <w:jc w:val="both"/>
        <w:rPr>
          <w:rFonts w:ascii="Arial" w:eastAsia="Times New Roman" w:hAnsi="Arial" w:cs="Arial"/>
          <w:b/>
          <w:bCs/>
          <w:sz w:val="20"/>
          <w:szCs w:val="20"/>
          <w:lang w:val="en-GB"/>
        </w:rPr>
      </w:pPr>
      <w:r w:rsidRPr="005F7668">
        <w:rPr>
          <w:rFonts w:ascii="Arial" w:eastAsia="Calibri" w:hAnsi="Arial" w:cs="Arial"/>
          <w:i/>
          <w:iCs/>
          <w:sz w:val="18"/>
          <w:szCs w:val="18"/>
          <w:lang w:val="en-US"/>
        </w:rPr>
        <w:t>* Accrued interest on loans not yet due is allocated to the category from 1 to 3 months</w:t>
      </w:r>
    </w:p>
    <w:p w14:paraId="0B6F0726" w14:textId="3D71E27E" w:rsidR="006066D5" w:rsidRDefault="006066D5" w:rsidP="00FE25A8">
      <w:pPr>
        <w:spacing w:after="0" w:line="240" w:lineRule="auto"/>
        <w:jc w:val="both"/>
        <w:rPr>
          <w:rFonts w:ascii="Arial" w:eastAsia="Times New Roman" w:hAnsi="Arial" w:cs="Arial"/>
          <w:b/>
          <w:bCs/>
          <w:sz w:val="20"/>
          <w:szCs w:val="20"/>
          <w:lang w:val="en-GB"/>
        </w:rPr>
      </w:pPr>
    </w:p>
    <w:p w14:paraId="550AE3A0" w14:textId="1DCB4187" w:rsidR="006066D5" w:rsidRDefault="006066D5" w:rsidP="00FE25A8">
      <w:pPr>
        <w:spacing w:after="0" w:line="240" w:lineRule="auto"/>
        <w:jc w:val="both"/>
        <w:rPr>
          <w:rFonts w:ascii="Arial" w:eastAsia="Times New Roman" w:hAnsi="Arial" w:cs="Arial"/>
          <w:b/>
          <w:bCs/>
          <w:sz w:val="20"/>
          <w:szCs w:val="20"/>
          <w:lang w:val="en-GB"/>
        </w:rPr>
      </w:pPr>
    </w:p>
    <w:p w14:paraId="199D87B3" w14:textId="4B6BA595" w:rsidR="006066D5" w:rsidRDefault="006066D5" w:rsidP="00FE25A8">
      <w:pPr>
        <w:spacing w:after="0" w:line="240" w:lineRule="auto"/>
        <w:jc w:val="both"/>
        <w:rPr>
          <w:rFonts w:ascii="Arial" w:eastAsia="Times New Roman" w:hAnsi="Arial" w:cs="Arial"/>
          <w:b/>
          <w:bCs/>
          <w:sz w:val="20"/>
          <w:szCs w:val="20"/>
          <w:lang w:val="en-GB"/>
        </w:rPr>
      </w:pPr>
    </w:p>
    <w:p w14:paraId="7BBC30DF" w14:textId="7DABE2DA" w:rsidR="006066D5" w:rsidRDefault="006066D5" w:rsidP="00FE25A8">
      <w:pPr>
        <w:spacing w:after="0" w:line="240" w:lineRule="auto"/>
        <w:jc w:val="both"/>
        <w:rPr>
          <w:rFonts w:ascii="Arial" w:eastAsia="Times New Roman" w:hAnsi="Arial" w:cs="Arial"/>
          <w:b/>
          <w:bCs/>
          <w:sz w:val="20"/>
          <w:szCs w:val="20"/>
          <w:lang w:val="en-GB"/>
        </w:rPr>
      </w:pPr>
    </w:p>
    <w:p w14:paraId="462AD189" w14:textId="73B556D9" w:rsidR="006066D5" w:rsidRDefault="006066D5" w:rsidP="00FE25A8">
      <w:pPr>
        <w:spacing w:after="0" w:line="240" w:lineRule="auto"/>
        <w:jc w:val="both"/>
        <w:rPr>
          <w:rFonts w:ascii="Arial" w:eastAsia="Times New Roman" w:hAnsi="Arial" w:cs="Arial"/>
          <w:b/>
          <w:bCs/>
          <w:sz w:val="20"/>
          <w:szCs w:val="20"/>
          <w:lang w:val="en-GB"/>
        </w:rPr>
      </w:pPr>
    </w:p>
    <w:p w14:paraId="0ED1BA1F" w14:textId="77777777" w:rsidR="006066D5" w:rsidRDefault="006066D5" w:rsidP="00FE25A8">
      <w:pPr>
        <w:spacing w:after="0" w:line="240" w:lineRule="auto"/>
        <w:jc w:val="both"/>
        <w:rPr>
          <w:rFonts w:ascii="Arial" w:eastAsia="Times New Roman" w:hAnsi="Arial" w:cs="Arial"/>
          <w:b/>
          <w:bCs/>
          <w:sz w:val="20"/>
          <w:szCs w:val="20"/>
          <w:lang w:val="en-GB"/>
        </w:rPr>
      </w:pPr>
    </w:p>
    <w:p w14:paraId="3B5C64F7" w14:textId="629A1F96" w:rsidR="00FE25A8" w:rsidRDefault="00FE25A8" w:rsidP="00FE25A8">
      <w:pPr>
        <w:spacing w:after="0" w:line="240" w:lineRule="auto"/>
        <w:jc w:val="both"/>
        <w:rPr>
          <w:rFonts w:ascii="Arial" w:eastAsia="Times New Roman" w:hAnsi="Arial" w:cs="Arial"/>
          <w:b/>
          <w:bCs/>
          <w:sz w:val="20"/>
          <w:szCs w:val="20"/>
          <w:lang w:val="en-GB"/>
        </w:rPr>
      </w:pPr>
    </w:p>
    <w:p w14:paraId="297361A6"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4A75EDA1" w14:textId="11FC38E1" w:rsidR="005F7668" w:rsidRPr="005F7668" w:rsidRDefault="005F7668"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w:t>
      </w:r>
      <w:r w:rsidRPr="005F7668">
        <w:rPr>
          <w:rFonts w:ascii="Arial" w:eastAsia="Times New Roman" w:hAnsi="Arial" w:cs="Arial"/>
          <w:b/>
          <w:bCs/>
          <w:sz w:val="20"/>
          <w:szCs w:val="20"/>
          <w:lang w:val="en-GB"/>
        </w:rPr>
        <w:tab/>
        <w:t>Risk management (continued)</w:t>
      </w:r>
    </w:p>
    <w:p w14:paraId="292A088A"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4C9661CF" w14:textId="08AF120F" w:rsidR="005F7668" w:rsidRPr="005F7668" w:rsidRDefault="005F7668"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Pr="005F7668">
        <w:rPr>
          <w:rFonts w:ascii="Arial" w:eastAsia="Times New Roman" w:hAnsi="Arial" w:cs="Arial"/>
          <w:b/>
          <w:sz w:val="20"/>
          <w:szCs w:val="20"/>
          <w:lang w:val="en-GB"/>
        </w:rPr>
        <w:t xml:space="preserve">.4. </w:t>
      </w:r>
      <w:r w:rsidRPr="005F7668">
        <w:rPr>
          <w:rFonts w:ascii="Arial" w:eastAsia="Times New Roman" w:hAnsi="Arial" w:cs="Arial"/>
          <w:b/>
          <w:sz w:val="20"/>
          <w:szCs w:val="20"/>
          <w:lang w:val="en-GB"/>
        </w:rPr>
        <w:tab/>
        <w:t>Liquidity risk (continued)</w:t>
      </w:r>
    </w:p>
    <w:p w14:paraId="40332D92"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06681F0C" w14:textId="77777777" w:rsidR="005F7668" w:rsidRPr="005F7668" w:rsidRDefault="005F7668" w:rsidP="005F7668">
      <w:pPr>
        <w:keepNext/>
        <w:suppressAutoHyphens/>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637BBD24"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615139BC" w14:textId="77777777" w:rsidTr="00AD17CC">
        <w:trPr>
          <w:trHeight w:val="466"/>
          <w:jc w:val="center"/>
        </w:trPr>
        <w:tc>
          <w:tcPr>
            <w:tcW w:w="2978" w:type="dxa"/>
            <w:vAlign w:val="bottom"/>
          </w:tcPr>
          <w:p w14:paraId="1D13E73F"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40" w:name="_Toc4062502"/>
            <w:r w:rsidRPr="005F7668">
              <w:rPr>
                <w:rFonts w:ascii="Arial" w:eastAsia="Times New Roman" w:hAnsi="Arial" w:cs="Arial"/>
                <w:b/>
                <w:sz w:val="17"/>
                <w:szCs w:val="17"/>
                <w:lang w:val="en-GB"/>
              </w:rPr>
              <w:t>Group</w:t>
            </w:r>
            <w:bookmarkEnd w:id="840"/>
          </w:p>
          <w:p w14:paraId="1F9B1536" w14:textId="274A43B4"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41" w:name="_Toc4062503"/>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202</w:t>
            </w:r>
            <w:bookmarkEnd w:id="841"/>
            <w:r>
              <w:rPr>
                <w:rFonts w:ascii="Arial" w:eastAsia="Times New Roman" w:hAnsi="Arial" w:cs="Arial"/>
                <w:b/>
                <w:sz w:val="17"/>
                <w:szCs w:val="17"/>
                <w:lang w:val="en-GB"/>
              </w:rPr>
              <w:t>3</w:t>
            </w:r>
          </w:p>
        </w:tc>
        <w:tc>
          <w:tcPr>
            <w:tcW w:w="1133" w:type="dxa"/>
          </w:tcPr>
          <w:p w14:paraId="1B896A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2" w:name="_Toc4062504"/>
            <w:r w:rsidRPr="005F7668">
              <w:rPr>
                <w:rFonts w:ascii="Arial" w:eastAsia="Times New Roman" w:hAnsi="Arial" w:cs="Arial"/>
                <w:b/>
                <w:sz w:val="17"/>
                <w:szCs w:val="17"/>
                <w:lang w:val="en-GB"/>
              </w:rPr>
              <w:t>Up to 1 month</w:t>
            </w:r>
            <w:bookmarkEnd w:id="842"/>
          </w:p>
        </w:tc>
        <w:tc>
          <w:tcPr>
            <w:tcW w:w="1134" w:type="dxa"/>
          </w:tcPr>
          <w:p w14:paraId="01C2895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3" w:name="_Toc4062505"/>
            <w:r w:rsidRPr="005F7668">
              <w:rPr>
                <w:rFonts w:ascii="Arial" w:eastAsia="Times New Roman" w:hAnsi="Arial" w:cs="Arial"/>
                <w:b/>
                <w:sz w:val="17"/>
                <w:szCs w:val="17"/>
                <w:lang w:val="en-GB"/>
              </w:rPr>
              <w:t>1 - 3 months</w:t>
            </w:r>
            <w:bookmarkEnd w:id="843"/>
          </w:p>
        </w:tc>
        <w:tc>
          <w:tcPr>
            <w:tcW w:w="1134" w:type="dxa"/>
          </w:tcPr>
          <w:p w14:paraId="1F1CA03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4" w:name="_Toc4062506"/>
            <w:r w:rsidRPr="005F7668">
              <w:rPr>
                <w:rFonts w:ascii="Arial" w:eastAsia="Times New Roman" w:hAnsi="Arial" w:cs="Arial"/>
                <w:b/>
                <w:sz w:val="17"/>
                <w:szCs w:val="17"/>
                <w:lang w:val="en-GB"/>
              </w:rPr>
              <w:t>3 - 12</w:t>
            </w:r>
            <w:bookmarkEnd w:id="844"/>
            <w:r w:rsidRPr="005F7668">
              <w:rPr>
                <w:rFonts w:ascii="Arial" w:eastAsia="Times New Roman" w:hAnsi="Arial" w:cs="Arial"/>
                <w:b/>
                <w:sz w:val="17"/>
                <w:szCs w:val="17"/>
                <w:lang w:val="en-GB"/>
              </w:rPr>
              <w:t xml:space="preserve"> </w:t>
            </w:r>
          </w:p>
          <w:p w14:paraId="283BE369"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5" w:name="_Toc4062507"/>
            <w:r w:rsidRPr="005F7668">
              <w:rPr>
                <w:rFonts w:ascii="Arial" w:eastAsia="Times New Roman" w:hAnsi="Arial" w:cs="Arial"/>
                <w:b/>
                <w:sz w:val="17"/>
                <w:szCs w:val="17"/>
                <w:lang w:val="en-GB"/>
              </w:rPr>
              <w:t>months</w:t>
            </w:r>
            <w:bookmarkEnd w:id="845"/>
          </w:p>
        </w:tc>
        <w:tc>
          <w:tcPr>
            <w:tcW w:w="1134" w:type="dxa"/>
          </w:tcPr>
          <w:p w14:paraId="1C8FF3CF"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6" w:name="_Toc4062508"/>
            <w:r w:rsidRPr="005F7668">
              <w:rPr>
                <w:rFonts w:ascii="Arial" w:eastAsia="Times New Roman" w:hAnsi="Arial" w:cs="Arial"/>
                <w:b/>
                <w:sz w:val="17"/>
                <w:szCs w:val="17"/>
                <w:lang w:val="en-GB"/>
              </w:rPr>
              <w:t>1 - 3</w:t>
            </w:r>
            <w:bookmarkEnd w:id="846"/>
            <w:r w:rsidRPr="005F7668">
              <w:rPr>
                <w:rFonts w:ascii="Arial" w:eastAsia="Times New Roman" w:hAnsi="Arial" w:cs="Arial"/>
                <w:b/>
                <w:sz w:val="17"/>
                <w:szCs w:val="17"/>
                <w:lang w:val="en-GB"/>
              </w:rPr>
              <w:t xml:space="preserve"> </w:t>
            </w:r>
          </w:p>
          <w:p w14:paraId="59891CA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47" w:name="_Toc4062509"/>
            <w:r w:rsidRPr="005F7668">
              <w:rPr>
                <w:rFonts w:ascii="Arial" w:eastAsia="Times New Roman" w:hAnsi="Arial" w:cs="Arial"/>
                <w:b/>
                <w:sz w:val="17"/>
                <w:szCs w:val="17"/>
                <w:lang w:val="en-GB"/>
              </w:rPr>
              <w:t>years</w:t>
            </w:r>
            <w:bookmarkEnd w:id="847"/>
          </w:p>
        </w:tc>
        <w:tc>
          <w:tcPr>
            <w:tcW w:w="1134" w:type="dxa"/>
          </w:tcPr>
          <w:p w14:paraId="7C1DCF78"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48" w:name="_Toc4062510"/>
            <w:r w:rsidRPr="005F7668">
              <w:rPr>
                <w:rFonts w:ascii="Arial" w:eastAsia="Times New Roman" w:hAnsi="Arial" w:cs="Arial"/>
                <w:b/>
                <w:sz w:val="17"/>
                <w:szCs w:val="17"/>
                <w:lang w:val="en-GB"/>
              </w:rPr>
              <w:t>Over 3</w:t>
            </w:r>
            <w:bookmarkEnd w:id="848"/>
            <w:r w:rsidRPr="005F7668">
              <w:rPr>
                <w:rFonts w:ascii="Arial" w:eastAsia="Times New Roman" w:hAnsi="Arial" w:cs="Arial"/>
                <w:b/>
                <w:sz w:val="17"/>
                <w:szCs w:val="17"/>
                <w:lang w:val="en-GB"/>
              </w:rPr>
              <w:t xml:space="preserve"> </w:t>
            </w:r>
          </w:p>
          <w:p w14:paraId="1EAD1865"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49" w:name="_Toc4062511"/>
            <w:r w:rsidRPr="005F7668">
              <w:rPr>
                <w:rFonts w:ascii="Arial" w:eastAsia="Times New Roman" w:hAnsi="Arial" w:cs="Arial"/>
                <w:b/>
                <w:sz w:val="17"/>
                <w:szCs w:val="17"/>
                <w:lang w:val="en-GB"/>
              </w:rPr>
              <w:t>years</w:t>
            </w:r>
            <w:bookmarkEnd w:id="849"/>
          </w:p>
        </w:tc>
        <w:tc>
          <w:tcPr>
            <w:tcW w:w="1134" w:type="dxa"/>
          </w:tcPr>
          <w:p w14:paraId="718DA072"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0" w:name="_Toc4062512"/>
            <w:r w:rsidRPr="005F7668">
              <w:rPr>
                <w:rFonts w:ascii="Arial" w:eastAsia="Times New Roman" w:hAnsi="Arial" w:cs="Arial"/>
                <w:b/>
                <w:sz w:val="17"/>
                <w:szCs w:val="17"/>
                <w:lang w:val="en-GB"/>
              </w:rPr>
              <w:t>Total</w:t>
            </w:r>
            <w:bookmarkEnd w:id="850"/>
          </w:p>
        </w:tc>
      </w:tr>
      <w:tr w:rsidR="005F7668" w:rsidRPr="005F7668" w14:paraId="45FE5CE3" w14:textId="77777777" w:rsidTr="00AD17CC">
        <w:trPr>
          <w:trHeight w:val="294"/>
          <w:jc w:val="center"/>
        </w:trPr>
        <w:tc>
          <w:tcPr>
            <w:tcW w:w="2978" w:type="dxa"/>
          </w:tcPr>
          <w:p w14:paraId="0420D91C"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7B35CBA7" w14:textId="621BE935"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1" w:name="_Toc40625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1"/>
          </w:p>
        </w:tc>
        <w:tc>
          <w:tcPr>
            <w:tcW w:w="1134" w:type="dxa"/>
            <w:vAlign w:val="bottom"/>
          </w:tcPr>
          <w:p w14:paraId="59D2C69E" w14:textId="7F95E656"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061A8C78" w14:textId="3E748031"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2" w:name="_Toc4062514"/>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2"/>
          </w:p>
        </w:tc>
        <w:tc>
          <w:tcPr>
            <w:tcW w:w="1134" w:type="dxa"/>
            <w:vAlign w:val="bottom"/>
          </w:tcPr>
          <w:p w14:paraId="438B8EBE" w14:textId="213CDD26"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3" w:name="_Toc4062515"/>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3"/>
          </w:p>
        </w:tc>
        <w:tc>
          <w:tcPr>
            <w:tcW w:w="1134" w:type="dxa"/>
            <w:vAlign w:val="bottom"/>
          </w:tcPr>
          <w:p w14:paraId="5BEFDCDF" w14:textId="4C039283"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54" w:name="_Toc4062516"/>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4"/>
          </w:p>
        </w:tc>
        <w:tc>
          <w:tcPr>
            <w:tcW w:w="1134" w:type="dxa"/>
            <w:vAlign w:val="bottom"/>
          </w:tcPr>
          <w:p w14:paraId="1BF94CA7" w14:textId="2E030C90"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55" w:name="_Toc4062517"/>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55"/>
          </w:p>
        </w:tc>
      </w:tr>
      <w:tr w:rsidR="005F7668" w:rsidRPr="005F7668" w14:paraId="0A33F381" w14:textId="77777777" w:rsidTr="00AD17CC">
        <w:trPr>
          <w:trHeight w:hRule="exact" w:val="284"/>
          <w:jc w:val="center"/>
        </w:trPr>
        <w:tc>
          <w:tcPr>
            <w:tcW w:w="2978" w:type="dxa"/>
            <w:vAlign w:val="bottom"/>
          </w:tcPr>
          <w:p w14:paraId="4A3E4F79"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56" w:name="_Toc4062518"/>
            <w:r w:rsidRPr="005F7668">
              <w:rPr>
                <w:rFonts w:ascii="Arial" w:eastAsia="Times New Roman" w:hAnsi="Arial" w:cs="Arial"/>
                <w:b/>
                <w:bCs/>
                <w:sz w:val="17"/>
                <w:szCs w:val="17"/>
                <w:lang w:val="en-GB"/>
              </w:rPr>
              <w:t>Financial liabilities</w:t>
            </w:r>
            <w:bookmarkEnd w:id="856"/>
          </w:p>
        </w:tc>
        <w:tc>
          <w:tcPr>
            <w:tcW w:w="1133" w:type="dxa"/>
            <w:vAlign w:val="bottom"/>
          </w:tcPr>
          <w:p w14:paraId="537BBB15"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CC50492"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D4D3D1D"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72E66D6"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A2C0FC3"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7657484"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AD17CC" w:rsidRPr="005F7668" w14:paraId="387BAEB1" w14:textId="77777777" w:rsidTr="00AD17CC">
        <w:trPr>
          <w:trHeight w:hRule="exact" w:val="227"/>
          <w:jc w:val="center"/>
        </w:trPr>
        <w:tc>
          <w:tcPr>
            <w:tcW w:w="2978" w:type="dxa"/>
            <w:vAlign w:val="bottom"/>
          </w:tcPr>
          <w:p w14:paraId="06113F9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7" w:name="_Toc4062519"/>
            <w:r w:rsidRPr="005F7668">
              <w:rPr>
                <w:rFonts w:ascii="Arial" w:eastAsia="Times New Roman" w:hAnsi="Arial" w:cs="Arial"/>
                <w:sz w:val="17"/>
                <w:szCs w:val="17"/>
                <w:lang w:val="en-GB"/>
              </w:rPr>
              <w:t>Deposits from customers</w:t>
            </w:r>
            <w:bookmarkEnd w:id="857"/>
          </w:p>
        </w:tc>
        <w:tc>
          <w:tcPr>
            <w:tcW w:w="1133" w:type="dxa"/>
            <w:tcBorders>
              <w:top w:val="nil"/>
              <w:left w:val="nil"/>
              <w:bottom w:val="nil"/>
              <w:right w:val="nil"/>
            </w:tcBorders>
            <w:shd w:val="clear" w:color="auto" w:fill="auto"/>
            <w:vAlign w:val="bottom"/>
          </w:tcPr>
          <w:p w14:paraId="5EC1E96F" w14:textId="527D922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76</w:t>
            </w:r>
            <w:r>
              <w:rPr>
                <w:rFonts w:ascii="Arial" w:eastAsia="Times New Roman" w:hAnsi="Arial" w:cs="Arial"/>
                <w:color w:val="000000"/>
                <w:sz w:val="17"/>
                <w:szCs w:val="17"/>
              </w:rPr>
              <w:t>,</w:t>
            </w:r>
            <w:r w:rsidRPr="009218FE">
              <w:rPr>
                <w:rFonts w:ascii="Arial" w:eastAsia="Times New Roman" w:hAnsi="Arial" w:cs="Arial"/>
                <w:color w:val="000000"/>
                <w:sz w:val="17"/>
                <w:szCs w:val="17"/>
              </w:rPr>
              <w:t>825</w:t>
            </w:r>
          </w:p>
        </w:tc>
        <w:tc>
          <w:tcPr>
            <w:tcW w:w="1134" w:type="dxa"/>
            <w:tcBorders>
              <w:top w:val="nil"/>
              <w:left w:val="nil"/>
              <w:bottom w:val="nil"/>
              <w:right w:val="nil"/>
            </w:tcBorders>
            <w:shd w:val="clear" w:color="auto" w:fill="auto"/>
            <w:vAlign w:val="bottom"/>
          </w:tcPr>
          <w:p w14:paraId="50253624" w14:textId="7504783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318</w:t>
            </w:r>
          </w:p>
        </w:tc>
        <w:tc>
          <w:tcPr>
            <w:tcW w:w="1134" w:type="dxa"/>
            <w:tcBorders>
              <w:top w:val="nil"/>
              <w:left w:val="nil"/>
              <w:bottom w:val="nil"/>
              <w:right w:val="nil"/>
            </w:tcBorders>
            <w:shd w:val="clear" w:color="auto" w:fill="auto"/>
            <w:vAlign w:val="bottom"/>
          </w:tcPr>
          <w:p w14:paraId="3E9AF5B8" w14:textId="0B5B089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10</w:t>
            </w:r>
            <w:r>
              <w:rPr>
                <w:rFonts w:ascii="Arial" w:eastAsia="Times New Roman" w:hAnsi="Arial" w:cs="Arial"/>
                <w:color w:val="000000"/>
                <w:sz w:val="17"/>
                <w:szCs w:val="17"/>
              </w:rPr>
              <w:t>,</w:t>
            </w:r>
            <w:r w:rsidRPr="009218FE">
              <w:rPr>
                <w:rFonts w:ascii="Arial" w:eastAsia="Times New Roman" w:hAnsi="Arial" w:cs="Arial"/>
                <w:color w:val="000000"/>
                <w:sz w:val="17"/>
                <w:szCs w:val="17"/>
              </w:rPr>
              <w:t>897</w:t>
            </w:r>
          </w:p>
        </w:tc>
        <w:tc>
          <w:tcPr>
            <w:tcW w:w="1134" w:type="dxa"/>
            <w:tcBorders>
              <w:top w:val="nil"/>
              <w:left w:val="nil"/>
              <w:bottom w:val="nil"/>
              <w:right w:val="nil"/>
            </w:tcBorders>
            <w:shd w:val="clear" w:color="auto" w:fill="auto"/>
            <w:vAlign w:val="bottom"/>
          </w:tcPr>
          <w:p w14:paraId="59D16A3C" w14:textId="44623B4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6</w:t>
            </w:r>
            <w:r>
              <w:rPr>
                <w:rFonts w:ascii="Arial" w:eastAsia="Times New Roman" w:hAnsi="Arial" w:cs="Arial"/>
                <w:color w:val="000000"/>
                <w:sz w:val="17"/>
                <w:szCs w:val="17"/>
              </w:rPr>
              <w:t>,</w:t>
            </w:r>
            <w:r w:rsidRPr="009218FE">
              <w:rPr>
                <w:rFonts w:ascii="Arial" w:eastAsia="Times New Roman" w:hAnsi="Arial" w:cs="Arial"/>
                <w:color w:val="000000"/>
                <w:sz w:val="17"/>
                <w:szCs w:val="17"/>
              </w:rPr>
              <w:t>833</w:t>
            </w:r>
          </w:p>
        </w:tc>
        <w:tc>
          <w:tcPr>
            <w:tcW w:w="1134" w:type="dxa"/>
            <w:tcBorders>
              <w:top w:val="nil"/>
              <w:left w:val="nil"/>
              <w:bottom w:val="nil"/>
              <w:right w:val="nil"/>
            </w:tcBorders>
            <w:shd w:val="clear" w:color="auto" w:fill="auto"/>
            <w:vAlign w:val="bottom"/>
          </w:tcPr>
          <w:p w14:paraId="51E56A32" w14:textId="385E799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w:t>
            </w:r>
            <w:r>
              <w:rPr>
                <w:rFonts w:ascii="Arial" w:eastAsia="Times New Roman" w:hAnsi="Arial" w:cs="Arial"/>
                <w:color w:val="000000"/>
                <w:sz w:val="17"/>
                <w:szCs w:val="17"/>
              </w:rPr>
              <w:t>,</w:t>
            </w:r>
            <w:r w:rsidRPr="009218FE">
              <w:rPr>
                <w:rFonts w:ascii="Arial" w:eastAsia="Times New Roman" w:hAnsi="Arial" w:cs="Arial"/>
                <w:color w:val="000000"/>
                <w:sz w:val="17"/>
                <w:szCs w:val="17"/>
              </w:rPr>
              <w:t>648</w:t>
            </w:r>
          </w:p>
        </w:tc>
        <w:tc>
          <w:tcPr>
            <w:tcW w:w="1134" w:type="dxa"/>
            <w:tcBorders>
              <w:top w:val="nil"/>
              <w:left w:val="nil"/>
              <w:bottom w:val="nil"/>
              <w:right w:val="nil"/>
            </w:tcBorders>
            <w:shd w:val="clear" w:color="auto" w:fill="auto"/>
            <w:vAlign w:val="bottom"/>
          </w:tcPr>
          <w:p w14:paraId="6927D74E" w14:textId="055DBD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104</w:t>
            </w:r>
            <w:r>
              <w:rPr>
                <w:rFonts w:ascii="Arial" w:eastAsia="Times New Roman" w:hAnsi="Arial" w:cs="Arial"/>
                <w:color w:val="000000"/>
                <w:sz w:val="17"/>
                <w:szCs w:val="17"/>
              </w:rPr>
              <w:t>,</w:t>
            </w:r>
            <w:r w:rsidRPr="009218FE">
              <w:rPr>
                <w:rFonts w:ascii="Arial" w:eastAsia="Times New Roman" w:hAnsi="Arial" w:cs="Arial"/>
                <w:color w:val="000000"/>
                <w:sz w:val="17"/>
                <w:szCs w:val="17"/>
              </w:rPr>
              <w:t>521</w:t>
            </w:r>
          </w:p>
        </w:tc>
      </w:tr>
      <w:tr w:rsidR="00AD17CC" w:rsidRPr="005F7668" w14:paraId="437F3E74" w14:textId="77777777" w:rsidTr="00AD17CC">
        <w:trPr>
          <w:trHeight w:hRule="exact" w:val="227"/>
          <w:jc w:val="center"/>
        </w:trPr>
        <w:tc>
          <w:tcPr>
            <w:tcW w:w="2978" w:type="dxa"/>
            <w:vAlign w:val="bottom"/>
          </w:tcPr>
          <w:p w14:paraId="7BE9909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8" w:name="_Toc4062520"/>
            <w:r w:rsidRPr="005F7668">
              <w:rPr>
                <w:rFonts w:ascii="Arial" w:eastAsia="Times New Roman" w:hAnsi="Arial" w:cs="Arial"/>
                <w:sz w:val="17"/>
                <w:szCs w:val="17"/>
                <w:lang w:val="en-GB"/>
              </w:rPr>
              <w:t>Borrowings</w:t>
            </w:r>
            <w:bookmarkEnd w:id="858"/>
          </w:p>
        </w:tc>
        <w:tc>
          <w:tcPr>
            <w:tcW w:w="1133" w:type="dxa"/>
            <w:tcBorders>
              <w:top w:val="nil"/>
              <w:left w:val="nil"/>
              <w:bottom w:val="nil"/>
              <w:right w:val="nil"/>
            </w:tcBorders>
            <w:shd w:val="clear" w:color="auto" w:fill="auto"/>
            <w:vAlign w:val="bottom"/>
          </w:tcPr>
          <w:p w14:paraId="4A5CFE52" w14:textId="2B8F18E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26</w:t>
            </w:r>
            <w:r>
              <w:rPr>
                <w:rFonts w:ascii="Arial" w:eastAsia="Times New Roman" w:hAnsi="Arial" w:cs="Arial"/>
                <w:color w:val="000000"/>
                <w:sz w:val="17"/>
                <w:szCs w:val="17"/>
              </w:rPr>
              <w:t>,</w:t>
            </w:r>
            <w:r w:rsidRPr="009218FE">
              <w:rPr>
                <w:rFonts w:ascii="Arial" w:eastAsia="Times New Roman" w:hAnsi="Arial" w:cs="Arial"/>
                <w:color w:val="000000"/>
                <w:sz w:val="17"/>
                <w:szCs w:val="17"/>
              </w:rPr>
              <w:t>300</w:t>
            </w:r>
          </w:p>
        </w:tc>
        <w:tc>
          <w:tcPr>
            <w:tcW w:w="1134" w:type="dxa"/>
            <w:tcBorders>
              <w:top w:val="nil"/>
              <w:left w:val="nil"/>
              <w:bottom w:val="nil"/>
              <w:right w:val="nil"/>
            </w:tcBorders>
            <w:shd w:val="clear" w:color="auto" w:fill="auto"/>
            <w:vAlign w:val="bottom"/>
          </w:tcPr>
          <w:p w14:paraId="6C95673A" w14:textId="3F8CCE9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59</w:t>
            </w:r>
            <w:r>
              <w:rPr>
                <w:rFonts w:ascii="Arial" w:eastAsia="Times New Roman" w:hAnsi="Arial" w:cs="Arial"/>
                <w:color w:val="000000"/>
                <w:sz w:val="17"/>
                <w:szCs w:val="17"/>
              </w:rPr>
              <w:t>,</w:t>
            </w:r>
            <w:r w:rsidRPr="009218FE">
              <w:rPr>
                <w:rFonts w:ascii="Arial" w:eastAsia="Times New Roman" w:hAnsi="Arial" w:cs="Arial"/>
                <w:color w:val="000000"/>
                <w:sz w:val="17"/>
                <w:szCs w:val="17"/>
              </w:rPr>
              <w:t>187</w:t>
            </w:r>
          </w:p>
        </w:tc>
        <w:tc>
          <w:tcPr>
            <w:tcW w:w="1134" w:type="dxa"/>
            <w:tcBorders>
              <w:top w:val="nil"/>
              <w:left w:val="nil"/>
              <w:bottom w:val="nil"/>
              <w:right w:val="nil"/>
            </w:tcBorders>
            <w:shd w:val="clear" w:color="auto" w:fill="auto"/>
            <w:vAlign w:val="bottom"/>
          </w:tcPr>
          <w:p w14:paraId="3AA61B4D" w14:textId="2D86F15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579</w:t>
            </w:r>
            <w:r>
              <w:rPr>
                <w:rFonts w:ascii="Arial" w:eastAsia="Times New Roman" w:hAnsi="Arial" w:cs="Arial"/>
                <w:color w:val="000000"/>
                <w:sz w:val="17"/>
                <w:szCs w:val="17"/>
              </w:rPr>
              <w:t>,</w:t>
            </w:r>
            <w:r w:rsidRPr="009218FE">
              <w:rPr>
                <w:rFonts w:ascii="Arial" w:eastAsia="Times New Roman" w:hAnsi="Arial" w:cs="Arial"/>
                <w:color w:val="000000"/>
                <w:sz w:val="17"/>
                <w:szCs w:val="17"/>
              </w:rPr>
              <w:t>105</w:t>
            </w:r>
          </w:p>
        </w:tc>
        <w:tc>
          <w:tcPr>
            <w:tcW w:w="1134" w:type="dxa"/>
            <w:tcBorders>
              <w:top w:val="nil"/>
              <w:left w:val="nil"/>
              <w:bottom w:val="nil"/>
              <w:right w:val="nil"/>
            </w:tcBorders>
            <w:shd w:val="clear" w:color="auto" w:fill="auto"/>
            <w:vAlign w:val="bottom"/>
          </w:tcPr>
          <w:p w14:paraId="11721CF0" w14:textId="5A8CF6D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667</w:t>
            </w:r>
            <w:r>
              <w:rPr>
                <w:rFonts w:ascii="Arial" w:eastAsia="Times New Roman" w:hAnsi="Arial" w:cs="Arial"/>
                <w:color w:val="000000"/>
                <w:sz w:val="17"/>
                <w:szCs w:val="17"/>
              </w:rPr>
              <w:t>,</w:t>
            </w:r>
            <w:r w:rsidRPr="009218FE">
              <w:rPr>
                <w:rFonts w:ascii="Arial" w:eastAsia="Times New Roman" w:hAnsi="Arial" w:cs="Arial"/>
                <w:color w:val="000000"/>
                <w:sz w:val="17"/>
                <w:szCs w:val="17"/>
              </w:rPr>
              <w:t>359</w:t>
            </w:r>
          </w:p>
        </w:tc>
        <w:tc>
          <w:tcPr>
            <w:tcW w:w="1134" w:type="dxa"/>
            <w:tcBorders>
              <w:top w:val="nil"/>
              <w:left w:val="nil"/>
              <w:bottom w:val="nil"/>
              <w:right w:val="nil"/>
            </w:tcBorders>
            <w:shd w:val="clear" w:color="auto" w:fill="auto"/>
            <w:vAlign w:val="bottom"/>
          </w:tcPr>
          <w:p w14:paraId="61CCCCFF" w14:textId="0D4DE51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085</w:t>
            </w:r>
            <w:r>
              <w:rPr>
                <w:rFonts w:ascii="Arial" w:eastAsia="Times New Roman" w:hAnsi="Arial" w:cs="Arial"/>
                <w:color w:val="000000"/>
                <w:sz w:val="17"/>
                <w:szCs w:val="17"/>
              </w:rPr>
              <w:t>,</w:t>
            </w:r>
            <w:r w:rsidRPr="009218FE">
              <w:rPr>
                <w:rFonts w:ascii="Arial" w:eastAsia="Times New Roman" w:hAnsi="Arial" w:cs="Arial"/>
                <w:color w:val="000000"/>
                <w:sz w:val="17"/>
                <w:szCs w:val="17"/>
              </w:rPr>
              <w:t>590</w:t>
            </w:r>
          </w:p>
        </w:tc>
        <w:tc>
          <w:tcPr>
            <w:tcW w:w="1134" w:type="dxa"/>
            <w:tcBorders>
              <w:top w:val="nil"/>
              <w:left w:val="nil"/>
              <w:bottom w:val="nil"/>
              <w:right w:val="nil"/>
            </w:tcBorders>
            <w:shd w:val="clear" w:color="auto" w:fill="auto"/>
            <w:vAlign w:val="bottom"/>
          </w:tcPr>
          <w:p w14:paraId="08E13A1E" w14:textId="689444F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417</w:t>
            </w:r>
            <w:r>
              <w:rPr>
                <w:rFonts w:ascii="Arial" w:eastAsia="Times New Roman" w:hAnsi="Arial" w:cs="Arial"/>
                <w:color w:val="000000"/>
                <w:sz w:val="17"/>
                <w:szCs w:val="17"/>
              </w:rPr>
              <w:t>,</w:t>
            </w:r>
            <w:r w:rsidRPr="009218FE">
              <w:rPr>
                <w:rFonts w:ascii="Arial" w:eastAsia="Times New Roman" w:hAnsi="Arial" w:cs="Arial"/>
                <w:color w:val="000000"/>
                <w:sz w:val="17"/>
                <w:szCs w:val="17"/>
              </w:rPr>
              <w:t>541</w:t>
            </w:r>
          </w:p>
        </w:tc>
      </w:tr>
      <w:tr w:rsidR="00AD17CC" w:rsidRPr="005F7668" w14:paraId="3B279DFE" w14:textId="77777777" w:rsidTr="00AD17CC">
        <w:trPr>
          <w:trHeight w:hRule="exact" w:val="430"/>
          <w:jc w:val="center"/>
        </w:trPr>
        <w:tc>
          <w:tcPr>
            <w:tcW w:w="2978" w:type="dxa"/>
            <w:vAlign w:val="bottom"/>
          </w:tcPr>
          <w:p w14:paraId="038BD2C5"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26216EE3"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6BA7D174" w14:textId="45F5960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11</w:t>
            </w:r>
            <w:r>
              <w:rPr>
                <w:rFonts w:ascii="Arial" w:eastAsia="Times New Roman" w:hAnsi="Arial" w:cs="Arial"/>
                <w:color w:val="000000"/>
                <w:sz w:val="17"/>
                <w:szCs w:val="17"/>
              </w:rPr>
              <w:t>,</w:t>
            </w:r>
            <w:r w:rsidRPr="009218FE">
              <w:rPr>
                <w:rFonts w:ascii="Arial" w:eastAsia="Times New Roman" w:hAnsi="Arial" w:cs="Arial"/>
                <w:color w:val="000000"/>
                <w:sz w:val="17"/>
                <w:szCs w:val="17"/>
              </w:rPr>
              <w:t>697</w:t>
            </w:r>
          </w:p>
        </w:tc>
        <w:tc>
          <w:tcPr>
            <w:tcW w:w="1134" w:type="dxa"/>
            <w:tcBorders>
              <w:top w:val="nil"/>
              <w:left w:val="nil"/>
              <w:right w:val="nil"/>
            </w:tcBorders>
            <w:shd w:val="clear" w:color="auto" w:fill="auto"/>
            <w:vAlign w:val="bottom"/>
          </w:tcPr>
          <w:p w14:paraId="201B4AED" w14:textId="1B3625A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492</w:t>
            </w:r>
          </w:p>
        </w:tc>
        <w:tc>
          <w:tcPr>
            <w:tcW w:w="1134" w:type="dxa"/>
            <w:tcBorders>
              <w:top w:val="nil"/>
              <w:left w:val="nil"/>
              <w:right w:val="nil"/>
            </w:tcBorders>
            <w:shd w:val="clear" w:color="auto" w:fill="auto"/>
            <w:vAlign w:val="bottom"/>
          </w:tcPr>
          <w:p w14:paraId="52161C45" w14:textId="1AA841D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690</w:t>
            </w:r>
          </w:p>
        </w:tc>
        <w:tc>
          <w:tcPr>
            <w:tcW w:w="1134" w:type="dxa"/>
            <w:tcBorders>
              <w:top w:val="nil"/>
              <w:left w:val="nil"/>
              <w:right w:val="nil"/>
            </w:tcBorders>
            <w:shd w:val="clear" w:color="auto" w:fill="auto"/>
            <w:vAlign w:val="bottom"/>
          </w:tcPr>
          <w:p w14:paraId="3547696B" w14:textId="600914F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3</w:t>
            </w:r>
            <w:r>
              <w:rPr>
                <w:rFonts w:ascii="Arial" w:eastAsia="Times New Roman" w:hAnsi="Arial" w:cs="Arial"/>
                <w:color w:val="000000"/>
                <w:sz w:val="17"/>
                <w:szCs w:val="17"/>
              </w:rPr>
              <w:t>,</w:t>
            </w:r>
            <w:r w:rsidRPr="009218FE">
              <w:rPr>
                <w:rFonts w:ascii="Arial" w:eastAsia="Times New Roman" w:hAnsi="Arial" w:cs="Arial"/>
                <w:color w:val="000000"/>
                <w:sz w:val="17"/>
                <w:szCs w:val="17"/>
              </w:rPr>
              <w:t>007</w:t>
            </w:r>
          </w:p>
        </w:tc>
        <w:tc>
          <w:tcPr>
            <w:tcW w:w="1134" w:type="dxa"/>
            <w:tcBorders>
              <w:top w:val="nil"/>
              <w:left w:val="nil"/>
              <w:right w:val="nil"/>
            </w:tcBorders>
            <w:shd w:val="clear" w:color="auto" w:fill="auto"/>
            <w:vAlign w:val="bottom"/>
          </w:tcPr>
          <w:p w14:paraId="0FA40C5C" w14:textId="7CF814A1"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234</w:t>
            </w:r>
          </w:p>
        </w:tc>
        <w:tc>
          <w:tcPr>
            <w:tcW w:w="1134" w:type="dxa"/>
            <w:tcBorders>
              <w:top w:val="nil"/>
              <w:left w:val="nil"/>
              <w:right w:val="nil"/>
            </w:tcBorders>
            <w:shd w:val="clear" w:color="auto" w:fill="auto"/>
            <w:vAlign w:val="bottom"/>
          </w:tcPr>
          <w:p w14:paraId="237ADAC6" w14:textId="2C06AB0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18</w:t>
            </w:r>
            <w:r>
              <w:rPr>
                <w:rFonts w:ascii="Arial" w:eastAsia="Times New Roman" w:hAnsi="Arial" w:cs="Arial"/>
                <w:color w:val="000000"/>
                <w:sz w:val="17"/>
                <w:szCs w:val="17"/>
              </w:rPr>
              <w:t>,</w:t>
            </w:r>
            <w:r w:rsidRPr="009218FE">
              <w:rPr>
                <w:rFonts w:ascii="Arial" w:eastAsia="Times New Roman" w:hAnsi="Arial" w:cs="Arial"/>
                <w:color w:val="000000"/>
                <w:sz w:val="17"/>
                <w:szCs w:val="17"/>
              </w:rPr>
              <w:t>120</w:t>
            </w:r>
          </w:p>
        </w:tc>
      </w:tr>
      <w:tr w:rsidR="00AD17CC" w:rsidRPr="005F7668" w14:paraId="6F2207C5" w14:textId="77777777" w:rsidTr="00AD17CC">
        <w:trPr>
          <w:trHeight w:hRule="exact" w:val="227"/>
          <w:jc w:val="center"/>
        </w:trPr>
        <w:tc>
          <w:tcPr>
            <w:tcW w:w="2978" w:type="dxa"/>
            <w:vAlign w:val="bottom"/>
          </w:tcPr>
          <w:p w14:paraId="79E4FEB9"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59" w:name="_Toc4062522"/>
            <w:r w:rsidRPr="005F7668">
              <w:rPr>
                <w:rFonts w:ascii="Arial" w:eastAsia="Times New Roman" w:hAnsi="Arial" w:cs="Arial"/>
                <w:sz w:val="17"/>
                <w:szCs w:val="17"/>
                <w:lang w:val="en-GB"/>
              </w:rPr>
              <w:t>Other liabilities</w:t>
            </w:r>
            <w:bookmarkEnd w:id="859"/>
          </w:p>
        </w:tc>
        <w:tc>
          <w:tcPr>
            <w:tcW w:w="1133" w:type="dxa"/>
            <w:tcBorders>
              <w:top w:val="nil"/>
              <w:left w:val="nil"/>
              <w:bottom w:val="single" w:sz="4" w:space="0" w:color="auto"/>
              <w:right w:val="nil"/>
            </w:tcBorders>
            <w:shd w:val="clear" w:color="auto" w:fill="auto"/>
            <w:vAlign w:val="bottom"/>
          </w:tcPr>
          <w:p w14:paraId="610CFD29" w14:textId="7C916691"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54</w:t>
            </w:r>
            <w:r>
              <w:rPr>
                <w:rFonts w:ascii="Arial" w:eastAsia="Times New Roman" w:hAnsi="Arial" w:cs="Arial"/>
                <w:color w:val="000000"/>
                <w:sz w:val="17"/>
                <w:szCs w:val="17"/>
              </w:rPr>
              <w:t>,</w:t>
            </w:r>
            <w:r w:rsidRPr="009218FE">
              <w:rPr>
                <w:rFonts w:ascii="Arial" w:eastAsia="Times New Roman" w:hAnsi="Arial" w:cs="Arial"/>
                <w:color w:val="000000"/>
                <w:sz w:val="17"/>
                <w:szCs w:val="17"/>
              </w:rPr>
              <w:t>375</w:t>
            </w:r>
          </w:p>
        </w:tc>
        <w:tc>
          <w:tcPr>
            <w:tcW w:w="1134" w:type="dxa"/>
            <w:tcBorders>
              <w:top w:val="nil"/>
              <w:left w:val="nil"/>
              <w:bottom w:val="single" w:sz="4" w:space="0" w:color="auto"/>
              <w:right w:val="nil"/>
            </w:tcBorders>
            <w:shd w:val="clear" w:color="auto" w:fill="auto"/>
            <w:vAlign w:val="bottom"/>
          </w:tcPr>
          <w:p w14:paraId="4A58F4C5" w14:textId="5E58177D"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280</w:t>
            </w:r>
          </w:p>
        </w:tc>
        <w:tc>
          <w:tcPr>
            <w:tcW w:w="1134" w:type="dxa"/>
            <w:tcBorders>
              <w:top w:val="nil"/>
              <w:left w:val="nil"/>
              <w:bottom w:val="single" w:sz="4" w:space="0" w:color="auto"/>
              <w:right w:val="nil"/>
            </w:tcBorders>
            <w:shd w:val="clear" w:color="auto" w:fill="auto"/>
            <w:vAlign w:val="bottom"/>
          </w:tcPr>
          <w:p w14:paraId="51B31277" w14:textId="6B0C165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10</w:t>
            </w:r>
            <w:r>
              <w:rPr>
                <w:rFonts w:ascii="Arial" w:eastAsia="Times New Roman" w:hAnsi="Arial" w:cs="Arial"/>
                <w:color w:val="000000"/>
                <w:sz w:val="17"/>
                <w:szCs w:val="17"/>
              </w:rPr>
              <w:t>,</w:t>
            </w:r>
            <w:r w:rsidRPr="009218FE">
              <w:rPr>
                <w:rFonts w:ascii="Arial" w:eastAsia="Times New Roman" w:hAnsi="Arial" w:cs="Arial"/>
                <w:color w:val="000000"/>
                <w:sz w:val="17"/>
                <w:szCs w:val="17"/>
              </w:rPr>
              <w:t>84</w:t>
            </w:r>
            <w:r>
              <w:rPr>
                <w:rFonts w:ascii="Arial" w:eastAsia="Times New Roman" w:hAnsi="Arial" w:cs="Arial"/>
                <w:color w:val="000000"/>
                <w:sz w:val="17"/>
                <w:szCs w:val="17"/>
              </w:rPr>
              <w:t>8</w:t>
            </w:r>
          </w:p>
        </w:tc>
        <w:tc>
          <w:tcPr>
            <w:tcW w:w="1134" w:type="dxa"/>
            <w:tcBorders>
              <w:top w:val="nil"/>
              <w:left w:val="nil"/>
              <w:bottom w:val="single" w:sz="4" w:space="0" w:color="auto"/>
              <w:right w:val="nil"/>
            </w:tcBorders>
            <w:shd w:val="clear" w:color="auto" w:fill="auto"/>
            <w:vAlign w:val="bottom"/>
          </w:tcPr>
          <w:p w14:paraId="5DD84475" w14:textId="274CF0B9"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13</w:t>
            </w:r>
            <w:r>
              <w:rPr>
                <w:rFonts w:ascii="Arial" w:eastAsia="Times New Roman" w:hAnsi="Arial" w:cs="Arial"/>
                <w:color w:val="000000"/>
                <w:sz w:val="17"/>
                <w:szCs w:val="17"/>
              </w:rPr>
              <w:t>,</w:t>
            </w:r>
            <w:r w:rsidRPr="009218FE">
              <w:rPr>
                <w:rFonts w:ascii="Arial" w:eastAsia="Times New Roman" w:hAnsi="Arial" w:cs="Arial"/>
                <w:color w:val="000000"/>
                <w:sz w:val="17"/>
                <w:szCs w:val="17"/>
              </w:rPr>
              <w:t>9</w:t>
            </w:r>
            <w:r>
              <w:rPr>
                <w:rFonts w:ascii="Arial" w:eastAsia="Times New Roman" w:hAnsi="Arial" w:cs="Arial"/>
                <w:color w:val="000000"/>
                <w:sz w:val="17"/>
                <w:szCs w:val="17"/>
              </w:rPr>
              <w:t>69</w:t>
            </w:r>
          </w:p>
        </w:tc>
        <w:tc>
          <w:tcPr>
            <w:tcW w:w="1134" w:type="dxa"/>
            <w:tcBorders>
              <w:top w:val="nil"/>
              <w:left w:val="nil"/>
              <w:bottom w:val="single" w:sz="4" w:space="0" w:color="auto"/>
              <w:right w:val="nil"/>
            </w:tcBorders>
            <w:shd w:val="clear" w:color="auto" w:fill="auto"/>
            <w:vAlign w:val="bottom"/>
          </w:tcPr>
          <w:p w14:paraId="4CC7258E" w14:textId="35DAA4AE"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5</w:t>
            </w:r>
            <w:r>
              <w:rPr>
                <w:rFonts w:ascii="Arial" w:eastAsia="Times New Roman" w:hAnsi="Arial" w:cs="Arial"/>
                <w:color w:val="000000"/>
                <w:sz w:val="17"/>
                <w:szCs w:val="17"/>
              </w:rPr>
              <w:t>,</w:t>
            </w:r>
            <w:r w:rsidRPr="009218FE">
              <w:rPr>
                <w:rFonts w:ascii="Arial" w:eastAsia="Times New Roman" w:hAnsi="Arial" w:cs="Arial"/>
                <w:color w:val="000000"/>
                <w:sz w:val="17"/>
                <w:szCs w:val="17"/>
              </w:rPr>
              <w:t>72</w:t>
            </w:r>
            <w:r>
              <w:rPr>
                <w:rFonts w:ascii="Arial" w:eastAsia="Times New Roman" w:hAnsi="Arial" w:cs="Arial"/>
                <w:color w:val="000000"/>
                <w:sz w:val="17"/>
                <w:szCs w:val="17"/>
              </w:rPr>
              <w:t>2</w:t>
            </w:r>
          </w:p>
        </w:tc>
        <w:tc>
          <w:tcPr>
            <w:tcW w:w="1134" w:type="dxa"/>
            <w:tcBorders>
              <w:top w:val="nil"/>
              <w:left w:val="nil"/>
              <w:bottom w:val="single" w:sz="4" w:space="0" w:color="auto"/>
              <w:right w:val="nil"/>
            </w:tcBorders>
            <w:shd w:val="clear" w:color="auto" w:fill="auto"/>
            <w:vAlign w:val="bottom"/>
          </w:tcPr>
          <w:p w14:paraId="0EF88564" w14:textId="6883ACCE"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87</w:t>
            </w:r>
            <w:r>
              <w:rPr>
                <w:rFonts w:ascii="Arial" w:eastAsia="Times New Roman" w:hAnsi="Arial" w:cs="Arial"/>
                <w:color w:val="000000"/>
                <w:sz w:val="17"/>
                <w:szCs w:val="17"/>
              </w:rPr>
              <w:t>,</w:t>
            </w:r>
            <w:r w:rsidRPr="009218FE">
              <w:rPr>
                <w:rFonts w:ascii="Arial" w:eastAsia="Times New Roman" w:hAnsi="Arial" w:cs="Arial"/>
                <w:color w:val="000000"/>
                <w:sz w:val="17"/>
                <w:szCs w:val="17"/>
              </w:rPr>
              <w:t>19</w:t>
            </w:r>
            <w:r w:rsidR="00302F14">
              <w:rPr>
                <w:rFonts w:ascii="Arial" w:eastAsia="Times New Roman" w:hAnsi="Arial" w:cs="Arial"/>
                <w:color w:val="000000"/>
                <w:sz w:val="17"/>
                <w:szCs w:val="17"/>
              </w:rPr>
              <w:t>4</w:t>
            </w:r>
          </w:p>
        </w:tc>
      </w:tr>
      <w:tr w:rsidR="00AD17CC" w:rsidRPr="005F7668" w14:paraId="118D517C" w14:textId="77777777" w:rsidTr="00AD17CC">
        <w:trPr>
          <w:trHeight w:hRule="exact" w:val="294"/>
          <w:jc w:val="center"/>
        </w:trPr>
        <w:tc>
          <w:tcPr>
            <w:tcW w:w="2978" w:type="dxa"/>
            <w:vAlign w:val="bottom"/>
          </w:tcPr>
          <w:p w14:paraId="0791047C"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6165BC85" w14:textId="1D3EB770"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169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197</w:t>
            </w:r>
          </w:p>
        </w:tc>
        <w:tc>
          <w:tcPr>
            <w:tcW w:w="1134" w:type="dxa"/>
            <w:tcBorders>
              <w:top w:val="nil"/>
              <w:left w:val="nil"/>
              <w:bottom w:val="single" w:sz="12" w:space="0" w:color="auto"/>
              <w:right w:val="nil"/>
            </w:tcBorders>
            <w:shd w:val="clear" w:color="auto" w:fill="auto"/>
            <w:vAlign w:val="bottom"/>
          </w:tcPr>
          <w:p w14:paraId="16FE325B" w14:textId="231F25B2"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62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277</w:t>
            </w:r>
          </w:p>
        </w:tc>
        <w:tc>
          <w:tcPr>
            <w:tcW w:w="1134" w:type="dxa"/>
            <w:tcBorders>
              <w:top w:val="nil"/>
              <w:left w:val="nil"/>
              <w:bottom w:val="single" w:sz="12" w:space="0" w:color="auto"/>
              <w:right w:val="nil"/>
            </w:tcBorders>
            <w:shd w:val="clear" w:color="auto" w:fill="auto"/>
            <w:vAlign w:val="bottom"/>
          </w:tcPr>
          <w:p w14:paraId="30DE8016" w14:textId="023C0C0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602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54</w:t>
            </w:r>
            <w:r>
              <w:rPr>
                <w:rFonts w:ascii="Arial" w:eastAsia="Times New Roman" w:hAnsi="Arial" w:cs="Arial"/>
                <w:b/>
                <w:bCs/>
                <w:color w:val="000000"/>
                <w:sz w:val="17"/>
                <w:szCs w:val="17"/>
              </w:rPr>
              <w:t>0</w:t>
            </w:r>
          </w:p>
        </w:tc>
        <w:tc>
          <w:tcPr>
            <w:tcW w:w="1134" w:type="dxa"/>
            <w:tcBorders>
              <w:top w:val="nil"/>
              <w:left w:val="nil"/>
              <w:bottom w:val="single" w:sz="12" w:space="0" w:color="auto"/>
              <w:right w:val="nil"/>
            </w:tcBorders>
            <w:shd w:val="clear" w:color="auto" w:fill="auto"/>
            <w:vAlign w:val="bottom"/>
          </w:tcPr>
          <w:p w14:paraId="62E49A37" w14:textId="70885891"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691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16</w:t>
            </w:r>
            <w:r>
              <w:rPr>
                <w:rFonts w:ascii="Arial" w:eastAsia="Times New Roman" w:hAnsi="Arial" w:cs="Arial"/>
                <w:b/>
                <w:bCs/>
                <w:color w:val="000000"/>
                <w:sz w:val="17"/>
                <w:szCs w:val="17"/>
              </w:rPr>
              <w:t>8</w:t>
            </w:r>
          </w:p>
        </w:tc>
        <w:tc>
          <w:tcPr>
            <w:tcW w:w="1134" w:type="dxa"/>
            <w:tcBorders>
              <w:top w:val="nil"/>
              <w:left w:val="nil"/>
              <w:bottom w:val="single" w:sz="12" w:space="0" w:color="auto"/>
              <w:right w:val="nil"/>
            </w:tcBorders>
            <w:shd w:val="clear" w:color="auto" w:fill="auto"/>
            <w:vAlign w:val="bottom"/>
          </w:tcPr>
          <w:p w14:paraId="76FD2218" w14:textId="447FD827"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102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19</w:t>
            </w:r>
            <w:r>
              <w:rPr>
                <w:rFonts w:ascii="Arial" w:eastAsia="Times New Roman" w:hAnsi="Arial" w:cs="Arial"/>
                <w:b/>
                <w:bCs/>
                <w:color w:val="000000"/>
                <w:sz w:val="17"/>
                <w:szCs w:val="17"/>
              </w:rPr>
              <w:t>4</w:t>
            </w:r>
          </w:p>
        </w:tc>
        <w:tc>
          <w:tcPr>
            <w:tcW w:w="1134" w:type="dxa"/>
            <w:tcBorders>
              <w:top w:val="nil"/>
              <w:left w:val="nil"/>
              <w:bottom w:val="single" w:sz="12" w:space="0" w:color="auto"/>
              <w:right w:val="nil"/>
            </w:tcBorders>
            <w:shd w:val="clear" w:color="auto" w:fill="auto"/>
            <w:vAlign w:val="bottom"/>
          </w:tcPr>
          <w:p w14:paraId="6811E50F" w14:textId="608B6626"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627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37</w:t>
            </w:r>
            <w:r w:rsidR="00302F14">
              <w:rPr>
                <w:rFonts w:ascii="Arial" w:eastAsia="Times New Roman" w:hAnsi="Arial" w:cs="Arial"/>
                <w:b/>
                <w:bCs/>
                <w:color w:val="000000"/>
                <w:sz w:val="17"/>
                <w:szCs w:val="17"/>
              </w:rPr>
              <w:t>6</w:t>
            </w:r>
          </w:p>
        </w:tc>
      </w:tr>
      <w:tr w:rsidR="005F7668" w:rsidRPr="005F7668" w14:paraId="638B5C76" w14:textId="77777777" w:rsidTr="00AD17CC">
        <w:trPr>
          <w:trHeight w:hRule="exact" w:val="284"/>
          <w:jc w:val="center"/>
        </w:trPr>
        <w:tc>
          <w:tcPr>
            <w:tcW w:w="2978" w:type="dxa"/>
            <w:vAlign w:val="bottom"/>
          </w:tcPr>
          <w:p w14:paraId="757BBE23"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60" w:name="_Toc4062535"/>
            <w:r w:rsidRPr="005F7668">
              <w:rPr>
                <w:rFonts w:ascii="Arial" w:eastAsia="Times New Roman" w:hAnsi="Arial" w:cs="Arial"/>
                <w:b/>
                <w:bCs/>
                <w:spacing w:val="-2"/>
                <w:sz w:val="17"/>
                <w:szCs w:val="17"/>
                <w:lang w:val="en-GB"/>
              </w:rPr>
              <w:t>Guarantees and commitments</w:t>
            </w:r>
            <w:bookmarkEnd w:id="860"/>
          </w:p>
        </w:tc>
        <w:tc>
          <w:tcPr>
            <w:tcW w:w="1133" w:type="dxa"/>
            <w:tcBorders>
              <w:top w:val="nil"/>
              <w:left w:val="nil"/>
              <w:right w:val="nil"/>
            </w:tcBorders>
            <w:shd w:val="clear" w:color="auto" w:fill="auto"/>
            <w:vAlign w:val="bottom"/>
          </w:tcPr>
          <w:p w14:paraId="273A387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7F95929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8255E68"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3CA3946C"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6A81C880"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FF5CB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p>
        </w:tc>
      </w:tr>
      <w:tr w:rsidR="00AD17CC" w:rsidRPr="005F7668" w14:paraId="5361C111" w14:textId="77777777" w:rsidTr="00AD17CC">
        <w:trPr>
          <w:trHeight w:hRule="exact" w:val="227"/>
          <w:jc w:val="center"/>
        </w:trPr>
        <w:tc>
          <w:tcPr>
            <w:tcW w:w="2978" w:type="dxa"/>
            <w:vAlign w:val="bottom"/>
          </w:tcPr>
          <w:p w14:paraId="7466F899" w14:textId="35936214" w:rsidR="00AD17CC" w:rsidRPr="005F7668" w:rsidRDefault="00AD17CC" w:rsidP="00AD17CC">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2D5C0EB4" w14:textId="1ED99C1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c>
          <w:tcPr>
            <w:tcW w:w="1134" w:type="dxa"/>
            <w:tcBorders>
              <w:top w:val="nil"/>
              <w:left w:val="nil"/>
              <w:bottom w:val="nil"/>
              <w:right w:val="nil"/>
            </w:tcBorders>
            <w:shd w:val="clear" w:color="auto" w:fill="auto"/>
            <w:vAlign w:val="bottom"/>
          </w:tcPr>
          <w:p w14:paraId="3FACD274" w14:textId="3307D2DB"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412756B" w14:textId="4E30EDFB"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32F7C70" w14:textId="46268888"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FC5A41D" w14:textId="4F5094C9"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C35B4B2" w14:textId="08BAF76D"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r>
      <w:tr w:rsidR="00AD17CC" w:rsidRPr="005F7668" w14:paraId="42F50AF7" w14:textId="77777777" w:rsidTr="00AD17CC">
        <w:trPr>
          <w:trHeight w:val="227"/>
          <w:jc w:val="center"/>
        </w:trPr>
        <w:tc>
          <w:tcPr>
            <w:tcW w:w="2978" w:type="dxa"/>
            <w:vAlign w:val="bottom"/>
          </w:tcPr>
          <w:p w14:paraId="6838900D"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5CFB2B9F"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AC557FE" w14:textId="6DA63AC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c>
          <w:tcPr>
            <w:tcW w:w="1134" w:type="dxa"/>
            <w:tcBorders>
              <w:top w:val="nil"/>
              <w:left w:val="nil"/>
              <w:bottom w:val="nil"/>
              <w:right w:val="nil"/>
            </w:tcBorders>
            <w:shd w:val="clear" w:color="auto" w:fill="auto"/>
            <w:vAlign w:val="bottom"/>
          </w:tcPr>
          <w:p w14:paraId="6FCD6DF5" w14:textId="66AE2CB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00432B" w14:textId="42F58FE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01DA981" w14:textId="619EE96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CFC8E62" w14:textId="286C4B97"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FEF1B3E" w14:textId="56869BD8"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r>
      <w:tr w:rsidR="00AD17CC" w:rsidRPr="005F7668" w14:paraId="5025C66F" w14:textId="77777777" w:rsidTr="00AD17CC">
        <w:trPr>
          <w:trHeight w:val="227"/>
          <w:jc w:val="center"/>
        </w:trPr>
        <w:tc>
          <w:tcPr>
            <w:tcW w:w="2978" w:type="dxa"/>
            <w:vAlign w:val="bottom"/>
          </w:tcPr>
          <w:p w14:paraId="4DB27FDE"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w:t>
            </w:r>
          </w:p>
          <w:p w14:paraId="53E05531"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 currency</w:t>
            </w:r>
          </w:p>
        </w:tc>
        <w:tc>
          <w:tcPr>
            <w:tcW w:w="1133" w:type="dxa"/>
            <w:tcBorders>
              <w:top w:val="nil"/>
              <w:left w:val="nil"/>
              <w:bottom w:val="nil"/>
              <w:right w:val="nil"/>
            </w:tcBorders>
            <w:shd w:val="clear" w:color="auto" w:fill="auto"/>
            <w:vAlign w:val="bottom"/>
          </w:tcPr>
          <w:p w14:paraId="60312811" w14:textId="5D5C5810"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261 </w:t>
            </w:r>
          </w:p>
        </w:tc>
        <w:tc>
          <w:tcPr>
            <w:tcW w:w="1134" w:type="dxa"/>
            <w:tcBorders>
              <w:top w:val="nil"/>
              <w:left w:val="nil"/>
              <w:bottom w:val="nil"/>
              <w:right w:val="nil"/>
            </w:tcBorders>
            <w:shd w:val="clear" w:color="auto" w:fill="auto"/>
            <w:vAlign w:val="bottom"/>
          </w:tcPr>
          <w:p w14:paraId="58DB0A43" w14:textId="3AAB4AAF"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625905E" w14:textId="585CF27D"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A2052CB" w14:textId="00CF9A3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5151E1F" w14:textId="375C5D5E"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6316614" w14:textId="6D769EC3"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261 </w:t>
            </w:r>
          </w:p>
        </w:tc>
      </w:tr>
      <w:tr w:rsidR="00AD17CC" w:rsidRPr="005F7668" w14:paraId="4C985855" w14:textId="77777777" w:rsidTr="00AD17CC">
        <w:trPr>
          <w:trHeight w:val="227"/>
          <w:jc w:val="center"/>
        </w:trPr>
        <w:tc>
          <w:tcPr>
            <w:tcW w:w="2978" w:type="dxa"/>
            <w:vAlign w:val="bottom"/>
          </w:tcPr>
          <w:p w14:paraId="543A80DE" w14:textId="77777777" w:rsidR="00AD17CC" w:rsidRPr="005F7668" w:rsidRDefault="00AD17CC" w:rsidP="00AD17CC">
            <w:pPr>
              <w:spacing w:after="0" w:line="240" w:lineRule="auto"/>
              <w:rPr>
                <w:rFonts w:ascii="Arial" w:eastAsia="Times New Roman" w:hAnsi="Arial" w:cs="Arial"/>
                <w:sz w:val="17"/>
                <w:szCs w:val="17"/>
                <w:lang w:val="en-GB"/>
              </w:rPr>
            </w:pPr>
            <w:bookmarkStart w:id="861" w:name="_Toc4062547"/>
            <w:r w:rsidRPr="005F7668">
              <w:rPr>
                <w:rFonts w:ascii="Arial" w:eastAsia="Times New Roman" w:hAnsi="Arial" w:cs="Arial"/>
                <w:spacing w:val="-2"/>
                <w:sz w:val="17"/>
                <w:szCs w:val="17"/>
                <w:lang w:val="en-US"/>
              </w:rPr>
              <w:t>Undrawn loans</w:t>
            </w:r>
            <w:bookmarkEnd w:id="861"/>
          </w:p>
        </w:tc>
        <w:tc>
          <w:tcPr>
            <w:tcW w:w="1133" w:type="dxa"/>
            <w:tcBorders>
              <w:top w:val="nil"/>
              <w:left w:val="nil"/>
              <w:bottom w:val="nil"/>
              <w:right w:val="nil"/>
            </w:tcBorders>
            <w:shd w:val="clear" w:color="auto" w:fill="auto"/>
            <w:vAlign w:val="bottom"/>
          </w:tcPr>
          <w:p w14:paraId="636E97BE" w14:textId="24F4DEE2"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c>
          <w:tcPr>
            <w:tcW w:w="1134" w:type="dxa"/>
            <w:tcBorders>
              <w:top w:val="nil"/>
              <w:left w:val="nil"/>
              <w:bottom w:val="nil"/>
              <w:right w:val="nil"/>
            </w:tcBorders>
            <w:shd w:val="clear" w:color="auto" w:fill="auto"/>
            <w:vAlign w:val="bottom"/>
          </w:tcPr>
          <w:p w14:paraId="24C03EB9" w14:textId="21D49B14"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E330BDB" w14:textId="744E02CA"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75AC9CC" w14:textId="6FCDE5E2"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0FC46B0" w14:textId="48F8FB86"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930B4E4" w14:textId="55E3B619" w:rsidR="00AD17CC" w:rsidRPr="005F7668" w:rsidRDefault="00AD17CC" w:rsidP="00AD17CC">
            <w:pPr>
              <w:spacing w:after="0" w:line="240" w:lineRule="auto"/>
              <w:jc w:val="right"/>
              <w:outlineLvl w:val="0"/>
              <w:rPr>
                <w:rFonts w:ascii="Arial" w:eastAsia="Calibri" w:hAnsi="Arial" w:cs="Arial"/>
                <w:spacing w:val="-2"/>
                <w:sz w:val="17"/>
                <w:szCs w:val="17"/>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r>
      <w:tr w:rsidR="00AD17CC" w:rsidRPr="005F7668" w14:paraId="1C1BD89C" w14:textId="77777777" w:rsidTr="0093667C">
        <w:trPr>
          <w:trHeight w:hRule="exact" w:val="454"/>
          <w:jc w:val="center"/>
        </w:trPr>
        <w:tc>
          <w:tcPr>
            <w:tcW w:w="2978" w:type="dxa"/>
            <w:vAlign w:val="bottom"/>
          </w:tcPr>
          <w:p w14:paraId="0B8195FD"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0563CDFA" w14:textId="77777777" w:rsidR="00AD17CC" w:rsidRPr="005F7668" w:rsidRDefault="00AD17CC" w:rsidP="00AD17CC">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60E192BC" w14:textId="3CCCFA7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48C728DD" w14:textId="23DD2C7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7775B6" w14:textId="7700662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0EB8F46" w14:textId="655C404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7E44732" w14:textId="1F1B011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B8C300B" w14:textId="1F8289B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r>
      <w:tr w:rsidR="00AD17CC" w:rsidRPr="005F7668" w14:paraId="47DFDF00" w14:textId="77777777" w:rsidTr="00AD17CC">
        <w:trPr>
          <w:trHeight w:hRule="exact" w:val="227"/>
          <w:jc w:val="center"/>
        </w:trPr>
        <w:tc>
          <w:tcPr>
            <w:tcW w:w="2978" w:type="dxa"/>
            <w:tcBorders>
              <w:top w:val="nil"/>
              <w:left w:val="nil"/>
              <w:bottom w:val="nil"/>
              <w:right w:val="nil"/>
            </w:tcBorders>
            <w:shd w:val="clear" w:color="auto" w:fill="auto"/>
            <w:vAlign w:val="bottom"/>
          </w:tcPr>
          <w:p w14:paraId="73519E81"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D3A9FCB" w14:textId="553E50A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353 </w:t>
            </w:r>
          </w:p>
        </w:tc>
        <w:tc>
          <w:tcPr>
            <w:tcW w:w="1134" w:type="dxa"/>
            <w:tcBorders>
              <w:top w:val="nil"/>
              <w:left w:val="nil"/>
              <w:bottom w:val="nil"/>
              <w:right w:val="nil"/>
            </w:tcBorders>
            <w:shd w:val="clear" w:color="auto" w:fill="auto"/>
            <w:vAlign w:val="bottom"/>
          </w:tcPr>
          <w:p w14:paraId="6D10FBFF" w14:textId="5D3337F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626 </w:t>
            </w:r>
          </w:p>
        </w:tc>
        <w:tc>
          <w:tcPr>
            <w:tcW w:w="1134" w:type="dxa"/>
            <w:tcBorders>
              <w:top w:val="nil"/>
              <w:left w:val="nil"/>
              <w:bottom w:val="nil"/>
              <w:right w:val="nil"/>
            </w:tcBorders>
            <w:shd w:val="clear" w:color="auto" w:fill="auto"/>
            <w:vAlign w:val="bottom"/>
          </w:tcPr>
          <w:p w14:paraId="3FA049E4" w14:textId="4216A96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978 </w:t>
            </w:r>
          </w:p>
        </w:tc>
        <w:tc>
          <w:tcPr>
            <w:tcW w:w="1134" w:type="dxa"/>
            <w:tcBorders>
              <w:top w:val="nil"/>
              <w:left w:val="nil"/>
              <w:bottom w:val="nil"/>
              <w:right w:val="nil"/>
            </w:tcBorders>
            <w:shd w:val="clear" w:color="auto" w:fill="auto"/>
            <w:vAlign w:val="bottom"/>
          </w:tcPr>
          <w:p w14:paraId="033F8B2B" w14:textId="5CE56A1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512 </w:t>
            </w:r>
          </w:p>
        </w:tc>
        <w:tc>
          <w:tcPr>
            <w:tcW w:w="1134" w:type="dxa"/>
            <w:tcBorders>
              <w:top w:val="nil"/>
              <w:left w:val="nil"/>
              <w:bottom w:val="nil"/>
              <w:right w:val="nil"/>
            </w:tcBorders>
            <w:shd w:val="clear" w:color="auto" w:fill="auto"/>
            <w:vAlign w:val="bottom"/>
          </w:tcPr>
          <w:p w14:paraId="37CAB435" w14:textId="4A74B51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523 </w:t>
            </w:r>
          </w:p>
        </w:tc>
        <w:tc>
          <w:tcPr>
            <w:tcW w:w="1134" w:type="dxa"/>
            <w:tcBorders>
              <w:top w:val="nil"/>
              <w:left w:val="nil"/>
              <w:bottom w:val="nil"/>
              <w:right w:val="nil"/>
            </w:tcBorders>
            <w:shd w:val="clear" w:color="auto" w:fill="auto"/>
            <w:vAlign w:val="bottom"/>
          </w:tcPr>
          <w:p w14:paraId="767028F3" w14:textId="5F1E836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992 </w:t>
            </w:r>
          </w:p>
        </w:tc>
      </w:tr>
      <w:tr w:rsidR="00AD17CC" w:rsidRPr="005F7668" w14:paraId="6C60B272" w14:textId="77777777" w:rsidTr="00AD17CC">
        <w:trPr>
          <w:trHeight w:hRule="exact" w:val="227"/>
          <w:jc w:val="center"/>
        </w:trPr>
        <w:tc>
          <w:tcPr>
            <w:tcW w:w="2978" w:type="dxa"/>
            <w:tcBorders>
              <w:top w:val="nil"/>
              <w:left w:val="nil"/>
              <w:bottom w:val="nil"/>
              <w:right w:val="nil"/>
            </w:tcBorders>
            <w:shd w:val="clear" w:color="auto" w:fill="auto"/>
            <w:vAlign w:val="bottom"/>
          </w:tcPr>
          <w:p w14:paraId="727ACC0D"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6BF312BE" w14:textId="3FC6995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53 </w:t>
            </w:r>
          </w:p>
        </w:tc>
        <w:tc>
          <w:tcPr>
            <w:tcW w:w="1134" w:type="dxa"/>
            <w:tcBorders>
              <w:top w:val="nil"/>
              <w:left w:val="nil"/>
              <w:bottom w:val="single" w:sz="8" w:space="0" w:color="auto"/>
              <w:right w:val="nil"/>
            </w:tcBorders>
            <w:shd w:val="clear" w:color="auto" w:fill="auto"/>
            <w:vAlign w:val="bottom"/>
          </w:tcPr>
          <w:p w14:paraId="67230552" w14:textId="40F5F8A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46 </w:t>
            </w:r>
          </w:p>
        </w:tc>
        <w:tc>
          <w:tcPr>
            <w:tcW w:w="1134" w:type="dxa"/>
            <w:tcBorders>
              <w:top w:val="nil"/>
              <w:left w:val="nil"/>
              <w:bottom w:val="single" w:sz="8" w:space="0" w:color="auto"/>
              <w:right w:val="nil"/>
            </w:tcBorders>
            <w:shd w:val="clear" w:color="auto" w:fill="auto"/>
            <w:vAlign w:val="bottom"/>
          </w:tcPr>
          <w:p w14:paraId="45901632" w14:textId="3750C1C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60 </w:t>
            </w:r>
          </w:p>
        </w:tc>
        <w:tc>
          <w:tcPr>
            <w:tcW w:w="1134" w:type="dxa"/>
            <w:tcBorders>
              <w:top w:val="nil"/>
              <w:left w:val="nil"/>
              <w:bottom w:val="single" w:sz="8" w:space="0" w:color="auto"/>
              <w:right w:val="nil"/>
            </w:tcBorders>
            <w:shd w:val="clear" w:color="auto" w:fill="auto"/>
            <w:vAlign w:val="bottom"/>
          </w:tcPr>
          <w:p w14:paraId="43B05C39" w14:textId="3028034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43 </w:t>
            </w:r>
          </w:p>
        </w:tc>
        <w:tc>
          <w:tcPr>
            <w:tcW w:w="1134" w:type="dxa"/>
            <w:tcBorders>
              <w:top w:val="nil"/>
              <w:left w:val="nil"/>
              <w:bottom w:val="single" w:sz="8" w:space="0" w:color="auto"/>
              <w:right w:val="nil"/>
            </w:tcBorders>
            <w:shd w:val="clear" w:color="auto" w:fill="auto"/>
            <w:vAlign w:val="bottom"/>
          </w:tcPr>
          <w:p w14:paraId="5FCECB4D" w14:textId="0A13B0C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152 </w:t>
            </w:r>
          </w:p>
        </w:tc>
        <w:tc>
          <w:tcPr>
            <w:tcW w:w="1134" w:type="dxa"/>
            <w:tcBorders>
              <w:top w:val="nil"/>
              <w:left w:val="nil"/>
              <w:bottom w:val="single" w:sz="8" w:space="0" w:color="auto"/>
              <w:right w:val="nil"/>
            </w:tcBorders>
            <w:shd w:val="clear" w:color="auto" w:fill="auto"/>
            <w:vAlign w:val="bottom"/>
          </w:tcPr>
          <w:p w14:paraId="1B5A2596" w14:textId="3070F21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9576B7">
              <w:rPr>
                <w:rFonts w:ascii="Arial" w:eastAsia="Times New Roman" w:hAnsi="Arial" w:cs="Arial"/>
                <w:color w:val="000000"/>
                <w:sz w:val="17"/>
                <w:szCs w:val="17"/>
              </w:rPr>
              <w:t xml:space="preserve"> 354 </w:t>
            </w:r>
          </w:p>
        </w:tc>
      </w:tr>
      <w:tr w:rsidR="00AD17CC" w:rsidRPr="005F7668" w14:paraId="20F73258" w14:textId="77777777" w:rsidTr="00AD17CC">
        <w:trPr>
          <w:trHeight w:hRule="exact" w:val="482"/>
          <w:jc w:val="center"/>
        </w:trPr>
        <w:tc>
          <w:tcPr>
            <w:tcW w:w="2978" w:type="dxa"/>
            <w:vAlign w:val="bottom"/>
          </w:tcPr>
          <w:p w14:paraId="54AAC024" w14:textId="77777777" w:rsidR="00AD17CC" w:rsidRPr="005F7668" w:rsidRDefault="00AD17CC" w:rsidP="00AD17CC">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359A0151" w14:textId="063E77B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289</w:t>
            </w:r>
          </w:p>
        </w:tc>
        <w:tc>
          <w:tcPr>
            <w:tcW w:w="1134" w:type="dxa"/>
            <w:tcBorders>
              <w:top w:val="single" w:sz="8" w:space="0" w:color="auto"/>
              <w:left w:val="nil"/>
              <w:bottom w:val="single" w:sz="12" w:space="0" w:color="auto"/>
              <w:right w:val="nil"/>
            </w:tcBorders>
            <w:shd w:val="clear" w:color="auto" w:fill="auto"/>
            <w:vAlign w:val="bottom"/>
          </w:tcPr>
          <w:p w14:paraId="70314AE7" w14:textId="39E68A7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672</w:t>
            </w:r>
          </w:p>
        </w:tc>
        <w:tc>
          <w:tcPr>
            <w:tcW w:w="1134" w:type="dxa"/>
            <w:tcBorders>
              <w:top w:val="single" w:sz="8" w:space="0" w:color="auto"/>
              <w:left w:val="nil"/>
              <w:bottom w:val="single" w:sz="12" w:space="0" w:color="auto"/>
              <w:right w:val="nil"/>
            </w:tcBorders>
            <w:shd w:val="clear" w:color="auto" w:fill="auto"/>
            <w:vAlign w:val="bottom"/>
          </w:tcPr>
          <w:p w14:paraId="2E136EE3" w14:textId="125E31A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038</w:t>
            </w:r>
          </w:p>
        </w:tc>
        <w:tc>
          <w:tcPr>
            <w:tcW w:w="1134" w:type="dxa"/>
            <w:tcBorders>
              <w:top w:val="single" w:sz="8" w:space="0" w:color="auto"/>
              <w:left w:val="nil"/>
              <w:bottom w:val="single" w:sz="12" w:space="0" w:color="auto"/>
              <w:right w:val="nil"/>
            </w:tcBorders>
            <w:shd w:val="clear" w:color="auto" w:fill="auto"/>
            <w:vAlign w:val="bottom"/>
          </w:tcPr>
          <w:p w14:paraId="3A91D4C1" w14:textId="158D333D"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555</w:t>
            </w:r>
          </w:p>
        </w:tc>
        <w:tc>
          <w:tcPr>
            <w:tcW w:w="1134" w:type="dxa"/>
            <w:tcBorders>
              <w:top w:val="single" w:sz="8" w:space="0" w:color="auto"/>
              <w:left w:val="nil"/>
              <w:bottom w:val="single" w:sz="12" w:space="0" w:color="auto"/>
              <w:right w:val="nil"/>
            </w:tcBorders>
            <w:shd w:val="clear" w:color="auto" w:fill="auto"/>
            <w:vAlign w:val="bottom"/>
          </w:tcPr>
          <w:p w14:paraId="079BC53C" w14:textId="68CFD5E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18</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675</w:t>
            </w:r>
          </w:p>
        </w:tc>
        <w:tc>
          <w:tcPr>
            <w:tcW w:w="1134" w:type="dxa"/>
            <w:tcBorders>
              <w:top w:val="single" w:sz="8" w:space="0" w:color="auto"/>
              <w:left w:val="nil"/>
              <w:bottom w:val="single" w:sz="12" w:space="0" w:color="auto"/>
              <w:right w:val="nil"/>
            </w:tcBorders>
            <w:shd w:val="clear" w:color="auto" w:fill="auto"/>
            <w:vAlign w:val="bottom"/>
          </w:tcPr>
          <w:p w14:paraId="7DEA4F75" w14:textId="13CAC44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576B7">
              <w:rPr>
                <w:rFonts w:ascii="Arial" w:eastAsia="Times New Roman" w:hAnsi="Arial" w:cs="Arial"/>
                <w:b/>
                <w:bCs/>
                <w:color w:val="000000"/>
                <w:sz w:val="17"/>
                <w:szCs w:val="17"/>
              </w:rPr>
              <w:t>469</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229</w:t>
            </w:r>
          </w:p>
        </w:tc>
      </w:tr>
    </w:tbl>
    <w:p w14:paraId="465310B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4DBA9EC0" w14:textId="0B68FCC0" w:rsidR="00FE25A8" w:rsidRDefault="00FE25A8" w:rsidP="00FE25A8">
      <w:pPr>
        <w:spacing w:after="0" w:line="240" w:lineRule="auto"/>
        <w:jc w:val="both"/>
        <w:rPr>
          <w:rFonts w:ascii="Arial" w:eastAsia="Times New Roman" w:hAnsi="Arial" w:cs="Arial"/>
          <w:b/>
          <w:bCs/>
          <w:sz w:val="20"/>
          <w:szCs w:val="20"/>
          <w:lang w:val="en-GB"/>
        </w:rPr>
      </w:pPr>
    </w:p>
    <w:tbl>
      <w:tblPr>
        <w:tblW w:w="5228" w:type="pct"/>
        <w:jc w:val="center"/>
        <w:tblLayout w:type="fixed"/>
        <w:tblCellMar>
          <w:left w:w="120" w:type="dxa"/>
          <w:right w:w="120" w:type="dxa"/>
        </w:tblCellMar>
        <w:tblLook w:val="0000" w:firstRow="0" w:lastRow="0" w:firstColumn="0" w:lastColumn="0" w:noHBand="0" w:noVBand="0"/>
      </w:tblPr>
      <w:tblGrid>
        <w:gridCol w:w="2978"/>
        <w:gridCol w:w="1133"/>
        <w:gridCol w:w="1134"/>
        <w:gridCol w:w="1134"/>
        <w:gridCol w:w="1134"/>
        <w:gridCol w:w="1134"/>
        <w:gridCol w:w="1134"/>
      </w:tblGrid>
      <w:tr w:rsidR="005F7668" w:rsidRPr="005F7668" w14:paraId="27E02586" w14:textId="77777777" w:rsidTr="00AD17CC">
        <w:trPr>
          <w:trHeight w:val="466"/>
          <w:jc w:val="center"/>
        </w:trPr>
        <w:tc>
          <w:tcPr>
            <w:tcW w:w="2978" w:type="dxa"/>
            <w:vAlign w:val="bottom"/>
          </w:tcPr>
          <w:p w14:paraId="5223CAEE"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Group</w:t>
            </w:r>
          </w:p>
          <w:p w14:paraId="422CEF37"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3" w:type="dxa"/>
          </w:tcPr>
          <w:p w14:paraId="50E1FA41"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4A715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AEA2B3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74896B7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56ECD02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55FA68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027D167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Over 3 </w:t>
            </w:r>
          </w:p>
          <w:p w14:paraId="13D2CEAF"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194FDD0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48850700" w14:textId="77777777" w:rsidTr="00AD17CC">
        <w:trPr>
          <w:trHeight w:val="294"/>
          <w:jc w:val="center"/>
        </w:trPr>
        <w:tc>
          <w:tcPr>
            <w:tcW w:w="2978" w:type="dxa"/>
          </w:tcPr>
          <w:p w14:paraId="5D0C4B70"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3" w:type="dxa"/>
            <w:vAlign w:val="bottom"/>
          </w:tcPr>
          <w:p w14:paraId="3BB6E5A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94E299"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4C60AD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4C9B566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E4E0434"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20442D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78FA38F6" w14:textId="77777777" w:rsidTr="00AD17CC">
        <w:trPr>
          <w:trHeight w:hRule="exact" w:val="284"/>
          <w:jc w:val="center"/>
        </w:trPr>
        <w:tc>
          <w:tcPr>
            <w:tcW w:w="2978" w:type="dxa"/>
            <w:vAlign w:val="bottom"/>
          </w:tcPr>
          <w:p w14:paraId="326A5D1F"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3" w:type="dxa"/>
            <w:vAlign w:val="bottom"/>
          </w:tcPr>
          <w:p w14:paraId="35834B1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08E4D9F3"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4E89E6E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1B6C7C39"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BE648B0"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C7F4155"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0B676125" w14:textId="77777777" w:rsidTr="00AD17CC">
        <w:trPr>
          <w:trHeight w:hRule="exact" w:val="227"/>
          <w:jc w:val="center"/>
        </w:trPr>
        <w:tc>
          <w:tcPr>
            <w:tcW w:w="2978" w:type="dxa"/>
            <w:vAlign w:val="bottom"/>
          </w:tcPr>
          <w:p w14:paraId="3268227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3" w:type="dxa"/>
            <w:tcBorders>
              <w:top w:val="nil"/>
              <w:left w:val="nil"/>
              <w:bottom w:val="nil"/>
              <w:right w:val="nil"/>
            </w:tcBorders>
            <w:shd w:val="clear" w:color="auto" w:fill="auto"/>
            <w:vAlign w:val="bottom"/>
          </w:tcPr>
          <w:p w14:paraId="5FFEF4B0" w14:textId="6DCDFA0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98</w:t>
            </w:r>
            <w:r>
              <w:rPr>
                <w:rFonts w:ascii="Arial" w:eastAsia="Times New Roman" w:hAnsi="Arial" w:cs="Arial"/>
                <w:color w:val="000000"/>
                <w:sz w:val="17"/>
                <w:szCs w:val="17"/>
              </w:rPr>
              <w:t>,</w:t>
            </w:r>
            <w:r w:rsidRPr="009218FE">
              <w:rPr>
                <w:rFonts w:ascii="Arial" w:eastAsia="Times New Roman" w:hAnsi="Arial" w:cs="Arial"/>
                <w:color w:val="000000"/>
                <w:sz w:val="17"/>
                <w:szCs w:val="17"/>
              </w:rPr>
              <w:t>077</w:t>
            </w:r>
          </w:p>
        </w:tc>
        <w:tc>
          <w:tcPr>
            <w:tcW w:w="1134" w:type="dxa"/>
            <w:tcBorders>
              <w:top w:val="nil"/>
              <w:left w:val="nil"/>
              <w:bottom w:val="nil"/>
              <w:right w:val="nil"/>
            </w:tcBorders>
            <w:shd w:val="clear" w:color="auto" w:fill="auto"/>
            <w:vAlign w:val="bottom"/>
          </w:tcPr>
          <w:p w14:paraId="52FDEC63" w14:textId="511830F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w:t>
            </w:r>
            <w:r>
              <w:rPr>
                <w:rFonts w:ascii="Arial" w:eastAsia="Times New Roman" w:hAnsi="Arial" w:cs="Arial"/>
                <w:color w:val="000000"/>
                <w:sz w:val="17"/>
                <w:szCs w:val="17"/>
              </w:rPr>
              <w:t>,</w:t>
            </w:r>
            <w:r w:rsidRPr="009218FE">
              <w:rPr>
                <w:rFonts w:ascii="Arial" w:eastAsia="Times New Roman" w:hAnsi="Arial" w:cs="Arial"/>
                <w:color w:val="000000"/>
                <w:sz w:val="17"/>
                <w:szCs w:val="17"/>
              </w:rPr>
              <w:t>894</w:t>
            </w:r>
          </w:p>
        </w:tc>
        <w:tc>
          <w:tcPr>
            <w:tcW w:w="1134" w:type="dxa"/>
            <w:tcBorders>
              <w:top w:val="nil"/>
              <w:left w:val="nil"/>
              <w:bottom w:val="nil"/>
              <w:right w:val="nil"/>
            </w:tcBorders>
            <w:shd w:val="clear" w:color="auto" w:fill="auto"/>
            <w:vAlign w:val="bottom"/>
          </w:tcPr>
          <w:p w14:paraId="726273BE" w14:textId="6C3C8EA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14</w:t>
            </w:r>
            <w:r>
              <w:rPr>
                <w:rFonts w:ascii="Arial" w:eastAsia="Times New Roman" w:hAnsi="Arial" w:cs="Arial"/>
                <w:color w:val="000000"/>
                <w:sz w:val="17"/>
                <w:szCs w:val="17"/>
              </w:rPr>
              <w:t>,</w:t>
            </w:r>
            <w:r w:rsidRPr="009218FE">
              <w:rPr>
                <w:rFonts w:ascii="Arial" w:eastAsia="Times New Roman" w:hAnsi="Arial" w:cs="Arial"/>
                <w:color w:val="000000"/>
                <w:sz w:val="17"/>
                <w:szCs w:val="17"/>
              </w:rPr>
              <w:t>620</w:t>
            </w:r>
          </w:p>
        </w:tc>
        <w:tc>
          <w:tcPr>
            <w:tcW w:w="1134" w:type="dxa"/>
            <w:tcBorders>
              <w:top w:val="nil"/>
              <w:left w:val="nil"/>
              <w:bottom w:val="nil"/>
              <w:right w:val="nil"/>
            </w:tcBorders>
            <w:shd w:val="clear" w:color="auto" w:fill="auto"/>
            <w:vAlign w:val="bottom"/>
          </w:tcPr>
          <w:p w14:paraId="45FF41CD" w14:textId="508601E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10</w:t>
            </w:r>
            <w:r>
              <w:rPr>
                <w:rFonts w:ascii="Arial" w:eastAsia="Times New Roman" w:hAnsi="Arial" w:cs="Arial"/>
                <w:color w:val="000000"/>
                <w:sz w:val="17"/>
                <w:szCs w:val="17"/>
              </w:rPr>
              <w:t>,</w:t>
            </w:r>
            <w:r w:rsidRPr="009218FE">
              <w:rPr>
                <w:rFonts w:ascii="Arial" w:eastAsia="Times New Roman" w:hAnsi="Arial" w:cs="Arial"/>
                <w:color w:val="000000"/>
                <w:sz w:val="17"/>
                <w:szCs w:val="17"/>
              </w:rPr>
              <w:t>011</w:t>
            </w:r>
          </w:p>
        </w:tc>
        <w:tc>
          <w:tcPr>
            <w:tcW w:w="1134" w:type="dxa"/>
            <w:tcBorders>
              <w:top w:val="nil"/>
              <w:left w:val="nil"/>
              <w:bottom w:val="nil"/>
              <w:right w:val="nil"/>
            </w:tcBorders>
            <w:shd w:val="clear" w:color="auto" w:fill="auto"/>
            <w:vAlign w:val="bottom"/>
          </w:tcPr>
          <w:p w14:paraId="6C8C2006" w14:textId="78D60B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9</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c>
          <w:tcPr>
            <w:tcW w:w="1134" w:type="dxa"/>
            <w:tcBorders>
              <w:top w:val="nil"/>
              <w:left w:val="nil"/>
              <w:bottom w:val="nil"/>
              <w:right w:val="nil"/>
            </w:tcBorders>
            <w:shd w:val="clear" w:color="auto" w:fill="auto"/>
            <w:vAlign w:val="bottom"/>
          </w:tcPr>
          <w:p w14:paraId="56B57C1E" w14:textId="706FA6A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135</w:t>
            </w:r>
            <w:r>
              <w:rPr>
                <w:rFonts w:ascii="Arial" w:eastAsia="Times New Roman" w:hAnsi="Arial" w:cs="Arial"/>
                <w:color w:val="000000"/>
                <w:sz w:val="17"/>
                <w:szCs w:val="17"/>
              </w:rPr>
              <w:t>,</w:t>
            </w:r>
            <w:r w:rsidRPr="009218FE">
              <w:rPr>
                <w:rFonts w:ascii="Arial" w:eastAsia="Times New Roman" w:hAnsi="Arial" w:cs="Arial"/>
                <w:color w:val="000000"/>
                <w:sz w:val="17"/>
                <w:szCs w:val="17"/>
              </w:rPr>
              <w:t>990</w:t>
            </w:r>
          </w:p>
        </w:tc>
      </w:tr>
      <w:tr w:rsidR="00AD17CC" w:rsidRPr="005F7668" w14:paraId="0AE754C7" w14:textId="77777777" w:rsidTr="00AD17CC">
        <w:trPr>
          <w:trHeight w:hRule="exact" w:val="227"/>
          <w:jc w:val="center"/>
        </w:trPr>
        <w:tc>
          <w:tcPr>
            <w:tcW w:w="2978" w:type="dxa"/>
            <w:vAlign w:val="bottom"/>
          </w:tcPr>
          <w:p w14:paraId="18067E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3" w:type="dxa"/>
            <w:tcBorders>
              <w:top w:val="nil"/>
              <w:left w:val="nil"/>
              <w:bottom w:val="nil"/>
              <w:right w:val="nil"/>
            </w:tcBorders>
            <w:shd w:val="clear" w:color="auto" w:fill="auto"/>
            <w:vAlign w:val="bottom"/>
          </w:tcPr>
          <w:p w14:paraId="4C315384" w14:textId="27B013A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w:t>
            </w:r>
            <w:r>
              <w:rPr>
                <w:rFonts w:ascii="Arial" w:eastAsia="Times New Roman" w:hAnsi="Arial" w:cs="Arial"/>
                <w:color w:val="000000"/>
                <w:sz w:val="17"/>
                <w:szCs w:val="17"/>
              </w:rPr>
              <w:t>,</w:t>
            </w:r>
            <w:r w:rsidRPr="009218FE">
              <w:rPr>
                <w:rFonts w:ascii="Arial" w:eastAsia="Times New Roman" w:hAnsi="Arial" w:cs="Arial"/>
                <w:color w:val="000000"/>
                <w:sz w:val="17"/>
                <w:szCs w:val="17"/>
              </w:rPr>
              <w:t>187</w:t>
            </w:r>
          </w:p>
        </w:tc>
        <w:tc>
          <w:tcPr>
            <w:tcW w:w="1134" w:type="dxa"/>
            <w:tcBorders>
              <w:top w:val="nil"/>
              <w:left w:val="nil"/>
              <w:bottom w:val="nil"/>
              <w:right w:val="nil"/>
            </w:tcBorders>
            <w:shd w:val="clear" w:color="auto" w:fill="auto"/>
            <w:vAlign w:val="bottom"/>
          </w:tcPr>
          <w:p w14:paraId="1B5DD190" w14:textId="746CD00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39</w:t>
            </w:r>
            <w:r>
              <w:rPr>
                <w:rFonts w:ascii="Arial" w:eastAsia="Times New Roman" w:hAnsi="Arial" w:cs="Arial"/>
                <w:color w:val="000000"/>
                <w:sz w:val="17"/>
                <w:szCs w:val="17"/>
              </w:rPr>
              <w:t>,</w:t>
            </w:r>
            <w:r w:rsidRPr="009218FE">
              <w:rPr>
                <w:rFonts w:ascii="Arial" w:eastAsia="Times New Roman" w:hAnsi="Arial" w:cs="Arial"/>
                <w:color w:val="000000"/>
                <w:sz w:val="17"/>
                <w:szCs w:val="17"/>
              </w:rPr>
              <w:t>643</w:t>
            </w:r>
          </w:p>
        </w:tc>
        <w:tc>
          <w:tcPr>
            <w:tcW w:w="1134" w:type="dxa"/>
            <w:tcBorders>
              <w:top w:val="nil"/>
              <w:left w:val="nil"/>
              <w:bottom w:val="nil"/>
              <w:right w:val="nil"/>
            </w:tcBorders>
            <w:shd w:val="clear" w:color="auto" w:fill="auto"/>
            <w:vAlign w:val="bottom"/>
          </w:tcPr>
          <w:p w14:paraId="793D3649" w14:textId="0F3A43F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449</w:t>
            </w:r>
            <w:r>
              <w:rPr>
                <w:rFonts w:ascii="Arial" w:eastAsia="Times New Roman" w:hAnsi="Arial" w:cs="Arial"/>
                <w:color w:val="000000"/>
                <w:sz w:val="17"/>
                <w:szCs w:val="17"/>
              </w:rPr>
              <w:t>,</w:t>
            </w:r>
            <w:r w:rsidRPr="009218FE">
              <w:rPr>
                <w:rFonts w:ascii="Arial" w:eastAsia="Times New Roman" w:hAnsi="Arial" w:cs="Arial"/>
                <w:color w:val="000000"/>
                <w:sz w:val="17"/>
                <w:szCs w:val="17"/>
              </w:rPr>
              <w:t>195</w:t>
            </w:r>
          </w:p>
        </w:tc>
        <w:tc>
          <w:tcPr>
            <w:tcW w:w="1134" w:type="dxa"/>
            <w:tcBorders>
              <w:top w:val="nil"/>
              <w:left w:val="nil"/>
              <w:bottom w:val="nil"/>
              <w:right w:val="nil"/>
            </w:tcBorders>
            <w:shd w:val="clear" w:color="auto" w:fill="auto"/>
            <w:vAlign w:val="bottom"/>
          </w:tcPr>
          <w:p w14:paraId="3C587878" w14:textId="520DFE3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755</w:t>
            </w:r>
            <w:r>
              <w:rPr>
                <w:rFonts w:ascii="Arial" w:eastAsia="Times New Roman" w:hAnsi="Arial" w:cs="Arial"/>
                <w:color w:val="000000"/>
                <w:sz w:val="17"/>
                <w:szCs w:val="17"/>
              </w:rPr>
              <w:t>,</w:t>
            </w:r>
            <w:r w:rsidRPr="009218FE">
              <w:rPr>
                <w:rFonts w:ascii="Arial" w:eastAsia="Times New Roman" w:hAnsi="Arial" w:cs="Arial"/>
                <w:color w:val="000000"/>
                <w:sz w:val="17"/>
                <w:szCs w:val="17"/>
              </w:rPr>
              <w:t>216</w:t>
            </w:r>
          </w:p>
        </w:tc>
        <w:tc>
          <w:tcPr>
            <w:tcW w:w="1134" w:type="dxa"/>
            <w:tcBorders>
              <w:top w:val="nil"/>
              <w:left w:val="nil"/>
              <w:bottom w:val="nil"/>
              <w:right w:val="nil"/>
            </w:tcBorders>
            <w:shd w:val="clear" w:color="auto" w:fill="auto"/>
            <w:vAlign w:val="bottom"/>
          </w:tcPr>
          <w:p w14:paraId="29126771" w14:textId="11B630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068</w:t>
            </w:r>
            <w:r>
              <w:rPr>
                <w:rFonts w:ascii="Arial" w:eastAsia="Times New Roman" w:hAnsi="Arial" w:cs="Arial"/>
                <w:color w:val="000000"/>
                <w:sz w:val="17"/>
                <w:szCs w:val="17"/>
              </w:rPr>
              <w:t>,</w:t>
            </w:r>
            <w:r w:rsidRPr="009218FE">
              <w:rPr>
                <w:rFonts w:ascii="Arial" w:eastAsia="Times New Roman" w:hAnsi="Arial" w:cs="Arial"/>
                <w:color w:val="000000"/>
                <w:sz w:val="17"/>
                <w:szCs w:val="17"/>
              </w:rPr>
              <w:t>147</w:t>
            </w:r>
          </w:p>
        </w:tc>
        <w:tc>
          <w:tcPr>
            <w:tcW w:w="1134" w:type="dxa"/>
            <w:tcBorders>
              <w:top w:val="nil"/>
              <w:left w:val="nil"/>
              <w:bottom w:val="nil"/>
              <w:right w:val="nil"/>
            </w:tcBorders>
            <w:shd w:val="clear" w:color="auto" w:fill="auto"/>
            <w:vAlign w:val="bottom"/>
          </w:tcPr>
          <w:p w14:paraId="42171758" w14:textId="6CE43F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387</w:t>
            </w:r>
            <w:r>
              <w:rPr>
                <w:rFonts w:ascii="Arial" w:eastAsia="Times New Roman" w:hAnsi="Arial" w:cs="Arial"/>
                <w:color w:val="000000"/>
                <w:sz w:val="17"/>
                <w:szCs w:val="17"/>
              </w:rPr>
              <w:t>,</w:t>
            </w:r>
            <w:r w:rsidRPr="009218FE">
              <w:rPr>
                <w:rFonts w:ascii="Arial" w:eastAsia="Times New Roman" w:hAnsi="Arial" w:cs="Arial"/>
                <w:color w:val="000000"/>
                <w:sz w:val="17"/>
                <w:szCs w:val="17"/>
              </w:rPr>
              <w:t>388</w:t>
            </w:r>
          </w:p>
        </w:tc>
      </w:tr>
      <w:tr w:rsidR="00AD17CC" w:rsidRPr="005F7668" w14:paraId="60A3F20D" w14:textId="77777777" w:rsidTr="00AD17CC">
        <w:trPr>
          <w:trHeight w:hRule="exact" w:val="430"/>
          <w:jc w:val="center"/>
        </w:trPr>
        <w:tc>
          <w:tcPr>
            <w:tcW w:w="2978" w:type="dxa"/>
            <w:vAlign w:val="bottom"/>
          </w:tcPr>
          <w:p w14:paraId="67AC068B"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4D8401C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3" w:type="dxa"/>
            <w:tcBorders>
              <w:top w:val="nil"/>
              <w:left w:val="nil"/>
              <w:right w:val="nil"/>
            </w:tcBorders>
            <w:shd w:val="clear" w:color="auto" w:fill="auto"/>
            <w:vAlign w:val="bottom"/>
          </w:tcPr>
          <w:p w14:paraId="5C45E040" w14:textId="6C5AE70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13</w:t>
            </w:r>
            <w:r>
              <w:rPr>
                <w:rFonts w:ascii="Arial" w:eastAsia="Times New Roman" w:hAnsi="Arial" w:cs="Arial"/>
                <w:color w:val="000000"/>
                <w:sz w:val="17"/>
                <w:szCs w:val="17"/>
              </w:rPr>
              <w:t>,</w:t>
            </w:r>
            <w:r w:rsidRPr="009218FE">
              <w:rPr>
                <w:rFonts w:ascii="Arial" w:eastAsia="Times New Roman" w:hAnsi="Arial" w:cs="Arial"/>
                <w:color w:val="000000"/>
                <w:sz w:val="17"/>
                <w:szCs w:val="17"/>
              </w:rPr>
              <w:t>811</w:t>
            </w:r>
          </w:p>
        </w:tc>
        <w:tc>
          <w:tcPr>
            <w:tcW w:w="1134" w:type="dxa"/>
            <w:tcBorders>
              <w:top w:val="nil"/>
              <w:left w:val="nil"/>
              <w:right w:val="nil"/>
            </w:tcBorders>
            <w:shd w:val="clear" w:color="auto" w:fill="auto"/>
            <w:vAlign w:val="bottom"/>
          </w:tcPr>
          <w:p w14:paraId="7FB8DBBA" w14:textId="549FA40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359</w:t>
            </w:r>
          </w:p>
        </w:tc>
        <w:tc>
          <w:tcPr>
            <w:tcW w:w="1134" w:type="dxa"/>
            <w:tcBorders>
              <w:top w:val="nil"/>
              <w:left w:val="nil"/>
              <w:right w:val="nil"/>
            </w:tcBorders>
            <w:shd w:val="clear" w:color="auto" w:fill="auto"/>
            <w:vAlign w:val="bottom"/>
          </w:tcPr>
          <w:p w14:paraId="71D25EA9" w14:textId="613D0F2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324</w:t>
            </w:r>
          </w:p>
        </w:tc>
        <w:tc>
          <w:tcPr>
            <w:tcW w:w="1134" w:type="dxa"/>
            <w:tcBorders>
              <w:top w:val="nil"/>
              <w:left w:val="nil"/>
              <w:right w:val="nil"/>
            </w:tcBorders>
            <w:shd w:val="clear" w:color="auto" w:fill="auto"/>
            <w:vAlign w:val="bottom"/>
          </w:tcPr>
          <w:p w14:paraId="2E866F68" w14:textId="65AC529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394</w:t>
            </w:r>
          </w:p>
        </w:tc>
        <w:tc>
          <w:tcPr>
            <w:tcW w:w="1134" w:type="dxa"/>
            <w:tcBorders>
              <w:top w:val="nil"/>
              <w:left w:val="nil"/>
              <w:right w:val="nil"/>
            </w:tcBorders>
            <w:shd w:val="clear" w:color="auto" w:fill="auto"/>
            <w:vAlign w:val="bottom"/>
          </w:tcPr>
          <w:p w14:paraId="766CC5EA" w14:textId="6B63AC6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w:t>
            </w:r>
            <w:r>
              <w:rPr>
                <w:rFonts w:ascii="Arial" w:eastAsia="Times New Roman" w:hAnsi="Arial" w:cs="Arial"/>
                <w:color w:val="000000"/>
                <w:sz w:val="17"/>
                <w:szCs w:val="17"/>
              </w:rPr>
              <w:t>,</w:t>
            </w:r>
            <w:r w:rsidRPr="009218FE">
              <w:rPr>
                <w:rFonts w:ascii="Arial" w:eastAsia="Times New Roman" w:hAnsi="Arial" w:cs="Arial"/>
                <w:color w:val="000000"/>
                <w:sz w:val="17"/>
                <w:szCs w:val="17"/>
              </w:rPr>
              <w:t>053</w:t>
            </w:r>
          </w:p>
        </w:tc>
        <w:tc>
          <w:tcPr>
            <w:tcW w:w="1134" w:type="dxa"/>
            <w:tcBorders>
              <w:top w:val="nil"/>
              <w:left w:val="nil"/>
              <w:right w:val="nil"/>
            </w:tcBorders>
            <w:shd w:val="clear" w:color="auto" w:fill="auto"/>
            <w:vAlign w:val="bottom"/>
          </w:tcPr>
          <w:p w14:paraId="45F199BE" w14:textId="7BB4E3BD"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spacing w:val="-2"/>
                <w:sz w:val="17"/>
                <w:szCs w:val="17"/>
              </w:rPr>
            </w:pPr>
            <w:r w:rsidRPr="009218FE">
              <w:rPr>
                <w:rFonts w:ascii="Arial" w:eastAsia="Times New Roman" w:hAnsi="Arial" w:cs="Arial"/>
                <w:color w:val="000000"/>
                <w:sz w:val="17"/>
                <w:szCs w:val="17"/>
              </w:rPr>
              <w:t>18</w:t>
            </w:r>
            <w:r>
              <w:rPr>
                <w:rFonts w:ascii="Arial" w:eastAsia="Times New Roman" w:hAnsi="Arial" w:cs="Arial"/>
                <w:color w:val="000000"/>
                <w:sz w:val="17"/>
                <w:szCs w:val="17"/>
              </w:rPr>
              <w:t>,</w:t>
            </w:r>
            <w:r w:rsidRPr="009218FE">
              <w:rPr>
                <w:rFonts w:ascii="Arial" w:eastAsia="Times New Roman" w:hAnsi="Arial" w:cs="Arial"/>
                <w:color w:val="000000"/>
                <w:sz w:val="17"/>
                <w:szCs w:val="17"/>
              </w:rPr>
              <w:t>941</w:t>
            </w:r>
          </w:p>
        </w:tc>
      </w:tr>
      <w:tr w:rsidR="00AD17CC" w:rsidRPr="005F7668" w14:paraId="543D731E" w14:textId="77777777" w:rsidTr="00AD17CC">
        <w:trPr>
          <w:trHeight w:hRule="exact" w:val="227"/>
          <w:jc w:val="center"/>
        </w:trPr>
        <w:tc>
          <w:tcPr>
            <w:tcW w:w="2978" w:type="dxa"/>
            <w:vAlign w:val="bottom"/>
          </w:tcPr>
          <w:p w14:paraId="0C89C95F"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3" w:type="dxa"/>
            <w:tcBorders>
              <w:top w:val="nil"/>
              <w:left w:val="nil"/>
              <w:bottom w:val="single" w:sz="4" w:space="0" w:color="auto"/>
              <w:right w:val="nil"/>
            </w:tcBorders>
            <w:shd w:val="clear" w:color="auto" w:fill="auto"/>
            <w:vAlign w:val="bottom"/>
          </w:tcPr>
          <w:p w14:paraId="1CFF0387" w14:textId="21EEF802"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63</w:t>
            </w:r>
            <w:r>
              <w:rPr>
                <w:rFonts w:ascii="Arial" w:eastAsia="Times New Roman" w:hAnsi="Arial" w:cs="Arial"/>
                <w:color w:val="000000"/>
                <w:sz w:val="17"/>
                <w:szCs w:val="17"/>
              </w:rPr>
              <w:t>,</w:t>
            </w:r>
            <w:r w:rsidRPr="009218FE">
              <w:rPr>
                <w:rFonts w:ascii="Arial" w:eastAsia="Times New Roman" w:hAnsi="Arial" w:cs="Arial"/>
                <w:color w:val="000000"/>
                <w:sz w:val="17"/>
                <w:szCs w:val="17"/>
              </w:rPr>
              <w:t>350</w:t>
            </w:r>
          </w:p>
        </w:tc>
        <w:tc>
          <w:tcPr>
            <w:tcW w:w="1134" w:type="dxa"/>
            <w:tcBorders>
              <w:top w:val="nil"/>
              <w:left w:val="nil"/>
              <w:bottom w:val="single" w:sz="4" w:space="0" w:color="auto"/>
              <w:right w:val="nil"/>
            </w:tcBorders>
            <w:shd w:val="clear" w:color="auto" w:fill="auto"/>
            <w:vAlign w:val="bottom"/>
          </w:tcPr>
          <w:p w14:paraId="7E37067D" w14:textId="7718EDF7"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2</w:t>
            </w:r>
            <w:r>
              <w:rPr>
                <w:rFonts w:ascii="Arial" w:eastAsia="Times New Roman" w:hAnsi="Arial" w:cs="Arial"/>
                <w:color w:val="000000"/>
                <w:sz w:val="17"/>
                <w:szCs w:val="17"/>
              </w:rPr>
              <w:t>,</w:t>
            </w:r>
            <w:r w:rsidRPr="009218FE">
              <w:rPr>
                <w:rFonts w:ascii="Arial" w:eastAsia="Times New Roman" w:hAnsi="Arial" w:cs="Arial"/>
                <w:color w:val="000000"/>
                <w:sz w:val="17"/>
                <w:szCs w:val="17"/>
              </w:rPr>
              <w:t>751</w:t>
            </w:r>
          </w:p>
        </w:tc>
        <w:tc>
          <w:tcPr>
            <w:tcW w:w="1134" w:type="dxa"/>
            <w:tcBorders>
              <w:top w:val="nil"/>
              <w:left w:val="nil"/>
              <w:bottom w:val="single" w:sz="4" w:space="0" w:color="auto"/>
              <w:right w:val="nil"/>
            </w:tcBorders>
            <w:shd w:val="clear" w:color="auto" w:fill="auto"/>
            <w:vAlign w:val="bottom"/>
          </w:tcPr>
          <w:p w14:paraId="2000EF4F" w14:textId="22874EF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7</w:t>
            </w:r>
            <w:r>
              <w:rPr>
                <w:rFonts w:ascii="Arial" w:eastAsia="Times New Roman" w:hAnsi="Arial" w:cs="Arial"/>
                <w:color w:val="000000"/>
                <w:sz w:val="17"/>
                <w:szCs w:val="17"/>
              </w:rPr>
              <w:t>,</w:t>
            </w:r>
            <w:r w:rsidRPr="009218FE">
              <w:rPr>
                <w:rFonts w:ascii="Arial" w:eastAsia="Times New Roman" w:hAnsi="Arial" w:cs="Arial"/>
                <w:color w:val="000000"/>
                <w:sz w:val="17"/>
                <w:szCs w:val="17"/>
              </w:rPr>
              <w:t>182</w:t>
            </w:r>
          </w:p>
        </w:tc>
        <w:tc>
          <w:tcPr>
            <w:tcW w:w="1134" w:type="dxa"/>
            <w:tcBorders>
              <w:top w:val="nil"/>
              <w:left w:val="nil"/>
              <w:bottom w:val="single" w:sz="4" w:space="0" w:color="auto"/>
              <w:right w:val="nil"/>
            </w:tcBorders>
            <w:shd w:val="clear" w:color="auto" w:fill="auto"/>
            <w:vAlign w:val="bottom"/>
          </w:tcPr>
          <w:p w14:paraId="5EE973F4" w14:textId="0A18E161"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12</w:t>
            </w:r>
            <w:r>
              <w:rPr>
                <w:rFonts w:ascii="Arial" w:eastAsia="Times New Roman" w:hAnsi="Arial" w:cs="Arial"/>
                <w:color w:val="000000"/>
                <w:sz w:val="17"/>
                <w:szCs w:val="17"/>
              </w:rPr>
              <w:t>,</w:t>
            </w:r>
            <w:r w:rsidRPr="009218FE">
              <w:rPr>
                <w:rFonts w:ascii="Arial" w:eastAsia="Times New Roman" w:hAnsi="Arial" w:cs="Arial"/>
                <w:color w:val="000000"/>
                <w:sz w:val="17"/>
                <w:szCs w:val="17"/>
              </w:rPr>
              <w:t>174</w:t>
            </w:r>
          </w:p>
        </w:tc>
        <w:tc>
          <w:tcPr>
            <w:tcW w:w="1134" w:type="dxa"/>
            <w:tcBorders>
              <w:top w:val="nil"/>
              <w:left w:val="nil"/>
              <w:bottom w:val="single" w:sz="4" w:space="0" w:color="auto"/>
              <w:right w:val="nil"/>
            </w:tcBorders>
            <w:shd w:val="clear" w:color="auto" w:fill="auto"/>
            <w:vAlign w:val="bottom"/>
          </w:tcPr>
          <w:p w14:paraId="3D1231B4" w14:textId="27BAA8C0"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4</w:t>
            </w:r>
            <w:r>
              <w:rPr>
                <w:rFonts w:ascii="Arial" w:eastAsia="Times New Roman" w:hAnsi="Arial" w:cs="Arial"/>
                <w:color w:val="000000"/>
                <w:sz w:val="17"/>
                <w:szCs w:val="17"/>
              </w:rPr>
              <w:t>,</w:t>
            </w:r>
            <w:r w:rsidRPr="009218FE">
              <w:rPr>
                <w:rFonts w:ascii="Arial" w:eastAsia="Times New Roman" w:hAnsi="Arial" w:cs="Arial"/>
                <w:color w:val="000000"/>
                <w:sz w:val="17"/>
                <w:szCs w:val="17"/>
              </w:rPr>
              <w:t>333</w:t>
            </w:r>
          </w:p>
        </w:tc>
        <w:tc>
          <w:tcPr>
            <w:tcW w:w="1134" w:type="dxa"/>
            <w:tcBorders>
              <w:top w:val="nil"/>
              <w:left w:val="nil"/>
              <w:bottom w:val="single" w:sz="4" w:space="0" w:color="auto"/>
              <w:right w:val="nil"/>
            </w:tcBorders>
            <w:shd w:val="clear" w:color="auto" w:fill="auto"/>
            <w:vAlign w:val="bottom"/>
          </w:tcPr>
          <w:p w14:paraId="7E09ACF7" w14:textId="7E0AA22E"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218FE">
              <w:rPr>
                <w:rFonts w:ascii="Arial" w:eastAsia="Times New Roman" w:hAnsi="Arial" w:cs="Arial"/>
                <w:color w:val="000000"/>
                <w:sz w:val="17"/>
                <w:szCs w:val="17"/>
              </w:rPr>
              <w:t>89</w:t>
            </w:r>
            <w:r>
              <w:rPr>
                <w:rFonts w:ascii="Arial" w:eastAsia="Times New Roman" w:hAnsi="Arial" w:cs="Arial"/>
                <w:color w:val="000000"/>
                <w:sz w:val="17"/>
                <w:szCs w:val="17"/>
              </w:rPr>
              <w:t>,</w:t>
            </w:r>
            <w:r w:rsidRPr="009218FE">
              <w:rPr>
                <w:rFonts w:ascii="Arial" w:eastAsia="Times New Roman" w:hAnsi="Arial" w:cs="Arial"/>
                <w:color w:val="000000"/>
                <w:sz w:val="17"/>
                <w:szCs w:val="17"/>
              </w:rPr>
              <w:t>790</w:t>
            </w:r>
          </w:p>
        </w:tc>
      </w:tr>
      <w:tr w:rsidR="00AD17CC" w:rsidRPr="005F7668" w14:paraId="71B3624D" w14:textId="77777777" w:rsidTr="00AD17CC">
        <w:trPr>
          <w:trHeight w:hRule="exact" w:val="294"/>
          <w:jc w:val="center"/>
        </w:trPr>
        <w:tc>
          <w:tcPr>
            <w:tcW w:w="2978" w:type="dxa"/>
            <w:vAlign w:val="bottom"/>
          </w:tcPr>
          <w:p w14:paraId="54763B9C"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3" w:type="dxa"/>
            <w:tcBorders>
              <w:top w:val="single" w:sz="4" w:space="0" w:color="auto"/>
              <w:left w:val="nil"/>
              <w:bottom w:val="single" w:sz="12" w:space="0" w:color="auto"/>
              <w:right w:val="nil"/>
            </w:tcBorders>
            <w:shd w:val="clear" w:color="auto" w:fill="auto"/>
            <w:vAlign w:val="bottom"/>
          </w:tcPr>
          <w:p w14:paraId="56D9B739" w14:textId="126032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250</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425</w:t>
            </w:r>
          </w:p>
        </w:tc>
        <w:tc>
          <w:tcPr>
            <w:tcW w:w="1134" w:type="dxa"/>
            <w:tcBorders>
              <w:top w:val="nil"/>
              <w:left w:val="nil"/>
              <w:bottom w:val="single" w:sz="12" w:space="0" w:color="auto"/>
              <w:right w:val="nil"/>
            </w:tcBorders>
            <w:shd w:val="clear" w:color="auto" w:fill="auto"/>
            <w:vAlign w:val="bottom"/>
          </w:tcPr>
          <w:p w14:paraId="7956E098" w14:textId="755BE0ED"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46</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647</w:t>
            </w:r>
          </w:p>
        </w:tc>
        <w:tc>
          <w:tcPr>
            <w:tcW w:w="1134" w:type="dxa"/>
            <w:tcBorders>
              <w:top w:val="nil"/>
              <w:left w:val="nil"/>
              <w:bottom w:val="single" w:sz="12" w:space="0" w:color="auto"/>
              <w:right w:val="nil"/>
            </w:tcBorders>
            <w:shd w:val="clear" w:color="auto" w:fill="auto"/>
            <w:vAlign w:val="bottom"/>
          </w:tcPr>
          <w:p w14:paraId="14F30DB9" w14:textId="44F65C3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472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321</w:t>
            </w:r>
          </w:p>
        </w:tc>
        <w:tc>
          <w:tcPr>
            <w:tcW w:w="1134" w:type="dxa"/>
            <w:tcBorders>
              <w:top w:val="nil"/>
              <w:left w:val="nil"/>
              <w:bottom w:val="single" w:sz="12" w:space="0" w:color="auto"/>
              <w:right w:val="nil"/>
            </w:tcBorders>
            <w:shd w:val="clear" w:color="auto" w:fill="auto"/>
            <w:vAlign w:val="bottom"/>
          </w:tcPr>
          <w:p w14:paraId="4B623844" w14:textId="33CF7D3E"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779</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795</w:t>
            </w:r>
          </w:p>
        </w:tc>
        <w:tc>
          <w:tcPr>
            <w:tcW w:w="1134" w:type="dxa"/>
            <w:tcBorders>
              <w:top w:val="nil"/>
              <w:left w:val="nil"/>
              <w:bottom w:val="single" w:sz="12" w:space="0" w:color="auto"/>
              <w:right w:val="nil"/>
            </w:tcBorders>
            <w:shd w:val="clear" w:color="auto" w:fill="auto"/>
            <w:vAlign w:val="bottom"/>
          </w:tcPr>
          <w:p w14:paraId="12155C2D" w14:textId="5B0B0D54"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082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921</w:t>
            </w:r>
          </w:p>
        </w:tc>
        <w:tc>
          <w:tcPr>
            <w:tcW w:w="1134" w:type="dxa"/>
            <w:tcBorders>
              <w:top w:val="nil"/>
              <w:left w:val="nil"/>
              <w:bottom w:val="single" w:sz="12" w:space="0" w:color="auto"/>
              <w:right w:val="nil"/>
            </w:tcBorders>
            <w:shd w:val="clear" w:color="auto" w:fill="auto"/>
            <w:vAlign w:val="bottom"/>
          </w:tcPr>
          <w:p w14:paraId="587DEB29" w14:textId="395ACD5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632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109</w:t>
            </w:r>
          </w:p>
        </w:tc>
      </w:tr>
      <w:tr w:rsidR="005F7668" w:rsidRPr="005F7668" w14:paraId="6A82D97A" w14:textId="77777777" w:rsidTr="00AD17CC">
        <w:trPr>
          <w:trHeight w:hRule="exact" w:val="284"/>
          <w:jc w:val="center"/>
        </w:trPr>
        <w:tc>
          <w:tcPr>
            <w:tcW w:w="2978" w:type="dxa"/>
            <w:vAlign w:val="bottom"/>
          </w:tcPr>
          <w:p w14:paraId="09CF1F15"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bCs/>
                <w:spacing w:val="-2"/>
                <w:sz w:val="17"/>
                <w:szCs w:val="17"/>
                <w:lang w:val="en-GB"/>
              </w:rPr>
              <w:t>Guarantees and commitments</w:t>
            </w:r>
          </w:p>
        </w:tc>
        <w:tc>
          <w:tcPr>
            <w:tcW w:w="1133" w:type="dxa"/>
            <w:tcBorders>
              <w:top w:val="nil"/>
              <w:left w:val="nil"/>
              <w:right w:val="nil"/>
            </w:tcBorders>
            <w:shd w:val="clear" w:color="auto" w:fill="auto"/>
            <w:vAlign w:val="bottom"/>
          </w:tcPr>
          <w:p w14:paraId="69E82CE3"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B0EEC84"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6943495"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0EB20D8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5FBE9065"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p>
        </w:tc>
        <w:tc>
          <w:tcPr>
            <w:tcW w:w="1134" w:type="dxa"/>
            <w:tcBorders>
              <w:top w:val="nil"/>
              <w:left w:val="nil"/>
              <w:right w:val="nil"/>
            </w:tcBorders>
            <w:shd w:val="clear" w:color="auto" w:fill="auto"/>
            <w:vAlign w:val="bottom"/>
          </w:tcPr>
          <w:p w14:paraId="2CB6590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p>
        </w:tc>
      </w:tr>
      <w:tr w:rsidR="00AD17CC" w:rsidRPr="005F7668" w14:paraId="1CCCD67A" w14:textId="77777777" w:rsidTr="00AD17CC">
        <w:trPr>
          <w:trHeight w:hRule="exact" w:val="227"/>
          <w:jc w:val="center"/>
        </w:trPr>
        <w:tc>
          <w:tcPr>
            <w:tcW w:w="2978" w:type="dxa"/>
            <w:vAlign w:val="bottom"/>
          </w:tcPr>
          <w:p w14:paraId="38DE1F66" w14:textId="15855F33" w:rsidR="00AD17CC" w:rsidRPr="005F7668" w:rsidRDefault="00AD17CC" w:rsidP="00AD17CC">
            <w:pPr>
              <w:tabs>
                <w:tab w:val="left" w:pos="-720"/>
              </w:tabs>
              <w:suppressAutoHyphens/>
              <w:spacing w:after="0" w:line="240" w:lineRule="auto"/>
              <w:rPr>
                <w:rFonts w:ascii="Arial" w:eastAsia="Times New Roman" w:hAnsi="Arial" w:cs="Arial"/>
                <w:b/>
                <w:spacing w:val="-2"/>
                <w:sz w:val="17"/>
                <w:szCs w:val="17"/>
                <w:lang w:val="en-GB"/>
              </w:rPr>
            </w:pPr>
            <w:r w:rsidRPr="00335537">
              <w:rPr>
                <w:rFonts w:ascii="Arial" w:eastAsia="Times New Roman" w:hAnsi="Arial" w:cs="Arial"/>
                <w:spacing w:val="-2"/>
                <w:sz w:val="17"/>
                <w:szCs w:val="17"/>
                <w:lang w:val="en-US"/>
              </w:rPr>
              <w:t>Issued guarantees</w:t>
            </w:r>
          </w:p>
        </w:tc>
        <w:tc>
          <w:tcPr>
            <w:tcW w:w="1133" w:type="dxa"/>
            <w:tcBorders>
              <w:top w:val="nil"/>
              <w:left w:val="nil"/>
              <w:bottom w:val="nil"/>
              <w:right w:val="nil"/>
            </w:tcBorders>
            <w:shd w:val="clear" w:color="auto" w:fill="auto"/>
            <w:vAlign w:val="bottom"/>
          </w:tcPr>
          <w:p w14:paraId="3C674C1E" w14:textId="580AD4C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c>
          <w:tcPr>
            <w:tcW w:w="1134" w:type="dxa"/>
            <w:tcBorders>
              <w:top w:val="nil"/>
              <w:left w:val="nil"/>
              <w:bottom w:val="nil"/>
              <w:right w:val="nil"/>
            </w:tcBorders>
            <w:shd w:val="clear" w:color="auto" w:fill="auto"/>
            <w:vAlign w:val="bottom"/>
          </w:tcPr>
          <w:p w14:paraId="61E00059" w14:textId="46EA1BA3"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97A5449" w14:textId="1E331B6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005B53" w14:textId="29ADFF9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9BC3AB8" w14:textId="1332921B"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5258E31" w14:textId="46455D84"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A5998">
              <w:rPr>
                <w:rFonts w:ascii="Arial" w:eastAsia="Times New Roman" w:hAnsi="Arial" w:cs="Arial"/>
                <w:color w:val="000000"/>
                <w:sz w:val="17"/>
                <w:szCs w:val="17"/>
              </w:rPr>
              <w:t>008</w:t>
            </w:r>
          </w:p>
        </w:tc>
      </w:tr>
      <w:tr w:rsidR="00AD17CC" w:rsidRPr="005F7668" w14:paraId="5EC8F5E9" w14:textId="77777777" w:rsidTr="00AD17CC">
        <w:trPr>
          <w:trHeight w:val="227"/>
          <w:jc w:val="center"/>
        </w:trPr>
        <w:tc>
          <w:tcPr>
            <w:tcW w:w="2978" w:type="dxa"/>
            <w:vAlign w:val="bottom"/>
          </w:tcPr>
          <w:p w14:paraId="794CD6A4"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Issued guarantees in foreign </w:t>
            </w:r>
          </w:p>
          <w:p w14:paraId="13D346FE"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currency</w:t>
            </w:r>
          </w:p>
        </w:tc>
        <w:tc>
          <w:tcPr>
            <w:tcW w:w="1133" w:type="dxa"/>
            <w:tcBorders>
              <w:top w:val="nil"/>
              <w:left w:val="nil"/>
              <w:bottom w:val="nil"/>
              <w:right w:val="nil"/>
            </w:tcBorders>
            <w:shd w:val="clear" w:color="auto" w:fill="auto"/>
            <w:vAlign w:val="bottom"/>
          </w:tcPr>
          <w:p w14:paraId="2B574A07" w14:textId="10C6198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c>
          <w:tcPr>
            <w:tcW w:w="1134" w:type="dxa"/>
            <w:tcBorders>
              <w:top w:val="nil"/>
              <w:left w:val="nil"/>
              <w:bottom w:val="nil"/>
              <w:right w:val="nil"/>
            </w:tcBorders>
            <w:shd w:val="clear" w:color="auto" w:fill="auto"/>
            <w:vAlign w:val="bottom"/>
          </w:tcPr>
          <w:p w14:paraId="4EBFBA85" w14:textId="76BA365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C636133" w14:textId="60C2DA9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B94B60B" w14:textId="2E484419"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318C001" w14:textId="25692EE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8AB184" w14:textId="075CA09C"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Times New Roman" w:hAnsi="Arial" w:cs="Arial"/>
                <w:color w:val="000000"/>
                <w:sz w:val="17"/>
                <w:szCs w:val="17"/>
              </w:rPr>
              <w:t>5</w:t>
            </w:r>
            <w:r>
              <w:rPr>
                <w:rFonts w:ascii="Arial" w:eastAsia="Times New Roman" w:hAnsi="Arial" w:cs="Arial"/>
                <w:color w:val="000000"/>
                <w:sz w:val="17"/>
                <w:szCs w:val="17"/>
              </w:rPr>
              <w:t>,</w:t>
            </w:r>
            <w:r w:rsidRPr="009A5998">
              <w:rPr>
                <w:rFonts w:ascii="Arial" w:eastAsia="Times New Roman" w:hAnsi="Arial" w:cs="Arial"/>
                <w:color w:val="000000"/>
                <w:sz w:val="17"/>
                <w:szCs w:val="17"/>
              </w:rPr>
              <w:t>073</w:t>
            </w:r>
          </w:p>
        </w:tc>
      </w:tr>
      <w:tr w:rsidR="00AD17CC" w:rsidRPr="005F7668" w14:paraId="208D56F7" w14:textId="77777777" w:rsidTr="00AD17CC">
        <w:trPr>
          <w:trHeight w:val="227"/>
          <w:jc w:val="center"/>
        </w:trPr>
        <w:tc>
          <w:tcPr>
            <w:tcW w:w="2978" w:type="dxa"/>
            <w:vAlign w:val="bottom"/>
          </w:tcPr>
          <w:p w14:paraId="5E8EC721"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Open letters of credit in foreign</w:t>
            </w:r>
          </w:p>
          <w:p w14:paraId="267A34E0"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 currency</w:t>
            </w:r>
          </w:p>
        </w:tc>
        <w:tc>
          <w:tcPr>
            <w:tcW w:w="1133" w:type="dxa"/>
            <w:tcBorders>
              <w:top w:val="nil"/>
              <w:left w:val="nil"/>
              <w:bottom w:val="nil"/>
              <w:right w:val="nil"/>
            </w:tcBorders>
            <w:shd w:val="clear" w:color="auto" w:fill="auto"/>
            <w:vAlign w:val="bottom"/>
          </w:tcPr>
          <w:p w14:paraId="394B40D4" w14:textId="37145004"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165 </w:t>
            </w:r>
          </w:p>
        </w:tc>
        <w:tc>
          <w:tcPr>
            <w:tcW w:w="1134" w:type="dxa"/>
            <w:tcBorders>
              <w:top w:val="nil"/>
              <w:left w:val="nil"/>
              <w:bottom w:val="nil"/>
              <w:right w:val="nil"/>
            </w:tcBorders>
            <w:shd w:val="clear" w:color="auto" w:fill="auto"/>
            <w:vAlign w:val="bottom"/>
          </w:tcPr>
          <w:p w14:paraId="1702DB7C" w14:textId="214E7AE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3AAEF0C" w14:textId="5ACDB46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FA198BF" w14:textId="208EAE02"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56D94C0" w14:textId="1CB64D5C"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080E3" w14:textId="18C2729A"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1D7814">
              <w:rPr>
                <w:rFonts w:ascii="Arial" w:eastAsia="Times New Roman" w:hAnsi="Arial" w:cs="Arial"/>
                <w:color w:val="000000"/>
                <w:sz w:val="17"/>
                <w:szCs w:val="17"/>
              </w:rPr>
              <w:t xml:space="preserve"> 165 </w:t>
            </w:r>
          </w:p>
        </w:tc>
      </w:tr>
      <w:tr w:rsidR="00AD17CC" w:rsidRPr="005F7668" w14:paraId="2354A589" w14:textId="77777777" w:rsidTr="00AD17CC">
        <w:trPr>
          <w:trHeight w:val="227"/>
          <w:jc w:val="center"/>
        </w:trPr>
        <w:tc>
          <w:tcPr>
            <w:tcW w:w="2978" w:type="dxa"/>
            <w:vAlign w:val="bottom"/>
          </w:tcPr>
          <w:p w14:paraId="694DF4AE" w14:textId="77777777" w:rsidR="00AD17CC" w:rsidRPr="005F7668" w:rsidRDefault="00AD17CC" w:rsidP="00AD17CC">
            <w:pPr>
              <w:spacing w:after="0" w:line="240" w:lineRule="auto"/>
              <w:rPr>
                <w:rFonts w:ascii="Arial" w:eastAsia="Times New Roman" w:hAnsi="Arial" w:cs="Arial"/>
                <w:sz w:val="17"/>
                <w:szCs w:val="17"/>
                <w:lang w:val="en-GB"/>
              </w:rPr>
            </w:pPr>
            <w:r w:rsidRPr="005F7668">
              <w:rPr>
                <w:rFonts w:ascii="Arial" w:eastAsia="Times New Roman" w:hAnsi="Arial" w:cs="Arial"/>
                <w:spacing w:val="-2"/>
                <w:sz w:val="17"/>
                <w:szCs w:val="17"/>
                <w:lang w:val="en-US"/>
              </w:rPr>
              <w:t>Undrawn loans</w:t>
            </w:r>
          </w:p>
        </w:tc>
        <w:tc>
          <w:tcPr>
            <w:tcW w:w="1133" w:type="dxa"/>
            <w:tcBorders>
              <w:top w:val="nil"/>
              <w:left w:val="nil"/>
              <w:bottom w:val="nil"/>
              <w:right w:val="nil"/>
            </w:tcBorders>
            <w:shd w:val="clear" w:color="auto" w:fill="auto"/>
            <w:vAlign w:val="bottom"/>
          </w:tcPr>
          <w:p w14:paraId="6EB0A4D4" w14:textId="5D021BD6"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c>
          <w:tcPr>
            <w:tcW w:w="1134" w:type="dxa"/>
            <w:tcBorders>
              <w:top w:val="nil"/>
              <w:left w:val="nil"/>
              <w:bottom w:val="nil"/>
              <w:right w:val="nil"/>
            </w:tcBorders>
            <w:shd w:val="clear" w:color="auto" w:fill="auto"/>
            <w:vAlign w:val="bottom"/>
          </w:tcPr>
          <w:p w14:paraId="09B04F42" w14:textId="580DB945"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DD3C5E" w14:textId="2189703F"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161AE21" w14:textId="30A3F51B"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61E283" w14:textId="1CFEECF2"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53B69C0" w14:textId="60C42297" w:rsidR="00AD17CC" w:rsidRPr="005F7668" w:rsidRDefault="00AD17CC" w:rsidP="00AD17CC">
            <w:pPr>
              <w:spacing w:after="0" w:line="240" w:lineRule="auto"/>
              <w:jc w:val="right"/>
              <w:outlineLvl w:val="0"/>
              <w:rPr>
                <w:rFonts w:ascii="Arial" w:eastAsia="Calibri" w:hAnsi="Arial" w:cs="Arial"/>
                <w:spacing w:val="-2"/>
                <w:sz w:val="17"/>
                <w:szCs w:val="17"/>
              </w:rPr>
            </w:pPr>
            <w:r w:rsidRPr="001D7814">
              <w:rPr>
                <w:rFonts w:ascii="Arial" w:eastAsia="Times New Roman" w:hAnsi="Arial" w:cs="Arial"/>
                <w:color w:val="000000"/>
                <w:sz w:val="17"/>
                <w:szCs w:val="17"/>
              </w:rPr>
              <w:t xml:space="preserve"> 354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120 </w:t>
            </w:r>
          </w:p>
        </w:tc>
      </w:tr>
      <w:tr w:rsidR="00AD17CC" w:rsidRPr="005F7668" w14:paraId="5FE7857C" w14:textId="77777777" w:rsidTr="0093667C">
        <w:trPr>
          <w:trHeight w:hRule="exact" w:val="454"/>
          <w:jc w:val="center"/>
        </w:trPr>
        <w:tc>
          <w:tcPr>
            <w:tcW w:w="2978" w:type="dxa"/>
            <w:vAlign w:val="bottom"/>
          </w:tcPr>
          <w:p w14:paraId="015F2C23"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EIF – subscribed, not called up </w:t>
            </w:r>
          </w:p>
          <w:p w14:paraId="3B2CEEC1" w14:textId="77777777" w:rsidR="00AD17CC" w:rsidRPr="005F7668" w:rsidRDefault="00AD17CC" w:rsidP="00AD17CC">
            <w:pPr>
              <w:spacing w:after="0" w:line="240" w:lineRule="auto"/>
              <w:rPr>
                <w:rFonts w:ascii="Arial" w:eastAsia="Times New Roman" w:hAnsi="Arial" w:cs="Arial"/>
                <w:i/>
                <w:spacing w:val="-2"/>
                <w:sz w:val="17"/>
                <w:szCs w:val="17"/>
                <w:lang w:val="en-US"/>
              </w:rPr>
            </w:pPr>
            <w:r w:rsidRPr="005F7668">
              <w:rPr>
                <w:rFonts w:ascii="Arial" w:eastAsia="Times New Roman" w:hAnsi="Arial" w:cs="Arial"/>
                <w:spacing w:val="-2"/>
                <w:sz w:val="17"/>
                <w:szCs w:val="17"/>
                <w:lang w:val="en-US"/>
              </w:rPr>
              <w:t>capital</w:t>
            </w:r>
          </w:p>
        </w:tc>
        <w:tc>
          <w:tcPr>
            <w:tcW w:w="1133" w:type="dxa"/>
            <w:tcBorders>
              <w:top w:val="nil"/>
              <w:left w:val="nil"/>
              <w:bottom w:val="nil"/>
              <w:right w:val="nil"/>
            </w:tcBorders>
            <w:shd w:val="clear" w:color="auto" w:fill="auto"/>
            <w:vAlign w:val="bottom"/>
          </w:tcPr>
          <w:p w14:paraId="45D02E81" w14:textId="6261A9C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5E94E407" w14:textId="0335BD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0FCC03B" w14:textId="3FC4F11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B674930" w14:textId="0161C2B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6F814A" w14:textId="1E77E2A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4BFDF54" w14:textId="2AE0F99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400 </w:t>
            </w:r>
          </w:p>
        </w:tc>
      </w:tr>
      <w:tr w:rsidR="00AD17CC" w:rsidRPr="005F7668" w14:paraId="20F60DD3" w14:textId="77777777" w:rsidTr="00AD17CC">
        <w:trPr>
          <w:trHeight w:hRule="exact" w:val="227"/>
          <w:jc w:val="center"/>
        </w:trPr>
        <w:tc>
          <w:tcPr>
            <w:tcW w:w="2978" w:type="dxa"/>
            <w:tcBorders>
              <w:top w:val="nil"/>
              <w:left w:val="nil"/>
              <w:bottom w:val="nil"/>
              <w:right w:val="nil"/>
            </w:tcBorders>
            <w:shd w:val="clear" w:color="auto" w:fill="auto"/>
            <w:vAlign w:val="bottom"/>
          </w:tcPr>
          <w:p w14:paraId="4FF8DC6F"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3" w:type="dxa"/>
            <w:tcBorders>
              <w:top w:val="nil"/>
              <w:left w:val="nil"/>
              <w:bottom w:val="nil"/>
              <w:right w:val="nil"/>
            </w:tcBorders>
            <w:shd w:val="clear" w:color="auto" w:fill="auto"/>
            <w:vAlign w:val="bottom"/>
          </w:tcPr>
          <w:p w14:paraId="192D67DE" w14:textId="0BFE94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DF66572" w14:textId="56F83E0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2</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565 </w:t>
            </w:r>
          </w:p>
        </w:tc>
        <w:tc>
          <w:tcPr>
            <w:tcW w:w="1134" w:type="dxa"/>
            <w:tcBorders>
              <w:top w:val="nil"/>
              <w:left w:val="nil"/>
              <w:bottom w:val="nil"/>
              <w:right w:val="nil"/>
            </w:tcBorders>
            <w:shd w:val="clear" w:color="auto" w:fill="auto"/>
            <w:vAlign w:val="bottom"/>
          </w:tcPr>
          <w:p w14:paraId="709EB049" w14:textId="4161E56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696 </w:t>
            </w:r>
          </w:p>
        </w:tc>
        <w:tc>
          <w:tcPr>
            <w:tcW w:w="1134" w:type="dxa"/>
            <w:tcBorders>
              <w:top w:val="nil"/>
              <w:left w:val="nil"/>
              <w:bottom w:val="nil"/>
              <w:right w:val="nil"/>
            </w:tcBorders>
            <w:shd w:val="clear" w:color="auto" w:fill="auto"/>
            <w:vAlign w:val="bottom"/>
          </w:tcPr>
          <w:p w14:paraId="12DDD3B0" w14:textId="164AA1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14</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101 </w:t>
            </w:r>
          </w:p>
        </w:tc>
        <w:tc>
          <w:tcPr>
            <w:tcW w:w="1134" w:type="dxa"/>
            <w:tcBorders>
              <w:top w:val="nil"/>
              <w:left w:val="nil"/>
              <w:bottom w:val="nil"/>
              <w:right w:val="nil"/>
            </w:tcBorders>
            <w:shd w:val="clear" w:color="auto" w:fill="auto"/>
            <w:vAlign w:val="bottom"/>
          </w:tcPr>
          <w:p w14:paraId="630EC174" w14:textId="5658815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11</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914 </w:t>
            </w:r>
          </w:p>
        </w:tc>
        <w:tc>
          <w:tcPr>
            <w:tcW w:w="1134" w:type="dxa"/>
            <w:tcBorders>
              <w:top w:val="nil"/>
              <w:left w:val="nil"/>
              <w:bottom w:val="nil"/>
              <w:right w:val="nil"/>
            </w:tcBorders>
            <w:shd w:val="clear" w:color="auto" w:fill="auto"/>
            <w:vAlign w:val="bottom"/>
          </w:tcPr>
          <w:p w14:paraId="48207A06" w14:textId="48012F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1D7814">
              <w:rPr>
                <w:rFonts w:ascii="Arial" w:eastAsia="Times New Roman" w:hAnsi="Arial" w:cs="Arial"/>
                <w:color w:val="000000"/>
                <w:sz w:val="17"/>
                <w:szCs w:val="17"/>
              </w:rPr>
              <w:t xml:space="preserve">276 </w:t>
            </w:r>
          </w:p>
        </w:tc>
      </w:tr>
      <w:tr w:rsidR="00AD17CC" w:rsidRPr="005F7668" w14:paraId="526B0CE4" w14:textId="77777777" w:rsidTr="00AD17CC">
        <w:trPr>
          <w:trHeight w:hRule="exact" w:val="227"/>
          <w:jc w:val="center"/>
        </w:trPr>
        <w:tc>
          <w:tcPr>
            <w:tcW w:w="2978" w:type="dxa"/>
            <w:tcBorders>
              <w:top w:val="nil"/>
              <w:left w:val="nil"/>
              <w:bottom w:val="nil"/>
              <w:right w:val="nil"/>
            </w:tcBorders>
            <w:shd w:val="clear" w:color="auto" w:fill="auto"/>
            <w:vAlign w:val="bottom"/>
          </w:tcPr>
          <w:p w14:paraId="1A7D22BC" w14:textId="77777777" w:rsidR="00AD17CC" w:rsidRPr="005F7668" w:rsidRDefault="00AD17CC" w:rsidP="00AD17CC">
            <w:pPr>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3" w:type="dxa"/>
            <w:tcBorders>
              <w:top w:val="nil"/>
              <w:left w:val="nil"/>
              <w:bottom w:val="single" w:sz="8" w:space="0" w:color="auto"/>
              <w:right w:val="nil"/>
            </w:tcBorders>
            <w:shd w:val="clear" w:color="auto" w:fill="auto"/>
            <w:vAlign w:val="bottom"/>
          </w:tcPr>
          <w:p w14:paraId="4DAA39EC" w14:textId="3BDFA37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49</w:t>
            </w:r>
          </w:p>
        </w:tc>
        <w:tc>
          <w:tcPr>
            <w:tcW w:w="1134" w:type="dxa"/>
            <w:tcBorders>
              <w:top w:val="nil"/>
              <w:left w:val="nil"/>
              <w:bottom w:val="single" w:sz="8" w:space="0" w:color="auto"/>
              <w:right w:val="nil"/>
            </w:tcBorders>
            <w:shd w:val="clear" w:color="auto" w:fill="auto"/>
            <w:vAlign w:val="bottom"/>
          </w:tcPr>
          <w:p w14:paraId="167CF259" w14:textId="0D8F0E6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54</w:t>
            </w:r>
          </w:p>
        </w:tc>
        <w:tc>
          <w:tcPr>
            <w:tcW w:w="1134" w:type="dxa"/>
            <w:tcBorders>
              <w:top w:val="nil"/>
              <w:left w:val="nil"/>
              <w:bottom w:val="single" w:sz="8" w:space="0" w:color="auto"/>
              <w:right w:val="nil"/>
            </w:tcBorders>
            <w:shd w:val="clear" w:color="auto" w:fill="auto"/>
            <w:vAlign w:val="bottom"/>
          </w:tcPr>
          <w:p w14:paraId="5269EB1E" w14:textId="44278CA2"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245</w:t>
            </w:r>
          </w:p>
        </w:tc>
        <w:tc>
          <w:tcPr>
            <w:tcW w:w="1134" w:type="dxa"/>
            <w:tcBorders>
              <w:top w:val="nil"/>
              <w:left w:val="nil"/>
              <w:bottom w:val="single" w:sz="8" w:space="0" w:color="auto"/>
              <w:right w:val="nil"/>
            </w:tcBorders>
            <w:shd w:val="clear" w:color="auto" w:fill="auto"/>
            <w:vAlign w:val="bottom"/>
          </w:tcPr>
          <w:p w14:paraId="446DACDF" w14:textId="3C4B042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39</w:t>
            </w:r>
          </w:p>
        </w:tc>
        <w:tc>
          <w:tcPr>
            <w:tcW w:w="1134" w:type="dxa"/>
            <w:tcBorders>
              <w:top w:val="nil"/>
              <w:left w:val="nil"/>
              <w:bottom w:val="single" w:sz="8" w:space="0" w:color="auto"/>
              <w:right w:val="nil"/>
            </w:tcBorders>
            <w:shd w:val="clear" w:color="auto" w:fill="auto"/>
            <w:vAlign w:val="bottom"/>
          </w:tcPr>
          <w:p w14:paraId="3E8DD216" w14:textId="24EC570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16</w:t>
            </w:r>
          </w:p>
        </w:tc>
        <w:tc>
          <w:tcPr>
            <w:tcW w:w="1134" w:type="dxa"/>
            <w:tcBorders>
              <w:top w:val="nil"/>
              <w:left w:val="nil"/>
              <w:bottom w:val="single" w:sz="8" w:space="0" w:color="auto"/>
              <w:right w:val="nil"/>
            </w:tcBorders>
            <w:shd w:val="clear" w:color="auto" w:fill="auto"/>
            <w:vAlign w:val="bottom"/>
          </w:tcPr>
          <w:p w14:paraId="61C15F1F" w14:textId="19D3FDE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color w:val="000000"/>
                <w:sz w:val="17"/>
                <w:szCs w:val="17"/>
                <w:lang w:val="en-US"/>
              </w:rPr>
            </w:pPr>
            <w:r w:rsidRPr="001D7814">
              <w:rPr>
                <w:rFonts w:ascii="Arial" w:eastAsia="Times New Roman" w:hAnsi="Arial" w:cs="Arial"/>
                <w:color w:val="000000"/>
                <w:sz w:val="17"/>
                <w:szCs w:val="17"/>
              </w:rPr>
              <w:t>403</w:t>
            </w:r>
          </w:p>
        </w:tc>
      </w:tr>
      <w:tr w:rsidR="00AD17CC" w:rsidRPr="005F7668" w14:paraId="5917D654" w14:textId="77777777" w:rsidTr="00AD17CC">
        <w:trPr>
          <w:trHeight w:hRule="exact" w:val="482"/>
          <w:jc w:val="center"/>
        </w:trPr>
        <w:tc>
          <w:tcPr>
            <w:tcW w:w="2978" w:type="dxa"/>
            <w:vAlign w:val="bottom"/>
          </w:tcPr>
          <w:p w14:paraId="6FDA5E7E" w14:textId="77777777" w:rsidR="00AD17CC" w:rsidRPr="005F7668" w:rsidRDefault="00AD17CC" w:rsidP="00AD17CC">
            <w:pPr>
              <w:spacing w:after="0" w:line="240" w:lineRule="auto"/>
              <w:rPr>
                <w:rFonts w:ascii="Arial" w:eastAsia="Times New Roman" w:hAnsi="Arial" w:cs="Arial"/>
                <w:b/>
                <w:bCs/>
                <w:i/>
                <w:spacing w:val="-2"/>
                <w:sz w:val="17"/>
                <w:szCs w:val="17"/>
                <w:lang w:val="en-US"/>
              </w:rPr>
            </w:pPr>
            <w:r w:rsidRPr="005F7668">
              <w:rPr>
                <w:rFonts w:ascii="Arial" w:eastAsia="Times New Roman" w:hAnsi="Arial" w:cs="Arial"/>
                <w:b/>
                <w:bCs/>
                <w:spacing w:val="-2"/>
                <w:sz w:val="17"/>
                <w:szCs w:val="17"/>
                <w:lang w:val="en-US"/>
              </w:rPr>
              <w:t>Total guarantees and commitments</w:t>
            </w:r>
          </w:p>
        </w:tc>
        <w:tc>
          <w:tcPr>
            <w:tcW w:w="1133" w:type="dxa"/>
            <w:tcBorders>
              <w:top w:val="single" w:sz="8" w:space="0" w:color="auto"/>
              <w:left w:val="nil"/>
              <w:bottom w:val="single" w:sz="12" w:space="0" w:color="auto"/>
              <w:right w:val="nil"/>
            </w:tcBorders>
            <w:shd w:val="clear" w:color="auto" w:fill="auto"/>
            <w:vAlign w:val="bottom"/>
          </w:tcPr>
          <w:p w14:paraId="2767F58C" w14:textId="2CE916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405</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5A43B361" w14:textId="700372C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24580ED" w14:textId="06EBADE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6F700B7E" w14:textId="1D39DDC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14</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3875C34E" w14:textId="647431A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11</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18D25BC8" w14:textId="57A8116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lang w:val="en-US"/>
              </w:rPr>
            </w:pPr>
            <w:r w:rsidRPr="009218FE">
              <w:rPr>
                <w:rFonts w:ascii="Arial" w:eastAsia="Times New Roman" w:hAnsi="Arial" w:cs="Arial"/>
                <w:b/>
                <w:bCs/>
                <w:color w:val="000000"/>
                <w:sz w:val="17"/>
                <w:szCs w:val="17"/>
              </w:rPr>
              <w:t>442</w:t>
            </w:r>
            <w:r>
              <w:rPr>
                <w:rFonts w:ascii="Arial" w:eastAsia="Times New Roman" w:hAnsi="Arial" w:cs="Arial"/>
                <w:b/>
                <w:bCs/>
                <w:color w:val="000000"/>
                <w:sz w:val="17"/>
                <w:szCs w:val="17"/>
              </w:rPr>
              <w:t>,</w:t>
            </w:r>
            <w:r w:rsidRPr="009218FE">
              <w:rPr>
                <w:rFonts w:ascii="Arial" w:eastAsia="Times New Roman" w:hAnsi="Arial" w:cs="Arial"/>
                <w:b/>
                <w:bCs/>
                <w:color w:val="000000"/>
                <w:sz w:val="17"/>
                <w:szCs w:val="17"/>
              </w:rPr>
              <w:t>445</w:t>
            </w:r>
          </w:p>
        </w:tc>
      </w:tr>
    </w:tbl>
    <w:p w14:paraId="55B512C9" w14:textId="1E9E9C56" w:rsidR="00FE25A8" w:rsidRDefault="00FE25A8" w:rsidP="00FE25A8">
      <w:pPr>
        <w:spacing w:after="0" w:line="240" w:lineRule="auto"/>
        <w:jc w:val="both"/>
        <w:rPr>
          <w:rFonts w:ascii="Arial" w:eastAsia="Times New Roman" w:hAnsi="Arial" w:cs="Arial"/>
          <w:b/>
          <w:bCs/>
          <w:sz w:val="20"/>
          <w:szCs w:val="20"/>
          <w:lang w:val="en-GB"/>
        </w:rPr>
      </w:pPr>
    </w:p>
    <w:p w14:paraId="18EB3EAE" w14:textId="77777777" w:rsidR="005F7668" w:rsidRDefault="005F7668" w:rsidP="00FE25A8">
      <w:pPr>
        <w:spacing w:after="0" w:line="240" w:lineRule="auto"/>
        <w:jc w:val="both"/>
        <w:rPr>
          <w:rFonts w:ascii="Arial" w:eastAsia="Times New Roman" w:hAnsi="Arial" w:cs="Arial"/>
          <w:b/>
          <w:bCs/>
          <w:sz w:val="20"/>
          <w:szCs w:val="20"/>
          <w:lang w:val="en-GB"/>
        </w:rPr>
        <w:sectPr w:rsidR="005F7668" w:rsidSect="00F62F59">
          <w:pgSz w:w="11906" w:h="16838"/>
          <w:pgMar w:top="1418" w:right="1134" w:bottom="1077" w:left="1418" w:header="709" w:footer="709" w:gutter="0"/>
          <w:cols w:space="708"/>
          <w:docGrid w:linePitch="360"/>
        </w:sectPr>
      </w:pPr>
    </w:p>
    <w:p w14:paraId="408923D1" w14:textId="77777777" w:rsidR="005F7668" w:rsidRPr="005F7668" w:rsidRDefault="005F7668" w:rsidP="005F7668">
      <w:pPr>
        <w:spacing w:after="0" w:line="240" w:lineRule="auto"/>
        <w:jc w:val="both"/>
        <w:rPr>
          <w:rFonts w:ascii="Arial" w:eastAsia="Times New Roman" w:hAnsi="Arial" w:cs="Arial"/>
          <w:b/>
          <w:bCs/>
          <w:sz w:val="20"/>
          <w:szCs w:val="20"/>
          <w:lang w:val="en-GB"/>
        </w:rPr>
      </w:pPr>
    </w:p>
    <w:p w14:paraId="682FEBFB" w14:textId="2B0DA41A" w:rsidR="005F7668" w:rsidRPr="005F7668" w:rsidRDefault="007C52BC" w:rsidP="005F7668">
      <w:pPr>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w:t>
      </w:r>
      <w:r w:rsidR="005F7668" w:rsidRPr="005F7668">
        <w:rPr>
          <w:rFonts w:ascii="Arial" w:eastAsia="Times New Roman" w:hAnsi="Arial" w:cs="Arial"/>
          <w:b/>
          <w:bCs/>
          <w:sz w:val="20"/>
          <w:szCs w:val="20"/>
          <w:lang w:val="en-GB"/>
        </w:rPr>
        <w:tab/>
        <w:t>Risk management (continued)</w:t>
      </w:r>
    </w:p>
    <w:p w14:paraId="117CDAF9" w14:textId="77777777" w:rsidR="005F7668" w:rsidRPr="005F7668" w:rsidRDefault="005F7668" w:rsidP="005F7668">
      <w:pPr>
        <w:spacing w:after="0" w:line="240" w:lineRule="auto"/>
        <w:jc w:val="both"/>
        <w:rPr>
          <w:rFonts w:ascii="Arial" w:eastAsia="Times New Roman" w:hAnsi="Arial" w:cs="Arial"/>
          <w:b/>
          <w:sz w:val="20"/>
          <w:szCs w:val="20"/>
          <w:lang w:val="en-GB"/>
        </w:rPr>
      </w:pPr>
    </w:p>
    <w:p w14:paraId="7DE92D50" w14:textId="0072BA50" w:rsidR="005F7668" w:rsidRPr="005F7668" w:rsidRDefault="007C52BC" w:rsidP="005F7668">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23</w:t>
      </w:r>
      <w:r w:rsidR="005F7668" w:rsidRPr="005F7668">
        <w:rPr>
          <w:rFonts w:ascii="Arial" w:eastAsia="Times New Roman" w:hAnsi="Arial" w:cs="Arial"/>
          <w:b/>
          <w:sz w:val="20"/>
          <w:szCs w:val="20"/>
          <w:lang w:val="en-GB"/>
        </w:rPr>
        <w:t xml:space="preserve">.4. </w:t>
      </w:r>
      <w:r w:rsidR="005F7668" w:rsidRPr="005F7668">
        <w:rPr>
          <w:rFonts w:ascii="Arial" w:eastAsia="Times New Roman" w:hAnsi="Arial" w:cs="Arial"/>
          <w:b/>
          <w:sz w:val="20"/>
          <w:szCs w:val="20"/>
          <w:lang w:val="en-GB"/>
        </w:rPr>
        <w:tab/>
        <w:t>Liquidity risk (continued)</w:t>
      </w:r>
    </w:p>
    <w:p w14:paraId="757C525E"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p>
    <w:p w14:paraId="3D70C72D" w14:textId="77777777" w:rsidR="005F7668" w:rsidRPr="005F7668" w:rsidRDefault="005F7668" w:rsidP="005F7668">
      <w:pPr>
        <w:keepNext/>
        <w:spacing w:after="0" w:line="240" w:lineRule="auto"/>
        <w:jc w:val="both"/>
        <w:rPr>
          <w:rFonts w:ascii="Arial" w:eastAsia="Times New Roman" w:hAnsi="Arial" w:cs="Arial"/>
          <w:bCs/>
          <w:sz w:val="20"/>
          <w:szCs w:val="20"/>
          <w:lang w:val="en-GB"/>
        </w:rPr>
      </w:pPr>
      <w:r w:rsidRPr="005F7668">
        <w:rPr>
          <w:rFonts w:ascii="Arial" w:eastAsia="Times New Roman" w:hAnsi="Arial" w:cs="Arial"/>
          <w:bCs/>
          <w:sz w:val="20"/>
          <w:szCs w:val="20"/>
          <w:lang w:val="en-GB"/>
        </w:rPr>
        <w:t>The table below indicates the remaining contractual maturity of financial liabilities, whereas the guarantees and commitments of the Group are classified in the category “up to 1 month”, owing to the possibility of a premature call to meet a liability (undiscounted amounts):</w:t>
      </w:r>
    </w:p>
    <w:p w14:paraId="2A95D9E6"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15A85BD6" w14:textId="77777777" w:rsidTr="00AD17CC">
        <w:trPr>
          <w:trHeight w:hRule="exact" w:val="428"/>
          <w:jc w:val="center"/>
        </w:trPr>
        <w:tc>
          <w:tcPr>
            <w:tcW w:w="2980" w:type="dxa"/>
          </w:tcPr>
          <w:p w14:paraId="51D50A25" w14:textId="77777777"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62" w:name="_Toc4062599"/>
            <w:r w:rsidRPr="005F7668">
              <w:rPr>
                <w:rFonts w:ascii="Arial" w:eastAsia="Times New Roman" w:hAnsi="Arial" w:cs="Arial"/>
                <w:b/>
                <w:sz w:val="17"/>
                <w:szCs w:val="17"/>
                <w:lang w:val="en-GB"/>
              </w:rPr>
              <w:t>Bank</w:t>
            </w:r>
            <w:bookmarkEnd w:id="862"/>
          </w:p>
          <w:p w14:paraId="74F3131E" w14:textId="71C42BD2" w:rsidR="005F7668" w:rsidRPr="005F7668" w:rsidRDefault="005F7668" w:rsidP="005F7668">
            <w:pPr>
              <w:tabs>
                <w:tab w:val="right" w:pos="1202"/>
              </w:tabs>
              <w:spacing w:after="0" w:line="240" w:lineRule="auto"/>
              <w:outlineLvl w:val="0"/>
              <w:rPr>
                <w:rFonts w:ascii="Arial" w:eastAsia="Times New Roman" w:hAnsi="Arial" w:cs="Arial"/>
                <w:b/>
                <w:sz w:val="17"/>
                <w:szCs w:val="17"/>
                <w:lang w:val="en-GB"/>
              </w:rPr>
            </w:pPr>
            <w:bookmarkStart w:id="863" w:name="_Toc4062600"/>
            <w:r w:rsidRPr="005F7668">
              <w:rPr>
                <w:rFonts w:ascii="Arial" w:eastAsia="Times New Roman" w:hAnsi="Arial" w:cs="Arial"/>
                <w:b/>
                <w:sz w:val="17"/>
                <w:szCs w:val="17"/>
                <w:lang w:val="en-GB"/>
              </w:rPr>
              <w:t xml:space="preserve">31 </w:t>
            </w:r>
            <w:r>
              <w:rPr>
                <w:rFonts w:ascii="Arial" w:eastAsia="Times New Roman" w:hAnsi="Arial" w:cs="Arial"/>
                <w:b/>
                <w:sz w:val="17"/>
                <w:szCs w:val="17"/>
                <w:lang w:val="en-GB"/>
              </w:rPr>
              <w:t>March</w:t>
            </w:r>
            <w:r w:rsidRPr="005F7668">
              <w:rPr>
                <w:rFonts w:ascii="Arial" w:eastAsia="Times New Roman" w:hAnsi="Arial" w:cs="Arial"/>
                <w:b/>
                <w:sz w:val="17"/>
                <w:szCs w:val="17"/>
                <w:lang w:val="en-GB"/>
              </w:rPr>
              <w:t xml:space="preserve"> </w:t>
            </w:r>
            <w:bookmarkEnd w:id="863"/>
            <w:r w:rsidRPr="005F7668">
              <w:rPr>
                <w:rFonts w:ascii="Arial" w:eastAsia="Times New Roman" w:hAnsi="Arial" w:cs="Arial"/>
                <w:b/>
                <w:sz w:val="17"/>
                <w:szCs w:val="17"/>
                <w:lang w:val="en-GB"/>
              </w:rPr>
              <w:t>202</w:t>
            </w:r>
            <w:r>
              <w:rPr>
                <w:rFonts w:ascii="Arial" w:eastAsia="Times New Roman" w:hAnsi="Arial" w:cs="Arial"/>
                <w:b/>
                <w:sz w:val="17"/>
                <w:szCs w:val="17"/>
                <w:lang w:val="en-GB"/>
              </w:rPr>
              <w:t>3</w:t>
            </w:r>
          </w:p>
        </w:tc>
        <w:tc>
          <w:tcPr>
            <w:tcW w:w="1134" w:type="dxa"/>
          </w:tcPr>
          <w:p w14:paraId="2C315265"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4" w:name="_Toc4062601"/>
            <w:r w:rsidRPr="005F7668">
              <w:rPr>
                <w:rFonts w:ascii="Arial" w:eastAsia="Times New Roman" w:hAnsi="Arial" w:cs="Arial"/>
                <w:b/>
                <w:sz w:val="17"/>
                <w:szCs w:val="17"/>
                <w:lang w:val="en-GB"/>
              </w:rPr>
              <w:t>Up to 1 month</w:t>
            </w:r>
            <w:bookmarkEnd w:id="864"/>
          </w:p>
        </w:tc>
        <w:tc>
          <w:tcPr>
            <w:tcW w:w="1134" w:type="dxa"/>
          </w:tcPr>
          <w:p w14:paraId="7B32C72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5" w:name="_Toc4062602"/>
            <w:r w:rsidRPr="005F7668">
              <w:rPr>
                <w:rFonts w:ascii="Arial" w:eastAsia="Times New Roman" w:hAnsi="Arial" w:cs="Arial"/>
                <w:b/>
                <w:sz w:val="17"/>
                <w:szCs w:val="17"/>
                <w:lang w:val="en-GB"/>
              </w:rPr>
              <w:t>1 - 3 months</w:t>
            </w:r>
            <w:bookmarkEnd w:id="865"/>
          </w:p>
        </w:tc>
        <w:tc>
          <w:tcPr>
            <w:tcW w:w="1134" w:type="dxa"/>
          </w:tcPr>
          <w:p w14:paraId="660E200B"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6" w:name="_Toc4062603"/>
            <w:r w:rsidRPr="005F7668">
              <w:rPr>
                <w:rFonts w:ascii="Arial" w:eastAsia="Times New Roman" w:hAnsi="Arial" w:cs="Arial"/>
                <w:b/>
                <w:sz w:val="17"/>
                <w:szCs w:val="17"/>
                <w:lang w:val="en-GB"/>
              </w:rPr>
              <w:t>3 - 12</w:t>
            </w:r>
            <w:bookmarkEnd w:id="866"/>
            <w:r w:rsidRPr="005F7668">
              <w:rPr>
                <w:rFonts w:ascii="Arial" w:eastAsia="Times New Roman" w:hAnsi="Arial" w:cs="Arial"/>
                <w:b/>
                <w:sz w:val="17"/>
                <w:szCs w:val="17"/>
                <w:lang w:val="en-GB"/>
              </w:rPr>
              <w:t xml:space="preserve"> </w:t>
            </w:r>
          </w:p>
          <w:p w14:paraId="46F024EE"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7" w:name="_Toc4062604"/>
            <w:r w:rsidRPr="005F7668">
              <w:rPr>
                <w:rFonts w:ascii="Arial" w:eastAsia="Times New Roman" w:hAnsi="Arial" w:cs="Arial"/>
                <w:b/>
                <w:sz w:val="17"/>
                <w:szCs w:val="17"/>
                <w:lang w:val="en-GB"/>
              </w:rPr>
              <w:t>months</w:t>
            </w:r>
            <w:bookmarkEnd w:id="867"/>
          </w:p>
        </w:tc>
        <w:tc>
          <w:tcPr>
            <w:tcW w:w="1134" w:type="dxa"/>
          </w:tcPr>
          <w:p w14:paraId="05C59DA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8" w:name="_Toc4062605"/>
            <w:r w:rsidRPr="005F7668">
              <w:rPr>
                <w:rFonts w:ascii="Arial" w:eastAsia="Times New Roman" w:hAnsi="Arial" w:cs="Arial"/>
                <w:b/>
                <w:sz w:val="17"/>
                <w:szCs w:val="17"/>
                <w:lang w:val="en-GB"/>
              </w:rPr>
              <w:t>1 - 3</w:t>
            </w:r>
            <w:bookmarkEnd w:id="868"/>
            <w:r w:rsidRPr="005F7668">
              <w:rPr>
                <w:rFonts w:ascii="Arial" w:eastAsia="Times New Roman" w:hAnsi="Arial" w:cs="Arial"/>
                <w:b/>
                <w:sz w:val="17"/>
                <w:szCs w:val="17"/>
                <w:lang w:val="en-GB"/>
              </w:rPr>
              <w:t xml:space="preserve"> </w:t>
            </w:r>
          </w:p>
          <w:p w14:paraId="093CAA77"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69" w:name="_Toc4062606"/>
            <w:r w:rsidRPr="005F7668">
              <w:rPr>
                <w:rFonts w:ascii="Arial" w:eastAsia="Times New Roman" w:hAnsi="Arial" w:cs="Arial"/>
                <w:b/>
                <w:sz w:val="17"/>
                <w:szCs w:val="17"/>
                <w:lang w:val="en-GB"/>
              </w:rPr>
              <w:t>years</w:t>
            </w:r>
            <w:bookmarkEnd w:id="869"/>
          </w:p>
        </w:tc>
        <w:tc>
          <w:tcPr>
            <w:tcW w:w="1134" w:type="dxa"/>
          </w:tcPr>
          <w:p w14:paraId="77645891" w14:textId="77777777"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70" w:name="_Toc4062607"/>
            <w:r w:rsidRPr="005F7668">
              <w:rPr>
                <w:rFonts w:ascii="Arial" w:eastAsia="Times New Roman" w:hAnsi="Arial" w:cs="Arial"/>
                <w:b/>
                <w:sz w:val="17"/>
                <w:szCs w:val="17"/>
                <w:lang w:val="en-GB"/>
              </w:rPr>
              <w:t>Over 3 years</w:t>
            </w:r>
            <w:bookmarkEnd w:id="870"/>
          </w:p>
        </w:tc>
        <w:tc>
          <w:tcPr>
            <w:tcW w:w="1134" w:type="dxa"/>
          </w:tcPr>
          <w:p w14:paraId="5FA69B80" w14:textId="77777777"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71" w:name="_Toc4062608"/>
            <w:r w:rsidRPr="005F7668">
              <w:rPr>
                <w:rFonts w:ascii="Arial" w:eastAsia="Times New Roman" w:hAnsi="Arial" w:cs="Arial"/>
                <w:b/>
                <w:sz w:val="17"/>
                <w:szCs w:val="17"/>
                <w:lang w:val="en-GB"/>
              </w:rPr>
              <w:t>Total</w:t>
            </w:r>
            <w:bookmarkEnd w:id="871"/>
          </w:p>
        </w:tc>
      </w:tr>
      <w:tr w:rsidR="005F7668" w:rsidRPr="005F7668" w14:paraId="7B0638E9" w14:textId="77777777" w:rsidTr="00AD17CC">
        <w:trPr>
          <w:trHeight w:hRule="exact" w:val="264"/>
          <w:jc w:val="center"/>
        </w:trPr>
        <w:tc>
          <w:tcPr>
            <w:tcW w:w="2980" w:type="dxa"/>
          </w:tcPr>
          <w:p w14:paraId="76D7EE84" w14:textId="77777777" w:rsidR="005F7668" w:rsidRPr="005F7668" w:rsidRDefault="005F7668" w:rsidP="005F7668">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54E62C9F" w14:textId="487CD53A"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72" w:name="_Toc4062609"/>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72"/>
          </w:p>
        </w:tc>
        <w:tc>
          <w:tcPr>
            <w:tcW w:w="1134" w:type="dxa"/>
            <w:vAlign w:val="bottom"/>
          </w:tcPr>
          <w:p w14:paraId="1D4AB48B" w14:textId="7AEBB3F9" w:rsidR="005F7668" w:rsidRPr="005F7668" w:rsidRDefault="005F7668" w:rsidP="005F7668">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55FCF7BC" w14:textId="08D6F0E2"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73" w:name="_Toc4062610"/>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73"/>
          </w:p>
        </w:tc>
        <w:tc>
          <w:tcPr>
            <w:tcW w:w="1134" w:type="dxa"/>
            <w:vAlign w:val="bottom"/>
          </w:tcPr>
          <w:p w14:paraId="64B8CCD3" w14:textId="7E09DA38"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74" w:name="_Toc4062611"/>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74"/>
          </w:p>
        </w:tc>
        <w:tc>
          <w:tcPr>
            <w:tcW w:w="1134" w:type="dxa"/>
            <w:vAlign w:val="bottom"/>
          </w:tcPr>
          <w:p w14:paraId="20969937" w14:textId="69C87F15" w:rsidR="005F7668" w:rsidRPr="005F7668" w:rsidRDefault="005F7668" w:rsidP="005F7668">
            <w:pPr>
              <w:tabs>
                <w:tab w:val="right" w:pos="1263"/>
              </w:tabs>
              <w:spacing w:after="0" w:line="240" w:lineRule="auto"/>
              <w:jc w:val="right"/>
              <w:outlineLvl w:val="0"/>
              <w:rPr>
                <w:rFonts w:ascii="Arial" w:eastAsia="Times New Roman" w:hAnsi="Arial" w:cs="Arial"/>
                <w:b/>
                <w:sz w:val="17"/>
                <w:szCs w:val="17"/>
                <w:lang w:val="en-GB"/>
              </w:rPr>
            </w:pPr>
            <w:bookmarkStart w:id="875" w:name="_Toc4062612"/>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75"/>
          </w:p>
        </w:tc>
        <w:tc>
          <w:tcPr>
            <w:tcW w:w="1134" w:type="dxa"/>
            <w:vAlign w:val="bottom"/>
          </w:tcPr>
          <w:p w14:paraId="4C808F4C" w14:textId="18989D8C" w:rsidR="005F7668" w:rsidRPr="005F7668" w:rsidRDefault="005F7668" w:rsidP="005F7668">
            <w:pPr>
              <w:tabs>
                <w:tab w:val="right" w:pos="1202"/>
              </w:tabs>
              <w:spacing w:after="0" w:line="240" w:lineRule="auto"/>
              <w:jc w:val="right"/>
              <w:outlineLvl w:val="0"/>
              <w:rPr>
                <w:rFonts w:ascii="Arial" w:eastAsia="Times New Roman" w:hAnsi="Arial" w:cs="Arial"/>
                <w:b/>
                <w:sz w:val="17"/>
                <w:szCs w:val="17"/>
                <w:lang w:val="en-GB"/>
              </w:rPr>
            </w:pPr>
            <w:bookmarkStart w:id="876" w:name="_Toc4062613"/>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bookmarkEnd w:id="876"/>
          </w:p>
        </w:tc>
      </w:tr>
      <w:tr w:rsidR="005F7668" w:rsidRPr="005F7668" w14:paraId="06E17410" w14:textId="77777777" w:rsidTr="00AD17CC">
        <w:trPr>
          <w:trHeight w:hRule="exact" w:val="264"/>
          <w:jc w:val="center"/>
        </w:trPr>
        <w:tc>
          <w:tcPr>
            <w:tcW w:w="2980" w:type="dxa"/>
            <w:vAlign w:val="bottom"/>
          </w:tcPr>
          <w:p w14:paraId="38C24ED6" w14:textId="77777777" w:rsidR="005F7668" w:rsidRPr="005F7668" w:rsidRDefault="005F7668" w:rsidP="005F7668">
            <w:pPr>
              <w:tabs>
                <w:tab w:val="right" w:pos="1202"/>
              </w:tabs>
              <w:spacing w:after="0" w:line="240" w:lineRule="auto"/>
              <w:outlineLvl w:val="0"/>
              <w:rPr>
                <w:rFonts w:ascii="Arial" w:eastAsia="Times New Roman" w:hAnsi="Arial" w:cs="Arial"/>
                <w:b/>
                <w:bCs/>
                <w:sz w:val="17"/>
                <w:szCs w:val="17"/>
                <w:lang w:val="en-GB"/>
              </w:rPr>
            </w:pPr>
            <w:bookmarkStart w:id="877" w:name="_Toc4062614"/>
            <w:r w:rsidRPr="005F7668">
              <w:rPr>
                <w:rFonts w:ascii="Arial" w:eastAsia="Times New Roman" w:hAnsi="Arial" w:cs="Arial"/>
                <w:b/>
                <w:bCs/>
                <w:sz w:val="17"/>
                <w:szCs w:val="17"/>
                <w:lang w:val="en-GB"/>
              </w:rPr>
              <w:t>Financial liabilities</w:t>
            </w:r>
            <w:bookmarkEnd w:id="877"/>
          </w:p>
        </w:tc>
        <w:tc>
          <w:tcPr>
            <w:tcW w:w="1134" w:type="dxa"/>
            <w:vAlign w:val="bottom"/>
          </w:tcPr>
          <w:p w14:paraId="11573BE4"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AA14CA1"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79059C2B"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7451C19" w14:textId="77777777" w:rsidR="005F7668" w:rsidRPr="005F7668" w:rsidRDefault="005F7668" w:rsidP="005F7668">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153DC4C" w14:textId="77777777" w:rsidR="005F7668" w:rsidRPr="005F7668" w:rsidRDefault="005F7668" w:rsidP="005F7668">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9373B0E" w14:textId="77777777" w:rsidR="005F7668" w:rsidRPr="005F7668" w:rsidRDefault="005F7668" w:rsidP="005F7668">
            <w:pPr>
              <w:spacing w:after="0" w:line="240" w:lineRule="auto"/>
              <w:jc w:val="right"/>
              <w:outlineLvl w:val="0"/>
              <w:rPr>
                <w:rFonts w:ascii="Arial" w:eastAsia="Times New Roman" w:hAnsi="Arial" w:cs="Arial"/>
                <w:b/>
                <w:bCs/>
                <w:sz w:val="17"/>
                <w:szCs w:val="17"/>
                <w:lang w:val="en-GB"/>
              </w:rPr>
            </w:pPr>
          </w:p>
        </w:tc>
      </w:tr>
      <w:tr w:rsidR="00AD17CC" w:rsidRPr="005F7668" w14:paraId="35EBDDC1" w14:textId="77777777" w:rsidTr="00AD17CC">
        <w:trPr>
          <w:trHeight w:hRule="exact" w:val="227"/>
          <w:jc w:val="center"/>
        </w:trPr>
        <w:tc>
          <w:tcPr>
            <w:tcW w:w="2980" w:type="dxa"/>
            <w:vAlign w:val="bottom"/>
          </w:tcPr>
          <w:p w14:paraId="122E337A"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78" w:name="_Toc4062615"/>
            <w:r w:rsidRPr="005F7668">
              <w:rPr>
                <w:rFonts w:ascii="Arial" w:eastAsia="Times New Roman" w:hAnsi="Arial" w:cs="Arial"/>
                <w:sz w:val="17"/>
                <w:szCs w:val="17"/>
                <w:lang w:val="en-GB"/>
              </w:rPr>
              <w:t>Deposits from customers</w:t>
            </w:r>
            <w:bookmarkEnd w:id="878"/>
          </w:p>
        </w:tc>
        <w:tc>
          <w:tcPr>
            <w:tcW w:w="1134" w:type="dxa"/>
            <w:tcBorders>
              <w:top w:val="nil"/>
              <w:left w:val="nil"/>
              <w:bottom w:val="nil"/>
              <w:right w:val="nil"/>
            </w:tcBorders>
            <w:shd w:val="clear" w:color="auto" w:fill="auto"/>
            <w:vAlign w:val="bottom"/>
          </w:tcPr>
          <w:p w14:paraId="11798280" w14:textId="47AC9C2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825</w:t>
            </w:r>
          </w:p>
        </w:tc>
        <w:tc>
          <w:tcPr>
            <w:tcW w:w="1134" w:type="dxa"/>
            <w:tcBorders>
              <w:top w:val="nil"/>
              <w:left w:val="nil"/>
              <w:bottom w:val="nil"/>
              <w:right w:val="nil"/>
            </w:tcBorders>
            <w:shd w:val="clear" w:color="auto" w:fill="auto"/>
            <w:vAlign w:val="bottom"/>
          </w:tcPr>
          <w:p w14:paraId="7D901E4C" w14:textId="5EDB084E"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318</w:t>
            </w:r>
          </w:p>
        </w:tc>
        <w:tc>
          <w:tcPr>
            <w:tcW w:w="1134" w:type="dxa"/>
            <w:tcBorders>
              <w:top w:val="nil"/>
              <w:left w:val="nil"/>
              <w:bottom w:val="nil"/>
              <w:right w:val="nil"/>
            </w:tcBorders>
            <w:shd w:val="clear" w:color="auto" w:fill="auto"/>
            <w:vAlign w:val="bottom"/>
          </w:tcPr>
          <w:p w14:paraId="1CE7337C" w14:textId="53072C9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897</w:t>
            </w:r>
          </w:p>
        </w:tc>
        <w:tc>
          <w:tcPr>
            <w:tcW w:w="1134" w:type="dxa"/>
            <w:tcBorders>
              <w:top w:val="nil"/>
              <w:left w:val="nil"/>
              <w:bottom w:val="nil"/>
              <w:right w:val="nil"/>
            </w:tcBorders>
            <w:shd w:val="clear" w:color="auto" w:fill="auto"/>
            <w:vAlign w:val="bottom"/>
          </w:tcPr>
          <w:p w14:paraId="6CAEE8D9" w14:textId="1DCB46F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833</w:t>
            </w:r>
          </w:p>
        </w:tc>
        <w:tc>
          <w:tcPr>
            <w:tcW w:w="1134" w:type="dxa"/>
            <w:tcBorders>
              <w:top w:val="nil"/>
              <w:left w:val="nil"/>
              <w:bottom w:val="nil"/>
              <w:right w:val="nil"/>
            </w:tcBorders>
            <w:shd w:val="clear" w:color="auto" w:fill="auto"/>
            <w:vAlign w:val="bottom"/>
          </w:tcPr>
          <w:p w14:paraId="0D27ADA5" w14:textId="7BDB8BA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648</w:t>
            </w:r>
          </w:p>
        </w:tc>
        <w:tc>
          <w:tcPr>
            <w:tcW w:w="1134" w:type="dxa"/>
            <w:tcBorders>
              <w:top w:val="nil"/>
              <w:left w:val="nil"/>
              <w:bottom w:val="nil"/>
              <w:right w:val="nil"/>
            </w:tcBorders>
            <w:shd w:val="clear" w:color="auto" w:fill="auto"/>
            <w:vAlign w:val="bottom"/>
          </w:tcPr>
          <w:p w14:paraId="463D3A21" w14:textId="10D9CB8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104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521</w:t>
            </w:r>
          </w:p>
        </w:tc>
      </w:tr>
      <w:tr w:rsidR="00AD17CC" w:rsidRPr="005F7668" w14:paraId="137BE15D" w14:textId="77777777" w:rsidTr="00AD17CC">
        <w:trPr>
          <w:trHeight w:hRule="exact" w:val="227"/>
          <w:jc w:val="center"/>
        </w:trPr>
        <w:tc>
          <w:tcPr>
            <w:tcW w:w="2980" w:type="dxa"/>
            <w:vAlign w:val="bottom"/>
          </w:tcPr>
          <w:p w14:paraId="34A6FFD1"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79" w:name="_Toc4062616"/>
            <w:r w:rsidRPr="005F7668">
              <w:rPr>
                <w:rFonts w:ascii="Arial" w:eastAsia="Times New Roman" w:hAnsi="Arial" w:cs="Arial"/>
                <w:sz w:val="17"/>
                <w:szCs w:val="17"/>
                <w:lang w:val="en-GB"/>
              </w:rPr>
              <w:t>Borrowings</w:t>
            </w:r>
            <w:bookmarkEnd w:id="879"/>
          </w:p>
        </w:tc>
        <w:tc>
          <w:tcPr>
            <w:tcW w:w="1134" w:type="dxa"/>
            <w:tcBorders>
              <w:top w:val="nil"/>
              <w:left w:val="nil"/>
              <w:bottom w:val="nil"/>
              <w:right w:val="nil"/>
            </w:tcBorders>
            <w:shd w:val="clear" w:color="auto" w:fill="auto"/>
            <w:vAlign w:val="bottom"/>
          </w:tcPr>
          <w:p w14:paraId="05B0D271" w14:textId="2BA7CD0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26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300</w:t>
            </w:r>
          </w:p>
        </w:tc>
        <w:tc>
          <w:tcPr>
            <w:tcW w:w="1134" w:type="dxa"/>
            <w:tcBorders>
              <w:top w:val="nil"/>
              <w:left w:val="nil"/>
              <w:bottom w:val="nil"/>
              <w:right w:val="nil"/>
            </w:tcBorders>
            <w:shd w:val="clear" w:color="auto" w:fill="auto"/>
            <w:vAlign w:val="bottom"/>
          </w:tcPr>
          <w:p w14:paraId="6B85E089" w14:textId="0E72B96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59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187</w:t>
            </w:r>
          </w:p>
        </w:tc>
        <w:tc>
          <w:tcPr>
            <w:tcW w:w="1134" w:type="dxa"/>
            <w:tcBorders>
              <w:top w:val="nil"/>
              <w:left w:val="nil"/>
              <w:bottom w:val="nil"/>
              <w:right w:val="nil"/>
            </w:tcBorders>
            <w:shd w:val="clear" w:color="auto" w:fill="auto"/>
            <w:vAlign w:val="bottom"/>
          </w:tcPr>
          <w:p w14:paraId="0A03DD69" w14:textId="20F96EB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579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105</w:t>
            </w:r>
          </w:p>
        </w:tc>
        <w:tc>
          <w:tcPr>
            <w:tcW w:w="1134" w:type="dxa"/>
            <w:tcBorders>
              <w:top w:val="nil"/>
              <w:left w:val="nil"/>
              <w:bottom w:val="nil"/>
              <w:right w:val="nil"/>
            </w:tcBorders>
            <w:shd w:val="clear" w:color="auto" w:fill="auto"/>
            <w:vAlign w:val="bottom"/>
          </w:tcPr>
          <w:p w14:paraId="5151BF83" w14:textId="1D65E39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667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359</w:t>
            </w:r>
          </w:p>
        </w:tc>
        <w:tc>
          <w:tcPr>
            <w:tcW w:w="1134" w:type="dxa"/>
            <w:tcBorders>
              <w:top w:val="nil"/>
              <w:left w:val="nil"/>
              <w:bottom w:val="nil"/>
              <w:right w:val="nil"/>
            </w:tcBorders>
            <w:shd w:val="clear" w:color="auto" w:fill="auto"/>
            <w:vAlign w:val="bottom"/>
          </w:tcPr>
          <w:p w14:paraId="482CF189" w14:textId="0CDE278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085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590</w:t>
            </w:r>
          </w:p>
        </w:tc>
        <w:tc>
          <w:tcPr>
            <w:tcW w:w="1134" w:type="dxa"/>
            <w:tcBorders>
              <w:top w:val="nil"/>
              <w:left w:val="nil"/>
              <w:bottom w:val="nil"/>
              <w:right w:val="nil"/>
            </w:tcBorders>
            <w:shd w:val="clear" w:color="auto" w:fill="auto"/>
            <w:vAlign w:val="bottom"/>
          </w:tcPr>
          <w:p w14:paraId="7F3AF2A7" w14:textId="7F5E25C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417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541</w:t>
            </w:r>
          </w:p>
        </w:tc>
      </w:tr>
      <w:tr w:rsidR="00AD17CC" w:rsidRPr="005F7668" w14:paraId="750E535A" w14:textId="77777777" w:rsidTr="00AD17CC">
        <w:trPr>
          <w:trHeight w:hRule="exact" w:val="442"/>
          <w:jc w:val="center"/>
        </w:trPr>
        <w:tc>
          <w:tcPr>
            <w:tcW w:w="2980" w:type="dxa"/>
            <w:vAlign w:val="bottom"/>
          </w:tcPr>
          <w:p w14:paraId="12816775"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096AAF9A"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5CDF4DFB" w14:textId="0A9936A5"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697</w:t>
            </w:r>
          </w:p>
        </w:tc>
        <w:tc>
          <w:tcPr>
            <w:tcW w:w="1134" w:type="dxa"/>
            <w:tcBorders>
              <w:top w:val="nil"/>
              <w:left w:val="nil"/>
              <w:right w:val="nil"/>
            </w:tcBorders>
            <w:shd w:val="clear" w:color="auto" w:fill="auto"/>
            <w:vAlign w:val="bottom"/>
          </w:tcPr>
          <w:p w14:paraId="7DBF885F" w14:textId="673BE946"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492</w:t>
            </w:r>
          </w:p>
        </w:tc>
        <w:tc>
          <w:tcPr>
            <w:tcW w:w="1134" w:type="dxa"/>
            <w:tcBorders>
              <w:top w:val="nil"/>
              <w:left w:val="nil"/>
              <w:right w:val="nil"/>
            </w:tcBorders>
            <w:shd w:val="clear" w:color="auto" w:fill="auto"/>
            <w:vAlign w:val="bottom"/>
          </w:tcPr>
          <w:p w14:paraId="37DF9DD2" w14:textId="3E2F8380"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685</w:t>
            </w:r>
          </w:p>
        </w:tc>
        <w:tc>
          <w:tcPr>
            <w:tcW w:w="1134" w:type="dxa"/>
            <w:tcBorders>
              <w:top w:val="nil"/>
              <w:left w:val="nil"/>
              <w:right w:val="nil"/>
            </w:tcBorders>
            <w:shd w:val="clear" w:color="auto" w:fill="auto"/>
            <w:vAlign w:val="bottom"/>
          </w:tcPr>
          <w:p w14:paraId="18B65E21" w14:textId="5C6FED13"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007</w:t>
            </w:r>
          </w:p>
        </w:tc>
        <w:tc>
          <w:tcPr>
            <w:tcW w:w="1134" w:type="dxa"/>
            <w:tcBorders>
              <w:top w:val="nil"/>
              <w:left w:val="nil"/>
              <w:right w:val="nil"/>
            </w:tcBorders>
            <w:shd w:val="clear" w:color="auto" w:fill="auto"/>
            <w:vAlign w:val="bottom"/>
          </w:tcPr>
          <w:p w14:paraId="2745CD7D" w14:textId="512AFB44"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234</w:t>
            </w:r>
          </w:p>
        </w:tc>
        <w:tc>
          <w:tcPr>
            <w:tcW w:w="1134" w:type="dxa"/>
            <w:tcBorders>
              <w:top w:val="nil"/>
              <w:left w:val="nil"/>
              <w:right w:val="nil"/>
            </w:tcBorders>
            <w:shd w:val="clear" w:color="auto" w:fill="auto"/>
            <w:vAlign w:val="bottom"/>
          </w:tcPr>
          <w:p w14:paraId="3BE90269" w14:textId="1B7A1F1B"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115</w:t>
            </w:r>
          </w:p>
        </w:tc>
      </w:tr>
      <w:tr w:rsidR="00AD17CC" w:rsidRPr="005F7668" w14:paraId="358CD6F7" w14:textId="77777777" w:rsidTr="00AD17CC">
        <w:trPr>
          <w:trHeight w:hRule="exact" w:val="227"/>
          <w:jc w:val="center"/>
        </w:trPr>
        <w:tc>
          <w:tcPr>
            <w:tcW w:w="2980" w:type="dxa"/>
            <w:vAlign w:val="bottom"/>
          </w:tcPr>
          <w:p w14:paraId="41A0A266"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bookmarkStart w:id="880" w:name="_Toc4062618"/>
            <w:r w:rsidRPr="005F7668">
              <w:rPr>
                <w:rFonts w:ascii="Arial" w:eastAsia="Times New Roman" w:hAnsi="Arial" w:cs="Arial"/>
                <w:sz w:val="17"/>
                <w:szCs w:val="17"/>
                <w:lang w:val="en-GB"/>
              </w:rPr>
              <w:t>Other liabilities</w:t>
            </w:r>
            <w:bookmarkEnd w:id="880"/>
          </w:p>
        </w:tc>
        <w:tc>
          <w:tcPr>
            <w:tcW w:w="1134" w:type="dxa"/>
            <w:tcBorders>
              <w:top w:val="nil"/>
              <w:left w:val="nil"/>
              <w:bottom w:val="single" w:sz="4" w:space="0" w:color="auto"/>
              <w:right w:val="nil"/>
            </w:tcBorders>
            <w:shd w:val="clear" w:color="auto" w:fill="auto"/>
            <w:vAlign w:val="bottom"/>
          </w:tcPr>
          <w:p w14:paraId="4A8302E3" w14:textId="4D34CF2F"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251</w:t>
            </w:r>
          </w:p>
        </w:tc>
        <w:tc>
          <w:tcPr>
            <w:tcW w:w="1134" w:type="dxa"/>
            <w:tcBorders>
              <w:top w:val="nil"/>
              <w:left w:val="nil"/>
              <w:bottom w:val="single" w:sz="4" w:space="0" w:color="auto"/>
              <w:right w:val="nil"/>
            </w:tcBorders>
            <w:shd w:val="clear" w:color="auto" w:fill="auto"/>
            <w:vAlign w:val="bottom"/>
          </w:tcPr>
          <w:p w14:paraId="1F12A485" w14:textId="75065596"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280</w:t>
            </w:r>
          </w:p>
        </w:tc>
        <w:tc>
          <w:tcPr>
            <w:tcW w:w="1134" w:type="dxa"/>
            <w:tcBorders>
              <w:top w:val="nil"/>
              <w:left w:val="nil"/>
              <w:bottom w:val="single" w:sz="4" w:space="0" w:color="auto"/>
              <w:right w:val="nil"/>
            </w:tcBorders>
            <w:shd w:val="clear" w:color="auto" w:fill="auto"/>
            <w:vAlign w:val="bottom"/>
          </w:tcPr>
          <w:p w14:paraId="293E44EE" w14:textId="3314A21B"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815</w:t>
            </w:r>
          </w:p>
        </w:tc>
        <w:tc>
          <w:tcPr>
            <w:tcW w:w="1134" w:type="dxa"/>
            <w:tcBorders>
              <w:top w:val="nil"/>
              <w:left w:val="nil"/>
              <w:bottom w:val="single" w:sz="4" w:space="0" w:color="auto"/>
              <w:right w:val="nil"/>
            </w:tcBorders>
            <w:shd w:val="clear" w:color="auto" w:fill="auto"/>
            <w:vAlign w:val="bottom"/>
          </w:tcPr>
          <w:p w14:paraId="54E7244B" w14:textId="23625F87"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945</w:t>
            </w:r>
          </w:p>
        </w:tc>
        <w:tc>
          <w:tcPr>
            <w:tcW w:w="1134" w:type="dxa"/>
            <w:tcBorders>
              <w:top w:val="nil"/>
              <w:left w:val="nil"/>
              <w:bottom w:val="single" w:sz="4" w:space="0" w:color="auto"/>
              <w:right w:val="nil"/>
            </w:tcBorders>
            <w:shd w:val="clear" w:color="auto" w:fill="auto"/>
            <w:vAlign w:val="bottom"/>
          </w:tcPr>
          <w:p w14:paraId="4268362D" w14:textId="24B09722"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723</w:t>
            </w:r>
          </w:p>
        </w:tc>
        <w:tc>
          <w:tcPr>
            <w:tcW w:w="1134" w:type="dxa"/>
            <w:tcBorders>
              <w:top w:val="nil"/>
              <w:left w:val="nil"/>
              <w:bottom w:val="single" w:sz="4" w:space="0" w:color="auto"/>
              <w:right w:val="nil"/>
            </w:tcBorders>
            <w:shd w:val="clear" w:color="auto" w:fill="auto"/>
            <w:vAlign w:val="bottom"/>
          </w:tcPr>
          <w:p w14:paraId="32F32986" w14:textId="70B24D76"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84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014</w:t>
            </w:r>
          </w:p>
        </w:tc>
      </w:tr>
      <w:tr w:rsidR="00AD17CC" w:rsidRPr="005F7668" w14:paraId="3B6890AD" w14:textId="77777777" w:rsidTr="00AD17CC">
        <w:trPr>
          <w:trHeight w:hRule="exact" w:val="264"/>
          <w:jc w:val="center"/>
        </w:trPr>
        <w:tc>
          <w:tcPr>
            <w:tcW w:w="2980" w:type="dxa"/>
            <w:vAlign w:val="bottom"/>
          </w:tcPr>
          <w:p w14:paraId="771FA109"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1371D846" w14:textId="15B5E453"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169,073</w:t>
            </w:r>
          </w:p>
        </w:tc>
        <w:tc>
          <w:tcPr>
            <w:tcW w:w="1134" w:type="dxa"/>
            <w:tcBorders>
              <w:top w:val="single" w:sz="4" w:space="0" w:color="auto"/>
              <w:left w:val="nil"/>
              <w:bottom w:val="single" w:sz="12" w:space="0" w:color="auto"/>
              <w:right w:val="nil"/>
            </w:tcBorders>
            <w:vAlign w:val="bottom"/>
          </w:tcPr>
          <w:p w14:paraId="1182AE9A" w14:textId="221DC753"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62,277</w:t>
            </w:r>
          </w:p>
        </w:tc>
        <w:tc>
          <w:tcPr>
            <w:tcW w:w="1134" w:type="dxa"/>
            <w:tcBorders>
              <w:top w:val="single" w:sz="4" w:space="0" w:color="auto"/>
              <w:left w:val="nil"/>
              <w:bottom w:val="single" w:sz="12" w:space="0" w:color="auto"/>
              <w:right w:val="nil"/>
            </w:tcBorders>
            <w:vAlign w:val="bottom"/>
          </w:tcPr>
          <w:p w14:paraId="5D71141F" w14:textId="7159B364"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599,502</w:t>
            </w:r>
          </w:p>
        </w:tc>
        <w:tc>
          <w:tcPr>
            <w:tcW w:w="1134" w:type="dxa"/>
            <w:tcBorders>
              <w:top w:val="single" w:sz="4" w:space="0" w:color="auto"/>
              <w:left w:val="nil"/>
              <w:bottom w:val="single" w:sz="12" w:space="0" w:color="auto"/>
              <w:right w:val="nil"/>
            </w:tcBorders>
            <w:vAlign w:val="bottom"/>
          </w:tcPr>
          <w:p w14:paraId="561DE2B8" w14:textId="6239BF4A"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691,144</w:t>
            </w:r>
          </w:p>
        </w:tc>
        <w:tc>
          <w:tcPr>
            <w:tcW w:w="1134" w:type="dxa"/>
            <w:tcBorders>
              <w:top w:val="single" w:sz="4" w:space="0" w:color="auto"/>
              <w:left w:val="nil"/>
              <w:bottom w:val="single" w:sz="12" w:space="0" w:color="auto"/>
              <w:right w:val="nil"/>
            </w:tcBorders>
            <w:vAlign w:val="bottom"/>
          </w:tcPr>
          <w:p w14:paraId="538F978A" w14:textId="6A89E56B"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1,102,195</w:t>
            </w:r>
          </w:p>
        </w:tc>
        <w:tc>
          <w:tcPr>
            <w:tcW w:w="1134" w:type="dxa"/>
            <w:tcBorders>
              <w:top w:val="single" w:sz="4" w:space="0" w:color="auto"/>
              <w:left w:val="nil"/>
              <w:bottom w:val="single" w:sz="12" w:space="0" w:color="auto"/>
              <w:right w:val="nil"/>
            </w:tcBorders>
            <w:vAlign w:val="bottom"/>
          </w:tcPr>
          <w:p w14:paraId="46B57C26" w14:textId="57C0CBD0" w:rsidR="00AD17CC" w:rsidRPr="00AD17CC"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AD17CC">
              <w:rPr>
                <w:rFonts w:ascii="Arial" w:eastAsia="Calibri" w:hAnsi="Arial" w:cs="Arial"/>
                <w:b/>
                <w:bCs/>
                <w:color w:val="000000" w:themeColor="text1"/>
                <w:spacing w:val="-2"/>
                <w:sz w:val="17"/>
                <w:szCs w:val="17"/>
              </w:rPr>
              <w:t>2,624,191</w:t>
            </w:r>
          </w:p>
        </w:tc>
      </w:tr>
      <w:tr w:rsidR="00AD17CC" w:rsidRPr="005F7668" w14:paraId="5CFECF04" w14:textId="77777777" w:rsidTr="00AD17CC">
        <w:trPr>
          <w:trHeight w:hRule="exact" w:val="160"/>
          <w:jc w:val="center"/>
        </w:trPr>
        <w:tc>
          <w:tcPr>
            <w:tcW w:w="2980" w:type="dxa"/>
            <w:vAlign w:val="bottom"/>
          </w:tcPr>
          <w:p w14:paraId="358312A4" w14:textId="77777777" w:rsidR="00AD17CC" w:rsidRPr="005F7668" w:rsidRDefault="00AD17CC" w:rsidP="00AD17CC">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006EF699"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BF6F6F7"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C6D4218"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568D41EC"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426E536" w14:textId="77777777" w:rsidR="00AD17CC" w:rsidRPr="005F7668" w:rsidRDefault="00AD17CC" w:rsidP="00AD17CC">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334005D"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r>
      <w:tr w:rsidR="00AD17CC" w:rsidRPr="005F7668" w14:paraId="13B40747" w14:textId="77777777" w:rsidTr="00AD17CC">
        <w:trPr>
          <w:trHeight w:hRule="exact" w:val="264"/>
          <w:jc w:val="center"/>
        </w:trPr>
        <w:tc>
          <w:tcPr>
            <w:tcW w:w="2980" w:type="dxa"/>
            <w:vAlign w:val="bottom"/>
          </w:tcPr>
          <w:p w14:paraId="3658C77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bookmarkStart w:id="881" w:name="_Toc4062631"/>
            <w:r w:rsidRPr="005F7668">
              <w:rPr>
                <w:rFonts w:ascii="Arial" w:eastAsia="Times New Roman" w:hAnsi="Arial" w:cs="Arial"/>
                <w:b/>
                <w:bCs/>
                <w:iCs/>
                <w:spacing w:val="-2"/>
                <w:sz w:val="17"/>
                <w:szCs w:val="17"/>
                <w:lang w:val="en-US"/>
              </w:rPr>
              <w:t>Guarantees and commitments</w:t>
            </w:r>
            <w:bookmarkEnd w:id="881"/>
          </w:p>
        </w:tc>
        <w:tc>
          <w:tcPr>
            <w:tcW w:w="1134" w:type="dxa"/>
            <w:tcBorders>
              <w:top w:val="nil"/>
              <w:left w:val="nil"/>
              <w:bottom w:val="nil"/>
              <w:right w:val="nil"/>
            </w:tcBorders>
            <w:shd w:val="clear" w:color="auto" w:fill="auto"/>
            <w:vAlign w:val="bottom"/>
          </w:tcPr>
          <w:p w14:paraId="06E9C3A1"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102BA53"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0B2DCE3"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18D0EF65"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27CC425" w14:textId="77777777" w:rsidR="00AD17CC" w:rsidRPr="005F7668" w:rsidRDefault="00AD17CC" w:rsidP="00AD17CC">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277D79BD"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AD17CC" w:rsidRPr="005F7668" w14:paraId="6D7BEB97" w14:textId="77777777" w:rsidTr="00AD17CC">
        <w:trPr>
          <w:trHeight w:hRule="exact" w:val="227"/>
          <w:jc w:val="center"/>
        </w:trPr>
        <w:tc>
          <w:tcPr>
            <w:tcW w:w="2980" w:type="dxa"/>
            <w:vAlign w:val="bottom"/>
          </w:tcPr>
          <w:p w14:paraId="7C87EA6F" w14:textId="6A042F8A" w:rsidR="00AD17CC" w:rsidRPr="005F7668" w:rsidRDefault="00AD17CC" w:rsidP="00AD17CC">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053994A5" w14:textId="36D0F5AA"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c>
          <w:tcPr>
            <w:tcW w:w="1134" w:type="dxa"/>
            <w:tcBorders>
              <w:top w:val="nil"/>
              <w:left w:val="nil"/>
              <w:bottom w:val="nil"/>
              <w:right w:val="nil"/>
            </w:tcBorders>
            <w:shd w:val="clear" w:color="auto" w:fill="auto"/>
            <w:vAlign w:val="bottom"/>
          </w:tcPr>
          <w:p w14:paraId="0D083C36" w14:textId="20281B3C"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FFA94EC" w14:textId="3DA98392"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2FE925" w14:textId="2B29496A"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80FE7E4" w14:textId="69F22506"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53FD931" w14:textId="41A9AAE2"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36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454 </w:t>
            </w:r>
          </w:p>
        </w:tc>
      </w:tr>
      <w:tr w:rsidR="00AD17CC" w:rsidRPr="005F7668" w14:paraId="39BE04B4" w14:textId="77777777" w:rsidTr="00AD17CC">
        <w:trPr>
          <w:trHeight w:hRule="exact" w:val="397"/>
          <w:jc w:val="center"/>
        </w:trPr>
        <w:tc>
          <w:tcPr>
            <w:tcW w:w="2980" w:type="dxa"/>
            <w:vAlign w:val="bottom"/>
          </w:tcPr>
          <w:p w14:paraId="4609E1F0"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42D8530" w14:textId="12EBEEA1"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c>
          <w:tcPr>
            <w:tcW w:w="1134" w:type="dxa"/>
            <w:tcBorders>
              <w:top w:val="nil"/>
              <w:left w:val="nil"/>
              <w:bottom w:val="nil"/>
              <w:right w:val="nil"/>
            </w:tcBorders>
            <w:shd w:val="clear" w:color="auto" w:fill="auto"/>
            <w:vAlign w:val="bottom"/>
          </w:tcPr>
          <w:p w14:paraId="615B4379" w14:textId="54A29DB1"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5386C47" w14:textId="7D8875E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09E81CF" w14:textId="771F05C3"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BE6CDDF" w14:textId="7C2CFF8D"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074BE87" w14:textId="0B20372C"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462 </w:t>
            </w:r>
          </w:p>
        </w:tc>
      </w:tr>
      <w:tr w:rsidR="00AD17CC" w:rsidRPr="005F7668" w14:paraId="33BCF89B" w14:textId="77777777" w:rsidTr="00AD17CC">
        <w:trPr>
          <w:trHeight w:hRule="exact" w:val="227"/>
          <w:jc w:val="center"/>
        </w:trPr>
        <w:tc>
          <w:tcPr>
            <w:tcW w:w="2980" w:type="dxa"/>
            <w:vAlign w:val="bottom"/>
          </w:tcPr>
          <w:p w14:paraId="49C7480E" w14:textId="3B6F8E75"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Open </w:t>
            </w:r>
            <w:r w:rsidR="00422642" w:rsidRPr="005F7668">
              <w:rPr>
                <w:rFonts w:ascii="Arial" w:eastAsia="Times New Roman" w:hAnsi="Arial" w:cs="Arial"/>
                <w:spacing w:val="-2"/>
                <w:sz w:val="17"/>
                <w:szCs w:val="17"/>
                <w:lang w:val="en-US"/>
              </w:rPr>
              <w:t>letters</w:t>
            </w:r>
            <w:r w:rsidRPr="005F7668">
              <w:rPr>
                <w:rFonts w:ascii="Arial" w:eastAsia="Times New Roman" w:hAnsi="Arial" w:cs="Arial"/>
                <w:spacing w:val="-2"/>
                <w:sz w:val="17"/>
                <w:szCs w:val="17"/>
                <w:lang w:val="en-US"/>
              </w:rPr>
              <w:t xml:space="preserve"> of credit in foreign currency</w:t>
            </w:r>
          </w:p>
        </w:tc>
        <w:tc>
          <w:tcPr>
            <w:tcW w:w="1134" w:type="dxa"/>
            <w:tcBorders>
              <w:top w:val="nil"/>
              <w:left w:val="nil"/>
              <w:bottom w:val="nil"/>
              <w:right w:val="nil"/>
            </w:tcBorders>
            <w:shd w:val="clear" w:color="auto" w:fill="auto"/>
            <w:vAlign w:val="bottom"/>
          </w:tcPr>
          <w:p w14:paraId="7D2412AE" w14:textId="7C5185C3"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261 </w:t>
            </w:r>
          </w:p>
        </w:tc>
        <w:tc>
          <w:tcPr>
            <w:tcW w:w="1134" w:type="dxa"/>
            <w:tcBorders>
              <w:top w:val="nil"/>
              <w:left w:val="nil"/>
              <w:bottom w:val="nil"/>
              <w:right w:val="nil"/>
            </w:tcBorders>
            <w:shd w:val="clear" w:color="auto" w:fill="auto"/>
            <w:vAlign w:val="bottom"/>
          </w:tcPr>
          <w:p w14:paraId="6BED95FE" w14:textId="5E857330"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4A029FC" w14:textId="40A0E143"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F777400" w14:textId="76EEA59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4A9FA79" w14:textId="3C53CBC1"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7FA989A" w14:textId="75BC779D"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261 </w:t>
            </w:r>
          </w:p>
        </w:tc>
      </w:tr>
      <w:tr w:rsidR="00AD17CC" w:rsidRPr="005F7668" w14:paraId="3E5E34ED" w14:textId="77777777" w:rsidTr="00AD17CC">
        <w:trPr>
          <w:trHeight w:hRule="exact" w:val="227"/>
          <w:jc w:val="center"/>
        </w:trPr>
        <w:tc>
          <w:tcPr>
            <w:tcW w:w="2980" w:type="dxa"/>
            <w:vAlign w:val="bottom"/>
          </w:tcPr>
          <w:p w14:paraId="739A0FAC" w14:textId="77777777" w:rsidR="00AD17CC" w:rsidRPr="005F7668" w:rsidRDefault="00AD17CC" w:rsidP="00AD17CC">
            <w:pPr>
              <w:tabs>
                <w:tab w:val="right" w:pos="1202"/>
              </w:tabs>
              <w:spacing w:after="0" w:line="240" w:lineRule="auto"/>
              <w:outlineLvl w:val="0"/>
              <w:rPr>
                <w:rFonts w:ascii="Arial" w:eastAsia="Times New Roman" w:hAnsi="Arial" w:cs="Arial"/>
                <w:bCs/>
                <w:sz w:val="17"/>
                <w:szCs w:val="17"/>
                <w:lang w:val="en-GB"/>
              </w:rPr>
            </w:pPr>
            <w:bookmarkStart w:id="882" w:name="_Toc4062644"/>
            <w:r w:rsidRPr="005F7668">
              <w:rPr>
                <w:rFonts w:ascii="Arial" w:eastAsia="Times New Roman" w:hAnsi="Arial" w:cs="Arial"/>
                <w:spacing w:val="-2"/>
                <w:sz w:val="17"/>
                <w:szCs w:val="17"/>
                <w:lang w:val="en-GB"/>
              </w:rPr>
              <w:t>Undrawn loans</w:t>
            </w:r>
            <w:bookmarkEnd w:id="882"/>
          </w:p>
        </w:tc>
        <w:tc>
          <w:tcPr>
            <w:tcW w:w="1134" w:type="dxa"/>
            <w:tcBorders>
              <w:top w:val="nil"/>
              <w:left w:val="nil"/>
              <w:bottom w:val="nil"/>
              <w:right w:val="nil"/>
            </w:tcBorders>
            <w:shd w:val="clear" w:color="auto" w:fill="auto"/>
            <w:vAlign w:val="bottom"/>
          </w:tcPr>
          <w:p w14:paraId="7858309E" w14:textId="5DE688DE"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c>
          <w:tcPr>
            <w:tcW w:w="1134" w:type="dxa"/>
            <w:tcBorders>
              <w:top w:val="nil"/>
              <w:left w:val="nil"/>
              <w:bottom w:val="nil"/>
              <w:right w:val="nil"/>
            </w:tcBorders>
            <w:shd w:val="clear" w:color="auto" w:fill="auto"/>
            <w:vAlign w:val="bottom"/>
          </w:tcPr>
          <w:p w14:paraId="6A4E1668" w14:textId="3E1773E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0BE7B1B" w14:textId="24C6B046"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85A728" w14:textId="75654637"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06A7609" w14:textId="4943B58C"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F3EFC34" w14:textId="3C6EC506"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576B7">
              <w:rPr>
                <w:rFonts w:ascii="Arial" w:eastAsia="Times New Roman" w:hAnsi="Arial" w:cs="Arial"/>
                <w:color w:val="000000"/>
                <w:sz w:val="17"/>
                <w:szCs w:val="17"/>
              </w:rPr>
              <w:t xml:space="preserve"> 382</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306 </w:t>
            </w:r>
          </w:p>
        </w:tc>
      </w:tr>
      <w:tr w:rsidR="00AD17CC" w:rsidRPr="005F7668" w14:paraId="0ABA76B6" w14:textId="77777777" w:rsidTr="0093667C">
        <w:trPr>
          <w:trHeight w:hRule="exact" w:val="397"/>
          <w:jc w:val="center"/>
        </w:trPr>
        <w:tc>
          <w:tcPr>
            <w:tcW w:w="2980" w:type="dxa"/>
            <w:vAlign w:val="bottom"/>
          </w:tcPr>
          <w:p w14:paraId="3F21405D"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bookmarkStart w:id="883" w:name="_Toc4062651"/>
            <w:r w:rsidRPr="005F7668">
              <w:rPr>
                <w:rFonts w:ascii="Arial" w:eastAsia="Times New Roman" w:hAnsi="Arial" w:cs="Arial"/>
                <w:spacing w:val="-2"/>
                <w:sz w:val="17"/>
                <w:szCs w:val="17"/>
                <w:lang w:val="en-US"/>
              </w:rPr>
              <w:t>EIF – subscribed, not called up capital</w:t>
            </w:r>
            <w:bookmarkEnd w:id="883"/>
          </w:p>
        </w:tc>
        <w:tc>
          <w:tcPr>
            <w:tcW w:w="1134" w:type="dxa"/>
            <w:tcBorders>
              <w:top w:val="nil"/>
              <w:left w:val="nil"/>
              <w:bottom w:val="nil"/>
              <w:right w:val="nil"/>
            </w:tcBorders>
            <w:shd w:val="clear" w:color="auto" w:fill="auto"/>
            <w:vAlign w:val="bottom"/>
          </w:tcPr>
          <w:p w14:paraId="79AF0892" w14:textId="2F7478CD"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c>
          <w:tcPr>
            <w:tcW w:w="1134" w:type="dxa"/>
            <w:tcBorders>
              <w:top w:val="nil"/>
              <w:left w:val="nil"/>
              <w:bottom w:val="nil"/>
              <w:right w:val="nil"/>
            </w:tcBorders>
            <w:shd w:val="clear" w:color="auto" w:fill="auto"/>
            <w:vAlign w:val="bottom"/>
          </w:tcPr>
          <w:p w14:paraId="4AE8D29B" w14:textId="5E0479DD"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60E47107" w14:textId="6CC3F331"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D108E3" w14:textId="34558BD3"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C4EC329" w14:textId="50E1DC37"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4A1B571" w14:textId="34648D1F"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576B7">
              <w:rPr>
                <w:rFonts w:ascii="Arial" w:eastAsia="Times New Roman" w:hAnsi="Arial" w:cs="Arial"/>
                <w:color w:val="000000"/>
                <w:sz w:val="17"/>
                <w:szCs w:val="17"/>
              </w:rPr>
              <w:t xml:space="preserve"> 10</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400 </w:t>
            </w:r>
          </w:p>
        </w:tc>
      </w:tr>
      <w:tr w:rsidR="00AD17CC" w:rsidRPr="005F7668" w14:paraId="41121E3A" w14:textId="77777777" w:rsidTr="00AD17CC">
        <w:trPr>
          <w:trHeight w:hRule="exact" w:val="227"/>
          <w:jc w:val="center"/>
        </w:trPr>
        <w:tc>
          <w:tcPr>
            <w:tcW w:w="2980" w:type="dxa"/>
            <w:tcBorders>
              <w:top w:val="nil"/>
              <w:left w:val="nil"/>
              <w:bottom w:val="nil"/>
              <w:right w:val="nil"/>
            </w:tcBorders>
            <w:shd w:val="clear" w:color="auto" w:fill="auto"/>
            <w:vAlign w:val="bottom"/>
          </w:tcPr>
          <w:p w14:paraId="2E68E29C"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08CA40E2" w14:textId="7BDB5499"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353 </w:t>
            </w:r>
          </w:p>
        </w:tc>
        <w:tc>
          <w:tcPr>
            <w:tcW w:w="1134" w:type="dxa"/>
            <w:tcBorders>
              <w:top w:val="nil"/>
              <w:left w:val="nil"/>
              <w:bottom w:val="nil"/>
              <w:right w:val="nil"/>
            </w:tcBorders>
            <w:shd w:val="clear" w:color="auto" w:fill="auto"/>
            <w:vAlign w:val="bottom"/>
          </w:tcPr>
          <w:p w14:paraId="5227D925" w14:textId="1B2DA0BC"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1</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626 </w:t>
            </w:r>
          </w:p>
        </w:tc>
        <w:tc>
          <w:tcPr>
            <w:tcW w:w="1134" w:type="dxa"/>
            <w:tcBorders>
              <w:top w:val="nil"/>
              <w:left w:val="nil"/>
              <w:bottom w:val="nil"/>
              <w:right w:val="nil"/>
            </w:tcBorders>
            <w:shd w:val="clear" w:color="auto" w:fill="auto"/>
            <w:vAlign w:val="bottom"/>
          </w:tcPr>
          <w:p w14:paraId="5DC23F60" w14:textId="74D73992"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6</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978 </w:t>
            </w:r>
          </w:p>
        </w:tc>
        <w:tc>
          <w:tcPr>
            <w:tcW w:w="1134" w:type="dxa"/>
            <w:tcBorders>
              <w:top w:val="nil"/>
              <w:left w:val="nil"/>
              <w:bottom w:val="nil"/>
              <w:right w:val="nil"/>
            </w:tcBorders>
            <w:shd w:val="clear" w:color="auto" w:fill="auto"/>
            <w:vAlign w:val="bottom"/>
          </w:tcPr>
          <w:p w14:paraId="0006250A" w14:textId="4BF3C8F5"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7</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512 </w:t>
            </w:r>
          </w:p>
        </w:tc>
        <w:tc>
          <w:tcPr>
            <w:tcW w:w="1134" w:type="dxa"/>
            <w:tcBorders>
              <w:top w:val="nil"/>
              <w:left w:val="nil"/>
              <w:bottom w:val="nil"/>
              <w:right w:val="nil"/>
            </w:tcBorders>
            <w:shd w:val="clear" w:color="auto" w:fill="auto"/>
            <w:vAlign w:val="bottom"/>
          </w:tcPr>
          <w:p w14:paraId="06C797F9" w14:textId="2F72E78D"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18</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523 </w:t>
            </w:r>
          </w:p>
        </w:tc>
        <w:tc>
          <w:tcPr>
            <w:tcW w:w="1134" w:type="dxa"/>
            <w:tcBorders>
              <w:top w:val="nil"/>
              <w:left w:val="nil"/>
              <w:bottom w:val="nil"/>
              <w:right w:val="nil"/>
            </w:tcBorders>
            <w:shd w:val="clear" w:color="auto" w:fill="auto"/>
            <w:vAlign w:val="bottom"/>
          </w:tcPr>
          <w:p w14:paraId="321DECCC" w14:textId="6FF30AEA"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576B7">
              <w:rPr>
                <w:rFonts w:ascii="Arial" w:eastAsia="Times New Roman" w:hAnsi="Arial" w:cs="Arial"/>
                <w:color w:val="000000"/>
                <w:sz w:val="17"/>
                <w:szCs w:val="17"/>
              </w:rPr>
              <w:t xml:space="preserve"> 34</w:t>
            </w:r>
            <w:r>
              <w:rPr>
                <w:rFonts w:ascii="Arial" w:eastAsia="Times New Roman" w:hAnsi="Arial" w:cs="Arial"/>
                <w:color w:val="000000"/>
                <w:sz w:val="17"/>
                <w:szCs w:val="17"/>
              </w:rPr>
              <w:t>,</w:t>
            </w:r>
            <w:r w:rsidRPr="009576B7">
              <w:rPr>
                <w:rFonts w:ascii="Arial" w:eastAsia="Times New Roman" w:hAnsi="Arial" w:cs="Arial"/>
                <w:color w:val="000000"/>
                <w:sz w:val="17"/>
                <w:szCs w:val="17"/>
              </w:rPr>
              <w:t xml:space="preserve">992 </w:t>
            </w:r>
          </w:p>
        </w:tc>
      </w:tr>
      <w:tr w:rsidR="00AD17CC" w:rsidRPr="005F7668" w14:paraId="0B8BF5F4" w14:textId="77777777" w:rsidTr="00AD17CC">
        <w:trPr>
          <w:trHeight w:hRule="exact" w:val="227"/>
          <w:jc w:val="center"/>
        </w:trPr>
        <w:tc>
          <w:tcPr>
            <w:tcW w:w="2980" w:type="dxa"/>
            <w:tcBorders>
              <w:top w:val="nil"/>
              <w:left w:val="nil"/>
              <w:bottom w:val="nil"/>
              <w:right w:val="nil"/>
            </w:tcBorders>
            <w:shd w:val="clear" w:color="auto" w:fill="auto"/>
            <w:vAlign w:val="bottom"/>
          </w:tcPr>
          <w:p w14:paraId="6F1E6FB5"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7DB06E62" w14:textId="1DB3DC21"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53 </w:t>
            </w:r>
          </w:p>
        </w:tc>
        <w:tc>
          <w:tcPr>
            <w:tcW w:w="1134" w:type="dxa"/>
            <w:tcBorders>
              <w:top w:val="nil"/>
              <w:left w:val="nil"/>
              <w:bottom w:val="single" w:sz="8" w:space="0" w:color="auto"/>
              <w:right w:val="nil"/>
            </w:tcBorders>
            <w:shd w:val="clear" w:color="auto" w:fill="auto"/>
            <w:vAlign w:val="bottom"/>
          </w:tcPr>
          <w:p w14:paraId="74879AB6" w14:textId="1810AA0B"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46 </w:t>
            </w:r>
          </w:p>
        </w:tc>
        <w:tc>
          <w:tcPr>
            <w:tcW w:w="1134" w:type="dxa"/>
            <w:tcBorders>
              <w:top w:val="nil"/>
              <w:left w:val="nil"/>
              <w:bottom w:val="single" w:sz="8" w:space="0" w:color="auto"/>
              <w:right w:val="nil"/>
            </w:tcBorders>
            <w:shd w:val="clear" w:color="auto" w:fill="auto"/>
            <w:vAlign w:val="bottom"/>
          </w:tcPr>
          <w:p w14:paraId="114734BA" w14:textId="5258297C"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60 </w:t>
            </w:r>
          </w:p>
        </w:tc>
        <w:tc>
          <w:tcPr>
            <w:tcW w:w="1134" w:type="dxa"/>
            <w:tcBorders>
              <w:top w:val="nil"/>
              <w:left w:val="nil"/>
              <w:bottom w:val="single" w:sz="8" w:space="0" w:color="auto"/>
              <w:right w:val="nil"/>
            </w:tcBorders>
            <w:shd w:val="clear" w:color="auto" w:fill="auto"/>
            <w:vAlign w:val="bottom"/>
          </w:tcPr>
          <w:p w14:paraId="73BE79BE" w14:textId="1B3C4A73"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43 </w:t>
            </w:r>
          </w:p>
        </w:tc>
        <w:tc>
          <w:tcPr>
            <w:tcW w:w="1134" w:type="dxa"/>
            <w:tcBorders>
              <w:top w:val="nil"/>
              <w:left w:val="nil"/>
              <w:bottom w:val="single" w:sz="8" w:space="0" w:color="auto"/>
              <w:right w:val="nil"/>
            </w:tcBorders>
            <w:shd w:val="clear" w:color="auto" w:fill="auto"/>
            <w:vAlign w:val="bottom"/>
          </w:tcPr>
          <w:p w14:paraId="6D515460" w14:textId="7300CD6E"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576B7">
              <w:rPr>
                <w:rFonts w:ascii="Arial" w:eastAsia="Times New Roman" w:hAnsi="Arial" w:cs="Arial"/>
                <w:color w:val="000000"/>
                <w:sz w:val="17"/>
                <w:szCs w:val="17"/>
              </w:rPr>
              <w:t xml:space="preserve"> 152 </w:t>
            </w:r>
          </w:p>
        </w:tc>
        <w:tc>
          <w:tcPr>
            <w:tcW w:w="1134" w:type="dxa"/>
            <w:tcBorders>
              <w:top w:val="nil"/>
              <w:left w:val="nil"/>
              <w:bottom w:val="single" w:sz="8" w:space="0" w:color="auto"/>
              <w:right w:val="nil"/>
            </w:tcBorders>
            <w:shd w:val="clear" w:color="auto" w:fill="auto"/>
            <w:vAlign w:val="bottom"/>
          </w:tcPr>
          <w:p w14:paraId="641EC582" w14:textId="00D5E2E3"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576B7">
              <w:rPr>
                <w:rFonts w:ascii="Arial" w:eastAsia="Times New Roman" w:hAnsi="Arial" w:cs="Arial"/>
                <w:color w:val="000000"/>
                <w:sz w:val="17"/>
                <w:szCs w:val="17"/>
              </w:rPr>
              <w:t xml:space="preserve"> 354 </w:t>
            </w:r>
          </w:p>
        </w:tc>
      </w:tr>
      <w:tr w:rsidR="00AD17CC" w:rsidRPr="005F7668" w14:paraId="316D16C4" w14:textId="77777777" w:rsidTr="00AD17CC">
        <w:trPr>
          <w:trHeight w:hRule="exact" w:val="481"/>
          <w:jc w:val="center"/>
        </w:trPr>
        <w:tc>
          <w:tcPr>
            <w:tcW w:w="2980" w:type="dxa"/>
            <w:vAlign w:val="bottom"/>
          </w:tcPr>
          <w:p w14:paraId="1367506F" w14:textId="77777777" w:rsidR="00AD17CC" w:rsidRPr="005F7668" w:rsidRDefault="00AD17CC" w:rsidP="00AD17CC">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7D856E0A" w14:textId="6566117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434</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289</w:t>
            </w:r>
          </w:p>
        </w:tc>
        <w:tc>
          <w:tcPr>
            <w:tcW w:w="1134" w:type="dxa"/>
            <w:tcBorders>
              <w:top w:val="single" w:sz="8" w:space="0" w:color="auto"/>
              <w:left w:val="nil"/>
              <w:bottom w:val="single" w:sz="12" w:space="0" w:color="auto"/>
              <w:right w:val="nil"/>
            </w:tcBorders>
            <w:shd w:val="clear" w:color="auto" w:fill="auto"/>
            <w:vAlign w:val="bottom"/>
          </w:tcPr>
          <w:p w14:paraId="02DB6CEC" w14:textId="337921A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1</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672</w:t>
            </w:r>
          </w:p>
        </w:tc>
        <w:tc>
          <w:tcPr>
            <w:tcW w:w="1134" w:type="dxa"/>
            <w:tcBorders>
              <w:top w:val="single" w:sz="8" w:space="0" w:color="auto"/>
              <w:left w:val="nil"/>
              <w:bottom w:val="single" w:sz="12" w:space="0" w:color="auto"/>
              <w:right w:val="nil"/>
            </w:tcBorders>
            <w:shd w:val="clear" w:color="auto" w:fill="auto"/>
            <w:vAlign w:val="bottom"/>
          </w:tcPr>
          <w:p w14:paraId="36EE53CE" w14:textId="776D755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038</w:t>
            </w:r>
          </w:p>
        </w:tc>
        <w:tc>
          <w:tcPr>
            <w:tcW w:w="1134" w:type="dxa"/>
            <w:tcBorders>
              <w:top w:val="single" w:sz="8" w:space="0" w:color="auto"/>
              <w:left w:val="nil"/>
              <w:bottom w:val="single" w:sz="12" w:space="0" w:color="auto"/>
              <w:right w:val="nil"/>
            </w:tcBorders>
            <w:shd w:val="clear" w:color="auto" w:fill="auto"/>
            <w:vAlign w:val="bottom"/>
          </w:tcPr>
          <w:p w14:paraId="7011D6E8" w14:textId="08E25ED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7</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555</w:t>
            </w:r>
          </w:p>
        </w:tc>
        <w:tc>
          <w:tcPr>
            <w:tcW w:w="1134" w:type="dxa"/>
            <w:tcBorders>
              <w:top w:val="single" w:sz="8" w:space="0" w:color="auto"/>
              <w:left w:val="nil"/>
              <w:bottom w:val="single" w:sz="12" w:space="0" w:color="auto"/>
              <w:right w:val="nil"/>
            </w:tcBorders>
            <w:shd w:val="clear" w:color="auto" w:fill="auto"/>
            <w:vAlign w:val="bottom"/>
          </w:tcPr>
          <w:p w14:paraId="776E87A7" w14:textId="50EB25EB"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18</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675</w:t>
            </w:r>
          </w:p>
        </w:tc>
        <w:tc>
          <w:tcPr>
            <w:tcW w:w="1134" w:type="dxa"/>
            <w:tcBorders>
              <w:top w:val="single" w:sz="8" w:space="0" w:color="auto"/>
              <w:left w:val="nil"/>
              <w:bottom w:val="single" w:sz="12" w:space="0" w:color="auto"/>
              <w:right w:val="nil"/>
            </w:tcBorders>
            <w:shd w:val="clear" w:color="auto" w:fill="auto"/>
            <w:vAlign w:val="bottom"/>
          </w:tcPr>
          <w:p w14:paraId="6656F7CB" w14:textId="5AAEF28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576B7">
              <w:rPr>
                <w:rFonts w:ascii="Arial" w:eastAsia="Times New Roman" w:hAnsi="Arial" w:cs="Arial"/>
                <w:b/>
                <w:bCs/>
                <w:color w:val="000000"/>
                <w:sz w:val="17"/>
                <w:szCs w:val="17"/>
              </w:rPr>
              <w:t>469</w:t>
            </w:r>
            <w:r>
              <w:rPr>
                <w:rFonts w:ascii="Arial" w:eastAsia="Times New Roman" w:hAnsi="Arial" w:cs="Arial"/>
                <w:b/>
                <w:bCs/>
                <w:color w:val="000000"/>
                <w:sz w:val="17"/>
                <w:szCs w:val="17"/>
              </w:rPr>
              <w:t>,</w:t>
            </w:r>
            <w:r w:rsidRPr="009576B7">
              <w:rPr>
                <w:rFonts w:ascii="Arial" w:eastAsia="Times New Roman" w:hAnsi="Arial" w:cs="Arial"/>
                <w:b/>
                <w:bCs/>
                <w:color w:val="000000"/>
                <w:sz w:val="17"/>
                <w:szCs w:val="17"/>
              </w:rPr>
              <w:t>229</w:t>
            </w:r>
          </w:p>
        </w:tc>
      </w:tr>
    </w:tbl>
    <w:p w14:paraId="45E0579F" w14:textId="77777777" w:rsidR="00FE25A8" w:rsidRPr="00FE25A8" w:rsidRDefault="00FE25A8" w:rsidP="00FE25A8">
      <w:pPr>
        <w:spacing w:after="0" w:line="240" w:lineRule="auto"/>
        <w:jc w:val="both"/>
        <w:rPr>
          <w:rFonts w:ascii="Arial" w:eastAsia="Times New Roman" w:hAnsi="Arial" w:cs="Arial"/>
          <w:b/>
          <w:bCs/>
          <w:sz w:val="20"/>
          <w:szCs w:val="20"/>
          <w:lang w:val="en-GB"/>
        </w:rPr>
      </w:pPr>
    </w:p>
    <w:tbl>
      <w:tblPr>
        <w:tblW w:w="5230" w:type="pct"/>
        <w:jc w:val="center"/>
        <w:tblLayout w:type="fixed"/>
        <w:tblCellMar>
          <w:left w:w="120" w:type="dxa"/>
          <w:right w:w="120" w:type="dxa"/>
        </w:tblCellMar>
        <w:tblLook w:val="0000" w:firstRow="0" w:lastRow="0" w:firstColumn="0" w:lastColumn="0" w:noHBand="0" w:noVBand="0"/>
      </w:tblPr>
      <w:tblGrid>
        <w:gridCol w:w="2980"/>
        <w:gridCol w:w="1134"/>
        <w:gridCol w:w="1134"/>
        <w:gridCol w:w="1134"/>
        <w:gridCol w:w="1134"/>
        <w:gridCol w:w="1134"/>
        <w:gridCol w:w="1134"/>
      </w:tblGrid>
      <w:tr w:rsidR="005F7668" w:rsidRPr="005F7668" w14:paraId="3C034FC1" w14:textId="77777777" w:rsidTr="00AD17CC">
        <w:trPr>
          <w:trHeight w:hRule="exact" w:val="428"/>
          <w:jc w:val="center"/>
        </w:trPr>
        <w:tc>
          <w:tcPr>
            <w:tcW w:w="2980" w:type="dxa"/>
          </w:tcPr>
          <w:p w14:paraId="3016CD42"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Bank</w:t>
            </w:r>
          </w:p>
          <w:p w14:paraId="75CD20EF" w14:textId="77777777" w:rsidR="005F7668" w:rsidRPr="005F7668" w:rsidRDefault="005F7668" w:rsidP="00526C60">
            <w:pPr>
              <w:tabs>
                <w:tab w:val="right" w:pos="1202"/>
              </w:tabs>
              <w:spacing w:after="0" w:line="240" w:lineRule="auto"/>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31 December 2022</w:t>
            </w:r>
          </w:p>
        </w:tc>
        <w:tc>
          <w:tcPr>
            <w:tcW w:w="1134" w:type="dxa"/>
          </w:tcPr>
          <w:p w14:paraId="5975675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Up to 1 month</w:t>
            </w:r>
          </w:p>
        </w:tc>
        <w:tc>
          <w:tcPr>
            <w:tcW w:w="1134" w:type="dxa"/>
          </w:tcPr>
          <w:p w14:paraId="080B1C0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1 - 3 months</w:t>
            </w:r>
          </w:p>
        </w:tc>
        <w:tc>
          <w:tcPr>
            <w:tcW w:w="1134" w:type="dxa"/>
          </w:tcPr>
          <w:p w14:paraId="2D3FDA38"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3 - 12 </w:t>
            </w:r>
          </w:p>
          <w:p w14:paraId="05A3525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months</w:t>
            </w:r>
          </w:p>
        </w:tc>
        <w:tc>
          <w:tcPr>
            <w:tcW w:w="1134" w:type="dxa"/>
          </w:tcPr>
          <w:p w14:paraId="659B8037"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 xml:space="preserve">1 - 3 </w:t>
            </w:r>
          </w:p>
          <w:p w14:paraId="1992B44B"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years</w:t>
            </w:r>
          </w:p>
        </w:tc>
        <w:tc>
          <w:tcPr>
            <w:tcW w:w="1134" w:type="dxa"/>
          </w:tcPr>
          <w:p w14:paraId="2C1B73D2"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Over 3 years</w:t>
            </w:r>
          </w:p>
        </w:tc>
        <w:tc>
          <w:tcPr>
            <w:tcW w:w="1134" w:type="dxa"/>
          </w:tcPr>
          <w:p w14:paraId="3436F936"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sidRPr="005F7668">
              <w:rPr>
                <w:rFonts w:ascii="Arial" w:eastAsia="Times New Roman" w:hAnsi="Arial" w:cs="Arial"/>
                <w:b/>
                <w:sz w:val="17"/>
                <w:szCs w:val="17"/>
                <w:lang w:val="en-GB"/>
              </w:rPr>
              <w:t>Total</w:t>
            </w:r>
          </w:p>
        </w:tc>
      </w:tr>
      <w:tr w:rsidR="005F7668" w:rsidRPr="005F7668" w14:paraId="7E59EF43" w14:textId="77777777" w:rsidTr="00AD17CC">
        <w:trPr>
          <w:trHeight w:hRule="exact" w:val="264"/>
          <w:jc w:val="center"/>
        </w:trPr>
        <w:tc>
          <w:tcPr>
            <w:tcW w:w="2980" w:type="dxa"/>
          </w:tcPr>
          <w:p w14:paraId="66176F5C" w14:textId="77777777" w:rsidR="005F7668" w:rsidRPr="005F7668" w:rsidRDefault="005F7668" w:rsidP="00526C60">
            <w:pPr>
              <w:tabs>
                <w:tab w:val="left" w:pos="-720"/>
              </w:tabs>
              <w:suppressAutoHyphens/>
              <w:spacing w:after="0" w:line="240" w:lineRule="auto"/>
              <w:jc w:val="center"/>
              <w:rPr>
                <w:rFonts w:ascii="Arial" w:eastAsia="Times New Roman" w:hAnsi="Arial" w:cs="Arial"/>
                <w:b/>
                <w:spacing w:val="-2"/>
                <w:sz w:val="17"/>
                <w:szCs w:val="17"/>
                <w:lang w:val="en-GB"/>
              </w:rPr>
            </w:pPr>
          </w:p>
        </w:tc>
        <w:tc>
          <w:tcPr>
            <w:tcW w:w="1134" w:type="dxa"/>
            <w:vAlign w:val="bottom"/>
          </w:tcPr>
          <w:p w14:paraId="2C180ADE"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3165B673" w14:textId="77777777" w:rsidR="005F7668" w:rsidRPr="005F7668" w:rsidRDefault="005F7668" w:rsidP="00526C60">
            <w:pPr>
              <w:tabs>
                <w:tab w:val="center" w:pos="4153"/>
                <w:tab w:val="right" w:pos="8306"/>
              </w:tabs>
              <w:spacing w:after="0" w:line="240" w:lineRule="auto"/>
              <w:jc w:val="right"/>
              <w:rPr>
                <w:rFonts w:ascii="Arial" w:eastAsia="Times New Roman" w:hAnsi="Arial" w:cs="Arial"/>
                <w:b/>
                <w:spacing w:val="-2"/>
                <w:sz w:val="17"/>
                <w:szCs w:val="17"/>
                <w:lang w:val="en-GB"/>
              </w:rPr>
            </w:pPr>
            <w:r>
              <w:rPr>
                <w:rFonts w:ascii="Arial" w:eastAsia="Times New Roman" w:hAnsi="Arial" w:cs="Arial"/>
                <w:b/>
                <w:spacing w:val="-2"/>
                <w:sz w:val="17"/>
                <w:szCs w:val="17"/>
                <w:lang w:val="en-GB"/>
              </w:rPr>
              <w:t>EUR</w:t>
            </w:r>
            <w:r w:rsidRPr="005F7668">
              <w:rPr>
                <w:rFonts w:ascii="Arial" w:eastAsia="Times New Roman" w:hAnsi="Arial" w:cs="Arial"/>
                <w:b/>
                <w:spacing w:val="-2"/>
                <w:sz w:val="17"/>
                <w:szCs w:val="17"/>
                <w:lang w:val="en-GB"/>
              </w:rPr>
              <w:t xml:space="preserve"> ‘000</w:t>
            </w:r>
          </w:p>
        </w:tc>
        <w:tc>
          <w:tcPr>
            <w:tcW w:w="1134" w:type="dxa"/>
            <w:vAlign w:val="bottom"/>
          </w:tcPr>
          <w:p w14:paraId="26151E6A"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33C8AAC"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14A0AAE0" w14:textId="77777777" w:rsidR="005F7668" w:rsidRPr="005F7668" w:rsidRDefault="005F7668" w:rsidP="00526C60">
            <w:pPr>
              <w:tabs>
                <w:tab w:val="right" w:pos="1263"/>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c>
          <w:tcPr>
            <w:tcW w:w="1134" w:type="dxa"/>
            <w:vAlign w:val="bottom"/>
          </w:tcPr>
          <w:p w14:paraId="72C8044D" w14:textId="77777777" w:rsidR="005F7668" w:rsidRPr="005F7668" w:rsidRDefault="005F7668" w:rsidP="00526C60">
            <w:pPr>
              <w:tabs>
                <w:tab w:val="right" w:pos="1202"/>
              </w:tabs>
              <w:spacing w:after="0" w:line="240" w:lineRule="auto"/>
              <w:jc w:val="right"/>
              <w:outlineLvl w:val="0"/>
              <w:rPr>
                <w:rFonts w:ascii="Arial" w:eastAsia="Times New Roman" w:hAnsi="Arial" w:cs="Arial"/>
                <w:b/>
                <w:sz w:val="17"/>
                <w:szCs w:val="17"/>
                <w:lang w:val="en-GB"/>
              </w:rPr>
            </w:pPr>
            <w:r>
              <w:rPr>
                <w:rFonts w:ascii="Arial" w:eastAsia="Times New Roman" w:hAnsi="Arial" w:cs="Arial"/>
                <w:b/>
                <w:bCs/>
                <w:sz w:val="17"/>
                <w:szCs w:val="17"/>
                <w:lang w:val="en-GB"/>
              </w:rPr>
              <w:t>EUR</w:t>
            </w:r>
            <w:r w:rsidRPr="005F7668">
              <w:rPr>
                <w:rFonts w:ascii="Arial" w:eastAsia="Times New Roman" w:hAnsi="Arial" w:cs="Arial"/>
                <w:b/>
                <w:bCs/>
                <w:sz w:val="17"/>
                <w:szCs w:val="17"/>
                <w:lang w:val="en-GB"/>
              </w:rPr>
              <w:t xml:space="preserve"> ‘000</w:t>
            </w:r>
          </w:p>
        </w:tc>
      </w:tr>
      <w:tr w:rsidR="005F7668" w:rsidRPr="005F7668" w14:paraId="2E9CB51D" w14:textId="77777777" w:rsidTr="00AD17CC">
        <w:trPr>
          <w:trHeight w:hRule="exact" w:val="264"/>
          <w:jc w:val="center"/>
        </w:trPr>
        <w:tc>
          <w:tcPr>
            <w:tcW w:w="2980" w:type="dxa"/>
            <w:vAlign w:val="bottom"/>
          </w:tcPr>
          <w:p w14:paraId="5B3CCFC1" w14:textId="77777777" w:rsidR="005F7668" w:rsidRPr="005F7668" w:rsidRDefault="005F7668" w:rsidP="00526C60">
            <w:pPr>
              <w:tabs>
                <w:tab w:val="right" w:pos="1202"/>
              </w:tabs>
              <w:spacing w:after="0" w:line="240" w:lineRule="auto"/>
              <w:outlineLvl w:val="0"/>
              <w:rPr>
                <w:rFonts w:ascii="Arial" w:eastAsia="Times New Roman" w:hAnsi="Arial" w:cs="Arial"/>
                <w:b/>
                <w:bCs/>
                <w:sz w:val="17"/>
                <w:szCs w:val="17"/>
                <w:lang w:val="en-GB"/>
              </w:rPr>
            </w:pPr>
            <w:r w:rsidRPr="005F7668">
              <w:rPr>
                <w:rFonts w:ascii="Arial" w:eastAsia="Times New Roman" w:hAnsi="Arial" w:cs="Arial"/>
                <w:b/>
                <w:bCs/>
                <w:sz w:val="17"/>
                <w:szCs w:val="17"/>
                <w:lang w:val="en-GB"/>
              </w:rPr>
              <w:t>Financial liabilities</w:t>
            </w:r>
          </w:p>
        </w:tc>
        <w:tc>
          <w:tcPr>
            <w:tcW w:w="1134" w:type="dxa"/>
            <w:vAlign w:val="bottom"/>
          </w:tcPr>
          <w:p w14:paraId="46FB070A"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2749E200"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6FEBE5"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58B99E7C" w14:textId="77777777" w:rsidR="005F7668" w:rsidRPr="005F7668" w:rsidRDefault="005F7668" w:rsidP="00526C60">
            <w:pPr>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6401E345" w14:textId="77777777" w:rsidR="005F7668" w:rsidRPr="005F7668" w:rsidRDefault="005F7668" w:rsidP="00526C60">
            <w:pPr>
              <w:tabs>
                <w:tab w:val="right" w:pos="1263"/>
              </w:tabs>
              <w:spacing w:after="0" w:line="240" w:lineRule="auto"/>
              <w:jc w:val="right"/>
              <w:outlineLvl w:val="0"/>
              <w:rPr>
                <w:rFonts w:ascii="Arial" w:eastAsia="Times New Roman" w:hAnsi="Arial" w:cs="Arial"/>
                <w:b/>
                <w:bCs/>
                <w:spacing w:val="-2"/>
                <w:sz w:val="17"/>
                <w:szCs w:val="17"/>
                <w:lang w:val="en-GB"/>
              </w:rPr>
            </w:pPr>
          </w:p>
        </w:tc>
        <w:tc>
          <w:tcPr>
            <w:tcW w:w="1134" w:type="dxa"/>
            <w:vAlign w:val="bottom"/>
          </w:tcPr>
          <w:p w14:paraId="3778C14F" w14:textId="77777777" w:rsidR="005F7668" w:rsidRPr="005F7668" w:rsidRDefault="005F7668" w:rsidP="00526C60">
            <w:pPr>
              <w:spacing w:after="0" w:line="240" w:lineRule="auto"/>
              <w:jc w:val="right"/>
              <w:outlineLvl w:val="0"/>
              <w:rPr>
                <w:rFonts w:ascii="Arial" w:eastAsia="Times New Roman" w:hAnsi="Arial" w:cs="Arial"/>
                <w:b/>
                <w:bCs/>
                <w:sz w:val="17"/>
                <w:szCs w:val="17"/>
                <w:lang w:val="en-GB"/>
              </w:rPr>
            </w:pPr>
          </w:p>
        </w:tc>
      </w:tr>
      <w:tr w:rsidR="00AD17CC" w:rsidRPr="005F7668" w14:paraId="340E2653" w14:textId="77777777" w:rsidTr="00AD17CC">
        <w:trPr>
          <w:trHeight w:hRule="exact" w:val="227"/>
          <w:jc w:val="center"/>
        </w:trPr>
        <w:tc>
          <w:tcPr>
            <w:tcW w:w="2980" w:type="dxa"/>
            <w:vAlign w:val="bottom"/>
          </w:tcPr>
          <w:p w14:paraId="4CDCE2F7"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Deposits from customers</w:t>
            </w:r>
          </w:p>
        </w:tc>
        <w:tc>
          <w:tcPr>
            <w:tcW w:w="1134" w:type="dxa"/>
            <w:tcBorders>
              <w:top w:val="nil"/>
              <w:left w:val="nil"/>
              <w:bottom w:val="nil"/>
              <w:right w:val="nil"/>
            </w:tcBorders>
            <w:shd w:val="clear" w:color="auto" w:fill="auto"/>
            <w:vAlign w:val="bottom"/>
          </w:tcPr>
          <w:p w14:paraId="50FBF7DE" w14:textId="5E7C8F5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077</w:t>
            </w:r>
          </w:p>
        </w:tc>
        <w:tc>
          <w:tcPr>
            <w:tcW w:w="1134" w:type="dxa"/>
            <w:tcBorders>
              <w:top w:val="nil"/>
              <w:left w:val="nil"/>
              <w:bottom w:val="nil"/>
              <w:right w:val="nil"/>
            </w:tcBorders>
            <w:shd w:val="clear" w:color="auto" w:fill="auto"/>
            <w:vAlign w:val="bottom"/>
          </w:tcPr>
          <w:p w14:paraId="6D60ED31" w14:textId="22431D5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894</w:t>
            </w:r>
          </w:p>
        </w:tc>
        <w:tc>
          <w:tcPr>
            <w:tcW w:w="1134" w:type="dxa"/>
            <w:tcBorders>
              <w:top w:val="nil"/>
              <w:left w:val="nil"/>
              <w:bottom w:val="nil"/>
              <w:right w:val="nil"/>
            </w:tcBorders>
            <w:shd w:val="clear" w:color="auto" w:fill="auto"/>
            <w:vAlign w:val="bottom"/>
          </w:tcPr>
          <w:p w14:paraId="3A786012" w14:textId="4D7807B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620</w:t>
            </w:r>
          </w:p>
        </w:tc>
        <w:tc>
          <w:tcPr>
            <w:tcW w:w="1134" w:type="dxa"/>
            <w:tcBorders>
              <w:top w:val="nil"/>
              <w:left w:val="nil"/>
              <w:bottom w:val="nil"/>
              <w:right w:val="nil"/>
            </w:tcBorders>
            <w:shd w:val="clear" w:color="auto" w:fill="auto"/>
            <w:vAlign w:val="bottom"/>
          </w:tcPr>
          <w:p w14:paraId="370A6257" w14:textId="38C1835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011</w:t>
            </w:r>
          </w:p>
        </w:tc>
        <w:tc>
          <w:tcPr>
            <w:tcW w:w="1134" w:type="dxa"/>
            <w:tcBorders>
              <w:top w:val="nil"/>
              <w:left w:val="nil"/>
              <w:bottom w:val="nil"/>
              <w:right w:val="nil"/>
            </w:tcBorders>
            <w:shd w:val="clear" w:color="auto" w:fill="auto"/>
            <w:vAlign w:val="bottom"/>
          </w:tcPr>
          <w:p w14:paraId="246B683E" w14:textId="6FB6FFF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c>
          <w:tcPr>
            <w:tcW w:w="1134" w:type="dxa"/>
            <w:tcBorders>
              <w:top w:val="nil"/>
              <w:left w:val="nil"/>
              <w:bottom w:val="nil"/>
              <w:right w:val="nil"/>
            </w:tcBorders>
            <w:shd w:val="clear" w:color="auto" w:fill="auto"/>
            <w:vAlign w:val="bottom"/>
          </w:tcPr>
          <w:p w14:paraId="478AD4AF" w14:textId="68B0C08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135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990</w:t>
            </w:r>
          </w:p>
        </w:tc>
      </w:tr>
      <w:tr w:rsidR="00AD17CC" w:rsidRPr="005F7668" w14:paraId="78B9A6D9" w14:textId="77777777" w:rsidTr="00AD17CC">
        <w:trPr>
          <w:trHeight w:hRule="exact" w:val="227"/>
          <w:jc w:val="center"/>
        </w:trPr>
        <w:tc>
          <w:tcPr>
            <w:tcW w:w="2980" w:type="dxa"/>
            <w:vAlign w:val="bottom"/>
          </w:tcPr>
          <w:p w14:paraId="1DE11572"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Borrowings</w:t>
            </w:r>
          </w:p>
        </w:tc>
        <w:tc>
          <w:tcPr>
            <w:tcW w:w="1134" w:type="dxa"/>
            <w:tcBorders>
              <w:top w:val="nil"/>
              <w:left w:val="nil"/>
              <w:bottom w:val="nil"/>
              <w:right w:val="nil"/>
            </w:tcBorders>
            <w:shd w:val="clear" w:color="auto" w:fill="auto"/>
            <w:vAlign w:val="bottom"/>
          </w:tcPr>
          <w:p w14:paraId="5F008157" w14:textId="4F24DA1C"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187</w:t>
            </w:r>
          </w:p>
        </w:tc>
        <w:tc>
          <w:tcPr>
            <w:tcW w:w="1134" w:type="dxa"/>
            <w:tcBorders>
              <w:top w:val="nil"/>
              <w:left w:val="nil"/>
              <w:bottom w:val="nil"/>
              <w:right w:val="nil"/>
            </w:tcBorders>
            <w:shd w:val="clear" w:color="auto" w:fill="auto"/>
            <w:vAlign w:val="bottom"/>
          </w:tcPr>
          <w:p w14:paraId="316ED906" w14:textId="785A9A13"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39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643</w:t>
            </w:r>
          </w:p>
        </w:tc>
        <w:tc>
          <w:tcPr>
            <w:tcW w:w="1134" w:type="dxa"/>
            <w:tcBorders>
              <w:top w:val="nil"/>
              <w:left w:val="nil"/>
              <w:bottom w:val="nil"/>
              <w:right w:val="nil"/>
            </w:tcBorders>
            <w:shd w:val="clear" w:color="auto" w:fill="auto"/>
            <w:vAlign w:val="bottom"/>
          </w:tcPr>
          <w:p w14:paraId="04887CAC" w14:textId="139E33F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449</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195</w:t>
            </w:r>
          </w:p>
        </w:tc>
        <w:tc>
          <w:tcPr>
            <w:tcW w:w="1134" w:type="dxa"/>
            <w:tcBorders>
              <w:top w:val="nil"/>
              <w:left w:val="nil"/>
              <w:bottom w:val="nil"/>
              <w:right w:val="nil"/>
            </w:tcBorders>
            <w:shd w:val="clear" w:color="auto" w:fill="auto"/>
            <w:vAlign w:val="bottom"/>
          </w:tcPr>
          <w:p w14:paraId="03237C86" w14:textId="23CE1C7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755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216</w:t>
            </w:r>
          </w:p>
        </w:tc>
        <w:tc>
          <w:tcPr>
            <w:tcW w:w="1134" w:type="dxa"/>
            <w:tcBorders>
              <w:top w:val="nil"/>
              <w:left w:val="nil"/>
              <w:bottom w:val="nil"/>
              <w:right w:val="nil"/>
            </w:tcBorders>
            <w:shd w:val="clear" w:color="auto" w:fill="auto"/>
            <w:vAlign w:val="bottom"/>
          </w:tcPr>
          <w:p w14:paraId="036CD057" w14:textId="1EEAEDC8"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068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147</w:t>
            </w:r>
          </w:p>
        </w:tc>
        <w:tc>
          <w:tcPr>
            <w:tcW w:w="1134" w:type="dxa"/>
            <w:tcBorders>
              <w:top w:val="nil"/>
              <w:left w:val="nil"/>
              <w:bottom w:val="nil"/>
              <w:right w:val="nil"/>
            </w:tcBorders>
            <w:shd w:val="clear" w:color="auto" w:fill="auto"/>
            <w:vAlign w:val="bottom"/>
          </w:tcPr>
          <w:p w14:paraId="00813ACE" w14:textId="54EC3985"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388</w:t>
            </w:r>
          </w:p>
        </w:tc>
      </w:tr>
      <w:tr w:rsidR="00AD17CC" w:rsidRPr="005F7668" w14:paraId="3058670B" w14:textId="77777777" w:rsidTr="00AD17CC">
        <w:trPr>
          <w:trHeight w:hRule="exact" w:val="442"/>
          <w:jc w:val="center"/>
        </w:trPr>
        <w:tc>
          <w:tcPr>
            <w:tcW w:w="2980" w:type="dxa"/>
            <w:vAlign w:val="bottom"/>
          </w:tcPr>
          <w:p w14:paraId="0542C25C"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 xml:space="preserve">Provisions for guarantees, </w:t>
            </w:r>
          </w:p>
          <w:p w14:paraId="6D26EE5A"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commitments and other liabilities</w:t>
            </w:r>
          </w:p>
        </w:tc>
        <w:tc>
          <w:tcPr>
            <w:tcW w:w="1134" w:type="dxa"/>
            <w:tcBorders>
              <w:top w:val="nil"/>
              <w:left w:val="nil"/>
              <w:right w:val="nil"/>
            </w:tcBorders>
            <w:shd w:val="clear" w:color="auto" w:fill="auto"/>
            <w:vAlign w:val="bottom"/>
          </w:tcPr>
          <w:p w14:paraId="0992F5F9" w14:textId="7246EA84"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811</w:t>
            </w:r>
          </w:p>
        </w:tc>
        <w:tc>
          <w:tcPr>
            <w:tcW w:w="1134" w:type="dxa"/>
            <w:tcBorders>
              <w:top w:val="nil"/>
              <w:left w:val="nil"/>
              <w:right w:val="nil"/>
            </w:tcBorders>
            <w:shd w:val="clear" w:color="auto" w:fill="auto"/>
            <w:vAlign w:val="bottom"/>
          </w:tcPr>
          <w:p w14:paraId="65F30DEC" w14:textId="34783AA7"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359</w:t>
            </w:r>
          </w:p>
        </w:tc>
        <w:tc>
          <w:tcPr>
            <w:tcW w:w="1134" w:type="dxa"/>
            <w:tcBorders>
              <w:top w:val="nil"/>
              <w:left w:val="nil"/>
              <w:right w:val="nil"/>
            </w:tcBorders>
            <w:shd w:val="clear" w:color="auto" w:fill="auto"/>
            <w:vAlign w:val="bottom"/>
          </w:tcPr>
          <w:p w14:paraId="386A06FA" w14:textId="798F06BA"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319</w:t>
            </w:r>
          </w:p>
        </w:tc>
        <w:tc>
          <w:tcPr>
            <w:tcW w:w="1134" w:type="dxa"/>
            <w:tcBorders>
              <w:top w:val="nil"/>
              <w:left w:val="nil"/>
              <w:right w:val="nil"/>
            </w:tcBorders>
            <w:shd w:val="clear" w:color="auto" w:fill="auto"/>
            <w:vAlign w:val="bottom"/>
          </w:tcPr>
          <w:p w14:paraId="569A8268" w14:textId="0C056032"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394</w:t>
            </w:r>
          </w:p>
        </w:tc>
        <w:tc>
          <w:tcPr>
            <w:tcW w:w="1134" w:type="dxa"/>
            <w:tcBorders>
              <w:top w:val="nil"/>
              <w:left w:val="nil"/>
              <w:right w:val="nil"/>
            </w:tcBorders>
            <w:shd w:val="clear" w:color="auto" w:fill="auto"/>
            <w:vAlign w:val="bottom"/>
          </w:tcPr>
          <w:p w14:paraId="0089A49B" w14:textId="79F90550"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053</w:t>
            </w:r>
          </w:p>
        </w:tc>
        <w:tc>
          <w:tcPr>
            <w:tcW w:w="1134" w:type="dxa"/>
            <w:tcBorders>
              <w:top w:val="nil"/>
              <w:left w:val="nil"/>
              <w:right w:val="nil"/>
            </w:tcBorders>
            <w:shd w:val="clear" w:color="auto" w:fill="auto"/>
            <w:vAlign w:val="bottom"/>
          </w:tcPr>
          <w:p w14:paraId="3B7C7319" w14:textId="02590829" w:rsidR="00AD17CC" w:rsidRPr="005F7668" w:rsidDel="00441EDF" w:rsidRDefault="00AD17CC" w:rsidP="00AD17CC">
            <w:pPr>
              <w:keepNext/>
              <w:keepLines/>
              <w:tabs>
                <w:tab w:val="decimal" w:pos="1202"/>
                <w:tab w:val="center" w:pos="4153"/>
                <w:tab w:val="right" w:pos="8306"/>
              </w:tabs>
              <w:spacing w:after="0" w:line="240" w:lineRule="auto"/>
              <w:jc w:val="right"/>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18</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936</w:t>
            </w:r>
          </w:p>
        </w:tc>
      </w:tr>
      <w:tr w:rsidR="00AD17CC" w:rsidRPr="005F7668" w14:paraId="3A74B7BF" w14:textId="77777777" w:rsidTr="00AD17CC">
        <w:trPr>
          <w:trHeight w:hRule="exact" w:val="227"/>
          <w:jc w:val="center"/>
        </w:trPr>
        <w:tc>
          <w:tcPr>
            <w:tcW w:w="2980" w:type="dxa"/>
            <w:vAlign w:val="bottom"/>
          </w:tcPr>
          <w:p w14:paraId="4A75D195"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sz w:val="17"/>
                <w:szCs w:val="17"/>
                <w:lang w:val="en-GB"/>
              </w:rPr>
            </w:pPr>
            <w:r w:rsidRPr="005F7668">
              <w:rPr>
                <w:rFonts w:ascii="Arial" w:eastAsia="Times New Roman" w:hAnsi="Arial" w:cs="Arial"/>
                <w:sz w:val="17"/>
                <w:szCs w:val="17"/>
                <w:lang w:val="en-GB"/>
              </w:rPr>
              <w:t>Other liabilities</w:t>
            </w:r>
          </w:p>
        </w:tc>
        <w:tc>
          <w:tcPr>
            <w:tcW w:w="1134" w:type="dxa"/>
            <w:tcBorders>
              <w:top w:val="nil"/>
              <w:left w:val="nil"/>
              <w:bottom w:val="single" w:sz="4" w:space="0" w:color="auto"/>
              <w:right w:val="nil"/>
            </w:tcBorders>
            <w:shd w:val="clear" w:color="auto" w:fill="auto"/>
            <w:vAlign w:val="bottom"/>
          </w:tcPr>
          <w:p w14:paraId="24F63100" w14:textId="45B9465F"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63</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226</w:t>
            </w:r>
          </w:p>
        </w:tc>
        <w:tc>
          <w:tcPr>
            <w:tcW w:w="1134" w:type="dxa"/>
            <w:tcBorders>
              <w:top w:val="nil"/>
              <w:left w:val="nil"/>
              <w:bottom w:val="single" w:sz="4" w:space="0" w:color="auto"/>
              <w:right w:val="nil"/>
            </w:tcBorders>
            <w:shd w:val="clear" w:color="auto" w:fill="auto"/>
            <w:vAlign w:val="bottom"/>
          </w:tcPr>
          <w:p w14:paraId="13C287BF" w14:textId="387E17D6"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642</w:t>
            </w:r>
          </w:p>
        </w:tc>
        <w:tc>
          <w:tcPr>
            <w:tcW w:w="1134" w:type="dxa"/>
            <w:tcBorders>
              <w:top w:val="nil"/>
              <w:left w:val="nil"/>
              <w:bottom w:val="single" w:sz="4" w:space="0" w:color="auto"/>
              <w:right w:val="nil"/>
            </w:tcBorders>
            <w:shd w:val="clear" w:color="auto" w:fill="auto"/>
            <w:vAlign w:val="bottom"/>
          </w:tcPr>
          <w:p w14:paraId="28DE6D73" w14:textId="3F491FB3"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036</w:t>
            </w:r>
          </w:p>
        </w:tc>
        <w:tc>
          <w:tcPr>
            <w:tcW w:w="1134" w:type="dxa"/>
            <w:tcBorders>
              <w:top w:val="nil"/>
              <w:left w:val="nil"/>
              <w:bottom w:val="single" w:sz="4" w:space="0" w:color="auto"/>
              <w:right w:val="nil"/>
            </w:tcBorders>
            <w:shd w:val="clear" w:color="auto" w:fill="auto"/>
            <w:vAlign w:val="bottom"/>
          </w:tcPr>
          <w:p w14:paraId="78199E0E" w14:textId="28AE31DC"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959</w:t>
            </w:r>
          </w:p>
        </w:tc>
        <w:tc>
          <w:tcPr>
            <w:tcW w:w="1134" w:type="dxa"/>
            <w:tcBorders>
              <w:top w:val="nil"/>
              <w:left w:val="nil"/>
              <w:bottom w:val="single" w:sz="4" w:space="0" w:color="auto"/>
              <w:right w:val="nil"/>
            </w:tcBorders>
            <w:shd w:val="clear" w:color="auto" w:fill="auto"/>
            <w:vAlign w:val="bottom"/>
          </w:tcPr>
          <w:p w14:paraId="09D171A8" w14:textId="5C79AD8D"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823</w:t>
            </w:r>
          </w:p>
        </w:tc>
        <w:tc>
          <w:tcPr>
            <w:tcW w:w="1134" w:type="dxa"/>
            <w:tcBorders>
              <w:top w:val="nil"/>
              <w:left w:val="nil"/>
              <w:bottom w:val="single" w:sz="4" w:space="0" w:color="auto"/>
              <w:right w:val="nil"/>
            </w:tcBorders>
            <w:shd w:val="clear" w:color="auto" w:fill="auto"/>
            <w:vAlign w:val="bottom"/>
          </w:tcPr>
          <w:p w14:paraId="4301E32B" w14:textId="08E4CDB5" w:rsidR="00AD17CC" w:rsidRPr="005F7668" w:rsidRDefault="00AD17CC" w:rsidP="00AD17CC">
            <w:pPr>
              <w:tabs>
                <w:tab w:val="right" w:pos="1202"/>
                <w:tab w:val="center" w:pos="4153"/>
                <w:tab w:val="right" w:pos="8306"/>
              </w:tabs>
              <w:spacing w:after="0" w:line="240" w:lineRule="auto"/>
              <w:jc w:val="right"/>
              <w:outlineLvl w:val="0"/>
              <w:rPr>
                <w:rFonts w:ascii="Arial" w:eastAsia="Times New Roman" w:hAnsi="Arial" w:cs="Arial"/>
                <w:sz w:val="17"/>
                <w:szCs w:val="17"/>
                <w:lang w:val="en-US"/>
              </w:rPr>
            </w:pPr>
            <w:r w:rsidRPr="009A5998">
              <w:rPr>
                <w:rFonts w:ascii="Arial" w:eastAsia="Calibri" w:hAnsi="Arial" w:cs="Arial"/>
                <w:color w:val="000000" w:themeColor="text1"/>
                <w:spacing w:val="-2"/>
                <w:sz w:val="17"/>
                <w:szCs w:val="17"/>
              </w:rPr>
              <w:t>86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686</w:t>
            </w:r>
          </w:p>
        </w:tc>
      </w:tr>
      <w:tr w:rsidR="00AD17CC" w:rsidRPr="005F7668" w14:paraId="7EB40349" w14:textId="77777777" w:rsidTr="00AD17CC">
        <w:trPr>
          <w:trHeight w:hRule="exact" w:val="264"/>
          <w:jc w:val="center"/>
        </w:trPr>
        <w:tc>
          <w:tcPr>
            <w:tcW w:w="2980" w:type="dxa"/>
            <w:vAlign w:val="bottom"/>
          </w:tcPr>
          <w:p w14:paraId="2AB9ED09" w14:textId="77777777" w:rsidR="00AD17CC" w:rsidRPr="005F7668" w:rsidRDefault="00AD17CC" w:rsidP="00AD17CC">
            <w:pPr>
              <w:spacing w:after="0" w:line="240" w:lineRule="auto"/>
              <w:rPr>
                <w:rFonts w:ascii="Arial" w:eastAsia="Times New Roman" w:hAnsi="Arial" w:cs="Arial"/>
                <w:i/>
                <w:sz w:val="17"/>
                <w:szCs w:val="17"/>
                <w:lang w:val="en-GB"/>
              </w:rPr>
            </w:pPr>
            <w:r w:rsidRPr="005F7668">
              <w:rPr>
                <w:rFonts w:ascii="Arial" w:eastAsia="Times New Roman" w:hAnsi="Arial" w:cs="Arial"/>
                <w:b/>
                <w:sz w:val="17"/>
                <w:szCs w:val="17"/>
              </w:rPr>
              <w:t>Total</w:t>
            </w:r>
          </w:p>
        </w:tc>
        <w:tc>
          <w:tcPr>
            <w:tcW w:w="1134" w:type="dxa"/>
            <w:tcBorders>
              <w:top w:val="single" w:sz="4" w:space="0" w:color="auto"/>
              <w:left w:val="nil"/>
              <w:bottom w:val="single" w:sz="12" w:space="0" w:color="auto"/>
              <w:right w:val="nil"/>
            </w:tcBorders>
            <w:vAlign w:val="bottom"/>
          </w:tcPr>
          <w:p w14:paraId="39C73328" w14:textId="3BA3C7B1"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250</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301</w:t>
            </w:r>
          </w:p>
        </w:tc>
        <w:tc>
          <w:tcPr>
            <w:tcW w:w="1134" w:type="dxa"/>
            <w:tcBorders>
              <w:top w:val="single" w:sz="4" w:space="0" w:color="auto"/>
              <w:left w:val="nil"/>
              <w:bottom w:val="single" w:sz="12" w:space="0" w:color="auto"/>
              <w:right w:val="nil"/>
            </w:tcBorders>
            <w:vAlign w:val="bottom"/>
          </w:tcPr>
          <w:p w14:paraId="2A026AE9" w14:textId="07EB8CB3"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538</w:t>
            </w:r>
          </w:p>
        </w:tc>
        <w:tc>
          <w:tcPr>
            <w:tcW w:w="1134" w:type="dxa"/>
            <w:tcBorders>
              <w:top w:val="single" w:sz="4" w:space="0" w:color="auto"/>
              <w:left w:val="nil"/>
              <w:bottom w:val="single" w:sz="12" w:space="0" w:color="auto"/>
              <w:right w:val="nil"/>
            </w:tcBorders>
            <w:vAlign w:val="bottom"/>
          </w:tcPr>
          <w:p w14:paraId="39CC3D45" w14:textId="6B5EA17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471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170</w:t>
            </w:r>
          </w:p>
        </w:tc>
        <w:tc>
          <w:tcPr>
            <w:tcW w:w="1134" w:type="dxa"/>
            <w:tcBorders>
              <w:top w:val="single" w:sz="4" w:space="0" w:color="auto"/>
              <w:left w:val="nil"/>
              <w:bottom w:val="single" w:sz="12" w:space="0" w:color="auto"/>
              <w:right w:val="nil"/>
            </w:tcBorders>
            <w:vAlign w:val="bottom"/>
          </w:tcPr>
          <w:p w14:paraId="6B5744A0" w14:textId="7B8CE099"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778</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580</w:t>
            </w:r>
          </w:p>
        </w:tc>
        <w:tc>
          <w:tcPr>
            <w:tcW w:w="1134" w:type="dxa"/>
            <w:tcBorders>
              <w:top w:val="single" w:sz="4" w:space="0" w:color="auto"/>
              <w:left w:val="nil"/>
              <w:bottom w:val="single" w:sz="12" w:space="0" w:color="auto"/>
              <w:right w:val="nil"/>
            </w:tcBorders>
            <w:vAlign w:val="bottom"/>
          </w:tcPr>
          <w:p w14:paraId="0DF08FAF" w14:textId="681F5FA5"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083</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411</w:t>
            </w:r>
          </w:p>
        </w:tc>
        <w:tc>
          <w:tcPr>
            <w:tcW w:w="1134" w:type="dxa"/>
            <w:tcBorders>
              <w:top w:val="single" w:sz="4" w:space="0" w:color="auto"/>
              <w:left w:val="nil"/>
              <w:bottom w:val="single" w:sz="12" w:space="0" w:color="auto"/>
              <w:right w:val="nil"/>
            </w:tcBorders>
            <w:vAlign w:val="bottom"/>
          </w:tcPr>
          <w:p w14:paraId="60C4F33B" w14:textId="673F7CEF" w:rsidR="00AD17CC" w:rsidRPr="005F7668" w:rsidRDefault="00AD17CC" w:rsidP="00AD17CC">
            <w:pPr>
              <w:tabs>
                <w:tab w:val="right" w:pos="1202"/>
              </w:tabs>
              <w:spacing w:after="0" w:line="240" w:lineRule="auto"/>
              <w:jc w:val="right"/>
              <w:outlineLvl w:val="0"/>
              <w:rPr>
                <w:rFonts w:ascii="Arial" w:eastAsia="Times New Roman" w:hAnsi="Arial" w:cs="Arial"/>
                <w:b/>
                <w:bCs/>
                <w:sz w:val="17"/>
                <w:szCs w:val="17"/>
                <w:lang w:val="en-GB"/>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629</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000</w:t>
            </w:r>
          </w:p>
        </w:tc>
      </w:tr>
      <w:tr w:rsidR="00AD17CC" w:rsidRPr="005F7668" w14:paraId="1607608A" w14:textId="77777777" w:rsidTr="00AD17CC">
        <w:trPr>
          <w:trHeight w:hRule="exact" w:val="160"/>
          <w:jc w:val="center"/>
        </w:trPr>
        <w:tc>
          <w:tcPr>
            <w:tcW w:w="2980" w:type="dxa"/>
            <w:vAlign w:val="bottom"/>
          </w:tcPr>
          <w:p w14:paraId="5AEEF417" w14:textId="77777777" w:rsidR="00AD17CC" w:rsidRPr="005F7668" w:rsidRDefault="00AD17CC" w:rsidP="00AD17CC">
            <w:pPr>
              <w:keepNext/>
              <w:keepLines/>
              <w:tabs>
                <w:tab w:val="decimal" w:pos="1202"/>
              </w:tabs>
              <w:spacing w:after="0" w:line="240" w:lineRule="auto"/>
              <w:rPr>
                <w:rFonts w:ascii="Arial" w:eastAsia="Times New Roman" w:hAnsi="Arial" w:cs="Arial"/>
                <w:b/>
                <w:position w:val="4"/>
                <w:sz w:val="17"/>
                <w:szCs w:val="17"/>
                <w:lang w:val="en-GB"/>
              </w:rPr>
            </w:pPr>
          </w:p>
        </w:tc>
        <w:tc>
          <w:tcPr>
            <w:tcW w:w="1134" w:type="dxa"/>
            <w:tcBorders>
              <w:top w:val="nil"/>
              <w:left w:val="nil"/>
              <w:right w:val="nil"/>
            </w:tcBorders>
            <w:shd w:val="clear" w:color="auto" w:fill="auto"/>
            <w:vAlign w:val="bottom"/>
          </w:tcPr>
          <w:p w14:paraId="1C16F7D7"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82EB2A5"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72883EFA" w14:textId="77777777"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6FE4F14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3D08554E" w14:textId="77777777" w:rsidR="00AD17CC" w:rsidRPr="005F7668" w:rsidRDefault="00AD17CC" w:rsidP="00AD17CC">
            <w:pPr>
              <w:keepNext/>
              <w:keepLines/>
              <w:tabs>
                <w:tab w:val="right" w:pos="1263"/>
              </w:tabs>
              <w:spacing w:after="0" w:line="240" w:lineRule="auto"/>
              <w:jc w:val="right"/>
              <w:rPr>
                <w:rFonts w:ascii="Arial" w:eastAsia="Times New Roman" w:hAnsi="Arial" w:cs="Arial"/>
                <w:b/>
                <w:position w:val="4"/>
                <w:sz w:val="17"/>
                <w:szCs w:val="17"/>
              </w:rPr>
            </w:pPr>
          </w:p>
        </w:tc>
        <w:tc>
          <w:tcPr>
            <w:tcW w:w="1134" w:type="dxa"/>
            <w:tcBorders>
              <w:top w:val="nil"/>
              <w:left w:val="nil"/>
              <w:right w:val="nil"/>
            </w:tcBorders>
            <w:shd w:val="clear" w:color="auto" w:fill="auto"/>
            <w:vAlign w:val="bottom"/>
          </w:tcPr>
          <w:p w14:paraId="03BD7392" w14:textId="77777777" w:rsidR="00AD17CC" w:rsidRPr="005F7668" w:rsidRDefault="00AD17CC" w:rsidP="00AD17CC">
            <w:pPr>
              <w:keepNext/>
              <w:keepLines/>
              <w:tabs>
                <w:tab w:val="decimal" w:pos="1202"/>
              </w:tabs>
              <w:spacing w:after="0" w:line="240" w:lineRule="auto"/>
              <w:jc w:val="right"/>
              <w:rPr>
                <w:rFonts w:ascii="Arial" w:eastAsia="Times New Roman" w:hAnsi="Arial" w:cs="Arial"/>
                <w:b/>
                <w:position w:val="4"/>
                <w:sz w:val="17"/>
                <w:szCs w:val="17"/>
              </w:rPr>
            </w:pPr>
          </w:p>
        </w:tc>
      </w:tr>
      <w:tr w:rsidR="00AD17CC" w:rsidRPr="005F7668" w14:paraId="31AF774D" w14:textId="77777777" w:rsidTr="00AD17CC">
        <w:trPr>
          <w:trHeight w:hRule="exact" w:val="264"/>
          <w:jc w:val="center"/>
        </w:trPr>
        <w:tc>
          <w:tcPr>
            <w:tcW w:w="2980" w:type="dxa"/>
            <w:vAlign w:val="bottom"/>
          </w:tcPr>
          <w:p w14:paraId="340F3FF6" w14:textId="77777777" w:rsidR="00AD17CC" w:rsidRPr="005F7668" w:rsidRDefault="00AD17CC" w:rsidP="00AD17CC">
            <w:pPr>
              <w:tabs>
                <w:tab w:val="right" w:pos="1202"/>
                <w:tab w:val="center" w:pos="4153"/>
                <w:tab w:val="right" w:pos="8306"/>
              </w:tabs>
              <w:spacing w:after="0" w:line="240" w:lineRule="auto"/>
              <w:outlineLvl w:val="0"/>
              <w:rPr>
                <w:rFonts w:ascii="Arial" w:eastAsia="Times New Roman" w:hAnsi="Arial" w:cs="Arial"/>
                <w:b/>
                <w:bCs/>
                <w:iCs/>
                <w:sz w:val="17"/>
                <w:szCs w:val="17"/>
                <w:lang w:val="en-GB"/>
              </w:rPr>
            </w:pPr>
            <w:r w:rsidRPr="005F7668">
              <w:rPr>
                <w:rFonts w:ascii="Arial" w:eastAsia="Times New Roman" w:hAnsi="Arial" w:cs="Arial"/>
                <w:b/>
                <w:bCs/>
                <w:iCs/>
                <w:spacing w:val="-2"/>
                <w:sz w:val="17"/>
                <w:szCs w:val="17"/>
                <w:lang w:val="en-US"/>
              </w:rPr>
              <w:t>Guarantees and commitments</w:t>
            </w:r>
          </w:p>
        </w:tc>
        <w:tc>
          <w:tcPr>
            <w:tcW w:w="1134" w:type="dxa"/>
            <w:tcBorders>
              <w:top w:val="nil"/>
              <w:left w:val="nil"/>
              <w:bottom w:val="nil"/>
              <w:right w:val="nil"/>
            </w:tcBorders>
            <w:shd w:val="clear" w:color="auto" w:fill="auto"/>
            <w:vAlign w:val="bottom"/>
          </w:tcPr>
          <w:p w14:paraId="48159230"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7E9622C3"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60C07F2F"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3DC2117"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3EEE423A" w14:textId="77777777" w:rsidR="00AD17CC" w:rsidRPr="005F7668" w:rsidRDefault="00AD17CC" w:rsidP="00AD17CC">
            <w:pPr>
              <w:tabs>
                <w:tab w:val="right" w:pos="1263"/>
                <w:tab w:val="center" w:pos="4153"/>
                <w:tab w:val="right" w:pos="8306"/>
              </w:tabs>
              <w:spacing w:after="0" w:line="240" w:lineRule="auto"/>
              <w:jc w:val="right"/>
              <w:outlineLvl w:val="0"/>
              <w:rPr>
                <w:rFonts w:ascii="Arial" w:eastAsia="Times New Roman" w:hAnsi="Arial" w:cs="Arial"/>
                <w:b/>
                <w:iCs/>
                <w:spacing w:val="-2"/>
                <w:sz w:val="17"/>
                <w:szCs w:val="17"/>
                <w:lang w:val="en-GB"/>
              </w:rPr>
            </w:pPr>
          </w:p>
        </w:tc>
        <w:tc>
          <w:tcPr>
            <w:tcW w:w="1134" w:type="dxa"/>
            <w:tcBorders>
              <w:top w:val="nil"/>
              <w:left w:val="nil"/>
              <w:bottom w:val="nil"/>
              <w:right w:val="nil"/>
            </w:tcBorders>
            <w:shd w:val="clear" w:color="auto" w:fill="auto"/>
            <w:vAlign w:val="bottom"/>
          </w:tcPr>
          <w:p w14:paraId="556F80DD" w14:textId="77777777" w:rsidR="00AD17CC" w:rsidRPr="005F7668" w:rsidRDefault="00AD17CC" w:rsidP="00AD17CC">
            <w:pPr>
              <w:tabs>
                <w:tab w:val="center" w:pos="4153"/>
                <w:tab w:val="right" w:pos="8306"/>
              </w:tabs>
              <w:spacing w:after="0" w:line="240" w:lineRule="auto"/>
              <w:jc w:val="right"/>
              <w:outlineLvl w:val="0"/>
              <w:rPr>
                <w:rFonts w:ascii="Arial" w:eastAsia="Times New Roman" w:hAnsi="Arial" w:cs="Arial"/>
                <w:b/>
                <w:iCs/>
                <w:sz w:val="17"/>
                <w:szCs w:val="17"/>
                <w:lang w:val="en-GB"/>
              </w:rPr>
            </w:pPr>
          </w:p>
        </w:tc>
      </w:tr>
      <w:tr w:rsidR="00AD17CC" w:rsidRPr="005F7668" w14:paraId="51E270C6" w14:textId="77777777" w:rsidTr="00AD17CC">
        <w:trPr>
          <w:trHeight w:hRule="exact" w:val="227"/>
          <w:jc w:val="center"/>
        </w:trPr>
        <w:tc>
          <w:tcPr>
            <w:tcW w:w="2980" w:type="dxa"/>
            <w:vAlign w:val="bottom"/>
          </w:tcPr>
          <w:p w14:paraId="338096B8" w14:textId="79EB0D5A" w:rsidR="00AD17CC" w:rsidRPr="005F7668" w:rsidRDefault="00AD17CC" w:rsidP="00AD17CC">
            <w:pPr>
              <w:tabs>
                <w:tab w:val="right" w:pos="1202"/>
              </w:tabs>
              <w:spacing w:after="0" w:line="240" w:lineRule="auto"/>
              <w:outlineLvl w:val="0"/>
              <w:rPr>
                <w:rFonts w:ascii="Arial" w:eastAsia="Times New Roman" w:hAnsi="Arial" w:cs="Arial"/>
                <w:sz w:val="17"/>
                <w:szCs w:val="17"/>
                <w:lang w:val="en-GB"/>
              </w:rPr>
            </w:pPr>
            <w:r w:rsidRPr="00335537">
              <w:rPr>
                <w:rFonts w:ascii="Arial" w:eastAsia="Times New Roman" w:hAnsi="Arial" w:cs="Arial"/>
                <w:spacing w:val="-2"/>
                <w:sz w:val="17"/>
                <w:szCs w:val="17"/>
                <w:lang w:val="en-GB"/>
              </w:rPr>
              <w:t>Issued guarantees</w:t>
            </w:r>
          </w:p>
        </w:tc>
        <w:tc>
          <w:tcPr>
            <w:tcW w:w="1134" w:type="dxa"/>
            <w:tcBorders>
              <w:top w:val="nil"/>
              <w:left w:val="nil"/>
              <w:bottom w:val="nil"/>
              <w:right w:val="nil"/>
            </w:tcBorders>
            <w:shd w:val="clear" w:color="auto" w:fill="auto"/>
            <w:vAlign w:val="bottom"/>
          </w:tcPr>
          <w:p w14:paraId="6722F133" w14:textId="2AC76EA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c>
          <w:tcPr>
            <w:tcW w:w="1134" w:type="dxa"/>
            <w:tcBorders>
              <w:top w:val="nil"/>
              <w:left w:val="nil"/>
              <w:bottom w:val="nil"/>
              <w:right w:val="nil"/>
            </w:tcBorders>
            <w:shd w:val="clear" w:color="auto" w:fill="auto"/>
            <w:vAlign w:val="bottom"/>
          </w:tcPr>
          <w:p w14:paraId="428C21FF" w14:textId="4A6A39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500FFC4" w14:textId="683AE4B8"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260CAA8" w14:textId="36655657"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64B81AC" w14:textId="68AE05D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9BA79E1" w14:textId="060076E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008 </w:t>
            </w:r>
          </w:p>
        </w:tc>
      </w:tr>
      <w:tr w:rsidR="00AD17CC" w:rsidRPr="005F7668" w14:paraId="23B59626" w14:textId="77777777" w:rsidTr="00AD17CC">
        <w:trPr>
          <w:trHeight w:hRule="exact" w:val="397"/>
          <w:jc w:val="center"/>
        </w:trPr>
        <w:tc>
          <w:tcPr>
            <w:tcW w:w="2980" w:type="dxa"/>
            <w:vAlign w:val="bottom"/>
          </w:tcPr>
          <w:p w14:paraId="770D3311"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GB"/>
              </w:rPr>
            </w:pPr>
            <w:r w:rsidRPr="005F7668">
              <w:rPr>
                <w:rFonts w:ascii="Arial" w:eastAsia="Times New Roman" w:hAnsi="Arial" w:cs="Arial"/>
                <w:spacing w:val="-2"/>
                <w:sz w:val="17"/>
                <w:szCs w:val="17"/>
                <w:lang w:val="en-US"/>
              </w:rPr>
              <w:t>Issued guarantees in foreign currency</w:t>
            </w:r>
            <w:r w:rsidRPr="005F7668" w:rsidDel="009E6B9F">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506D1CE5" w14:textId="10EE0206"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c>
          <w:tcPr>
            <w:tcW w:w="1134" w:type="dxa"/>
            <w:tcBorders>
              <w:top w:val="nil"/>
              <w:left w:val="nil"/>
              <w:bottom w:val="nil"/>
              <w:right w:val="nil"/>
            </w:tcBorders>
            <w:shd w:val="clear" w:color="auto" w:fill="auto"/>
            <w:vAlign w:val="bottom"/>
          </w:tcPr>
          <w:p w14:paraId="04FA51A4" w14:textId="16F7A849"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1AA8E5" w14:textId="35FFC2D9"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3CE0208" w14:textId="2FE2D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30A029" w14:textId="2DB303BE"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17D01AA" w14:textId="75D2726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5</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073 </w:t>
            </w:r>
          </w:p>
        </w:tc>
      </w:tr>
      <w:tr w:rsidR="00AD17CC" w:rsidRPr="005F7668" w14:paraId="72AE77E7" w14:textId="77777777" w:rsidTr="00AD17CC">
        <w:trPr>
          <w:trHeight w:hRule="exact" w:val="227"/>
          <w:jc w:val="center"/>
        </w:trPr>
        <w:tc>
          <w:tcPr>
            <w:tcW w:w="2980" w:type="dxa"/>
            <w:vAlign w:val="bottom"/>
          </w:tcPr>
          <w:p w14:paraId="084DFCE9" w14:textId="5969F29A"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 xml:space="preserve">Open </w:t>
            </w:r>
            <w:r w:rsidR="00422642" w:rsidRPr="005F7668">
              <w:rPr>
                <w:rFonts w:ascii="Arial" w:eastAsia="Times New Roman" w:hAnsi="Arial" w:cs="Arial"/>
                <w:spacing w:val="-2"/>
                <w:sz w:val="17"/>
                <w:szCs w:val="17"/>
                <w:lang w:val="en-US"/>
              </w:rPr>
              <w:t>letters</w:t>
            </w:r>
            <w:r w:rsidRPr="005F7668">
              <w:rPr>
                <w:rFonts w:ascii="Arial" w:eastAsia="Times New Roman" w:hAnsi="Arial" w:cs="Arial"/>
                <w:spacing w:val="-2"/>
                <w:sz w:val="17"/>
                <w:szCs w:val="17"/>
                <w:lang w:val="en-US"/>
              </w:rPr>
              <w:t xml:space="preserve"> of credit in foreign currency</w:t>
            </w:r>
          </w:p>
        </w:tc>
        <w:tc>
          <w:tcPr>
            <w:tcW w:w="1134" w:type="dxa"/>
            <w:tcBorders>
              <w:top w:val="nil"/>
              <w:left w:val="nil"/>
              <w:bottom w:val="nil"/>
              <w:right w:val="nil"/>
            </w:tcBorders>
            <w:shd w:val="clear" w:color="auto" w:fill="auto"/>
            <w:vAlign w:val="bottom"/>
          </w:tcPr>
          <w:p w14:paraId="32EC269A" w14:textId="6143EA6C"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c>
          <w:tcPr>
            <w:tcW w:w="1134" w:type="dxa"/>
            <w:tcBorders>
              <w:top w:val="nil"/>
              <w:left w:val="nil"/>
              <w:bottom w:val="nil"/>
              <w:right w:val="nil"/>
            </w:tcBorders>
            <w:shd w:val="clear" w:color="auto" w:fill="auto"/>
            <w:vAlign w:val="bottom"/>
          </w:tcPr>
          <w:p w14:paraId="28919F03" w14:textId="05852A8C" w:rsidR="00AD17CC" w:rsidRPr="005F7668" w:rsidRDefault="00AD17CC" w:rsidP="00AD17CC">
            <w:pPr>
              <w:tabs>
                <w:tab w:val="center" w:pos="4153"/>
                <w:tab w:val="right" w:pos="8306"/>
              </w:tabs>
              <w:spacing w:after="0" w:line="240" w:lineRule="auto"/>
              <w:jc w:val="right"/>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758E1159" w14:textId="60BDF341"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63C8CAC" w14:textId="7229FFDE"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BEDA0BD" w14:textId="5049E022" w:rsidR="00AD17CC" w:rsidRPr="005F7668" w:rsidRDefault="00AD17CC" w:rsidP="00AD17CC">
            <w:pPr>
              <w:tabs>
                <w:tab w:val="right" w:pos="1263"/>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63C4EF9" w14:textId="3D285530" w:rsidR="00AD17CC" w:rsidRPr="005F7668" w:rsidRDefault="00AD17CC" w:rsidP="00AD17CC">
            <w:pPr>
              <w:tabs>
                <w:tab w:val="right" w:pos="1202"/>
              </w:tabs>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165 </w:t>
            </w:r>
          </w:p>
        </w:tc>
      </w:tr>
      <w:tr w:rsidR="00AD17CC" w:rsidRPr="005F7668" w14:paraId="65FA8B2C" w14:textId="77777777" w:rsidTr="00AD17CC">
        <w:trPr>
          <w:trHeight w:hRule="exact" w:val="227"/>
          <w:jc w:val="center"/>
        </w:trPr>
        <w:tc>
          <w:tcPr>
            <w:tcW w:w="2980" w:type="dxa"/>
            <w:vAlign w:val="bottom"/>
          </w:tcPr>
          <w:p w14:paraId="2A3AC3C4" w14:textId="77777777" w:rsidR="00AD17CC" w:rsidRPr="005F7668" w:rsidRDefault="00AD17CC" w:rsidP="00AD17CC">
            <w:pPr>
              <w:tabs>
                <w:tab w:val="right" w:pos="1202"/>
              </w:tabs>
              <w:spacing w:after="0" w:line="240" w:lineRule="auto"/>
              <w:outlineLvl w:val="0"/>
              <w:rPr>
                <w:rFonts w:ascii="Arial" w:eastAsia="Times New Roman" w:hAnsi="Arial" w:cs="Arial"/>
                <w:bCs/>
                <w:sz w:val="17"/>
                <w:szCs w:val="17"/>
                <w:lang w:val="en-GB"/>
              </w:rPr>
            </w:pPr>
            <w:r w:rsidRPr="005F7668">
              <w:rPr>
                <w:rFonts w:ascii="Arial" w:eastAsia="Times New Roman" w:hAnsi="Arial" w:cs="Arial"/>
                <w:spacing w:val="-2"/>
                <w:sz w:val="17"/>
                <w:szCs w:val="17"/>
                <w:lang w:val="en-GB"/>
              </w:rPr>
              <w:t>Undrawn loans</w:t>
            </w:r>
          </w:p>
        </w:tc>
        <w:tc>
          <w:tcPr>
            <w:tcW w:w="1134" w:type="dxa"/>
            <w:tcBorders>
              <w:top w:val="nil"/>
              <w:left w:val="nil"/>
              <w:bottom w:val="nil"/>
              <w:right w:val="nil"/>
            </w:tcBorders>
            <w:shd w:val="clear" w:color="auto" w:fill="auto"/>
            <w:vAlign w:val="bottom"/>
          </w:tcPr>
          <w:p w14:paraId="2B7510F1" w14:textId="437CCC3E"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c>
          <w:tcPr>
            <w:tcW w:w="1134" w:type="dxa"/>
            <w:tcBorders>
              <w:top w:val="nil"/>
              <w:left w:val="nil"/>
              <w:bottom w:val="nil"/>
              <w:right w:val="nil"/>
            </w:tcBorders>
            <w:shd w:val="clear" w:color="auto" w:fill="auto"/>
            <w:vAlign w:val="bottom"/>
          </w:tcPr>
          <w:p w14:paraId="4517C61E" w14:textId="21BACDFA"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3C183B33" w14:textId="167CA6AC"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8A3E640" w14:textId="4712C676" w:rsidR="00AD17CC" w:rsidRPr="005F7668" w:rsidRDefault="00AD17CC" w:rsidP="00AD17CC">
            <w:pPr>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2C4ED1C" w14:textId="36547CA0" w:rsidR="00AD17CC" w:rsidRPr="005F7668" w:rsidRDefault="00AD17CC" w:rsidP="00AD17CC">
            <w:pPr>
              <w:tabs>
                <w:tab w:val="right" w:pos="1263"/>
              </w:tabs>
              <w:spacing w:after="0" w:line="240" w:lineRule="auto"/>
              <w:jc w:val="right"/>
              <w:outlineLvl w:val="0"/>
              <w:rPr>
                <w:rFonts w:ascii="Arial" w:eastAsia="Times New Roman" w:hAnsi="Arial" w:cs="Arial"/>
                <w:bCs/>
                <w:spacing w:val="-2"/>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27C90611" w14:textId="10EA8C61" w:rsidR="00AD17CC" w:rsidRPr="005F7668" w:rsidRDefault="00AD17CC" w:rsidP="00AD17CC">
            <w:pPr>
              <w:spacing w:after="0" w:line="240" w:lineRule="auto"/>
              <w:jc w:val="right"/>
              <w:outlineLvl w:val="0"/>
              <w:rPr>
                <w:rFonts w:ascii="Arial" w:eastAsia="Times New Roman" w:hAnsi="Arial" w:cs="Arial"/>
                <w:bCs/>
                <w:sz w:val="17"/>
                <w:szCs w:val="17"/>
                <w:lang w:val="en-GB"/>
              </w:rPr>
            </w:pPr>
            <w:r w:rsidRPr="009A5998">
              <w:rPr>
                <w:rFonts w:ascii="Arial" w:eastAsia="Calibri" w:hAnsi="Arial" w:cs="Arial"/>
                <w:color w:val="000000" w:themeColor="text1"/>
                <w:spacing w:val="-2"/>
                <w:sz w:val="17"/>
                <w:szCs w:val="17"/>
              </w:rPr>
              <w:t xml:space="preserve"> 354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120 </w:t>
            </w:r>
          </w:p>
        </w:tc>
      </w:tr>
      <w:tr w:rsidR="00AD17CC" w:rsidRPr="005F7668" w14:paraId="34174ECC" w14:textId="77777777" w:rsidTr="0093667C">
        <w:trPr>
          <w:trHeight w:hRule="exact" w:val="397"/>
          <w:jc w:val="center"/>
        </w:trPr>
        <w:tc>
          <w:tcPr>
            <w:tcW w:w="2980" w:type="dxa"/>
            <w:vAlign w:val="bottom"/>
          </w:tcPr>
          <w:p w14:paraId="57B9FE62"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spacing w:val="-2"/>
                <w:sz w:val="17"/>
                <w:szCs w:val="17"/>
                <w:lang w:val="en-US"/>
              </w:rPr>
              <w:t>EIF – subscribed, not called up capital</w:t>
            </w:r>
          </w:p>
        </w:tc>
        <w:tc>
          <w:tcPr>
            <w:tcW w:w="1134" w:type="dxa"/>
            <w:tcBorders>
              <w:top w:val="nil"/>
              <w:left w:val="nil"/>
              <w:bottom w:val="nil"/>
              <w:right w:val="nil"/>
            </w:tcBorders>
            <w:shd w:val="clear" w:color="auto" w:fill="auto"/>
            <w:vAlign w:val="bottom"/>
          </w:tcPr>
          <w:p w14:paraId="1560E8EB" w14:textId="67393677"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c>
          <w:tcPr>
            <w:tcW w:w="1134" w:type="dxa"/>
            <w:tcBorders>
              <w:top w:val="nil"/>
              <w:left w:val="nil"/>
              <w:bottom w:val="nil"/>
              <w:right w:val="nil"/>
            </w:tcBorders>
            <w:shd w:val="clear" w:color="auto" w:fill="auto"/>
            <w:vAlign w:val="bottom"/>
          </w:tcPr>
          <w:p w14:paraId="41D447C1" w14:textId="3A4CB52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7D17C6D" w14:textId="2BCE81B2"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0A9F15C0" w14:textId="2C524C0D"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4122A6A" w14:textId="6C3C6603"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17F1D8CF" w14:textId="19D270DB"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10</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400 </w:t>
            </w:r>
          </w:p>
        </w:tc>
      </w:tr>
      <w:tr w:rsidR="00AD17CC" w:rsidRPr="005F7668" w14:paraId="2B1E76DC" w14:textId="77777777" w:rsidTr="00AD17CC">
        <w:trPr>
          <w:trHeight w:hRule="exact" w:val="227"/>
          <w:jc w:val="center"/>
        </w:trPr>
        <w:tc>
          <w:tcPr>
            <w:tcW w:w="2980" w:type="dxa"/>
            <w:tcBorders>
              <w:top w:val="nil"/>
              <w:left w:val="nil"/>
              <w:bottom w:val="nil"/>
              <w:right w:val="nil"/>
            </w:tcBorders>
            <w:shd w:val="clear" w:color="auto" w:fill="auto"/>
            <w:vAlign w:val="bottom"/>
          </w:tcPr>
          <w:p w14:paraId="7D36BA87"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CROGIP Contracted Liability</w:t>
            </w:r>
          </w:p>
        </w:tc>
        <w:tc>
          <w:tcPr>
            <w:tcW w:w="1134" w:type="dxa"/>
            <w:tcBorders>
              <w:top w:val="nil"/>
              <w:left w:val="nil"/>
              <w:bottom w:val="nil"/>
              <w:right w:val="nil"/>
            </w:tcBorders>
            <w:shd w:val="clear" w:color="auto" w:fill="auto"/>
            <w:vAlign w:val="bottom"/>
          </w:tcPr>
          <w:p w14:paraId="379EC5C1" w14:textId="188AE5A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     </w:t>
            </w:r>
          </w:p>
        </w:tc>
        <w:tc>
          <w:tcPr>
            <w:tcW w:w="1134" w:type="dxa"/>
            <w:tcBorders>
              <w:top w:val="nil"/>
              <w:left w:val="nil"/>
              <w:bottom w:val="nil"/>
              <w:right w:val="nil"/>
            </w:tcBorders>
            <w:shd w:val="clear" w:color="auto" w:fill="auto"/>
            <w:vAlign w:val="bottom"/>
          </w:tcPr>
          <w:p w14:paraId="61154890" w14:textId="7011427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2</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565 </w:t>
            </w:r>
          </w:p>
        </w:tc>
        <w:tc>
          <w:tcPr>
            <w:tcW w:w="1134" w:type="dxa"/>
            <w:tcBorders>
              <w:top w:val="nil"/>
              <w:left w:val="nil"/>
              <w:bottom w:val="nil"/>
              <w:right w:val="nil"/>
            </w:tcBorders>
            <w:shd w:val="clear" w:color="auto" w:fill="auto"/>
            <w:vAlign w:val="bottom"/>
          </w:tcPr>
          <w:p w14:paraId="088DB926" w14:textId="310B2BBB"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7</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696 </w:t>
            </w:r>
          </w:p>
        </w:tc>
        <w:tc>
          <w:tcPr>
            <w:tcW w:w="1134" w:type="dxa"/>
            <w:tcBorders>
              <w:top w:val="nil"/>
              <w:left w:val="nil"/>
              <w:bottom w:val="nil"/>
              <w:right w:val="nil"/>
            </w:tcBorders>
            <w:shd w:val="clear" w:color="auto" w:fill="auto"/>
            <w:vAlign w:val="bottom"/>
          </w:tcPr>
          <w:p w14:paraId="40048B72" w14:textId="5B939249"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14</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101 </w:t>
            </w:r>
          </w:p>
        </w:tc>
        <w:tc>
          <w:tcPr>
            <w:tcW w:w="1134" w:type="dxa"/>
            <w:tcBorders>
              <w:top w:val="nil"/>
              <w:left w:val="nil"/>
              <w:bottom w:val="nil"/>
              <w:right w:val="nil"/>
            </w:tcBorders>
            <w:shd w:val="clear" w:color="auto" w:fill="auto"/>
            <w:vAlign w:val="bottom"/>
          </w:tcPr>
          <w:p w14:paraId="09666770" w14:textId="46CC4C45"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 xml:space="preserve"> 11</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914 </w:t>
            </w:r>
          </w:p>
        </w:tc>
        <w:tc>
          <w:tcPr>
            <w:tcW w:w="1134" w:type="dxa"/>
            <w:tcBorders>
              <w:top w:val="nil"/>
              <w:left w:val="nil"/>
              <w:bottom w:val="nil"/>
              <w:right w:val="nil"/>
            </w:tcBorders>
            <w:shd w:val="clear" w:color="auto" w:fill="auto"/>
            <w:vAlign w:val="bottom"/>
          </w:tcPr>
          <w:p w14:paraId="389AF10E" w14:textId="00EF6117"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 xml:space="preserve"> 36</w:t>
            </w:r>
            <w:r>
              <w:rPr>
                <w:rFonts w:ascii="Arial" w:eastAsia="Calibri" w:hAnsi="Arial" w:cs="Arial"/>
                <w:color w:val="000000" w:themeColor="text1"/>
                <w:spacing w:val="-2"/>
                <w:sz w:val="17"/>
                <w:szCs w:val="17"/>
              </w:rPr>
              <w:t>,</w:t>
            </w:r>
            <w:r w:rsidRPr="009A5998">
              <w:rPr>
                <w:rFonts w:ascii="Arial" w:eastAsia="Calibri" w:hAnsi="Arial" w:cs="Arial"/>
                <w:color w:val="000000" w:themeColor="text1"/>
                <w:spacing w:val="-2"/>
                <w:sz w:val="17"/>
                <w:szCs w:val="17"/>
              </w:rPr>
              <w:t xml:space="preserve">276 </w:t>
            </w:r>
          </w:p>
        </w:tc>
      </w:tr>
      <w:tr w:rsidR="00AD17CC" w:rsidRPr="005F7668" w14:paraId="773E3357" w14:textId="77777777" w:rsidTr="00AD17CC">
        <w:trPr>
          <w:trHeight w:hRule="exact" w:val="227"/>
          <w:jc w:val="center"/>
        </w:trPr>
        <w:tc>
          <w:tcPr>
            <w:tcW w:w="2980" w:type="dxa"/>
            <w:tcBorders>
              <w:top w:val="nil"/>
              <w:left w:val="nil"/>
              <w:bottom w:val="nil"/>
              <w:right w:val="nil"/>
            </w:tcBorders>
            <w:shd w:val="clear" w:color="auto" w:fill="auto"/>
            <w:vAlign w:val="bottom"/>
          </w:tcPr>
          <w:p w14:paraId="4AC2A86B" w14:textId="77777777" w:rsidR="00AD17CC" w:rsidRPr="005F7668" w:rsidRDefault="00AD17CC" w:rsidP="00AD17CC">
            <w:pPr>
              <w:tabs>
                <w:tab w:val="left" w:pos="-720"/>
              </w:tabs>
              <w:suppressAutoHyphens/>
              <w:spacing w:after="0" w:line="240" w:lineRule="auto"/>
              <w:rPr>
                <w:rFonts w:ascii="Arial" w:eastAsia="Times New Roman" w:hAnsi="Arial" w:cs="Arial"/>
                <w:spacing w:val="-2"/>
                <w:sz w:val="17"/>
                <w:szCs w:val="17"/>
                <w:lang w:val="en-US"/>
              </w:rPr>
            </w:pPr>
            <w:r w:rsidRPr="005F7668">
              <w:rPr>
                <w:rFonts w:ascii="Arial" w:eastAsia="Times New Roman" w:hAnsi="Arial" w:cs="Arial"/>
                <w:color w:val="000000"/>
                <w:sz w:val="17"/>
                <w:szCs w:val="17"/>
                <w:lang w:val="en-GB"/>
              </w:rPr>
              <w:t>EIF FRC2 Contracted Liability</w:t>
            </w:r>
          </w:p>
        </w:tc>
        <w:tc>
          <w:tcPr>
            <w:tcW w:w="1134" w:type="dxa"/>
            <w:tcBorders>
              <w:top w:val="nil"/>
              <w:left w:val="nil"/>
              <w:bottom w:val="single" w:sz="8" w:space="0" w:color="auto"/>
              <w:right w:val="nil"/>
            </w:tcBorders>
            <w:shd w:val="clear" w:color="auto" w:fill="auto"/>
            <w:vAlign w:val="bottom"/>
          </w:tcPr>
          <w:p w14:paraId="28C3EA30" w14:textId="05FE61BC"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49</w:t>
            </w:r>
          </w:p>
        </w:tc>
        <w:tc>
          <w:tcPr>
            <w:tcW w:w="1134" w:type="dxa"/>
            <w:tcBorders>
              <w:top w:val="nil"/>
              <w:left w:val="nil"/>
              <w:bottom w:val="single" w:sz="8" w:space="0" w:color="auto"/>
              <w:right w:val="nil"/>
            </w:tcBorders>
            <w:shd w:val="clear" w:color="auto" w:fill="auto"/>
            <w:vAlign w:val="bottom"/>
          </w:tcPr>
          <w:p w14:paraId="7EFBFAB1" w14:textId="0AF824B8"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54</w:t>
            </w:r>
          </w:p>
        </w:tc>
        <w:tc>
          <w:tcPr>
            <w:tcW w:w="1134" w:type="dxa"/>
            <w:tcBorders>
              <w:top w:val="nil"/>
              <w:left w:val="nil"/>
              <w:bottom w:val="single" w:sz="8" w:space="0" w:color="auto"/>
              <w:right w:val="nil"/>
            </w:tcBorders>
            <w:shd w:val="clear" w:color="auto" w:fill="auto"/>
            <w:vAlign w:val="bottom"/>
          </w:tcPr>
          <w:p w14:paraId="23CD4E8A" w14:textId="6CA55BE4"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245</w:t>
            </w:r>
          </w:p>
        </w:tc>
        <w:tc>
          <w:tcPr>
            <w:tcW w:w="1134" w:type="dxa"/>
            <w:tcBorders>
              <w:top w:val="nil"/>
              <w:left w:val="nil"/>
              <w:bottom w:val="single" w:sz="8" w:space="0" w:color="auto"/>
              <w:right w:val="nil"/>
            </w:tcBorders>
            <w:shd w:val="clear" w:color="auto" w:fill="auto"/>
            <w:vAlign w:val="bottom"/>
          </w:tcPr>
          <w:p w14:paraId="164ACFE3" w14:textId="1EC32ABF" w:rsidR="00AD17CC" w:rsidRPr="005F7668" w:rsidRDefault="00AD17CC" w:rsidP="00AD17CC">
            <w:pPr>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39</w:t>
            </w:r>
          </w:p>
        </w:tc>
        <w:tc>
          <w:tcPr>
            <w:tcW w:w="1134" w:type="dxa"/>
            <w:tcBorders>
              <w:top w:val="nil"/>
              <w:left w:val="nil"/>
              <w:bottom w:val="single" w:sz="8" w:space="0" w:color="auto"/>
              <w:right w:val="nil"/>
            </w:tcBorders>
            <w:shd w:val="clear" w:color="auto" w:fill="auto"/>
            <w:vAlign w:val="bottom"/>
          </w:tcPr>
          <w:p w14:paraId="4F160371" w14:textId="404BB109" w:rsidR="00AD17CC" w:rsidRPr="005F7668" w:rsidRDefault="00AD17CC" w:rsidP="00AD17CC">
            <w:pPr>
              <w:tabs>
                <w:tab w:val="right" w:pos="1263"/>
              </w:tabs>
              <w:spacing w:after="0" w:line="240" w:lineRule="auto"/>
              <w:jc w:val="right"/>
              <w:outlineLvl w:val="0"/>
              <w:rPr>
                <w:rFonts w:ascii="Arial" w:eastAsia="Times New Roman" w:hAnsi="Arial" w:cs="Arial"/>
                <w:bCs/>
                <w:color w:val="000000"/>
                <w:sz w:val="17"/>
                <w:szCs w:val="17"/>
                <w:lang w:val="en-GB"/>
              </w:rPr>
            </w:pPr>
            <w:r w:rsidRPr="009A5998">
              <w:rPr>
                <w:rFonts w:ascii="Arial" w:eastAsia="Calibri" w:hAnsi="Arial" w:cs="Arial"/>
                <w:color w:val="000000" w:themeColor="text1"/>
                <w:spacing w:val="-2"/>
                <w:sz w:val="17"/>
                <w:szCs w:val="17"/>
              </w:rPr>
              <w:t>16</w:t>
            </w:r>
          </w:p>
        </w:tc>
        <w:tc>
          <w:tcPr>
            <w:tcW w:w="1134" w:type="dxa"/>
            <w:tcBorders>
              <w:top w:val="nil"/>
              <w:left w:val="nil"/>
              <w:bottom w:val="single" w:sz="8" w:space="0" w:color="auto"/>
              <w:right w:val="nil"/>
            </w:tcBorders>
            <w:shd w:val="clear" w:color="auto" w:fill="auto"/>
            <w:vAlign w:val="bottom"/>
          </w:tcPr>
          <w:p w14:paraId="1A8EE6F0" w14:textId="32D38355" w:rsidR="00AD17CC" w:rsidRPr="005F7668" w:rsidRDefault="00AD17CC" w:rsidP="00AD17CC">
            <w:pPr>
              <w:spacing w:after="0" w:line="240" w:lineRule="auto"/>
              <w:jc w:val="right"/>
              <w:outlineLvl w:val="0"/>
              <w:rPr>
                <w:rFonts w:ascii="Arial" w:eastAsia="Times New Roman" w:hAnsi="Arial" w:cs="Arial"/>
                <w:color w:val="000000"/>
                <w:sz w:val="17"/>
                <w:szCs w:val="17"/>
                <w:lang w:val="en-GB"/>
              </w:rPr>
            </w:pPr>
            <w:r w:rsidRPr="009A5998">
              <w:rPr>
                <w:rFonts w:ascii="Arial" w:eastAsia="Calibri" w:hAnsi="Arial" w:cs="Arial"/>
                <w:color w:val="000000" w:themeColor="text1"/>
                <w:spacing w:val="-2"/>
                <w:sz w:val="17"/>
                <w:szCs w:val="17"/>
              </w:rPr>
              <w:t>403</w:t>
            </w:r>
          </w:p>
        </w:tc>
      </w:tr>
      <w:tr w:rsidR="00AD17CC" w:rsidRPr="005F7668" w14:paraId="6E66DBD8" w14:textId="77777777" w:rsidTr="00AD17CC">
        <w:trPr>
          <w:trHeight w:hRule="exact" w:val="481"/>
          <w:jc w:val="center"/>
        </w:trPr>
        <w:tc>
          <w:tcPr>
            <w:tcW w:w="2980" w:type="dxa"/>
            <w:vAlign w:val="bottom"/>
          </w:tcPr>
          <w:p w14:paraId="28448C9D" w14:textId="77777777" w:rsidR="00AD17CC" w:rsidRPr="005F7668" w:rsidRDefault="00AD17CC" w:rsidP="00AD17CC">
            <w:pPr>
              <w:spacing w:after="0" w:line="240" w:lineRule="auto"/>
              <w:rPr>
                <w:rFonts w:ascii="Arial" w:eastAsia="Times New Roman" w:hAnsi="Arial" w:cs="Arial"/>
                <w:b/>
                <w:i/>
                <w:sz w:val="17"/>
                <w:szCs w:val="17"/>
                <w:lang w:val="en-GB"/>
              </w:rPr>
            </w:pPr>
            <w:r w:rsidRPr="005F7668">
              <w:rPr>
                <w:rFonts w:ascii="Arial" w:eastAsia="Times New Roman" w:hAnsi="Arial" w:cs="Arial"/>
                <w:b/>
                <w:bCs/>
                <w:spacing w:val="-2"/>
                <w:sz w:val="17"/>
                <w:szCs w:val="17"/>
                <w:lang w:val="en-US"/>
              </w:rPr>
              <w:t>Total guarantees and commitments</w:t>
            </w:r>
          </w:p>
        </w:tc>
        <w:tc>
          <w:tcPr>
            <w:tcW w:w="1134" w:type="dxa"/>
            <w:tcBorders>
              <w:top w:val="single" w:sz="8" w:space="0" w:color="auto"/>
              <w:left w:val="nil"/>
              <w:bottom w:val="single" w:sz="12" w:space="0" w:color="auto"/>
              <w:right w:val="nil"/>
            </w:tcBorders>
            <w:shd w:val="clear" w:color="auto" w:fill="auto"/>
            <w:vAlign w:val="bottom"/>
          </w:tcPr>
          <w:p w14:paraId="68D32E30" w14:textId="288BD469"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405</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815</w:t>
            </w:r>
          </w:p>
        </w:tc>
        <w:tc>
          <w:tcPr>
            <w:tcW w:w="1134" w:type="dxa"/>
            <w:tcBorders>
              <w:top w:val="single" w:sz="8" w:space="0" w:color="auto"/>
              <w:left w:val="nil"/>
              <w:bottom w:val="single" w:sz="12" w:space="0" w:color="auto"/>
              <w:right w:val="nil"/>
            </w:tcBorders>
            <w:shd w:val="clear" w:color="auto" w:fill="auto"/>
            <w:vAlign w:val="bottom"/>
          </w:tcPr>
          <w:p w14:paraId="089FC866" w14:textId="6E22FFAF"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619</w:t>
            </w:r>
          </w:p>
        </w:tc>
        <w:tc>
          <w:tcPr>
            <w:tcW w:w="1134" w:type="dxa"/>
            <w:tcBorders>
              <w:top w:val="single" w:sz="8" w:space="0" w:color="auto"/>
              <w:left w:val="nil"/>
              <w:bottom w:val="single" w:sz="12" w:space="0" w:color="auto"/>
              <w:right w:val="nil"/>
            </w:tcBorders>
            <w:shd w:val="clear" w:color="auto" w:fill="auto"/>
            <w:vAlign w:val="bottom"/>
          </w:tcPr>
          <w:p w14:paraId="74D7A62D" w14:textId="5A951BF0"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7</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941</w:t>
            </w:r>
          </w:p>
        </w:tc>
        <w:tc>
          <w:tcPr>
            <w:tcW w:w="1134" w:type="dxa"/>
            <w:tcBorders>
              <w:top w:val="single" w:sz="8" w:space="0" w:color="auto"/>
              <w:left w:val="nil"/>
              <w:bottom w:val="single" w:sz="12" w:space="0" w:color="auto"/>
              <w:right w:val="nil"/>
            </w:tcBorders>
            <w:shd w:val="clear" w:color="auto" w:fill="auto"/>
            <w:vAlign w:val="bottom"/>
          </w:tcPr>
          <w:p w14:paraId="100F043C" w14:textId="141E9ABA"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14</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140</w:t>
            </w:r>
          </w:p>
        </w:tc>
        <w:tc>
          <w:tcPr>
            <w:tcW w:w="1134" w:type="dxa"/>
            <w:tcBorders>
              <w:top w:val="single" w:sz="8" w:space="0" w:color="auto"/>
              <w:left w:val="nil"/>
              <w:bottom w:val="single" w:sz="12" w:space="0" w:color="auto"/>
              <w:right w:val="nil"/>
            </w:tcBorders>
            <w:shd w:val="clear" w:color="auto" w:fill="auto"/>
            <w:vAlign w:val="bottom"/>
          </w:tcPr>
          <w:p w14:paraId="2B223D40" w14:textId="48D84936"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11</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930</w:t>
            </w:r>
          </w:p>
        </w:tc>
        <w:tc>
          <w:tcPr>
            <w:tcW w:w="1134" w:type="dxa"/>
            <w:tcBorders>
              <w:top w:val="single" w:sz="8" w:space="0" w:color="auto"/>
              <w:left w:val="nil"/>
              <w:bottom w:val="single" w:sz="12" w:space="0" w:color="auto"/>
              <w:right w:val="nil"/>
            </w:tcBorders>
            <w:shd w:val="clear" w:color="auto" w:fill="auto"/>
            <w:vAlign w:val="bottom"/>
          </w:tcPr>
          <w:p w14:paraId="5B9496B7" w14:textId="651C2DD4" w:rsidR="00AD17CC" w:rsidRPr="005F7668" w:rsidRDefault="00AD17CC" w:rsidP="00AD17CC">
            <w:pPr>
              <w:keepNext/>
              <w:keepLines/>
              <w:tabs>
                <w:tab w:val="decimal" w:pos="1202"/>
                <w:tab w:val="center" w:pos="4153"/>
                <w:tab w:val="right" w:pos="8306"/>
              </w:tabs>
              <w:spacing w:after="0" w:line="240" w:lineRule="auto"/>
              <w:jc w:val="right"/>
              <w:rPr>
                <w:rFonts w:ascii="Arial" w:eastAsia="Times New Roman" w:hAnsi="Arial" w:cs="Arial"/>
                <w:position w:val="4"/>
                <w:sz w:val="17"/>
                <w:szCs w:val="17"/>
                <w:lang w:val="en-US"/>
              </w:rPr>
            </w:pPr>
            <w:r w:rsidRPr="009A5998">
              <w:rPr>
                <w:rFonts w:ascii="Arial" w:eastAsia="Calibri" w:hAnsi="Arial" w:cs="Arial"/>
                <w:b/>
                <w:bCs/>
                <w:color w:val="000000" w:themeColor="text1"/>
                <w:spacing w:val="-2"/>
                <w:sz w:val="17"/>
                <w:szCs w:val="17"/>
              </w:rPr>
              <w:t>442</w:t>
            </w:r>
            <w:r>
              <w:rPr>
                <w:rFonts w:ascii="Arial" w:eastAsia="Calibri" w:hAnsi="Arial" w:cs="Arial"/>
                <w:b/>
                <w:bCs/>
                <w:color w:val="000000" w:themeColor="text1"/>
                <w:spacing w:val="-2"/>
                <w:sz w:val="17"/>
                <w:szCs w:val="17"/>
              </w:rPr>
              <w:t>,</w:t>
            </w:r>
            <w:r w:rsidRPr="009A5998">
              <w:rPr>
                <w:rFonts w:ascii="Arial" w:eastAsia="Calibri" w:hAnsi="Arial" w:cs="Arial"/>
                <w:b/>
                <w:bCs/>
                <w:color w:val="000000" w:themeColor="text1"/>
                <w:spacing w:val="-2"/>
                <w:sz w:val="17"/>
                <w:szCs w:val="17"/>
              </w:rPr>
              <w:t>445</w:t>
            </w:r>
          </w:p>
        </w:tc>
      </w:tr>
    </w:tbl>
    <w:p w14:paraId="443C8E69" w14:textId="77777777" w:rsidR="005F7668" w:rsidRDefault="005F7668">
      <w:pPr>
        <w:rPr>
          <w:rFonts w:ascii="Arial" w:eastAsia="Times New Roman" w:hAnsi="Arial" w:cs="Arial"/>
          <w:sz w:val="20"/>
          <w:szCs w:val="20"/>
          <w:lang w:val="en-GB"/>
        </w:rPr>
      </w:pPr>
    </w:p>
    <w:p w14:paraId="6A4B544A" w14:textId="77777777" w:rsidR="005F7668" w:rsidRDefault="005F7668">
      <w:pPr>
        <w:rPr>
          <w:rFonts w:ascii="Arial" w:eastAsia="Times New Roman" w:hAnsi="Arial" w:cs="Arial"/>
          <w:sz w:val="20"/>
          <w:szCs w:val="20"/>
          <w:lang w:val="en-GB"/>
        </w:rPr>
      </w:pPr>
    </w:p>
    <w:p w14:paraId="66ED8CD9" w14:textId="77777777" w:rsidR="005F7668" w:rsidRDefault="005F7668">
      <w:pPr>
        <w:rPr>
          <w:rFonts w:ascii="Arial" w:eastAsia="Times New Roman" w:hAnsi="Arial" w:cs="Arial"/>
          <w:sz w:val="20"/>
          <w:szCs w:val="20"/>
          <w:lang w:val="en-GB"/>
        </w:rPr>
        <w:sectPr w:rsidR="005F7668" w:rsidSect="00F62F59">
          <w:pgSz w:w="11906" w:h="16838"/>
          <w:pgMar w:top="1418" w:right="1134" w:bottom="1077" w:left="1418" w:header="709" w:footer="709" w:gutter="0"/>
          <w:cols w:space="708"/>
          <w:docGrid w:linePitch="360"/>
        </w:sectPr>
      </w:pPr>
    </w:p>
    <w:p w14:paraId="484EE3C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bookmarkStart w:id="884" w:name="_Hlk131766291"/>
    </w:p>
    <w:p w14:paraId="15862D94" w14:textId="7D10BD6B"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578F5524"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30C21FC5" w14:textId="295D0924"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      Market risk </w:t>
      </w:r>
    </w:p>
    <w:p w14:paraId="22498C4E" w14:textId="77777777" w:rsidR="005F7668" w:rsidRPr="005F7668" w:rsidRDefault="005F7668" w:rsidP="005F7668">
      <w:pPr>
        <w:keepNext/>
        <w:spacing w:after="0" w:line="240" w:lineRule="auto"/>
        <w:ind w:left="709" w:hanging="709"/>
        <w:jc w:val="both"/>
        <w:rPr>
          <w:rFonts w:ascii="Arial" w:eastAsia="Times New Roman" w:hAnsi="Arial" w:cs="Arial"/>
          <w:b/>
          <w:bCs/>
          <w:sz w:val="20"/>
          <w:szCs w:val="20"/>
          <w:lang w:val="en-GB"/>
        </w:rPr>
      </w:pPr>
    </w:p>
    <w:p w14:paraId="7A98479A" w14:textId="77777777" w:rsidR="005F7668" w:rsidRPr="005F7668" w:rsidRDefault="005F7668" w:rsidP="005F7668">
      <w:pPr>
        <w:keepNext/>
        <w:spacing w:after="0" w:line="240" w:lineRule="auto"/>
        <w:jc w:val="both"/>
        <w:rPr>
          <w:rFonts w:ascii="Arial" w:eastAsia="Times New Roman" w:hAnsi="Arial" w:cs="Arial"/>
          <w:sz w:val="20"/>
          <w:szCs w:val="20"/>
          <w:lang w:val="en-GB"/>
        </w:rPr>
      </w:pPr>
      <w:r w:rsidRPr="005F7668">
        <w:rPr>
          <w:rFonts w:ascii="Arial" w:eastAsia="Times New Roman" w:hAnsi="Arial" w:cs="Arial"/>
          <w:bCs/>
          <w:sz w:val="20"/>
          <w:szCs w:val="20"/>
          <w:lang w:val="en-GB"/>
        </w:rPr>
        <w:t xml:space="preserve">Management of market risks at the Bank implies the reduction of interest rate risk and the currency risk to a minimal level. </w:t>
      </w:r>
    </w:p>
    <w:p w14:paraId="3EFFD2C9" w14:textId="77777777" w:rsidR="005F7668" w:rsidRPr="005F7668" w:rsidRDefault="005F7668" w:rsidP="005F7668">
      <w:pPr>
        <w:keepNext/>
        <w:spacing w:after="0" w:line="240" w:lineRule="auto"/>
        <w:jc w:val="both"/>
        <w:rPr>
          <w:rFonts w:ascii="Arial" w:eastAsia="Times New Roman" w:hAnsi="Arial" w:cs="Arial"/>
          <w:b/>
          <w:bCs/>
          <w:sz w:val="20"/>
          <w:szCs w:val="20"/>
          <w:lang w:val="en-GB"/>
        </w:rPr>
      </w:pPr>
    </w:p>
    <w:p w14:paraId="77463BF6" w14:textId="47EE3209" w:rsidR="005F7668" w:rsidRPr="005F7668" w:rsidRDefault="007C52BC" w:rsidP="005F766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5F7668" w:rsidRPr="005F7668">
        <w:rPr>
          <w:rFonts w:ascii="Arial" w:eastAsia="Times New Roman" w:hAnsi="Arial" w:cs="Arial"/>
          <w:b/>
          <w:bCs/>
          <w:sz w:val="20"/>
          <w:szCs w:val="20"/>
          <w:lang w:val="en-GB"/>
        </w:rPr>
        <w:t xml:space="preserve">.5.1.   Interest rate risk </w:t>
      </w:r>
    </w:p>
    <w:p w14:paraId="5C774F7E"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683169D1" w14:textId="23F10E24" w:rsidR="005F7668" w:rsidRPr="005F7668" w:rsidRDefault="005F7668" w:rsidP="005F7668">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 xml:space="preserve">The following tables demonstrate the sensitivity of the Group to the interest rate risk as of </w:t>
      </w:r>
      <w:r>
        <w:rPr>
          <w:rFonts w:ascii="Arial" w:eastAsia="Times New Roman" w:hAnsi="Arial" w:cs="Arial"/>
          <w:iCs/>
          <w:sz w:val="20"/>
          <w:szCs w:val="20"/>
          <w:lang w:val="en-GB"/>
        </w:rPr>
        <w:t xml:space="preserve">31 March 2023 and </w:t>
      </w:r>
      <w:r w:rsidRPr="005F7668">
        <w:rPr>
          <w:rFonts w:ascii="Arial" w:eastAsia="Times New Roman" w:hAnsi="Arial" w:cs="Arial"/>
          <w:iCs/>
          <w:sz w:val="20"/>
          <w:szCs w:val="20"/>
          <w:lang w:val="en-GB"/>
        </w:rPr>
        <w:t xml:space="preserve">31 December 2022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5F7668">
        <w:rPr>
          <w:rFonts w:ascii="Arial" w:eastAsia="Times New Roman" w:hAnsi="Arial" w:cs="Arial"/>
          <w:iCs/>
          <w:sz w:val="20"/>
          <w:szCs w:val="20"/>
          <w:lang w:val="en-GB"/>
        </w:rPr>
        <w:t>on the basis of</w:t>
      </w:r>
      <w:proofErr w:type="gramEnd"/>
      <w:r w:rsidRPr="005F7668">
        <w:rPr>
          <w:rFonts w:ascii="Arial" w:eastAsia="Times New Roman" w:hAnsi="Arial" w:cs="Arial"/>
          <w:iCs/>
          <w:sz w:val="20"/>
          <w:szCs w:val="20"/>
          <w:lang w:val="en-GB"/>
        </w:rPr>
        <w:t xml:space="preserve"> residual maturity and contracted period when interest rates change, depending on which is shorter. </w:t>
      </w:r>
    </w:p>
    <w:p w14:paraId="4AB556FC" w14:textId="77777777" w:rsidR="005F7668" w:rsidRPr="005F7668" w:rsidRDefault="005F7668" w:rsidP="005F7668">
      <w:pPr>
        <w:spacing w:after="0" w:line="240" w:lineRule="auto"/>
        <w:ind w:right="-6"/>
        <w:jc w:val="both"/>
        <w:rPr>
          <w:rFonts w:ascii="Arial" w:eastAsia="Times New Roman" w:hAnsi="Arial" w:cs="Arial"/>
          <w:iCs/>
          <w:sz w:val="20"/>
          <w:szCs w:val="20"/>
          <w:lang w:val="en-GB"/>
        </w:rPr>
      </w:pPr>
    </w:p>
    <w:p w14:paraId="29D6D625" w14:textId="77777777" w:rsidR="005F7668" w:rsidRP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Assets and liabilities on which interest is not charged are placed into the non-</w:t>
      </w:r>
      <w:proofErr w:type="gramStart"/>
      <w:r w:rsidRPr="005F7668">
        <w:rPr>
          <w:rFonts w:ascii="Arial" w:eastAsia="Times New Roman" w:hAnsi="Arial" w:cs="Arial"/>
          <w:iCs/>
          <w:sz w:val="20"/>
          <w:szCs w:val="20"/>
          <w:lang w:val="en-GB"/>
        </w:rPr>
        <w:t>interest bearing</w:t>
      </w:r>
      <w:proofErr w:type="gramEnd"/>
      <w:r w:rsidRPr="005F7668">
        <w:rPr>
          <w:rFonts w:ascii="Arial" w:eastAsia="Times New Roman" w:hAnsi="Arial" w:cs="Arial"/>
          <w:iCs/>
          <w:sz w:val="20"/>
          <w:szCs w:val="20"/>
          <w:lang w:val="en-GB"/>
        </w:rPr>
        <w:t xml:space="preserve"> category.</w:t>
      </w:r>
    </w:p>
    <w:p w14:paraId="31E1FFB1" w14:textId="0C73270E" w:rsidR="005F7668" w:rsidRDefault="005F7668" w:rsidP="007A1E9A">
      <w:pPr>
        <w:spacing w:after="0" w:line="240" w:lineRule="auto"/>
        <w:ind w:right="-6"/>
        <w:jc w:val="both"/>
        <w:rPr>
          <w:rFonts w:ascii="Arial" w:eastAsia="Times New Roman" w:hAnsi="Arial" w:cs="Arial"/>
          <w:iCs/>
          <w:sz w:val="20"/>
          <w:szCs w:val="20"/>
          <w:lang w:val="en-GB"/>
        </w:rPr>
      </w:pPr>
      <w:r w:rsidRPr="005F7668">
        <w:rPr>
          <w:rFonts w:ascii="Arial" w:eastAsia="Times New Roman" w:hAnsi="Arial" w:cs="Arial"/>
          <w:iCs/>
          <w:sz w:val="20"/>
          <w:szCs w:val="20"/>
          <w:lang w:val="en-GB"/>
        </w:rPr>
        <w:t>The tables below demonstrate the estimation of Group’s interest rate risk exposure as of</w:t>
      </w:r>
      <w:r w:rsidRPr="007A1E9A">
        <w:rPr>
          <w:rFonts w:ascii="Arial" w:eastAsia="Times New Roman" w:hAnsi="Arial" w:cs="Arial"/>
          <w:iCs/>
          <w:sz w:val="20"/>
          <w:szCs w:val="20"/>
          <w:lang w:val="en-GB"/>
        </w:rPr>
        <w:t xml:space="preserve"> 31 March 2023</w:t>
      </w:r>
      <w:r w:rsidRPr="005F7668">
        <w:rPr>
          <w:rFonts w:ascii="Arial" w:eastAsia="Times New Roman" w:hAnsi="Arial" w:cs="Arial"/>
          <w:iCs/>
          <w:sz w:val="20"/>
          <w:szCs w:val="20"/>
          <w:lang w:val="en-GB"/>
        </w:rPr>
        <w:t xml:space="preserve"> </w:t>
      </w:r>
      <w:r w:rsidRPr="007A1E9A">
        <w:rPr>
          <w:rFonts w:ascii="Arial" w:eastAsia="Times New Roman" w:hAnsi="Arial" w:cs="Arial"/>
          <w:iCs/>
          <w:sz w:val="20"/>
          <w:szCs w:val="20"/>
          <w:lang w:val="en-GB"/>
        </w:rPr>
        <w:t xml:space="preserve">and </w:t>
      </w:r>
      <w:r w:rsidRPr="005F7668">
        <w:rPr>
          <w:rFonts w:ascii="Arial" w:eastAsia="Times New Roman" w:hAnsi="Arial" w:cs="Arial"/>
          <w:iCs/>
          <w:sz w:val="20"/>
          <w:szCs w:val="20"/>
          <w:lang w:val="en-GB"/>
        </w:rPr>
        <w:t xml:space="preserve">31 December 2022 which may not be indicative for the positions in other periods. </w:t>
      </w:r>
    </w:p>
    <w:p w14:paraId="38ADFBA5" w14:textId="059BC9F1" w:rsidR="007A1E9A" w:rsidRDefault="007A1E9A" w:rsidP="007A1E9A">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A1E9A" w:rsidRPr="007A1E9A" w14:paraId="64FF2E58" w14:textId="77777777" w:rsidTr="00526C60">
        <w:trPr>
          <w:trHeight w:val="698"/>
        </w:trPr>
        <w:tc>
          <w:tcPr>
            <w:tcW w:w="1153" w:type="pct"/>
            <w:shd w:val="clear" w:color="auto" w:fill="auto"/>
            <w:vAlign w:val="center"/>
          </w:tcPr>
          <w:p w14:paraId="0D0DBA13"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62A81B01"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p w14:paraId="6620E6BA" w14:textId="39BCC40A"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 xml:space="preserve">31 </w:t>
            </w:r>
            <w:r w:rsidR="007C52BC">
              <w:rPr>
                <w:rFonts w:ascii="Arial" w:eastAsia="Calibri" w:hAnsi="Arial" w:cs="Arial"/>
                <w:b/>
                <w:sz w:val="15"/>
                <w:szCs w:val="15"/>
                <w:lang w:val="en-US"/>
              </w:rPr>
              <w:t>March</w:t>
            </w:r>
            <w:r w:rsidRPr="007A1E9A">
              <w:rPr>
                <w:rFonts w:ascii="Arial" w:eastAsia="Calibri" w:hAnsi="Arial" w:cs="Arial"/>
                <w:b/>
                <w:sz w:val="15"/>
                <w:szCs w:val="15"/>
                <w:lang w:val="en-US"/>
              </w:rPr>
              <w:t xml:space="preserve"> 202</w:t>
            </w:r>
            <w:r w:rsidR="007C52BC">
              <w:rPr>
                <w:rFonts w:ascii="Arial" w:eastAsia="Calibri" w:hAnsi="Arial" w:cs="Arial"/>
                <w:b/>
                <w:sz w:val="15"/>
                <w:szCs w:val="15"/>
                <w:lang w:val="en-US"/>
              </w:rPr>
              <w:t>3</w:t>
            </w:r>
          </w:p>
        </w:tc>
        <w:tc>
          <w:tcPr>
            <w:tcW w:w="448" w:type="pct"/>
            <w:shd w:val="clear" w:color="auto" w:fill="auto"/>
          </w:tcPr>
          <w:p w14:paraId="174066F5"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1CBA825F"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3A284749"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6438E0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58AC08C4"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5AD934D2"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9CC528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0E86D0A6" w14:textId="77777777" w:rsidR="007A1E9A" w:rsidRPr="007A1E9A" w:rsidRDefault="007A1E9A" w:rsidP="007A1E9A">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A1E9A" w:rsidRPr="007A1E9A" w14:paraId="4CE8AD1A" w14:textId="77777777" w:rsidTr="00526C60">
        <w:trPr>
          <w:trHeight w:hRule="exact" w:val="227"/>
        </w:trPr>
        <w:tc>
          <w:tcPr>
            <w:tcW w:w="1153" w:type="pct"/>
            <w:shd w:val="clear" w:color="auto" w:fill="auto"/>
            <w:vAlign w:val="center"/>
          </w:tcPr>
          <w:p w14:paraId="2CA1CF18" w14:textId="77777777" w:rsidR="007A1E9A" w:rsidRPr="007A1E9A" w:rsidRDefault="007A1E9A" w:rsidP="007A1E9A">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56929F7D" w14:textId="4356518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51FD5B18" w14:textId="074AB5DD"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44" w:type="pct"/>
            <w:shd w:val="clear" w:color="auto" w:fill="auto"/>
          </w:tcPr>
          <w:p w14:paraId="7F9C9C01" w14:textId="31A890D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511" w:type="pct"/>
            <w:shd w:val="clear" w:color="auto" w:fill="auto"/>
          </w:tcPr>
          <w:p w14:paraId="3619CEF8" w14:textId="0233D502"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6" w:type="pct"/>
            <w:shd w:val="clear" w:color="auto" w:fill="auto"/>
          </w:tcPr>
          <w:p w14:paraId="1725DCA2" w14:textId="453CCB06"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75" w:type="pct"/>
            <w:shd w:val="clear" w:color="auto" w:fill="auto"/>
          </w:tcPr>
          <w:p w14:paraId="228DF2D8" w14:textId="2DAAEE8A"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80" w:type="pct"/>
            <w:shd w:val="clear" w:color="auto" w:fill="auto"/>
          </w:tcPr>
          <w:p w14:paraId="3AAA0097" w14:textId="0F9A0807"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c>
          <w:tcPr>
            <w:tcW w:w="492" w:type="pct"/>
            <w:shd w:val="clear" w:color="auto" w:fill="auto"/>
          </w:tcPr>
          <w:p w14:paraId="26E57C92" w14:textId="6BC03E54" w:rsidR="007A1E9A" w:rsidRPr="007A1E9A" w:rsidRDefault="007C52BC" w:rsidP="007A1E9A">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007A1E9A" w:rsidRPr="007A1E9A">
              <w:rPr>
                <w:rFonts w:ascii="Arial" w:eastAsia="Calibri" w:hAnsi="Arial" w:cs="Arial"/>
                <w:b/>
                <w:sz w:val="15"/>
                <w:szCs w:val="15"/>
                <w:lang w:val="en-US"/>
              </w:rPr>
              <w:t xml:space="preserve"> ‘000</w:t>
            </w:r>
          </w:p>
        </w:tc>
      </w:tr>
      <w:tr w:rsidR="007A1E9A" w:rsidRPr="007A1E9A" w14:paraId="1C7CD603" w14:textId="77777777" w:rsidTr="00526C60">
        <w:trPr>
          <w:trHeight w:val="261"/>
        </w:trPr>
        <w:tc>
          <w:tcPr>
            <w:tcW w:w="1153" w:type="pct"/>
            <w:shd w:val="clear" w:color="auto" w:fill="auto"/>
            <w:vAlign w:val="bottom"/>
          </w:tcPr>
          <w:p w14:paraId="1545A3E7" w14:textId="77777777" w:rsidR="007A1E9A" w:rsidRPr="007A1E9A" w:rsidRDefault="007A1E9A" w:rsidP="007A1E9A">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2BAD8626"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3B00203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0EE1CC75"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076D677E"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0B280F17"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AD78F51"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5AA1E579"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0FED4500" w14:textId="77777777" w:rsidR="007A1E9A" w:rsidRPr="007A1E9A" w:rsidRDefault="007A1E9A" w:rsidP="007A1E9A">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A1E9A" w14:paraId="78BEB73C" w14:textId="77777777" w:rsidTr="00526C60">
        <w:trPr>
          <w:trHeight w:val="549"/>
        </w:trPr>
        <w:tc>
          <w:tcPr>
            <w:tcW w:w="1153" w:type="pct"/>
            <w:shd w:val="clear" w:color="auto" w:fill="auto"/>
            <w:vAlign w:val="bottom"/>
          </w:tcPr>
          <w:p w14:paraId="7C2AEFBA"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163BAD15" w14:textId="11FF906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050 </w:t>
            </w:r>
          </w:p>
        </w:tc>
        <w:tc>
          <w:tcPr>
            <w:tcW w:w="511" w:type="pct"/>
            <w:vAlign w:val="bottom"/>
          </w:tcPr>
          <w:p w14:paraId="0A6BB182" w14:textId="12C2A6F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0858883" w14:textId="508B87A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DD303F2" w14:textId="13DEECAE"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234B4C82" w14:textId="6A2A83BC"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1AC2D8CB" w14:textId="4A7DA9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920 </w:t>
            </w:r>
          </w:p>
        </w:tc>
        <w:tc>
          <w:tcPr>
            <w:tcW w:w="480" w:type="pct"/>
            <w:vAlign w:val="bottom"/>
          </w:tcPr>
          <w:p w14:paraId="400394C0" w14:textId="3320861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970 </w:t>
            </w:r>
          </w:p>
        </w:tc>
        <w:tc>
          <w:tcPr>
            <w:tcW w:w="492" w:type="pct"/>
            <w:vAlign w:val="bottom"/>
          </w:tcPr>
          <w:p w14:paraId="646E5BA5" w14:textId="5F7F12BA"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050 </w:t>
            </w:r>
          </w:p>
        </w:tc>
      </w:tr>
      <w:tr w:rsidR="00335537" w:rsidRPr="007A1E9A" w14:paraId="5C36B757" w14:textId="77777777" w:rsidTr="00526C60">
        <w:trPr>
          <w:trHeight w:val="261"/>
        </w:trPr>
        <w:tc>
          <w:tcPr>
            <w:tcW w:w="1153" w:type="pct"/>
            <w:shd w:val="clear" w:color="auto" w:fill="auto"/>
            <w:vAlign w:val="bottom"/>
          </w:tcPr>
          <w:p w14:paraId="47886106"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55FEF021" w14:textId="4227256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475 </w:t>
            </w:r>
          </w:p>
        </w:tc>
        <w:tc>
          <w:tcPr>
            <w:tcW w:w="511" w:type="pct"/>
            <w:vAlign w:val="bottom"/>
          </w:tcPr>
          <w:p w14:paraId="304F10BC" w14:textId="462E448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80 </w:t>
            </w:r>
          </w:p>
        </w:tc>
        <w:tc>
          <w:tcPr>
            <w:tcW w:w="444" w:type="pct"/>
            <w:vAlign w:val="bottom"/>
          </w:tcPr>
          <w:p w14:paraId="6441C19B" w14:textId="6E4A767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995 </w:t>
            </w:r>
          </w:p>
        </w:tc>
        <w:tc>
          <w:tcPr>
            <w:tcW w:w="511" w:type="pct"/>
            <w:vAlign w:val="bottom"/>
          </w:tcPr>
          <w:p w14:paraId="49AD31D2" w14:textId="5740620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145D2F51" w14:textId="5BFCB31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55ECEABA" w14:textId="07ADC72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938 </w:t>
            </w:r>
          </w:p>
        </w:tc>
        <w:tc>
          <w:tcPr>
            <w:tcW w:w="480" w:type="pct"/>
            <w:vAlign w:val="bottom"/>
          </w:tcPr>
          <w:p w14:paraId="7CF5B32A" w14:textId="2C0955F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488 </w:t>
            </w:r>
          </w:p>
        </w:tc>
        <w:tc>
          <w:tcPr>
            <w:tcW w:w="492" w:type="pct"/>
            <w:vAlign w:val="bottom"/>
          </w:tcPr>
          <w:p w14:paraId="78E74B0A" w14:textId="360E4665" w:rsidR="00335537" w:rsidRPr="007A1E9A" w:rsidDel="00D96E20" w:rsidRDefault="00335537" w:rsidP="00335537">
            <w:pPr>
              <w:spacing w:after="0" w:line="280" w:lineRule="exact"/>
              <w:jc w:val="right"/>
              <w:rPr>
                <w:rFonts w:ascii="Arial" w:eastAsia="Calibri" w:hAnsi="Arial" w:cs="Arial"/>
                <w:bCs/>
                <w:sz w:val="15"/>
                <w:szCs w:val="15"/>
                <w:lang w:val="en-US"/>
              </w:rPr>
            </w:pPr>
            <w:r w:rsidRPr="00871FD0">
              <w:rPr>
                <w:rFonts w:ascii="Arial" w:eastAsia="Calibri" w:hAnsi="Arial" w:cs="Arial"/>
                <w:bCs/>
                <w:color w:val="000000" w:themeColor="text1"/>
                <w:sz w:val="15"/>
                <w:szCs w:val="15"/>
              </w:rPr>
              <w:t>84</w:t>
            </w:r>
            <w:r>
              <w:rPr>
                <w:rFonts w:ascii="Arial" w:eastAsia="Calibri" w:hAnsi="Arial" w:cs="Arial"/>
                <w:bCs/>
                <w:color w:val="000000" w:themeColor="text1"/>
                <w:sz w:val="15"/>
                <w:szCs w:val="15"/>
              </w:rPr>
              <w:t>,</w:t>
            </w:r>
            <w:r w:rsidRPr="00871FD0">
              <w:rPr>
                <w:rFonts w:ascii="Arial" w:eastAsia="Calibri" w:hAnsi="Arial" w:cs="Arial"/>
                <w:bCs/>
                <w:color w:val="000000" w:themeColor="text1"/>
                <w:sz w:val="15"/>
                <w:szCs w:val="15"/>
              </w:rPr>
              <w:t>475</w:t>
            </w:r>
          </w:p>
        </w:tc>
      </w:tr>
      <w:tr w:rsidR="00335537" w:rsidRPr="007A1E9A" w14:paraId="4319BA79" w14:textId="77777777" w:rsidTr="00526C60">
        <w:trPr>
          <w:trHeight w:val="209"/>
        </w:trPr>
        <w:tc>
          <w:tcPr>
            <w:tcW w:w="1153" w:type="pct"/>
            <w:shd w:val="clear" w:color="auto" w:fill="auto"/>
            <w:vAlign w:val="bottom"/>
          </w:tcPr>
          <w:p w14:paraId="3A24766C"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23DFE3B4" w14:textId="5212240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165 </w:t>
            </w:r>
          </w:p>
        </w:tc>
        <w:tc>
          <w:tcPr>
            <w:tcW w:w="511" w:type="pct"/>
            <w:tcBorders>
              <w:top w:val="nil"/>
              <w:left w:val="nil"/>
              <w:bottom w:val="nil"/>
              <w:right w:val="nil"/>
            </w:tcBorders>
            <w:vAlign w:val="bottom"/>
          </w:tcPr>
          <w:p w14:paraId="5F2F3B64" w14:textId="1245EB0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643 </w:t>
            </w:r>
          </w:p>
        </w:tc>
        <w:tc>
          <w:tcPr>
            <w:tcW w:w="444" w:type="pct"/>
            <w:tcBorders>
              <w:top w:val="nil"/>
              <w:left w:val="nil"/>
              <w:bottom w:val="nil"/>
              <w:right w:val="nil"/>
            </w:tcBorders>
            <w:vAlign w:val="bottom"/>
          </w:tcPr>
          <w:p w14:paraId="320664B7" w14:textId="4327F49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507 </w:t>
            </w:r>
          </w:p>
        </w:tc>
        <w:tc>
          <w:tcPr>
            <w:tcW w:w="511" w:type="pct"/>
            <w:tcBorders>
              <w:top w:val="nil"/>
              <w:left w:val="nil"/>
              <w:bottom w:val="nil"/>
              <w:right w:val="nil"/>
            </w:tcBorders>
            <w:vAlign w:val="bottom"/>
          </w:tcPr>
          <w:p w14:paraId="3A527DD9" w14:textId="56490C6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253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927 </w:t>
            </w:r>
          </w:p>
        </w:tc>
        <w:tc>
          <w:tcPr>
            <w:tcW w:w="486" w:type="pct"/>
            <w:tcBorders>
              <w:top w:val="nil"/>
              <w:left w:val="nil"/>
              <w:bottom w:val="nil"/>
              <w:right w:val="nil"/>
            </w:tcBorders>
            <w:vAlign w:val="bottom"/>
          </w:tcPr>
          <w:p w14:paraId="09B2BE9C" w14:textId="563387D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499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308 </w:t>
            </w:r>
          </w:p>
        </w:tc>
        <w:tc>
          <w:tcPr>
            <w:tcW w:w="475" w:type="pct"/>
            <w:tcBorders>
              <w:top w:val="nil"/>
              <w:left w:val="nil"/>
              <w:bottom w:val="nil"/>
              <w:right w:val="nil"/>
            </w:tcBorders>
            <w:vAlign w:val="bottom"/>
          </w:tcPr>
          <w:p w14:paraId="294712CE" w14:textId="5E9417C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398 </w:t>
            </w:r>
          </w:p>
        </w:tc>
        <w:tc>
          <w:tcPr>
            <w:tcW w:w="480" w:type="pct"/>
            <w:tcBorders>
              <w:top w:val="nil"/>
              <w:left w:val="nil"/>
              <w:bottom w:val="nil"/>
              <w:right w:val="nil"/>
            </w:tcBorders>
            <w:vAlign w:val="bottom"/>
          </w:tcPr>
          <w:p w14:paraId="26A94227" w14:textId="17E3BEE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987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948 </w:t>
            </w:r>
          </w:p>
        </w:tc>
        <w:tc>
          <w:tcPr>
            <w:tcW w:w="492" w:type="pct"/>
            <w:tcBorders>
              <w:top w:val="nil"/>
              <w:left w:val="nil"/>
              <w:bottom w:val="nil"/>
              <w:right w:val="nil"/>
            </w:tcBorders>
            <w:vAlign w:val="bottom"/>
          </w:tcPr>
          <w:p w14:paraId="465B996D" w14:textId="169F5C38"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974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893 </w:t>
            </w:r>
          </w:p>
        </w:tc>
      </w:tr>
      <w:tr w:rsidR="00335537" w:rsidRPr="007A1E9A" w14:paraId="25317FEE" w14:textId="77777777" w:rsidTr="00526C60">
        <w:trPr>
          <w:trHeight w:val="273"/>
        </w:trPr>
        <w:tc>
          <w:tcPr>
            <w:tcW w:w="1153" w:type="pct"/>
            <w:shd w:val="clear" w:color="auto" w:fill="auto"/>
            <w:vAlign w:val="bottom"/>
          </w:tcPr>
          <w:p w14:paraId="4D137F8F"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0011755B" w14:textId="221F976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187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693 </w:t>
            </w:r>
          </w:p>
        </w:tc>
        <w:tc>
          <w:tcPr>
            <w:tcW w:w="511" w:type="pct"/>
            <w:tcBorders>
              <w:top w:val="nil"/>
              <w:left w:val="nil"/>
              <w:bottom w:val="nil"/>
              <w:right w:val="nil"/>
            </w:tcBorders>
            <w:vAlign w:val="bottom"/>
          </w:tcPr>
          <w:p w14:paraId="38CFE6D2" w14:textId="5C760DB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926 </w:t>
            </w:r>
          </w:p>
        </w:tc>
        <w:tc>
          <w:tcPr>
            <w:tcW w:w="444" w:type="pct"/>
            <w:tcBorders>
              <w:top w:val="nil"/>
              <w:left w:val="nil"/>
              <w:bottom w:val="nil"/>
              <w:right w:val="nil"/>
            </w:tcBorders>
            <w:vAlign w:val="bottom"/>
          </w:tcPr>
          <w:p w14:paraId="1AD6DA10" w14:textId="59FC8D7E"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308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943 </w:t>
            </w:r>
          </w:p>
        </w:tc>
        <w:tc>
          <w:tcPr>
            <w:tcW w:w="511" w:type="pct"/>
            <w:tcBorders>
              <w:top w:val="nil"/>
              <w:left w:val="nil"/>
              <w:bottom w:val="nil"/>
              <w:right w:val="nil"/>
            </w:tcBorders>
            <w:vAlign w:val="bottom"/>
          </w:tcPr>
          <w:p w14:paraId="3F785BC6" w14:textId="7E65C7F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518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798 </w:t>
            </w:r>
          </w:p>
        </w:tc>
        <w:tc>
          <w:tcPr>
            <w:tcW w:w="486" w:type="pct"/>
            <w:tcBorders>
              <w:top w:val="nil"/>
              <w:left w:val="nil"/>
              <w:bottom w:val="nil"/>
              <w:right w:val="nil"/>
            </w:tcBorders>
            <w:vAlign w:val="bottom"/>
          </w:tcPr>
          <w:p w14:paraId="07658B1B" w14:textId="37B4C21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154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780 </w:t>
            </w:r>
          </w:p>
        </w:tc>
        <w:tc>
          <w:tcPr>
            <w:tcW w:w="475" w:type="pct"/>
            <w:tcBorders>
              <w:top w:val="nil"/>
              <w:left w:val="nil"/>
              <w:bottom w:val="nil"/>
              <w:right w:val="nil"/>
            </w:tcBorders>
            <w:vAlign w:val="bottom"/>
          </w:tcPr>
          <w:p w14:paraId="5D964BEB" w14:textId="2D59214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267 </w:t>
            </w:r>
          </w:p>
        </w:tc>
        <w:tc>
          <w:tcPr>
            <w:tcW w:w="480" w:type="pct"/>
            <w:tcBorders>
              <w:top w:val="nil"/>
              <w:left w:val="nil"/>
              <w:bottom w:val="nil"/>
              <w:right w:val="nil"/>
            </w:tcBorders>
            <w:vAlign w:val="bottom"/>
          </w:tcPr>
          <w:p w14:paraId="69EB70A7" w14:textId="289E84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362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407 </w:t>
            </w:r>
          </w:p>
        </w:tc>
        <w:tc>
          <w:tcPr>
            <w:tcW w:w="492" w:type="pct"/>
            <w:tcBorders>
              <w:top w:val="nil"/>
              <w:left w:val="nil"/>
              <w:bottom w:val="nil"/>
              <w:right w:val="nil"/>
            </w:tcBorders>
            <w:vAlign w:val="bottom"/>
          </w:tcPr>
          <w:p w14:paraId="084DA14B" w14:textId="369ED543"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652 </w:t>
            </w:r>
          </w:p>
        </w:tc>
      </w:tr>
      <w:tr w:rsidR="00335537" w:rsidRPr="007A1E9A" w14:paraId="3471E906" w14:textId="77777777" w:rsidTr="00526C60">
        <w:trPr>
          <w:trHeight w:val="299"/>
        </w:trPr>
        <w:tc>
          <w:tcPr>
            <w:tcW w:w="1153" w:type="pct"/>
            <w:shd w:val="clear" w:color="auto" w:fill="auto"/>
          </w:tcPr>
          <w:p w14:paraId="7705A473"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2E82CB8F" w14:textId="7A05DA3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6AC8097C" w14:textId="4D91108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1720C067" w14:textId="5132D20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5E81E7B0" w14:textId="25B0DE2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38A23496" w14:textId="667B26AD"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485 </w:t>
            </w:r>
          </w:p>
        </w:tc>
        <w:tc>
          <w:tcPr>
            <w:tcW w:w="475" w:type="pct"/>
            <w:vAlign w:val="bottom"/>
          </w:tcPr>
          <w:p w14:paraId="41C83CAD" w14:textId="7B08B46D"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317 </w:t>
            </w:r>
          </w:p>
        </w:tc>
        <w:tc>
          <w:tcPr>
            <w:tcW w:w="480" w:type="pct"/>
            <w:vAlign w:val="bottom"/>
          </w:tcPr>
          <w:p w14:paraId="39CC9F0D" w14:textId="214A894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802 </w:t>
            </w:r>
          </w:p>
        </w:tc>
        <w:tc>
          <w:tcPr>
            <w:tcW w:w="492" w:type="pct"/>
            <w:vAlign w:val="bottom"/>
          </w:tcPr>
          <w:p w14:paraId="79FE8644" w14:textId="7C4BFEAD"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485 </w:t>
            </w:r>
          </w:p>
        </w:tc>
      </w:tr>
      <w:tr w:rsidR="00335537" w:rsidRPr="007A1E9A" w14:paraId="09C2C28A" w14:textId="77777777" w:rsidTr="00526C60">
        <w:trPr>
          <w:trHeight w:val="274"/>
        </w:trPr>
        <w:tc>
          <w:tcPr>
            <w:tcW w:w="1153" w:type="pct"/>
            <w:shd w:val="clear" w:color="auto" w:fill="auto"/>
          </w:tcPr>
          <w:p w14:paraId="11054AA6"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130D7004" w14:textId="726EF89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332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402 </w:t>
            </w:r>
          </w:p>
        </w:tc>
        <w:tc>
          <w:tcPr>
            <w:tcW w:w="511" w:type="pct"/>
            <w:vAlign w:val="bottom"/>
          </w:tcPr>
          <w:p w14:paraId="058EF54A" w14:textId="1B8071E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5864D553" w14:textId="299E245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2F58A8E5" w14:textId="32E45E9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77542790" w14:textId="7E0DA9E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727EBF5D" w14:textId="2186924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197 </w:t>
            </w:r>
          </w:p>
        </w:tc>
        <w:tc>
          <w:tcPr>
            <w:tcW w:w="480" w:type="pct"/>
            <w:vAlign w:val="bottom"/>
          </w:tcPr>
          <w:p w14:paraId="03803CF6" w14:textId="3392E10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340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599 </w:t>
            </w:r>
          </w:p>
        </w:tc>
        <w:tc>
          <w:tcPr>
            <w:tcW w:w="492" w:type="pct"/>
            <w:vAlign w:val="bottom"/>
          </w:tcPr>
          <w:p w14:paraId="69AF6BAD" w14:textId="311F5649"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332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402 </w:t>
            </w:r>
          </w:p>
        </w:tc>
      </w:tr>
      <w:tr w:rsidR="00335537" w:rsidRPr="007A1E9A" w14:paraId="4C1902C2" w14:textId="77777777" w:rsidTr="00526C60">
        <w:trPr>
          <w:trHeight w:val="274"/>
        </w:trPr>
        <w:tc>
          <w:tcPr>
            <w:tcW w:w="1153" w:type="pct"/>
            <w:shd w:val="clear" w:color="auto" w:fill="auto"/>
            <w:vAlign w:val="bottom"/>
          </w:tcPr>
          <w:p w14:paraId="0FADD0D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1A30D3F8" w14:textId="41ECE22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E40961A" w14:textId="37AD516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6ECB4872" w14:textId="0F17D43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7A737ED" w14:textId="203479D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351931FA" w14:textId="1832709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229F041C" w14:textId="0A21202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07</w:t>
            </w:r>
            <w:r w:rsidR="004D7F1C">
              <w:rPr>
                <w:rFonts w:ascii="Arial" w:eastAsia="Calibri" w:hAnsi="Arial" w:cs="Arial"/>
                <w:bCs/>
                <w:color w:val="000000" w:themeColor="text1"/>
                <w:sz w:val="15"/>
                <w:szCs w:val="15"/>
              </w:rPr>
              <w:t>6</w:t>
            </w:r>
            <w:r w:rsidRPr="009D3F79">
              <w:rPr>
                <w:rFonts w:ascii="Arial" w:eastAsia="Calibri" w:hAnsi="Arial" w:cs="Arial"/>
                <w:bCs/>
                <w:color w:val="000000" w:themeColor="text1"/>
                <w:sz w:val="15"/>
                <w:szCs w:val="15"/>
              </w:rPr>
              <w:t xml:space="preserve"> </w:t>
            </w:r>
          </w:p>
        </w:tc>
        <w:tc>
          <w:tcPr>
            <w:tcW w:w="480" w:type="pct"/>
            <w:tcBorders>
              <w:bottom w:val="single" w:sz="4" w:space="0" w:color="auto"/>
            </w:tcBorders>
            <w:vAlign w:val="bottom"/>
          </w:tcPr>
          <w:p w14:paraId="496D7A2B" w14:textId="57E1355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07</w:t>
            </w:r>
            <w:r w:rsidR="004D7F1C">
              <w:rPr>
                <w:rFonts w:ascii="Arial" w:eastAsia="Calibri" w:hAnsi="Arial" w:cs="Arial"/>
                <w:bCs/>
                <w:color w:val="000000" w:themeColor="text1"/>
                <w:sz w:val="15"/>
                <w:szCs w:val="15"/>
              </w:rPr>
              <w:t>6</w:t>
            </w:r>
          </w:p>
        </w:tc>
        <w:tc>
          <w:tcPr>
            <w:tcW w:w="492" w:type="pct"/>
            <w:tcBorders>
              <w:bottom w:val="single" w:sz="4" w:space="0" w:color="auto"/>
            </w:tcBorders>
            <w:vAlign w:val="bottom"/>
          </w:tcPr>
          <w:p w14:paraId="07F48EDA" w14:textId="62C6A75F"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004A5D5B" w14:textId="77777777" w:rsidTr="00526C60">
        <w:trPr>
          <w:trHeight w:hRule="exact" w:val="389"/>
        </w:trPr>
        <w:tc>
          <w:tcPr>
            <w:tcW w:w="1153" w:type="pct"/>
            <w:shd w:val="clear" w:color="auto" w:fill="auto"/>
            <w:vAlign w:val="bottom"/>
          </w:tcPr>
          <w:p w14:paraId="768BA3D7"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85" w:name="_Toc4062733"/>
            <w:r w:rsidRPr="007A1E9A">
              <w:rPr>
                <w:rFonts w:ascii="Arial" w:eastAsia="Times New Roman" w:hAnsi="Arial" w:cs="Arial"/>
                <w:b/>
                <w:bCs/>
                <w:sz w:val="15"/>
                <w:szCs w:val="15"/>
                <w:lang w:val="en-US"/>
              </w:rPr>
              <w:t>Total assets</w:t>
            </w:r>
            <w:bookmarkEnd w:id="885"/>
            <w:r w:rsidRPr="007A1E9A">
              <w:rPr>
                <w:rFonts w:ascii="Arial" w:eastAsia="Times New Roman" w:hAnsi="Arial" w:cs="Arial"/>
                <w:b/>
                <w:bCs/>
                <w:sz w:val="15"/>
                <w:szCs w:val="15"/>
                <w:lang w:val="en-US"/>
              </w:rPr>
              <w:t xml:space="preserve"> </w:t>
            </w:r>
          </w:p>
        </w:tc>
        <w:tc>
          <w:tcPr>
            <w:tcW w:w="448" w:type="pct"/>
            <w:tcBorders>
              <w:top w:val="nil"/>
              <w:left w:val="nil"/>
              <w:bottom w:val="single" w:sz="8" w:space="0" w:color="auto"/>
              <w:right w:val="nil"/>
            </w:tcBorders>
            <w:vAlign w:val="bottom"/>
          </w:tcPr>
          <w:p w14:paraId="6619675D" w14:textId="55D1D0AF"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691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785 </w:t>
            </w:r>
          </w:p>
        </w:tc>
        <w:tc>
          <w:tcPr>
            <w:tcW w:w="511" w:type="pct"/>
            <w:tcBorders>
              <w:top w:val="nil"/>
              <w:left w:val="nil"/>
              <w:bottom w:val="single" w:sz="8" w:space="0" w:color="auto"/>
              <w:right w:val="nil"/>
            </w:tcBorders>
            <w:vAlign w:val="bottom"/>
          </w:tcPr>
          <w:p w14:paraId="779F4927" w14:textId="3D810A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214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649 </w:t>
            </w:r>
          </w:p>
        </w:tc>
        <w:tc>
          <w:tcPr>
            <w:tcW w:w="444" w:type="pct"/>
            <w:tcBorders>
              <w:top w:val="nil"/>
              <w:left w:val="nil"/>
              <w:bottom w:val="single" w:sz="8" w:space="0" w:color="auto"/>
              <w:right w:val="nil"/>
            </w:tcBorders>
            <w:vAlign w:val="bottom"/>
          </w:tcPr>
          <w:p w14:paraId="34C64C5D" w14:textId="6F8D4DF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420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445 </w:t>
            </w:r>
          </w:p>
        </w:tc>
        <w:tc>
          <w:tcPr>
            <w:tcW w:w="511" w:type="pct"/>
            <w:tcBorders>
              <w:top w:val="nil"/>
              <w:left w:val="nil"/>
              <w:bottom w:val="single" w:sz="8" w:space="0" w:color="auto"/>
              <w:right w:val="nil"/>
            </w:tcBorders>
            <w:vAlign w:val="bottom"/>
          </w:tcPr>
          <w:p w14:paraId="366C548B" w14:textId="376C3AC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772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725 </w:t>
            </w:r>
          </w:p>
        </w:tc>
        <w:tc>
          <w:tcPr>
            <w:tcW w:w="486" w:type="pct"/>
            <w:tcBorders>
              <w:top w:val="nil"/>
              <w:left w:val="nil"/>
              <w:bottom w:val="single" w:sz="8" w:space="0" w:color="auto"/>
              <w:right w:val="nil"/>
            </w:tcBorders>
            <w:vAlign w:val="bottom"/>
          </w:tcPr>
          <w:p w14:paraId="74F41A48" w14:textId="4AF92B0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659</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573 </w:t>
            </w:r>
          </w:p>
        </w:tc>
        <w:tc>
          <w:tcPr>
            <w:tcW w:w="475" w:type="pct"/>
            <w:tcBorders>
              <w:top w:val="nil"/>
              <w:left w:val="nil"/>
              <w:bottom w:val="single" w:sz="8" w:space="0" w:color="auto"/>
              <w:right w:val="nil"/>
            </w:tcBorders>
            <w:vAlign w:val="bottom"/>
          </w:tcPr>
          <w:p w14:paraId="53A1286D" w14:textId="76C0D2FA"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85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11</w:t>
            </w:r>
            <w:r w:rsidR="004D7F1C">
              <w:rPr>
                <w:rFonts w:ascii="Arial" w:eastAsia="Calibri" w:hAnsi="Arial" w:cs="Arial"/>
                <w:b/>
                <w:color w:val="000000" w:themeColor="text1"/>
                <w:sz w:val="15"/>
                <w:szCs w:val="15"/>
              </w:rPr>
              <w:t>3</w:t>
            </w:r>
            <w:r w:rsidRPr="009D3F79">
              <w:rPr>
                <w:rFonts w:ascii="Arial" w:eastAsia="Calibri" w:hAnsi="Arial" w:cs="Arial"/>
                <w:b/>
                <w:color w:val="000000" w:themeColor="text1"/>
                <w:sz w:val="15"/>
                <w:szCs w:val="15"/>
              </w:rPr>
              <w:t xml:space="preserve"> </w:t>
            </w:r>
          </w:p>
        </w:tc>
        <w:tc>
          <w:tcPr>
            <w:tcW w:w="480" w:type="pct"/>
            <w:tcBorders>
              <w:top w:val="nil"/>
              <w:left w:val="nil"/>
              <w:bottom w:val="single" w:sz="8" w:space="0" w:color="auto"/>
              <w:right w:val="nil"/>
            </w:tcBorders>
            <w:vAlign w:val="bottom"/>
          </w:tcPr>
          <w:p w14:paraId="6898C991" w14:textId="3F50E26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844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29</w:t>
            </w:r>
            <w:r w:rsidR="004D7F1C">
              <w:rPr>
                <w:rFonts w:ascii="Arial" w:eastAsia="Calibri" w:hAnsi="Arial" w:cs="Arial"/>
                <w:b/>
                <w:color w:val="000000" w:themeColor="text1"/>
                <w:sz w:val="15"/>
                <w:szCs w:val="15"/>
              </w:rPr>
              <w:t>0</w:t>
            </w:r>
            <w:r w:rsidRPr="009D3F79">
              <w:rPr>
                <w:rFonts w:ascii="Arial" w:eastAsia="Calibri" w:hAnsi="Arial" w:cs="Arial"/>
                <w:b/>
                <w:color w:val="000000" w:themeColor="text1"/>
                <w:sz w:val="15"/>
                <w:szCs w:val="15"/>
              </w:rPr>
              <w:t xml:space="preserve"> </w:t>
            </w:r>
          </w:p>
        </w:tc>
        <w:tc>
          <w:tcPr>
            <w:tcW w:w="492" w:type="pct"/>
            <w:tcBorders>
              <w:top w:val="nil"/>
              <w:left w:val="nil"/>
              <w:bottom w:val="single" w:sz="8" w:space="0" w:color="auto"/>
              <w:right w:val="nil"/>
            </w:tcBorders>
            <w:vAlign w:val="bottom"/>
          </w:tcPr>
          <w:p w14:paraId="4879B610" w14:textId="281B7C9E"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871FD0">
              <w:rPr>
                <w:rFonts w:ascii="Arial" w:eastAsia="Calibri" w:hAnsi="Arial" w:cs="Arial"/>
                <w:b/>
                <w:color w:val="000000" w:themeColor="text1"/>
                <w:sz w:val="15"/>
                <w:szCs w:val="15"/>
              </w:rPr>
              <w:t>3</w:t>
            </w:r>
            <w:r>
              <w:rPr>
                <w:rFonts w:ascii="Arial" w:eastAsia="Calibri" w:hAnsi="Arial" w:cs="Arial"/>
                <w:b/>
                <w:color w:val="000000" w:themeColor="text1"/>
                <w:sz w:val="15"/>
                <w:szCs w:val="15"/>
              </w:rPr>
              <w:t>,</w:t>
            </w:r>
            <w:r w:rsidRPr="00871FD0">
              <w:rPr>
                <w:rFonts w:ascii="Arial" w:eastAsia="Calibri" w:hAnsi="Arial" w:cs="Arial"/>
                <w:b/>
                <w:color w:val="000000" w:themeColor="text1"/>
                <w:sz w:val="15"/>
                <w:szCs w:val="15"/>
              </w:rPr>
              <w:t>565</w:t>
            </w:r>
            <w:r>
              <w:rPr>
                <w:rFonts w:ascii="Arial" w:eastAsia="Calibri" w:hAnsi="Arial" w:cs="Arial"/>
                <w:b/>
                <w:color w:val="000000" w:themeColor="text1"/>
                <w:sz w:val="15"/>
                <w:szCs w:val="15"/>
              </w:rPr>
              <w:t>,</w:t>
            </w:r>
            <w:r w:rsidRPr="00871FD0">
              <w:rPr>
                <w:rFonts w:ascii="Arial" w:eastAsia="Calibri" w:hAnsi="Arial" w:cs="Arial"/>
                <w:b/>
                <w:color w:val="000000" w:themeColor="text1"/>
                <w:sz w:val="15"/>
                <w:szCs w:val="15"/>
              </w:rPr>
              <w:t>957</w:t>
            </w:r>
          </w:p>
        </w:tc>
      </w:tr>
      <w:tr w:rsidR="007A1E9A" w:rsidRPr="007A1E9A" w14:paraId="3D25868B" w14:textId="77777777" w:rsidTr="00526C60">
        <w:trPr>
          <w:trHeight w:val="320"/>
        </w:trPr>
        <w:tc>
          <w:tcPr>
            <w:tcW w:w="1153" w:type="pct"/>
          </w:tcPr>
          <w:p w14:paraId="3FEC21DC" w14:textId="77777777" w:rsidR="007A1E9A" w:rsidRPr="007A1E9A" w:rsidRDefault="007A1E9A" w:rsidP="007A1E9A">
            <w:pPr>
              <w:tabs>
                <w:tab w:val="right" w:pos="1202"/>
              </w:tabs>
              <w:spacing w:after="0" w:line="320" w:lineRule="exact"/>
              <w:outlineLvl w:val="0"/>
              <w:rPr>
                <w:rFonts w:ascii="Arial" w:eastAsia="Times New Roman" w:hAnsi="Arial" w:cs="Arial"/>
                <w:b/>
                <w:spacing w:val="-2"/>
                <w:sz w:val="15"/>
                <w:szCs w:val="15"/>
                <w:lang w:val="en-US"/>
              </w:rPr>
            </w:pPr>
            <w:bookmarkStart w:id="886" w:name="_Toc4062734"/>
            <w:r w:rsidRPr="007A1E9A">
              <w:rPr>
                <w:rFonts w:ascii="Arial" w:eastAsia="Times New Roman" w:hAnsi="Arial" w:cs="Arial"/>
                <w:b/>
                <w:spacing w:val="-2"/>
                <w:sz w:val="15"/>
                <w:szCs w:val="15"/>
                <w:lang w:val="en-US"/>
              </w:rPr>
              <w:t>Liabilities</w:t>
            </w:r>
            <w:bookmarkEnd w:id="886"/>
          </w:p>
        </w:tc>
        <w:tc>
          <w:tcPr>
            <w:tcW w:w="448" w:type="pct"/>
            <w:tcBorders>
              <w:top w:val="single" w:sz="12" w:space="0" w:color="auto"/>
              <w:left w:val="nil"/>
              <w:right w:val="nil"/>
            </w:tcBorders>
            <w:vAlign w:val="bottom"/>
          </w:tcPr>
          <w:p w14:paraId="60DBB86F"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83F556F"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60BD7EBB"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60B3ABFD"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67DA03DE"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31D33843"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0F22294D" w14:textId="77777777" w:rsidR="007A1E9A" w:rsidRPr="007A1E9A" w:rsidRDefault="007A1E9A" w:rsidP="007A1E9A">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2C9722F9" w14:textId="77777777" w:rsidR="007A1E9A" w:rsidRPr="007A1E9A" w:rsidDel="00D96E20" w:rsidRDefault="007A1E9A" w:rsidP="007A1E9A">
            <w:pPr>
              <w:spacing w:after="0" w:line="320" w:lineRule="exact"/>
              <w:jc w:val="right"/>
              <w:rPr>
                <w:rFonts w:ascii="Arial" w:eastAsia="Calibri" w:hAnsi="Arial" w:cs="Arial"/>
                <w:b/>
                <w:bCs/>
                <w:sz w:val="15"/>
                <w:szCs w:val="15"/>
                <w:lang w:val="en-US"/>
              </w:rPr>
            </w:pPr>
          </w:p>
        </w:tc>
      </w:tr>
      <w:tr w:rsidR="00335537" w:rsidRPr="007A1E9A" w14:paraId="06BF2032" w14:textId="77777777" w:rsidTr="00526C60">
        <w:trPr>
          <w:trHeight w:val="320"/>
        </w:trPr>
        <w:tc>
          <w:tcPr>
            <w:tcW w:w="1153" w:type="pct"/>
          </w:tcPr>
          <w:p w14:paraId="63A76566"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87" w:name="_Toc4062735"/>
            <w:r w:rsidRPr="007A1E9A">
              <w:rPr>
                <w:rFonts w:ascii="Arial" w:eastAsia="Times New Roman" w:hAnsi="Arial" w:cs="Arial"/>
                <w:spacing w:val="-2"/>
                <w:sz w:val="15"/>
                <w:szCs w:val="15"/>
                <w:lang w:val="en-US"/>
              </w:rPr>
              <w:t>Deposits from customers</w:t>
            </w:r>
            <w:bookmarkEnd w:id="887"/>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27E9F144" w14:textId="2A86366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942 </w:t>
            </w:r>
          </w:p>
        </w:tc>
        <w:tc>
          <w:tcPr>
            <w:tcW w:w="511" w:type="pct"/>
            <w:tcBorders>
              <w:top w:val="nil"/>
              <w:left w:val="nil"/>
              <w:bottom w:val="nil"/>
              <w:right w:val="nil"/>
            </w:tcBorders>
            <w:vAlign w:val="bottom"/>
          </w:tcPr>
          <w:p w14:paraId="54D9972B" w14:textId="2CC203A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A8921D1" w14:textId="2A1286B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9E3168F" w14:textId="23C7EA8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57E5384D" w14:textId="477D567F"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FADBF56" w14:textId="4C7F598F"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92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579 </w:t>
            </w:r>
          </w:p>
        </w:tc>
        <w:tc>
          <w:tcPr>
            <w:tcW w:w="480" w:type="pct"/>
            <w:tcBorders>
              <w:top w:val="nil"/>
              <w:left w:val="nil"/>
              <w:bottom w:val="nil"/>
              <w:right w:val="nil"/>
            </w:tcBorders>
            <w:vAlign w:val="bottom"/>
          </w:tcPr>
          <w:p w14:paraId="17920629" w14:textId="0BA3A2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104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521 </w:t>
            </w:r>
          </w:p>
        </w:tc>
        <w:tc>
          <w:tcPr>
            <w:tcW w:w="492" w:type="pct"/>
            <w:tcBorders>
              <w:top w:val="nil"/>
              <w:left w:val="nil"/>
              <w:bottom w:val="nil"/>
              <w:right w:val="nil"/>
            </w:tcBorders>
            <w:vAlign w:val="bottom"/>
          </w:tcPr>
          <w:p w14:paraId="5803040C" w14:textId="4C20CDD5"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942 </w:t>
            </w:r>
          </w:p>
        </w:tc>
      </w:tr>
      <w:tr w:rsidR="00335537" w:rsidRPr="007A1E9A" w14:paraId="1546F02C" w14:textId="77777777" w:rsidTr="00526C60">
        <w:trPr>
          <w:trHeight w:val="299"/>
        </w:trPr>
        <w:tc>
          <w:tcPr>
            <w:tcW w:w="1153" w:type="pct"/>
          </w:tcPr>
          <w:p w14:paraId="6D42DDDA"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88" w:name="_Toc4062736"/>
            <w:r w:rsidRPr="007A1E9A">
              <w:rPr>
                <w:rFonts w:ascii="Arial" w:eastAsia="Times New Roman" w:hAnsi="Arial" w:cs="Arial"/>
                <w:spacing w:val="-2"/>
                <w:sz w:val="15"/>
                <w:szCs w:val="15"/>
                <w:lang w:val="en-US"/>
              </w:rPr>
              <w:t>Borrowings</w:t>
            </w:r>
            <w:bookmarkEnd w:id="888"/>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3945DD2C" w14:textId="0EED44D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263 </w:t>
            </w:r>
          </w:p>
        </w:tc>
        <w:tc>
          <w:tcPr>
            <w:tcW w:w="511" w:type="pct"/>
            <w:tcBorders>
              <w:top w:val="nil"/>
              <w:left w:val="nil"/>
              <w:bottom w:val="nil"/>
              <w:right w:val="nil"/>
            </w:tcBorders>
            <w:vAlign w:val="bottom"/>
          </w:tcPr>
          <w:p w14:paraId="4842A6E4" w14:textId="1E45E4E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54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313 </w:t>
            </w:r>
          </w:p>
        </w:tc>
        <w:tc>
          <w:tcPr>
            <w:tcW w:w="444" w:type="pct"/>
            <w:tcBorders>
              <w:top w:val="nil"/>
              <w:left w:val="nil"/>
              <w:bottom w:val="nil"/>
              <w:right w:val="nil"/>
            </w:tcBorders>
            <w:vAlign w:val="bottom"/>
          </w:tcPr>
          <w:p w14:paraId="400964BA" w14:textId="064DE93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576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796 </w:t>
            </w:r>
          </w:p>
        </w:tc>
        <w:tc>
          <w:tcPr>
            <w:tcW w:w="511" w:type="pct"/>
            <w:tcBorders>
              <w:top w:val="nil"/>
              <w:left w:val="nil"/>
              <w:bottom w:val="nil"/>
              <w:right w:val="nil"/>
            </w:tcBorders>
            <w:vAlign w:val="bottom"/>
          </w:tcPr>
          <w:p w14:paraId="4369FCA0" w14:textId="5BED60F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601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515 </w:t>
            </w:r>
          </w:p>
        </w:tc>
        <w:tc>
          <w:tcPr>
            <w:tcW w:w="486" w:type="pct"/>
            <w:tcBorders>
              <w:top w:val="nil"/>
              <w:left w:val="nil"/>
              <w:bottom w:val="nil"/>
              <w:right w:val="nil"/>
            </w:tcBorders>
            <w:vAlign w:val="bottom"/>
          </w:tcPr>
          <w:p w14:paraId="540D63C9" w14:textId="77C305D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941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628 </w:t>
            </w:r>
          </w:p>
        </w:tc>
        <w:tc>
          <w:tcPr>
            <w:tcW w:w="475" w:type="pct"/>
            <w:tcBorders>
              <w:top w:val="nil"/>
              <w:left w:val="nil"/>
              <w:bottom w:val="nil"/>
              <w:right w:val="nil"/>
            </w:tcBorders>
            <w:vAlign w:val="bottom"/>
          </w:tcPr>
          <w:p w14:paraId="20B9F1CF" w14:textId="66F2062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309 </w:t>
            </w:r>
          </w:p>
        </w:tc>
        <w:tc>
          <w:tcPr>
            <w:tcW w:w="480" w:type="pct"/>
            <w:tcBorders>
              <w:top w:val="nil"/>
              <w:left w:val="nil"/>
              <w:bottom w:val="nil"/>
              <w:right w:val="nil"/>
            </w:tcBorders>
            <w:vAlign w:val="bottom"/>
          </w:tcPr>
          <w:p w14:paraId="187E593C" w14:textId="53FD049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203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824 </w:t>
            </w:r>
          </w:p>
        </w:tc>
        <w:tc>
          <w:tcPr>
            <w:tcW w:w="492" w:type="pct"/>
            <w:tcBorders>
              <w:top w:val="nil"/>
              <w:left w:val="nil"/>
              <w:bottom w:val="nil"/>
              <w:right w:val="nil"/>
            </w:tcBorders>
            <w:vAlign w:val="bottom"/>
          </w:tcPr>
          <w:p w14:paraId="42320DC4" w14:textId="08C802D4"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178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276 </w:t>
            </w:r>
          </w:p>
        </w:tc>
      </w:tr>
      <w:tr w:rsidR="00335537" w:rsidRPr="007A1E9A" w14:paraId="2918F139" w14:textId="77777777" w:rsidTr="00526C60">
        <w:trPr>
          <w:trHeight w:val="320"/>
        </w:trPr>
        <w:tc>
          <w:tcPr>
            <w:tcW w:w="1153" w:type="pct"/>
          </w:tcPr>
          <w:p w14:paraId="5D7884E6" w14:textId="77777777" w:rsidR="00335537" w:rsidRPr="007A1E9A" w:rsidRDefault="00335537" w:rsidP="00335537">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 xml:space="preserve">Provisions for guarantees, </w:t>
            </w:r>
            <w:proofErr w:type="gramStart"/>
            <w:r w:rsidRPr="007A1E9A">
              <w:rPr>
                <w:rFonts w:ascii="Arial" w:eastAsia="Times New Roman" w:hAnsi="Arial" w:cs="Arial"/>
                <w:spacing w:val="-2"/>
                <w:sz w:val="15"/>
                <w:szCs w:val="15"/>
                <w:lang w:val="en-US"/>
              </w:rPr>
              <w:t>commitments</w:t>
            </w:r>
            <w:proofErr w:type="gramEnd"/>
            <w:r w:rsidRPr="007A1E9A">
              <w:rPr>
                <w:rFonts w:ascii="Arial" w:eastAsia="Times New Roman" w:hAnsi="Arial" w:cs="Arial"/>
                <w:spacing w:val="-2"/>
                <w:sz w:val="15"/>
                <w:szCs w:val="15"/>
                <w:lang w:val="en-US"/>
              </w:rPr>
              <w:t xml:space="preserve"> and other liabilities</w:t>
            </w:r>
          </w:p>
        </w:tc>
        <w:tc>
          <w:tcPr>
            <w:tcW w:w="448" w:type="pct"/>
            <w:tcBorders>
              <w:top w:val="nil"/>
              <w:left w:val="nil"/>
              <w:bottom w:val="nil"/>
              <w:right w:val="nil"/>
            </w:tcBorders>
            <w:vAlign w:val="bottom"/>
          </w:tcPr>
          <w:p w14:paraId="738F5F3E" w14:textId="68BCBDAA"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5E45B8BF" w14:textId="2BC50969"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3CD4E88" w14:textId="4106D524"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64A7465" w14:textId="3E2B914E"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51604159" w14:textId="28724543"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4B7DA6E" w14:textId="1E61B70E"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120 </w:t>
            </w:r>
          </w:p>
        </w:tc>
        <w:tc>
          <w:tcPr>
            <w:tcW w:w="480" w:type="pct"/>
            <w:tcBorders>
              <w:top w:val="nil"/>
              <w:left w:val="nil"/>
              <w:bottom w:val="nil"/>
              <w:right w:val="nil"/>
            </w:tcBorders>
            <w:vAlign w:val="bottom"/>
          </w:tcPr>
          <w:p w14:paraId="4C43ABC4" w14:textId="2B199FEA"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120 </w:t>
            </w:r>
          </w:p>
        </w:tc>
        <w:tc>
          <w:tcPr>
            <w:tcW w:w="492" w:type="pct"/>
            <w:tcBorders>
              <w:top w:val="nil"/>
              <w:left w:val="nil"/>
              <w:bottom w:val="nil"/>
              <w:right w:val="nil"/>
            </w:tcBorders>
            <w:vAlign w:val="bottom"/>
          </w:tcPr>
          <w:p w14:paraId="5B215724" w14:textId="5DA55D99"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5538B5A7" w14:textId="77777777" w:rsidTr="00526C60">
        <w:trPr>
          <w:trHeight w:val="320"/>
        </w:trPr>
        <w:tc>
          <w:tcPr>
            <w:tcW w:w="1153" w:type="pct"/>
          </w:tcPr>
          <w:p w14:paraId="3CEAD5D3"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89" w:name="_Toc4062738"/>
            <w:r w:rsidRPr="007A1E9A">
              <w:rPr>
                <w:rFonts w:ascii="Arial" w:eastAsia="Times New Roman" w:hAnsi="Arial" w:cs="Arial"/>
                <w:spacing w:val="-2"/>
                <w:sz w:val="15"/>
                <w:szCs w:val="15"/>
                <w:lang w:val="en-US"/>
              </w:rPr>
              <w:t>Other liabilities</w:t>
            </w:r>
            <w:bookmarkEnd w:id="889"/>
            <w:r w:rsidRPr="007A1E9A">
              <w:rPr>
                <w:rFonts w:ascii="Arial" w:eastAsia="Times New Roman" w:hAnsi="Arial" w:cs="Arial"/>
                <w:spacing w:val="-2"/>
                <w:sz w:val="15"/>
                <w:szCs w:val="15"/>
                <w:lang w:val="en-US"/>
              </w:rPr>
              <w:t xml:space="preserve"> </w:t>
            </w:r>
          </w:p>
        </w:tc>
        <w:tc>
          <w:tcPr>
            <w:tcW w:w="448" w:type="pct"/>
            <w:tcBorders>
              <w:top w:val="nil"/>
              <w:left w:val="nil"/>
              <w:bottom w:val="nil"/>
              <w:right w:val="nil"/>
            </w:tcBorders>
            <w:vAlign w:val="bottom"/>
          </w:tcPr>
          <w:p w14:paraId="1819C962" w14:textId="2C049ECF"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04F8440" w14:textId="484D381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7591684F" w14:textId="556D18A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665B8F77" w14:textId="555894A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19BB04E" w14:textId="424B31B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2CC785A4" w14:textId="0C47858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19</w:t>
            </w:r>
            <w:r w:rsidR="004D7F1C">
              <w:rPr>
                <w:rFonts w:ascii="Arial" w:eastAsia="Calibri" w:hAnsi="Arial" w:cs="Arial"/>
                <w:bCs/>
                <w:color w:val="000000" w:themeColor="text1"/>
                <w:sz w:val="15"/>
                <w:szCs w:val="15"/>
              </w:rPr>
              <w:t>4</w:t>
            </w:r>
            <w:r w:rsidRPr="009D3F79">
              <w:rPr>
                <w:rFonts w:ascii="Arial" w:eastAsia="Calibri" w:hAnsi="Arial" w:cs="Arial"/>
                <w:bCs/>
                <w:color w:val="000000" w:themeColor="text1"/>
                <w:sz w:val="15"/>
                <w:szCs w:val="15"/>
              </w:rPr>
              <w:t xml:space="preserve"> </w:t>
            </w:r>
          </w:p>
        </w:tc>
        <w:tc>
          <w:tcPr>
            <w:tcW w:w="480" w:type="pct"/>
            <w:tcBorders>
              <w:top w:val="nil"/>
              <w:left w:val="nil"/>
              <w:right w:val="nil"/>
            </w:tcBorders>
            <w:vAlign w:val="bottom"/>
          </w:tcPr>
          <w:p w14:paraId="7D5EAE3B" w14:textId="011AB8AA"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19</w:t>
            </w:r>
            <w:r w:rsidR="004D7F1C">
              <w:rPr>
                <w:rFonts w:ascii="Arial" w:eastAsia="Calibri" w:hAnsi="Arial" w:cs="Arial"/>
                <w:bCs/>
                <w:color w:val="000000" w:themeColor="text1"/>
                <w:sz w:val="15"/>
                <w:szCs w:val="15"/>
              </w:rPr>
              <w:t>4</w:t>
            </w:r>
            <w:r w:rsidRPr="009D3F79">
              <w:rPr>
                <w:rFonts w:ascii="Arial" w:eastAsia="Calibri" w:hAnsi="Arial" w:cs="Arial"/>
                <w:bCs/>
                <w:color w:val="000000" w:themeColor="text1"/>
                <w:sz w:val="15"/>
                <w:szCs w:val="15"/>
              </w:rPr>
              <w:t xml:space="preserve"> </w:t>
            </w:r>
          </w:p>
        </w:tc>
        <w:tc>
          <w:tcPr>
            <w:tcW w:w="492" w:type="pct"/>
            <w:tcBorders>
              <w:top w:val="nil"/>
              <w:left w:val="nil"/>
              <w:right w:val="nil"/>
            </w:tcBorders>
            <w:vAlign w:val="bottom"/>
          </w:tcPr>
          <w:p w14:paraId="344EFC7A" w14:textId="2CA30B81"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70AA1630" w14:textId="77777777" w:rsidTr="00526C60">
        <w:trPr>
          <w:trHeight w:val="320"/>
        </w:trPr>
        <w:tc>
          <w:tcPr>
            <w:tcW w:w="1153" w:type="pct"/>
            <w:vAlign w:val="bottom"/>
          </w:tcPr>
          <w:p w14:paraId="7B9D9FA1"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bookmarkStart w:id="890" w:name="_Toc4062739"/>
            <w:r w:rsidRPr="007A1E9A">
              <w:rPr>
                <w:rFonts w:ascii="Arial" w:eastAsia="Times New Roman" w:hAnsi="Arial" w:cs="Arial"/>
                <w:b/>
                <w:bCs/>
                <w:sz w:val="15"/>
                <w:szCs w:val="15"/>
                <w:lang w:val="en-US"/>
              </w:rPr>
              <w:t>Total liabilities</w:t>
            </w:r>
            <w:bookmarkEnd w:id="890"/>
            <w:r w:rsidRPr="007A1E9A">
              <w:rPr>
                <w:rFonts w:ascii="Arial" w:eastAsia="Times New Roman" w:hAnsi="Arial" w:cs="Arial"/>
                <w:b/>
                <w:bCs/>
                <w:sz w:val="15"/>
                <w:szCs w:val="15"/>
                <w:lang w:val="en-US"/>
              </w:rPr>
              <w:t xml:space="preserve"> </w:t>
            </w:r>
          </w:p>
        </w:tc>
        <w:tc>
          <w:tcPr>
            <w:tcW w:w="448" w:type="pct"/>
            <w:tcBorders>
              <w:top w:val="single" w:sz="8" w:space="0" w:color="auto"/>
              <w:left w:val="nil"/>
              <w:bottom w:val="single" w:sz="12" w:space="0" w:color="auto"/>
              <w:right w:val="nil"/>
            </w:tcBorders>
            <w:vAlign w:val="bottom"/>
          </w:tcPr>
          <w:p w14:paraId="6901ED21" w14:textId="4A7F0FF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205 </w:t>
            </w:r>
          </w:p>
        </w:tc>
        <w:tc>
          <w:tcPr>
            <w:tcW w:w="511" w:type="pct"/>
            <w:tcBorders>
              <w:top w:val="single" w:sz="8" w:space="0" w:color="auto"/>
              <w:left w:val="nil"/>
              <w:bottom w:val="single" w:sz="12" w:space="0" w:color="auto"/>
              <w:right w:val="nil"/>
            </w:tcBorders>
            <w:vAlign w:val="bottom"/>
          </w:tcPr>
          <w:p w14:paraId="09F2FEC2" w14:textId="56BFEBF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54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313 </w:t>
            </w:r>
          </w:p>
        </w:tc>
        <w:tc>
          <w:tcPr>
            <w:tcW w:w="444" w:type="pct"/>
            <w:tcBorders>
              <w:top w:val="single" w:sz="8" w:space="0" w:color="auto"/>
              <w:left w:val="nil"/>
              <w:bottom w:val="single" w:sz="12" w:space="0" w:color="auto"/>
              <w:right w:val="nil"/>
            </w:tcBorders>
            <w:vAlign w:val="bottom"/>
          </w:tcPr>
          <w:p w14:paraId="4A23FDF1" w14:textId="1EB3D96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576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796 </w:t>
            </w:r>
          </w:p>
        </w:tc>
        <w:tc>
          <w:tcPr>
            <w:tcW w:w="511" w:type="pct"/>
            <w:tcBorders>
              <w:top w:val="single" w:sz="8" w:space="0" w:color="auto"/>
              <w:left w:val="nil"/>
              <w:bottom w:val="single" w:sz="12" w:space="0" w:color="auto"/>
              <w:right w:val="nil"/>
            </w:tcBorders>
            <w:vAlign w:val="bottom"/>
          </w:tcPr>
          <w:p w14:paraId="61D1D97F" w14:textId="6CE9065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601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515 </w:t>
            </w:r>
          </w:p>
        </w:tc>
        <w:tc>
          <w:tcPr>
            <w:tcW w:w="486" w:type="pct"/>
            <w:tcBorders>
              <w:top w:val="single" w:sz="8" w:space="0" w:color="auto"/>
              <w:left w:val="nil"/>
              <w:bottom w:val="single" w:sz="12" w:space="0" w:color="auto"/>
              <w:right w:val="nil"/>
            </w:tcBorders>
            <w:vAlign w:val="bottom"/>
          </w:tcPr>
          <w:p w14:paraId="4A91B9E6" w14:textId="3D20000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941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628 </w:t>
            </w:r>
          </w:p>
        </w:tc>
        <w:tc>
          <w:tcPr>
            <w:tcW w:w="475" w:type="pct"/>
            <w:tcBorders>
              <w:top w:val="single" w:sz="8" w:space="0" w:color="auto"/>
              <w:left w:val="nil"/>
              <w:bottom w:val="single" w:sz="12" w:space="0" w:color="auto"/>
              <w:right w:val="nil"/>
            </w:tcBorders>
            <w:vAlign w:val="bottom"/>
          </w:tcPr>
          <w:p w14:paraId="53958173" w14:textId="7FF95D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203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20</w:t>
            </w:r>
            <w:r w:rsidR="004D7F1C">
              <w:rPr>
                <w:rFonts w:ascii="Arial" w:eastAsia="Calibri" w:hAnsi="Arial" w:cs="Arial"/>
                <w:b/>
                <w:color w:val="000000" w:themeColor="text1"/>
                <w:sz w:val="15"/>
                <w:szCs w:val="15"/>
              </w:rPr>
              <w:t>2</w:t>
            </w:r>
            <w:r w:rsidRPr="009D3F79">
              <w:rPr>
                <w:rFonts w:ascii="Arial" w:eastAsia="Calibri" w:hAnsi="Arial" w:cs="Arial"/>
                <w:b/>
                <w:color w:val="000000" w:themeColor="text1"/>
                <w:sz w:val="15"/>
                <w:szCs w:val="15"/>
              </w:rPr>
              <w:t xml:space="preserve"> </w:t>
            </w:r>
          </w:p>
        </w:tc>
        <w:tc>
          <w:tcPr>
            <w:tcW w:w="480" w:type="pct"/>
            <w:tcBorders>
              <w:top w:val="single" w:sz="8" w:space="0" w:color="auto"/>
              <w:left w:val="nil"/>
              <w:bottom w:val="single" w:sz="12" w:space="0" w:color="auto"/>
              <w:right w:val="nil"/>
            </w:tcBorders>
            <w:vAlign w:val="bottom"/>
          </w:tcPr>
          <w:p w14:paraId="2993EAE7" w14:textId="4CD9C90F"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413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w:t>
            </w:r>
            <w:r w:rsidR="004D7F1C">
              <w:rPr>
                <w:rFonts w:ascii="Arial" w:eastAsia="Calibri" w:hAnsi="Arial" w:cs="Arial"/>
                <w:b/>
                <w:color w:val="000000" w:themeColor="text1"/>
                <w:sz w:val="15"/>
                <w:szCs w:val="15"/>
              </w:rPr>
              <w:t>59</w:t>
            </w:r>
            <w:r w:rsidRPr="009D3F79">
              <w:rPr>
                <w:rFonts w:ascii="Arial" w:eastAsia="Calibri" w:hAnsi="Arial" w:cs="Arial"/>
                <w:b/>
                <w:color w:val="000000" w:themeColor="text1"/>
                <w:sz w:val="15"/>
                <w:szCs w:val="15"/>
              </w:rPr>
              <w:t xml:space="preserve"> </w:t>
            </w:r>
          </w:p>
        </w:tc>
        <w:tc>
          <w:tcPr>
            <w:tcW w:w="492" w:type="pct"/>
            <w:tcBorders>
              <w:top w:val="single" w:sz="8" w:space="0" w:color="auto"/>
              <w:left w:val="nil"/>
              <w:bottom w:val="single" w:sz="12" w:space="0" w:color="auto"/>
              <w:right w:val="nil"/>
            </w:tcBorders>
            <w:vAlign w:val="bottom"/>
          </w:tcPr>
          <w:p w14:paraId="2AA75664" w14:textId="1A56A523"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190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218 </w:t>
            </w:r>
          </w:p>
        </w:tc>
      </w:tr>
      <w:tr w:rsidR="00335537" w:rsidRPr="007A1E9A" w14:paraId="74D9AA6F" w14:textId="77777777" w:rsidTr="00526C60">
        <w:trPr>
          <w:trHeight w:val="320"/>
        </w:trPr>
        <w:tc>
          <w:tcPr>
            <w:tcW w:w="1153" w:type="pct"/>
            <w:vAlign w:val="bottom"/>
          </w:tcPr>
          <w:p w14:paraId="482223CD"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bookmarkStart w:id="891" w:name="_Toc4062740"/>
            <w:r w:rsidRPr="007A1E9A">
              <w:rPr>
                <w:rFonts w:ascii="Arial" w:eastAsia="Times New Roman" w:hAnsi="Arial" w:cs="Arial"/>
                <w:b/>
                <w:bCs/>
                <w:spacing w:val="-2"/>
                <w:sz w:val="15"/>
                <w:szCs w:val="15"/>
                <w:lang w:val="en-US"/>
              </w:rPr>
              <w:t>Interest rate gap</w:t>
            </w:r>
            <w:bookmarkEnd w:id="891"/>
          </w:p>
        </w:tc>
        <w:tc>
          <w:tcPr>
            <w:tcW w:w="448" w:type="pct"/>
            <w:tcBorders>
              <w:top w:val="nil"/>
              <w:left w:val="nil"/>
              <w:bottom w:val="single" w:sz="12" w:space="0" w:color="auto"/>
              <w:right w:val="nil"/>
            </w:tcBorders>
            <w:shd w:val="clear" w:color="auto" w:fill="auto"/>
            <w:vAlign w:val="bottom"/>
          </w:tcPr>
          <w:p w14:paraId="60C44CC2" w14:textId="5FDE4C9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655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580 </w:t>
            </w:r>
          </w:p>
        </w:tc>
        <w:tc>
          <w:tcPr>
            <w:tcW w:w="511" w:type="pct"/>
            <w:tcBorders>
              <w:top w:val="nil"/>
              <w:left w:val="nil"/>
              <w:bottom w:val="single" w:sz="12" w:space="0" w:color="auto"/>
              <w:right w:val="nil"/>
            </w:tcBorders>
            <w:shd w:val="clear" w:color="auto" w:fill="auto"/>
            <w:vAlign w:val="bottom"/>
          </w:tcPr>
          <w:p w14:paraId="65C18DC9" w14:textId="74C994D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160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336 </w:t>
            </w:r>
          </w:p>
        </w:tc>
        <w:tc>
          <w:tcPr>
            <w:tcW w:w="444" w:type="pct"/>
            <w:tcBorders>
              <w:top w:val="nil"/>
              <w:left w:val="nil"/>
              <w:bottom w:val="single" w:sz="12" w:space="0" w:color="auto"/>
              <w:right w:val="nil"/>
            </w:tcBorders>
            <w:shd w:val="clear" w:color="auto" w:fill="auto"/>
            <w:vAlign w:val="bottom"/>
          </w:tcPr>
          <w:p w14:paraId="4D6933A8" w14:textId="42DAF2C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(156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351)</w:t>
            </w:r>
          </w:p>
        </w:tc>
        <w:tc>
          <w:tcPr>
            <w:tcW w:w="511" w:type="pct"/>
            <w:tcBorders>
              <w:top w:val="nil"/>
              <w:left w:val="nil"/>
              <w:bottom w:val="single" w:sz="12" w:space="0" w:color="auto"/>
              <w:right w:val="nil"/>
            </w:tcBorders>
            <w:shd w:val="clear" w:color="auto" w:fill="auto"/>
            <w:vAlign w:val="bottom"/>
          </w:tcPr>
          <w:p w14:paraId="57EF937D" w14:textId="1B7F678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171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210 </w:t>
            </w:r>
          </w:p>
        </w:tc>
        <w:tc>
          <w:tcPr>
            <w:tcW w:w="486" w:type="pct"/>
            <w:tcBorders>
              <w:top w:val="nil"/>
              <w:left w:val="nil"/>
              <w:bottom w:val="single" w:sz="12" w:space="0" w:color="auto"/>
              <w:right w:val="nil"/>
            </w:tcBorders>
            <w:shd w:val="clear" w:color="auto" w:fill="auto"/>
            <w:vAlign w:val="bottom"/>
          </w:tcPr>
          <w:p w14:paraId="1CFA0BFD" w14:textId="055110B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717</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945 </w:t>
            </w:r>
          </w:p>
        </w:tc>
        <w:tc>
          <w:tcPr>
            <w:tcW w:w="475" w:type="pct"/>
            <w:tcBorders>
              <w:top w:val="nil"/>
              <w:left w:val="nil"/>
              <w:bottom w:val="single" w:sz="12" w:space="0" w:color="auto"/>
              <w:right w:val="nil"/>
            </w:tcBorders>
            <w:shd w:val="clear" w:color="auto" w:fill="auto"/>
            <w:vAlign w:val="bottom"/>
          </w:tcPr>
          <w:p w14:paraId="3FAA99C4" w14:textId="18DB5DA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(118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0</w:t>
            </w:r>
            <w:r w:rsidR="004D7F1C">
              <w:rPr>
                <w:rFonts w:ascii="Arial" w:eastAsia="Calibri" w:hAnsi="Arial" w:cs="Arial"/>
                <w:b/>
                <w:color w:val="000000" w:themeColor="text1"/>
                <w:sz w:val="15"/>
                <w:szCs w:val="15"/>
              </w:rPr>
              <w:t>89</w:t>
            </w:r>
            <w:r w:rsidRPr="009D3F79">
              <w:rPr>
                <w:rFonts w:ascii="Arial" w:eastAsia="Calibri" w:hAnsi="Arial" w:cs="Arial"/>
                <w:b/>
                <w:color w:val="000000" w:themeColor="text1"/>
                <w:sz w:val="15"/>
                <w:szCs w:val="15"/>
              </w:rPr>
              <w:t>)</w:t>
            </w:r>
          </w:p>
        </w:tc>
        <w:tc>
          <w:tcPr>
            <w:tcW w:w="480" w:type="pct"/>
            <w:tcBorders>
              <w:top w:val="nil"/>
              <w:left w:val="nil"/>
              <w:bottom w:val="single" w:sz="12" w:space="0" w:color="auto"/>
              <w:right w:val="nil"/>
            </w:tcBorders>
            <w:shd w:val="clear" w:color="auto" w:fill="auto"/>
            <w:vAlign w:val="bottom"/>
          </w:tcPr>
          <w:p w14:paraId="0ED9B82B" w14:textId="5B18313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430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w:t>
            </w:r>
            <w:r w:rsidR="004D7F1C">
              <w:rPr>
                <w:rFonts w:ascii="Arial" w:eastAsia="Calibri" w:hAnsi="Arial" w:cs="Arial"/>
                <w:b/>
                <w:color w:val="000000" w:themeColor="text1"/>
                <w:sz w:val="15"/>
                <w:szCs w:val="15"/>
              </w:rPr>
              <w:t>31</w:t>
            </w:r>
            <w:r w:rsidRPr="009D3F79">
              <w:rPr>
                <w:rFonts w:ascii="Arial" w:eastAsia="Calibri" w:hAnsi="Arial" w:cs="Arial"/>
                <w:b/>
                <w:color w:val="000000" w:themeColor="text1"/>
                <w:sz w:val="15"/>
                <w:szCs w:val="15"/>
              </w:rPr>
              <w:t xml:space="preserve"> </w:t>
            </w:r>
          </w:p>
        </w:tc>
        <w:tc>
          <w:tcPr>
            <w:tcW w:w="492" w:type="pct"/>
            <w:tcBorders>
              <w:top w:val="nil"/>
              <w:left w:val="nil"/>
              <w:bottom w:val="single" w:sz="12" w:space="0" w:color="auto"/>
              <w:right w:val="nil"/>
            </w:tcBorders>
            <w:shd w:val="clear" w:color="auto" w:fill="auto"/>
            <w:vAlign w:val="bottom"/>
          </w:tcPr>
          <w:p w14:paraId="517AF36E" w14:textId="49638471"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871FD0">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871FD0">
              <w:rPr>
                <w:rFonts w:ascii="Arial" w:eastAsia="Calibri" w:hAnsi="Arial" w:cs="Arial"/>
                <w:b/>
                <w:color w:val="000000" w:themeColor="text1"/>
                <w:sz w:val="15"/>
                <w:szCs w:val="15"/>
              </w:rPr>
              <w:t>375</w:t>
            </w:r>
            <w:r>
              <w:rPr>
                <w:rFonts w:ascii="Arial" w:eastAsia="Calibri" w:hAnsi="Arial" w:cs="Arial"/>
                <w:b/>
                <w:color w:val="000000" w:themeColor="text1"/>
                <w:sz w:val="15"/>
                <w:szCs w:val="15"/>
              </w:rPr>
              <w:t>,</w:t>
            </w:r>
            <w:r w:rsidRPr="00871FD0">
              <w:rPr>
                <w:rFonts w:ascii="Arial" w:eastAsia="Calibri" w:hAnsi="Arial" w:cs="Arial"/>
                <w:b/>
                <w:color w:val="000000" w:themeColor="text1"/>
                <w:sz w:val="15"/>
                <w:szCs w:val="15"/>
              </w:rPr>
              <w:t>739</w:t>
            </w:r>
          </w:p>
        </w:tc>
      </w:tr>
      <w:bookmarkEnd w:id="884"/>
    </w:tbl>
    <w:p w14:paraId="449EC804" w14:textId="77777777" w:rsidR="007A1E9A" w:rsidRPr="005F7668" w:rsidRDefault="007A1E9A" w:rsidP="007A1E9A">
      <w:pPr>
        <w:spacing w:after="0" w:line="240" w:lineRule="auto"/>
        <w:ind w:right="-6"/>
        <w:jc w:val="both"/>
        <w:rPr>
          <w:rFonts w:ascii="Arial" w:eastAsia="Times New Roman" w:hAnsi="Arial" w:cs="Arial"/>
          <w:iCs/>
          <w:sz w:val="20"/>
          <w:szCs w:val="20"/>
          <w:lang w:val="en-GB"/>
        </w:rPr>
      </w:pPr>
    </w:p>
    <w:p w14:paraId="4C623EB7"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21C16278"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12EB6013" w14:textId="3D4432C9"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         Risk management </w:t>
      </w:r>
      <w:r w:rsidR="001B44AF" w:rsidRPr="001B44AF">
        <w:rPr>
          <w:rFonts w:ascii="Arial" w:eastAsia="Times New Roman" w:hAnsi="Arial" w:cs="Arial"/>
          <w:b/>
          <w:bCs/>
          <w:sz w:val="20"/>
          <w:szCs w:val="20"/>
          <w:lang w:val="en-GB"/>
        </w:rPr>
        <w:t>(continued)</w:t>
      </w:r>
    </w:p>
    <w:p w14:paraId="6AD18181" w14:textId="77777777"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p>
    <w:p w14:paraId="02623272" w14:textId="5286FB70"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      Market risk </w:t>
      </w:r>
      <w:r w:rsidR="001B44AF" w:rsidRPr="001B44AF">
        <w:rPr>
          <w:rFonts w:ascii="Arial" w:eastAsia="Times New Roman" w:hAnsi="Arial" w:cs="Arial"/>
          <w:b/>
          <w:bCs/>
          <w:sz w:val="20"/>
          <w:szCs w:val="20"/>
          <w:lang w:val="en-GB"/>
        </w:rPr>
        <w:t>(continued)</w:t>
      </w:r>
    </w:p>
    <w:p w14:paraId="39B625F1" w14:textId="77777777" w:rsidR="007C52BC" w:rsidRPr="005F7668" w:rsidRDefault="007C52BC" w:rsidP="007C52BC">
      <w:pPr>
        <w:keepNext/>
        <w:spacing w:after="0" w:line="240" w:lineRule="auto"/>
        <w:jc w:val="both"/>
        <w:rPr>
          <w:rFonts w:ascii="Arial" w:eastAsia="Times New Roman" w:hAnsi="Arial" w:cs="Arial"/>
          <w:b/>
          <w:bCs/>
          <w:sz w:val="20"/>
          <w:szCs w:val="20"/>
          <w:lang w:val="en-GB"/>
        </w:rPr>
      </w:pPr>
    </w:p>
    <w:p w14:paraId="1BDA56BD" w14:textId="1878C5CF" w:rsidR="007C52BC" w:rsidRPr="005F7668" w:rsidRDefault="007C52BC"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5F7668">
        <w:rPr>
          <w:rFonts w:ascii="Arial" w:eastAsia="Times New Roman" w:hAnsi="Arial" w:cs="Arial"/>
          <w:b/>
          <w:bCs/>
          <w:sz w:val="20"/>
          <w:szCs w:val="20"/>
          <w:lang w:val="en-GB"/>
        </w:rPr>
        <w:t xml:space="preserve">.5.1.   Interest rate risk </w:t>
      </w:r>
      <w:r w:rsidR="001B44AF" w:rsidRPr="001B44AF">
        <w:rPr>
          <w:rFonts w:ascii="Arial" w:eastAsia="Times New Roman" w:hAnsi="Arial" w:cs="Arial"/>
          <w:b/>
          <w:bCs/>
          <w:sz w:val="20"/>
          <w:szCs w:val="20"/>
          <w:lang w:val="en-GB"/>
        </w:rPr>
        <w:t>(continued)</w:t>
      </w:r>
    </w:p>
    <w:p w14:paraId="223E487C" w14:textId="77777777" w:rsidR="007C52BC" w:rsidRPr="005F7668" w:rsidRDefault="007C52BC" w:rsidP="007C52BC">
      <w:pPr>
        <w:spacing w:after="0" w:line="240" w:lineRule="auto"/>
        <w:ind w:right="-6"/>
        <w:jc w:val="both"/>
        <w:rPr>
          <w:rFonts w:ascii="Arial" w:eastAsia="Times New Roman" w:hAnsi="Arial" w:cs="Arial"/>
          <w:iCs/>
          <w:sz w:val="20"/>
          <w:szCs w:val="20"/>
          <w:lang w:val="en-GB"/>
        </w:rPr>
      </w:pPr>
    </w:p>
    <w:p w14:paraId="64FFE5FB" w14:textId="77777777" w:rsidR="007C52BC" w:rsidRDefault="007C52BC" w:rsidP="007C52BC">
      <w:pPr>
        <w:spacing w:after="0" w:line="240" w:lineRule="auto"/>
        <w:ind w:right="-6"/>
        <w:jc w:val="both"/>
        <w:rPr>
          <w:rFonts w:ascii="Arial" w:eastAsia="Times New Roman" w:hAnsi="Arial" w:cs="Arial"/>
          <w:iCs/>
          <w:sz w:val="20"/>
          <w:szCs w:val="20"/>
          <w:lang w:val="en-GB"/>
        </w:rPr>
      </w:pPr>
    </w:p>
    <w:tbl>
      <w:tblPr>
        <w:tblW w:w="5530" w:type="pct"/>
        <w:tblInd w:w="-709" w:type="dxa"/>
        <w:tblLayout w:type="fixed"/>
        <w:tblCellMar>
          <w:left w:w="120" w:type="dxa"/>
          <w:right w:w="120" w:type="dxa"/>
        </w:tblCellMar>
        <w:tblLook w:val="0000" w:firstRow="0" w:lastRow="0" w:firstColumn="0" w:lastColumn="0" w:noHBand="0" w:noVBand="0"/>
      </w:tblPr>
      <w:tblGrid>
        <w:gridCol w:w="2386"/>
        <w:gridCol w:w="927"/>
        <w:gridCol w:w="1057"/>
        <w:gridCol w:w="919"/>
        <w:gridCol w:w="1057"/>
        <w:gridCol w:w="1006"/>
        <w:gridCol w:w="983"/>
        <w:gridCol w:w="993"/>
        <w:gridCol w:w="1018"/>
      </w:tblGrid>
      <w:tr w:rsidR="007C52BC" w:rsidRPr="007A1E9A" w14:paraId="3F826EFD" w14:textId="77777777" w:rsidTr="00526C60">
        <w:trPr>
          <w:trHeight w:val="698"/>
        </w:trPr>
        <w:tc>
          <w:tcPr>
            <w:tcW w:w="1153" w:type="pct"/>
            <w:shd w:val="clear" w:color="auto" w:fill="auto"/>
            <w:vAlign w:val="center"/>
          </w:tcPr>
          <w:p w14:paraId="4826A89F"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Group</w:t>
            </w:r>
          </w:p>
          <w:p w14:paraId="0E1FCA49"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p w14:paraId="74A002EC"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r w:rsidRPr="007A1E9A">
              <w:rPr>
                <w:rFonts w:ascii="Arial" w:eastAsia="Calibri" w:hAnsi="Arial" w:cs="Arial"/>
                <w:b/>
                <w:sz w:val="15"/>
                <w:szCs w:val="15"/>
                <w:lang w:val="en-US"/>
              </w:rPr>
              <w:t>31 December 2022</w:t>
            </w:r>
          </w:p>
        </w:tc>
        <w:tc>
          <w:tcPr>
            <w:tcW w:w="448" w:type="pct"/>
            <w:shd w:val="clear" w:color="auto" w:fill="auto"/>
          </w:tcPr>
          <w:p w14:paraId="399CFE9D"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Up to 1 month</w:t>
            </w:r>
          </w:p>
        </w:tc>
        <w:tc>
          <w:tcPr>
            <w:tcW w:w="511" w:type="pct"/>
            <w:shd w:val="clear" w:color="auto" w:fill="auto"/>
          </w:tcPr>
          <w:p w14:paraId="56E08F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months</w:t>
            </w:r>
          </w:p>
        </w:tc>
        <w:tc>
          <w:tcPr>
            <w:tcW w:w="444" w:type="pct"/>
            <w:shd w:val="clear" w:color="auto" w:fill="auto"/>
          </w:tcPr>
          <w:p w14:paraId="7FF3992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3 months to 1 year </w:t>
            </w:r>
          </w:p>
        </w:tc>
        <w:tc>
          <w:tcPr>
            <w:tcW w:w="511" w:type="pct"/>
            <w:shd w:val="clear" w:color="auto" w:fill="auto"/>
          </w:tcPr>
          <w:p w14:paraId="3F46B8A5"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1 to 3 years</w:t>
            </w:r>
          </w:p>
        </w:tc>
        <w:tc>
          <w:tcPr>
            <w:tcW w:w="486" w:type="pct"/>
            <w:shd w:val="clear" w:color="auto" w:fill="auto"/>
          </w:tcPr>
          <w:p w14:paraId="17265F32"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Over 3 years</w:t>
            </w:r>
          </w:p>
        </w:tc>
        <w:tc>
          <w:tcPr>
            <w:tcW w:w="475" w:type="pct"/>
            <w:shd w:val="clear" w:color="auto" w:fill="auto"/>
          </w:tcPr>
          <w:p w14:paraId="361EBF0E"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Non-interest bearing</w:t>
            </w:r>
          </w:p>
        </w:tc>
        <w:tc>
          <w:tcPr>
            <w:tcW w:w="480" w:type="pct"/>
            <w:shd w:val="clear" w:color="auto" w:fill="auto"/>
          </w:tcPr>
          <w:p w14:paraId="54945746"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 xml:space="preserve">Total </w:t>
            </w:r>
          </w:p>
        </w:tc>
        <w:tc>
          <w:tcPr>
            <w:tcW w:w="492" w:type="pct"/>
          </w:tcPr>
          <w:p w14:paraId="59E4F471" w14:textId="77777777" w:rsidR="007C52BC" w:rsidRPr="007A1E9A" w:rsidRDefault="007C52BC" w:rsidP="00526C60">
            <w:pPr>
              <w:tabs>
                <w:tab w:val="left" w:pos="-720"/>
              </w:tabs>
              <w:suppressAutoHyphens/>
              <w:spacing w:after="0" w:line="280" w:lineRule="exact"/>
              <w:ind w:right="-6"/>
              <w:jc w:val="right"/>
              <w:rPr>
                <w:rFonts w:ascii="Arial" w:eastAsia="Calibri" w:hAnsi="Arial" w:cs="Arial"/>
                <w:b/>
                <w:sz w:val="15"/>
                <w:szCs w:val="15"/>
                <w:lang w:val="en-US"/>
              </w:rPr>
            </w:pPr>
            <w:r w:rsidRPr="007A1E9A">
              <w:rPr>
                <w:rFonts w:ascii="Arial" w:eastAsia="Calibri" w:hAnsi="Arial" w:cs="Arial"/>
                <w:b/>
                <w:sz w:val="15"/>
                <w:szCs w:val="15"/>
                <w:lang w:val="en-US"/>
              </w:rPr>
              <w:t>Fixed interest rate</w:t>
            </w:r>
          </w:p>
        </w:tc>
      </w:tr>
      <w:tr w:rsidR="007C52BC" w:rsidRPr="007A1E9A" w14:paraId="237EFC66" w14:textId="77777777" w:rsidTr="00526C60">
        <w:trPr>
          <w:trHeight w:hRule="exact" w:val="227"/>
        </w:trPr>
        <w:tc>
          <w:tcPr>
            <w:tcW w:w="1153" w:type="pct"/>
            <w:shd w:val="clear" w:color="auto" w:fill="auto"/>
            <w:vAlign w:val="center"/>
          </w:tcPr>
          <w:p w14:paraId="09E8B4E2" w14:textId="77777777" w:rsidR="007C52BC" w:rsidRPr="007A1E9A" w:rsidRDefault="007C52BC" w:rsidP="00526C60">
            <w:pPr>
              <w:tabs>
                <w:tab w:val="left" w:pos="-720"/>
              </w:tabs>
              <w:suppressAutoHyphens/>
              <w:spacing w:after="0" w:line="280" w:lineRule="exact"/>
              <w:ind w:right="-6"/>
              <w:rPr>
                <w:rFonts w:ascii="Arial" w:eastAsia="Calibri" w:hAnsi="Arial" w:cs="Arial"/>
                <w:b/>
                <w:sz w:val="15"/>
                <w:szCs w:val="15"/>
                <w:lang w:val="en-US"/>
              </w:rPr>
            </w:pPr>
          </w:p>
        </w:tc>
        <w:tc>
          <w:tcPr>
            <w:tcW w:w="448" w:type="pct"/>
            <w:shd w:val="clear" w:color="auto" w:fill="auto"/>
          </w:tcPr>
          <w:p w14:paraId="3F6FF4D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tcPr>
          <w:p w14:paraId="451041BB"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44" w:type="pct"/>
            <w:shd w:val="clear" w:color="auto" w:fill="auto"/>
          </w:tcPr>
          <w:p w14:paraId="1BB67F2C"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511" w:type="pct"/>
            <w:shd w:val="clear" w:color="auto" w:fill="auto"/>
          </w:tcPr>
          <w:p w14:paraId="4339857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6" w:type="pct"/>
            <w:shd w:val="clear" w:color="auto" w:fill="auto"/>
          </w:tcPr>
          <w:p w14:paraId="10C1EED7"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75" w:type="pct"/>
            <w:shd w:val="clear" w:color="auto" w:fill="auto"/>
          </w:tcPr>
          <w:p w14:paraId="7AF461F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80" w:type="pct"/>
            <w:shd w:val="clear" w:color="auto" w:fill="auto"/>
          </w:tcPr>
          <w:p w14:paraId="0C5EC228"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c>
          <w:tcPr>
            <w:tcW w:w="492" w:type="pct"/>
            <w:shd w:val="clear" w:color="auto" w:fill="auto"/>
          </w:tcPr>
          <w:p w14:paraId="2A4B3D64" w14:textId="77777777" w:rsidR="007C52BC" w:rsidRPr="007A1E9A" w:rsidRDefault="007C52BC" w:rsidP="00526C60">
            <w:pPr>
              <w:tabs>
                <w:tab w:val="left" w:pos="-720"/>
              </w:tabs>
              <w:suppressAutoHyphens/>
              <w:spacing w:after="0" w:line="240" w:lineRule="auto"/>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A1E9A">
              <w:rPr>
                <w:rFonts w:ascii="Arial" w:eastAsia="Calibri" w:hAnsi="Arial" w:cs="Arial"/>
                <w:b/>
                <w:sz w:val="15"/>
                <w:szCs w:val="15"/>
                <w:lang w:val="en-US"/>
              </w:rPr>
              <w:t xml:space="preserve"> ‘000</w:t>
            </w:r>
          </w:p>
        </w:tc>
      </w:tr>
      <w:tr w:rsidR="007C52BC" w:rsidRPr="007A1E9A" w14:paraId="0C0BE740" w14:textId="77777777" w:rsidTr="00526C60">
        <w:trPr>
          <w:trHeight w:val="261"/>
        </w:trPr>
        <w:tc>
          <w:tcPr>
            <w:tcW w:w="1153" w:type="pct"/>
            <w:shd w:val="clear" w:color="auto" w:fill="auto"/>
            <w:vAlign w:val="bottom"/>
          </w:tcPr>
          <w:p w14:paraId="59A58B14" w14:textId="77777777" w:rsidR="007C52BC" w:rsidRPr="007A1E9A" w:rsidRDefault="007C52BC" w:rsidP="00526C60">
            <w:pPr>
              <w:tabs>
                <w:tab w:val="left" w:pos="-720"/>
              </w:tabs>
              <w:suppressAutoHyphens/>
              <w:spacing w:after="0" w:line="280" w:lineRule="exact"/>
              <w:ind w:right="-5"/>
              <w:rPr>
                <w:rFonts w:ascii="Arial" w:eastAsia="Calibri" w:hAnsi="Arial" w:cs="Arial"/>
                <w:b/>
                <w:sz w:val="15"/>
                <w:szCs w:val="15"/>
                <w:lang w:val="en-US"/>
              </w:rPr>
            </w:pPr>
            <w:r w:rsidRPr="007A1E9A">
              <w:rPr>
                <w:rFonts w:ascii="Arial" w:eastAsia="Calibri" w:hAnsi="Arial" w:cs="Arial"/>
                <w:b/>
                <w:sz w:val="15"/>
                <w:szCs w:val="15"/>
                <w:lang w:val="en-US"/>
              </w:rPr>
              <w:t xml:space="preserve">Assets </w:t>
            </w:r>
          </w:p>
        </w:tc>
        <w:tc>
          <w:tcPr>
            <w:tcW w:w="448" w:type="pct"/>
            <w:shd w:val="clear" w:color="auto" w:fill="auto"/>
          </w:tcPr>
          <w:p w14:paraId="3ED556AE"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196B37F1"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44" w:type="pct"/>
            <w:shd w:val="clear" w:color="auto" w:fill="auto"/>
          </w:tcPr>
          <w:p w14:paraId="414DCD27"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11" w:type="pct"/>
            <w:shd w:val="clear" w:color="auto" w:fill="auto"/>
          </w:tcPr>
          <w:p w14:paraId="60C41846"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6" w:type="pct"/>
            <w:shd w:val="clear" w:color="auto" w:fill="auto"/>
          </w:tcPr>
          <w:p w14:paraId="5DE41DBA"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5" w:type="pct"/>
            <w:shd w:val="clear" w:color="auto" w:fill="auto"/>
          </w:tcPr>
          <w:p w14:paraId="135562C8"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80" w:type="pct"/>
            <w:shd w:val="clear" w:color="auto" w:fill="auto"/>
          </w:tcPr>
          <w:p w14:paraId="4DBB4FF2"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2" w:type="pct"/>
          </w:tcPr>
          <w:p w14:paraId="25F6E715" w14:textId="77777777" w:rsidR="007C52BC" w:rsidRPr="007A1E9A" w:rsidRDefault="007C52BC"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A1E9A" w14:paraId="10A39271" w14:textId="77777777" w:rsidTr="00526C60">
        <w:trPr>
          <w:trHeight w:val="549"/>
        </w:trPr>
        <w:tc>
          <w:tcPr>
            <w:tcW w:w="1153" w:type="pct"/>
            <w:shd w:val="clear" w:color="auto" w:fill="auto"/>
            <w:vAlign w:val="bottom"/>
          </w:tcPr>
          <w:p w14:paraId="3FB334D4"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Cash on hand and current accounts with banks</w:t>
            </w:r>
          </w:p>
        </w:tc>
        <w:tc>
          <w:tcPr>
            <w:tcW w:w="448" w:type="pct"/>
            <w:vAlign w:val="bottom"/>
          </w:tcPr>
          <w:p w14:paraId="58FE73CB" w14:textId="71FFC2C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c>
          <w:tcPr>
            <w:tcW w:w="511" w:type="pct"/>
            <w:vAlign w:val="bottom"/>
          </w:tcPr>
          <w:p w14:paraId="34AD173A" w14:textId="1A0545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F60D5CC" w14:textId="57353B7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0F6E91E" w14:textId="303700A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4B5A2766" w14:textId="491FB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5CA64580" w14:textId="3D77730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535 </w:t>
            </w:r>
          </w:p>
        </w:tc>
        <w:tc>
          <w:tcPr>
            <w:tcW w:w="480" w:type="pct"/>
            <w:vAlign w:val="bottom"/>
          </w:tcPr>
          <w:p w14:paraId="71C52A58" w14:textId="53DEE9B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228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538 </w:t>
            </w:r>
          </w:p>
        </w:tc>
        <w:tc>
          <w:tcPr>
            <w:tcW w:w="492" w:type="pct"/>
            <w:vAlign w:val="bottom"/>
          </w:tcPr>
          <w:p w14:paraId="33F672EC" w14:textId="4875E7A9"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003 </w:t>
            </w:r>
          </w:p>
        </w:tc>
      </w:tr>
      <w:tr w:rsidR="00335537" w:rsidRPr="007A1E9A" w14:paraId="73BF109F" w14:textId="77777777" w:rsidTr="00526C60">
        <w:trPr>
          <w:trHeight w:val="261"/>
        </w:trPr>
        <w:tc>
          <w:tcPr>
            <w:tcW w:w="1153" w:type="pct"/>
            <w:shd w:val="clear" w:color="auto" w:fill="auto"/>
            <w:vAlign w:val="bottom"/>
          </w:tcPr>
          <w:p w14:paraId="6E35B03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Deposits with other banks </w:t>
            </w:r>
          </w:p>
        </w:tc>
        <w:tc>
          <w:tcPr>
            <w:tcW w:w="448" w:type="pct"/>
            <w:vAlign w:val="bottom"/>
          </w:tcPr>
          <w:p w14:paraId="1CB56261" w14:textId="57B74D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758BF296" w14:textId="2E229B6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14E64C0C" w14:textId="6B1E8EB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c>
          <w:tcPr>
            <w:tcW w:w="511" w:type="pct"/>
            <w:vAlign w:val="bottom"/>
          </w:tcPr>
          <w:p w14:paraId="62001D08" w14:textId="6BFF811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3966B058" w14:textId="44081CD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33880426" w14:textId="093DC93D"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408 </w:t>
            </w:r>
          </w:p>
        </w:tc>
        <w:tc>
          <w:tcPr>
            <w:tcW w:w="480" w:type="pct"/>
            <w:vAlign w:val="bottom"/>
          </w:tcPr>
          <w:p w14:paraId="0413FA07" w14:textId="0467DC1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c>
          <w:tcPr>
            <w:tcW w:w="492" w:type="pct"/>
            <w:vAlign w:val="bottom"/>
          </w:tcPr>
          <w:p w14:paraId="0D6B9851" w14:textId="1E1537D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996 </w:t>
            </w:r>
          </w:p>
        </w:tc>
      </w:tr>
      <w:tr w:rsidR="00335537" w:rsidRPr="007A1E9A" w14:paraId="56894042" w14:textId="77777777" w:rsidTr="00526C60">
        <w:trPr>
          <w:trHeight w:val="209"/>
        </w:trPr>
        <w:tc>
          <w:tcPr>
            <w:tcW w:w="1153" w:type="pct"/>
            <w:shd w:val="clear" w:color="auto" w:fill="auto"/>
            <w:vAlign w:val="bottom"/>
          </w:tcPr>
          <w:p w14:paraId="03EDA29F"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Loans to financial institutions</w:t>
            </w:r>
          </w:p>
        </w:tc>
        <w:tc>
          <w:tcPr>
            <w:tcW w:w="448" w:type="pct"/>
            <w:tcBorders>
              <w:top w:val="nil"/>
              <w:left w:val="nil"/>
              <w:bottom w:val="nil"/>
              <w:right w:val="nil"/>
            </w:tcBorders>
            <w:vAlign w:val="bottom"/>
          </w:tcPr>
          <w:p w14:paraId="4E844ECE" w14:textId="58F229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047 </w:t>
            </w:r>
          </w:p>
        </w:tc>
        <w:tc>
          <w:tcPr>
            <w:tcW w:w="511" w:type="pct"/>
            <w:tcBorders>
              <w:top w:val="nil"/>
              <w:left w:val="nil"/>
              <w:bottom w:val="nil"/>
              <w:right w:val="nil"/>
            </w:tcBorders>
            <w:vAlign w:val="bottom"/>
          </w:tcPr>
          <w:p w14:paraId="44D012A5" w14:textId="1014BD0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920 </w:t>
            </w:r>
          </w:p>
        </w:tc>
        <w:tc>
          <w:tcPr>
            <w:tcW w:w="444" w:type="pct"/>
            <w:tcBorders>
              <w:top w:val="nil"/>
              <w:left w:val="nil"/>
              <w:bottom w:val="nil"/>
              <w:right w:val="nil"/>
            </w:tcBorders>
            <w:vAlign w:val="bottom"/>
          </w:tcPr>
          <w:p w14:paraId="7D682DA9" w14:textId="50039D0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397 </w:t>
            </w:r>
          </w:p>
        </w:tc>
        <w:tc>
          <w:tcPr>
            <w:tcW w:w="511" w:type="pct"/>
            <w:tcBorders>
              <w:top w:val="nil"/>
              <w:left w:val="nil"/>
              <w:bottom w:val="nil"/>
              <w:right w:val="nil"/>
            </w:tcBorders>
            <w:vAlign w:val="bottom"/>
          </w:tcPr>
          <w:p w14:paraId="20ACB7EA" w14:textId="2CDB20B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738 </w:t>
            </w:r>
          </w:p>
        </w:tc>
        <w:tc>
          <w:tcPr>
            <w:tcW w:w="486" w:type="pct"/>
            <w:tcBorders>
              <w:top w:val="nil"/>
              <w:left w:val="nil"/>
              <w:bottom w:val="nil"/>
              <w:right w:val="nil"/>
            </w:tcBorders>
            <w:vAlign w:val="bottom"/>
          </w:tcPr>
          <w:p w14:paraId="1D1847E1" w14:textId="4E74EFD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019 </w:t>
            </w:r>
          </w:p>
        </w:tc>
        <w:tc>
          <w:tcPr>
            <w:tcW w:w="475" w:type="pct"/>
            <w:tcBorders>
              <w:top w:val="nil"/>
              <w:left w:val="nil"/>
              <w:bottom w:val="nil"/>
              <w:right w:val="nil"/>
            </w:tcBorders>
            <w:vAlign w:val="bottom"/>
          </w:tcPr>
          <w:p w14:paraId="478A3B3C" w14:textId="5ED3D76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910 </w:t>
            </w:r>
          </w:p>
        </w:tc>
        <w:tc>
          <w:tcPr>
            <w:tcW w:w="480" w:type="pct"/>
            <w:tcBorders>
              <w:top w:val="nil"/>
              <w:left w:val="nil"/>
              <w:bottom w:val="nil"/>
              <w:right w:val="nil"/>
            </w:tcBorders>
            <w:vAlign w:val="bottom"/>
          </w:tcPr>
          <w:p w14:paraId="1D0F44FD" w14:textId="17BB9ED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031 </w:t>
            </w:r>
          </w:p>
        </w:tc>
        <w:tc>
          <w:tcPr>
            <w:tcW w:w="492" w:type="pct"/>
            <w:tcBorders>
              <w:top w:val="nil"/>
              <w:left w:val="nil"/>
              <w:bottom w:val="nil"/>
              <w:right w:val="nil"/>
            </w:tcBorders>
            <w:vAlign w:val="bottom"/>
          </w:tcPr>
          <w:p w14:paraId="6DD66FBB" w14:textId="431417E9"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404 </w:t>
            </w:r>
          </w:p>
        </w:tc>
      </w:tr>
      <w:tr w:rsidR="00335537" w:rsidRPr="007A1E9A" w14:paraId="038E9934" w14:textId="77777777" w:rsidTr="00526C60">
        <w:trPr>
          <w:trHeight w:val="273"/>
        </w:trPr>
        <w:tc>
          <w:tcPr>
            <w:tcW w:w="1153" w:type="pct"/>
            <w:shd w:val="clear" w:color="auto" w:fill="auto"/>
            <w:vAlign w:val="bottom"/>
          </w:tcPr>
          <w:p w14:paraId="6A731065"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Loans to other customers </w:t>
            </w:r>
          </w:p>
        </w:tc>
        <w:tc>
          <w:tcPr>
            <w:tcW w:w="448" w:type="pct"/>
            <w:tcBorders>
              <w:top w:val="nil"/>
              <w:left w:val="nil"/>
              <w:bottom w:val="nil"/>
              <w:right w:val="nil"/>
            </w:tcBorders>
            <w:vAlign w:val="bottom"/>
          </w:tcPr>
          <w:p w14:paraId="5B48EC86" w14:textId="38F704E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208 </w:t>
            </w:r>
          </w:p>
        </w:tc>
        <w:tc>
          <w:tcPr>
            <w:tcW w:w="511" w:type="pct"/>
            <w:tcBorders>
              <w:top w:val="nil"/>
              <w:left w:val="nil"/>
              <w:bottom w:val="nil"/>
              <w:right w:val="nil"/>
            </w:tcBorders>
            <w:vAlign w:val="bottom"/>
          </w:tcPr>
          <w:p w14:paraId="17A6B7DC" w14:textId="75DEEE7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012 </w:t>
            </w:r>
          </w:p>
        </w:tc>
        <w:tc>
          <w:tcPr>
            <w:tcW w:w="444" w:type="pct"/>
            <w:tcBorders>
              <w:top w:val="nil"/>
              <w:left w:val="nil"/>
              <w:bottom w:val="nil"/>
              <w:right w:val="nil"/>
            </w:tcBorders>
            <w:vAlign w:val="bottom"/>
          </w:tcPr>
          <w:p w14:paraId="71E82AF7" w14:textId="13F1084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812 </w:t>
            </w:r>
          </w:p>
        </w:tc>
        <w:tc>
          <w:tcPr>
            <w:tcW w:w="511" w:type="pct"/>
            <w:tcBorders>
              <w:top w:val="nil"/>
              <w:left w:val="nil"/>
              <w:bottom w:val="nil"/>
              <w:right w:val="nil"/>
            </w:tcBorders>
            <w:vAlign w:val="bottom"/>
          </w:tcPr>
          <w:p w14:paraId="72C540D6" w14:textId="708B370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275 </w:t>
            </w:r>
          </w:p>
        </w:tc>
        <w:tc>
          <w:tcPr>
            <w:tcW w:w="486" w:type="pct"/>
            <w:tcBorders>
              <w:top w:val="nil"/>
              <w:left w:val="nil"/>
              <w:bottom w:val="nil"/>
              <w:right w:val="nil"/>
            </w:tcBorders>
            <w:vAlign w:val="bottom"/>
          </w:tcPr>
          <w:p w14:paraId="14553C5E" w14:textId="46C6B9A6"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508 </w:t>
            </w:r>
          </w:p>
        </w:tc>
        <w:tc>
          <w:tcPr>
            <w:tcW w:w="475" w:type="pct"/>
            <w:tcBorders>
              <w:top w:val="nil"/>
              <w:left w:val="nil"/>
              <w:bottom w:val="nil"/>
              <w:right w:val="nil"/>
            </w:tcBorders>
            <w:vAlign w:val="bottom"/>
          </w:tcPr>
          <w:p w14:paraId="24F9A7E9" w14:textId="5EAC2AE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916 </w:t>
            </w:r>
          </w:p>
        </w:tc>
        <w:tc>
          <w:tcPr>
            <w:tcW w:w="480" w:type="pct"/>
            <w:tcBorders>
              <w:top w:val="nil"/>
              <w:left w:val="nil"/>
              <w:bottom w:val="nil"/>
              <w:right w:val="nil"/>
            </w:tcBorders>
            <w:vAlign w:val="bottom"/>
          </w:tcPr>
          <w:p w14:paraId="18AB4D3E" w14:textId="102A6CA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731 </w:t>
            </w:r>
          </w:p>
        </w:tc>
        <w:tc>
          <w:tcPr>
            <w:tcW w:w="492" w:type="pct"/>
            <w:tcBorders>
              <w:top w:val="nil"/>
              <w:left w:val="nil"/>
              <w:bottom w:val="nil"/>
              <w:right w:val="nil"/>
            </w:tcBorders>
            <w:vAlign w:val="bottom"/>
          </w:tcPr>
          <w:p w14:paraId="7EBF14D1" w14:textId="30C9BB5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870 </w:t>
            </w:r>
          </w:p>
        </w:tc>
      </w:tr>
      <w:tr w:rsidR="00335537" w:rsidRPr="007A1E9A" w14:paraId="2C7172A0" w14:textId="77777777" w:rsidTr="00526C60">
        <w:trPr>
          <w:trHeight w:val="299"/>
        </w:trPr>
        <w:tc>
          <w:tcPr>
            <w:tcW w:w="1153" w:type="pct"/>
            <w:shd w:val="clear" w:color="auto" w:fill="auto"/>
          </w:tcPr>
          <w:p w14:paraId="10981C5C"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profit or loss</w:t>
            </w:r>
          </w:p>
        </w:tc>
        <w:tc>
          <w:tcPr>
            <w:tcW w:w="448" w:type="pct"/>
            <w:vAlign w:val="bottom"/>
          </w:tcPr>
          <w:p w14:paraId="3684BF4D" w14:textId="03DC626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1DABCA8F" w14:textId="38B6BBF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6286A4C4" w14:textId="5555CA52"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626BE4B8" w14:textId="02785207"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c>
          <w:tcPr>
            <w:tcW w:w="486" w:type="pct"/>
            <w:vAlign w:val="bottom"/>
          </w:tcPr>
          <w:p w14:paraId="603247CD" w14:textId="3CE78CCA"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95EF7" w14:textId="6D100DAB"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426 </w:t>
            </w:r>
          </w:p>
        </w:tc>
        <w:tc>
          <w:tcPr>
            <w:tcW w:w="480" w:type="pct"/>
            <w:vAlign w:val="bottom"/>
          </w:tcPr>
          <w:p w14:paraId="10BCD4E4" w14:textId="60AA673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456 </w:t>
            </w:r>
          </w:p>
        </w:tc>
        <w:tc>
          <w:tcPr>
            <w:tcW w:w="492" w:type="pct"/>
            <w:vAlign w:val="bottom"/>
          </w:tcPr>
          <w:p w14:paraId="373FFA48" w14:textId="01A4C291"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030 </w:t>
            </w:r>
          </w:p>
        </w:tc>
      </w:tr>
      <w:tr w:rsidR="00335537" w:rsidRPr="007A1E9A" w14:paraId="4F5B9DF6" w14:textId="77777777" w:rsidTr="00526C60">
        <w:trPr>
          <w:trHeight w:val="274"/>
        </w:trPr>
        <w:tc>
          <w:tcPr>
            <w:tcW w:w="1153" w:type="pct"/>
            <w:shd w:val="clear" w:color="auto" w:fill="auto"/>
          </w:tcPr>
          <w:p w14:paraId="17472F22"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Times New Roman" w:hAnsi="Arial" w:cs="Arial"/>
                <w:spacing w:val="-2"/>
                <w:sz w:val="15"/>
                <w:szCs w:val="15"/>
                <w:lang w:val="en-US"/>
              </w:rPr>
              <w:t>Financial assets at fair value through other comprehensive income</w:t>
            </w:r>
          </w:p>
        </w:tc>
        <w:tc>
          <w:tcPr>
            <w:tcW w:w="448" w:type="pct"/>
            <w:vAlign w:val="bottom"/>
          </w:tcPr>
          <w:p w14:paraId="20E7D803" w14:textId="3FB2840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c>
          <w:tcPr>
            <w:tcW w:w="511" w:type="pct"/>
            <w:vAlign w:val="bottom"/>
          </w:tcPr>
          <w:p w14:paraId="7956A874" w14:textId="3344BFB1"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vAlign w:val="bottom"/>
          </w:tcPr>
          <w:p w14:paraId="0C896148" w14:textId="6F7AB9D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vAlign w:val="bottom"/>
          </w:tcPr>
          <w:p w14:paraId="0D65B371" w14:textId="52389DC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vAlign w:val="bottom"/>
          </w:tcPr>
          <w:p w14:paraId="11A1B6F1" w14:textId="610A0DD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vAlign w:val="bottom"/>
          </w:tcPr>
          <w:p w14:paraId="03F3FA92" w14:textId="263BFE2C"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962 </w:t>
            </w:r>
          </w:p>
        </w:tc>
        <w:tc>
          <w:tcPr>
            <w:tcW w:w="480" w:type="pct"/>
            <w:vAlign w:val="bottom"/>
          </w:tcPr>
          <w:p w14:paraId="41E05D4D" w14:textId="21365E4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356</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576 </w:t>
            </w:r>
          </w:p>
        </w:tc>
        <w:tc>
          <w:tcPr>
            <w:tcW w:w="492" w:type="pct"/>
            <w:vAlign w:val="bottom"/>
          </w:tcPr>
          <w:p w14:paraId="57681788" w14:textId="4A1D3AD5" w:rsidR="00335537" w:rsidRPr="007A1E9A" w:rsidDel="00D96E20" w:rsidRDefault="00335537" w:rsidP="00335537">
            <w:pPr>
              <w:spacing w:after="0" w:line="280" w:lineRule="exact"/>
              <w:jc w:val="right"/>
              <w:rPr>
                <w:rFonts w:ascii="Arial" w:eastAsia="Calibri" w:hAnsi="Arial" w:cs="Arial"/>
                <w:bCs/>
                <w:sz w:val="15"/>
                <w:szCs w:val="15"/>
                <w:lang w:val="en-US"/>
              </w:rPr>
            </w:pPr>
            <w:r w:rsidRPr="009D3F79">
              <w:rPr>
                <w:rFonts w:ascii="Arial" w:eastAsia="Calibri" w:hAnsi="Arial" w:cs="Arial"/>
                <w:bCs/>
                <w:color w:val="000000" w:themeColor="text1"/>
                <w:sz w:val="15"/>
                <w:szCs w:val="15"/>
              </w:rPr>
              <w:t xml:space="preserve"> 347</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614 </w:t>
            </w:r>
          </w:p>
        </w:tc>
      </w:tr>
      <w:tr w:rsidR="00335537" w:rsidRPr="007A1E9A" w14:paraId="57F74776" w14:textId="77777777" w:rsidTr="00526C60">
        <w:trPr>
          <w:trHeight w:val="274"/>
        </w:trPr>
        <w:tc>
          <w:tcPr>
            <w:tcW w:w="1153" w:type="pct"/>
            <w:shd w:val="clear" w:color="auto" w:fill="auto"/>
            <w:vAlign w:val="bottom"/>
          </w:tcPr>
          <w:p w14:paraId="08C7D33E" w14:textId="77777777" w:rsidR="00335537" w:rsidRPr="007A1E9A" w:rsidRDefault="00335537" w:rsidP="00335537">
            <w:pPr>
              <w:tabs>
                <w:tab w:val="left" w:pos="-720"/>
              </w:tabs>
              <w:suppressAutoHyphens/>
              <w:spacing w:after="0" w:line="280" w:lineRule="exact"/>
              <w:ind w:right="-5"/>
              <w:rPr>
                <w:rFonts w:ascii="Arial" w:eastAsia="Calibri" w:hAnsi="Arial" w:cs="Arial"/>
                <w:sz w:val="15"/>
                <w:szCs w:val="15"/>
                <w:lang w:val="en-US"/>
              </w:rPr>
            </w:pPr>
            <w:r w:rsidRPr="007A1E9A">
              <w:rPr>
                <w:rFonts w:ascii="Arial" w:eastAsia="Calibri" w:hAnsi="Arial" w:cs="Arial"/>
                <w:sz w:val="15"/>
                <w:szCs w:val="15"/>
                <w:lang w:val="en-US"/>
              </w:rPr>
              <w:t xml:space="preserve">Other assets </w:t>
            </w:r>
          </w:p>
        </w:tc>
        <w:tc>
          <w:tcPr>
            <w:tcW w:w="448" w:type="pct"/>
            <w:tcBorders>
              <w:bottom w:val="single" w:sz="4" w:space="0" w:color="auto"/>
            </w:tcBorders>
            <w:vAlign w:val="bottom"/>
          </w:tcPr>
          <w:p w14:paraId="74FFA213" w14:textId="4E45F259"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0DF9A7B8" w14:textId="6C6F0EC8"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bottom w:val="single" w:sz="4" w:space="0" w:color="auto"/>
            </w:tcBorders>
            <w:vAlign w:val="bottom"/>
          </w:tcPr>
          <w:p w14:paraId="3DA3F837" w14:textId="7B96EF4F"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bottom w:val="single" w:sz="4" w:space="0" w:color="auto"/>
            </w:tcBorders>
            <w:vAlign w:val="bottom"/>
          </w:tcPr>
          <w:p w14:paraId="56761C90" w14:textId="6867B630"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bottom w:val="single" w:sz="4" w:space="0" w:color="auto"/>
            </w:tcBorders>
            <w:vAlign w:val="bottom"/>
          </w:tcPr>
          <w:p w14:paraId="0C329E33" w14:textId="6DC53F74"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0CEBD4DC" w14:textId="29361E35"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80" w:type="pct"/>
            <w:tcBorders>
              <w:bottom w:val="single" w:sz="4" w:space="0" w:color="auto"/>
            </w:tcBorders>
            <w:vAlign w:val="bottom"/>
          </w:tcPr>
          <w:p w14:paraId="4E51B697" w14:textId="39133B03" w:rsidR="00335537" w:rsidRPr="007A1E9A"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4</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769 </w:t>
            </w:r>
          </w:p>
        </w:tc>
        <w:tc>
          <w:tcPr>
            <w:tcW w:w="492" w:type="pct"/>
            <w:tcBorders>
              <w:bottom w:val="single" w:sz="4" w:space="0" w:color="auto"/>
            </w:tcBorders>
            <w:vAlign w:val="bottom"/>
          </w:tcPr>
          <w:p w14:paraId="2FD6A150" w14:textId="2D0DFDC0" w:rsidR="00335537" w:rsidRPr="007A1E9A" w:rsidDel="00D96E20" w:rsidRDefault="00335537" w:rsidP="00335537">
            <w:pPr>
              <w:spacing w:after="0" w:line="280" w:lineRule="exact"/>
              <w:jc w:val="right"/>
              <w:rPr>
                <w:rFonts w:ascii="Arial" w:eastAsia="Calibri"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3C954290" w14:textId="77777777" w:rsidTr="00526C60">
        <w:trPr>
          <w:trHeight w:hRule="exact" w:val="389"/>
        </w:trPr>
        <w:tc>
          <w:tcPr>
            <w:tcW w:w="1153" w:type="pct"/>
            <w:shd w:val="clear" w:color="auto" w:fill="auto"/>
            <w:vAlign w:val="bottom"/>
          </w:tcPr>
          <w:p w14:paraId="447D6C0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b/>
                <w:bCs/>
                <w:sz w:val="15"/>
                <w:szCs w:val="15"/>
                <w:lang w:val="en-US"/>
              </w:rPr>
              <w:t xml:space="preserve">Total assets </w:t>
            </w:r>
          </w:p>
        </w:tc>
        <w:tc>
          <w:tcPr>
            <w:tcW w:w="448" w:type="pct"/>
            <w:tcBorders>
              <w:top w:val="nil"/>
              <w:left w:val="nil"/>
              <w:bottom w:val="single" w:sz="8" w:space="0" w:color="auto"/>
              <w:right w:val="nil"/>
            </w:tcBorders>
            <w:vAlign w:val="bottom"/>
          </w:tcPr>
          <w:p w14:paraId="1AA74E66" w14:textId="6FEFAB6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567</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872 </w:t>
            </w:r>
          </w:p>
        </w:tc>
        <w:tc>
          <w:tcPr>
            <w:tcW w:w="511" w:type="pct"/>
            <w:tcBorders>
              <w:top w:val="nil"/>
              <w:left w:val="nil"/>
              <w:bottom w:val="single" w:sz="8" w:space="0" w:color="auto"/>
              <w:right w:val="nil"/>
            </w:tcBorders>
            <w:vAlign w:val="bottom"/>
          </w:tcPr>
          <w:p w14:paraId="1F775574" w14:textId="008B36E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932 </w:t>
            </w:r>
          </w:p>
        </w:tc>
        <w:tc>
          <w:tcPr>
            <w:tcW w:w="444" w:type="pct"/>
            <w:tcBorders>
              <w:top w:val="nil"/>
              <w:left w:val="nil"/>
              <w:bottom w:val="single" w:sz="8" w:space="0" w:color="auto"/>
              <w:right w:val="nil"/>
            </w:tcBorders>
            <w:vAlign w:val="bottom"/>
          </w:tcPr>
          <w:p w14:paraId="40161809" w14:textId="1C399C6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491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205 </w:t>
            </w:r>
          </w:p>
        </w:tc>
        <w:tc>
          <w:tcPr>
            <w:tcW w:w="511" w:type="pct"/>
            <w:tcBorders>
              <w:top w:val="nil"/>
              <w:left w:val="nil"/>
              <w:bottom w:val="single" w:sz="8" w:space="0" w:color="auto"/>
              <w:right w:val="nil"/>
            </w:tcBorders>
            <w:vAlign w:val="bottom"/>
          </w:tcPr>
          <w:p w14:paraId="2AA4E364" w14:textId="55E4136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043 </w:t>
            </w:r>
          </w:p>
        </w:tc>
        <w:tc>
          <w:tcPr>
            <w:tcW w:w="486" w:type="pct"/>
            <w:tcBorders>
              <w:top w:val="nil"/>
              <w:left w:val="nil"/>
              <w:bottom w:val="single" w:sz="8" w:space="0" w:color="auto"/>
              <w:right w:val="nil"/>
            </w:tcBorders>
            <w:vAlign w:val="bottom"/>
          </w:tcPr>
          <w:p w14:paraId="12B4502B" w14:textId="49290C6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527 </w:t>
            </w:r>
          </w:p>
        </w:tc>
        <w:tc>
          <w:tcPr>
            <w:tcW w:w="475" w:type="pct"/>
            <w:tcBorders>
              <w:top w:val="nil"/>
              <w:left w:val="nil"/>
              <w:bottom w:val="single" w:sz="8" w:space="0" w:color="auto"/>
              <w:right w:val="nil"/>
            </w:tcBorders>
            <w:vAlign w:val="bottom"/>
          </w:tcPr>
          <w:p w14:paraId="2A74371F" w14:textId="669DD8A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263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926 </w:t>
            </w:r>
          </w:p>
        </w:tc>
        <w:tc>
          <w:tcPr>
            <w:tcW w:w="480" w:type="pct"/>
            <w:tcBorders>
              <w:top w:val="nil"/>
              <w:left w:val="nil"/>
              <w:bottom w:val="single" w:sz="8" w:space="0" w:color="auto"/>
              <w:right w:val="nil"/>
            </w:tcBorders>
            <w:vAlign w:val="bottom"/>
          </w:tcPr>
          <w:p w14:paraId="47736E43" w14:textId="0A91626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848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505 </w:t>
            </w:r>
          </w:p>
        </w:tc>
        <w:tc>
          <w:tcPr>
            <w:tcW w:w="492" w:type="pct"/>
            <w:tcBorders>
              <w:top w:val="nil"/>
              <w:left w:val="nil"/>
              <w:bottom w:val="single" w:sz="8" w:space="0" w:color="auto"/>
              <w:right w:val="nil"/>
            </w:tcBorders>
            <w:vAlign w:val="bottom"/>
          </w:tcPr>
          <w:p w14:paraId="3259DD8D" w14:textId="64B837E7"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917 </w:t>
            </w:r>
          </w:p>
        </w:tc>
      </w:tr>
      <w:tr w:rsidR="007C52BC" w:rsidRPr="007A1E9A" w14:paraId="2EF47147" w14:textId="77777777" w:rsidTr="00526C60">
        <w:trPr>
          <w:trHeight w:val="320"/>
        </w:trPr>
        <w:tc>
          <w:tcPr>
            <w:tcW w:w="1153" w:type="pct"/>
          </w:tcPr>
          <w:p w14:paraId="45276E12" w14:textId="77777777" w:rsidR="007C52BC" w:rsidRPr="007A1E9A" w:rsidRDefault="007C52BC" w:rsidP="00526C60">
            <w:pPr>
              <w:tabs>
                <w:tab w:val="right" w:pos="1202"/>
              </w:tabs>
              <w:spacing w:after="0" w:line="320" w:lineRule="exact"/>
              <w:outlineLvl w:val="0"/>
              <w:rPr>
                <w:rFonts w:ascii="Arial" w:eastAsia="Times New Roman" w:hAnsi="Arial" w:cs="Arial"/>
                <w:b/>
                <w:spacing w:val="-2"/>
                <w:sz w:val="15"/>
                <w:szCs w:val="15"/>
                <w:lang w:val="en-US"/>
              </w:rPr>
            </w:pPr>
            <w:r w:rsidRPr="007A1E9A">
              <w:rPr>
                <w:rFonts w:ascii="Arial" w:eastAsia="Times New Roman" w:hAnsi="Arial" w:cs="Arial"/>
                <w:b/>
                <w:spacing w:val="-2"/>
                <w:sz w:val="15"/>
                <w:szCs w:val="15"/>
                <w:lang w:val="en-US"/>
              </w:rPr>
              <w:t>Liabilities</w:t>
            </w:r>
          </w:p>
        </w:tc>
        <w:tc>
          <w:tcPr>
            <w:tcW w:w="448" w:type="pct"/>
            <w:tcBorders>
              <w:top w:val="single" w:sz="12" w:space="0" w:color="auto"/>
              <w:left w:val="nil"/>
              <w:right w:val="nil"/>
            </w:tcBorders>
            <w:vAlign w:val="bottom"/>
          </w:tcPr>
          <w:p w14:paraId="14B687A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97DCBDC"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44" w:type="pct"/>
            <w:tcBorders>
              <w:top w:val="single" w:sz="12" w:space="0" w:color="auto"/>
              <w:left w:val="nil"/>
              <w:right w:val="nil"/>
            </w:tcBorders>
            <w:vAlign w:val="bottom"/>
          </w:tcPr>
          <w:p w14:paraId="2A027C6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511" w:type="pct"/>
            <w:tcBorders>
              <w:top w:val="single" w:sz="12" w:space="0" w:color="auto"/>
              <w:left w:val="nil"/>
              <w:right w:val="nil"/>
            </w:tcBorders>
            <w:vAlign w:val="bottom"/>
          </w:tcPr>
          <w:p w14:paraId="3C6A7DB0"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6" w:type="pct"/>
            <w:tcBorders>
              <w:top w:val="single" w:sz="12" w:space="0" w:color="auto"/>
              <w:left w:val="nil"/>
              <w:right w:val="nil"/>
            </w:tcBorders>
            <w:vAlign w:val="bottom"/>
          </w:tcPr>
          <w:p w14:paraId="5C64AAB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75" w:type="pct"/>
            <w:tcBorders>
              <w:top w:val="single" w:sz="12" w:space="0" w:color="auto"/>
              <w:left w:val="nil"/>
              <w:right w:val="nil"/>
            </w:tcBorders>
            <w:vAlign w:val="bottom"/>
          </w:tcPr>
          <w:p w14:paraId="1CF63042"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80" w:type="pct"/>
            <w:tcBorders>
              <w:top w:val="single" w:sz="12" w:space="0" w:color="auto"/>
              <w:left w:val="nil"/>
              <w:right w:val="nil"/>
            </w:tcBorders>
            <w:vAlign w:val="bottom"/>
          </w:tcPr>
          <w:p w14:paraId="2BA61E88" w14:textId="77777777" w:rsidR="007C52BC" w:rsidRPr="007A1E9A" w:rsidRDefault="007C52BC" w:rsidP="00526C60">
            <w:pPr>
              <w:spacing w:after="0" w:line="320" w:lineRule="exact"/>
              <w:jc w:val="right"/>
              <w:rPr>
                <w:rFonts w:ascii="Arial" w:eastAsia="Calibri" w:hAnsi="Arial" w:cs="Arial"/>
                <w:b/>
                <w:bCs/>
                <w:sz w:val="15"/>
                <w:szCs w:val="15"/>
                <w:lang w:val="en-US"/>
              </w:rPr>
            </w:pPr>
          </w:p>
        </w:tc>
        <w:tc>
          <w:tcPr>
            <w:tcW w:w="492" w:type="pct"/>
            <w:tcBorders>
              <w:top w:val="single" w:sz="12" w:space="0" w:color="auto"/>
              <w:left w:val="nil"/>
              <w:right w:val="nil"/>
            </w:tcBorders>
            <w:vAlign w:val="bottom"/>
          </w:tcPr>
          <w:p w14:paraId="1EEE16FC" w14:textId="77777777" w:rsidR="007C52BC" w:rsidRPr="007A1E9A" w:rsidDel="00D96E20" w:rsidRDefault="007C52BC" w:rsidP="00526C60">
            <w:pPr>
              <w:spacing w:after="0" w:line="320" w:lineRule="exact"/>
              <w:jc w:val="right"/>
              <w:rPr>
                <w:rFonts w:ascii="Arial" w:eastAsia="Calibri" w:hAnsi="Arial" w:cs="Arial"/>
                <w:b/>
                <w:bCs/>
                <w:sz w:val="15"/>
                <w:szCs w:val="15"/>
                <w:lang w:val="en-US"/>
              </w:rPr>
            </w:pPr>
          </w:p>
        </w:tc>
      </w:tr>
      <w:tr w:rsidR="00335537" w:rsidRPr="007A1E9A" w14:paraId="00DD90AE" w14:textId="77777777" w:rsidTr="00526C60">
        <w:trPr>
          <w:trHeight w:val="320"/>
        </w:trPr>
        <w:tc>
          <w:tcPr>
            <w:tcW w:w="1153" w:type="pct"/>
          </w:tcPr>
          <w:p w14:paraId="72AA7F51"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Deposits from customers </w:t>
            </w:r>
          </w:p>
        </w:tc>
        <w:tc>
          <w:tcPr>
            <w:tcW w:w="448" w:type="pct"/>
            <w:tcBorders>
              <w:top w:val="nil"/>
              <w:left w:val="nil"/>
              <w:bottom w:val="nil"/>
              <w:right w:val="nil"/>
            </w:tcBorders>
            <w:vAlign w:val="bottom"/>
          </w:tcPr>
          <w:p w14:paraId="11E32E0E" w14:textId="2658C24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c>
          <w:tcPr>
            <w:tcW w:w="511" w:type="pct"/>
            <w:tcBorders>
              <w:top w:val="nil"/>
              <w:left w:val="nil"/>
              <w:bottom w:val="nil"/>
              <w:right w:val="nil"/>
            </w:tcBorders>
            <w:vAlign w:val="bottom"/>
          </w:tcPr>
          <w:p w14:paraId="536A8AA7" w14:textId="52D60F8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39561205" w14:textId="791E7B9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5FE0C21" w14:textId="21784F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6E241E4F" w14:textId="1FA1416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AABB21C" w14:textId="2882DC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80" w:type="pct"/>
            <w:tcBorders>
              <w:top w:val="nil"/>
              <w:left w:val="nil"/>
              <w:bottom w:val="nil"/>
              <w:right w:val="nil"/>
            </w:tcBorders>
            <w:vAlign w:val="bottom"/>
          </w:tcPr>
          <w:p w14:paraId="27DCCE4A" w14:textId="2689B60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990 </w:t>
            </w:r>
          </w:p>
        </w:tc>
        <w:tc>
          <w:tcPr>
            <w:tcW w:w="492" w:type="pct"/>
            <w:tcBorders>
              <w:top w:val="nil"/>
              <w:left w:val="nil"/>
              <w:bottom w:val="nil"/>
              <w:right w:val="nil"/>
            </w:tcBorders>
            <w:vAlign w:val="bottom"/>
          </w:tcPr>
          <w:p w14:paraId="5CE2B8EF" w14:textId="0CAE9A40"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000 </w:t>
            </w:r>
          </w:p>
        </w:tc>
      </w:tr>
      <w:tr w:rsidR="00335537" w:rsidRPr="007A1E9A" w14:paraId="4B024ABE" w14:textId="77777777" w:rsidTr="00526C60">
        <w:trPr>
          <w:trHeight w:val="299"/>
        </w:trPr>
        <w:tc>
          <w:tcPr>
            <w:tcW w:w="1153" w:type="pct"/>
          </w:tcPr>
          <w:p w14:paraId="4F040D3F"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Borrowings </w:t>
            </w:r>
          </w:p>
        </w:tc>
        <w:tc>
          <w:tcPr>
            <w:tcW w:w="448" w:type="pct"/>
            <w:tcBorders>
              <w:top w:val="nil"/>
              <w:left w:val="nil"/>
              <w:bottom w:val="nil"/>
              <w:right w:val="nil"/>
            </w:tcBorders>
            <w:vAlign w:val="bottom"/>
          </w:tcPr>
          <w:p w14:paraId="697CFFE7" w14:textId="02FE092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704 </w:t>
            </w:r>
          </w:p>
        </w:tc>
        <w:tc>
          <w:tcPr>
            <w:tcW w:w="511" w:type="pct"/>
            <w:tcBorders>
              <w:top w:val="nil"/>
              <w:left w:val="nil"/>
              <w:bottom w:val="nil"/>
              <w:right w:val="nil"/>
            </w:tcBorders>
            <w:vAlign w:val="bottom"/>
          </w:tcPr>
          <w:p w14:paraId="7B723A4C" w14:textId="4260E89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587 </w:t>
            </w:r>
          </w:p>
        </w:tc>
        <w:tc>
          <w:tcPr>
            <w:tcW w:w="444" w:type="pct"/>
            <w:tcBorders>
              <w:top w:val="nil"/>
              <w:left w:val="nil"/>
              <w:bottom w:val="nil"/>
              <w:right w:val="nil"/>
            </w:tcBorders>
            <w:vAlign w:val="bottom"/>
          </w:tcPr>
          <w:p w14:paraId="68337FB3" w14:textId="6F2B321A"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827 </w:t>
            </w:r>
          </w:p>
        </w:tc>
        <w:tc>
          <w:tcPr>
            <w:tcW w:w="511" w:type="pct"/>
            <w:tcBorders>
              <w:top w:val="nil"/>
              <w:left w:val="nil"/>
              <w:bottom w:val="nil"/>
              <w:right w:val="nil"/>
            </w:tcBorders>
            <w:vAlign w:val="bottom"/>
          </w:tcPr>
          <w:p w14:paraId="1AB6ED3E" w14:textId="6B7497F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955 </w:t>
            </w:r>
          </w:p>
        </w:tc>
        <w:tc>
          <w:tcPr>
            <w:tcW w:w="486" w:type="pct"/>
            <w:tcBorders>
              <w:top w:val="nil"/>
              <w:left w:val="nil"/>
              <w:bottom w:val="nil"/>
              <w:right w:val="nil"/>
            </w:tcBorders>
            <w:vAlign w:val="bottom"/>
          </w:tcPr>
          <w:p w14:paraId="76B8169F" w14:textId="1F4D2C3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028 </w:t>
            </w:r>
          </w:p>
        </w:tc>
        <w:tc>
          <w:tcPr>
            <w:tcW w:w="475" w:type="pct"/>
            <w:tcBorders>
              <w:top w:val="nil"/>
              <w:left w:val="nil"/>
              <w:bottom w:val="nil"/>
              <w:right w:val="nil"/>
            </w:tcBorders>
            <w:vAlign w:val="bottom"/>
          </w:tcPr>
          <w:p w14:paraId="0F48CD52" w14:textId="4929A21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995 </w:t>
            </w:r>
          </w:p>
        </w:tc>
        <w:tc>
          <w:tcPr>
            <w:tcW w:w="480" w:type="pct"/>
            <w:tcBorders>
              <w:top w:val="nil"/>
              <w:left w:val="nil"/>
              <w:bottom w:val="nil"/>
              <w:right w:val="nil"/>
            </w:tcBorders>
            <w:vAlign w:val="bottom"/>
          </w:tcPr>
          <w:p w14:paraId="76F98A7E" w14:textId="757A8277"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096 </w:t>
            </w:r>
          </w:p>
        </w:tc>
        <w:tc>
          <w:tcPr>
            <w:tcW w:w="492" w:type="pct"/>
            <w:tcBorders>
              <w:top w:val="nil"/>
              <w:left w:val="nil"/>
              <w:bottom w:val="nil"/>
              <w:right w:val="nil"/>
            </w:tcBorders>
            <w:vAlign w:val="bottom"/>
          </w:tcPr>
          <w:p w14:paraId="5E42FD75" w14:textId="5E7F0258"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 xml:space="preserve">690 </w:t>
            </w:r>
          </w:p>
        </w:tc>
      </w:tr>
      <w:tr w:rsidR="00335537" w:rsidRPr="007A1E9A" w14:paraId="45FFA09E" w14:textId="77777777" w:rsidTr="00526C60">
        <w:trPr>
          <w:trHeight w:val="320"/>
        </w:trPr>
        <w:tc>
          <w:tcPr>
            <w:tcW w:w="1153" w:type="pct"/>
          </w:tcPr>
          <w:p w14:paraId="31FA41AD" w14:textId="77777777" w:rsidR="00335537" w:rsidRPr="007A1E9A" w:rsidRDefault="00335537" w:rsidP="00335537">
            <w:pPr>
              <w:tabs>
                <w:tab w:val="left" w:pos="-720"/>
              </w:tabs>
              <w:suppressAutoHyphens/>
              <w:spacing w:after="0" w:line="280" w:lineRule="exact"/>
              <w:ind w:right="-5"/>
              <w:rPr>
                <w:rFonts w:ascii="Arial" w:eastAsia="Times New Roman" w:hAnsi="Arial" w:cs="Arial"/>
                <w:spacing w:val="-2"/>
                <w:sz w:val="15"/>
                <w:szCs w:val="15"/>
                <w:lang w:val="en-US"/>
              </w:rPr>
            </w:pPr>
            <w:r w:rsidRPr="007A1E9A">
              <w:rPr>
                <w:rFonts w:ascii="Arial" w:eastAsia="Times New Roman" w:hAnsi="Arial" w:cs="Arial"/>
                <w:spacing w:val="-2"/>
                <w:sz w:val="15"/>
                <w:szCs w:val="15"/>
                <w:lang w:val="en-US"/>
              </w:rPr>
              <w:t xml:space="preserve">Provisions for guarantees, </w:t>
            </w:r>
            <w:proofErr w:type="gramStart"/>
            <w:r w:rsidRPr="007A1E9A">
              <w:rPr>
                <w:rFonts w:ascii="Arial" w:eastAsia="Times New Roman" w:hAnsi="Arial" w:cs="Arial"/>
                <w:spacing w:val="-2"/>
                <w:sz w:val="15"/>
                <w:szCs w:val="15"/>
                <w:lang w:val="en-US"/>
              </w:rPr>
              <w:t>commitments</w:t>
            </w:r>
            <w:proofErr w:type="gramEnd"/>
            <w:r w:rsidRPr="007A1E9A">
              <w:rPr>
                <w:rFonts w:ascii="Arial" w:eastAsia="Times New Roman" w:hAnsi="Arial" w:cs="Arial"/>
                <w:spacing w:val="-2"/>
                <w:sz w:val="15"/>
                <w:szCs w:val="15"/>
                <w:lang w:val="en-US"/>
              </w:rPr>
              <w:t xml:space="preserve"> and other liabilities</w:t>
            </w:r>
          </w:p>
        </w:tc>
        <w:tc>
          <w:tcPr>
            <w:tcW w:w="448" w:type="pct"/>
            <w:tcBorders>
              <w:top w:val="nil"/>
              <w:left w:val="nil"/>
              <w:bottom w:val="nil"/>
              <w:right w:val="nil"/>
            </w:tcBorders>
            <w:vAlign w:val="bottom"/>
          </w:tcPr>
          <w:p w14:paraId="68B65DD7" w14:textId="22E2A402"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373AF2B3" w14:textId="6BBAACB4"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6B7D7E96" w14:textId="7380564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486E3E39" w14:textId="1D7A9007"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4855E2C1" w14:textId="01F412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1E8DBFC" w14:textId="1D222FC6"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bottom w:val="nil"/>
              <w:right w:val="nil"/>
            </w:tcBorders>
            <w:vAlign w:val="bottom"/>
          </w:tcPr>
          <w:p w14:paraId="7D4C0C2A" w14:textId="07C448DF"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94</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bottom w:val="nil"/>
              <w:right w:val="nil"/>
            </w:tcBorders>
            <w:vAlign w:val="bottom"/>
          </w:tcPr>
          <w:p w14:paraId="697B9B3F" w14:textId="79E87265" w:rsidR="00335537" w:rsidRPr="007A1E9A" w:rsidRDefault="00335537" w:rsidP="00335537">
            <w:pPr>
              <w:spacing w:after="0" w:line="320" w:lineRule="exact"/>
              <w:jc w:val="right"/>
              <w:rPr>
                <w:rFonts w:ascii="Arial" w:eastAsia="Times New Roman" w:hAnsi="Arial" w:cs="Arial"/>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6A20A2F8" w14:textId="77777777" w:rsidTr="00526C60">
        <w:trPr>
          <w:trHeight w:val="320"/>
        </w:trPr>
        <w:tc>
          <w:tcPr>
            <w:tcW w:w="1153" w:type="pct"/>
          </w:tcPr>
          <w:p w14:paraId="7AC1BA57" w14:textId="77777777" w:rsidR="00335537" w:rsidRPr="007A1E9A"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A1E9A">
              <w:rPr>
                <w:rFonts w:ascii="Arial" w:eastAsia="Times New Roman" w:hAnsi="Arial" w:cs="Arial"/>
                <w:spacing w:val="-2"/>
                <w:sz w:val="15"/>
                <w:szCs w:val="15"/>
                <w:lang w:val="en-US"/>
              </w:rPr>
              <w:t xml:space="preserve">Other liabilities </w:t>
            </w:r>
          </w:p>
        </w:tc>
        <w:tc>
          <w:tcPr>
            <w:tcW w:w="448" w:type="pct"/>
            <w:tcBorders>
              <w:top w:val="nil"/>
              <w:left w:val="nil"/>
              <w:bottom w:val="nil"/>
              <w:right w:val="nil"/>
            </w:tcBorders>
            <w:vAlign w:val="bottom"/>
          </w:tcPr>
          <w:p w14:paraId="75169FDA" w14:textId="65797A2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7FFF5EF5" w14:textId="00505F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44" w:type="pct"/>
            <w:tcBorders>
              <w:top w:val="nil"/>
              <w:left w:val="nil"/>
              <w:bottom w:val="nil"/>
              <w:right w:val="nil"/>
            </w:tcBorders>
            <w:vAlign w:val="bottom"/>
          </w:tcPr>
          <w:p w14:paraId="02EAEB72" w14:textId="2663B4E2"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511" w:type="pct"/>
            <w:tcBorders>
              <w:top w:val="nil"/>
              <w:left w:val="nil"/>
              <w:bottom w:val="nil"/>
              <w:right w:val="nil"/>
            </w:tcBorders>
            <w:vAlign w:val="bottom"/>
          </w:tcPr>
          <w:p w14:paraId="0957336F" w14:textId="5A1EFB4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86" w:type="pct"/>
            <w:tcBorders>
              <w:top w:val="nil"/>
              <w:left w:val="nil"/>
              <w:bottom w:val="nil"/>
              <w:right w:val="nil"/>
            </w:tcBorders>
            <w:vAlign w:val="bottom"/>
          </w:tcPr>
          <w:p w14:paraId="715CD395" w14:textId="719A84F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c>
          <w:tcPr>
            <w:tcW w:w="475" w:type="pct"/>
            <w:tcBorders>
              <w:top w:val="nil"/>
              <w:left w:val="nil"/>
              <w:right w:val="nil"/>
            </w:tcBorders>
            <w:vAlign w:val="bottom"/>
          </w:tcPr>
          <w:p w14:paraId="112DFD0C" w14:textId="74BF87F0"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80" w:type="pct"/>
            <w:tcBorders>
              <w:top w:val="nil"/>
              <w:left w:val="nil"/>
              <w:right w:val="nil"/>
            </w:tcBorders>
            <w:vAlign w:val="bottom"/>
          </w:tcPr>
          <w:p w14:paraId="2C517EB7" w14:textId="10A6D7E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89</w:t>
            </w:r>
            <w:r>
              <w:rPr>
                <w:rFonts w:ascii="Arial" w:eastAsia="Calibri" w:hAnsi="Arial" w:cs="Arial"/>
                <w:bCs/>
                <w:color w:val="000000" w:themeColor="text1"/>
                <w:sz w:val="15"/>
                <w:szCs w:val="15"/>
              </w:rPr>
              <w:t>,</w:t>
            </w:r>
            <w:r w:rsidRPr="009D3F79">
              <w:rPr>
                <w:rFonts w:ascii="Arial" w:eastAsia="Calibri" w:hAnsi="Arial" w:cs="Arial"/>
                <w:bCs/>
                <w:color w:val="000000" w:themeColor="text1"/>
                <w:sz w:val="15"/>
                <w:szCs w:val="15"/>
              </w:rPr>
              <w:t>79</w:t>
            </w:r>
            <w:r w:rsidR="001B44AF">
              <w:rPr>
                <w:rFonts w:ascii="Arial" w:eastAsia="Calibri" w:hAnsi="Arial" w:cs="Arial"/>
                <w:bCs/>
                <w:color w:val="000000" w:themeColor="text1"/>
                <w:sz w:val="15"/>
                <w:szCs w:val="15"/>
              </w:rPr>
              <w:t>1</w:t>
            </w:r>
            <w:r w:rsidRPr="009D3F79">
              <w:rPr>
                <w:rFonts w:ascii="Arial" w:eastAsia="Calibri" w:hAnsi="Arial" w:cs="Arial"/>
                <w:bCs/>
                <w:color w:val="000000" w:themeColor="text1"/>
                <w:sz w:val="15"/>
                <w:szCs w:val="15"/>
              </w:rPr>
              <w:t xml:space="preserve"> </w:t>
            </w:r>
          </w:p>
        </w:tc>
        <w:tc>
          <w:tcPr>
            <w:tcW w:w="492" w:type="pct"/>
            <w:tcBorders>
              <w:top w:val="nil"/>
              <w:left w:val="nil"/>
              <w:right w:val="nil"/>
            </w:tcBorders>
            <w:vAlign w:val="bottom"/>
          </w:tcPr>
          <w:p w14:paraId="4D7705A6" w14:textId="75E84F5E"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Cs/>
                <w:color w:val="000000" w:themeColor="text1"/>
                <w:sz w:val="15"/>
                <w:szCs w:val="15"/>
              </w:rPr>
              <w:t xml:space="preserve">  -     </w:t>
            </w:r>
          </w:p>
        </w:tc>
      </w:tr>
      <w:tr w:rsidR="00335537" w:rsidRPr="007A1E9A" w14:paraId="7F41B567" w14:textId="77777777" w:rsidTr="00526C60">
        <w:trPr>
          <w:trHeight w:val="320"/>
        </w:trPr>
        <w:tc>
          <w:tcPr>
            <w:tcW w:w="1153" w:type="pct"/>
            <w:vAlign w:val="bottom"/>
          </w:tcPr>
          <w:p w14:paraId="0118F2FE"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z w:val="15"/>
                <w:szCs w:val="15"/>
                <w:lang w:val="en-US"/>
              </w:rPr>
              <w:t xml:space="preserve">Total liabilities </w:t>
            </w:r>
          </w:p>
        </w:tc>
        <w:tc>
          <w:tcPr>
            <w:tcW w:w="448" w:type="pct"/>
            <w:tcBorders>
              <w:top w:val="single" w:sz="8" w:space="0" w:color="auto"/>
              <w:left w:val="nil"/>
              <w:bottom w:val="single" w:sz="12" w:space="0" w:color="auto"/>
              <w:right w:val="nil"/>
            </w:tcBorders>
            <w:vAlign w:val="bottom"/>
          </w:tcPr>
          <w:p w14:paraId="352EA728" w14:textId="273CB50C"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704 </w:t>
            </w:r>
          </w:p>
        </w:tc>
        <w:tc>
          <w:tcPr>
            <w:tcW w:w="511" w:type="pct"/>
            <w:tcBorders>
              <w:top w:val="single" w:sz="8" w:space="0" w:color="auto"/>
              <w:left w:val="nil"/>
              <w:bottom w:val="single" w:sz="12" w:space="0" w:color="auto"/>
              <w:right w:val="nil"/>
            </w:tcBorders>
            <w:vAlign w:val="bottom"/>
          </w:tcPr>
          <w:p w14:paraId="59CF7BCD" w14:textId="44D1FE2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587 </w:t>
            </w:r>
          </w:p>
        </w:tc>
        <w:tc>
          <w:tcPr>
            <w:tcW w:w="444" w:type="pct"/>
            <w:tcBorders>
              <w:top w:val="single" w:sz="8" w:space="0" w:color="auto"/>
              <w:left w:val="nil"/>
              <w:bottom w:val="single" w:sz="12" w:space="0" w:color="auto"/>
              <w:right w:val="nil"/>
            </w:tcBorders>
            <w:vAlign w:val="bottom"/>
          </w:tcPr>
          <w:p w14:paraId="07CD5DC0" w14:textId="61F3EA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827 </w:t>
            </w:r>
          </w:p>
        </w:tc>
        <w:tc>
          <w:tcPr>
            <w:tcW w:w="511" w:type="pct"/>
            <w:tcBorders>
              <w:top w:val="single" w:sz="8" w:space="0" w:color="auto"/>
              <w:left w:val="nil"/>
              <w:bottom w:val="single" w:sz="12" w:space="0" w:color="auto"/>
              <w:right w:val="nil"/>
            </w:tcBorders>
            <w:vAlign w:val="bottom"/>
          </w:tcPr>
          <w:p w14:paraId="6C924AB1" w14:textId="6D26682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955 </w:t>
            </w:r>
          </w:p>
        </w:tc>
        <w:tc>
          <w:tcPr>
            <w:tcW w:w="486" w:type="pct"/>
            <w:tcBorders>
              <w:top w:val="single" w:sz="8" w:space="0" w:color="auto"/>
              <w:left w:val="nil"/>
              <w:bottom w:val="single" w:sz="12" w:space="0" w:color="auto"/>
              <w:right w:val="nil"/>
            </w:tcBorders>
            <w:vAlign w:val="bottom"/>
          </w:tcPr>
          <w:p w14:paraId="43484E21" w14:textId="011C12E5"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028 </w:t>
            </w:r>
          </w:p>
        </w:tc>
        <w:tc>
          <w:tcPr>
            <w:tcW w:w="475" w:type="pct"/>
            <w:tcBorders>
              <w:top w:val="single" w:sz="8" w:space="0" w:color="auto"/>
              <w:left w:val="nil"/>
              <w:bottom w:val="single" w:sz="12" w:space="0" w:color="auto"/>
              <w:right w:val="nil"/>
            </w:tcBorders>
            <w:vAlign w:val="bottom"/>
          </w:tcPr>
          <w:p w14:paraId="47EA1C22" w14:textId="7A105FD8"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228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717 </w:t>
            </w:r>
          </w:p>
        </w:tc>
        <w:tc>
          <w:tcPr>
            <w:tcW w:w="480" w:type="pct"/>
            <w:tcBorders>
              <w:top w:val="single" w:sz="8" w:space="0" w:color="auto"/>
              <w:left w:val="nil"/>
              <w:bottom w:val="single" w:sz="12" w:space="0" w:color="auto"/>
              <w:right w:val="nil"/>
            </w:tcBorders>
            <w:vAlign w:val="bottom"/>
          </w:tcPr>
          <w:p w14:paraId="7B461D83" w14:textId="3047B6AD"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434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818 </w:t>
            </w:r>
          </w:p>
        </w:tc>
        <w:tc>
          <w:tcPr>
            <w:tcW w:w="492" w:type="pct"/>
            <w:tcBorders>
              <w:top w:val="single" w:sz="8" w:space="0" w:color="auto"/>
              <w:left w:val="nil"/>
              <w:bottom w:val="single" w:sz="12" w:space="0" w:color="auto"/>
              <w:right w:val="nil"/>
            </w:tcBorders>
            <w:vAlign w:val="bottom"/>
          </w:tcPr>
          <w:p w14:paraId="4BE730A3" w14:textId="5BDE45AC"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690 </w:t>
            </w:r>
          </w:p>
        </w:tc>
      </w:tr>
      <w:tr w:rsidR="00335537" w:rsidRPr="007A1E9A" w14:paraId="43400372" w14:textId="77777777" w:rsidTr="00526C60">
        <w:trPr>
          <w:trHeight w:val="320"/>
        </w:trPr>
        <w:tc>
          <w:tcPr>
            <w:tcW w:w="1153" w:type="pct"/>
            <w:vAlign w:val="bottom"/>
          </w:tcPr>
          <w:p w14:paraId="16D9289B" w14:textId="77777777" w:rsidR="00335537" w:rsidRPr="007A1E9A" w:rsidRDefault="00335537" w:rsidP="00335537">
            <w:pPr>
              <w:tabs>
                <w:tab w:val="right" w:pos="1202"/>
              </w:tabs>
              <w:spacing w:after="0" w:line="320" w:lineRule="exact"/>
              <w:outlineLvl w:val="0"/>
              <w:rPr>
                <w:rFonts w:ascii="Arial" w:eastAsia="Times New Roman" w:hAnsi="Arial" w:cs="Arial"/>
                <w:spacing w:val="-2"/>
                <w:sz w:val="15"/>
                <w:szCs w:val="15"/>
                <w:lang w:val="en-US"/>
              </w:rPr>
            </w:pPr>
            <w:r w:rsidRPr="007A1E9A">
              <w:rPr>
                <w:rFonts w:ascii="Arial" w:eastAsia="Times New Roman" w:hAnsi="Arial" w:cs="Arial"/>
                <w:b/>
                <w:bCs/>
                <w:spacing w:val="-2"/>
                <w:sz w:val="15"/>
                <w:szCs w:val="15"/>
                <w:lang w:val="en-US"/>
              </w:rPr>
              <w:t>Interest rate gap</w:t>
            </w:r>
          </w:p>
        </w:tc>
        <w:tc>
          <w:tcPr>
            <w:tcW w:w="448" w:type="pct"/>
            <w:tcBorders>
              <w:top w:val="nil"/>
              <w:left w:val="nil"/>
              <w:bottom w:val="single" w:sz="12" w:space="0" w:color="auto"/>
              <w:right w:val="nil"/>
            </w:tcBorders>
            <w:shd w:val="clear" w:color="auto" w:fill="auto"/>
            <w:vAlign w:val="bottom"/>
          </w:tcPr>
          <w:p w14:paraId="23F78346" w14:textId="6BDD51B9"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474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168 </w:t>
            </w:r>
          </w:p>
        </w:tc>
        <w:tc>
          <w:tcPr>
            <w:tcW w:w="511" w:type="pct"/>
            <w:tcBorders>
              <w:top w:val="nil"/>
              <w:left w:val="nil"/>
              <w:bottom w:val="single" w:sz="12" w:space="0" w:color="auto"/>
              <w:right w:val="nil"/>
            </w:tcBorders>
            <w:shd w:val="clear" w:color="auto" w:fill="auto"/>
            <w:vAlign w:val="bottom"/>
          </w:tcPr>
          <w:p w14:paraId="6973DA69" w14:textId="07E6E7CB"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108</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345 </w:t>
            </w:r>
          </w:p>
        </w:tc>
        <w:tc>
          <w:tcPr>
            <w:tcW w:w="444" w:type="pct"/>
            <w:tcBorders>
              <w:top w:val="nil"/>
              <w:left w:val="nil"/>
              <w:bottom w:val="single" w:sz="12" w:space="0" w:color="auto"/>
              <w:right w:val="nil"/>
            </w:tcBorders>
            <w:shd w:val="clear" w:color="auto" w:fill="auto"/>
            <w:vAlign w:val="bottom"/>
          </w:tcPr>
          <w:p w14:paraId="1C8EE103" w14:textId="667D9AE3"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40</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378 </w:t>
            </w:r>
          </w:p>
        </w:tc>
        <w:tc>
          <w:tcPr>
            <w:tcW w:w="511" w:type="pct"/>
            <w:tcBorders>
              <w:top w:val="nil"/>
              <w:left w:val="nil"/>
              <w:bottom w:val="single" w:sz="12" w:space="0" w:color="auto"/>
              <w:right w:val="nil"/>
            </w:tcBorders>
            <w:shd w:val="clear" w:color="auto" w:fill="auto"/>
            <w:vAlign w:val="bottom"/>
          </w:tcPr>
          <w:p w14:paraId="305AF506" w14:textId="09E46C31"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088 </w:t>
            </w:r>
          </w:p>
        </w:tc>
        <w:tc>
          <w:tcPr>
            <w:tcW w:w="486" w:type="pct"/>
            <w:tcBorders>
              <w:top w:val="nil"/>
              <w:left w:val="nil"/>
              <w:bottom w:val="single" w:sz="12" w:space="0" w:color="auto"/>
              <w:right w:val="nil"/>
            </w:tcBorders>
            <w:shd w:val="clear" w:color="auto" w:fill="auto"/>
            <w:vAlign w:val="bottom"/>
          </w:tcPr>
          <w:p w14:paraId="2C76C537" w14:textId="67FC361E"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724</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499 </w:t>
            </w:r>
          </w:p>
        </w:tc>
        <w:tc>
          <w:tcPr>
            <w:tcW w:w="475" w:type="pct"/>
            <w:tcBorders>
              <w:top w:val="nil"/>
              <w:left w:val="nil"/>
              <w:bottom w:val="single" w:sz="12" w:space="0" w:color="auto"/>
              <w:right w:val="nil"/>
            </w:tcBorders>
            <w:shd w:val="clear" w:color="auto" w:fill="auto"/>
            <w:vAlign w:val="bottom"/>
          </w:tcPr>
          <w:p w14:paraId="6378A73F" w14:textId="28AF2836"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35</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209 </w:t>
            </w:r>
          </w:p>
        </w:tc>
        <w:tc>
          <w:tcPr>
            <w:tcW w:w="480" w:type="pct"/>
            <w:tcBorders>
              <w:top w:val="nil"/>
              <w:left w:val="nil"/>
              <w:bottom w:val="single" w:sz="12" w:space="0" w:color="auto"/>
              <w:right w:val="nil"/>
            </w:tcBorders>
            <w:shd w:val="clear" w:color="auto" w:fill="auto"/>
            <w:vAlign w:val="bottom"/>
          </w:tcPr>
          <w:p w14:paraId="26B4F4AE" w14:textId="393DF914" w:rsidR="00335537" w:rsidRPr="007A1E9A"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413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687 </w:t>
            </w:r>
          </w:p>
        </w:tc>
        <w:tc>
          <w:tcPr>
            <w:tcW w:w="492" w:type="pct"/>
            <w:tcBorders>
              <w:top w:val="nil"/>
              <w:left w:val="nil"/>
              <w:bottom w:val="single" w:sz="12" w:space="0" w:color="auto"/>
              <w:right w:val="nil"/>
            </w:tcBorders>
            <w:shd w:val="clear" w:color="auto" w:fill="auto"/>
            <w:vAlign w:val="bottom"/>
          </w:tcPr>
          <w:p w14:paraId="071B740E" w14:textId="0E495EFF" w:rsidR="00335537" w:rsidRPr="007A1E9A" w:rsidDel="00D96E20" w:rsidRDefault="00335537" w:rsidP="00335537">
            <w:pPr>
              <w:spacing w:after="0" w:line="320" w:lineRule="exact"/>
              <w:jc w:val="right"/>
              <w:rPr>
                <w:rFonts w:ascii="Arial" w:eastAsia="Calibri" w:hAnsi="Arial" w:cs="Arial"/>
                <w:b/>
                <w:bCs/>
                <w:sz w:val="15"/>
                <w:szCs w:val="15"/>
                <w:lang w:val="en-US"/>
              </w:rPr>
            </w:pPr>
            <w:r w:rsidRPr="009D3F79">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223</w:t>
            </w:r>
            <w:r>
              <w:rPr>
                <w:rFonts w:ascii="Arial" w:eastAsia="Calibri" w:hAnsi="Arial" w:cs="Arial"/>
                <w:b/>
                <w:color w:val="000000" w:themeColor="text1"/>
                <w:sz w:val="15"/>
                <w:szCs w:val="15"/>
              </w:rPr>
              <w:t>,</w:t>
            </w:r>
            <w:r w:rsidRPr="009D3F79">
              <w:rPr>
                <w:rFonts w:ascii="Arial" w:eastAsia="Calibri" w:hAnsi="Arial" w:cs="Arial"/>
                <w:b/>
                <w:color w:val="000000" w:themeColor="text1"/>
                <w:sz w:val="15"/>
                <w:szCs w:val="15"/>
              </w:rPr>
              <w:t xml:space="preserve">227 </w:t>
            </w:r>
          </w:p>
        </w:tc>
      </w:tr>
    </w:tbl>
    <w:p w14:paraId="54531C91"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0C75E690"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78FBC9E6" w14:textId="77777777" w:rsidR="007C52BC" w:rsidRDefault="007C52BC" w:rsidP="007A1E9A">
      <w:pPr>
        <w:spacing w:after="0" w:line="240" w:lineRule="auto"/>
        <w:ind w:right="-6"/>
        <w:jc w:val="both"/>
        <w:rPr>
          <w:rFonts w:ascii="Arial" w:eastAsia="Times New Roman" w:hAnsi="Arial" w:cs="Arial"/>
          <w:iCs/>
          <w:sz w:val="20"/>
          <w:szCs w:val="20"/>
          <w:lang w:val="en-GB"/>
        </w:rPr>
      </w:pPr>
    </w:p>
    <w:p w14:paraId="3453143A" w14:textId="77777777" w:rsidR="007C52BC" w:rsidRDefault="007C52BC" w:rsidP="007A1E9A">
      <w:pPr>
        <w:spacing w:after="0" w:line="240" w:lineRule="auto"/>
        <w:ind w:right="-6"/>
        <w:jc w:val="both"/>
        <w:rPr>
          <w:rFonts w:ascii="Arial" w:eastAsia="Times New Roman" w:hAnsi="Arial" w:cs="Arial"/>
          <w:iCs/>
          <w:sz w:val="20"/>
          <w:szCs w:val="20"/>
          <w:lang w:val="en-GB"/>
        </w:rPr>
        <w:sectPr w:rsidR="007C52BC" w:rsidSect="00F62F59">
          <w:pgSz w:w="11906" w:h="16838"/>
          <w:pgMar w:top="1418" w:right="1134" w:bottom="1077" w:left="1418" w:header="709" w:footer="709" w:gutter="0"/>
          <w:cols w:space="708"/>
          <w:docGrid w:linePitch="360"/>
        </w:sectPr>
      </w:pPr>
    </w:p>
    <w:p w14:paraId="723BC1DE" w14:textId="77777777" w:rsidR="007C52BC" w:rsidRPr="007C52BC" w:rsidRDefault="007C52BC" w:rsidP="007C52BC">
      <w:pPr>
        <w:keepNext/>
        <w:spacing w:after="0" w:line="240" w:lineRule="auto"/>
        <w:jc w:val="both"/>
        <w:rPr>
          <w:rFonts w:ascii="Arial" w:eastAsia="Times New Roman" w:hAnsi="Arial" w:cs="Arial"/>
          <w:b/>
          <w:bCs/>
          <w:sz w:val="20"/>
          <w:szCs w:val="20"/>
          <w:lang w:val="en-GB"/>
        </w:rPr>
      </w:pPr>
    </w:p>
    <w:p w14:paraId="798968D1" w14:textId="28A1645B"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         Risk management (continued)</w:t>
      </w:r>
    </w:p>
    <w:p w14:paraId="27870DD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32ACAF3" w14:textId="7707B979"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      Market risk (continued)</w:t>
      </w:r>
    </w:p>
    <w:p w14:paraId="1BB87797" w14:textId="77777777" w:rsidR="007C52BC" w:rsidRPr="007C52BC" w:rsidRDefault="007C52BC" w:rsidP="007C52BC">
      <w:pPr>
        <w:keepNext/>
        <w:spacing w:after="0" w:line="240" w:lineRule="auto"/>
        <w:ind w:left="709" w:hanging="709"/>
        <w:jc w:val="both"/>
        <w:rPr>
          <w:rFonts w:ascii="Arial" w:eastAsia="Times New Roman" w:hAnsi="Arial" w:cs="Arial"/>
          <w:b/>
          <w:bCs/>
          <w:sz w:val="20"/>
          <w:szCs w:val="20"/>
          <w:lang w:val="en-GB"/>
        </w:rPr>
      </w:pPr>
    </w:p>
    <w:p w14:paraId="0ED08EE3" w14:textId="65684C8C" w:rsidR="007C52BC" w:rsidRPr="007C52BC" w:rsidRDefault="00211A56" w:rsidP="007C52BC">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007C52BC" w:rsidRPr="007C52BC">
        <w:rPr>
          <w:rFonts w:ascii="Arial" w:eastAsia="Times New Roman" w:hAnsi="Arial" w:cs="Arial"/>
          <w:b/>
          <w:bCs/>
          <w:sz w:val="20"/>
          <w:szCs w:val="20"/>
          <w:lang w:val="en-GB"/>
        </w:rPr>
        <w:t>.5.1.   Interest rate risk (continued)</w:t>
      </w:r>
    </w:p>
    <w:p w14:paraId="72065954"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89DD490" w14:textId="2F0C07C5" w:rsidR="007C52BC" w:rsidRPr="007C52BC" w:rsidRDefault="007C52BC" w:rsidP="007C52BC">
      <w:pPr>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The following tables demonstrate the sensitivity of HBOR to the</w:t>
      </w:r>
      <w:r w:rsidRPr="007C52BC" w:rsidDel="004E50CC">
        <w:rPr>
          <w:rFonts w:ascii="Arial" w:eastAsia="Times New Roman" w:hAnsi="Arial" w:cs="Arial"/>
          <w:iCs/>
          <w:sz w:val="20"/>
          <w:szCs w:val="20"/>
          <w:lang w:val="en-GB"/>
        </w:rPr>
        <w:t xml:space="preserve"> </w:t>
      </w:r>
      <w:r w:rsidRPr="007C52BC">
        <w:rPr>
          <w:rFonts w:ascii="Arial" w:eastAsia="Times New Roman" w:hAnsi="Arial" w:cs="Arial"/>
          <w:iCs/>
          <w:sz w:val="20"/>
          <w:szCs w:val="20"/>
          <w:lang w:val="en-GB"/>
        </w:rPr>
        <w:t xml:space="preserve">interest rate risk as of </w:t>
      </w:r>
      <w:r w:rsidR="00211A56">
        <w:rPr>
          <w:rFonts w:ascii="Arial" w:eastAsia="Times New Roman" w:hAnsi="Arial" w:cs="Arial"/>
          <w:iCs/>
          <w:sz w:val="20"/>
          <w:szCs w:val="20"/>
          <w:lang w:val="en-GB"/>
        </w:rPr>
        <w:t xml:space="preserve">31 March 2023 and </w:t>
      </w:r>
      <w:r w:rsidRPr="007C52BC">
        <w:rPr>
          <w:rFonts w:ascii="Arial" w:eastAsia="Times New Roman" w:hAnsi="Arial" w:cs="Arial"/>
          <w:iCs/>
          <w:sz w:val="20"/>
          <w:szCs w:val="20"/>
          <w:lang w:val="en-GB"/>
        </w:rPr>
        <w:t>31 December 2022</w:t>
      </w:r>
      <w:r w:rsidR="00211A56">
        <w:rPr>
          <w:rFonts w:ascii="Arial" w:eastAsia="Times New Roman" w:hAnsi="Arial" w:cs="Arial"/>
          <w:iCs/>
          <w:sz w:val="20"/>
          <w:szCs w:val="20"/>
          <w:lang w:val="en-GB"/>
        </w:rPr>
        <w:t xml:space="preserve">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known dates of changes in prices of assets and liabilities to which floating and fixed interest rates are applied. Periods of interest rates changes are determined </w:t>
      </w:r>
      <w:proofErr w:type="gramStart"/>
      <w:r w:rsidRPr="007C52BC">
        <w:rPr>
          <w:rFonts w:ascii="Arial" w:eastAsia="Times New Roman" w:hAnsi="Arial" w:cs="Arial"/>
          <w:iCs/>
          <w:sz w:val="20"/>
          <w:szCs w:val="20"/>
          <w:lang w:val="en-GB"/>
        </w:rPr>
        <w:t>on the basis of</w:t>
      </w:r>
      <w:proofErr w:type="gramEnd"/>
      <w:r w:rsidRPr="007C52BC">
        <w:rPr>
          <w:rFonts w:ascii="Arial" w:eastAsia="Times New Roman" w:hAnsi="Arial" w:cs="Arial"/>
          <w:iCs/>
          <w:sz w:val="20"/>
          <w:szCs w:val="20"/>
          <w:lang w:val="en-GB"/>
        </w:rPr>
        <w:t xml:space="preserve"> residual maturity and contracted period when interest rates change, depending on which is shorter.  </w:t>
      </w:r>
    </w:p>
    <w:p w14:paraId="59F08BA0" w14:textId="77777777" w:rsidR="007C52BC" w:rsidRPr="007C52BC" w:rsidRDefault="007C52BC" w:rsidP="007C52BC">
      <w:pPr>
        <w:spacing w:after="0" w:line="240" w:lineRule="auto"/>
        <w:ind w:right="-6"/>
        <w:jc w:val="both"/>
        <w:rPr>
          <w:rFonts w:ascii="Arial" w:eastAsia="Times New Roman" w:hAnsi="Arial" w:cs="Arial"/>
          <w:iCs/>
          <w:sz w:val="20"/>
          <w:szCs w:val="20"/>
          <w:lang w:val="en-GB"/>
        </w:rPr>
      </w:pPr>
    </w:p>
    <w:p w14:paraId="7C2967F1" w14:textId="77777777" w:rsidR="007C52BC" w:rsidRPr="007C52BC" w:rsidRDefault="007C52BC" w:rsidP="00211A56">
      <w:pPr>
        <w:suppressAutoHyphens/>
        <w:spacing w:after="0" w:line="240" w:lineRule="auto"/>
        <w:ind w:right="-6"/>
        <w:jc w:val="both"/>
        <w:rPr>
          <w:rFonts w:ascii="Arial" w:eastAsia="Times New Roman" w:hAnsi="Arial" w:cs="Arial"/>
          <w:iCs/>
          <w:sz w:val="20"/>
          <w:szCs w:val="20"/>
          <w:lang w:val="en-GB"/>
        </w:rPr>
      </w:pPr>
      <w:r w:rsidRPr="007C52BC">
        <w:rPr>
          <w:rFonts w:ascii="Arial" w:eastAsia="Times New Roman" w:hAnsi="Arial" w:cs="Arial"/>
          <w:iCs/>
          <w:sz w:val="20"/>
          <w:szCs w:val="20"/>
          <w:lang w:val="en-GB"/>
        </w:rPr>
        <w:t>Assets and liabilities on which interest is not charged are placed into the non-</w:t>
      </w:r>
      <w:proofErr w:type="gramStart"/>
      <w:r w:rsidRPr="007C52BC">
        <w:rPr>
          <w:rFonts w:ascii="Arial" w:eastAsia="Times New Roman" w:hAnsi="Arial" w:cs="Arial"/>
          <w:iCs/>
          <w:sz w:val="20"/>
          <w:szCs w:val="20"/>
          <w:lang w:val="en-GB"/>
        </w:rPr>
        <w:t>interest bearing</w:t>
      </w:r>
      <w:proofErr w:type="gramEnd"/>
      <w:r w:rsidRPr="007C52BC">
        <w:rPr>
          <w:rFonts w:ascii="Arial" w:eastAsia="Times New Roman" w:hAnsi="Arial" w:cs="Arial"/>
          <w:iCs/>
          <w:sz w:val="20"/>
          <w:szCs w:val="20"/>
          <w:lang w:val="en-GB"/>
        </w:rPr>
        <w:t xml:space="preserve"> category. </w:t>
      </w:r>
    </w:p>
    <w:p w14:paraId="5B857B31" w14:textId="5F1C0422" w:rsidR="007C52BC" w:rsidRPr="007C52BC" w:rsidRDefault="007C52BC" w:rsidP="00211A56">
      <w:pPr>
        <w:tabs>
          <w:tab w:val="left" w:pos="-720"/>
        </w:tabs>
        <w:suppressAutoHyphens/>
        <w:spacing w:after="0" w:line="240" w:lineRule="auto"/>
        <w:ind w:right="-5"/>
        <w:jc w:val="both"/>
        <w:rPr>
          <w:rFonts w:ascii="Arial" w:eastAsia="Times New Roman" w:hAnsi="Arial" w:cs="Arial"/>
          <w:sz w:val="20"/>
          <w:szCs w:val="20"/>
          <w:lang w:val="en-GB"/>
        </w:rPr>
      </w:pPr>
      <w:r w:rsidRPr="007C52BC">
        <w:rPr>
          <w:rFonts w:ascii="Arial" w:eastAsia="Times New Roman" w:hAnsi="Arial" w:cs="Arial"/>
          <w:sz w:val="20"/>
          <w:szCs w:val="20"/>
          <w:lang w:val="en-GB"/>
        </w:rPr>
        <w:t xml:space="preserve">The tables below demonstrate the estimation of HBOR´s interest rate risk exposure as of </w:t>
      </w:r>
      <w:r w:rsidR="00211A56" w:rsidRPr="00211A56">
        <w:rPr>
          <w:rFonts w:ascii="Arial" w:eastAsia="Times New Roman" w:hAnsi="Arial" w:cs="Arial"/>
          <w:sz w:val="20"/>
          <w:szCs w:val="20"/>
          <w:lang w:val="en-GB"/>
        </w:rPr>
        <w:t>as of 31 March 2023 and 31 December 2022</w:t>
      </w:r>
      <w:r w:rsidR="00211A56">
        <w:rPr>
          <w:rFonts w:ascii="Arial" w:eastAsia="Times New Roman" w:hAnsi="Arial" w:cs="Arial"/>
          <w:sz w:val="20"/>
          <w:szCs w:val="20"/>
          <w:lang w:val="en-GB"/>
        </w:rPr>
        <w:t xml:space="preserve"> </w:t>
      </w:r>
      <w:r w:rsidRPr="007C52BC">
        <w:rPr>
          <w:rFonts w:ascii="Arial" w:eastAsia="Times New Roman" w:hAnsi="Arial" w:cs="Arial"/>
          <w:sz w:val="20"/>
          <w:szCs w:val="20"/>
          <w:lang w:val="en-GB"/>
        </w:rPr>
        <w:t xml:space="preserve">which may not be indicative for the positions in other periods. </w:t>
      </w:r>
    </w:p>
    <w:p w14:paraId="2AD3DD58" w14:textId="77777777" w:rsidR="007C52BC" w:rsidRPr="007C52BC" w:rsidRDefault="007C52BC" w:rsidP="007C52BC">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3"/>
        <w:gridCol w:w="982"/>
        <w:gridCol w:w="909"/>
        <w:gridCol w:w="993"/>
        <w:gridCol w:w="963"/>
        <w:gridCol w:w="1019"/>
        <w:gridCol w:w="991"/>
        <w:gridCol w:w="1019"/>
        <w:gridCol w:w="1015"/>
      </w:tblGrid>
      <w:tr w:rsidR="007C52BC" w:rsidRPr="007C52BC" w14:paraId="4F524DF0" w14:textId="77777777" w:rsidTr="00335537">
        <w:tc>
          <w:tcPr>
            <w:tcW w:w="1075" w:type="pct"/>
            <w:vAlign w:val="center"/>
          </w:tcPr>
          <w:p w14:paraId="1CDF4AF1"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D4ACE73"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p w14:paraId="79DEF5E1" w14:textId="24AB7830"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w:t>
            </w:r>
            <w:r w:rsidR="00211A56">
              <w:rPr>
                <w:rFonts w:ascii="Arial" w:eastAsia="Calibri" w:hAnsi="Arial" w:cs="Arial"/>
                <w:b/>
                <w:sz w:val="15"/>
                <w:szCs w:val="15"/>
                <w:lang w:val="en-US"/>
              </w:rPr>
              <w:t xml:space="preserve"> March</w:t>
            </w:r>
            <w:r w:rsidRPr="007C52BC">
              <w:rPr>
                <w:rFonts w:ascii="Arial" w:eastAsia="Calibri" w:hAnsi="Arial" w:cs="Arial"/>
                <w:b/>
                <w:sz w:val="15"/>
                <w:szCs w:val="15"/>
                <w:lang w:val="en-US"/>
              </w:rPr>
              <w:t xml:space="preserve"> 202</w:t>
            </w:r>
            <w:r w:rsidR="00211A56">
              <w:rPr>
                <w:rFonts w:ascii="Arial" w:eastAsia="Calibri" w:hAnsi="Arial" w:cs="Arial"/>
                <w:b/>
                <w:sz w:val="15"/>
                <w:szCs w:val="15"/>
                <w:lang w:val="en-US"/>
              </w:rPr>
              <w:t>3</w:t>
            </w:r>
          </w:p>
        </w:tc>
        <w:tc>
          <w:tcPr>
            <w:tcW w:w="488" w:type="pct"/>
          </w:tcPr>
          <w:p w14:paraId="798BAC5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7E5FDD05"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3EAF1169"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5D3BC814"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5977866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596CD14C"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EA6384F"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6" w:type="pct"/>
          </w:tcPr>
          <w:p w14:paraId="09CB1787" w14:textId="77777777" w:rsidR="007C52BC" w:rsidRPr="007C52BC" w:rsidRDefault="007C52BC" w:rsidP="007C52BC">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7C52BC" w:rsidRPr="007C52BC" w14:paraId="4A9B0C45" w14:textId="77777777" w:rsidTr="00335537">
        <w:tc>
          <w:tcPr>
            <w:tcW w:w="1075" w:type="pct"/>
            <w:vAlign w:val="center"/>
          </w:tcPr>
          <w:p w14:paraId="2384DD5C" w14:textId="77777777" w:rsidR="007C52BC" w:rsidRPr="007C52BC" w:rsidRDefault="007C52BC" w:rsidP="007C52BC">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B2CDED9" w14:textId="77BAC162"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52" w:type="pct"/>
            <w:shd w:val="clear" w:color="auto" w:fill="auto"/>
          </w:tcPr>
          <w:p w14:paraId="436E0F29" w14:textId="6FB1FF6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4" w:type="pct"/>
            <w:shd w:val="clear" w:color="auto" w:fill="auto"/>
          </w:tcPr>
          <w:p w14:paraId="70487A0C" w14:textId="0F4C922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79" w:type="pct"/>
            <w:shd w:val="clear" w:color="auto" w:fill="auto"/>
          </w:tcPr>
          <w:p w14:paraId="277F1C9E" w14:textId="320C74CD"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52798F6C" w14:textId="7B4BC97F"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493" w:type="pct"/>
            <w:shd w:val="clear" w:color="auto" w:fill="auto"/>
          </w:tcPr>
          <w:p w14:paraId="1C7FFAA7" w14:textId="71902061"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7" w:type="pct"/>
            <w:shd w:val="clear" w:color="auto" w:fill="auto"/>
          </w:tcPr>
          <w:p w14:paraId="74BF9907" w14:textId="7A85D9A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c>
          <w:tcPr>
            <w:tcW w:w="506" w:type="pct"/>
            <w:shd w:val="clear" w:color="auto" w:fill="auto"/>
          </w:tcPr>
          <w:p w14:paraId="755EA2DE" w14:textId="0CB537B8" w:rsidR="007C52BC" w:rsidRPr="007C52BC" w:rsidRDefault="00211A56" w:rsidP="007C52BC">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007C52BC" w:rsidRPr="007C52BC">
              <w:rPr>
                <w:rFonts w:ascii="Arial" w:eastAsia="Calibri" w:hAnsi="Arial" w:cs="Arial"/>
                <w:b/>
                <w:sz w:val="15"/>
                <w:szCs w:val="15"/>
                <w:lang w:val="en-US"/>
              </w:rPr>
              <w:t xml:space="preserve"> ‘000</w:t>
            </w:r>
          </w:p>
        </w:tc>
      </w:tr>
      <w:tr w:rsidR="007C52BC" w:rsidRPr="007C52BC" w14:paraId="06197335" w14:textId="77777777" w:rsidTr="00335537">
        <w:tc>
          <w:tcPr>
            <w:tcW w:w="1075" w:type="pct"/>
            <w:vAlign w:val="bottom"/>
          </w:tcPr>
          <w:p w14:paraId="39328304" w14:textId="77777777" w:rsidR="007C52BC" w:rsidRPr="007C52BC" w:rsidRDefault="007C52BC" w:rsidP="007C52BC">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61D9030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5D55DD7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21DE15E"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0F5BA366"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4998482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72143683"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0C7C2A97"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127AA505" w14:textId="77777777" w:rsidR="007C52BC" w:rsidRPr="007C52BC" w:rsidRDefault="007C52BC" w:rsidP="007C52BC">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C52BC" w14:paraId="07F938B7" w14:textId="77777777" w:rsidTr="00335537">
        <w:tc>
          <w:tcPr>
            <w:tcW w:w="1075" w:type="pct"/>
            <w:vAlign w:val="bottom"/>
          </w:tcPr>
          <w:p w14:paraId="1965692F"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6280FB00" w14:textId="6599477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661 </w:t>
            </w:r>
          </w:p>
        </w:tc>
        <w:tc>
          <w:tcPr>
            <w:tcW w:w="452" w:type="pct"/>
            <w:vAlign w:val="bottom"/>
          </w:tcPr>
          <w:p w14:paraId="092A216B" w14:textId="729C679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3050C75C" w14:textId="753FD0F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25FCE4D2" w14:textId="2C40995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71E3224E" w14:textId="45470042"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31A7F842" w14:textId="157E4C3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920 </w:t>
            </w:r>
          </w:p>
        </w:tc>
        <w:tc>
          <w:tcPr>
            <w:tcW w:w="507" w:type="pct"/>
            <w:vAlign w:val="bottom"/>
          </w:tcPr>
          <w:p w14:paraId="13EBC170" w14:textId="4895BE3C"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36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581 </w:t>
            </w:r>
          </w:p>
        </w:tc>
        <w:tc>
          <w:tcPr>
            <w:tcW w:w="506" w:type="pct"/>
            <w:vAlign w:val="bottom"/>
          </w:tcPr>
          <w:p w14:paraId="5668A7C6" w14:textId="7BC5742B"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661 </w:t>
            </w:r>
          </w:p>
        </w:tc>
      </w:tr>
      <w:tr w:rsidR="00335537" w:rsidRPr="007C52BC" w14:paraId="3CE8D559" w14:textId="77777777" w:rsidTr="00335537">
        <w:tc>
          <w:tcPr>
            <w:tcW w:w="1075" w:type="pct"/>
            <w:vAlign w:val="bottom"/>
          </w:tcPr>
          <w:p w14:paraId="7F017987"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6A020F5" w14:textId="55CB24AB"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475 </w:t>
            </w:r>
          </w:p>
        </w:tc>
        <w:tc>
          <w:tcPr>
            <w:tcW w:w="452" w:type="pct"/>
            <w:vAlign w:val="bottom"/>
          </w:tcPr>
          <w:p w14:paraId="781D4D03" w14:textId="2BBAF8B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17206F98" w14:textId="3EE3538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5265C54D" w14:textId="32072DF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254F05D3" w14:textId="587C309B"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639F23E0" w14:textId="6453D89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923 </w:t>
            </w:r>
          </w:p>
        </w:tc>
        <w:tc>
          <w:tcPr>
            <w:tcW w:w="507" w:type="pct"/>
            <w:vAlign w:val="bottom"/>
          </w:tcPr>
          <w:p w14:paraId="6B30395D" w14:textId="7BB60BB0"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398 </w:t>
            </w:r>
          </w:p>
        </w:tc>
        <w:tc>
          <w:tcPr>
            <w:tcW w:w="506" w:type="pct"/>
            <w:vAlign w:val="bottom"/>
          </w:tcPr>
          <w:p w14:paraId="3415A1B1" w14:textId="0CBC44B1"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475 </w:t>
            </w:r>
          </w:p>
        </w:tc>
      </w:tr>
      <w:tr w:rsidR="00335537" w:rsidRPr="007C52BC" w14:paraId="0BD4B0B4" w14:textId="77777777" w:rsidTr="00335537">
        <w:tc>
          <w:tcPr>
            <w:tcW w:w="1075" w:type="pct"/>
            <w:vAlign w:val="bottom"/>
          </w:tcPr>
          <w:p w14:paraId="4B4D8D33"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792EBD82" w14:textId="0602502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165 </w:t>
            </w:r>
          </w:p>
        </w:tc>
        <w:tc>
          <w:tcPr>
            <w:tcW w:w="452" w:type="pct"/>
            <w:tcBorders>
              <w:top w:val="nil"/>
              <w:left w:val="nil"/>
              <w:bottom w:val="nil"/>
              <w:right w:val="nil"/>
            </w:tcBorders>
            <w:vAlign w:val="bottom"/>
          </w:tcPr>
          <w:p w14:paraId="11291838" w14:textId="61AC5C8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643 </w:t>
            </w:r>
          </w:p>
        </w:tc>
        <w:tc>
          <w:tcPr>
            <w:tcW w:w="494" w:type="pct"/>
            <w:tcBorders>
              <w:top w:val="nil"/>
              <w:left w:val="nil"/>
              <w:bottom w:val="nil"/>
              <w:right w:val="nil"/>
            </w:tcBorders>
            <w:vAlign w:val="bottom"/>
          </w:tcPr>
          <w:p w14:paraId="7092D6B6" w14:textId="248B19F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507 </w:t>
            </w:r>
          </w:p>
        </w:tc>
        <w:tc>
          <w:tcPr>
            <w:tcW w:w="479" w:type="pct"/>
            <w:tcBorders>
              <w:top w:val="nil"/>
              <w:left w:val="nil"/>
              <w:bottom w:val="nil"/>
              <w:right w:val="nil"/>
            </w:tcBorders>
            <w:vAlign w:val="bottom"/>
          </w:tcPr>
          <w:p w14:paraId="4C43F110" w14:textId="7852F71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253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927 </w:t>
            </w:r>
          </w:p>
        </w:tc>
        <w:tc>
          <w:tcPr>
            <w:tcW w:w="507" w:type="pct"/>
            <w:tcBorders>
              <w:top w:val="nil"/>
              <w:left w:val="nil"/>
              <w:bottom w:val="nil"/>
              <w:right w:val="nil"/>
            </w:tcBorders>
            <w:vAlign w:val="bottom"/>
          </w:tcPr>
          <w:p w14:paraId="6583D0D8" w14:textId="0624AA1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499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308 </w:t>
            </w:r>
          </w:p>
        </w:tc>
        <w:tc>
          <w:tcPr>
            <w:tcW w:w="493" w:type="pct"/>
            <w:tcBorders>
              <w:top w:val="nil"/>
              <w:left w:val="nil"/>
              <w:bottom w:val="nil"/>
              <w:right w:val="nil"/>
            </w:tcBorders>
            <w:vAlign w:val="bottom"/>
          </w:tcPr>
          <w:p w14:paraId="0CEFED1A" w14:textId="3E93E84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398 </w:t>
            </w:r>
          </w:p>
        </w:tc>
        <w:tc>
          <w:tcPr>
            <w:tcW w:w="507" w:type="pct"/>
            <w:tcBorders>
              <w:top w:val="nil"/>
              <w:left w:val="nil"/>
              <w:bottom w:val="nil"/>
              <w:right w:val="nil"/>
            </w:tcBorders>
            <w:vAlign w:val="bottom"/>
          </w:tcPr>
          <w:p w14:paraId="6B67B0DF" w14:textId="688F8C4D"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987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948 </w:t>
            </w:r>
          </w:p>
        </w:tc>
        <w:tc>
          <w:tcPr>
            <w:tcW w:w="506" w:type="pct"/>
            <w:tcBorders>
              <w:top w:val="nil"/>
              <w:left w:val="nil"/>
              <w:bottom w:val="nil"/>
              <w:right w:val="nil"/>
            </w:tcBorders>
            <w:vAlign w:val="bottom"/>
          </w:tcPr>
          <w:p w14:paraId="03F93E39" w14:textId="1C7C95B0"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974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893 </w:t>
            </w:r>
          </w:p>
        </w:tc>
      </w:tr>
      <w:tr w:rsidR="00335537" w:rsidRPr="007C52BC" w14:paraId="38066698" w14:textId="77777777" w:rsidTr="00335537">
        <w:trPr>
          <w:trHeight w:val="309"/>
        </w:trPr>
        <w:tc>
          <w:tcPr>
            <w:tcW w:w="1075" w:type="pct"/>
            <w:vAlign w:val="bottom"/>
          </w:tcPr>
          <w:p w14:paraId="798BB25E"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7F46BD33" w14:textId="4BAA0D5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187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693 </w:t>
            </w:r>
          </w:p>
        </w:tc>
        <w:tc>
          <w:tcPr>
            <w:tcW w:w="452" w:type="pct"/>
            <w:tcBorders>
              <w:top w:val="nil"/>
              <w:left w:val="nil"/>
              <w:bottom w:val="nil"/>
              <w:right w:val="nil"/>
            </w:tcBorders>
            <w:vAlign w:val="bottom"/>
          </w:tcPr>
          <w:p w14:paraId="57D553DF" w14:textId="22D0A4A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172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926 </w:t>
            </w:r>
          </w:p>
        </w:tc>
        <w:tc>
          <w:tcPr>
            <w:tcW w:w="494" w:type="pct"/>
            <w:tcBorders>
              <w:top w:val="nil"/>
              <w:left w:val="nil"/>
              <w:bottom w:val="nil"/>
              <w:right w:val="nil"/>
            </w:tcBorders>
            <w:vAlign w:val="bottom"/>
          </w:tcPr>
          <w:p w14:paraId="2DFF8614" w14:textId="5896255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308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943 </w:t>
            </w:r>
          </w:p>
        </w:tc>
        <w:tc>
          <w:tcPr>
            <w:tcW w:w="479" w:type="pct"/>
            <w:tcBorders>
              <w:top w:val="nil"/>
              <w:left w:val="nil"/>
              <w:bottom w:val="nil"/>
              <w:right w:val="nil"/>
            </w:tcBorders>
            <w:vAlign w:val="bottom"/>
          </w:tcPr>
          <w:p w14:paraId="3EC76E9A" w14:textId="7CDF088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518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798 </w:t>
            </w:r>
          </w:p>
        </w:tc>
        <w:tc>
          <w:tcPr>
            <w:tcW w:w="507" w:type="pct"/>
            <w:tcBorders>
              <w:top w:val="nil"/>
              <w:left w:val="nil"/>
              <w:bottom w:val="nil"/>
              <w:right w:val="nil"/>
            </w:tcBorders>
            <w:vAlign w:val="bottom"/>
          </w:tcPr>
          <w:p w14:paraId="03EAF2C6" w14:textId="74F3BF0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154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780 </w:t>
            </w:r>
          </w:p>
        </w:tc>
        <w:tc>
          <w:tcPr>
            <w:tcW w:w="493" w:type="pct"/>
            <w:tcBorders>
              <w:top w:val="nil"/>
              <w:left w:val="nil"/>
              <w:bottom w:val="nil"/>
              <w:right w:val="nil"/>
            </w:tcBorders>
            <w:vAlign w:val="bottom"/>
          </w:tcPr>
          <w:p w14:paraId="67704DD3" w14:textId="6D4AB52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267 </w:t>
            </w:r>
          </w:p>
        </w:tc>
        <w:tc>
          <w:tcPr>
            <w:tcW w:w="507" w:type="pct"/>
            <w:tcBorders>
              <w:top w:val="nil"/>
              <w:left w:val="nil"/>
              <w:bottom w:val="nil"/>
              <w:right w:val="nil"/>
            </w:tcBorders>
            <w:vAlign w:val="bottom"/>
          </w:tcPr>
          <w:p w14:paraId="5A6684D2" w14:textId="4759F62F"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362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407 </w:t>
            </w:r>
          </w:p>
        </w:tc>
        <w:tc>
          <w:tcPr>
            <w:tcW w:w="506" w:type="pct"/>
            <w:tcBorders>
              <w:top w:val="nil"/>
              <w:left w:val="nil"/>
              <w:bottom w:val="nil"/>
              <w:right w:val="nil"/>
            </w:tcBorders>
            <w:vAlign w:val="bottom"/>
          </w:tcPr>
          <w:p w14:paraId="2A025F15" w14:textId="7541CDFC"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652 </w:t>
            </w:r>
          </w:p>
        </w:tc>
      </w:tr>
      <w:tr w:rsidR="00335537" w:rsidRPr="007C52BC" w14:paraId="3F5C19DD" w14:textId="77777777" w:rsidTr="00335537">
        <w:tc>
          <w:tcPr>
            <w:tcW w:w="1075" w:type="pct"/>
          </w:tcPr>
          <w:p w14:paraId="689AB75F"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1279B5C5" w14:textId="685E36B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623EFC83" w14:textId="0165530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256A2567" w14:textId="272F4A3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7429A4E6" w14:textId="5C3F514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7CA80C81" w14:textId="1A116BA5"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485 </w:t>
            </w:r>
          </w:p>
        </w:tc>
        <w:tc>
          <w:tcPr>
            <w:tcW w:w="493" w:type="pct"/>
            <w:vAlign w:val="bottom"/>
          </w:tcPr>
          <w:p w14:paraId="55F4A1EE" w14:textId="30D9DC2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317 </w:t>
            </w:r>
          </w:p>
        </w:tc>
        <w:tc>
          <w:tcPr>
            <w:tcW w:w="507" w:type="pct"/>
            <w:vAlign w:val="bottom"/>
          </w:tcPr>
          <w:p w14:paraId="24F5050C" w14:textId="19AA3B0F"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802 </w:t>
            </w:r>
          </w:p>
        </w:tc>
        <w:tc>
          <w:tcPr>
            <w:tcW w:w="506" w:type="pct"/>
            <w:vAlign w:val="bottom"/>
          </w:tcPr>
          <w:p w14:paraId="66CF722D" w14:textId="003798FB"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485 </w:t>
            </w:r>
          </w:p>
        </w:tc>
      </w:tr>
      <w:tr w:rsidR="00335537" w:rsidRPr="007C52BC" w14:paraId="192420FD" w14:textId="77777777" w:rsidTr="00335537">
        <w:trPr>
          <w:trHeight w:val="519"/>
        </w:trPr>
        <w:tc>
          <w:tcPr>
            <w:tcW w:w="1075" w:type="pct"/>
          </w:tcPr>
          <w:p w14:paraId="4B59143E" w14:textId="77777777" w:rsidR="00335537" w:rsidRPr="007C52BC" w:rsidDel="0082071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36A6A03" w14:textId="14004380"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326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258 </w:t>
            </w:r>
          </w:p>
        </w:tc>
        <w:tc>
          <w:tcPr>
            <w:tcW w:w="452" w:type="pct"/>
            <w:vAlign w:val="bottom"/>
          </w:tcPr>
          <w:p w14:paraId="1471C69D" w14:textId="698DF5B7"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6BDD407C" w14:textId="06186C43"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21FFD1E1" w14:textId="71FE06B3"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6E236FE4" w14:textId="3954025B"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60885EC9" w14:textId="163A0514"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152 </w:t>
            </w:r>
          </w:p>
        </w:tc>
        <w:tc>
          <w:tcPr>
            <w:tcW w:w="507" w:type="pct"/>
            <w:vAlign w:val="bottom"/>
          </w:tcPr>
          <w:p w14:paraId="6AA920A8" w14:textId="49C41378"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334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410 </w:t>
            </w:r>
          </w:p>
        </w:tc>
        <w:tc>
          <w:tcPr>
            <w:tcW w:w="506" w:type="pct"/>
            <w:vAlign w:val="bottom"/>
          </w:tcPr>
          <w:p w14:paraId="7556AC7D" w14:textId="63E5B49D"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326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258 </w:t>
            </w:r>
          </w:p>
        </w:tc>
      </w:tr>
      <w:tr w:rsidR="00335537" w:rsidRPr="007C52BC" w14:paraId="32CEAD98" w14:textId="77777777" w:rsidTr="00335537">
        <w:tc>
          <w:tcPr>
            <w:tcW w:w="1075" w:type="pct"/>
            <w:vAlign w:val="bottom"/>
          </w:tcPr>
          <w:p w14:paraId="1A123AD7"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48681509" w14:textId="714D4BCE" w:rsidR="00335537" w:rsidRPr="007C52BC"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52" w:type="pct"/>
            <w:tcBorders>
              <w:bottom w:val="single" w:sz="4" w:space="0" w:color="auto"/>
            </w:tcBorders>
            <w:vAlign w:val="bottom"/>
          </w:tcPr>
          <w:p w14:paraId="5BFBC652" w14:textId="3D6206F6" w:rsidR="00335537" w:rsidRPr="007C52BC"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4" w:type="pct"/>
            <w:tcBorders>
              <w:bottom w:val="single" w:sz="4" w:space="0" w:color="auto"/>
            </w:tcBorders>
            <w:vAlign w:val="bottom"/>
          </w:tcPr>
          <w:p w14:paraId="64F41FA3" w14:textId="74B1DF36" w:rsidR="00335537" w:rsidRPr="007C52BC"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79" w:type="pct"/>
            <w:tcBorders>
              <w:bottom w:val="single" w:sz="4" w:space="0" w:color="auto"/>
            </w:tcBorders>
            <w:vAlign w:val="bottom"/>
          </w:tcPr>
          <w:p w14:paraId="046EA6FB" w14:textId="66CCFE45" w:rsidR="00335537" w:rsidRPr="007C52BC"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507" w:type="pct"/>
            <w:tcBorders>
              <w:bottom w:val="single" w:sz="4" w:space="0" w:color="auto"/>
            </w:tcBorders>
            <w:vAlign w:val="bottom"/>
          </w:tcPr>
          <w:p w14:paraId="24089AD7" w14:textId="61438D62" w:rsidR="00335537" w:rsidRPr="007C52BC"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c>
          <w:tcPr>
            <w:tcW w:w="493" w:type="pct"/>
            <w:tcBorders>
              <w:bottom w:val="single" w:sz="4" w:space="0" w:color="auto"/>
            </w:tcBorders>
            <w:vAlign w:val="bottom"/>
          </w:tcPr>
          <w:p w14:paraId="7928F1A9" w14:textId="31F74A9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945</w:t>
            </w:r>
          </w:p>
        </w:tc>
        <w:tc>
          <w:tcPr>
            <w:tcW w:w="507" w:type="pct"/>
            <w:tcBorders>
              <w:bottom w:val="single" w:sz="4" w:space="0" w:color="auto"/>
            </w:tcBorders>
            <w:vAlign w:val="bottom"/>
          </w:tcPr>
          <w:p w14:paraId="32CBCC24" w14:textId="6247C7D6"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945</w:t>
            </w:r>
          </w:p>
        </w:tc>
        <w:tc>
          <w:tcPr>
            <w:tcW w:w="506" w:type="pct"/>
            <w:tcBorders>
              <w:bottom w:val="single" w:sz="4" w:space="0" w:color="auto"/>
            </w:tcBorders>
            <w:vAlign w:val="bottom"/>
          </w:tcPr>
          <w:p w14:paraId="4F6362B6" w14:textId="3009CB0A" w:rsidR="00335537" w:rsidRPr="007C52BC" w:rsidDel="00D96E20" w:rsidRDefault="00335537" w:rsidP="00335537">
            <w:pPr>
              <w:spacing w:after="0" w:line="280" w:lineRule="exact"/>
              <w:jc w:val="right"/>
              <w:rPr>
                <w:rFonts w:ascii="Arial" w:eastAsia="Calibri" w:hAnsi="Arial" w:cs="Arial"/>
                <w:sz w:val="15"/>
                <w:szCs w:val="15"/>
                <w:lang w:val="en-US"/>
              </w:rPr>
            </w:pPr>
            <w:r>
              <w:rPr>
                <w:rFonts w:ascii="Arial" w:eastAsia="Calibri" w:hAnsi="Arial" w:cs="Arial"/>
                <w:bCs/>
                <w:color w:val="000000" w:themeColor="text1"/>
                <w:sz w:val="15"/>
                <w:szCs w:val="15"/>
              </w:rPr>
              <w:t>-</w:t>
            </w:r>
          </w:p>
        </w:tc>
      </w:tr>
      <w:tr w:rsidR="00335537" w:rsidRPr="007C52BC" w14:paraId="471D5E21" w14:textId="77777777" w:rsidTr="00335537">
        <w:trPr>
          <w:trHeight w:hRule="exact" w:val="407"/>
        </w:trPr>
        <w:tc>
          <w:tcPr>
            <w:tcW w:w="1075" w:type="pct"/>
            <w:vAlign w:val="bottom"/>
          </w:tcPr>
          <w:p w14:paraId="3DE67304"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92" w:name="_Toc4062749"/>
            <w:r w:rsidRPr="007C52BC">
              <w:rPr>
                <w:rFonts w:ascii="Arial" w:eastAsia="Times New Roman" w:hAnsi="Arial" w:cs="Arial"/>
                <w:b/>
                <w:bCs/>
                <w:sz w:val="15"/>
                <w:szCs w:val="15"/>
                <w:lang w:val="en-US"/>
              </w:rPr>
              <w:t>Total assets</w:t>
            </w:r>
            <w:bookmarkEnd w:id="892"/>
          </w:p>
        </w:tc>
        <w:tc>
          <w:tcPr>
            <w:tcW w:w="488" w:type="pct"/>
            <w:tcBorders>
              <w:top w:val="nil"/>
              <w:left w:val="nil"/>
              <w:bottom w:val="single" w:sz="8" w:space="0" w:color="auto"/>
              <w:right w:val="nil"/>
            </w:tcBorders>
            <w:vAlign w:val="bottom"/>
          </w:tcPr>
          <w:p w14:paraId="4CD72F47" w14:textId="48C4AAF8"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685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252 </w:t>
            </w:r>
          </w:p>
        </w:tc>
        <w:tc>
          <w:tcPr>
            <w:tcW w:w="452" w:type="pct"/>
            <w:tcBorders>
              <w:top w:val="nil"/>
              <w:left w:val="nil"/>
              <w:bottom w:val="single" w:sz="8" w:space="0" w:color="auto"/>
              <w:right w:val="nil"/>
            </w:tcBorders>
            <w:vAlign w:val="bottom"/>
          </w:tcPr>
          <w:p w14:paraId="763D93ED" w14:textId="14D59B30"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214</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569 </w:t>
            </w:r>
          </w:p>
        </w:tc>
        <w:tc>
          <w:tcPr>
            <w:tcW w:w="494" w:type="pct"/>
            <w:tcBorders>
              <w:top w:val="nil"/>
              <w:left w:val="nil"/>
              <w:bottom w:val="single" w:sz="8" w:space="0" w:color="auto"/>
              <w:right w:val="nil"/>
            </w:tcBorders>
            <w:vAlign w:val="bottom"/>
          </w:tcPr>
          <w:p w14:paraId="3360E2D6" w14:textId="1836B764"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417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450 </w:t>
            </w:r>
          </w:p>
        </w:tc>
        <w:tc>
          <w:tcPr>
            <w:tcW w:w="479" w:type="pct"/>
            <w:tcBorders>
              <w:top w:val="nil"/>
              <w:left w:val="nil"/>
              <w:bottom w:val="single" w:sz="8" w:space="0" w:color="auto"/>
              <w:right w:val="nil"/>
            </w:tcBorders>
            <w:vAlign w:val="bottom"/>
          </w:tcPr>
          <w:p w14:paraId="26EAE969" w14:textId="036CD9A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772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725 </w:t>
            </w:r>
          </w:p>
        </w:tc>
        <w:tc>
          <w:tcPr>
            <w:tcW w:w="507" w:type="pct"/>
            <w:tcBorders>
              <w:top w:val="nil"/>
              <w:left w:val="nil"/>
              <w:bottom w:val="single" w:sz="8" w:space="0" w:color="auto"/>
              <w:right w:val="nil"/>
            </w:tcBorders>
            <w:vAlign w:val="bottom"/>
          </w:tcPr>
          <w:p w14:paraId="1D09276E" w14:textId="48D722C1"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659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573 </w:t>
            </w:r>
          </w:p>
        </w:tc>
        <w:tc>
          <w:tcPr>
            <w:tcW w:w="493" w:type="pct"/>
            <w:tcBorders>
              <w:top w:val="nil"/>
              <w:left w:val="nil"/>
              <w:bottom w:val="single" w:sz="8" w:space="0" w:color="auto"/>
              <w:right w:val="nil"/>
            </w:tcBorders>
            <w:vAlign w:val="bottom"/>
          </w:tcPr>
          <w:p w14:paraId="033A68FA" w14:textId="1179EFFA"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83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922 </w:t>
            </w:r>
          </w:p>
        </w:tc>
        <w:tc>
          <w:tcPr>
            <w:tcW w:w="507" w:type="pct"/>
            <w:tcBorders>
              <w:top w:val="nil"/>
              <w:left w:val="nil"/>
              <w:bottom w:val="single" w:sz="8" w:space="0" w:color="auto"/>
              <w:right w:val="nil"/>
            </w:tcBorders>
            <w:vAlign w:val="bottom"/>
          </w:tcPr>
          <w:p w14:paraId="72D9F344" w14:textId="0608AA04"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833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491 </w:t>
            </w:r>
          </w:p>
        </w:tc>
        <w:tc>
          <w:tcPr>
            <w:tcW w:w="506" w:type="pct"/>
            <w:tcBorders>
              <w:top w:val="nil"/>
              <w:left w:val="nil"/>
              <w:bottom w:val="single" w:sz="8" w:space="0" w:color="auto"/>
              <w:right w:val="nil"/>
            </w:tcBorders>
            <w:vAlign w:val="bottom"/>
          </w:tcPr>
          <w:p w14:paraId="2E567D9B" w14:textId="6029BCB8" w:rsidR="00335537" w:rsidRPr="007C52BC" w:rsidDel="00D96E20"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559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424 </w:t>
            </w:r>
          </w:p>
        </w:tc>
      </w:tr>
      <w:tr w:rsidR="00335537" w:rsidRPr="007C52BC" w14:paraId="1C591116" w14:textId="77777777" w:rsidTr="00335537">
        <w:trPr>
          <w:trHeight w:hRule="exact" w:val="295"/>
        </w:trPr>
        <w:tc>
          <w:tcPr>
            <w:tcW w:w="1075" w:type="pct"/>
            <w:vAlign w:val="bottom"/>
          </w:tcPr>
          <w:p w14:paraId="4CB0E204"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38DB9EFA"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5C6EA965"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1C6579F6"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7C0485EA"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54926103"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0EA08570"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F2BC8E5"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0DC6BD4E"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6029A3F7" w14:textId="77777777" w:rsidTr="00335537">
        <w:trPr>
          <w:trHeight w:hRule="exact" w:val="279"/>
        </w:trPr>
        <w:tc>
          <w:tcPr>
            <w:tcW w:w="1075" w:type="pct"/>
          </w:tcPr>
          <w:p w14:paraId="1FF131DD"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93" w:name="_Toc4062750"/>
            <w:r w:rsidRPr="007C52BC">
              <w:rPr>
                <w:rFonts w:ascii="Arial" w:eastAsia="Times New Roman" w:hAnsi="Arial" w:cs="Arial"/>
                <w:b/>
                <w:bCs/>
                <w:sz w:val="15"/>
                <w:szCs w:val="15"/>
                <w:lang w:val="en-US"/>
              </w:rPr>
              <w:t>Liabilities</w:t>
            </w:r>
            <w:bookmarkEnd w:id="893"/>
            <w:r w:rsidRPr="007C52BC">
              <w:rPr>
                <w:rFonts w:ascii="Arial" w:eastAsia="Times New Roman" w:hAnsi="Arial" w:cs="Arial"/>
                <w:b/>
                <w:bCs/>
                <w:sz w:val="15"/>
                <w:szCs w:val="15"/>
                <w:lang w:val="en-US"/>
              </w:rPr>
              <w:t xml:space="preserve"> </w:t>
            </w:r>
          </w:p>
        </w:tc>
        <w:tc>
          <w:tcPr>
            <w:tcW w:w="488" w:type="pct"/>
            <w:tcBorders>
              <w:left w:val="nil"/>
              <w:right w:val="nil"/>
            </w:tcBorders>
            <w:vAlign w:val="bottom"/>
          </w:tcPr>
          <w:p w14:paraId="0312BFF5"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015AD739"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14FF688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255A8E3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1E0F502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4C8372C3"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69D6875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66121E84"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598B82AF" w14:textId="77777777" w:rsidTr="00335537">
        <w:trPr>
          <w:trHeight w:hRule="exact" w:val="285"/>
        </w:trPr>
        <w:tc>
          <w:tcPr>
            <w:tcW w:w="1075" w:type="pct"/>
            <w:vAlign w:val="center"/>
          </w:tcPr>
          <w:p w14:paraId="388417CB"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94" w:name="_Toc4062751"/>
            <w:r w:rsidRPr="007C52BC">
              <w:rPr>
                <w:rFonts w:ascii="Arial" w:eastAsia="Times New Roman" w:hAnsi="Arial" w:cs="Arial"/>
                <w:spacing w:val="-2"/>
                <w:sz w:val="15"/>
                <w:szCs w:val="15"/>
                <w:lang w:val="en-US"/>
              </w:rPr>
              <w:t>Deposits from customers</w:t>
            </w:r>
            <w:bookmarkEnd w:id="894"/>
            <w:r w:rsidRPr="007C52BC">
              <w:rPr>
                <w:rFonts w:ascii="Arial" w:eastAsia="Times New Roman" w:hAnsi="Arial" w:cs="Arial"/>
                <w:spacing w:val="-2"/>
                <w:sz w:val="15"/>
                <w:szCs w:val="15"/>
                <w:lang w:val="en-US"/>
              </w:rPr>
              <w:t xml:space="preserve"> </w:t>
            </w:r>
          </w:p>
        </w:tc>
        <w:tc>
          <w:tcPr>
            <w:tcW w:w="488" w:type="pct"/>
            <w:tcBorders>
              <w:top w:val="nil"/>
              <w:left w:val="nil"/>
              <w:bottom w:val="nil"/>
              <w:right w:val="nil"/>
            </w:tcBorders>
            <w:vAlign w:val="bottom"/>
          </w:tcPr>
          <w:p w14:paraId="3E919126" w14:textId="0D2146BE"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942 </w:t>
            </w:r>
          </w:p>
        </w:tc>
        <w:tc>
          <w:tcPr>
            <w:tcW w:w="452" w:type="pct"/>
            <w:tcBorders>
              <w:top w:val="nil"/>
              <w:left w:val="nil"/>
              <w:bottom w:val="nil"/>
              <w:right w:val="nil"/>
            </w:tcBorders>
            <w:vAlign w:val="bottom"/>
          </w:tcPr>
          <w:p w14:paraId="717A46CD" w14:textId="1B1D0747"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AFB2B2B" w14:textId="43ACEA96"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10B404D7" w14:textId="5BB05462"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52A5517" w14:textId="16A20FEB"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240F3AE9" w14:textId="2EC7198B"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92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579 </w:t>
            </w:r>
          </w:p>
        </w:tc>
        <w:tc>
          <w:tcPr>
            <w:tcW w:w="507" w:type="pct"/>
            <w:tcBorders>
              <w:top w:val="nil"/>
              <w:left w:val="nil"/>
              <w:bottom w:val="nil"/>
              <w:right w:val="nil"/>
            </w:tcBorders>
            <w:vAlign w:val="bottom"/>
          </w:tcPr>
          <w:p w14:paraId="7753B12B" w14:textId="5595648B"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104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521 </w:t>
            </w:r>
          </w:p>
        </w:tc>
        <w:tc>
          <w:tcPr>
            <w:tcW w:w="506" w:type="pct"/>
            <w:tcBorders>
              <w:top w:val="nil"/>
              <w:left w:val="nil"/>
              <w:bottom w:val="nil"/>
              <w:right w:val="nil"/>
            </w:tcBorders>
            <w:vAlign w:val="bottom"/>
          </w:tcPr>
          <w:p w14:paraId="60C0A51F" w14:textId="0E8317D7"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942 </w:t>
            </w:r>
          </w:p>
        </w:tc>
      </w:tr>
      <w:tr w:rsidR="00335537" w:rsidRPr="007C52BC" w14:paraId="116B2D07" w14:textId="77777777" w:rsidTr="00335537">
        <w:trPr>
          <w:trHeight w:hRule="exact" w:val="277"/>
        </w:trPr>
        <w:tc>
          <w:tcPr>
            <w:tcW w:w="1075" w:type="pct"/>
          </w:tcPr>
          <w:p w14:paraId="5821470B"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0FAF582D" w14:textId="7D8BD949"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263 </w:t>
            </w:r>
          </w:p>
        </w:tc>
        <w:tc>
          <w:tcPr>
            <w:tcW w:w="452" w:type="pct"/>
            <w:tcBorders>
              <w:top w:val="nil"/>
              <w:left w:val="nil"/>
              <w:bottom w:val="nil"/>
              <w:right w:val="nil"/>
            </w:tcBorders>
            <w:vAlign w:val="bottom"/>
          </w:tcPr>
          <w:p w14:paraId="54D66E65" w14:textId="394C3E3A"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54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313 </w:t>
            </w:r>
          </w:p>
        </w:tc>
        <w:tc>
          <w:tcPr>
            <w:tcW w:w="494" w:type="pct"/>
            <w:tcBorders>
              <w:top w:val="nil"/>
              <w:left w:val="nil"/>
              <w:bottom w:val="nil"/>
              <w:right w:val="nil"/>
            </w:tcBorders>
            <w:vAlign w:val="bottom"/>
          </w:tcPr>
          <w:p w14:paraId="4155ED70" w14:textId="2E2A006B"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576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796 </w:t>
            </w:r>
          </w:p>
        </w:tc>
        <w:tc>
          <w:tcPr>
            <w:tcW w:w="479" w:type="pct"/>
            <w:tcBorders>
              <w:top w:val="nil"/>
              <w:left w:val="nil"/>
              <w:bottom w:val="nil"/>
              <w:right w:val="nil"/>
            </w:tcBorders>
            <w:vAlign w:val="bottom"/>
          </w:tcPr>
          <w:p w14:paraId="1882A5E0" w14:textId="7FC76ACD"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601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515 </w:t>
            </w:r>
          </w:p>
        </w:tc>
        <w:tc>
          <w:tcPr>
            <w:tcW w:w="507" w:type="pct"/>
            <w:tcBorders>
              <w:top w:val="nil"/>
              <w:left w:val="nil"/>
              <w:bottom w:val="nil"/>
              <w:right w:val="nil"/>
            </w:tcBorders>
            <w:vAlign w:val="bottom"/>
          </w:tcPr>
          <w:p w14:paraId="67224117" w14:textId="1B40C42F"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941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628 </w:t>
            </w:r>
          </w:p>
        </w:tc>
        <w:tc>
          <w:tcPr>
            <w:tcW w:w="493" w:type="pct"/>
            <w:tcBorders>
              <w:top w:val="nil"/>
              <w:left w:val="nil"/>
              <w:bottom w:val="nil"/>
              <w:right w:val="nil"/>
            </w:tcBorders>
            <w:vAlign w:val="bottom"/>
          </w:tcPr>
          <w:p w14:paraId="2827EA78" w14:textId="513E0656"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309 </w:t>
            </w:r>
          </w:p>
        </w:tc>
        <w:tc>
          <w:tcPr>
            <w:tcW w:w="507" w:type="pct"/>
            <w:tcBorders>
              <w:top w:val="nil"/>
              <w:left w:val="nil"/>
              <w:bottom w:val="nil"/>
              <w:right w:val="nil"/>
            </w:tcBorders>
            <w:vAlign w:val="bottom"/>
          </w:tcPr>
          <w:p w14:paraId="1E5AD2A4" w14:textId="36D2F95F"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203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824 </w:t>
            </w:r>
          </w:p>
        </w:tc>
        <w:tc>
          <w:tcPr>
            <w:tcW w:w="506" w:type="pct"/>
            <w:tcBorders>
              <w:top w:val="nil"/>
              <w:left w:val="nil"/>
              <w:bottom w:val="nil"/>
              <w:right w:val="nil"/>
            </w:tcBorders>
            <w:vAlign w:val="bottom"/>
          </w:tcPr>
          <w:p w14:paraId="1D4F9746" w14:textId="6CA42CD1" w:rsidR="00335537" w:rsidRPr="007C52BC" w:rsidDel="00D96E20"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178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276 </w:t>
            </w:r>
          </w:p>
        </w:tc>
      </w:tr>
      <w:tr w:rsidR="00335537" w:rsidRPr="007C52BC" w14:paraId="364011B6" w14:textId="77777777" w:rsidTr="00335537">
        <w:trPr>
          <w:trHeight w:hRule="exact" w:val="852"/>
        </w:trPr>
        <w:tc>
          <w:tcPr>
            <w:tcW w:w="1075" w:type="pct"/>
            <w:vAlign w:val="center"/>
          </w:tcPr>
          <w:p w14:paraId="57AB1BCA"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Provisions for guarantees, </w:t>
            </w:r>
            <w:proofErr w:type="gramStart"/>
            <w:r w:rsidRPr="007C52BC">
              <w:rPr>
                <w:rFonts w:ascii="Arial" w:eastAsia="Calibri" w:hAnsi="Arial" w:cs="Arial"/>
                <w:sz w:val="15"/>
                <w:szCs w:val="15"/>
                <w:lang w:val="en-US"/>
              </w:rPr>
              <w:t>commitments</w:t>
            </w:r>
            <w:proofErr w:type="gramEnd"/>
            <w:r w:rsidRPr="007C52BC">
              <w:rPr>
                <w:rFonts w:ascii="Arial" w:eastAsia="Calibri" w:hAnsi="Arial" w:cs="Arial"/>
                <w:sz w:val="15"/>
                <w:szCs w:val="15"/>
                <w:lang w:val="en-US"/>
              </w:rPr>
              <w:t xml:space="preserve"> and other liabilities</w:t>
            </w:r>
          </w:p>
        </w:tc>
        <w:tc>
          <w:tcPr>
            <w:tcW w:w="488" w:type="pct"/>
            <w:tcBorders>
              <w:top w:val="nil"/>
              <w:left w:val="nil"/>
              <w:bottom w:val="nil"/>
              <w:right w:val="nil"/>
            </w:tcBorders>
            <w:vAlign w:val="bottom"/>
          </w:tcPr>
          <w:p w14:paraId="5A5601B4" w14:textId="3D8EB85D"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308C30C1" w14:textId="274392DD"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0D373834" w14:textId="66660246"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1A73DF6F" w14:textId="72721709"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A4F762B" w14:textId="1DEAABC8"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05754F74" w14:textId="610B1891"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115 </w:t>
            </w:r>
          </w:p>
        </w:tc>
        <w:tc>
          <w:tcPr>
            <w:tcW w:w="507" w:type="pct"/>
            <w:tcBorders>
              <w:top w:val="nil"/>
              <w:left w:val="nil"/>
              <w:bottom w:val="nil"/>
              <w:right w:val="nil"/>
            </w:tcBorders>
            <w:vAlign w:val="bottom"/>
          </w:tcPr>
          <w:p w14:paraId="0075C3FA" w14:textId="66E789A7"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115 </w:t>
            </w:r>
          </w:p>
        </w:tc>
        <w:tc>
          <w:tcPr>
            <w:tcW w:w="506" w:type="pct"/>
            <w:tcBorders>
              <w:top w:val="nil"/>
              <w:left w:val="nil"/>
              <w:bottom w:val="nil"/>
              <w:right w:val="nil"/>
            </w:tcBorders>
            <w:vAlign w:val="bottom"/>
          </w:tcPr>
          <w:p w14:paraId="40EBEF17" w14:textId="242E5C56"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1796CC01" w14:textId="77777777" w:rsidTr="00335537">
        <w:trPr>
          <w:trHeight w:hRule="exact" w:val="285"/>
        </w:trPr>
        <w:tc>
          <w:tcPr>
            <w:tcW w:w="1075" w:type="pct"/>
            <w:vAlign w:val="center"/>
          </w:tcPr>
          <w:p w14:paraId="52F43594"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7DB84D06" w14:textId="21990DE2"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226FCC5A" w14:textId="07B66B40"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35FF6533" w14:textId="7C3D290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21DA1A77" w14:textId="515CB768"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4735FEE7" w14:textId="6CF4E8F8"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7D80BC2E" w14:textId="0CBE7620"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014 </w:t>
            </w:r>
          </w:p>
        </w:tc>
        <w:tc>
          <w:tcPr>
            <w:tcW w:w="507" w:type="pct"/>
            <w:tcBorders>
              <w:top w:val="nil"/>
              <w:left w:val="nil"/>
              <w:right w:val="nil"/>
            </w:tcBorders>
            <w:vAlign w:val="bottom"/>
          </w:tcPr>
          <w:p w14:paraId="4EC02FDD" w14:textId="32FF93D5"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014 </w:t>
            </w:r>
          </w:p>
        </w:tc>
        <w:tc>
          <w:tcPr>
            <w:tcW w:w="506" w:type="pct"/>
            <w:tcBorders>
              <w:top w:val="nil"/>
              <w:left w:val="nil"/>
              <w:right w:val="nil"/>
            </w:tcBorders>
            <w:vAlign w:val="bottom"/>
          </w:tcPr>
          <w:p w14:paraId="3DF91491" w14:textId="5AC0243E"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091BE66B" w14:textId="77777777" w:rsidTr="00335537">
        <w:trPr>
          <w:trHeight w:hRule="exact" w:val="298"/>
        </w:trPr>
        <w:tc>
          <w:tcPr>
            <w:tcW w:w="1075" w:type="pct"/>
            <w:vAlign w:val="center"/>
          </w:tcPr>
          <w:p w14:paraId="0F1D073A"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95" w:name="_Toc4062752"/>
            <w:r w:rsidRPr="007C52BC">
              <w:rPr>
                <w:rFonts w:ascii="Arial" w:eastAsia="Times New Roman" w:hAnsi="Arial" w:cs="Arial"/>
                <w:b/>
                <w:bCs/>
                <w:sz w:val="15"/>
                <w:szCs w:val="15"/>
                <w:lang w:val="en-US"/>
              </w:rPr>
              <w:t>Total liabilities</w:t>
            </w:r>
            <w:bookmarkEnd w:id="895"/>
            <w:r w:rsidRPr="007C52BC">
              <w:rPr>
                <w:rFonts w:ascii="Arial" w:eastAsia="Times New Roman" w:hAnsi="Arial" w:cs="Arial"/>
                <w:b/>
                <w:bCs/>
                <w:sz w:val="15"/>
                <w:szCs w:val="15"/>
                <w:lang w:val="en-US"/>
              </w:rPr>
              <w:t xml:space="preserve"> </w:t>
            </w:r>
          </w:p>
        </w:tc>
        <w:tc>
          <w:tcPr>
            <w:tcW w:w="488" w:type="pct"/>
            <w:tcBorders>
              <w:top w:val="single" w:sz="8" w:space="0" w:color="auto"/>
              <w:left w:val="nil"/>
              <w:bottom w:val="single" w:sz="12" w:space="0" w:color="auto"/>
              <w:right w:val="nil"/>
            </w:tcBorders>
            <w:vAlign w:val="bottom"/>
          </w:tcPr>
          <w:p w14:paraId="67AAECC6" w14:textId="05893761"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36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205 </w:t>
            </w:r>
          </w:p>
        </w:tc>
        <w:tc>
          <w:tcPr>
            <w:tcW w:w="452" w:type="pct"/>
            <w:tcBorders>
              <w:top w:val="single" w:sz="8" w:space="0" w:color="auto"/>
              <w:left w:val="nil"/>
              <w:bottom w:val="single" w:sz="12" w:space="0" w:color="auto"/>
              <w:right w:val="nil"/>
            </w:tcBorders>
            <w:vAlign w:val="bottom"/>
          </w:tcPr>
          <w:p w14:paraId="234A4451" w14:textId="2C6F0E9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54</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313 </w:t>
            </w:r>
          </w:p>
        </w:tc>
        <w:tc>
          <w:tcPr>
            <w:tcW w:w="494" w:type="pct"/>
            <w:tcBorders>
              <w:top w:val="single" w:sz="8" w:space="0" w:color="auto"/>
              <w:left w:val="nil"/>
              <w:bottom w:val="single" w:sz="12" w:space="0" w:color="auto"/>
              <w:right w:val="nil"/>
            </w:tcBorders>
            <w:vAlign w:val="bottom"/>
          </w:tcPr>
          <w:p w14:paraId="732BAFD7" w14:textId="3AA44884"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576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796 </w:t>
            </w:r>
          </w:p>
        </w:tc>
        <w:tc>
          <w:tcPr>
            <w:tcW w:w="479" w:type="pct"/>
            <w:tcBorders>
              <w:top w:val="single" w:sz="8" w:space="0" w:color="auto"/>
              <w:left w:val="nil"/>
              <w:bottom w:val="single" w:sz="12" w:space="0" w:color="auto"/>
              <w:right w:val="nil"/>
            </w:tcBorders>
            <w:vAlign w:val="bottom"/>
          </w:tcPr>
          <w:p w14:paraId="6E05B1D4" w14:textId="59528AF4"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601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515 </w:t>
            </w:r>
          </w:p>
        </w:tc>
        <w:tc>
          <w:tcPr>
            <w:tcW w:w="507" w:type="pct"/>
            <w:tcBorders>
              <w:top w:val="single" w:sz="8" w:space="0" w:color="auto"/>
              <w:left w:val="nil"/>
              <w:bottom w:val="single" w:sz="12" w:space="0" w:color="auto"/>
              <w:right w:val="nil"/>
            </w:tcBorders>
            <w:vAlign w:val="bottom"/>
          </w:tcPr>
          <w:p w14:paraId="6B84136A" w14:textId="59F2172E"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941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628 </w:t>
            </w:r>
          </w:p>
        </w:tc>
        <w:tc>
          <w:tcPr>
            <w:tcW w:w="493" w:type="pct"/>
            <w:tcBorders>
              <w:top w:val="single" w:sz="8" w:space="0" w:color="auto"/>
              <w:left w:val="nil"/>
              <w:bottom w:val="single" w:sz="12" w:space="0" w:color="auto"/>
              <w:right w:val="nil"/>
            </w:tcBorders>
            <w:vAlign w:val="bottom"/>
          </w:tcPr>
          <w:p w14:paraId="44E9BE05" w14:textId="668A9A1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200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017 </w:t>
            </w:r>
          </w:p>
        </w:tc>
        <w:tc>
          <w:tcPr>
            <w:tcW w:w="507" w:type="pct"/>
            <w:tcBorders>
              <w:top w:val="single" w:sz="8" w:space="0" w:color="auto"/>
              <w:left w:val="nil"/>
              <w:bottom w:val="single" w:sz="12" w:space="0" w:color="auto"/>
              <w:right w:val="nil"/>
            </w:tcBorders>
            <w:vAlign w:val="bottom"/>
          </w:tcPr>
          <w:p w14:paraId="562BB10A" w14:textId="4B2B6D29"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410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474 </w:t>
            </w:r>
          </w:p>
        </w:tc>
        <w:tc>
          <w:tcPr>
            <w:tcW w:w="506" w:type="pct"/>
            <w:tcBorders>
              <w:top w:val="single" w:sz="8" w:space="0" w:color="auto"/>
              <w:left w:val="nil"/>
              <w:bottom w:val="single" w:sz="12" w:space="0" w:color="auto"/>
              <w:right w:val="nil"/>
            </w:tcBorders>
            <w:vAlign w:val="bottom"/>
          </w:tcPr>
          <w:p w14:paraId="6533A3B3" w14:textId="1D92CCA2"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190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218 </w:t>
            </w:r>
          </w:p>
        </w:tc>
      </w:tr>
      <w:tr w:rsidR="00335537" w:rsidRPr="007C52BC" w14:paraId="0D679003" w14:textId="77777777" w:rsidTr="00335537">
        <w:trPr>
          <w:trHeight w:hRule="exact" w:val="397"/>
        </w:trPr>
        <w:tc>
          <w:tcPr>
            <w:tcW w:w="1075" w:type="pct"/>
            <w:vAlign w:val="center"/>
          </w:tcPr>
          <w:p w14:paraId="0E6348ED"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bookmarkStart w:id="896" w:name="_Toc4062753"/>
            <w:r w:rsidRPr="007C52BC">
              <w:rPr>
                <w:rFonts w:ascii="Arial" w:eastAsia="Times New Roman" w:hAnsi="Arial" w:cs="Arial"/>
                <w:b/>
                <w:bCs/>
                <w:spacing w:val="-2"/>
                <w:sz w:val="15"/>
                <w:szCs w:val="15"/>
                <w:lang w:val="en-US"/>
              </w:rPr>
              <w:t>Interest rate gap</w:t>
            </w:r>
            <w:bookmarkEnd w:id="896"/>
          </w:p>
        </w:tc>
        <w:tc>
          <w:tcPr>
            <w:tcW w:w="488" w:type="pct"/>
            <w:tcBorders>
              <w:top w:val="nil"/>
              <w:left w:val="nil"/>
              <w:bottom w:val="single" w:sz="12" w:space="0" w:color="auto"/>
              <w:right w:val="nil"/>
            </w:tcBorders>
            <w:shd w:val="clear" w:color="auto" w:fill="auto"/>
            <w:vAlign w:val="bottom"/>
          </w:tcPr>
          <w:p w14:paraId="11F16C77" w14:textId="458777E4"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649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047 </w:t>
            </w:r>
          </w:p>
        </w:tc>
        <w:tc>
          <w:tcPr>
            <w:tcW w:w="452" w:type="pct"/>
            <w:tcBorders>
              <w:top w:val="nil"/>
              <w:left w:val="nil"/>
              <w:bottom w:val="single" w:sz="12" w:space="0" w:color="auto"/>
              <w:right w:val="nil"/>
            </w:tcBorders>
            <w:shd w:val="clear" w:color="auto" w:fill="auto"/>
            <w:vAlign w:val="bottom"/>
          </w:tcPr>
          <w:p w14:paraId="75DAC5D4" w14:textId="565873D5"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160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256 </w:t>
            </w:r>
          </w:p>
        </w:tc>
        <w:tc>
          <w:tcPr>
            <w:tcW w:w="494" w:type="pct"/>
            <w:tcBorders>
              <w:top w:val="nil"/>
              <w:left w:val="nil"/>
              <w:bottom w:val="single" w:sz="12" w:space="0" w:color="auto"/>
              <w:right w:val="nil"/>
            </w:tcBorders>
            <w:shd w:val="clear" w:color="auto" w:fill="auto"/>
            <w:vAlign w:val="bottom"/>
          </w:tcPr>
          <w:p w14:paraId="64E4437C" w14:textId="03A2A105"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(159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346)</w:t>
            </w:r>
          </w:p>
        </w:tc>
        <w:tc>
          <w:tcPr>
            <w:tcW w:w="479" w:type="pct"/>
            <w:tcBorders>
              <w:top w:val="nil"/>
              <w:left w:val="nil"/>
              <w:bottom w:val="single" w:sz="12" w:space="0" w:color="auto"/>
              <w:right w:val="nil"/>
            </w:tcBorders>
            <w:shd w:val="clear" w:color="auto" w:fill="auto"/>
            <w:vAlign w:val="bottom"/>
          </w:tcPr>
          <w:p w14:paraId="23FDD46D" w14:textId="7B2F612B"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171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210 </w:t>
            </w:r>
          </w:p>
        </w:tc>
        <w:tc>
          <w:tcPr>
            <w:tcW w:w="507" w:type="pct"/>
            <w:tcBorders>
              <w:top w:val="nil"/>
              <w:left w:val="nil"/>
              <w:bottom w:val="single" w:sz="12" w:space="0" w:color="auto"/>
              <w:right w:val="nil"/>
            </w:tcBorders>
            <w:shd w:val="clear" w:color="auto" w:fill="auto"/>
            <w:vAlign w:val="bottom"/>
          </w:tcPr>
          <w:p w14:paraId="5BCB0E0C" w14:textId="677093C6"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717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945 </w:t>
            </w:r>
          </w:p>
        </w:tc>
        <w:tc>
          <w:tcPr>
            <w:tcW w:w="493" w:type="pct"/>
            <w:tcBorders>
              <w:top w:val="nil"/>
              <w:left w:val="nil"/>
              <w:bottom w:val="single" w:sz="12" w:space="0" w:color="auto"/>
              <w:right w:val="nil"/>
            </w:tcBorders>
            <w:shd w:val="clear" w:color="auto" w:fill="auto"/>
            <w:vAlign w:val="bottom"/>
          </w:tcPr>
          <w:p w14:paraId="17E6C1E5" w14:textId="4E4D04CF"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(116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095)</w:t>
            </w:r>
          </w:p>
        </w:tc>
        <w:tc>
          <w:tcPr>
            <w:tcW w:w="507" w:type="pct"/>
            <w:tcBorders>
              <w:top w:val="nil"/>
              <w:left w:val="nil"/>
              <w:bottom w:val="single" w:sz="12" w:space="0" w:color="auto"/>
              <w:right w:val="nil"/>
            </w:tcBorders>
            <w:shd w:val="clear" w:color="auto" w:fill="auto"/>
            <w:vAlign w:val="bottom"/>
          </w:tcPr>
          <w:p w14:paraId="0AA93860" w14:textId="26B586AB"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423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017 </w:t>
            </w:r>
          </w:p>
        </w:tc>
        <w:tc>
          <w:tcPr>
            <w:tcW w:w="506" w:type="pct"/>
            <w:tcBorders>
              <w:top w:val="nil"/>
              <w:left w:val="nil"/>
              <w:bottom w:val="single" w:sz="12" w:space="0" w:color="auto"/>
              <w:right w:val="nil"/>
            </w:tcBorders>
            <w:shd w:val="clear" w:color="auto" w:fill="auto"/>
            <w:vAlign w:val="bottom"/>
          </w:tcPr>
          <w:p w14:paraId="18E4679C" w14:textId="43DCEA72" w:rsidR="00335537" w:rsidRPr="007C52BC" w:rsidDel="00D96E20"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369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206 </w:t>
            </w:r>
          </w:p>
        </w:tc>
      </w:tr>
    </w:tbl>
    <w:p w14:paraId="174ED5F1" w14:textId="221ACB73" w:rsidR="005F7668" w:rsidRPr="007A1E9A" w:rsidRDefault="005F7668" w:rsidP="007A1E9A">
      <w:pPr>
        <w:spacing w:after="0" w:line="240" w:lineRule="auto"/>
        <w:ind w:right="-6"/>
        <w:jc w:val="both"/>
        <w:rPr>
          <w:rFonts w:ascii="Arial" w:eastAsia="Times New Roman" w:hAnsi="Arial" w:cs="Arial"/>
          <w:iCs/>
          <w:sz w:val="20"/>
          <w:szCs w:val="20"/>
          <w:lang w:val="en-GB"/>
        </w:rPr>
      </w:pPr>
      <w:r w:rsidRPr="007A1E9A">
        <w:rPr>
          <w:rFonts w:ascii="Arial" w:eastAsia="Times New Roman" w:hAnsi="Arial" w:cs="Arial"/>
          <w:iCs/>
          <w:sz w:val="20"/>
          <w:szCs w:val="20"/>
          <w:lang w:val="en-GB"/>
        </w:rPr>
        <w:br w:type="page"/>
      </w:r>
    </w:p>
    <w:p w14:paraId="38561EFC" w14:textId="77777777" w:rsidR="00211A56" w:rsidRPr="007C52BC" w:rsidRDefault="00211A56" w:rsidP="00211A56">
      <w:pPr>
        <w:keepNext/>
        <w:spacing w:after="0" w:line="240" w:lineRule="auto"/>
        <w:jc w:val="both"/>
        <w:rPr>
          <w:rFonts w:ascii="Arial" w:eastAsia="Times New Roman" w:hAnsi="Arial" w:cs="Arial"/>
          <w:b/>
          <w:bCs/>
          <w:sz w:val="20"/>
          <w:szCs w:val="20"/>
          <w:lang w:val="en-GB"/>
        </w:rPr>
      </w:pPr>
    </w:p>
    <w:p w14:paraId="5AEF77C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         Risk management (continued)</w:t>
      </w:r>
    </w:p>
    <w:p w14:paraId="2FD2B2AF"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411DAF8D"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      Market risk (continued)</w:t>
      </w:r>
    </w:p>
    <w:p w14:paraId="2AE4951B"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p>
    <w:p w14:paraId="1E390155" w14:textId="77777777" w:rsidR="00211A56" w:rsidRPr="007C52BC"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7C52BC">
        <w:rPr>
          <w:rFonts w:ascii="Arial" w:eastAsia="Times New Roman" w:hAnsi="Arial" w:cs="Arial"/>
          <w:b/>
          <w:bCs/>
          <w:sz w:val="20"/>
          <w:szCs w:val="20"/>
          <w:lang w:val="en-GB"/>
        </w:rPr>
        <w:t>.5.1.   Interest rate risk (continued)</w:t>
      </w:r>
    </w:p>
    <w:p w14:paraId="0E48437E" w14:textId="77777777" w:rsidR="00211A56" w:rsidRPr="007C52BC" w:rsidRDefault="00211A56" w:rsidP="00211A56">
      <w:pPr>
        <w:tabs>
          <w:tab w:val="left" w:pos="-720"/>
        </w:tabs>
        <w:suppressAutoHyphens/>
        <w:spacing w:after="0" w:line="360" w:lineRule="auto"/>
        <w:ind w:right="-5"/>
        <w:jc w:val="both"/>
        <w:rPr>
          <w:rFonts w:ascii="Arial" w:eastAsia="Times New Roman" w:hAnsi="Arial" w:cs="Arial"/>
          <w:sz w:val="20"/>
          <w:szCs w:val="20"/>
          <w:highlight w:val="yellow"/>
          <w:lang w:val="en-GB"/>
        </w:rPr>
      </w:pPr>
    </w:p>
    <w:tbl>
      <w:tblPr>
        <w:tblW w:w="5374" w:type="pct"/>
        <w:tblInd w:w="-142" w:type="dxa"/>
        <w:tblLayout w:type="fixed"/>
        <w:tblCellMar>
          <w:left w:w="120" w:type="dxa"/>
          <w:right w:w="120" w:type="dxa"/>
        </w:tblCellMar>
        <w:tblLook w:val="0000" w:firstRow="0" w:lastRow="0" w:firstColumn="0" w:lastColumn="0" w:noHBand="0" w:noVBand="0"/>
      </w:tblPr>
      <w:tblGrid>
        <w:gridCol w:w="2163"/>
        <w:gridCol w:w="982"/>
        <w:gridCol w:w="909"/>
        <w:gridCol w:w="993"/>
        <w:gridCol w:w="963"/>
        <w:gridCol w:w="1019"/>
        <w:gridCol w:w="991"/>
        <w:gridCol w:w="1019"/>
        <w:gridCol w:w="1015"/>
      </w:tblGrid>
      <w:tr w:rsidR="00211A56" w:rsidRPr="007C52BC" w14:paraId="6DA74792" w14:textId="77777777" w:rsidTr="00335537">
        <w:tc>
          <w:tcPr>
            <w:tcW w:w="1075" w:type="pct"/>
            <w:vAlign w:val="center"/>
          </w:tcPr>
          <w:p w14:paraId="0551FD7D"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Bank</w:t>
            </w:r>
          </w:p>
          <w:p w14:paraId="3576472E"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p w14:paraId="15956DFB"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r w:rsidRPr="007C52BC">
              <w:rPr>
                <w:rFonts w:ascii="Arial" w:eastAsia="Calibri" w:hAnsi="Arial" w:cs="Arial"/>
                <w:b/>
                <w:sz w:val="15"/>
                <w:szCs w:val="15"/>
                <w:lang w:val="en-US"/>
              </w:rPr>
              <w:t>31 December 2022</w:t>
            </w:r>
          </w:p>
        </w:tc>
        <w:tc>
          <w:tcPr>
            <w:tcW w:w="488" w:type="pct"/>
          </w:tcPr>
          <w:p w14:paraId="20A8E77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Up to 1 month</w:t>
            </w:r>
          </w:p>
        </w:tc>
        <w:tc>
          <w:tcPr>
            <w:tcW w:w="452" w:type="pct"/>
          </w:tcPr>
          <w:p w14:paraId="0AC56DD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months</w:t>
            </w:r>
          </w:p>
        </w:tc>
        <w:tc>
          <w:tcPr>
            <w:tcW w:w="494" w:type="pct"/>
          </w:tcPr>
          <w:p w14:paraId="5312C8BC"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3 months to 1 year </w:t>
            </w:r>
          </w:p>
        </w:tc>
        <w:tc>
          <w:tcPr>
            <w:tcW w:w="479" w:type="pct"/>
          </w:tcPr>
          <w:p w14:paraId="12ABBE0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1 to 3 years</w:t>
            </w:r>
          </w:p>
        </w:tc>
        <w:tc>
          <w:tcPr>
            <w:tcW w:w="507" w:type="pct"/>
          </w:tcPr>
          <w:p w14:paraId="61A5AAF8"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Over 3 years</w:t>
            </w:r>
          </w:p>
        </w:tc>
        <w:tc>
          <w:tcPr>
            <w:tcW w:w="493" w:type="pct"/>
          </w:tcPr>
          <w:p w14:paraId="2B9CCE2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Non-interest bearing</w:t>
            </w:r>
          </w:p>
        </w:tc>
        <w:tc>
          <w:tcPr>
            <w:tcW w:w="507" w:type="pct"/>
          </w:tcPr>
          <w:p w14:paraId="399E654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 xml:space="preserve">Total </w:t>
            </w:r>
          </w:p>
        </w:tc>
        <w:tc>
          <w:tcPr>
            <w:tcW w:w="506" w:type="pct"/>
          </w:tcPr>
          <w:p w14:paraId="0C9FE88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sidRPr="007C52BC">
              <w:rPr>
                <w:rFonts w:ascii="Arial" w:eastAsia="Calibri" w:hAnsi="Arial" w:cs="Arial"/>
                <w:b/>
                <w:sz w:val="15"/>
                <w:szCs w:val="15"/>
                <w:lang w:val="en-US"/>
              </w:rPr>
              <w:t>Fixed interest rate</w:t>
            </w:r>
          </w:p>
        </w:tc>
      </w:tr>
      <w:tr w:rsidR="00211A56" w:rsidRPr="007C52BC" w14:paraId="02794E83" w14:textId="77777777" w:rsidTr="00335537">
        <w:tc>
          <w:tcPr>
            <w:tcW w:w="1075" w:type="pct"/>
            <w:vAlign w:val="center"/>
          </w:tcPr>
          <w:p w14:paraId="45719A69" w14:textId="77777777" w:rsidR="00211A56" w:rsidRPr="007C52BC" w:rsidRDefault="00211A56" w:rsidP="00526C60">
            <w:pPr>
              <w:tabs>
                <w:tab w:val="left" w:pos="-720"/>
              </w:tabs>
              <w:suppressAutoHyphens/>
              <w:spacing w:after="0" w:line="280" w:lineRule="exact"/>
              <w:ind w:right="-6"/>
              <w:rPr>
                <w:rFonts w:ascii="Arial" w:eastAsia="Calibri" w:hAnsi="Arial" w:cs="Arial"/>
                <w:b/>
                <w:sz w:val="15"/>
                <w:szCs w:val="15"/>
                <w:lang w:val="en-US"/>
              </w:rPr>
            </w:pPr>
          </w:p>
        </w:tc>
        <w:tc>
          <w:tcPr>
            <w:tcW w:w="488" w:type="pct"/>
            <w:shd w:val="clear" w:color="auto" w:fill="auto"/>
          </w:tcPr>
          <w:p w14:paraId="323D770D"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52" w:type="pct"/>
            <w:shd w:val="clear" w:color="auto" w:fill="auto"/>
          </w:tcPr>
          <w:p w14:paraId="7B0CFD71"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4" w:type="pct"/>
            <w:shd w:val="clear" w:color="auto" w:fill="auto"/>
          </w:tcPr>
          <w:p w14:paraId="3C63E272"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79" w:type="pct"/>
            <w:shd w:val="clear" w:color="auto" w:fill="auto"/>
          </w:tcPr>
          <w:p w14:paraId="5EF2F5C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29CB75E9"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493" w:type="pct"/>
            <w:shd w:val="clear" w:color="auto" w:fill="auto"/>
          </w:tcPr>
          <w:p w14:paraId="7D774255"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7" w:type="pct"/>
            <w:shd w:val="clear" w:color="auto" w:fill="auto"/>
          </w:tcPr>
          <w:p w14:paraId="6338BD26"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c>
          <w:tcPr>
            <w:tcW w:w="506" w:type="pct"/>
            <w:shd w:val="clear" w:color="auto" w:fill="auto"/>
          </w:tcPr>
          <w:p w14:paraId="12BD47D4" w14:textId="77777777" w:rsidR="00211A56" w:rsidRPr="007C52BC" w:rsidRDefault="00211A56" w:rsidP="00526C60">
            <w:pPr>
              <w:tabs>
                <w:tab w:val="left" w:pos="-720"/>
              </w:tabs>
              <w:suppressAutoHyphens/>
              <w:spacing w:after="0" w:line="280" w:lineRule="exact"/>
              <w:ind w:right="-6"/>
              <w:jc w:val="right"/>
              <w:rPr>
                <w:rFonts w:ascii="Arial" w:eastAsia="Calibri" w:hAnsi="Arial" w:cs="Arial"/>
                <w:b/>
                <w:sz w:val="15"/>
                <w:szCs w:val="15"/>
                <w:lang w:val="en-US"/>
              </w:rPr>
            </w:pPr>
            <w:r>
              <w:rPr>
                <w:rFonts w:ascii="Arial" w:eastAsia="Calibri" w:hAnsi="Arial" w:cs="Arial"/>
                <w:b/>
                <w:sz w:val="15"/>
                <w:szCs w:val="15"/>
                <w:lang w:val="en-US"/>
              </w:rPr>
              <w:t>EUR</w:t>
            </w:r>
            <w:r w:rsidRPr="007C52BC">
              <w:rPr>
                <w:rFonts w:ascii="Arial" w:eastAsia="Calibri" w:hAnsi="Arial" w:cs="Arial"/>
                <w:b/>
                <w:sz w:val="15"/>
                <w:szCs w:val="15"/>
                <w:lang w:val="en-US"/>
              </w:rPr>
              <w:t xml:space="preserve"> ‘000</w:t>
            </w:r>
          </w:p>
        </w:tc>
      </w:tr>
      <w:tr w:rsidR="00211A56" w:rsidRPr="007C52BC" w14:paraId="68EDB048" w14:textId="77777777" w:rsidTr="00335537">
        <w:tc>
          <w:tcPr>
            <w:tcW w:w="1075" w:type="pct"/>
            <w:vAlign w:val="bottom"/>
          </w:tcPr>
          <w:p w14:paraId="02C59770" w14:textId="77777777" w:rsidR="00211A56" w:rsidRPr="007C52BC" w:rsidRDefault="00211A56" w:rsidP="00526C60">
            <w:pPr>
              <w:tabs>
                <w:tab w:val="left" w:pos="-720"/>
              </w:tabs>
              <w:suppressAutoHyphens/>
              <w:spacing w:after="0" w:line="280" w:lineRule="exact"/>
              <w:ind w:right="-5"/>
              <w:rPr>
                <w:rFonts w:ascii="Arial" w:eastAsia="Calibri" w:hAnsi="Arial" w:cs="Arial"/>
                <w:b/>
                <w:sz w:val="15"/>
                <w:szCs w:val="15"/>
                <w:lang w:val="en-US"/>
              </w:rPr>
            </w:pPr>
            <w:r w:rsidRPr="007C52BC">
              <w:rPr>
                <w:rFonts w:ascii="Arial" w:eastAsia="Calibri" w:hAnsi="Arial" w:cs="Arial"/>
                <w:b/>
                <w:sz w:val="15"/>
                <w:szCs w:val="15"/>
                <w:lang w:val="en-US"/>
              </w:rPr>
              <w:t xml:space="preserve">Assets </w:t>
            </w:r>
          </w:p>
        </w:tc>
        <w:tc>
          <w:tcPr>
            <w:tcW w:w="488" w:type="pct"/>
          </w:tcPr>
          <w:p w14:paraId="714F5EB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52" w:type="pct"/>
          </w:tcPr>
          <w:p w14:paraId="0CF221DF"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4" w:type="pct"/>
          </w:tcPr>
          <w:p w14:paraId="400A1040"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79" w:type="pct"/>
          </w:tcPr>
          <w:p w14:paraId="5D1E2F7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6A105F6B"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493" w:type="pct"/>
          </w:tcPr>
          <w:p w14:paraId="11296EA1"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7" w:type="pct"/>
          </w:tcPr>
          <w:p w14:paraId="7D85D965"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c>
          <w:tcPr>
            <w:tcW w:w="506" w:type="pct"/>
          </w:tcPr>
          <w:p w14:paraId="12F1FFC4" w14:textId="77777777" w:rsidR="00211A56" w:rsidRPr="007C52BC" w:rsidRDefault="00211A56" w:rsidP="00526C60">
            <w:pPr>
              <w:tabs>
                <w:tab w:val="left" w:pos="-720"/>
              </w:tabs>
              <w:suppressAutoHyphens/>
              <w:spacing w:after="0" w:line="280" w:lineRule="exact"/>
              <w:ind w:right="-5"/>
              <w:jc w:val="right"/>
              <w:rPr>
                <w:rFonts w:ascii="Arial" w:eastAsia="Calibri" w:hAnsi="Arial" w:cs="Arial"/>
                <w:sz w:val="15"/>
                <w:szCs w:val="15"/>
                <w:lang w:val="en-US"/>
              </w:rPr>
            </w:pPr>
          </w:p>
        </w:tc>
      </w:tr>
      <w:tr w:rsidR="00335537" w:rsidRPr="007C52BC" w14:paraId="14B79428" w14:textId="77777777" w:rsidTr="00335537">
        <w:tc>
          <w:tcPr>
            <w:tcW w:w="1075" w:type="pct"/>
            <w:vAlign w:val="bottom"/>
          </w:tcPr>
          <w:p w14:paraId="0190AF33"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Cash on hand and current accounts with banks</w:t>
            </w:r>
          </w:p>
        </w:tc>
        <w:tc>
          <w:tcPr>
            <w:tcW w:w="488" w:type="pct"/>
            <w:vAlign w:val="bottom"/>
          </w:tcPr>
          <w:p w14:paraId="269DE05D" w14:textId="2FE92C5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c>
          <w:tcPr>
            <w:tcW w:w="452" w:type="pct"/>
            <w:vAlign w:val="bottom"/>
          </w:tcPr>
          <w:p w14:paraId="11B52967" w14:textId="43AFCE1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6E021CAF" w14:textId="4A83621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1359F9" w14:textId="2D55E1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1B6F9960" w14:textId="52C21F5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235BAB47" w14:textId="7F773FA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534 </w:t>
            </w:r>
          </w:p>
        </w:tc>
        <w:tc>
          <w:tcPr>
            <w:tcW w:w="507" w:type="pct"/>
            <w:vAlign w:val="bottom"/>
          </w:tcPr>
          <w:p w14:paraId="0EC68D80" w14:textId="3F0B1EE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821 </w:t>
            </w:r>
          </w:p>
        </w:tc>
        <w:tc>
          <w:tcPr>
            <w:tcW w:w="506" w:type="pct"/>
            <w:vAlign w:val="bottom"/>
          </w:tcPr>
          <w:p w14:paraId="722F1EA5" w14:textId="12FA4B81"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287 </w:t>
            </w:r>
          </w:p>
        </w:tc>
      </w:tr>
      <w:tr w:rsidR="00335537" w:rsidRPr="007C52BC" w14:paraId="50C804A9" w14:textId="77777777" w:rsidTr="00335537">
        <w:tc>
          <w:tcPr>
            <w:tcW w:w="1075" w:type="pct"/>
            <w:vAlign w:val="bottom"/>
          </w:tcPr>
          <w:p w14:paraId="61BB91E1"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Deposits with other banks </w:t>
            </w:r>
          </w:p>
        </w:tc>
        <w:tc>
          <w:tcPr>
            <w:tcW w:w="488" w:type="pct"/>
            <w:vAlign w:val="bottom"/>
          </w:tcPr>
          <w:p w14:paraId="73D84C49" w14:textId="435352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4BF38DC5" w14:textId="6E910A3C"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5992A524" w14:textId="4D4284C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9D64977" w14:textId="0BED809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5CCD4FF1" w14:textId="316C0690"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4B80B81A" w14:textId="5B778A4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7" w:type="pct"/>
            <w:vAlign w:val="bottom"/>
          </w:tcPr>
          <w:p w14:paraId="24239856" w14:textId="044CE204"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406 </w:t>
            </w:r>
          </w:p>
        </w:tc>
        <w:tc>
          <w:tcPr>
            <w:tcW w:w="506" w:type="pct"/>
            <w:vAlign w:val="bottom"/>
          </w:tcPr>
          <w:p w14:paraId="0497DB62" w14:textId="688935F7"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B0CCA90" w14:textId="77777777" w:rsidTr="00335537">
        <w:tc>
          <w:tcPr>
            <w:tcW w:w="1075" w:type="pct"/>
            <w:vAlign w:val="bottom"/>
          </w:tcPr>
          <w:p w14:paraId="24679ADE"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financial institutions </w:t>
            </w:r>
          </w:p>
        </w:tc>
        <w:tc>
          <w:tcPr>
            <w:tcW w:w="488" w:type="pct"/>
            <w:tcBorders>
              <w:top w:val="nil"/>
              <w:left w:val="nil"/>
              <w:bottom w:val="nil"/>
              <w:right w:val="nil"/>
            </w:tcBorders>
            <w:vAlign w:val="bottom"/>
          </w:tcPr>
          <w:p w14:paraId="35ACF776" w14:textId="2C44CA7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047 </w:t>
            </w:r>
          </w:p>
        </w:tc>
        <w:tc>
          <w:tcPr>
            <w:tcW w:w="452" w:type="pct"/>
            <w:tcBorders>
              <w:top w:val="nil"/>
              <w:left w:val="nil"/>
              <w:bottom w:val="nil"/>
              <w:right w:val="nil"/>
            </w:tcBorders>
            <w:vAlign w:val="bottom"/>
          </w:tcPr>
          <w:p w14:paraId="479E4847" w14:textId="2B6EEFE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920 </w:t>
            </w:r>
          </w:p>
        </w:tc>
        <w:tc>
          <w:tcPr>
            <w:tcW w:w="494" w:type="pct"/>
            <w:tcBorders>
              <w:top w:val="nil"/>
              <w:left w:val="nil"/>
              <w:bottom w:val="nil"/>
              <w:right w:val="nil"/>
            </w:tcBorders>
            <w:vAlign w:val="bottom"/>
          </w:tcPr>
          <w:p w14:paraId="1E47A08A" w14:textId="7BEF0F6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397 </w:t>
            </w:r>
          </w:p>
        </w:tc>
        <w:tc>
          <w:tcPr>
            <w:tcW w:w="479" w:type="pct"/>
            <w:tcBorders>
              <w:top w:val="nil"/>
              <w:left w:val="nil"/>
              <w:bottom w:val="nil"/>
              <w:right w:val="nil"/>
            </w:tcBorders>
            <w:vAlign w:val="bottom"/>
          </w:tcPr>
          <w:p w14:paraId="3CE69251" w14:textId="3CCF8F3D"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249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738 </w:t>
            </w:r>
          </w:p>
        </w:tc>
        <w:tc>
          <w:tcPr>
            <w:tcW w:w="507" w:type="pct"/>
            <w:tcBorders>
              <w:top w:val="nil"/>
              <w:left w:val="nil"/>
              <w:bottom w:val="nil"/>
              <w:right w:val="nil"/>
            </w:tcBorders>
            <w:vAlign w:val="bottom"/>
          </w:tcPr>
          <w:p w14:paraId="74881280" w14:textId="63FA6B2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497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019 </w:t>
            </w:r>
          </w:p>
        </w:tc>
        <w:tc>
          <w:tcPr>
            <w:tcW w:w="493" w:type="pct"/>
            <w:tcBorders>
              <w:top w:val="nil"/>
              <w:left w:val="nil"/>
              <w:bottom w:val="nil"/>
              <w:right w:val="nil"/>
            </w:tcBorders>
            <w:vAlign w:val="bottom"/>
          </w:tcPr>
          <w:p w14:paraId="233AB9FA" w14:textId="071B357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910 </w:t>
            </w:r>
          </w:p>
        </w:tc>
        <w:tc>
          <w:tcPr>
            <w:tcW w:w="507" w:type="pct"/>
            <w:tcBorders>
              <w:top w:val="nil"/>
              <w:left w:val="nil"/>
              <w:bottom w:val="nil"/>
              <w:right w:val="nil"/>
            </w:tcBorders>
            <w:vAlign w:val="bottom"/>
          </w:tcPr>
          <w:p w14:paraId="1EFD80DE" w14:textId="600B563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927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031 </w:t>
            </w:r>
          </w:p>
        </w:tc>
        <w:tc>
          <w:tcPr>
            <w:tcW w:w="506" w:type="pct"/>
            <w:tcBorders>
              <w:top w:val="nil"/>
              <w:left w:val="nil"/>
              <w:bottom w:val="nil"/>
              <w:right w:val="nil"/>
            </w:tcBorders>
            <w:vAlign w:val="bottom"/>
          </w:tcPr>
          <w:p w14:paraId="7E457E57" w14:textId="0D778550"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913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404 </w:t>
            </w:r>
          </w:p>
        </w:tc>
      </w:tr>
      <w:tr w:rsidR="00335537" w:rsidRPr="007C52BC" w14:paraId="0428C38D" w14:textId="77777777" w:rsidTr="00335537">
        <w:trPr>
          <w:trHeight w:val="309"/>
        </w:trPr>
        <w:tc>
          <w:tcPr>
            <w:tcW w:w="1075" w:type="pct"/>
            <w:vAlign w:val="bottom"/>
          </w:tcPr>
          <w:p w14:paraId="44C3D300"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Loans to other customers </w:t>
            </w:r>
          </w:p>
        </w:tc>
        <w:tc>
          <w:tcPr>
            <w:tcW w:w="488" w:type="pct"/>
            <w:tcBorders>
              <w:top w:val="nil"/>
              <w:left w:val="nil"/>
              <w:bottom w:val="nil"/>
              <w:right w:val="nil"/>
            </w:tcBorders>
            <w:vAlign w:val="bottom"/>
          </w:tcPr>
          <w:p w14:paraId="278274ED" w14:textId="2B72381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174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208 </w:t>
            </w:r>
          </w:p>
        </w:tc>
        <w:tc>
          <w:tcPr>
            <w:tcW w:w="452" w:type="pct"/>
            <w:tcBorders>
              <w:top w:val="nil"/>
              <w:left w:val="nil"/>
              <w:bottom w:val="nil"/>
              <w:right w:val="nil"/>
            </w:tcBorders>
            <w:vAlign w:val="bottom"/>
          </w:tcPr>
          <w:p w14:paraId="52CC7E57" w14:textId="7F120CE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012 </w:t>
            </w:r>
          </w:p>
        </w:tc>
        <w:tc>
          <w:tcPr>
            <w:tcW w:w="494" w:type="pct"/>
            <w:tcBorders>
              <w:top w:val="nil"/>
              <w:left w:val="nil"/>
              <w:bottom w:val="nil"/>
              <w:right w:val="nil"/>
            </w:tcBorders>
            <w:vAlign w:val="bottom"/>
          </w:tcPr>
          <w:p w14:paraId="0A17AC12" w14:textId="73D6F34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378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812 </w:t>
            </w:r>
          </w:p>
        </w:tc>
        <w:tc>
          <w:tcPr>
            <w:tcW w:w="479" w:type="pct"/>
            <w:tcBorders>
              <w:top w:val="nil"/>
              <w:left w:val="nil"/>
              <w:bottom w:val="nil"/>
              <w:right w:val="nil"/>
            </w:tcBorders>
            <w:vAlign w:val="bottom"/>
          </w:tcPr>
          <w:p w14:paraId="4930E78F" w14:textId="518103B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480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275 </w:t>
            </w:r>
          </w:p>
        </w:tc>
        <w:tc>
          <w:tcPr>
            <w:tcW w:w="507" w:type="pct"/>
            <w:tcBorders>
              <w:top w:val="nil"/>
              <w:left w:val="nil"/>
              <w:bottom w:val="nil"/>
              <w:right w:val="nil"/>
            </w:tcBorders>
            <w:vAlign w:val="bottom"/>
          </w:tcPr>
          <w:p w14:paraId="74303B8D" w14:textId="7DE6BAD4"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148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508 </w:t>
            </w:r>
          </w:p>
        </w:tc>
        <w:tc>
          <w:tcPr>
            <w:tcW w:w="493" w:type="pct"/>
            <w:tcBorders>
              <w:top w:val="nil"/>
              <w:left w:val="nil"/>
              <w:bottom w:val="nil"/>
              <w:right w:val="nil"/>
            </w:tcBorders>
            <w:vAlign w:val="bottom"/>
          </w:tcPr>
          <w:p w14:paraId="796991EC" w14:textId="143991E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916 </w:t>
            </w:r>
          </w:p>
        </w:tc>
        <w:tc>
          <w:tcPr>
            <w:tcW w:w="507" w:type="pct"/>
            <w:tcBorders>
              <w:top w:val="nil"/>
              <w:left w:val="nil"/>
              <w:bottom w:val="nil"/>
              <w:right w:val="nil"/>
            </w:tcBorders>
            <w:vAlign w:val="bottom"/>
          </w:tcPr>
          <w:p w14:paraId="620FF4C2" w14:textId="0F904335"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309</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731 </w:t>
            </w:r>
          </w:p>
        </w:tc>
        <w:tc>
          <w:tcPr>
            <w:tcW w:w="506" w:type="pct"/>
            <w:tcBorders>
              <w:top w:val="nil"/>
              <w:left w:val="nil"/>
              <w:bottom w:val="nil"/>
              <w:right w:val="nil"/>
            </w:tcBorders>
            <w:vAlign w:val="bottom"/>
          </w:tcPr>
          <w:p w14:paraId="192D9138" w14:textId="0933FC9E"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127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870 </w:t>
            </w:r>
          </w:p>
        </w:tc>
      </w:tr>
      <w:tr w:rsidR="00335537" w:rsidRPr="007C52BC" w14:paraId="247671DE" w14:textId="77777777" w:rsidTr="00335537">
        <w:tc>
          <w:tcPr>
            <w:tcW w:w="1075" w:type="pct"/>
          </w:tcPr>
          <w:p w14:paraId="2AE2A02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profit or loss</w:t>
            </w:r>
          </w:p>
        </w:tc>
        <w:tc>
          <w:tcPr>
            <w:tcW w:w="488" w:type="pct"/>
            <w:vAlign w:val="bottom"/>
          </w:tcPr>
          <w:p w14:paraId="5327179D" w14:textId="7812FB48"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vAlign w:val="bottom"/>
          </w:tcPr>
          <w:p w14:paraId="1DC1D042" w14:textId="0B3EDF96"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2F5F2EDF" w14:textId="06143CA9"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7195F202" w14:textId="7A51984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c>
          <w:tcPr>
            <w:tcW w:w="507" w:type="pct"/>
            <w:vAlign w:val="bottom"/>
          </w:tcPr>
          <w:p w14:paraId="20721E21" w14:textId="17C69E8A"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54FAA4F0" w14:textId="0CE5C497"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14</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426 </w:t>
            </w:r>
          </w:p>
        </w:tc>
        <w:tc>
          <w:tcPr>
            <w:tcW w:w="507" w:type="pct"/>
            <w:vAlign w:val="bottom"/>
          </w:tcPr>
          <w:p w14:paraId="2E9679EF" w14:textId="32E99D68"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17</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456 </w:t>
            </w:r>
          </w:p>
        </w:tc>
        <w:tc>
          <w:tcPr>
            <w:tcW w:w="506" w:type="pct"/>
            <w:vAlign w:val="bottom"/>
          </w:tcPr>
          <w:p w14:paraId="5DD08B22" w14:textId="4073B284"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030 </w:t>
            </w:r>
          </w:p>
        </w:tc>
      </w:tr>
      <w:tr w:rsidR="00335537" w:rsidRPr="007C52BC" w14:paraId="71AEB5D6" w14:textId="77777777" w:rsidTr="00335537">
        <w:trPr>
          <w:trHeight w:val="519"/>
        </w:trPr>
        <w:tc>
          <w:tcPr>
            <w:tcW w:w="1075" w:type="pct"/>
          </w:tcPr>
          <w:p w14:paraId="6EFB154E" w14:textId="77777777" w:rsidR="00335537" w:rsidRPr="007C52BC" w:rsidDel="0082071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Times New Roman" w:hAnsi="Arial" w:cs="Arial"/>
                <w:spacing w:val="-2"/>
                <w:sz w:val="15"/>
                <w:szCs w:val="15"/>
                <w:lang w:val="en-US"/>
              </w:rPr>
              <w:t>Financial assets at fair value through other comprehensive income</w:t>
            </w:r>
          </w:p>
        </w:tc>
        <w:tc>
          <w:tcPr>
            <w:tcW w:w="488" w:type="pct"/>
            <w:vAlign w:val="bottom"/>
          </w:tcPr>
          <w:p w14:paraId="316D525D" w14:textId="1E49BDA8"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c>
          <w:tcPr>
            <w:tcW w:w="452" w:type="pct"/>
            <w:vAlign w:val="bottom"/>
          </w:tcPr>
          <w:p w14:paraId="49FD8B88" w14:textId="064219C2"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vAlign w:val="bottom"/>
          </w:tcPr>
          <w:p w14:paraId="1EDEC0C4" w14:textId="30E2D8DB"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vAlign w:val="bottom"/>
          </w:tcPr>
          <w:p w14:paraId="6295E94E" w14:textId="09A617F0"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vAlign w:val="bottom"/>
          </w:tcPr>
          <w:p w14:paraId="2C2447D4" w14:textId="43F10583"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vAlign w:val="bottom"/>
          </w:tcPr>
          <w:p w14:paraId="06E4587A" w14:textId="55FDCA74"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906 </w:t>
            </w:r>
          </w:p>
        </w:tc>
        <w:tc>
          <w:tcPr>
            <w:tcW w:w="507" w:type="pct"/>
            <w:vAlign w:val="bottom"/>
          </w:tcPr>
          <w:p w14:paraId="0122E63D" w14:textId="0BA008FD" w:rsidR="00335537" w:rsidRPr="007C52BC" w:rsidDel="008D408B"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318 </w:t>
            </w:r>
          </w:p>
        </w:tc>
        <w:tc>
          <w:tcPr>
            <w:tcW w:w="506" w:type="pct"/>
            <w:vAlign w:val="bottom"/>
          </w:tcPr>
          <w:p w14:paraId="32E76231" w14:textId="3C4170D2"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341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412 </w:t>
            </w:r>
          </w:p>
        </w:tc>
      </w:tr>
      <w:tr w:rsidR="00335537" w:rsidRPr="007C52BC" w14:paraId="5CEF947F" w14:textId="77777777" w:rsidTr="00335537">
        <w:tc>
          <w:tcPr>
            <w:tcW w:w="1075" w:type="pct"/>
            <w:vAlign w:val="bottom"/>
          </w:tcPr>
          <w:p w14:paraId="5682B562"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assets </w:t>
            </w:r>
          </w:p>
        </w:tc>
        <w:tc>
          <w:tcPr>
            <w:tcW w:w="488" w:type="pct"/>
            <w:tcBorders>
              <w:bottom w:val="single" w:sz="4" w:space="0" w:color="auto"/>
            </w:tcBorders>
            <w:vAlign w:val="bottom"/>
          </w:tcPr>
          <w:p w14:paraId="6F7562B7" w14:textId="7E5FA5BF"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bottom w:val="single" w:sz="4" w:space="0" w:color="auto"/>
            </w:tcBorders>
            <w:vAlign w:val="bottom"/>
          </w:tcPr>
          <w:p w14:paraId="0558F8D3" w14:textId="36668593"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bottom w:val="single" w:sz="4" w:space="0" w:color="auto"/>
            </w:tcBorders>
            <w:vAlign w:val="bottom"/>
          </w:tcPr>
          <w:p w14:paraId="414E7152" w14:textId="161F358B"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bottom w:val="single" w:sz="4" w:space="0" w:color="auto"/>
            </w:tcBorders>
            <w:vAlign w:val="bottom"/>
          </w:tcPr>
          <w:p w14:paraId="795E393E" w14:textId="4655C081"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bottom w:val="single" w:sz="4" w:space="0" w:color="auto"/>
            </w:tcBorders>
            <w:vAlign w:val="bottom"/>
          </w:tcPr>
          <w:p w14:paraId="2EC6F34A" w14:textId="62C6F8B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bottom w:val="single" w:sz="4" w:space="0" w:color="auto"/>
            </w:tcBorders>
            <w:vAlign w:val="bottom"/>
          </w:tcPr>
          <w:p w14:paraId="217029CA" w14:textId="3DD8989E" w:rsidR="00335537" w:rsidRPr="007C52BC"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7" w:type="pct"/>
            <w:tcBorders>
              <w:bottom w:val="single" w:sz="4" w:space="0" w:color="auto"/>
            </w:tcBorders>
            <w:vAlign w:val="bottom"/>
          </w:tcPr>
          <w:p w14:paraId="66FFDDEE" w14:textId="41844627" w:rsidR="00335537" w:rsidRPr="007C52BC" w:rsidRDefault="00335537" w:rsidP="00335537">
            <w:pPr>
              <w:spacing w:after="0" w:line="280" w:lineRule="exact"/>
              <w:jc w:val="right"/>
              <w:rPr>
                <w:rFonts w:ascii="Arial" w:eastAsia="Calibri" w:hAnsi="Arial" w:cs="Arial"/>
                <w:bCs/>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742 </w:t>
            </w:r>
          </w:p>
        </w:tc>
        <w:tc>
          <w:tcPr>
            <w:tcW w:w="506" w:type="pct"/>
            <w:tcBorders>
              <w:bottom w:val="single" w:sz="4" w:space="0" w:color="auto"/>
            </w:tcBorders>
            <w:vAlign w:val="bottom"/>
          </w:tcPr>
          <w:p w14:paraId="00F1F278" w14:textId="16DA804A" w:rsidR="00335537" w:rsidRPr="007C52BC" w:rsidDel="00D96E20" w:rsidRDefault="00335537" w:rsidP="00335537">
            <w:pPr>
              <w:spacing w:after="0" w:line="280" w:lineRule="exact"/>
              <w:jc w:val="right"/>
              <w:rPr>
                <w:rFonts w:ascii="Arial" w:eastAsia="Calibri"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2852B7FE" w14:textId="77777777" w:rsidTr="00335537">
        <w:trPr>
          <w:trHeight w:hRule="exact" w:val="407"/>
        </w:trPr>
        <w:tc>
          <w:tcPr>
            <w:tcW w:w="1075" w:type="pct"/>
            <w:vAlign w:val="bottom"/>
          </w:tcPr>
          <w:p w14:paraId="6E20C119"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Total assets</w:t>
            </w:r>
          </w:p>
        </w:tc>
        <w:tc>
          <w:tcPr>
            <w:tcW w:w="488" w:type="pct"/>
            <w:tcBorders>
              <w:top w:val="nil"/>
              <w:left w:val="nil"/>
              <w:bottom w:val="single" w:sz="8" w:space="0" w:color="auto"/>
              <w:right w:val="nil"/>
            </w:tcBorders>
            <w:vAlign w:val="bottom"/>
          </w:tcPr>
          <w:p w14:paraId="799CD623" w14:textId="0A1A5AE9"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560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954 </w:t>
            </w:r>
          </w:p>
        </w:tc>
        <w:tc>
          <w:tcPr>
            <w:tcW w:w="452" w:type="pct"/>
            <w:tcBorders>
              <w:top w:val="nil"/>
              <w:left w:val="nil"/>
              <w:bottom w:val="single" w:sz="8" w:space="0" w:color="auto"/>
              <w:right w:val="nil"/>
            </w:tcBorders>
            <w:vAlign w:val="bottom"/>
          </w:tcPr>
          <w:p w14:paraId="10CFF8E0" w14:textId="1675E11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146</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932 </w:t>
            </w:r>
          </w:p>
        </w:tc>
        <w:tc>
          <w:tcPr>
            <w:tcW w:w="494" w:type="pct"/>
            <w:tcBorders>
              <w:top w:val="nil"/>
              <w:left w:val="nil"/>
              <w:bottom w:val="single" w:sz="8" w:space="0" w:color="auto"/>
              <w:right w:val="nil"/>
            </w:tcBorders>
            <w:vAlign w:val="bottom"/>
          </w:tcPr>
          <w:p w14:paraId="158B5C1B" w14:textId="07541D55"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488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209 </w:t>
            </w:r>
          </w:p>
        </w:tc>
        <w:tc>
          <w:tcPr>
            <w:tcW w:w="479" w:type="pct"/>
            <w:tcBorders>
              <w:top w:val="nil"/>
              <w:left w:val="nil"/>
              <w:bottom w:val="single" w:sz="8" w:space="0" w:color="auto"/>
              <w:right w:val="nil"/>
            </w:tcBorders>
            <w:vAlign w:val="bottom"/>
          </w:tcPr>
          <w:p w14:paraId="1E592A2A" w14:textId="3A4EA87F"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733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043 </w:t>
            </w:r>
          </w:p>
        </w:tc>
        <w:tc>
          <w:tcPr>
            <w:tcW w:w="507" w:type="pct"/>
            <w:tcBorders>
              <w:top w:val="nil"/>
              <w:left w:val="nil"/>
              <w:bottom w:val="single" w:sz="8" w:space="0" w:color="auto"/>
              <w:right w:val="nil"/>
            </w:tcBorders>
            <w:vAlign w:val="bottom"/>
          </w:tcPr>
          <w:p w14:paraId="5DB34321" w14:textId="69B8AD13"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645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527 </w:t>
            </w:r>
          </w:p>
        </w:tc>
        <w:tc>
          <w:tcPr>
            <w:tcW w:w="493" w:type="pct"/>
            <w:tcBorders>
              <w:top w:val="nil"/>
              <w:left w:val="nil"/>
              <w:bottom w:val="single" w:sz="8" w:space="0" w:color="auto"/>
              <w:right w:val="nil"/>
            </w:tcBorders>
            <w:vAlign w:val="bottom"/>
          </w:tcPr>
          <w:p w14:paraId="412339D5" w14:textId="3499A050"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262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840 </w:t>
            </w:r>
          </w:p>
        </w:tc>
        <w:tc>
          <w:tcPr>
            <w:tcW w:w="507" w:type="pct"/>
            <w:tcBorders>
              <w:top w:val="nil"/>
              <w:left w:val="nil"/>
              <w:bottom w:val="single" w:sz="8" w:space="0" w:color="auto"/>
              <w:right w:val="nil"/>
            </w:tcBorders>
            <w:vAlign w:val="bottom"/>
          </w:tcPr>
          <w:p w14:paraId="7F6E68FB" w14:textId="74511E5E" w:rsidR="00335537" w:rsidRPr="007C52BC"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837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505 </w:t>
            </w:r>
          </w:p>
        </w:tc>
        <w:tc>
          <w:tcPr>
            <w:tcW w:w="506" w:type="pct"/>
            <w:tcBorders>
              <w:top w:val="nil"/>
              <w:left w:val="nil"/>
              <w:bottom w:val="single" w:sz="8" w:space="0" w:color="auto"/>
              <w:right w:val="nil"/>
            </w:tcBorders>
            <w:vAlign w:val="bottom"/>
          </w:tcPr>
          <w:p w14:paraId="49BE65C3" w14:textId="79AEBC50" w:rsidR="00335537" w:rsidRPr="007C52BC" w:rsidDel="00D96E20" w:rsidRDefault="00335537" w:rsidP="00335537">
            <w:pPr>
              <w:spacing w:after="0" w:line="320" w:lineRule="exact"/>
              <w:jc w:val="right"/>
              <w:rPr>
                <w:rFonts w:ascii="Arial" w:eastAsia="Times New Roman" w:hAnsi="Arial" w:cs="Arial"/>
                <w:b/>
                <w:bCs/>
                <w:color w:val="000000"/>
                <w:sz w:val="15"/>
                <w:szCs w:val="15"/>
                <w:lang w:val="en-US"/>
              </w:rPr>
            </w:pPr>
            <w:r w:rsidRPr="009A5998">
              <w:rPr>
                <w:rFonts w:ascii="Arial" w:eastAsia="Calibri" w:hAnsi="Arial" w:cs="Arial"/>
                <w:b/>
                <w:color w:val="000000" w:themeColor="text1"/>
                <w:sz w:val="15"/>
                <w:szCs w:val="15"/>
              </w:rPr>
              <w:t xml:space="preserve"> 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399</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003 </w:t>
            </w:r>
          </w:p>
        </w:tc>
      </w:tr>
      <w:tr w:rsidR="00335537" w:rsidRPr="007C52BC" w14:paraId="319B28FC" w14:textId="77777777" w:rsidTr="00335537">
        <w:trPr>
          <w:trHeight w:hRule="exact" w:val="295"/>
        </w:trPr>
        <w:tc>
          <w:tcPr>
            <w:tcW w:w="1075" w:type="pct"/>
            <w:vAlign w:val="bottom"/>
          </w:tcPr>
          <w:p w14:paraId="08695010"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p>
        </w:tc>
        <w:tc>
          <w:tcPr>
            <w:tcW w:w="488" w:type="pct"/>
            <w:tcBorders>
              <w:top w:val="single" w:sz="12" w:space="0" w:color="auto"/>
              <w:left w:val="nil"/>
              <w:right w:val="nil"/>
            </w:tcBorders>
            <w:vAlign w:val="bottom"/>
          </w:tcPr>
          <w:p w14:paraId="4B311F8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top w:val="single" w:sz="12" w:space="0" w:color="auto"/>
              <w:left w:val="nil"/>
              <w:right w:val="nil"/>
            </w:tcBorders>
            <w:vAlign w:val="bottom"/>
          </w:tcPr>
          <w:p w14:paraId="36941E5E"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top w:val="single" w:sz="12" w:space="0" w:color="auto"/>
              <w:left w:val="nil"/>
              <w:right w:val="nil"/>
            </w:tcBorders>
            <w:vAlign w:val="bottom"/>
          </w:tcPr>
          <w:p w14:paraId="6B5DD430"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top w:val="single" w:sz="12" w:space="0" w:color="auto"/>
              <w:left w:val="nil"/>
              <w:right w:val="nil"/>
            </w:tcBorders>
            <w:vAlign w:val="bottom"/>
          </w:tcPr>
          <w:p w14:paraId="09A21FB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2BA66C4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top w:val="single" w:sz="12" w:space="0" w:color="auto"/>
              <w:left w:val="nil"/>
              <w:right w:val="nil"/>
            </w:tcBorders>
            <w:vAlign w:val="bottom"/>
          </w:tcPr>
          <w:p w14:paraId="2A954C6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top w:val="single" w:sz="12" w:space="0" w:color="auto"/>
              <w:left w:val="nil"/>
              <w:right w:val="nil"/>
            </w:tcBorders>
            <w:vAlign w:val="bottom"/>
          </w:tcPr>
          <w:p w14:paraId="3CA1702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top w:val="single" w:sz="12" w:space="0" w:color="auto"/>
              <w:left w:val="nil"/>
              <w:right w:val="nil"/>
            </w:tcBorders>
            <w:vAlign w:val="bottom"/>
          </w:tcPr>
          <w:p w14:paraId="185936E2"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15AF91DF" w14:textId="77777777" w:rsidTr="00335537">
        <w:trPr>
          <w:trHeight w:hRule="exact" w:val="279"/>
        </w:trPr>
        <w:tc>
          <w:tcPr>
            <w:tcW w:w="1075" w:type="pct"/>
          </w:tcPr>
          <w:p w14:paraId="28801DD2"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Liabilities </w:t>
            </w:r>
          </w:p>
        </w:tc>
        <w:tc>
          <w:tcPr>
            <w:tcW w:w="488" w:type="pct"/>
            <w:tcBorders>
              <w:left w:val="nil"/>
              <w:right w:val="nil"/>
            </w:tcBorders>
            <w:vAlign w:val="bottom"/>
          </w:tcPr>
          <w:p w14:paraId="5604C5B3"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52" w:type="pct"/>
            <w:tcBorders>
              <w:left w:val="nil"/>
              <w:right w:val="nil"/>
            </w:tcBorders>
            <w:vAlign w:val="bottom"/>
          </w:tcPr>
          <w:p w14:paraId="102137A7"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4" w:type="pct"/>
            <w:tcBorders>
              <w:left w:val="nil"/>
              <w:right w:val="nil"/>
            </w:tcBorders>
            <w:vAlign w:val="bottom"/>
          </w:tcPr>
          <w:p w14:paraId="6560AA0D"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79" w:type="pct"/>
            <w:tcBorders>
              <w:left w:val="nil"/>
              <w:right w:val="nil"/>
            </w:tcBorders>
            <w:vAlign w:val="bottom"/>
          </w:tcPr>
          <w:p w14:paraId="4868B141"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7364E01B"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493" w:type="pct"/>
            <w:tcBorders>
              <w:left w:val="nil"/>
              <w:right w:val="nil"/>
            </w:tcBorders>
            <w:vAlign w:val="bottom"/>
          </w:tcPr>
          <w:p w14:paraId="7FF64F4F"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7" w:type="pct"/>
            <w:tcBorders>
              <w:left w:val="nil"/>
              <w:right w:val="nil"/>
            </w:tcBorders>
            <w:vAlign w:val="bottom"/>
          </w:tcPr>
          <w:p w14:paraId="274D924C" w14:textId="77777777" w:rsidR="00335537" w:rsidRPr="007C52BC" w:rsidRDefault="00335537" w:rsidP="00335537">
            <w:pPr>
              <w:spacing w:after="0" w:line="320" w:lineRule="exact"/>
              <w:jc w:val="right"/>
              <w:rPr>
                <w:rFonts w:ascii="Arial" w:eastAsia="Calibri" w:hAnsi="Arial" w:cs="Arial"/>
                <w:b/>
                <w:bCs/>
                <w:sz w:val="15"/>
                <w:szCs w:val="15"/>
                <w:lang w:val="en-US"/>
              </w:rPr>
            </w:pPr>
          </w:p>
        </w:tc>
        <w:tc>
          <w:tcPr>
            <w:tcW w:w="506" w:type="pct"/>
            <w:tcBorders>
              <w:left w:val="nil"/>
              <w:right w:val="nil"/>
            </w:tcBorders>
            <w:vAlign w:val="bottom"/>
          </w:tcPr>
          <w:p w14:paraId="65F2262E" w14:textId="77777777" w:rsidR="00335537" w:rsidRPr="007C52BC" w:rsidDel="00D96E20" w:rsidRDefault="00335537" w:rsidP="00335537">
            <w:pPr>
              <w:spacing w:after="0" w:line="320" w:lineRule="exact"/>
              <w:jc w:val="right"/>
              <w:rPr>
                <w:rFonts w:ascii="Arial" w:eastAsia="Calibri" w:hAnsi="Arial" w:cs="Arial"/>
                <w:b/>
                <w:bCs/>
                <w:sz w:val="15"/>
                <w:szCs w:val="15"/>
                <w:lang w:val="en-US"/>
              </w:rPr>
            </w:pPr>
          </w:p>
        </w:tc>
      </w:tr>
      <w:tr w:rsidR="00335537" w:rsidRPr="007C52BC" w14:paraId="704CC0DD" w14:textId="77777777" w:rsidTr="00335537">
        <w:trPr>
          <w:trHeight w:hRule="exact" w:val="285"/>
        </w:trPr>
        <w:tc>
          <w:tcPr>
            <w:tcW w:w="1075" w:type="pct"/>
            <w:vAlign w:val="center"/>
          </w:tcPr>
          <w:p w14:paraId="0B7BE5B7"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spacing w:val="-2"/>
                <w:sz w:val="15"/>
                <w:szCs w:val="15"/>
                <w:lang w:val="en-US"/>
              </w:rPr>
              <w:t xml:space="preserve">Deposits from customers </w:t>
            </w:r>
          </w:p>
        </w:tc>
        <w:tc>
          <w:tcPr>
            <w:tcW w:w="488" w:type="pct"/>
            <w:tcBorders>
              <w:top w:val="nil"/>
              <w:left w:val="nil"/>
              <w:bottom w:val="nil"/>
              <w:right w:val="nil"/>
            </w:tcBorders>
            <w:vAlign w:val="bottom"/>
          </w:tcPr>
          <w:p w14:paraId="2B285ED2" w14:textId="794055A7"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c>
          <w:tcPr>
            <w:tcW w:w="452" w:type="pct"/>
            <w:tcBorders>
              <w:top w:val="nil"/>
              <w:left w:val="nil"/>
              <w:bottom w:val="nil"/>
              <w:right w:val="nil"/>
            </w:tcBorders>
            <w:vAlign w:val="bottom"/>
          </w:tcPr>
          <w:p w14:paraId="46CA60C0" w14:textId="12EB0C6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5CEE8402" w14:textId="5E48399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454B2DE6" w14:textId="13D72696"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702C9CFB" w14:textId="3FF00735"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7A8F2D82" w14:textId="3BB5B5D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115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7" w:type="pct"/>
            <w:tcBorders>
              <w:top w:val="nil"/>
              <w:left w:val="nil"/>
              <w:bottom w:val="nil"/>
              <w:right w:val="nil"/>
            </w:tcBorders>
            <w:vAlign w:val="bottom"/>
          </w:tcPr>
          <w:p w14:paraId="61D1DCD2" w14:textId="57CB5AE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135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990 </w:t>
            </w:r>
          </w:p>
        </w:tc>
        <w:tc>
          <w:tcPr>
            <w:tcW w:w="506" w:type="pct"/>
            <w:tcBorders>
              <w:top w:val="nil"/>
              <w:left w:val="nil"/>
              <w:bottom w:val="nil"/>
              <w:right w:val="nil"/>
            </w:tcBorders>
            <w:vAlign w:val="bottom"/>
          </w:tcPr>
          <w:p w14:paraId="4B114339" w14:textId="594E6530"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20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000 </w:t>
            </w:r>
          </w:p>
        </w:tc>
      </w:tr>
      <w:tr w:rsidR="00335537" w:rsidRPr="007C52BC" w14:paraId="28DCB07E" w14:textId="77777777" w:rsidTr="00335537">
        <w:trPr>
          <w:trHeight w:hRule="exact" w:val="277"/>
        </w:trPr>
        <w:tc>
          <w:tcPr>
            <w:tcW w:w="1075" w:type="pct"/>
          </w:tcPr>
          <w:p w14:paraId="4B8FD259"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Borrowings </w:t>
            </w:r>
          </w:p>
        </w:tc>
        <w:tc>
          <w:tcPr>
            <w:tcW w:w="488" w:type="pct"/>
            <w:tcBorders>
              <w:top w:val="nil"/>
              <w:left w:val="nil"/>
              <w:bottom w:val="nil"/>
              <w:right w:val="nil"/>
            </w:tcBorders>
            <w:vAlign w:val="bottom"/>
          </w:tcPr>
          <w:p w14:paraId="6785881B" w14:textId="4487685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704 </w:t>
            </w:r>
          </w:p>
        </w:tc>
        <w:tc>
          <w:tcPr>
            <w:tcW w:w="452" w:type="pct"/>
            <w:tcBorders>
              <w:top w:val="nil"/>
              <w:left w:val="nil"/>
              <w:bottom w:val="nil"/>
              <w:right w:val="nil"/>
            </w:tcBorders>
            <w:vAlign w:val="bottom"/>
          </w:tcPr>
          <w:p w14:paraId="08C3639B" w14:textId="0ABCC63E"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587 </w:t>
            </w:r>
          </w:p>
        </w:tc>
        <w:tc>
          <w:tcPr>
            <w:tcW w:w="494" w:type="pct"/>
            <w:tcBorders>
              <w:top w:val="nil"/>
              <w:left w:val="nil"/>
              <w:bottom w:val="nil"/>
              <w:right w:val="nil"/>
            </w:tcBorders>
            <w:vAlign w:val="bottom"/>
          </w:tcPr>
          <w:p w14:paraId="4AD0E515" w14:textId="3F008CB2"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450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827 </w:t>
            </w:r>
          </w:p>
        </w:tc>
        <w:tc>
          <w:tcPr>
            <w:tcW w:w="479" w:type="pct"/>
            <w:tcBorders>
              <w:top w:val="nil"/>
              <w:left w:val="nil"/>
              <w:bottom w:val="nil"/>
              <w:right w:val="nil"/>
            </w:tcBorders>
            <w:vAlign w:val="bottom"/>
          </w:tcPr>
          <w:p w14:paraId="4AF1442C" w14:textId="26D6BB4F"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701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955 </w:t>
            </w:r>
          </w:p>
        </w:tc>
        <w:tc>
          <w:tcPr>
            <w:tcW w:w="507" w:type="pct"/>
            <w:tcBorders>
              <w:top w:val="nil"/>
              <w:left w:val="nil"/>
              <w:bottom w:val="nil"/>
              <w:right w:val="nil"/>
            </w:tcBorders>
            <w:vAlign w:val="bottom"/>
          </w:tcPr>
          <w:p w14:paraId="24D13B41" w14:textId="246C1626"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921</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028 </w:t>
            </w:r>
          </w:p>
        </w:tc>
        <w:tc>
          <w:tcPr>
            <w:tcW w:w="493" w:type="pct"/>
            <w:tcBorders>
              <w:top w:val="nil"/>
              <w:left w:val="nil"/>
              <w:bottom w:val="nil"/>
              <w:right w:val="nil"/>
            </w:tcBorders>
            <w:vAlign w:val="bottom"/>
          </w:tcPr>
          <w:p w14:paraId="09DAFC57" w14:textId="7E85C8CB"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3</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995 </w:t>
            </w:r>
          </w:p>
        </w:tc>
        <w:tc>
          <w:tcPr>
            <w:tcW w:w="507" w:type="pct"/>
            <w:tcBorders>
              <w:top w:val="nil"/>
              <w:left w:val="nil"/>
              <w:bottom w:val="nil"/>
              <w:right w:val="nil"/>
            </w:tcBorders>
            <w:vAlign w:val="bottom"/>
          </w:tcPr>
          <w:p w14:paraId="310F5346" w14:textId="238562E8" w:rsidR="00335537" w:rsidRPr="007C52BC"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190</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096 </w:t>
            </w:r>
          </w:p>
        </w:tc>
        <w:tc>
          <w:tcPr>
            <w:tcW w:w="506" w:type="pct"/>
            <w:tcBorders>
              <w:top w:val="nil"/>
              <w:left w:val="nil"/>
              <w:bottom w:val="nil"/>
              <w:right w:val="nil"/>
            </w:tcBorders>
            <w:vAlign w:val="bottom"/>
          </w:tcPr>
          <w:p w14:paraId="33FA6AB7" w14:textId="0825E88F" w:rsidR="00335537" w:rsidRPr="007C52BC" w:rsidDel="00D96E20" w:rsidRDefault="00335537" w:rsidP="00335537">
            <w:pPr>
              <w:spacing w:after="0" w:line="28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2</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165</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690 </w:t>
            </w:r>
          </w:p>
        </w:tc>
      </w:tr>
      <w:tr w:rsidR="00335537" w:rsidRPr="007C52BC" w14:paraId="2FFC28E2" w14:textId="77777777" w:rsidTr="00335537">
        <w:trPr>
          <w:trHeight w:hRule="exact" w:val="852"/>
        </w:trPr>
        <w:tc>
          <w:tcPr>
            <w:tcW w:w="1075" w:type="pct"/>
            <w:vAlign w:val="center"/>
          </w:tcPr>
          <w:p w14:paraId="356BAC96"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Provisions for guarantees, </w:t>
            </w:r>
            <w:proofErr w:type="gramStart"/>
            <w:r w:rsidRPr="007C52BC">
              <w:rPr>
                <w:rFonts w:ascii="Arial" w:eastAsia="Calibri" w:hAnsi="Arial" w:cs="Arial"/>
                <w:sz w:val="15"/>
                <w:szCs w:val="15"/>
                <w:lang w:val="en-US"/>
              </w:rPr>
              <w:t>commitments</w:t>
            </w:r>
            <w:proofErr w:type="gramEnd"/>
            <w:r w:rsidRPr="007C52BC">
              <w:rPr>
                <w:rFonts w:ascii="Arial" w:eastAsia="Calibri" w:hAnsi="Arial" w:cs="Arial"/>
                <w:sz w:val="15"/>
                <w:szCs w:val="15"/>
                <w:lang w:val="en-US"/>
              </w:rPr>
              <w:t xml:space="preserve"> and other liabilities</w:t>
            </w:r>
          </w:p>
        </w:tc>
        <w:tc>
          <w:tcPr>
            <w:tcW w:w="488" w:type="pct"/>
            <w:tcBorders>
              <w:top w:val="nil"/>
              <w:left w:val="nil"/>
              <w:bottom w:val="nil"/>
              <w:right w:val="nil"/>
            </w:tcBorders>
            <w:vAlign w:val="bottom"/>
          </w:tcPr>
          <w:p w14:paraId="7EC8D606" w14:textId="4395BFD8"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79C794B8" w14:textId="62ED928A"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A15073" w14:textId="4F1BA680"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5F98447C" w14:textId="72CF6BB1"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6F883ADC" w14:textId="1A63546C"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bottom w:val="nil"/>
              <w:right w:val="nil"/>
            </w:tcBorders>
            <w:vAlign w:val="bottom"/>
          </w:tcPr>
          <w:p w14:paraId="584706C0" w14:textId="0317F964"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7" w:type="pct"/>
            <w:tcBorders>
              <w:top w:val="nil"/>
              <w:left w:val="nil"/>
              <w:bottom w:val="nil"/>
              <w:right w:val="nil"/>
            </w:tcBorders>
            <w:vAlign w:val="bottom"/>
          </w:tcPr>
          <w:p w14:paraId="37DAE544" w14:textId="799C3055"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18</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936 </w:t>
            </w:r>
          </w:p>
        </w:tc>
        <w:tc>
          <w:tcPr>
            <w:tcW w:w="506" w:type="pct"/>
            <w:tcBorders>
              <w:top w:val="nil"/>
              <w:left w:val="nil"/>
              <w:bottom w:val="nil"/>
              <w:right w:val="nil"/>
            </w:tcBorders>
            <w:vAlign w:val="bottom"/>
          </w:tcPr>
          <w:p w14:paraId="639A42A9" w14:textId="350CFAEE" w:rsidR="00335537" w:rsidRPr="007C52BC" w:rsidRDefault="00335537" w:rsidP="00335537">
            <w:pPr>
              <w:spacing w:after="0" w:line="320" w:lineRule="exact"/>
              <w:jc w:val="right"/>
              <w:rPr>
                <w:rFonts w:ascii="Arial" w:eastAsia="Times New Roman" w:hAnsi="Arial" w:cs="Arial"/>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440780E0" w14:textId="77777777" w:rsidTr="00335537">
        <w:trPr>
          <w:trHeight w:hRule="exact" w:val="285"/>
        </w:trPr>
        <w:tc>
          <w:tcPr>
            <w:tcW w:w="1075" w:type="pct"/>
            <w:vAlign w:val="center"/>
          </w:tcPr>
          <w:p w14:paraId="77B9379F" w14:textId="77777777" w:rsidR="00335537" w:rsidRPr="007C52BC" w:rsidRDefault="00335537" w:rsidP="00335537">
            <w:pPr>
              <w:tabs>
                <w:tab w:val="left" w:pos="-720"/>
              </w:tabs>
              <w:suppressAutoHyphens/>
              <w:spacing w:after="0" w:line="280" w:lineRule="exact"/>
              <w:ind w:right="-5"/>
              <w:rPr>
                <w:rFonts w:ascii="Arial" w:eastAsia="Calibri" w:hAnsi="Arial" w:cs="Arial"/>
                <w:sz w:val="15"/>
                <w:szCs w:val="15"/>
                <w:lang w:val="en-US"/>
              </w:rPr>
            </w:pPr>
            <w:r w:rsidRPr="007C52BC">
              <w:rPr>
                <w:rFonts w:ascii="Arial" w:eastAsia="Calibri" w:hAnsi="Arial" w:cs="Arial"/>
                <w:sz w:val="15"/>
                <w:szCs w:val="15"/>
                <w:lang w:val="en-US"/>
              </w:rPr>
              <w:t xml:space="preserve">Other liabilities </w:t>
            </w:r>
          </w:p>
        </w:tc>
        <w:tc>
          <w:tcPr>
            <w:tcW w:w="488" w:type="pct"/>
            <w:tcBorders>
              <w:top w:val="nil"/>
              <w:left w:val="nil"/>
              <w:bottom w:val="nil"/>
              <w:right w:val="nil"/>
            </w:tcBorders>
            <w:vAlign w:val="bottom"/>
          </w:tcPr>
          <w:p w14:paraId="1797C095" w14:textId="4E0353E7"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52" w:type="pct"/>
            <w:tcBorders>
              <w:top w:val="nil"/>
              <w:left w:val="nil"/>
              <w:bottom w:val="nil"/>
              <w:right w:val="nil"/>
            </w:tcBorders>
            <w:vAlign w:val="bottom"/>
          </w:tcPr>
          <w:p w14:paraId="33C3C44F" w14:textId="70B69DC8"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4" w:type="pct"/>
            <w:tcBorders>
              <w:top w:val="nil"/>
              <w:left w:val="nil"/>
              <w:bottom w:val="nil"/>
              <w:right w:val="nil"/>
            </w:tcBorders>
            <w:vAlign w:val="bottom"/>
          </w:tcPr>
          <w:p w14:paraId="784EDCAB" w14:textId="28CFEBD5"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79" w:type="pct"/>
            <w:tcBorders>
              <w:top w:val="nil"/>
              <w:left w:val="nil"/>
              <w:bottom w:val="nil"/>
              <w:right w:val="nil"/>
            </w:tcBorders>
            <w:vAlign w:val="bottom"/>
          </w:tcPr>
          <w:p w14:paraId="04748163" w14:textId="4B970CB1"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507" w:type="pct"/>
            <w:tcBorders>
              <w:top w:val="nil"/>
              <w:left w:val="nil"/>
              <w:bottom w:val="nil"/>
              <w:right w:val="nil"/>
            </w:tcBorders>
            <w:vAlign w:val="bottom"/>
          </w:tcPr>
          <w:p w14:paraId="049470C9" w14:textId="7CCEB29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c>
          <w:tcPr>
            <w:tcW w:w="493" w:type="pct"/>
            <w:tcBorders>
              <w:top w:val="nil"/>
              <w:left w:val="nil"/>
              <w:right w:val="nil"/>
            </w:tcBorders>
            <w:vAlign w:val="bottom"/>
          </w:tcPr>
          <w:p w14:paraId="4DB77CE0" w14:textId="5F8F3B8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7" w:type="pct"/>
            <w:tcBorders>
              <w:top w:val="nil"/>
              <w:left w:val="nil"/>
              <w:right w:val="nil"/>
            </w:tcBorders>
            <w:vAlign w:val="bottom"/>
          </w:tcPr>
          <w:p w14:paraId="133E7D83" w14:textId="4E9C233D"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86</w:t>
            </w:r>
            <w:r>
              <w:rPr>
                <w:rFonts w:ascii="Arial" w:eastAsia="Calibri" w:hAnsi="Arial" w:cs="Arial"/>
                <w:bCs/>
                <w:color w:val="000000" w:themeColor="text1"/>
                <w:sz w:val="15"/>
                <w:szCs w:val="15"/>
              </w:rPr>
              <w:t>,</w:t>
            </w:r>
            <w:r w:rsidRPr="009A5998">
              <w:rPr>
                <w:rFonts w:ascii="Arial" w:eastAsia="Calibri" w:hAnsi="Arial" w:cs="Arial"/>
                <w:bCs/>
                <w:color w:val="000000" w:themeColor="text1"/>
                <w:sz w:val="15"/>
                <w:szCs w:val="15"/>
              </w:rPr>
              <w:t xml:space="preserve">686 </w:t>
            </w:r>
          </w:p>
        </w:tc>
        <w:tc>
          <w:tcPr>
            <w:tcW w:w="506" w:type="pct"/>
            <w:tcBorders>
              <w:top w:val="nil"/>
              <w:left w:val="nil"/>
              <w:right w:val="nil"/>
            </w:tcBorders>
            <w:vAlign w:val="bottom"/>
          </w:tcPr>
          <w:p w14:paraId="5F61BFCA" w14:textId="68061E6C"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Cs/>
                <w:color w:val="000000" w:themeColor="text1"/>
                <w:sz w:val="15"/>
                <w:szCs w:val="15"/>
              </w:rPr>
              <w:t xml:space="preserve">  -     </w:t>
            </w:r>
          </w:p>
        </w:tc>
      </w:tr>
      <w:tr w:rsidR="00335537" w:rsidRPr="007C52BC" w14:paraId="05401167" w14:textId="77777777" w:rsidTr="00335537">
        <w:trPr>
          <w:trHeight w:hRule="exact" w:val="298"/>
        </w:trPr>
        <w:tc>
          <w:tcPr>
            <w:tcW w:w="1075" w:type="pct"/>
            <w:vAlign w:val="center"/>
          </w:tcPr>
          <w:p w14:paraId="6EE7D8B4"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z w:val="15"/>
                <w:szCs w:val="15"/>
                <w:lang w:val="en-US"/>
              </w:rPr>
              <w:t xml:space="preserve">Total liabilities </w:t>
            </w:r>
          </w:p>
        </w:tc>
        <w:tc>
          <w:tcPr>
            <w:tcW w:w="488" w:type="pct"/>
            <w:tcBorders>
              <w:top w:val="single" w:sz="8" w:space="0" w:color="auto"/>
              <w:left w:val="nil"/>
              <w:bottom w:val="single" w:sz="12" w:space="0" w:color="auto"/>
              <w:right w:val="nil"/>
            </w:tcBorders>
            <w:vAlign w:val="bottom"/>
          </w:tcPr>
          <w:p w14:paraId="4F716E98" w14:textId="541DB0C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704 </w:t>
            </w:r>
          </w:p>
        </w:tc>
        <w:tc>
          <w:tcPr>
            <w:tcW w:w="452" w:type="pct"/>
            <w:tcBorders>
              <w:top w:val="single" w:sz="8" w:space="0" w:color="auto"/>
              <w:left w:val="nil"/>
              <w:bottom w:val="single" w:sz="12" w:space="0" w:color="auto"/>
              <w:right w:val="nil"/>
            </w:tcBorders>
            <w:vAlign w:val="bottom"/>
          </w:tcPr>
          <w:p w14:paraId="4DACAB23" w14:textId="25B2D9BA"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38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587 </w:t>
            </w:r>
          </w:p>
        </w:tc>
        <w:tc>
          <w:tcPr>
            <w:tcW w:w="494" w:type="pct"/>
            <w:tcBorders>
              <w:top w:val="single" w:sz="8" w:space="0" w:color="auto"/>
              <w:left w:val="nil"/>
              <w:bottom w:val="single" w:sz="12" w:space="0" w:color="auto"/>
              <w:right w:val="nil"/>
            </w:tcBorders>
            <w:vAlign w:val="bottom"/>
          </w:tcPr>
          <w:p w14:paraId="742E4975" w14:textId="0C97FF7F"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450</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827 </w:t>
            </w:r>
          </w:p>
        </w:tc>
        <w:tc>
          <w:tcPr>
            <w:tcW w:w="479" w:type="pct"/>
            <w:tcBorders>
              <w:top w:val="single" w:sz="8" w:space="0" w:color="auto"/>
              <w:left w:val="nil"/>
              <w:bottom w:val="single" w:sz="12" w:space="0" w:color="auto"/>
              <w:right w:val="nil"/>
            </w:tcBorders>
            <w:vAlign w:val="bottom"/>
          </w:tcPr>
          <w:p w14:paraId="2EC5155A" w14:textId="06E50043"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701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955 </w:t>
            </w:r>
          </w:p>
        </w:tc>
        <w:tc>
          <w:tcPr>
            <w:tcW w:w="507" w:type="pct"/>
            <w:tcBorders>
              <w:top w:val="single" w:sz="8" w:space="0" w:color="auto"/>
              <w:left w:val="nil"/>
              <w:bottom w:val="single" w:sz="12" w:space="0" w:color="auto"/>
              <w:right w:val="nil"/>
            </w:tcBorders>
            <w:vAlign w:val="bottom"/>
          </w:tcPr>
          <w:p w14:paraId="59D0DD4F" w14:textId="4EE1FA3C"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921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028 </w:t>
            </w:r>
          </w:p>
        </w:tc>
        <w:tc>
          <w:tcPr>
            <w:tcW w:w="493" w:type="pct"/>
            <w:tcBorders>
              <w:top w:val="single" w:sz="8" w:space="0" w:color="auto"/>
              <w:left w:val="nil"/>
              <w:bottom w:val="single" w:sz="12" w:space="0" w:color="auto"/>
              <w:right w:val="nil"/>
            </w:tcBorders>
            <w:vAlign w:val="bottom"/>
          </w:tcPr>
          <w:p w14:paraId="3CC701B5" w14:textId="7976B579"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225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607 </w:t>
            </w:r>
          </w:p>
        </w:tc>
        <w:tc>
          <w:tcPr>
            <w:tcW w:w="507" w:type="pct"/>
            <w:tcBorders>
              <w:top w:val="single" w:sz="8" w:space="0" w:color="auto"/>
              <w:left w:val="nil"/>
              <w:bottom w:val="single" w:sz="12" w:space="0" w:color="auto"/>
              <w:right w:val="nil"/>
            </w:tcBorders>
            <w:vAlign w:val="bottom"/>
          </w:tcPr>
          <w:p w14:paraId="399946B5" w14:textId="17DE9386" w:rsidR="00335537" w:rsidRPr="007C52BC"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708 </w:t>
            </w:r>
          </w:p>
        </w:tc>
        <w:tc>
          <w:tcPr>
            <w:tcW w:w="506" w:type="pct"/>
            <w:tcBorders>
              <w:top w:val="single" w:sz="8" w:space="0" w:color="auto"/>
              <w:left w:val="nil"/>
              <w:bottom w:val="single" w:sz="12" w:space="0" w:color="auto"/>
              <w:right w:val="nil"/>
            </w:tcBorders>
            <w:vAlign w:val="bottom"/>
          </w:tcPr>
          <w:p w14:paraId="483A724F" w14:textId="65AC60F7" w:rsidR="00335537" w:rsidRPr="007C52BC" w:rsidDel="00D96E20" w:rsidRDefault="00335537" w:rsidP="00335537">
            <w:pPr>
              <w:spacing w:after="0" w:line="320" w:lineRule="exact"/>
              <w:jc w:val="right"/>
              <w:rPr>
                <w:rFonts w:ascii="Arial" w:eastAsia="Calibri" w:hAnsi="Arial" w:cs="Arial"/>
                <w:b/>
                <w:bCs/>
                <w:sz w:val="15"/>
                <w:szCs w:val="15"/>
                <w:lang w:val="en-US"/>
              </w:rPr>
            </w:pPr>
            <w:r w:rsidRPr="009A5998">
              <w:rPr>
                <w:rFonts w:ascii="Arial" w:eastAsia="Calibri" w:hAnsi="Arial" w:cs="Arial"/>
                <w:b/>
                <w:color w:val="000000" w:themeColor="text1"/>
                <w:sz w:val="15"/>
                <w:szCs w:val="15"/>
              </w:rPr>
              <w:t xml:space="preserve"> 2</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185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 xml:space="preserve">690 </w:t>
            </w:r>
          </w:p>
        </w:tc>
      </w:tr>
      <w:tr w:rsidR="00335537" w:rsidRPr="007C52BC" w14:paraId="1696C0B1" w14:textId="77777777" w:rsidTr="00335537">
        <w:trPr>
          <w:trHeight w:hRule="exact" w:val="397"/>
        </w:trPr>
        <w:tc>
          <w:tcPr>
            <w:tcW w:w="1075" w:type="pct"/>
            <w:vAlign w:val="center"/>
          </w:tcPr>
          <w:p w14:paraId="05E84196" w14:textId="77777777" w:rsidR="00335537" w:rsidRPr="007C52BC" w:rsidRDefault="00335537" w:rsidP="00335537">
            <w:pPr>
              <w:tabs>
                <w:tab w:val="right" w:pos="1202"/>
              </w:tabs>
              <w:spacing w:after="0" w:line="320" w:lineRule="exact"/>
              <w:outlineLvl w:val="0"/>
              <w:rPr>
                <w:rFonts w:ascii="Arial" w:eastAsia="Times New Roman" w:hAnsi="Arial" w:cs="Arial"/>
                <w:b/>
                <w:bCs/>
                <w:sz w:val="15"/>
                <w:szCs w:val="15"/>
                <w:lang w:val="en-US"/>
              </w:rPr>
            </w:pPr>
            <w:r w:rsidRPr="007C52BC">
              <w:rPr>
                <w:rFonts w:ascii="Arial" w:eastAsia="Times New Roman" w:hAnsi="Arial" w:cs="Arial"/>
                <w:b/>
                <w:bCs/>
                <w:spacing w:val="-2"/>
                <w:sz w:val="15"/>
                <w:szCs w:val="15"/>
                <w:lang w:val="en-US"/>
              </w:rPr>
              <w:t>Interest rate gap</w:t>
            </w:r>
          </w:p>
        </w:tc>
        <w:tc>
          <w:tcPr>
            <w:tcW w:w="488" w:type="pct"/>
            <w:tcBorders>
              <w:top w:val="nil"/>
              <w:left w:val="nil"/>
              <w:bottom w:val="single" w:sz="12" w:space="0" w:color="auto"/>
              <w:right w:val="nil"/>
            </w:tcBorders>
            <w:shd w:val="clear" w:color="auto" w:fill="auto"/>
            <w:vAlign w:val="bottom"/>
          </w:tcPr>
          <w:p w14:paraId="3A28CE91" w14:textId="1D813678"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467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250</w:t>
            </w:r>
          </w:p>
        </w:tc>
        <w:tc>
          <w:tcPr>
            <w:tcW w:w="452" w:type="pct"/>
            <w:tcBorders>
              <w:top w:val="nil"/>
              <w:left w:val="nil"/>
              <w:bottom w:val="single" w:sz="12" w:space="0" w:color="auto"/>
              <w:right w:val="nil"/>
            </w:tcBorders>
            <w:shd w:val="clear" w:color="auto" w:fill="auto"/>
            <w:vAlign w:val="bottom"/>
          </w:tcPr>
          <w:p w14:paraId="4A89578F" w14:textId="5CCB39D9"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108</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345</w:t>
            </w:r>
          </w:p>
        </w:tc>
        <w:tc>
          <w:tcPr>
            <w:tcW w:w="494" w:type="pct"/>
            <w:tcBorders>
              <w:top w:val="nil"/>
              <w:left w:val="nil"/>
              <w:bottom w:val="single" w:sz="12" w:space="0" w:color="auto"/>
              <w:right w:val="nil"/>
            </w:tcBorders>
            <w:shd w:val="clear" w:color="auto" w:fill="auto"/>
            <w:vAlign w:val="bottom"/>
          </w:tcPr>
          <w:p w14:paraId="11F0DC59" w14:textId="2359FDB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382</w:t>
            </w:r>
          </w:p>
        </w:tc>
        <w:tc>
          <w:tcPr>
            <w:tcW w:w="479" w:type="pct"/>
            <w:tcBorders>
              <w:top w:val="nil"/>
              <w:left w:val="nil"/>
              <w:bottom w:val="single" w:sz="12" w:space="0" w:color="auto"/>
              <w:right w:val="nil"/>
            </w:tcBorders>
            <w:shd w:val="clear" w:color="auto" w:fill="auto"/>
            <w:vAlign w:val="bottom"/>
          </w:tcPr>
          <w:p w14:paraId="6041FC2D" w14:textId="3F8A7B61"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088</w:t>
            </w:r>
          </w:p>
        </w:tc>
        <w:tc>
          <w:tcPr>
            <w:tcW w:w="507" w:type="pct"/>
            <w:tcBorders>
              <w:top w:val="nil"/>
              <w:left w:val="nil"/>
              <w:bottom w:val="single" w:sz="12" w:space="0" w:color="auto"/>
              <w:right w:val="nil"/>
            </w:tcBorders>
            <w:shd w:val="clear" w:color="auto" w:fill="auto"/>
            <w:vAlign w:val="bottom"/>
          </w:tcPr>
          <w:p w14:paraId="5E742CE0" w14:textId="6952A58A"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724</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499</w:t>
            </w:r>
          </w:p>
        </w:tc>
        <w:tc>
          <w:tcPr>
            <w:tcW w:w="493" w:type="pct"/>
            <w:tcBorders>
              <w:top w:val="nil"/>
              <w:left w:val="nil"/>
              <w:bottom w:val="single" w:sz="12" w:space="0" w:color="auto"/>
              <w:right w:val="nil"/>
            </w:tcBorders>
            <w:shd w:val="clear" w:color="auto" w:fill="auto"/>
            <w:vAlign w:val="bottom"/>
          </w:tcPr>
          <w:p w14:paraId="29EA881C" w14:textId="45B3855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37</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233</w:t>
            </w:r>
          </w:p>
        </w:tc>
        <w:tc>
          <w:tcPr>
            <w:tcW w:w="507" w:type="pct"/>
            <w:tcBorders>
              <w:top w:val="nil"/>
              <w:left w:val="nil"/>
              <w:bottom w:val="single" w:sz="12" w:space="0" w:color="auto"/>
              <w:right w:val="nil"/>
            </w:tcBorders>
            <w:shd w:val="clear" w:color="auto" w:fill="auto"/>
            <w:vAlign w:val="bottom"/>
          </w:tcPr>
          <w:p w14:paraId="257461E1" w14:textId="4A9C716D" w:rsidR="00335537" w:rsidRPr="007C52BC"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405</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797</w:t>
            </w:r>
          </w:p>
        </w:tc>
        <w:tc>
          <w:tcPr>
            <w:tcW w:w="506" w:type="pct"/>
            <w:tcBorders>
              <w:top w:val="nil"/>
              <w:left w:val="nil"/>
              <w:bottom w:val="single" w:sz="12" w:space="0" w:color="auto"/>
              <w:right w:val="nil"/>
            </w:tcBorders>
            <w:shd w:val="clear" w:color="auto" w:fill="auto"/>
            <w:vAlign w:val="bottom"/>
          </w:tcPr>
          <w:p w14:paraId="7CDBC80E" w14:textId="4C3B009B" w:rsidR="00335537" w:rsidRPr="007C52BC" w:rsidDel="00D96E20" w:rsidRDefault="00335537" w:rsidP="00335537">
            <w:pPr>
              <w:spacing w:after="0" w:line="320" w:lineRule="exact"/>
              <w:jc w:val="right"/>
              <w:rPr>
                <w:rFonts w:ascii="Arial" w:eastAsia="Calibri" w:hAnsi="Arial" w:cs="Arial"/>
                <w:b/>
                <w:color w:val="000000"/>
                <w:sz w:val="15"/>
                <w:szCs w:val="15"/>
              </w:rPr>
            </w:pPr>
            <w:r w:rsidRPr="009A5998">
              <w:rPr>
                <w:rFonts w:ascii="Arial" w:eastAsia="Calibri" w:hAnsi="Arial" w:cs="Arial"/>
                <w:b/>
                <w:color w:val="000000" w:themeColor="text1"/>
                <w:sz w:val="15"/>
                <w:szCs w:val="15"/>
              </w:rPr>
              <w:t>1</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213</w:t>
            </w:r>
            <w:r>
              <w:rPr>
                <w:rFonts w:ascii="Arial" w:eastAsia="Calibri" w:hAnsi="Arial" w:cs="Arial"/>
                <w:b/>
                <w:color w:val="000000" w:themeColor="text1"/>
                <w:sz w:val="15"/>
                <w:szCs w:val="15"/>
              </w:rPr>
              <w:t>,</w:t>
            </w:r>
            <w:r w:rsidRPr="009A5998">
              <w:rPr>
                <w:rFonts w:ascii="Arial" w:eastAsia="Calibri" w:hAnsi="Arial" w:cs="Arial"/>
                <w:b/>
                <w:color w:val="000000" w:themeColor="text1"/>
                <w:sz w:val="15"/>
                <w:szCs w:val="15"/>
              </w:rPr>
              <w:t>313</w:t>
            </w:r>
          </w:p>
        </w:tc>
      </w:tr>
    </w:tbl>
    <w:p w14:paraId="53EA5B98" w14:textId="77777777" w:rsidR="00211A56" w:rsidRDefault="00211A56">
      <w:pPr>
        <w:rPr>
          <w:rFonts w:ascii="Arial" w:eastAsia="Times New Roman" w:hAnsi="Arial" w:cs="Arial"/>
          <w:sz w:val="20"/>
          <w:szCs w:val="20"/>
          <w:lang w:val="en-GB"/>
        </w:rPr>
      </w:pPr>
    </w:p>
    <w:p w14:paraId="114A3C44" w14:textId="77777777" w:rsidR="00211A56" w:rsidRDefault="00211A56">
      <w:pPr>
        <w:rPr>
          <w:rFonts w:ascii="Arial" w:eastAsia="Times New Roman" w:hAnsi="Arial" w:cs="Arial"/>
          <w:sz w:val="20"/>
          <w:szCs w:val="20"/>
          <w:lang w:val="en-GB"/>
        </w:rPr>
      </w:pPr>
    </w:p>
    <w:p w14:paraId="3571D81C"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14905B0B"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10173DD" w14:textId="6B6CD33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2FC6A7F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326C842" w14:textId="45E64805"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31DD7849"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85C64C2" w14:textId="7099A411"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2B9230F5"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226CEF9D" w14:textId="77777777" w:rsidR="00211A56" w:rsidRPr="00211A56" w:rsidRDefault="00211A56" w:rsidP="00211A56">
      <w:pPr>
        <w:tabs>
          <w:tab w:val="left" w:pos="-720"/>
        </w:tabs>
        <w:suppressAutoHyphens/>
        <w:spacing w:after="0" w:line="240" w:lineRule="auto"/>
        <w:ind w:right="-6"/>
        <w:jc w:val="both"/>
        <w:rPr>
          <w:rFonts w:ascii="Arial" w:eastAsia="Times New Roman" w:hAnsi="Arial" w:cs="Arial"/>
          <w:sz w:val="20"/>
          <w:szCs w:val="20"/>
          <w:lang w:val="en-GB"/>
        </w:rPr>
      </w:pPr>
      <w:r w:rsidRPr="00211A56">
        <w:rPr>
          <w:rFonts w:ascii="Arial" w:eastAsia="Times New Roman" w:hAnsi="Arial" w:cs="Arial"/>
          <w:sz w:val="20"/>
          <w:szCs w:val="20"/>
          <w:lang w:val="en-GB"/>
        </w:rPr>
        <w:t xml:space="preserve">Total assets and total liabilities </w:t>
      </w:r>
      <w:proofErr w:type="gramStart"/>
      <w:r w:rsidRPr="00211A56">
        <w:rPr>
          <w:rFonts w:ascii="Arial" w:eastAsia="Times New Roman" w:hAnsi="Arial" w:cs="Arial"/>
          <w:sz w:val="20"/>
          <w:szCs w:val="20"/>
          <w:lang w:val="en-GB"/>
        </w:rPr>
        <w:t>on the basis of</w:t>
      </w:r>
      <w:proofErr w:type="gramEnd"/>
      <w:r w:rsidRPr="00211A56">
        <w:rPr>
          <w:rFonts w:ascii="Arial" w:eastAsia="Times New Roman" w:hAnsi="Arial" w:cs="Arial"/>
          <w:sz w:val="20"/>
          <w:szCs w:val="20"/>
          <w:lang w:val="en-GB"/>
        </w:rPr>
        <w:t xml:space="preserve"> a possibility of changes in interest rates (fixed or variable): </w:t>
      </w:r>
    </w:p>
    <w:p w14:paraId="48310DE3" w14:textId="77777777" w:rsidR="00211A56" w:rsidRPr="00211A56" w:rsidRDefault="00211A56" w:rsidP="00211A56">
      <w:pPr>
        <w:tabs>
          <w:tab w:val="left" w:pos="-720"/>
        </w:tabs>
        <w:suppressAutoHyphens/>
        <w:spacing w:after="0" w:line="300" w:lineRule="exact"/>
        <w:ind w:right="-6"/>
        <w:jc w:val="both"/>
        <w:rPr>
          <w:rFonts w:ascii="Arial" w:eastAsia="Times New Roman" w:hAnsi="Arial" w:cs="Arial"/>
          <w:sz w:val="20"/>
          <w:szCs w:val="20"/>
        </w:rPr>
      </w:pPr>
    </w:p>
    <w:tbl>
      <w:tblPr>
        <w:tblW w:w="4999" w:type="pct"/>
        <w:tblInd w:w="-142" w:type="dxa"/>
        <w:tblLayout w:type="fixed"/>
        <w:tblCellMar>
          <w:left w:w="120" w:type="dxa"/>
          <w:right w:w="120" w:type="dxa"/>
        </w:tblCellMar>
        <w:tblLook w:val="0000" w:firstRow="0" w:lastRow="0" w:firstColumn="0" w:lastColumn="0" w:noHBand="0" w:noVBand="0"/>
      </w:tblPr>
      <w:tblGrid>
        <w:gridCol w:w="3446"/>
        <w:gridCol w:w="1476"/>
        <w:gridCol w:w="1478"/>
        <w:gridCol w:w="1476"/>
        <w:gridCol w:w="1476"/>
      </w:tblGrid>
      <w:tr w:rsidR="00211A56" w:rsidRPr="00211A56" w14:paraId="27D4407E" w14:textId="77777777" w:rsidTr="00211A56">
        <w:trPr>
          <w:trHeight w:val="239"/>
        </w:trPr>
        <w:tc>
          <w:tcPr>
            <w:tcW w:w="1842" w:type="pct"/>
            <w:shd w:val="clear" w:color="auto" w:fill="auto"/>
            <w:vAlign w:val="bottom"/>
          </w:tcPr>
          <w:p w14:paraId="1CEE8B9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1579" w:type="pct"/>
            <w:gridSpan w:val="2"/>
            <w:shd w:val="clear" w:color="auto" w:fill="auto"/>
            <w:vAlign w:val="bottom"/>
          </w:tcPr>
          <w:p w14:paraId="066EF130"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97" w:name="_Toc4062790"/>
            <w:r w:rsidRPr="00211A56">
              <w:rPr>
                <w:rFonts w:ascii="Arial" w:eastAsia="Times New Roman" w:hAnsi="Arial" w:cs="Arial"/>
                <w:b/>
                <w:sz w:val="18"/>
                <w:szCs w:val="18"/>
                <w:lang w:val="en-US"/>
              </w:rPr>
              <w:t>Group</w:t>
            </w:r>
            <w:bookmarkEnd w:id="897"/>
          </w:p>
        </w:tc>
        <w:tc>
          <w:tcPr>
            <w:tcW w:w="1578" w:type="pct"/>
            <w:gridSpan w:val="2"/>
            <w:shd w:val="clear" w:color="auto" w:fill="auto"/>
            <w:vAlign w:val="bottom"/>
          </w:tcPr>
          <w:p w14:paraId="6927682C" w14:textId="77777777" w:rsidR="00211A56" w:rsidRPr="00211A56" w:rsidRDefault="00211A56" w:rsidP="00211A56">
            <w:pPr>
              <w:tabs>
                <w:tab w:val="right" w:pos="1202"/>
              </w:tabs>
              <w:spacing w:after="0" w:line="240" w:lineRule="atLeast"/>
              <w:jc w:val="right"/>
              <w:outlineLvl w:val="0"/>
              <w:rPr>
                <w:rFonts w:ascii="Arial" w:eastAsia="Times New Roman" w:hAnsi="Arial" w:cs="Arial"/>
                <w:b/>
                <w:sz w:val="18"/>
                <w:szCs w:val="18"/>
                <w:lang w:val="en-US"/>
              </w:rPr>
            </w:pPr>
            <w:bookmarkStart w:id="898" w:name="_Toc4062791"/>
            <w:r w:rsidRPr="00211A56">
              <w:rPr>
                <w:rFonts w:ascii="Arial" w:eastAsia="Times New Roman" w:hAnsi="Arial" w:cs="Arial"/>
                <w:b/>
                <w:sz w:val="18"/>
                <w:szCs w:val="18"/>
                <w:lang w:val="en-US"/>
              </w:rPr>
              <w:t>Bank</w:t>
            </w:r>
            <w:bookmarkEnd w:id="898"/>
          </w:p>
        </w:tc>
      </w:tr>
      <w:tr w:rsidR="00211A56" w:rsidRPr="00211A56" w14:paraId="775DEB98" w14:textId="77777777" w:rsidTr="00211A56">
        <w:trPr>
          <w:trHeight w:val="211"/>
        </w:trPr>
        <w:tc>
          <w:tcPr>
            <w:tcW w:w="1842" w:type="pct"/>
            <w:shd w:val="clear" w:color="auto" w:fill="auto"/>
            <w:vAlign w:val="bottom"/>
          </w:tcPr>
          <w:p w14:paraId="14BAF9D1"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78892427" w14:textId="77777777" w:rsidR="00211A56" w:rsidRDefault="00211A56" w:rsidP="00211A56">
            <w:pPr>
              <w:spacing w:after="0" w:line="280" w:lineRule="exact"/>
              <w:jc w:val="right"/>
              <w:outlineLvl w:val="0"/>
              <w:rPr>
                <w:rFonts w:ascii="Arial" w:eastAsia="Times New Roman" w:hAnsi="Arial" w:cs="Arial"/>
                <w:b/>
                <w:bCs/>
                <w:sz w:val="18"/>
                <w:szCs w:val="18"/>
                <w:lang w:val="en-US"/>
              </w:rPr>
            </w:pPr>
            <w:bookmarkStart w:id="899" w:name="_Toc4062792"/>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640E8ACF" w14:textId="7707926C"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w:t>
            </w:r>
            <w:bookmarkEnd w:id="899"/>
            <w:r w:rsidRPr="00211A56">
              <w:rPr>
                <w:rFonts w:ascii="Arial" w:eastAsia="Times New Roman" w:hAnsi="Arial" w:cs="Arial"/>
                <w:b/>
                <w:bCs/>
                <w:sz w:val="18"/>
                <w:szCs w:val="18"/>
                <w:lang w:val="en-US"/>
              </w:rPr>
              <w:t>202</w:t>
            </w:r>
            <w:r>
              <w:rPr>
                <w:rFonts w:ascii="Arial" w:eastAsia="Times New Roman" w:hAnsi="Arial" w:cs="Arial"/>
                <w:b/>
                <w:bCs/>
                <w:sz w:val="18"/>
                <w:szCs w:val="18"/>
                <w:lang w:val="en-US"/>
              </w:rPr>
              <w:t>3</w:t>
            </w:r>
          </w:p>
        </w:tc>
        <w:tc>
          <w:tcPr>
            <w:tcW w:w="790" w:type="pct"/>
            <w:vAlign w:val="center"/>
          </w:tcPr>
          <w:p w14:paraId="1CF016C5" w14:textId="7053A10A"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c>
          <w:tcPr>
            <w:tcW w:w="789" w:type="pct"/>
            <w:vAlign w:val="center"/>
          </w:tcPr>
          <w:p w14:paraId="78DE9121" w14:textId="77777777" w:rsid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41A648CD" w14:textId="0D728AAA"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89" w:type="pct"/>
            <w:vAlign w:val="center"/>
          </w:tcPr>
          <w:p w14:paraId="2343B405" w14:textId="378F412D" w:rsidR="00211A56" w:rsidRPr="00211A56" w:rsidRDefault="00211A56" w:rsidP="00211A56">
            <w:pPr>
              <w:spacing w:after="0" w:line="280" w:lineRule="exact"/>
              <w:jc w:val="right"/>
              <w:outlineLvl w:val="0"/>
              <w:rPr>
                <w:rFonts w:ascii="Arial" w:eastAsia="Times New Roman" w:hAnsi="Arial" w:cs="Arial"/>
                <w:b/>
                <w:bCs/>
                <w:sz w:val="18"/>
                <w:szCs w:val="18"/>
                <w:lang w:val="en-US"/>
              </w:rPr>
            </w:pPr>
            <w:r w:rsidRPr="00211A56">
              <w:rPr>
                <w:rFonts w:ascii="Arial" w:eastAsia="Times New Roman" w:hAnsi="Arial" w:cs="Arial"/>
                <w:b/>
                <w:bCs/>
                <w:sz w:val="18"/>
                <w:szCs w:val="18"/>
                <w:lang w:val="en-US"/>
              </w:rPr>
              <w:t>31 December 202</w:t>
            </w:r>
            <w:r>
              <w:rPr>
                <w:rFonts w:ascii="Arial" w:eastAsia="Times New Roman" w:hAnsi="Arial" w:cs="Arial"/>
                <w:b/>
                <w:bCs/>
                <w:sz w:val="18"/>
                <w:szCs w:val="18"/>
                <w:lang w:val="en-US"/>
              </w:rPr>
              <w:t>2</w:t>
            </w:r>
          </w:p>
        </w:tc>
      </w:tr>
      <w:tr w:rsidR="00211A56" w:rsidRPr="00211A56" w14:paraId="027C1FAC" w14:textId="77777777" w:rsidTr="00211A56">
        <w:trPr>
          <w:trHeight w:val="211"/>
        </w:trPr>
        <w:tc>
          <w:tcPr>
            <w:tcW w:w="1842" w:type="pct"/>
            <w:shd w:val="clear" w:color="auto" w:fill="auto"/>
            <w:vAlign w:val="bottom"/>
          </w:tcPr>
          <w:p w14:paraId="692426DE" w14:textId="77777777" w:rsidR="00211A56" w:rsidRPr="00211A56" w:rsidRDefault="00211A56" w:rsidP="00211A56">
            <w:pPr>
              <w:tabs>
                <w:tab w:val="left" w:pos="-720"/>
              </w:tabs>
              <w:suppressAutoHyphens/>
              <w:spacing w:after="0" w:line="360" w:lineRule="auto"/>
              <w:ind w:right="-5"/>
              <w:jc w:val="both"/>
              <w:rPr>
                <w:rFonts w:ascii="Arial" w:eastAsia="Times New Roman" w:hAnsi="Arial" w:cs="Arial"/>
                <w:b/>
                <w:sz w:val="18"/>
                <w:szCs w:val="18"/>
                <w:lang w:val="en-US"/>
              </w:rPr>
            </w:pPr>
          </w:p>
        </w:tc>
        <w:tc>
          <w:tcPr>
            <w:tcW w:w="789" w:type="pct"/>
            <w:vAlign w:val="center"/>
          </w:tcPr>
          <w:p w14:paraId="2AF40E35" w14:textId="5C79737A"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900" w:name="_Toc4062796"/>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900"/>
          </w:p>
        </w:tc>
        <w:tc>
          <w:tcPr>
            <w:tcW w:w="790" w:type="pct"/>
            <w:vAlign w:val="center"/>
          </w:tcPr>
          <w:p w14:paraId="6FD1CEE2" w14:textId="0F3B9F59" w:rsidR="00211A56" w:rsidRPr="00211A56" w:rsidRDefault="003E2EDA" w:rsidP="00211A56">
            <w:pPr>
              <w:spacing w:after="0" w:line="280" w:lineRule="exact"/>
              <w:jc w:val="right"/>
              <w:outlineLvl w:val="0"/>
              <w:rPr>
                <w:rFonts w:ascii="Arial" w:eastAsia="Times New Roman" w:hAnsi="Arial" w:cs="Arial"/>
                <w:b/>
                <w:bCs/>
                <w:sz w:val="18"/>
                <w:szCs w:val="18"/>
                <w:lang w:val="en-US"/>
              </w:rPr>
            </w:pPr>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p>
        </w:tc>
        <w:tc>
          <w:tcPr>
            <w:tcW w:w="789" w:type="pct"/>
            <w:vAlign w:val="center"/>
          </w:tcPr>
          <w:p w14:paraId="5EFAA6D1" w14:textId="6D99E251"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901" w:name="_Toc4062797"/>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901"/>
          </w:p>
        </w:tc>
        <w:tc>
          <w:tcPr>
            <w:tcW w:w="789" w:type="pct"/>
            <w:vAlign w:val="center"/>
          </w:tcPr>
          <w:p w14:paraId="50DE7D5C" w14:textId="501182A8" w:rsidR="00211A56" w:rsidRPr="00211A56" w:rsidRDefault="003E2EDA" w:rsidP="00211A56">
            <w:pPr>
              <w:spacing w:after="0" w:line="280" w:lineRule="exact"/>
              <w:jc w:val="right"/>
              <w:outlineLvl w:val="0"/>
              <w:rPr>
                <w:rFonts w:ascii="Arial" w:eastAsia="Times New Roman" w:hAnsi="Arial" w:cs="Arial"/>
                <w:b/>
                <w:bCs/>
                <w:sz w:val="18"/>
                <w:szCs w:val="18"/>
                <w:lang w:val="en-US"/>
              </w:rPr>
            </w:pPr>
            <w:bookmarkStart w:id="902" w:name="_Toc4062798"/>
            <w:r>
              <w:rPr>
                <w:rFonts w:ascii="Arial" w:eastAsia="Times New Roman" w:hAnsi="Arial" w:cs="Arial"/>
                <w:b/>
                <w:bCs/>
                <w:sz w:val="18"/>
                <w:szCs w:val="18"/>
                <w:lang w:val="en-US"/>
              </w:rPr>
              <w:t>EUR</w:t>
            </w:r>
            <w:r w:rsidR="00211A56" w:rsidRPr="00211A56">
              <w:rPr>
                <w:rFonts w:ascii="Arial" w:eastAsia="Times New Roman" w:hAnsi="Arial" w:cs="Arial"/>
                <w:b/>
                <w:bCs/>
                <w:sz w:val="18"/>
                <w:szCs w:val="18"/>
                <w:lang w:val="en-US"/>
              </w:rPr>
              <w:t xml:space="preserve"> ‘000</w:t>
            </w:r>
            <w:bookmarkEnd w:id="902"/>
          </w:p>
        </w:tc>
      </w:tr>
      <w:tr w:rsidR="00211A56" w:rsidRPr="00211A56" w14:paraId="7484913E" w14:textId="77777777" w:rsidTr="00211A56">
        <w:trPr>
          <w:trHeight w:hRule="exact" w:val="284"/>
        </w:trPr>
        <w:tc>
          <w:tcPr>
            <w:tcW w:w="1842" w:type="pct"/>
            <w:shd w:val="clear" w:color="auto" w:fill="auto"/>
            <w:vAlign w:val="bottom"/>
          </w:tcPr>
          <w:p w14:paraId="6ED7B68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r w:rsidRPr="00211A56">
              <w:rPr>
                <w:rFonts w:ascii="Arial" w:eastAsia="Times New Roman" w:hAnsi="Arial" w:cs="Arial"/>
                <w:b/>
                <w:sz w:val="18"/>
                <w:szCs w:val="18"/>
                <w:lang w:val="en-US"/>
              </w:rPr>
              <w:t>Assets</w:t>
            </w:r>
          </w:p>
        </w:tc>
        <w:tc>
          <w:tcPr>
            <w:tcW w:w="789" w:type="pct"/>
            <w:shd w:val="clear" w:color="auto" w:fill="auto"/>
            <w:vAlign w:val="bottom"/>
          </w:tcPr>
          <w:p w14:paraId="6481C629"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19C0C80"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A988323"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07EB9A21"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211A56" w:rsidRPr="00211A56" w14:paraId="6B900D6A" w14:textId="77777777" w:rsidTr="00211A56">
        <w:trPr>
          <w:trHeight w:hRule="exact" w:val="284"/>
        </w:trPr>
        <w:tc>
          <w:tcPr>
            <w:tcW w:w="1842" w:type="pct"/>
            <w:shd w:val="clear" w:color="auto" w:fill="auto"/>
            <w:vAlign w:val="bottom"/>
          </w:tcPr>
          <w:p w14:paraId="1CC4ECA4" w14:textId="77777777" w:rsidR="00211A56" w:rsidRPr="00211A56" w:rsidRDefault="00211A56" w:rsidP="00211A56">
            <w:pPr>
              <w:tabs>
                <w:tab w:val="left" w:pos="-720"/>
              </w:tabs>
              <w:suppressAutoHyphens/>
              <w:spacing w:after="0" w:line="240" w:lineRule="auto"/>
              <w:ind w:right="-5"/>
              <w:rPr>
                <w:rFonts w:ascii="Arial" w:eastAsia="Times New Roman" w:hAnsi="Arial" w:cs="Arial"/>
                <w:b/>
                <w:sz w:val="18"/>
                <w:szCs w:val="18"/>
                <w:lang w:val="en-US"/>
              </w:rPr>
            </w:pPr>
          </w:p>
        </w:tc>
        <w:tc>
          <w:tcPr>
            <w:tcW w:w="789" w:type="pct"/>
            <w:shd w:val="clear" w:color="auto" w:fill="auto"/>
            <w:vAlign w:val="bottom"/>
          </w:tcPr>
          <w:p w14:paraId="49B6FF75"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0C7307F8"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056E1E"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4F5E3124" w14:textId="77777777" w:rsidR="00211A56" w:rsidRPr="00211A56" w:rsidRDefault="00211A56" w:rsidP="00211A56">
            <w:pPr>
              <w:tabs>
                <w:tab w:val="left" w:pos="-720"/>
              </w:tabs>
              <w:suppressAutoHyphens/>
              <w:spacing w:after="0" w:line="240" w:lineRule="auto"/>
              <w:ind w:right="-5"/>
              <w:jc w:val="right"/>
              <w:rPr>
                <w:rFonts w:ascii="Arial" w:eastAsia="Times New Roman" w:hAnsi="Arial" w:cs="Arial"/>
                <w:sz w:val="18"/>
                <w:szCs w:val="18"/>
                <w:lang w:val="en-US"/>
              </w:rPr>
            </w:pPr>
          </w:p>
        </w:tc>
      </w:tr>
      <w:tr w:rsidR="00335537" w:rsidRPr="00211A56" w14:paraId="568AD405" w14:textId="77777777" w:rsidTr="00211A56">
        <w:trPr>
          <w:trHeight w:hRule="exact" w:val="284"/>
        </w:trPr>
        <w:tc>
          <w:tcPr>
            <w:tcW w:w="1842" w:type="pct"/>
            <w:shd w:val="clear" w:color="auto" w:fill="auto"/>
            <w:vAlign w:val="bottom"/>
          </w:tcPr>
          <w:p w14:paraId="105F8576" w14:textId="77777777" w:rsidR="00335537" w:rsidRPr="00211A56" w:rsidRDefault="00335537" w:rsidP="00335537">
            <w:pPr>
              <w:tabs>
                <w:tab w:val="left" w:pos="-720"/>
              </w:tabs>
              <w:suppressAutoHyphens/>
              <w:spacing w:after="0" w:line="240" w:lineRule="auto"/>
              <w:ind w:right="-5"/>
              <w:rPr>
                <w:rFonts w:ascii="Arial" w:eastAsia="Times New Roman" w:hAnsi="Arial" w:cs="Arial"/>
                <w:sz w:val="18"/>
                <w:szCs w:val="18"/>
                <w:lang w:val="en-US"/>
              </w:rPr>
            </w:pPr>
            <w:r w:rsidRPr="00211A56">
              <w:rPr>
                <w:rFonts w:ascii="Arial" w:eastAsia="Times New Roman" w:hAnsi="Arial" w:cs="Arial"/>
                <w:sz w:val="18"/>
                <w:szCs w:val="18"/>
                <w:lang w:val="en-US"/>
              </w:rPr>
              <w:t>Fixed interest rate assets</w:t>
            </w:r>
          </w:p>
        </w:tc>
        <w:tc>
          <w:tcPr>
            <w:tcW w:w="789" w:type="pct"/>
            <w:tcBorders>
              <w:top w:val="nil"/>
              <w:left w:val="nil"/>
              <w:bottom w:val="nil"/>
              <w:right w:val="nil"/>
            </w:tcBorders>
            <w:shd w:val="clear" w:color="auto" w:fill="auto"/>
            <w:vAlign w:val="bottom"/>
          </w:tcPr>
          <w:p w14:paraId="3B8FAD59" w14:textId="0B8F9C74"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9D3F79">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,565,957</w:t>
            </w:r>
          </w:p>
        </w:tc>
        <w:tc>
          <w:tcPr>
            <w:tcW w:w="790" w:type="pct"/>
            <w:tcBorders>
              <w:top w:val="nil"/>
              <w:left w:val="nil"/>
              <w:bottom w:val="nil"/>
              <w:right w:val="nil"/>
            </w:tcBorders>
            <w:shd w:val="clear" w:color="auto" w:fill="auto"/>
            <w:vAlign w:val="bottom"/>
          </w:tcPr>
          <w:p w14:paraId="11FA12FD" w14:textId="072956A4"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408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917</w:t>
            </w:r>
          </w:p>
        </w:tc>
        <w:tc>
          <w:tcPr>
            <w:tcW w:w="789" w:type="pct"/>
            <w:tcBorders>
              <w:top w:val="nil"/>
              <w:left w:val="nil"/>
              <w:bottom w:val="nil"/>
              <w:right w:val="nil"/>
            </w:tcBorders>
            <w:shd w:val="clear" w:color="auto" w:fill="auto"/>
            <w:vAlign w:val="bottom"/>
          </w:tcPr>
          <w:p w14:paraId="41B73DB7" w14:textId="1B2DD783"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559</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424</w:t>
            </w:r>
          </w:p>
        </w:tc>
        <w:tc>
          <w:tcPr>
            <w:tcW w:w="789" w:type="pct"/>
            <w:tcBorders>
              <w:top w:val="nil"/>
              <w:left w:val="nil"/>
              <w:bottom w:val="nil"/>
              <w:right w:val="nil"/>
            </w:tcBorders>
            <w:shd w:val="clear" w:color="auto" w:fill="auto"/>
            <w:vAlign w:val="bottom"/>
          </w:tcPr>
          <w:p w14:paraId="2DC76C19" w14:textId="7147318D"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399</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003</w:t>
            </w:r>
          </w:p>
        </w:tc>
      </w:tr>
      <w:tr w:rsidR="00335537" w:rsidRPr="00211A56" w14:paraId="56049170" w14:textId="77777777" w:rsidTr="00211A56">
        <w:trPr>
          <w:trHeight w:hRule="exact" w:val="284"/>
        </w:trPr>
        <w:tc>
          <w:tcPr>
            <w:tcW w:w="1842" w:type="pct"/>
            <w:shd w:val="clear" w:color="auto" w:fill="auto"/>
            <w:vAlign w:val="bottom"/>
          </w:tcPr>
          <w:p w14:paraId="26F4B4F6"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assets</w:t>
            </w:r>
          </w:p>
        </w:tc>
        <w:tc>
          <w:tcPr>
            <w:tcW w:w="789" w:type="pct"/>
            <w:tcBorders>
              <w:top w:val="nil"/>
              <w:left w:val="nil"/>
              <w:bottom w:val="nil"/>
              <w:right w:val="nil"/>
            </w:tcBorders>
            <w:shd w:val="clear" w:color="auto" w:fill="auto"/>
            <w:vAlign w:val="bottom"/>
          </w:tcPr>
          <w:p w14:paraId="14CEFF7C" w14:textId="165BFEB2"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Pr>
                <w:rFonts w:ascii="Arial" w:eastAsia="Times New Roman" w:hAnsi="Arial" w:cs="Arial"/>
                <w:color w:val="000000" w:themeColor="text1"/>
                <w:sz w:val="18"/>
                <w:szCs w:val="18"/>
              </w:rPr>
              <w:t>193,22</w:t>
            </w:r>
            <w:r w:rsidRPr="009D3F79">
              <w:rPr>
                <w:rFonts w:ascii="Arial" w:eastAsia="Times New Roman" w:hAnsi="Arial" w:cs="Arial"/>
                <w:color w:val="000000" w:themeColor="text1"/>
                <w:sz w:val="18"/>
                <w:szCs w:val="18"/>
              </w:rPr>
              <w:t>0</w:t>
            </w:r>
          </w:p>
        </w:tc>
        <w:tc>
          <w:tcPr>
            <w:tcW w:w="790" w:type="pct"/>
            <w:tcBorders>
              <w:top w:val="nil"/>
              <w:left w:val="nil"/>
              <w:bottom w:val="nil"/>
              <w:right w:val="nil"/>
            </w:tcBorders>
            <w:shd w:val="clear" w:color="auto" w:fill="auto"/>
            <w:vAlign w:val="bottom"/>
          </w:tcPr>
          <w:p w14:paraId="642C01C6" w14:textId="4C5A9980"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c>
          <w:tcPr>
            <w:tcW w:w="789" w:type="pct"/>
            <w:tcBorders>
              <w:top w:val="nil"/>
              <w:left w:val="nil"/>
              <w:bottom w:val="nil"/>
              <w:right w:val="nil"/>
            </w:tcBorders>
            <w:shd w:val="clear" w:color="auto" w:fill="auto"/>
            <w:vAlign w:val="bottom"/>
          </w:tcPr>
          <w:p w14:paraId="074CFEF2" w14:textId="31F5DBF2"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190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145</w:t>
            </w:r>
          </w:p>
        </w:tc>
        <w:tc>
          <w:tcPr>
            <w:tcW w:w="789" w:type="pct"/>
            <w:tcBorders>
              <w:top w:val="nil"/>
              <w:left w:val="nil"/>
              <w:bottom w:val="nil"/>
              <w:right w:val="nil"/>
            </w:tcBorders>
            <w:shd w:val="clear" w:color="auto" w:fill="auto"/>
            <w:vAlign w:val="bottom"/>
          </w:tcPr>
          <w:p w14:paraId="2FDD409D" w14:textId="65FEF131"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175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662</w:t>
            </w:r>
          </w:p>
        </w:tc>
      </w:tr>
      <w:tr w:rsidR="00335537" w:rsidRPr="00211A56" w14:paraId="3B36F23C" w14:textId="77777777" w:rsidTr="00211A56">
        <w:trPr>
          <w:trHeight w:hRule="exact" w:val="284"/>
        </w:trPr>
        <w:tc>
          <w:tcPr>
            <w:tcW w:w="1842" w:type="pct"/>
            <w:shd w:val="clear" w:color="auto" w:fill="auto"/>
            <w:vAlign w:val="bottom"/>
          </w:tcPr>
          <w:p w14:paraId="084C5DB1"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4B30745" w14:textId="2795D2CC"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9D3F79">
              <w:rPr>
                <w:rFonts w:ascii="Arial" w:eastAsia="Times New Roman" w:hAnsi="Arial" w:cs="Arial"/>
                <w:color w:val="000000" w:themeColor="text1"/>
                <w:sz w:val="18"/>
                <w:szCs w:val="18"/>
              </w:rPr>
              <w:t>85</w:t>
            </w:r>
            <w:r>
              <w:rPr>
                <w:rFonts w:ascii="Arial" w:eastAsia="Times New Roman" w:hAnsi="Arial" w:cs="Arial"/>
                <w:color w:val="000000" w:themeColor="text1"/>
                <w:sz w:val="18"/>
                <w:szCs w:val="18"/>
              </w:rPr>
              <w:t>,</w:t>
            </w:r>
            <w:r w:rsidRPr="009D3F79">
              <w:rPr>
                <w:rFonts w:ascii="Arial" w:eastAsia="Times New Roman" w:hAnsi="Arial" w:cs="Arial"/>
                <w:color w:val="000000" w:themeColor="text1"/>
                <w:sz w:val="18"/>
                <w:szCs w:val="18"/>
              </w:rPr>
              <w:t>11</w:t>
            </w:r>
            <w:r w:rsidR="004D7F1C">
              <w:rPr>
                <w:rFonts w:ascii="Arial" w:eastAsia="Times New Roman" w:hAnsi="Arial" w:cs="Arial"/>
                <w:color w:val="000000" w:themeColor="text1"/>
                <w:sz w:val="18"/>
                <w:szCs w:val="18"/>
              </w:rPr>
              <w:t>3</w:t>
            </w:r>
          </w:p>
        </w:tc>
        <w:tc>
          <w:tcPr>
            <w:tcW w:w="790" w:type="pct"/>
            <w:tcBorders>
              <w:top w:val="nil"/>
              <w:left w:val="nil"/>
              <w:bottom w:val="single" w:sz="4" w:space="0" w:color="auto"/>
              <w:right w:val="nil"/>
            </w:tcBorders>
            <w:shd w:val="clear" w:color="auto" w:fill="auto"/>
            <w:vAlign w:val="bottom"/>
          </w:tcPr>
          <w:p w14:paraId="132AD635" w14:textId="0F815D1F"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926</w:t>
            </w:r>
          </w:p>
        </w:tc>
        <w:tc>
          <w:tcPr>
            <w:tcW w:w="789" w:type="pct"/>
            <w:tcBorders>
              <w:top w:val="nil"/>
              <w:left w:val="nil"/>
              <w:bottom w:val="single" w:sz="4" w:space="0" w:color="auto"/>
              <w:right w:val="nil"/>
            </w:tcBorders>
            <w:shd w:val="clear" w:color="auto" w:fill="auto"/>
            <w:vAlign w:val="bottom"/>
          </w:tcPr>
          <w:p w14:paraId="6D6877B5" w14:textId="13319350"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83</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922</w:t>
            </w:r>
          </w:p>
        </w:tc>
        <w:tc>
          <w:tcPr>
            <w:tcW w:w="789" w:type="pct"/>
            <w:tcBorders>
              <w:top w:val="nil"/>
              <w:left w:val="nil"/>
              <w:bottom w:val="single" w:sz="4" w:space="0" w:color="auto"/>
              <w:right w:val="nil"/>
            </w:tcBorders>
            <w:shd w:val="clear" w:color="auto" w:fill="auto"/>
            <w:vAlign w:val="bottom"/>
          </w:tcPr>
          <w:p w14:paraId="5BC54D65" w14:textId="7539DFFA"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262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840</w:t>
            </w:r>
          </w:p>
        </w:tc>
      </w:tr>
      <w:tr w:rsidR="00335537" w:rsidRPr="00211A56" w14:paraId="63C67BBB" w14:textId="77777777" w:rsidTr="00211A56">
        <w:trPr>
          <w:trHeight w:hRule="exact" w:val="382"/>
        </w:trPr>
        <w:tc>
          <w:tcPr>
            <w:tcW w:w="1842" w:type="pct"/>
            <w:shd w:val="clear" w:color="auto" w:fill="auto"/>
            <w:vAlign w:val="bottom"/>
          </w:tcPr>
          <w:p w14:paraId="45F7B9C5"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w:t>
            </w:r>
          </w:p>
        </w:tc>
        <w:tc>
          <w:tcPr>
            <w:tcW w:w="789" w:type="pct"/>
            <w:tcBorders>
              <w:top w:val="single" w:sz="4" w:space="0" w:color="auto"/>
              <w:left w:val="nil"/>
              <w:bottom w:val="single" w:sz="12" w:space="0" w:color="auto"/>
              <w:right w:val="nil"/>
            </w:tcBorders>
            <w:shd w:val="clear" w:color="auto" w:fill="auto"/>
            <w:vAlign w:val="bottom"/>
          </w:tcPr>
          <w:p w14:paraId="4B9E8977" w14:textId="4654CD30"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9D3F79">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9D3F79">
              <w:rPr>
                <w:rFonts w:ascii="Arial" w:eastAsia="Times New Roman" w:hAnsi="Arial" w:cs="Arial"/>
                <w:b/>
                <w:bCs/>
                <w:color w:val="000000" w:themeColor="text1"/>
                <w:sz w:val="18"/>
                <w:szCs w:val="18"/>
              </w:rPr>
              <w:t>844</w:t>
            </w:r>
            <w:r>
              <w:rPr>
                <w:rFonts w:ascii="Arial" w:eastAsia="Times New Roman" w:hAnsi="Arial" w:cs="Arial"/>
                <w:b/>
                <w:bCs/>
                <w:color w:val="000000" w:themeColor="text1"/>
                <w:sz w:val="18"/>
                <w:szCs w:val="18"/>
              </w:rPr>
              <w:t>,</w:t>
            </w:r>
            <w:r w:rsidRPr="009D3F79">
              <w:rPr>
                <w:rFonts w:ascii="Arial" w:eastAsia="Times New Roman" w:hAnsi="Arial" w:cs="Arial"/>
                <w:b/>
                <w:bCs/>
                <w:color w:val="000000" w:themeColor="text1"/>
                <w:sz w:val="18"/>
                <w:szCs w:val="18"/>
              </w:rPr>
              <w:t>29</w:t>
            </w:r>
            <w:r w:rsidR="004D7F1C">
              <w:rPr>
                <w:rFonts w:ascii="Arial" w:eastAsia="Times New Roman" w:hAnsi="Arial" w:cs="Arial"/>
                <w:b/>
                <w:bCs/>
                <w:color w:val="000000" w:themeColor="text1"/>
                <w:sz w:val="18"/>
                <w:szCs w:val="18"/>
              </w:rPr>
              <w:t>0</w:t>
            </w:r>
          </w:p>
        </w:tc>
        <w:tc>
          <w:tcPr>
            <w:tcW w:w="790" w:type="pct"/>
            <w:tcBorders>
              <w:top w:val="single" w:sz="4" w:space="0" w:color="auto"/>
              <w:left w:val="nil"/>
              <w:bottom w:val="single" w:sz="12" w:space="0" w:color="auto"/>
              <w:right w:val="nil"/>
            </w:tcBorders>
            <w:shd w:val="clear" w:color="auto" w:fill="auto"/>
            <w:vAlign w:val="bottom"/>
          </w:tcPr>
          <w:p w14:paraId="1C0C7E56" w14:textId="7626EA31"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848</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c>
          <w:tcPr>
            <w:tcW w:w="789" w:type="pct"/>
            <w:tcBorders>
              <w:top w:val="single" w:sz="4" w:space="0" w:color="auto"/>
              <w:left w:val="nil"/>
              <w:bottom w:val="single" w:sz="12" w:space="0" w:color="auto"/>
              <w:right w:val="nil"/>
            </w:tcBorders>
            <w:shd w:val="clear" w:color="auto" w:fill="auto"/>
            <w:vAlign w:val="bottom"/>
          </w:tcPr>
          <w:p w14:paraId="2657767F" w14:textId="2CF7C442"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833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491</w:t>
            </w:r>
          </w:p>
        </w:tc>
        <w:tc>
          <w:tcPr>
            <w:tcW w:w="789" w:type="pct"/>
            <w:tcBorders>
              <w:top w:val="single" w:sz="4" w:space="0" w:color="auto"/>
              <w:left w:val="nil"/>
              <w:bottom w:val="single" w:sz="12" w:space="0" w:color="auto"/>
              <w:right w:val="nil"/>
            </w:tcBorders>
            <w:shd w:val="clear" w:color="auto" w:fill="auto"/>
            <w:vAlign w:val="bottom"/>
          </w:tcPr>
          <w:p w14:paraId="0469A408" w14:textId="7EC15838"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837</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505</w:t>
            </w:r>
          </w:p>
        </w:tc>
      </w:tr>
      <w:tr w:rsidR="00335537" w:rsidRPr="00211A56" w14:paraId="02041E9A" w14:textId="77777777" w:rsidTr="00211A56">
        <w:trPr>
          <w:trHeight w:hRule="exact" w:val="382"/>
        </w:trPr>
        <w:tc>
          <w:tcPr>
            <w:tcW w:w="1842" w:type="pct"/>
            <w:shd w:val="clear" w:color="auto" w:fill="auto"/>
            <w:vAlign w:val="bottom"/>
          </w:tcPr>
          <w:p w14:paraId="508590F2" w14:textId="77777777" w:rsidR="00335537" w:rsidRPr="00211A56" w:rsidRDefault="00335537" w:rsidP="00335537">
            <w:pPr>
              <w:tabs>
                <w:tab w:val="left" w:pos="-720"/>
              </w:tabs>
              <w:suppressAutoHyphens/>
              <w:spacing w:after="0" w:line="240" w:lineRule="exact"/>
              <w:ind w:right="-6"/>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F166FDA"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p>
        </w:tc>
        <w:tc>
          <w:tcPr>
            <w:tcW w:w="790" w:type="pct"/>
            <w:tcBorders>
              <w:top w:val="single" w:sz="12" w:space="0" w:color="auto"/>
            </w:tcBorders>
            <w:shd w:val="clear" w:color="auto" w:fill="auto"/>
            <w:vAlign w:val="bottom"/>
          </w:tcPr>
          <w:p w14:paraId="0ACDD32B"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152ACB5A"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p>
        </w:tc>
        <w:tc>
          <w:tcPr>
            <w:tcW w:w="789" w:type="pct"/>
            <w:tcBorders>
              <w:top w:val="single" w:sz="12" w:space="0" w:color="auto"/>
            </w:tcBorders>
            <w:shd w:val="clear" w:color="auto" w:fill="auto"/>
            <w:vAlign w:val="bottom"/>
          </w:tcPr>
          <w:p w14:paraId="25C7EE0D"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p>
        </w:tc>
      </w:tr>
      <w:tr w:rsidR="00335537" w:rsidRPr="00211A56" w14:paraId="56BE6C6B" w14:textId="77777777" w:rsidTr="00211A56">
        <w:trPr>
          <w:trHeight w:hRule="exact" w:val="284"/>
        </w:trPr>
        <w:tc>
          <w:tcPr>
            <w:tcW w:w="1842" w:type="pct"/>
            <w:shd w:val="clear" w:color="auto" w:fill="auto"/>
            <w:vAlign w:val="bottom"/>
          </w:tcPr>
          <w:p w14:paraId="73169E0F"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Liabilities</w:t>
            </w:r>
          </w:p>
        </w:tc>
        <w:tc>
          <w:tcPr>
            <w:tcW w:w="789" w:type="pct"/>
            <w:shd w:val="clear" w:color="auto" w:fill="auto"/>
            <w:vAlign w:val="bottom"/>
          </w:tcPr>
          <w:p w14:paraId="45BA946C"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21DCBE17"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C753D71"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28C2DDA9"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r>
      <w:tr w:rsidR="00335537" w:rsidRPr="00211A56" w14:paraId="260AFFDF" w14:textId="77777777" w:rsidTr="00211A56">
        <w:trPr>
          <w:trHeight w:hRule="exact" w:val="284"/>
        </w:trPr>
        <w:tc>
          <w:tcPr>
            <w:tcW w:w="1842" w:type="pct"/>
            <w:shd w:val="clear" w:color="auto" w:fill="auto"/>
            <w:vAlign w:val="bottom"/>
          </w:tcPr>
          <w:p w14:paraId="62521E69" w14:textId="77777777" w:rsidR="00335537" w:rsidRPr="00211A56" w:rsidRDefault="00335537" w:rsidP="00335537">
            <w:pPr>
              <w:tabs>
                <w:tab w:val="left" w:pos="-720"/>
              </w:tabs>
              <w:suppressAutoHyphens/>
              <w:spacing w:after="0" w:line="240" w:lineRule="exact"/>
              <w:ind w:right="-6"/>
              <w:rPr>
                <w:rFonts w:ascii="Arial" w:eastAsia="Times New Roman" w:hAnsi="Arial" w:cs="Arial"/>
                <w:b/>
                <w:sz w:val="18"/>
                <w:szCs w:val="18"/>
                <w:lang w:val="en-US"/>
              </w:rPr>
            </w:pPr>
          </w:p>
        </w:tc>
        <w:tc>
          <w:tcPr>
            <w:tcW w:w="789" w:type="pct"/>
            <w:shd w:val="clear" w:color="auto" w:fill="auto"/>
            <w:vAlign w:val="bottom"/>
          </w:tcPr>
          <w:p w14:paraId="03657E4F"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90" w:type="pct"/>
            <w:shd w:val="clear" w:color="auto" w:fill="auto"/>
            <w:vAlign w:val="bottom"/>
          </w:tcPr>
          <w:p w14:paraId="67AB6035"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3496C458"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c>
          <w:tcPr>
            <w:tcW w:w="789" w:type="pct"/>
            <w:shd w:val="clear" w:color="auto" w:fill="auto"/>
            <w:vAlign w:val="bottom"/>
          </w:tcPr>
          <w:p w14:paraId="16F73DD0" w14:textId="7777777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p>
        </w:tc>
      </w:tr>
      <w:tr w:rsidR="00335537" w:rsidRPr="00211A56" w14:paraId="16CB2064" w14:textId="77777777" w:rsidTr="00211A56">
        <w:trPr>
          <w:trHeight w:hRule="exact" w:val="284"/>
        </w:trPr>
        <w:tc>
          <w:tcPr>
            <w:tcW w:w="1842" w:type="pct"/>
            <w:shd w:val="clear" w:color="auto" w:fill="auto"/>
            <w:vAlign w:val="bottom"/>
          </w:tcPr>
          <w:p w14:paraId="0F06E768" w14:textId="77777777" w:rsidR="00335537" w:rsidRPr="00211A56" w:rsidRDefault="00335537" w:rsidP="00335537">
            <w:pPr>
              <w:tabs>
                <w:tab w:val="left" w:pos="-720"/>
              </w:tabs>
              <w:suppressAutoHyphens/>
              <w:spacing w:after="0" w:line="240" w:lineRule="exact"/>
              <w:ind w:right="-6"/>
              <w:rPr>
                <w:rFonts w:ascii="Arial" w:eastAsia="Times New Roman" w:hAnsi="Arial" w:cs="Arial"/>
                <w:b/>
                <w:sz w:val="18"/>
                <w:szCs w:val="18"/>
                <w:lang w:val="en-US"/>
              </w:rPr>
            </w:pPr>
            <w:r w:rsidRPr="00211A56">
              <w:rPr>
                <w:rFonts w:ascii="Arial" w:eastAsia="Times New Roman" w:hAnsi="Arial" w:cs="Arial"/>
                <w:sz w:val="18"/>
                <w:szCs w:val="18"/>
                <w:lang w:val="en-US"/>
              </w:rPr>
              <w:t>Fixed interest rate liabilities</w:t>
            </w:r>
          </w:p>
        </w:tc>
        <w:tc>
          <w:tcPr>
            <w:tcW w:w="789" w:type="pct"/>
            <w:tcBorders>
              <w:top w:val="nil"/>
              <w:left w:val="nil"/>
              <w:bottom w:val="nil"/>
              <w:right w:val="nil"/>
            </w:tcBorders>
            <w:shd w:val="clear" w:color="auto" w:fill="auto"/>
            <w:vAlign w:val="bottom"/>
          </w:tcPr>
          <w:p w14:paraId="16E828A5" w14:textId="6D011021"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190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218</w:t>
            </w:r>
          </w:p>
        </w:tc>
        <w:tc>
          <w:tcPr>
            <w:tcW w:w="790" w:type="pct"/>
            <w:tcBorders>
              <w:top w:val="nil"/>
              <w:left w:val="nil"/>
              <w:bottom w:val="nil"/>
              <w:right w:val="nil"/>
            </w:tcBorders>
            <w:shd w:val="clear" w:color="auto" w:fill="auto"/>
            <w:vAlign w:val="bottom"/>
          </w:tcPr>
          <w:p w14:paraId="636C0DB1" w14:textId="774C5083"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c>
          <w:tcPr>
            <w:tcW w:w="789" w:type="pct"/>
            <w:tcBorders>
              <w:top w:val="nil"/>
              <w:left w:val="nil"/>
              <w:bottom w:val="nil"/>
              <w:right w:val="nil"/>
            </w:tcBorders>
            <w:shd w:val="clear" w:color="auto" w:fill="auto"/>
            <w:vAlign w:val="bottom"/>
          </w:tcPr>
          <w:p w14:paraId="435631A4" w14:textId="636DA693"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190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218</w:t>
            </w:r>
          </w:p>
        </w:tc>
        <w:tc>
          <w:tcPr>
            <w:tcW w:w="789" w:type="pct"/>
            <w:tcBorders>
              <w:top w:val="nil"/>
              <w:left w:val="nil"/>
              <w:bottom w:val="nil"/>
              <w:right w:val="nil"/>
            </w:tcBorders>
            <w:shd w:val="clear" w:color="auto" w:fill="auto"/>
            <w:vAlign w:val="bottom"/>
          </w:tcPr>
          <w:p w14:paraId="5CBB4175" w14:textId="0C71C7D4"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185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690</w:t>
            </w:r>
          </w:p>
        </w:tc>
      </w:tr>
      <w:tr w:rsidR="00335537" w:rsidRPr="00211A56" w14:paraId="24947BF5" w14:textId="77777777" w:rsidTr="00211A56">
        <w:trPr>
          <w:trHeight w:hRule="exact" w:val="284"/>
        </w:trPr>
        <w:tc>
          <w:tcPr>
            <w:tcW w:w="1842" w:type="pct"/>
            <w:shd w:val="clear" w:color="auto" w:fill="auto"/>
            <w:vAlign w:val="bottom"/>
          </w:tcPr>
          <w:p w14:paraId="09A64B9D"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Variable interest rate liabilities</w:t>
            </w:r>
          </w:p>
        </w:tc>
        <w:tc>
          <w:tcPr>
            <w:tcW w:w="789" w:type="pct"/>
            <w:tcBorders>
              <w:top w:val="nil"/>
              <w:left w:val="nil"/>
              <w:bottom w:val="nil"/>
              <w:right w:val="nil"/>
            </w:tcBorders>
            <w:shd w:val="clear" w:color="auto" w:fill="auto"/>
            <w:vAlign w:val="bottom"/>
          </w:tcPr>
          <w:p w14:paraId="4BAF6AC0" w14:textId="529277CB"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239</w:t>
            </w:r>
          </w:p>
        </w:tc>
        <w:tc>
          <w:tcPr>
            <w:tcW w:w="790" w:type="pct"/>
            <w:tcBorders>
              <w:top w:val="nil"/>
              <w:left w:val="nil"/>
              <w:bottom w:val="nil"/>
              <w:right w:val="nil"/>
            </w:tcBorders>
            <w:shd w:val="clear" w:color="auto" w:fill="auto"/>
            <w:vAlign w:val="bottom"/>
          </w:tcPr>
          <w:p w14:paraId="239F21BE" w14:textId="2798E92F"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c>
          <w:tcPr>
            <w:tcW w:w="789" w:type="pct"/>
            <w:tcBorders>
              <w:top w:val="nil"/>
              <w:left w:val="nil"/>
              <w:bottom w:val="nil"/>
              <w:right w:val="nil"/>
            </w:tcBorders>
            <w:shd w:val="clear" w:color="auto" w:fill="auto"/>
            <w:vAlign w:val="bottom"/>
          </w:tcPr>
          <w:p w14:paraId="2ADE2F45" w14:textId="32819F4A"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239</w:t>
            </w:r>
          </w:p>
        </w:tc>
        <w:tc>
          <w:tcPr>
            <w:tcW w:w="789" w:type="pct"/>
            <w:tcBorders>
              <w:top w:val="nil"/>
              <w:left w:val="nil"/>
              <w:bottom w:val="nil"/>
              <w:right w:val="nil"/>
            </w:tcBorders>
            <w:shd w:val="clear" w:color="auto" w:fill="auto"/>
            <w:vAlign w:val="bottom"/>
          </w:tcPr>
          <w:p w14:paraId="28C83B37" w14:textId="7CAC05FA"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411</w:t>
            </w:r>
          </w:p>
        </w:tc>
      </w:tr>
      <w:tr w:rsidR="00335537" w:rsidRPr="00211A56" w14:paraId="067E6667" w14:textId="77777777" w:rsidTr="00211A56">
        <w:trPr>
          <w:trHeight w:hRule="exact" w:val="284"/>
        </w:trPr>
        <w:tc>
          <w:tcPr>
            <w:tcW w:w="1842" w:type="pct"/>
            <w:shd w:val="clear" w:color="auto" w:fill="auto"/>
            <w:vAlign w:val="bottom"/>
          </w:tcPr>
          <w:p w14:paraId="6F642AB6"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sz w:val="18"/>
                <w:szCs w:val="18"/>
                <w:lang w:val="en-US"/>
              </w:rPr>
              <w:t>Non-interest bearing</w:t>
            </w:r>
          </w:p>
        </w:tc>
        <w:tc>
          <w:tcPr>
            <w:tcW w:w="789" w:type="pct"/>
            <w:tcBorders>
              <w:top w:val="nil"/>
              <w:left w:val="nil"/>
              <w:bottom w:val="single" w:sz="4" w:space="0" w:color="auto"/>
              <w:right w:val="nil"/>
            </w:tcBorders>
            <w:shd w:val="clear" w:color="auto" w:fill="auto"/>
            <w:vAlign w:val="bottom"/>
          </w:tcPr>
          <w:p w14:paraId="70C7779C" w14:textId="6B6667BB"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9D3F79">
              <w:rPr>
                <w:rFonts w:ascii="Arial" w:eastAsia="Times New Roman" w:hAnsi="Arial" w:cs="Arial"/>
                <w:color w:val="000000" w:themeColor="text1"/>
                <w:sz w:val="18"/>
                <w:szCs w:val="18"/>
              </w:rPr>
              <w:t>203</w:t>
            </w:r>
            <w:r>
              <w:rPr>
                <w:rFonts w:ascii="Arial" w:eastAsia="Times New Roman" w:hAnsi="Arial" w:cs="Arial"/>
                <w:color w:val="000000" w:themeColor="text1"/>
                <w:sz w:val="18"/>
                <w:szCs w:val="18"/>
              </w:rPr>
              <w:t>,</w:t>
            </w:r>
            <w:r w:rsidRPr="009D3F79">
              <w:rPr>
                <w:rFonts w:ascii="Arial" w:eastAsia="Times New Roman" w:hAnsi="Arial" w:cs="Arial"/>
                <w:color w:val="000000" w:themeColor="text1"/>
                <w:sz w:val="18"/>
                <w:szCs w:val="18"/>
              </w:rPr>
              <w:t>20</w:t>
            </w:r>
            <w:r w:rsidR="004D7F1C">
              <w:rPr>
                <w:rFonts w:ascii="Arial" w:eastAsia="Times New Roman" w:hAnsi="Arial" w:cs="Arial"/>
                <w:color w:val="000000" w:themeColor="text1"/>
                <w:sz w:val="18"/>
                <w:szCs w:val="18"/>
              </w:rPr>
              <w:t>2</w:t>
            </w:r>
          </w:p>
        </w:tc>
        <w:tc>
          <w:tcPr>
            <w:tcW w:w="790" w:type="pct"/>
            <w:tcBorders>
              <w:top w:val="nil"/>
              <w:left w:val="nil"/>
              <w:bottom w:val="single" w:sz="4" w:space="0" w:color="auto"/>
              <w:right w:val="nil"/>
            </w:tcBorders>
            <w:shd w:val="clear" w:color="auto" w:fill="auto"/>
            <w:vAlign w:val="bottom"/>
          </w:tcPr>
          <w:p w14:paraId="2F44804D" w14:textId="6BED886D"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228</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717</w:t>
            </w:r>
          </w:p>
        </w:tc>
        <w:tc>
          <w:tcPr>
            <w:tcW w:w="789" w:type="pct"/>
            <w:tcBorders>
              <w:top w:val="nil"/>
              <w:left w:val="nil"/>
              <w:bottom w:val="single" w:sz="4" w:space="0" w:color="auto"/>
              <w:right w:val="nil"/>
            </w:tcBorders>
            <w:shd w:val="clear" w:color="auto" w:fill="auto"/>
            <w:vAlign w:val="bottom"/>
          </w:tcPr>
          <w:p w14:paraId="71FAE1B6" w14:textId="5FEC4F27"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200</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017</w:t>
            </w:r>
          </w:p>
        </w:tc>
        <w:tc>
          <w:tcPr>
            <w:tcW w:w="789" w:type="pct"/>
            <w:tcBorders>
              <w:top w:val="nil"/>
              <w:left w:val="nil"/>
              <w:bottom w:val="single" w:sz="4" w:space="0" w:color="auto"/>
              <w:right w:val="nil"/>
            </w:tcBorders>
            <w:shd w:val="clear" w:color="auto" w:fill="auto"/>
            <w:vAlign w:val="bottom"/>
          </w:tcPr>
          <w:p w14:paraId="40B1F7DB" w14:textId="7145D6B2" w:rsidR="00335537" w:rsidRPr="00211A56" w:rsidRDefault="00335537" w:rsidP="00335537">
            <w:pPr>
              <w:tabs>
                <w:tab w:val="left" w:pos="-720"/>
              </w:tabs>
              <w:suppressAutoHyphens/>
              <w:spacing w:after="0" w:line="240" w:lineRule="auto"/>
              <w:ind w:right="-5"/>
              <w:jc w:val="right"/>
              <w:rPr>
                <w:rFonts w:ascii="Arial" w:eastAsia="Times New Roman" w:hAnsi="Arial" w:cs="Arial"/>
                <w:sz w:val="18"/>
                <w:szCs w:val="18"/>
                <w:lang w:val="en-US"/>
              </w:rPr>
            </w:pPr>
            <w:r w:rsidRPr="0056069E">
              <w:rPr>
                <w:rFonts w:ascii="Arial" w:eastAsia="Times New Roman" w:hAnsi="Arial" w:cs="Arial"/>
                <w:color w:val="000000" w:themeColor="text1"/>
                <w:sz w:val="18"/>
                <w:szCs w:val="18"/>
              </w:rPr>
              <w:t>225</w:t>
            </w:r>
            <w:r>
              <w:rPr>
                <w:rFonts w:ascii="Arial" w:eastAsia="Times New Roman" w:hAnsi="Arial" w:cs="Arial"/>
                <w:color w:val="000000" w:themeColor="text1"/>
                <w:sz w:val="18"/>
                <w:szCs w:val="18"/>
              </w:rPr>
              <w:t>,</w:t>
            </w:r>
            <w:r w:rsidRPr="0056069E">
              <w:rPr>
                <w:rFonts w:ascii="Arial" w:eastAsia="Times New Roman" w:hAnsi="Arial" w:cs="Arial"/>
                <w:color w:val="000000" w:themeColor="text1"/>
                <w:sz w:val="18"/>
                <w:szCs w:val="18"/>
              </w:rPr>
              <w:t>607</w:t>
            </w:r>
          </w:p>
        </w:tc>
      </w:tr>
      <w:tr w:rsidR="00335537" w:rsidRPr="00211A56" w14:paraId="7C5BE834" w14:textId="77777777" w:rsidTr="00211A56">
        <w:trPr>
          <w:trHeight w:hRule="exact" w:val="397"/>
        </w:trPr>
        <w:tc>
          <w:tcPr>
            <w:tcW w:w="1842" w:type="pct"/>
            <w:shd w:val="clear" w:color="auto" w:fill="auto"/>
            <w:vAlign w:val="bottom"/>
          </w:tcPr>
          <w:p w14:paraId="3A2B28BA" w14:textId="77777777" w:rsidR="00335537" w:rsidRPr="00211A56" w:rsidRDefault="00335537" w:rsidP="00335537">
            <w:pPr>
              <w:tabs>
                <w:tab w:val="left" w:pos="-720"/>
              </w:tabs>
              <w:suppressAutoHyphens/>
              <w:spacing w:after="0" w:line="240" w:lineRule="exact"/>
              <w:ind w:right="-6"/>
              <w:rPr>
                <w:rFonts w:ascii="Arial" w:eastAsia="Times New Roman" w:hAnsi="Arial" w:cs="Arial"/>
                <w:sz w:val="18"/>
                <w:szCs w:val="18"/>
                <w:lang w:val="en-US"/>
              </w:rPr>
            </w:pPr>
            <w:r w:rsidRPr="00211A56">
              <w:rPr>
                <w:rFonts w:ascii="Arial" w:eastAsia="Times New Roman" w:hAnsi="Arial" w:cs="Arial"/>
                <w:b/>
                <w:sz w:val="18"/>
                <w:szCs w:val="18"/>
                <w:lang w:val="en-US"/>
              </w:rPr>
              <w:t xml:space="preserve">Total liabilities </w:t>
            </w:r>
          </w:p>
        </w:tc>
        <w:tc>
          <w:tcPr>
            <w:tcW w:w="789" w:type="pct"/>
            <w:tcBorders>
              <w:top w:val="single" w:sz="4" w:space="0" w:color="auto"/>
              <w:left w:val="nil"/>
              <w:bottom w:val="single" w:sz="12" w:space="0" w:color="auto"/>
              <w:right w:val="nil"/>
            </w:tcBorders>
            <w:shd w:val="clear" w:color="auto" w:fill="auto"/>
            <w:vAlign w:val="bottom"/>
          </w:tcPr>
          <w:p w14:paraId="24C640F6" w14:textId="307E4D13"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9D3F79">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9D3F79">
              <w:rPr>
                <w:rFonts w:ascii="Arial" w:eastAsia="Times New Roman" w:hAnsi="Arial" w:cs="Arial"/>
                <w:b/>
                <w:bCs/>
                <w:color w:val="000000" w:themeColor="text1"/>
                <w:sz w:val="18"/>
                <w:szCs w:val="18"/>
              </w:rPr>
              <w:t>413</w:t>
            </w:r>
            <w:r>
              <w:rPr>
                <w:rFonts w:ascii="Arial" w:eastAsia="Times New Roman" w:hAnsi="Arial" w:cs="Arial"/>
                <w:b/>
                <w:bCs/>
                <w:color w:val="000000" w:themeColor="text1"/>
                <w:sz w:val="18"/>
                <w:szCs w:val="18"/>
              </w:rPr>
              <w:t>,</w:t>
            </w:r>
            <w:r w:rsidRPr="009D3F79">
              <w:rPr>
                <w:rFonts w:ascii="Arial" w:eastAsia="Times New Roman" w:hAnsi="Arial" w:cs="Arial"/>
                <w:b/>
                <w:bCs/>
                <w:color w:val="000000" w:themeColor="text1"/>
                <w:sz w:val="18"/>
                <w:szCs w:val="18"/>
              </w:rPr>
              <w:t>6</w:t>
            </w:r>
            <w:r w:rsidR="004D7F1C">
              <w:rPr>
                <w:rFonts w:ascii="Arial" w:eastAsia="Times New Roman" w:hAnsi="Arial" w:cs="Arial"/>
                <w:b/>
                <w:bCs/>
                <w:color w:val="000000" w:themeColor="text1"/>
                <w:sz w:val="18"/>
                <w:szCs w:val="18"/>
              </w:rPr>
              <w:t>59</w:t>
            </w:r>
          </w:p>
        </w:tc>
        <w:tc>
          <w:tcPr>
            <w:tcW w:w="790" w:type="pct"/>
            <w:tcBorders>
              <w:top w:val="single" w:sz="4" w:space="0" w:color="auto"/>
              <w:left w:val="nil"/>
              <w:bottom w:val="single" w:sz="12" w:space="0" w:color="auto"/>
              <w:right w:val="nil"/>
            </w:tcBorders>
            <w:shd w:val="clear" w:color="auto" w:fill="auto"/>
            <w:vAlign w:val="bottom"/>
          </w:tcPr>
          <w:p w14:paraId="64B6EB97" w14:textId="5DF193B4"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434</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818</w:t>
            </w:r>
          </w:p>
        </w:tc>
        <w:tc>
          <w:tcPr>
            <w:tcW w:w="789" w:type="pct"/>
            <w:tcBorders>
              <w:top w:val="single" w:sz="4" w:space="0" w:color="auto"/>
              <w:left w:val="nil"/>
              <w:bottom w:val="single" w:sz="12" w:space="0" w:color="auto"/>
              <w:right w:val="nil"/>
            </w:tcBorders>
            <w:shd w:val="clear" w:color="auto" w:fill="auto"/>
            <w:vAlign w:val="bottom"/>
          </w:tcPr>
          <w:p w14:paraId="5878F1F8" w14:textId="5C1869D9"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410</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474</w:t>
            </w:r>
          </w:p>
        </w:tc>
        <w:tc>
          <w:tcPr>
            <w:tcW w:w="789" w:type="pct"/>
            <w:tcBorders>
              <w:top w:val="single" w:sz="4" w:space="0" w:color="auto"/>
              <w:left w:val="nil"/>
              <w:bottom w:val="single" w:sz="12" w:space="0" w:color="auto"/>
              <w:right w:val="nil"/>
            </w:tcBorders>
            <w:shd w:val="clear" w:color="auto" w:fill="auto"/>
            <w:vAlign w:val="bottom"/>
          </w:tcPr>
          <w:p w14:paraId="32E7A96F" w14:textId="564761DE" w:rsidR="00335537" w:rsidRPr="00211A56" w:rsidRDefault="00335537" w:rsidP="00335537">
            <w:pPr>
              <w:tabs>
                <w:tab w:val="left" w:pos="-720"/>
              </w:tabs>
              <w:suppressAutoHyphens/>
              <w:spacing w:after="0" w:line="240" w:lineRule="auto"/>
              <w:ind w:right="-5"/>
              <w:jc w:val="right"/>
              <w:rPr>
                <w:rFonts w:ascii="Arial" w:eastAsia="Times New Roman" w:hAnsi="Arial" w:cs="Arial"/>
                <w:b/>
                <w:sz w:val="18"/>
                <w:szCs w:val="18"/>
                <w:lang w:val="en-US"/>
              </w:rPr>
            </w:pPr>
            <w:r w:rsidRPr="0056069E">
              <w:rPr>
                <w:rFonts w:ascii="Arial" w:eastAsia="Times New Roman" w:hAnsi="Arial" w:cs="Arial"/>
                <w:b/>
                <w:bCs/>
                <w:color w:val="000000" w:themeColor="text1"/>
                <w:sz w:val="18"/>
                <w:szCs w:val="18"/>
              </w:rPr>
              <w:t>2</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431</w:t>
            </w:r>
            <w:r>
              <w:rPr>
                <w:rFonts w:ascii="Arial" w:eastAsia="Times New Roman" w:hAnsi="Arial" w:cs="Arial"/>
                <w:b/>
                <w:bCs/>
                <w:color w:val="000000" w:themeColor="text1"/>
                <w:sz w:val="18"/>
                <w:szCs w:val="18"/>
              </w:rPr>
              <w:t>,</w:t>
            </w:r>
            <w:r w:rsidRPr="0056069E">
              <w:rPr>
                <w:rFonts w:ascii="Arial" w:eastAsia="Times New Roman" w:hAnsi="Arial" w:cs="Arial"/>
                <w:b/>
                <w:bCs/>
                <w:color w:val="000000" w:themeColor="text1"/>
                <w:sz w:val="18"/>
                <w:szCs w:val="18"/>
              </w:rPr>
              <w:t>708</w:t>
            </w:r>
          </w:p>
        </w:tc>
      </w:tr>
    </w:tbl>
    <w:p w14:paraId="7FF6ADAE" w14:textId="77777777" w:rsidR="00211A56" w:rsidRDefault="00211A56">
      <w:pPr>
        <w:rPr>
          <w:rFonts w:ascii="Arial" w:eastAsia="Times New Roman" w:hAnsi="Arial" w:cs="Arial"/>
          <w:sz w:val="20"/>
          <w:szCs w:val="20"/>
          <w:lang w:val="en-GB"/>
        </w:rPr>
      </w:pPr>
    </w:p>
    <w:p w14:paraId="513804BB" w14:textId="77777777"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5249EF"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12EB4E3D" w14:textId="2D7055EC"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         Risk management (continued)</w:t>
      </w:r>
    </w:p>
    <w:p w14:paraId="682529BD"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74BF1E9C" w14:textId="13AC7FF8"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      Market risk (continued)</w:t>
      </w:r>
    </w:p>
    <w:p w14:paraId="6306368A" w14:textId="77777777"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p>
    <w:p w14:paraId="00672D52" w14:textId="34286FE6" w:rsidR="00211A56" w:rsidRPr="00211A56" w:rsidRDefault="00211A56" w:rsidP="00211A56">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211A56">
        <w:rPr>
          <w:rFonts w:ascii="Arial" w:eastAsia="Times New Roman" w:hAnsi="Arial" w:cs="Arial"/>
          <w:b/>
          <w:bCs/>
          <w:sz w:val="20"/>
          <w:szCs w:val="20"/>
          <w:lang w:val="en-GB"/>
        </w:rPr>
        <w:t>.5.1.   Interest rate risk (continued)</w:t>
      </w:r>
    </w:p>
    <w:p w14:paraId="11424675" w14:textId="77777777" w:rsidR="00211A56" w:rsidRPr="00211A56" w:rsidRDefault="00211A56" w:rsidP="00211A56">
      <w:pPr>
        <w:spacing w:after="0" w:line="240" w:lineRule="auto"/>
        <w:jc w:val="both"/>
        <w:rPr>
          <w:rFonts w:ascii="Arial" w:eastAsia="Times New Roman" w:hAnsi="Arial" w:cs="Arial"/>
          <w:b/>
          <w:bCs/>
          <w:sz w:val="20"/>
          <w:szCs w:val="20"/>
          <w:lang w:val="en-GB"/>
        </w:rPr>
      </w:pPr>
    </w:p>
    <w:p w14:paraId="3695BBAA" w14:textId="77777777" w:rsidR="00211A56" w:rsidRPr="00211A56" w:rsidRDefault="00211A56" w:rsidP="00211A56">
      <w:pPr>
        <w:spacing w:after="0" w:line="240" w:lineRule="auto"/>
        <w:jc w:val="both"/>
        <w:rPr>
          <w:rFonts w:ascii="Arial" w:eastAsia="Times New Roman" w:hAnsi="Arial" w:cs="Arial"/>
          <w:b/>
          <w:bCs/>
          <w:sz w:val="20"/>
          <w:szCs w:val="20"/>
          <w:lang w:val="en-GB"/>
        </w:rPr>
      </w:pPr>
      <w:r w:rsidRPr="00211A56">
        <w:rPr>
          <w:rFonts w:ascii="Arial" w:eastAsia="Times New Roman" w:hAnsi="Arial" w:cs="Arial"/>
          <w:b/>
          <w:bCs/>
          <w:sz w:val="20"/>
          <w:szCs w:val="20"/>
          <w:lang w:val="en-GB"/>
        </w:rPr>
        <w:t>Sensitivity analysis</w:t>
      </w:r>
    </w:p>
    <w:p w14:paraId="294D43B4"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1B9401BB"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Assumptions used in preparing the interest risk sensitivity analysis relate to possible changes in reference interest rates </w:t>
      </w:r>
      <w:proofErr w:type="gramStart"/>
      <w:r w:rsidRPr="00D22BD7">
        <w:rPr>
          <w:rFonts w:ascii="Arial" w:eastAsia="Calibri" w:hAnsi="Arial" w:cs="Arial"/>
          <w:bCs/>
          <w:sz w:val="20"/>
          <w:szCs w:val="20"/>
          <w:lang w:val="en-US"/>
        </w:rPr>
        <w:t>in order to</w:t>
      </w:r>
      <w:proofErr w:type="gramEnd"/>
      <w:r w:rsidRPr="00D22BD7">
        <w:rPr>
          <w:rFonts w:ascii="Arial" w:eastAsia="Calibri" w:hAnsi="Arial" w:cs="Arial"/>
          <w:bCs/>
          <w:sz w:val="20"/>
          <w:szCs w:val="20"/>
          <w:lang w:val="en-US"/>
        </w:rPr>
        <w:t xml:space="preserve"> assess the hypothetical effect on HBOR’s profit.</w:t>
      </w:r>
    </w:p>
    <w:p w14:paraId="1813359F" w14:textId="77777777" w:rsidR="00211A56" w:rsidRPr="00D22BD7" w:rsidRDefault="00211A56" w:rsidP="00211A56">
      <w:pPr>
        <w:spacing w:after="0" w:line="240" w:lineRule="auto"/>
        <w:jc w:val="both"/>
        <w:rPr>
          <w:rFonts w:ascii="Arial" w:eastAsia="Calibri" w:hAnsi="Arial" w:cs="Arial"/>
          <w:bCs/>
          <w:sz w:val="20"/>
          <w:szCs w:val="20"/>
          <w:lang w:val="en-US"/>
        </w:rPr>
      </w:pPr>
    </w:p>
    <w:p w14:paraId="33FCC5F4" w14:textId="77777777" w:rsidR="00211A56" w:rsidRPr="00D22BD7" w:rsidRDefault="00211A56" w:rsidP="00211A56">
      <w:pPr>
        <w:spacing w:after="0" w:line="240" w:lineRule="auto"/>
        <w:jc w:val="both"/>
        <w:rPr>
          <w:rFonts w:ascii="Arial" w:eastAsia="Calibri" w:hAnsi="Arial" w:cs="Arial"/>
          <w:bCs/>
          <w:sz w:val="20"/>
          <w:szCs w:val="20"/>
          <w:lang w:val="en-US"/>
        </w:rPr>
      </w:pPr>
      <w:r w:rsidRPr="00D22BD7">
        <w:rPr>
          <w:rFonts w:ascii="Arial" w:eastAsia="Calibri" w:hAnsi="Arial" w:cs="Arial"/>
          <w:bCs/>
          <w:sz w:val="20"/>
          <w:szCs w:val="20"/>
          <w:lang w:val="en-US"/>
        </w:rPr>
        <w:t xml:space="preserve">Volatility of reference interest rates in the previous 12 months comparing to the reporting date has been determined using the standard deviation method on the daily changes of the reference interest rates linked to EUR and USD. </w:t>
      </w:r>
      <w:proofErr w:type="gramStart"/>
      <w:r w:rsidRPr="00D22BD7">
        <w:rPr>
          <w:rFonts w:ascii="Arial" w:eastAsia="Calibri" w:hAnsi="Arial" w:cs="Arial"/>
          <w:bCs/>
          <w:sz w:val="20"/>
          <w:szCs w:val="20"/>
          <w:lang w:val="en-US"/>
        </w:rPr>
        <w:t>On the basis of</w:t>
      </w:r>
      <w:proofErr w:type="gramEnd"/>
      <w:r w:rsidRPr="00D22BD7">
        <w:rPr>
          <w:rFonts w:ascii="Arial" w:eastAsia="Calibri" w:hAnsi="Arial" w:cs="Arial"/>
          <w:bCs/>
          <w:sz w:val="20"/>
          <w:szCs w:val="20"/>
          <w:lang w:val="en-US"/>
        </w:rPr>
        <w:t xml:space="preserve"> the above volatility, possible changes in reference interest rates linked to EUR and USD have been established and used in the sensitivity analysis.</w:t>
      </w:r>
    </w:p>
    <w:p w14:paraId="5922F1D9" w14:textId="77777777" w:rsidR="00211A56" w:rsidRDefault="00211A56" w:rsidP="00211A56">
      <w:pPr>
        <w:keepNext/>
        <w:spacing w:after="0" w:line="240" w:lineRule="auto"/>
        <w:jc w:val="both"/>
        <w:rPr>
          <w:rFonts w:ascii="Arial" w:eastAsia="Times New Roman" w:hAnsi="Arial" w:cs="Arial"/>
          <w:bCs/>
          <w:sz w:val="20"/>
          <w:szCs w:val="20"/>
          <w:lang w:val="en-GB"/>
        </w:rPr>
      </w:pPr>
    </w:p>
    <w:p w14:paraId="2155895D" w14:textId="0B01A4FB" w:rsidR="00211A56" w:rsidRPr="00211A56" w:rsidRDefault="00211A56" w:rsidP="00211A56">
      <w:pPr>
        <w:keepNext/>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analysis presents the sensitivity of interest rates to reasonably expected changes in basis points of variable interest rates. All other variables remain constant.</w:t>
      </w:r>
    </w:p>
    <w:p w14:paraId="69837C31" w14:textId="77777777" w:rsidR="00211A56" w:rsidRPr="00211A56" w:rsidRDefault="00211A56" w:rsidP="00211A56">
      <w:pPr>
        <w:spacing w:after="0" w:line="240" w:lineRule="auto"/>
        <w:jc w:val="both"/>
        <w:rPr>
          <w:rFonts w:ascii="Arial" w:eastAsia="Times New Roman" w:hAnsi="Arial" w:cs="Arial"/>
          <w:bCs/>
          <w:sz w:val="20"/>
          <w:szCs w:val="20"/>
          <w:lang w:val="en-GB"/>
        </w:rPr>
      </w:pPr>
    </w:p>
    <w:p w14:paraId="7440419C" w14:textId="77777777" w:rsidR="00211A56" w:rsidRPr="00211A56" w:rsidRDefault="00211A56" w:rsidP="00211A56">
      <w:pPr>
        <w:spacing w:after="0" w:line="240" w:lineRule="auto"/>
        <w:jc w:val="both"/>
        <w:rPr>
          <w:rFonts w:ascii="Arial" w:eastAsia="Times New Roman" w:hAnsi="Arial" w:cs="Arial"/>
          <w:bCs/>
          <w:sz w:val="20"/>
          <w:szCs w:val="20"/>
          <w:lang w:val="en-GB"/>
        </w:rPr>
      </w:pPr>
      <w:r w:rsidRPr="00211A56">
        <w:rPr>
          <w:rFonts w:ascii="Arial" w:eastAsia="Times New Roman" w:hAnsi="Arial" w:cs="Arial"/>
          <w:bCs/>
          <w:sz w:val="20"/>
          <w:szCs w:val="20"/>
          <w:lang w:val="en-GB"/>
        </w:rPr>
        <w:t>The sensitivity of profit is influenced by hypothetical changes in interest rates during a period of one year based on interest bearing assets and liabilities with a variable interest rate.</w:t>
      </w:r>
    </w:p>
    <w:p w14:paraId="6021E765" w14:textId="77777777" w:rsidR="00211A56" w:rsidRPr="00211A56" w:rsidRDefault="00211A56" w:rsidP="00211A56">
      <w:pPr>
        <w:spacing w:after="0" w:line="240" w:lineRule="auto"/>
        <w:jc w:val="both"/>
        <w:rPr>
          <w:rFonts w:ascii="Arial" w:eastAsia="Times New Roman" w:hAnsi="Arial" w:cs="Arial"/>
          <w:bCs/>
          <w:sz w:val="20"/>
          <w:szCs w:val="20"/>
          <w:lang w:val="en-GB"/>
        </w:rPr>
      </w:pPr>
    </w:p>
    <w:tbl>
      <w:tblPr>
        <w:tblW w:w="5000" w:type="pct"/>
        <w:jc w:val="right"/>
        <w:tblLook w:val="01E0" w:firstRow="1" w:lastRow="1" w:firstColumn="1" w:lastColumn="1" w:noHBand="0" w:noVBand="0"/>
      </w:tblPr>
      <w:tblGrid>
        <w:gridCol w:w="2458"/>
        <w:gridCol w:w="1772"/>
        <w:gridCol w:w="1706"/>
        <w:gridCol w:w="1706"/>
        <w:gridCol w:w="1712"/>
      </w:tblGrid>
      <w:tr w:rsidR="00FD0EEB" w:rsidRPr="00211A56" w14:paraId="1A8252F0" w14:textId="77777777" w:rsidTr="00211A56">
        <w:trPr>
          <w:trHeight w:hRule="exact" w:val="546"/>
          <w:jc w:val="right"/>
        </w:trPr>
        <w:tc>
          <w:tcPr>
            <w:tcW w:w="1314" w:type="pct"/>
            <w:shd w:val="clear" w:color="auto" w:fill="auto"/>
            <w:vAlign w:val="bottom"/>
          </w:tcPr>
          <w:p w14:paraId="0FB6F2EC" w14:textId="77777777" w:rsidR="00FD0EEB" w:rsidRPr="00211A56" w:rsidRDefault="00FD0EEB" w:rsidP="00FD0EEB">
            <w:pPr>
              <w:spacing w:before="240" w:after="120" w:line="360" w:lineRule="auto"/>
              <w:rPr>
                <w:rFonts w:ascii="Arial" w:eastAsia="Times New Roman" w:hAnsi="Arial" w:cs="Arial"/>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5F9C3BEB"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Increase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w:t>
            </w:r>
          </w:p>
          <w:p w14:paraId="3409A027" w14:textId="58BBE223"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Mar</w:t>
            </w:r>
            <w:r w:rsidRPr="00211A56">
              <w:rPr>
                <w:rFonts w:ascii="Arial" w:eastAsia="Times New Roman" w:hAnsi="Arial" w:cs="Arial"/>
                <w:b/>
                <w:bCs/>
                <w:kern w:val="19"/>
                <w:sz w:val="18"/>
                <w:szCs w:val="18"/>
                <w:lang w:val="en-GB"/>
              </w:rPr>
              <w:t xml:space="preserve"> 31, 202</w:t>
            </w:r>
            <w:r>
              <w:rPr>
                <w:rFonts w:ascii="Arial" w:eastAsia="Times New Roman" w:hAnsi="Arial" w:cs="Arial"/>
                <w:b/>
                <w:bCs/>
                <w:kern w:val="19"/>
                <w:sz w:val="18"/>
                <w:szCs w:val="18"/>
                <w:lang w:val="en-GB"/>
              </w:rPr>
              <w:t>3</w:t>
            </w:r>
          </w:p>
        </w:tc>
        <w:tc>
          <w:tcPr>
            <w:tcW w:w="912" w:type="pct"/>
            <w:shd w:val="clear" w:color="auto" w:fill="auto"/>
            <w:vAlign w:val="bottom"/>
          </w:tcPr>
          <w:p w14:paraId="7051CCAF"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0D265195" w14:textId="079446C6"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Mar 31, </w:t>
            </w:r>
            <w:proofErr w:type="gramStart"/>
            <w:r w:rsidRPr="00211A56">
              <w:rPr>
                <w:rFonts w:ascii="Arial" w:eastAsia="Times New Roman" w:hAnsi="Arial" w:cs="Arial"/>
                <w:b/>
                <w:bCs/>
                <w:kern w:val="19"/>
                <w:sz w:val="18"/>
                <w:szCs w:val="18"/>
                <w:lang w:val="en-GB"/>
              </w:rPr>
              <w:t>2023</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78A3F06" w14:textId="1F5461EC"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bCs/>
                <w:kern w:val="19"/>
                <w:sz w:val="18"/>
                <w:szCs w:val="18"/>
                <w:lang w:val="en-GB"/>
              </w:rPr>
              <w:t>In</w:t>
            </w:r>
            <w:r w:rsidRPr="00211A56">
              <w:rPr>
                <w:rFonts w:ascii="Arial" w:eastAsia="Times New Roman" w:hAnsi="Arial" w:cs="Arial"/>
                <w:b/>
                <w:bCs/>
                <w:kern w:val="19"/>
                <w:sz w:val="18"/>
                <w:szCs w:val="18"/>
                <w:lang w:val="en-GB"/>
              </w:rPr>
              <w:t xml:space="preserv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1DA09AB4"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355BB6D8" w14:textId="3FBE1AA8" w:rsidR="00FD0EEB" w:rsidRP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FD0EEB" w:rsidRPr="00211A56" w14:paraId="3F5C28C6" w14:textId="77777777" w:rsidTr="00211A56">
        <w:trPr>
          <w:trHeight w:hRule="exact" w:val="331"/>
          <w:jc w:val="right"/>
        </w:trPr>
        <w:tc>
          <w:tcPr>
            <w:tcW w:w="1314" w:type="pct"/>
            <w:shd w:val="clear" w:color="auto" w:fill="auto"/>
            <w:vAlign w:val="bottom"/>
          </w:tcPr>
          <w:p w14:paraId="14B48C32" w14:textId="77777777" w:rsidR="00FD0EEB" w:rsidRPr="00211A56" w:rsidRDefault="00FD0EEB" w:rsidP="00FD0EEB">
            <w:pPr>
              <w:spacing w:before="240" w:after="12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D7306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0D98A04" w14:textId="4DEF22DB"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6490B2AA"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E22FD4D" w14:textId="5D63E68D"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40527E44" w14:textId="77777777" w:rsidTr="00211A56">
        <w:trPr>
          <w:trHeight w:hRule="exact" w:val="97"/>
          <w:jc w:val="right"/>
        </w:trPr>
        <w:tc>
          <w:tcPr>
            <w:tcW w:w="1314" w:type="pct"/>
            <w:shd w:val="clear" w:color="auto" w:fill="auto"/>
            <w:vAlign w:val="bottom"/>
          </w:tcPr>
          <w:p w14:paraId="4D94F771"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66E576C6"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C0A8A23"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0B620C07"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B741B92"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FD0EEB" w:rsidRPr="00211A56" w14:paraId="3B046672" w14:textId="77777777" w:rsidTr="00211A56">
        <w:trPr>
          <w:trHeight w:hRule="exact" w:val="284"/>
          <w:jc w:val="right"/>
        </w:trPr>
        <w:tc>
          <w:tcPr>
            <w:tcW w:w="1314" w:type="pct"/>
            <w:shd w:val="clear" w:color="auto" w:fill="auto"/>
            <w:vAlign w:val="bottom"/>
          </w:tcPr>
          <w:p w14:paraId="4ED5221C" w14:textId="7E46F8FF" w:rsidR="00FD0EEB" w:rsidRPr="00211A56" w:rsidRDefault="00FD0EEB" w:rsidP="00FD0EEB">
            <w:pPr>
              <w:spacing w:after="0" w:line="360" w:lineRule="auto"/>
              <w:jc w:val="both"/>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EUR</w:t>
            </w:r>
          </w:p>
        </w:tc>
        <w:tc>
          <w:tcPr>
            <w:tcW w:w="947" w:type="pct"/>
            <w:shd w:val="clear" w:color="auto" w:fill="auto"/>
            <w:vAlign w:val="bottom"/>
          </w:tcPr>
          <w:p w14:paraId="618A63D6" w14:textId="03CB3E35"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+13</w:t>
            </w:r>
          </w:p>
        </w:tc>
        <w:tc>
          <w:tcPr>
            <w:tcW w:w="912" w:type="pct"/>
            <w:shd w:val="clear" w:color="auto" w:fill="auto"/>
            <w:vAlign w:val="bottom"/>
          </w:tcPr>
          <w:p w14:paraId="1524F684" w14:textId="271E3C90"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206</w:t>
            </w:r>
          </w:p>
        </w:tc>
        <w:tc>
          <w:tcPr>
            <w:tcW w:w="912" w:type="pct"/>
            <w:shd w:val="clear" w:color="auto" w:fill="auto"/>
            <w:vAlign w:val="bottom"/>
          </w:tcPr>
          <w:p w14:paraId="4611DD66" w14:textId="4E063AD3" w:rsidR="00FD0EEB" w:rsidRPr="00211A56" w:rsidRDefault="00FD0EEB" w:rsidP="00FD0EEB">
            <w:pPr>
              <w:spacing w:after="0" w:line="360" w:lineRule="auto"/>
              <w:jc w:val="right"/>
              <w:rPr>
                <w:rFonts w:ascii="Arial" w:eastAsia="Times New Roman" w:hAnsi="Arial" w:cs="Arial"/>
                <w:color w:val="000000"/>
                <w:sz w:val="18"/>
                <w:szCs w:val="18"/>
              </w:rPr>
            </w:pPr>
            <w:r>
              <w:rPr>
                <w:rFonts w:ascii="Arial" w:eastAsia="Times New Roman" w:hAnsi="Arial" w:cs="Arial"/>
                <w:bCs/>
                <w:color w:val="000000" w:themeColor="text1"/>
                <w:sz w:val="18"/>
                <w:szCs w:val="18"/>
              </w:rPr>
              <w:t>+9</w:t>
            </w:r>
          </w:p>
        </w:tc>
        <w:tc>
          <w:tcPr>
            <w:tcW w:w="915" w:type="pct"/>
            <w:shd w:val="clear" w:color="auto" w:fill="auto"/>
            <w:vAlign w:val="bottom"/>
          </w:tcPr>
          <w:p w14:paraId="36677BC8" w14:textId="600B9AAD" w:rsidR="00FD0EEB" w:rsidRPr="00211A56" w:rsidRDefault="00FD0EEB" w:rsidP="00FD0EEB">
            <w:pPr>
              <w:spacing w:after="0" w:line="360" w:lineRule="auto"/>
              <w:jc w:val="right"/>
              <w:rPr>
                <w:rFonts w:ascii="Arial" w:eastAsia="Times New Roman" w:hAnsi="Arial" w:cs="Arial"/>
                <w:bCs/>
                <w:sz w:val="18"/>
                <w:szCs w:val="18"/>
              </w:rPr>
            </w:pPr>
            <w:r>
              <w:rPr>
                <w:rFonts w:ascii="Arial" w:eastAsia="Times New Roman" w:hAnsi="Arial" w:cs="Arial"/>
                <w:bCs/>
                <w:color w:val="000000" w:themeColor="text1"/>
                <w:sz w:val="18"/>
                <w:szCs w:val="18"/>
              </w:rPr>
              <w:t>140</w:t>
            </w:r>
          </w:p>
        </w:tc>
      </w:tr>
      <w:tr w:rsidR="00FD0EEB" w:rsidRPr="00211A56" w14:paraId="0DA4B851" w14:textId="77777777" w:rsidTr="00211A56">
        <w:trPr>
          <w:trHeight w:hRule="exact" w:val="284"/>
          <w:jc w:val="right"/>
        </w:trPr>
        <w:tc>
          <w:tcPr>
            <w:tcW w:w="1314" w:type="pct"/>
            <w:shd w:val="clear" w:color="auto" w:fill="auto"/>
            <w:vAlign w:val="bottom"/>
          </w:tcPr>
          <w:p w14:paraId="204438C9"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74433056" w14:textId="198EA830"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sz w:val="18"/>
                <w:szCs w:val="18"/>
              </w:rPr>
              <w:t>+1</w:t>
            </w:r>
          </w:p>
        </w:tc>
        <w:tc>
          <w:tcPr>
            <w:tcW w:w="912" w:type="pct"/>
            <w:shd w:val="clear" w:color="auto" w:fill="auto"/>
            <w:vAlign w:val="bottom"/>
          </w:tcPr>
          <w:p w14:paraId="50A251B8" w14:textId="10D70BDD"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sz w:val="18"/>
                <w:szCs w:val="18"/>
              </w:rPr>
              <w:t>1</w:t>
            </w:r>
          </w:p>
        </w:tc>
        <w:tc>
          <w:tcPr>
            <w:tcW w:w="912" w:type="pct"/>
            <w:shd w:val="clear" w:color="auto" w:fill="auto"/>
            <w:vAlign w:val="bottom"/>
          </w:tcPr>
          <w:p w14:paraId="7E25F10F" w14:textId="677FC2D2" w:rsidR="00FD0EEB" w:rsidRPr="00211A56" w:rsidRDefault="00FD0EEB" w:rsidP="00FD0EEB">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109DB7E6" w14:textId="4175CEDE" w:rsidR="00FD0EEB" w:rsidRPr="00211A56" w:rsidRDefault="00FD0EEB" w:rsidP="00FD0EEB">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r w:rsidR="00FD0EEB" w:rsidRPr="00211A56" w14:paraId="782DE125" w14:textId="77777777" w:rsidTr="00211A56">
        <w:trPr>
          <w:trHeight w:hRule="exact" w:val="284"/>
          <w:jc w:val="right"/>
        </w:trPr>
        <w:tc>
          <w:tcPr>
            <w:tcW w:w="1314" w:type="pct"/>
            <w:shd w:val="clear" w:color="auto" w:fill="auto"/>
            <w:vAlign w:val="bottom"/>
          </w:tcPr>
          <w:p w14:paraId="033FB307"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p>
        </w:tc>
        <w:tc>
          <w:tcPr>
            <w:tcW w:w="947" w:type="pct"/>
            <w:shd w:val="clear" w:color="auto" w:fill="auto"/>
            <w:vAlign w:val="bottom"/>
          </w:tcPr>
          <w:p w14:paraId="3DC3BE7A"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196F2B3D"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2" w:type="pct"/>
            <w:shd w:val="clear" w:color="auto" w:fill="auto"/>
            <w:vAlign w:val="bottom"/>
          </w:tcPr>
          <w:p w14:paraId="58DA7044"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c>
          <w:tcPr>
            <w:tcW w:w="915" w:type="pct"/>
            <w:shd w:val="clear" w:color="auto" w:fill="auto"/>
            <w:vAlign w:val="bottom"/>
          </w:tcPr>
          <w:p w14:paraId="4F11C7E1" w14:textId="77777777" w:rsidR="00FD0EEB" w:rsidRPr="00211A56" w:rsidRDefault="00FD0EEB" w:rsidP="00FD0EEB">
            <w:pPr>
              <w:spacing w:after="0" w:line="360" w:lineRule="auto"/>
              <w:jc w:val="right"/>
              <w:rPr>
                <w:rFonts w:ascii="Arial" w:eastAsia="Times New Roman" w:hAnsi="Arial" w:cs="Arial"/>
                <w:bCs/>
                <w:kern w:val="19"/>
                <w:sz w:val="18"/>
                <w:szCs w:val="18"/>
                <w:lang w:val="en-GB"/>
              </w:rPr>
            </w:pPr>
          </w:p>
        </w:tc>
      </w:tr>
      <w:tr w:rsidR="00FD0EEB" w:rsidRPr="00FD0EEB" w14:paraId="634C5AB6" w14:textId="77777777" w:rsidTr="00211A56">
        <w:trPr>
          <w:trHeight w:hRule="exact" w:val="550"/>
          <w:jc w:val="right"/>
        </w:trPr>
        <w:tc>
          <w:tcPr>
            <w:tcW w:w="1314" w:type="pct"/>
            <w:shd w:val="clear" w:color="auto" w:fill="auto"/>
            <w:vAlign w:val="bottom"/>
          </w:tcPr>
          <w:p w14:paraId="1323438D" w14:textId="77777777" w:rsidR="00FD0EEB" w:rsidRPr="00211A56" w:rsidRDefault="00FD0EEB" w:rsidP="00FD0EEB">
            <w:pPr>
              <w:spacing w:before="240" w:after="0" w:line="360" w:lineRule="auto"/>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Currency</w:t>
            </w:r>
          </w:p>
        </w:tc>
        <w:tc>
          <w:tcPr>
            <w:tcW w:w="947" w:type="pct"/>
            <w:shd w:val="clear" w:color="auto" w:fill="auto"/>
            <w:vAlign w:val="bottom"/>
          </w:tcPr>
          <w:p w14:paraId="654D8A0F" w14:textId="77777777" w:rsidR="00FD0EEB"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p>
          <w:p w14:paraId="0A9426BC" w14:textId="481466C6"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Mar 31, </w:t>
            </w:r>
            <w:proofErr w:type="gramStart"/>
            <w:r w:rsidRPr="00211A56">
              <w:rPr>
                <w:rFonts w:ascii="Arial" w:eastAsia="Times New Roman" w:hAnsi="Arial" w:cs="Arial"/>
                <w:b/>
                <w:bCs/>
                <w:kern w:val="19"/>
                <w:sz w:val="18"/>
                <w:szCs w:val="18"/>
                <w:lang w:val="en-GB"/>
              </w:rPr>
              <w:t>2023</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4CCDF120"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12101B85" w14:textId="13A82AAD"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Mar 31, </w:t>
            </w:r>
            <w:proofErr w:type="gramStart"/>
            <w:r w:rsidRPr="00211A56">
              <w:rPr>
                <w:rFonts w:ascii="Arial" w:eastAsia="Times New Roman" w:hAnsi="Arial" w:cs="Arial"/>
                <w:b/>
                <w:bCs/>
                <w:kern w:val="19"/>
                <w:sz w:val="18"/>
                <w:szCs w:val="18"/>
                <w:lang w:val="en-GB"/>
              </w:rPr>
              <w:t>2023</w:t>
            </w:r>
            <w:proofErr w:type="gramEnd"/>
            <w:r w:rsidRPr="00211A56">
              <w:rPr>
                <w:rFonts w:ascii="Arial" w:eastAsia="Times New Roman" w:hAnsi="Arial" w:cs="Arial"/>
                <w:b/>
                <w:bCs/>
                <w:kern w:val="19"/>
                <w:sz w:val="18"/>
                <w:szCs w:val="18"/>
                <w:lang w:val="en-GB"/>
              </w:rPr>
              <w:t xml:space="preserve"> </w:t>
            </w:r>
          </w:p>
        </w:tc>
        <w:tc>
          <w:tcPr>
            <w:tcW w:w="912" w:type="pct"/>
            <w:shd w:val="clear" w:color="auto" w:fill="auto"/>
            <w:vAlign w:val="bottom"/>
          </w:tcPr>
          <w:p w14:paraId="05E768C4" w14:textId="34D26977" w:rsidR="00FD0EEB" w:rsidRPr="00211A56" w:rsidRDefault="00FD0EEB" w:rsidP="00FD0EEB">
            <w:pPr>
              <w:spacing w:after="0" w:line="0" w:lineRule="atLeast"/>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 xml:space="preserve">Decrease in </w:t>
            </w:r>
            <w:proofErr w:type="spellStart"/>
            <w:r w:rsidRPr="00211A56">
              <w:rPr>
                <w:rFonts w:ascii="Arial" w:eastAsia="Times New Roman" w:hAnsi="Arial" w:cs="Arial"/>
                <w:b/>
                <w:bCs/>
                <w:kern w:val="19"/>
                <w:sz w:val="18"/>
                <w:szCs w:val="18"/>
                <w:lang w:val="en-GB"/>
              </w:rPr>
              <w:t>b.p.</w:t>
            </w:r>
            <w:proofErr w:type="spellEnd"/>
            <w:r w:rsidRPr="00211A56">
              <w:rPr>
                <w:rFonts w:ascii="Arial" w:eastAsia="Times New Roman" w:hAnsi="Arial" w:cs="Arial"/>
                <w:b/>
                <w:bCs/>
                <w:kern w:val="19"/>
                <w:sz w:val="18"/>
                <w:szCs w:val="18"/>
                <w:lang w:val="en-GB"/>
              </w:rPr>
              <w:t xml:space="preserve"> Dec 31, 2022</w:t>
            </w:r>
          </w:p>
        </w:tc>
        <w:tc>
          <w:tcPr>
            <w:tcW w:w="915" w:type="pct"/>
            <w:shd w:val="clear" w:color="auto" w:fill="auto"/>
            <w:vAlign w:val="bottom"/>
          </w:tcPr>
          <w:p w14:paraId="3237B4CE" w14:textId="77777777" w:rsidR="00FD0EEB" w:rsidRPr="00211A56" w:rsidRDefault="00FD0EEB" w:rsidP="00FD0EEB">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Effect on profit</w:t>
            </w:r>
          </w:p>
          <w:p w14:paraId="4B464EDD" w14:textId="1E2018B5" w:rsidR="00FD0EEB" w:rsidRPr="00211A56" w:rsidRDefault="00FD0EEB" w:rsidP="00FD0EEB">
            <w:pPr>
              <w:spacing w:after="0" w:line="240" w:lineRule="auto"/>
              <w:jc w:val="right"/>
              <w:rPr>
                <w:rFonts w:ascii="Arial" w:eastAsia="Times New Roman" w:hAnsi="Arial" w:cs="Arial"/>
                <w:b/>
                <w:bCs/>
                <w:kern w:val="19"/>
                <w:sz w:val="18"/>
                <w:szCs w:val="18"/>
                <w:lang w:val="en-GB"/>
              </w:rPr>
            </w:pPr>
            <w:r w:rsidRPr="00211A56">
              <w:rPr>
                <w:rFonts w:ascii="Arial" w:eastAsia="Times New Roman" w:hAnsi="Arial" w:cs="Arial"/>
                <w:b/>
                <w:bCs/>
                <w:kern w:val="19"/>
                <w:sz w:val="18"/>
                <w:szCs w:val="18"/>
                <w:lang w:val="en-GB"/>
              </w:rPr>
              <w:t>Dec 31, 2022</w:t>
            </w:r>
          </w:p>
        </w:tc>
      </w:tr>
      <w:tr w:rsidR="00FD0EEB" w:rsidRPr="00211A56" w14:paraId="78757F7E" w14:textId="77777777" w:rsidTr="00211A56">
        <w:trPr>
          <w:trHeight w:hRule="exact" w:val="365"/>
          <w:jc w:val="right"/>
        </w:trPr>
        <w:tc>
          <w:tcPr>
            <w:tcW w:w="1314" w:type="pct"/>
            <w:shd w:val="clear" w:color="auto" w:fill="auto"/>
            <w:vAlign w:val="bottom"/>
          </w:tcPr>
          <w:p w14:paraId="0340DD93" w14:textId="77777777" w:rsidR="00FD0EEB" w:rsidRPr="00211A56" w:rsidRDefault="00FD0EEB" w:rsidP="00FD0EEB">
            <w:pPr>
              <w:spacing w:after="0" w:line="360" w:lineRule="auto"/>
              <w:jc w:val="both"/>
              <w:rPr>
                <w:rFonts w:ascii="Arial" w:eastAsia="Times New Roman" w:hAnsi="Arial" w:cs="Arial"/>
                <w:b/>
                <w:bCs/>
                <w:kern w:val="19"/>
                <w:sz w:val="18"/>
                <w:szCs w:val="18"/>
                <w:lang w:val="en-GB"/>
              </w:rPr>
            </w:pPr>
          </w:p>
        </w:tc>
        <w:tc>
          <w:tcPr>
            <w:tcW w:w="947" w:type="pct"/>
            <w:shd w:val="clear" w:color="auto" w:fill="auto"/>
            <w:vAlign w:val="bottom"/>
          </w:tcPr>
          <w:p w14:paraId="6A8101A1"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2" w:type="pct"/>
            <w:shd w:val="clear" w:color="auto" w:fill="auto"/>
            <w:vAlign w:val="bottom"/>
          </w:tcPr>
          <w:p w14:paraId="7228644A" w14:textId="1F5402AE"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c>
          <w:tcPr>
            <w:tcW w:w="912" w:type="pct"/>
            <w:shd w:val="clear" w:color="auto" w:fill="auto"/>
            <w:vAlign w:val="bottom"/>
          </w:tcPr>
          <w:p w14:paraId="129C63D2" w14:textId="77777777" w:rsidR="00FD0EEB" w:rsidRPr="00211A56" w:rsidRDefault="00FD0EEB" w:rsidP="00FD0EEB">
            <w:pPr>
              <w:spacing w:after="0" w:line="0" w:lineRule="atLeast"/>
              <w:jc w:val="right"/>
              <w:rPr>
                <w:rFonts w:ascii="Arial" w:eastAsia="Times New Roman" w:hAnsi="Arial" w:cs="Arial"/>
                <w:b/>
                <w:bCs/>
                <w:kern w:val="19"/>
                <w:sz w:val="18"/>
                <w:szCs w:val="18"/>
                <w:lang w:val="en-GB"/>
              </w:rPr>
            </w:pPr>
          </w:p>
        </w:tc>
        <w:tc>
          <w:tcPr>
            <w:tcW w:w="915" w:type="pct"/>
            <w:shd w:val="clear" w:color="auto" w:fill="auto"/>
            <w:vAlign w:val="bottom"/>
          </w:tcPr>
          <w:p w14:paraId="14AE295D" w14:textId="23B5DD81" w:rsidR="00FD0EEB" w:rsidRPr="00211A56" w:rsidRDefault="00FD0EEB" w:rsidP="00FD0EEB">
            <w:pPr>
              <w:spacing w:after="0" w:line="0" w:lineRule="atLeast"/>
              <w:jc w:val="right"/>
              <w:rPr>
                <w:rFonts w:ascii="Arial" w:eastAsia="Times New Roman" w:hAnsi="Arial" w:cs="Arial"/>
                <w:b/>
                <w:bCs/>
                <w:kern w:val="19"/>
                <w:sz w:val="18"/>
                <w:szCs w:val="18"/>
                <w:lang w:val="en-GB"/>
              </w:rPr>
            </w:pPr>
            <w:r>
              <w:rPr>
                <w:rFonts w:ascii="Arial" w:eastAsia="Times New Roman" w:hAnsi="Arial" w:cs="Arial"/>
                <w:b/>
                <w:kern w:val="19"/>
                <w:sz w:val="18"/>
                <w:szCs w:val="18"/>
                <w:lang w:val="en-GB"/>
              </w:rPr>
              <w:t>EUR</w:t>
            </w:r>
            <w:r w:rsidRPr="00211A56">
              <w:rPr>
                <w:rFonts w:ascii="Arial" w:eastAsia="Times New Roman" w:hAnsi="Arial" w:cs="Arial"/>
                <w:b/>
                <w:kern w:val="19"/>
                <w:sz w:val="18"/>
                <w:szCs w:val="18"/>
                <w:lang w:val="en-GB"/>
              </w:rPr>
              <w:t xml:space="preserve"> '000</w:t>
            </w:r>
          </w:p>
        </w:tc>
      </w:tr>
      <w:tr w:rsidR="00FD0EEB" w:rsidRPr="00211A56" w14:paraId="62FAABF4" w14:textId="77777777" w:rsidTr="00215B18">
        <w:trPr>
          <w:trHeight w:hRule="exact" w:val="343"/>
          <w:jc w:val="right"/>
        </w:trPr>
        <w:tc>
          <w:tcPr>
            <w:tcW w:w="1314" w:type="pct"/>
            <w:shd w:val="clear" w:color="auto" w:fill="auto"/>
            <w:vAlign w:val="bottom"/>
          </w:tcPr>
          <w:p w14:paraId="4EA8F324" w14:textId="79C7B749" w:rsidR="00FD0EEB" w:rsidRPr="00211A56" w:rsidRDefault="00FD0EEB" w:rsidP="00FD0EEB">
            <w:pPr>
              <w:spacing w:after="0" w:line="360" w:lineRule="auto"/>
              <w:jc w:val="both"/>
              <w:rPr>
                <w:rFonts w:ascii="Arial" w:eastAsia="Times New Roman" w:hAnsi="Arial" w:cs="Arial"/>
                <w:bCs/>
                <w:kern w:val="19"/>
                <w:sz w:val="18"/>
                <w:szCs w:val="18"/>
                <w:lang w:val="en-GB"/>
              </w:rPr>
            </w:pPr>
            <w:r>
              <w:rPr>
                <w:rFonts w:ascii="Arial" w:eastAsia="Times New Roman" w:hAnsi="Arial" w:cs="Arial"/>
                <w:bCs/>
                <w:kern w:val="19"/>
                <w:sz w:val="18"/>
                <w:szCs w:val="18"/>
                <w:lang w:val="en-GB"/>
              </w:rPr>
              <w:t>EUR</w:t>
            </w:r>
          </w:p>
        </w:tc>
        <w:tc>
          <w:tcPr>
            <w:tcW w:w="947" w:type="pct"/>
            <w:shd w:val="clear" w:color="auto" w:fill="auto"/>
            <w:vAlign w:val="center"/>
          </w:tcPr>
          <w:p w14:paraId="42849B59" w14:textId="6CEE19EF" w:rsidR="00FD0EEB" w:rsidRPr="00211A56" w:rsidRDefault="00FD0EEB" w:rsidP="00FD0EEB">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-13</w:t>
            </w:r>
          </w:p>
        </w:tc>
        <w:tc>
          <w:tcPr>
            <w:tcW w:w="912" w:type="pct"/>
            <w:shd w:val="clear" w:color="auto" w:fill="auto"/>
            <w:vAlign w:val="center"/>
          </w:tcPr>
          <w:p w14:paraId="7448750E" w14:textId="0565E548" w:rsidR="00FD0EEB" w:rsidRPr="00211A56" w:rsidRDefault="00FD0EEB" w:rsidP="00FD0EEB">
            <w:pPr>
              <w:spacing w:after="0" w:line="360" w:lineRule="auto"/>
              <w:jc w:val="right"/>
              <w:rPr>
                <w:rFonts w:ascii="Arial" w:eastAsia="Times New Roman" w:hAnsi="Arial" w:cs="Arial"/>
                <w:bCs/>
                <w:kern w:val="19"/>
                <w:sz w:val="18"/>
                <w:szCs w:val="18"/>
                <w:lang w:val="en-GB"/>
              </w:rPr>
            </w:pPr>
            <w:r>
              <w:rPr>
                <w:rFonts w:ascii="Arial" w:eastAsia="Times New Roman" w:hAnsi="Arial" w:cs="Arial"/>
                <w:bCs/>
                <w:color w:val="000000" w:themeColor="text1"/>
                <w:sz w:val="18"/>
                <w:szCs w:val="18"/>
              </w:rPr>
              <w:t>(206)</w:t>
            </w:r>
          </w:p>
        </w:tc>
        <w:tc>
          <w:tcPr>
            <w:tcW w:w="912" w:type="pct"/>
            <w:shd w:val="clear" w:color="auto" w:fill="auto"/>
            <w:vAlign w:val="bottom"/>
          </w:tcPr>
          <w:p w14:paraId="1ABF7E1E" w14:textId="16E086ED" w:rsidR="00FD0EEB" w:rsidRPr="00211A56" w:rsidRDefault="00FD0EEB" w:rsidP="00FD0EEB">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+9</w:t>
            </w:r>
          </w:p>
        </w:tc>
        <w:tc>
          <w:tcPr>
            <w:tcW w:w="915" w:type="pct"/>
            <w:shd w:val="clear" w:color="auto" w:fill="auto"/>
            <w:vAlign w:val="bottom"/>
          </w:tcPr>
          <w:p w14:paraId="3F560B42" w14:textId="7C96D4FC" w:rsidR="00FD0EEB" w:rsidRPr="00211A56" w:rsidRDefault="00FD0EEB" w:rsidP="00FD0EEB">
            <w:pPr>
              <w:spacing w:after="0" w:line="360" w:lineRule="auto"/>
              <w:jc w:val="right"/>
              <w:rPr>
                <w:rFonts w:ascii="Arial" w:eastAsia="Times New Roman" w:hAnsi="Arial" w:cs="Arial"/>
                <w:bCs/>
                <w:kern w:val="19"/>
                <w:sz w:val="18"/>
                <w:szCs w:val="18"/>
                <w:lang w:val="en-GB"/>
              </w:rPr>
            </w:pPr>
            <w:r>
              <w:rPr>
                <w:rFonts w:ascii="Arial" w:eastAsia="Times New Roman" w:hAnsi="Arial" w:cs="Arial"/>
                <w:bCs/>
                <w:kern w:val="19"/>
                <w:sz w:val="18"/>
                <w:szCs w:val="18"/>
                <w:lang w:val="en-GB"/>
              </w:rPr>
              <w:t>(140)</w:t>
            </w:r>
          </w:p>
        </w:tc>
      </w:tr>
      <w:tr w:rsidR="00FD0EEB" w:rsidRPr="00211A56" w14:paraId="1308EE3F" w14:textId="77777777" w:rsidTr="00211A56">
        <w:trPr>
          <w:trHeight w:hRule="exact" w:val="284"/>
          <w:jc w:val="right"/>
        </w:trPr>
        <w:tc>
          <w:tcPr>
            <w:tcW w:w="1314" w:type="pct"/>
            <w:shd w:val="clear" w:color="auto" w:fill="auto"/>
            <w:vAlign w:val="bottom"/>
          </w:tcPr>
          <w:p w14:paraId="417F2DDA" w14:textId="77777777" w:rsidR="00FD0EEB" w:rsidRPr="00211A56" w:rsidRDefault="00FD0EEB" w:rsidP="00FD0EEB">
            <w:pPr>
              <w:spacing w:after="0" w:line="360" w:lineRule="auto"/>
              <w:jc w:val="both"/>
              <w:rPr>
                <w:rFonts w:ascii="Arial" w:eastAsia="Times New Roman" w:hAnsi="Arial" w:cs="Arial"/>
                <w:bCs/>
                <w:kern w:val="19"/>
                <w:sz w:val="18"/>
                <w:szCs w:val="18"/>
                <w:lang w:val="en-GB"/>
              </w:rPr>
            </w:pPr>
            <w:r w:rsidRPr="00211A56">
              <w:rPr>
                <w:rFonts w:ascii="Arial" w:eastAsia="Times New Roman" w:hAnsi="Arial" w:cs="Arial"/>
                <w:bCs/>
                <w:kern w:val="19"/>
                <w:sz w:val="18"/>
                <w:szCs w:val="18"/>
                <w:lang w:val="en-GB"/>
              </w:rPr>
              <w:t>USD</w:t>
            </w:r>
          </w:p>
        </w:tc>
        <w:tc>
          <w:tcPr>
            <w:tcW w:w="947" w:type="pct"/>
            <w:shd w:val="clear" w:color="auto" w:fill="auto"/>
            <w:vAlign w:val="bottom"/>
          </w:tcPr>
          <w:p w14:paraId="470EE35B" w14:textId="3119AD96"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2134E7C3" w14:textId="41251056" w:rsidR="00FD0EEB" w:rsidRPr="00211A56" w:rsidRDefault="00FD0EEB" w:rsidP="00FD0EEB">
            <w:pPr>
              <w:spacing w:after="0" w:line="360" w:lineRule="auto"/>
              <w:jc w:val="right"/>
              <w:rPr>
                <w:rFonts w:ascii="Arial" w:eastAsia="Times New Roman" w:hAnsi="Arial" w:cs="Arial"/>
                <w:sz w:val="18"/>
                <w:szCs w:val="18"/>
              </w:rPr>
            </w:pPr>
            <w:r>
              <w:rPr>
                <w:rFonts w:ascii="Arial" w:eastAsia="Times New Roman" w:hAnsi="Arial" w:cs="Arial"/>
                <w:bCs/>
                <w:color w:val="000000" w:themeColor="text1"/>
                <w:sz w:val="18"/>
                <w:szCs w:val="18"/>
              </w:rPr>
              <w:t>(1)</w:t>
            </w:r>
          </w:p>
        </w:tc>
        <w:tc>
          <w:tcPr>
            <w:tcW w:w="912" w:type="pct"/>
            <w:shd w:val="clear" w:color="auto" w:fill="auto"/>
            <w:vAlign w:val="bottom"/>
          </w:tcPr>
          <w:p w14:paraId="05ABE52E" w14:textId="357F14EB" w:rsidR="00FD0EEB" w:rsidRPr="00211A56" w:rsidRDefault="00FD0EEB" w:rsidP="00FD0EEB">
            <w:pPr>
              <w:spacing w:after="0" w:line="360" w:lineRule="auto"/>
              <w:jc w:val="right"/>
              <w:rPr>
                <w:rFonts w:ascii="Arial" w:eastAsia="Times New Roman" w:hAnsi="Arial" w:cs="Arial"/>
                <w:bCs/>
                <w:sz w:val="18"/>
                <w:szCs w:val="18"/>
              </w:rPr>
            </w:pPr>
            <w:r w:rsidRPr="00211A56">
              <w:rPr>
                <w:rFonts w:ascii="Arial" w:eastAsia="Times New Roman" w:hAnsi="Arial" w:cs="Arial"/>
                <w:color w:val="000000"/>
                <w:sz w:val="18"/>
                <w:szCs w:val="18"/>
              </w:rPr>
              <w:t>-2</w:t>
            </w:r>
          </w:p>
        </w:tc>
        <w:tc>
          <w:tcPr>
            <w:tcW w:w="915" w:type="pct"/>
            <w:shd w:val="clear" w:color="auto" w:fill="auto"/>
            <w:vAlign w:val="bottom"/>
          </w:tcPr>
          <w:p w14:paraId="2E83D82C" w14:textId="5F8DF649" w:rsidR="00FD0EEB" w:rsidRPr="00211A56" w:rsidRDefault="00FD0EEB" w:rsidP="00FD0EEB">
            <w:pPr>
              <w:spacing w:after="0" w:line="360" w:lineRule="auto"/>
              <w:jc w:val="right"/>
              <w:rPr>
                <w:rFonts w:ascii="Arial" w:eastAsia="Times New Roman" w:hAnsi="Arial" w:cs="Arial"/>
                <w:bCs/>
                <w:sz w:val="18"/>
                <w:szCs w:val="18"/>
              </w:rPr>
            </w:pPr>
            <w:r>
              <w:rPr>
                <w:rFonts w:ascii="Arial" w:eastAsia="Times New Roman" w:hAnsi="Arial" w:cs="Arial"/>
                <w:bCs/>
                <w:sz w:val="18"/>
                <w:szCs w:val="18"/>
              </w:rPr>
              <w:t>-</w:t>
            </w:r>
          </w:p>
        </w:tc>
      </w:tr>
    </w:tbl>
    <w:p w14:paraId="4E43E36F" w14:textId="77777777" w:rsidR="00211A56" w:rsidRDefault="00211A56">
      <w:pPr>
        <w:rPr>
          <w:rFonts w:ascii="Arial" w:eastAsia="Times New Roman" w:hAnsi="Arial" w:cs="Arial"/>
          <w:sz w:val="20"/>
          <w:szCs w:val="20"/>
          <w:lang w:val="en-GB"/>
        </w:rPr>
      </w:pPr>
    </w:p>
    <w:p w14:paraId="548CBC09" w14:textId="77777777" w:rsidR="00211A56" w:rsidRDefault="00211A56">
      <w:pPr>
        <w:rPr>
          <w:rFonts w:ascii="Arial" w:eastAsia="Times New Roman" w:hAnsi="Arial" w:cs="Arial"/>
          <w:sz w:val="20"/>
          <w:szCs w:val="20"/>
          <w:lang w:val="en-GB"/>
        </w:rPr>
      </w:pPr>
    </w:p>
    <w:p w14:paraId="17620EFE" w14:textId="77777777" w:rsidR="00211A56" w:rsidRDefault="00211A56">
      <w:pPr>
        <w:rPr>
          <w:rFonts w:ascii="Arial" w:eastAsia="Times New Roman" w:hAnsi="Arial" w:cs="Arial"/>
          <w:sz w:val="20"/>
          <w:szCs w:val="20"/>
          <w:lang w:val="en-GB"/>
        </w:rPr>
      </w:pPr>
    </w:p>
    <w:p w14:paraId="1D78ECDF" w14:textId="36167A64" w:rsidR="00211A56" w:rsidRDefault="00211A56">
      <w:pPr>
        <w:rPr>
          <w:rFonts w:ascii="Arial" w:eastAsia="Times New Roman" w:hAnsi="Arial" w:cs="Arial"/>
          <w:sz w:val="20"/>
          <w:szCs w:val="20"/>
          <w:lang w:val="en-GB"/>
        </w:rPr>
        <w:sectPr w:rsidR="00211A56" w:rsidSect="00F62F59">
          <w:pgSz w:w="11906" w:h="16838"/>
          <w:pgMar w:top="1418" w:right="1134" w:bottom="1077" w:left="1418" w:header="709" w:footer="709" w:gutter="0"/>
          <w:cols w:space="708"/>
          <w:docGrid w:linePitch="360"/>
        </w:sectPr>
      </w:pPr>
    </w:p>
    <w:p w14:paraId="7FA1546D"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B30D501" w14:textId="79BB5A2C"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4B68677F"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574EC5" w14:textId="51999C83"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5375E163"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6C547CB0" w14:textId="7A1ED6DE"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0040511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E73C196" w14:textId="1AD245C9"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w:t>
      </w:r>
      <w:r w:rsidR="00B81AA8">
        <w:rPr>
          <w:rFonts w:ascii="Arial" w:eastAsia="Times New Roman" w:hAnsi="Arial" w:cs="Arial"/>
          <w:sz w:val="20"/>
          <w:szCs w:val="20"/>
          <w:lang w:val="en-GB"/>
        </w:rPr>
        <w:t>EUR</w:t>
      </w:r>
      <w:r w:rsidRPr="00DE6880">
        <w:rPr>
          <w:rFonts w:ascii="Arial" w:eastAsia="Times New Roman" w:hAnsi="Arial" w:cs="Arial"/>
          <w:sz w:val="20"/>
          <w:szCs w:val="20"/>
          <w:lang w:val="en-GB"/>
        </w:rPr>
        <w:t xml:space="preserve"> and foreign currencies can be shown as follows:</w:t>
      </w:r>
    </w:p>
    <w:p w14:paraId="79D6765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773ADF17" w14:textId="77777777" w:rsidTr="00335537">
        <w:trPr>
          <w:trHeight w:val="556"/>
        </w:trPr>
        <w:tc>
          <w:tcPr>
            <w:tcW w:w="1913" w:type="pct"/>
            <w:vAlign w:val="bottom"/>
          </w:tcPr>
          <w:p w14:paraId="33874146"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903" w:name="_Toc4062800"/>
            <w:r w:rsidRPr="00DE6880">
              <w:rPr>
                <w:rFonts w:ascii="Arial" w:eastAsia="Times New Roman" w:hAnsi="Arial" w:cs="Arial"/>
                <w:b/>
                <w:sz w:val="17"/>
                <w:szCs w:val="17"/>
                <w:lang w:val="en-US"/>
              </w:rPr>
              <w:t>Group</w:t>
            </w:r>
            <w:bookmarkEnd w:id="903"/>
          </w:p>
          <w:p w14:paraId="66DFE787"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p w14:paraId="36C222B9" w14:textId="3DCFBD9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bookmarkStart w:id="904" w:name="_Toc4062801"/>
            <w:r w:rsidRPr="00DE6880">
              <w:rPr>
                <w:rFonts w:ascii="Arial" w:eastAsia="Times New Roman" w:hAnsi="Arial" w:cs="Arial"/>
                <w:b/>
                <w:bCs/>
                <w:sz w:val="17"/>
                <w:szCs w:val="17"/>
                <w:lang w:val="en-US"/>
              </w:rPr>
              <w:t xml:space="preserve">31 </w:t>
            </w:r>
            <w:bookmarkEnd w:id="904"/>
            <w:r>
              <w:rPr>
                <w:rFonts w:ascii="Arial" w:eastAsia="Times New Roman" w:hAnsi="Arial" w:cs="Arial"/>
                <w:b/>
                <w:bCs/>
                <w:sz w:val="17"/>
                <w:szCs w:val="17"/>
                <w:lang w:val="en-US"/>
              </w:rPr>
              <w:t xml:space="preserve">March </w:t>
            </w:r>
            <w:r w:rsidRPr="00DE6880">
              <w:rPr>
                <w:rFonts w:ascii="Arial" w:eastAsia="Times New Roman" w:hAnsi="Arial" w:cs="Arial"/>
                <w:b/>
                <w:sz w:val="17"/>
                <w:szCs w:val="17"/>
                <w:lang w:val="en-US"/>
              </w:rPr>
              <w:t>202</w:t>
            </w:r>
            <w:r>
              <w:rPr>
                <w:rFonts w:ascii="Arial" w:eastAsia="Times New Roman" w:hAnsi="Arial" w:cs="Arial"/>
                <w:b/>
                <w:sz w:val="17"/>
                <w:szCs w:val="17"/>
                <w:lang w:val="en-US"/>
              </w:rPr>
              <w:t>3</w:t>
            </w:r>
          </w:p>
        </w:tc>
        <w:tc>
          <w:tcPr>
            <w:tcW w:w="772" w:type="pct"/>
          </w:tcPr>
          <w:p w14:paraId="50BAF6A3" w14:textId="2EE6365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05" w:name="_Toc4062802"/>
            <w:r w:rsidRPr="00335537">
              <w:rPr>
                <w:rFonts w:ascii="Arial" w:eastAsia="Times New Roman" w:hAnsi="Arial" w:cs="Arial"/>
                <w:b/>
                <w:sz w:val="17"/>
                <w:szCs w:val="17"/>
                <w:lang w:val="en-US"/>
              </w:rPr>
              <w:t>EUR</w:t>
            </w:r>
            <w:bookmarkEnd w:id="905"/>
          </w:p>
        </w:tc>
        <w:tc>
          <w:tcPr>
            <w:tcW w:w="772" w:type="pct"/>
          </w:tcPr>
          <w:p w14:paraId="2F94A67B" w14:textId="4E46C36B"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74C3794C"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06" w:name="_Toc4062804"/>
            <w:r w:rsidRPr="00DE6880">
              <w:rPr>
                <w:rFonts w:ascii="Arial" w:eastAsia="Times New Roman" w:hAnsi="Arial" w:cs="Arial"/>
                <w:b/>
                <w:sz w:val="17"/>
                <w:szCs w:val="17"/>
                <w:lang w:val="en-US"/>
              </w:rPr>
              <w:t xml:space="preserve">Other </w:t>
            </w:r>
          </w:p>
          <w:p w14:paraId="0A1156CB"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foreign currencies</w:t>
            </w:r>
            <w:bookmarkEnd w:id="906"/>
            <w:r w:rsidRPr="00DE6880">
              <w:rPr>
                <w:rFonts w:ascii="Arial" w:eastAsia="Times New Roman" w:hAnsi="Arial" w:cs="Arial"/>
                <w:b/>
                <w:sz w:val="17"/>
                <w:szCs w:val="17"/>
                <w:lang w:val="en-US"/>
              </w:rPr>
              <w:t xml:space="preserve"> </w:t>
            </w:r>
          </w:p>
        </w:tc>
        <w:tc>
          <w:tcPr>
            <w:tcW w:w="771" w:type="pct"/>
          </w:tcPr>
          <w:p w14:paraId="2242C98D" w14:textId="77777777"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07" w:name="_Toc4062807"/>
            <w:r w:rsidRPr="00DE6880">
              <w:rPr>
                <w:rFonts w:ascii="Arial" w:eastAsia="Times New Roman" w:hAnsi="Arial" w:cs="Arial"/>
                <w:b/>
                <w:sz w:val="17"/>
                <w:szCs w:val="17"/>
                <w:lang w:val="en-US"/>
              </w:rPr>
              <w:t>Total</w:t>
            </w:r>
            <w:bookmarkEnd w:id="907"/>
            <w:r w:rsidRPr="00DE6880">
              <w:rPr>
                <w:rFonts w:ascii="Arial" w:eastAsia="Times New Roman" w:hAnsi="Arial" w:cs="Arial"/>
                <w:b/>
                <w:sz w:val="17"/>
                <w:szCs w:val="17"/>
                <w:lang w:val="en-US"/>
              </w:rPr>
              <w:t xml:space="preserve"> </w:t>
            </w:r>
          </w:p>
        </w:tc>
      </w:tr>
      <w:tr w:rsidR="00335537" w:rsidRPr="00DE6880" w14:paraId="3E41D7C0" w14:textId="77777777" w:rsidTr="00335537">
        <w:trPr>
          <w:trHeight w:hRule="exact" w:val="284"/>
        </w:trPr>
        <w:tc>
          <w:tcPr>
            <w:tcW w:w="1913" w:type="pct"/>
          </w:tcPr>
          <w:p w14:paraId="288D7064" w14:textId="77777777" w:rsidR="00335537" w:rsidRPr="00DE6880" w:rsidRDefault="00335537" w:rsidP="00DE688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551D69B2" w14:textId="28C0EB8E"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08" w:name="_Toc4062808"/>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908"/>
          </w:p>
        </w:tc>
        <w:tc>
          <w:tcPr>
            <w:tcW w:w="772" w:type="pct"/>
          </w:tcPr>
          <w:p w14:paraId="646CA26F" w14:textId="06EC5DF5"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09" w:name="_Toc4062809"/>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909"/>
          </w:p>
        </w:tc>
        <w:tc>
          <w:tcPr>
            <w:tcW w:w="772" w:type="pct"/>
          </w:tcPr>
          <w:p w14:paraId="36A0752F" w14:textId="6F549D69"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10" w:name="_Toc4062810"/>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910"/>
          </w:p>
        </w:tc>
        <w:tc>
          <w:tcPr>
            <w:tcW w:w="771" w:type="pct"/>
          </w:tcPr>
          <w:p w14:paraId="7CA76E5D" w14:textId="66A6CF6A" w:rsidR="00335537" w:rsidRPr="00DE6880" w:rsidRDefault="00335537" w:rsidP="00DE6880">
            <w:pPr>
              <w:tabs>
                <w:tab w:val="right" w:pos="1202"/>
              </w:tabs>
              <w:spacing w:after="0" w:line="220" w:lineRule="exact"/>
              <w:jc w:val="right"/>
              <w:outlineLvl w:val="0"/>
              <w:rPr>
                <w:rFonts w:ascii="Arial" w:eastAsia="Times New Roman" w:hAnsi="Arial" w:cs="Arial"/>
                <w:b/>
                <w:sz w:val="17"/>
                <w:szCs w:val="17"/>
                <w:lang w:val="en-US"/>
              </w:rPr>
            </w:pPr>
            <w:bookmarkStart w:id="911" w:name="_Toc4062813"/>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bookmarkEnd w:id="911"/>
          </w:p>
        </w:tc>
      </w:tr>
      <w:tr w:rsidR="00335537" w:rsidRPr="00DE6880" w14:paraId="0434A048" w14:textId="77777777" w:rsidTr="00335537">
        <w:trPr>
          <w:trHeight w:val="239"/>
        </w:trPr>
        <w:tc>
          <w:tcPr>
            <w:tcW w:w="1913" w:type="pct"/>
          </w:tcPr>
          <w:p w14:paraId="7EFEC53A" w14:textId="77777777" w:rsidR="00335537" w:rsidRPr="00DE6880" w:rsidRDefault="00335537" w:rsidP="00DE6880">
            <w:pPr>
              <w:tabs>
                <w:tab w:val="right" w:pos="1202"/>
              </w:tabs>
              <w:spacing w:after="0" w:line="240" w:lineRule="exact"/>
              <w:outlineLvl w:val="0"/>
              <w:rPr>
                <w:rFonts w:ascii="Arial" w:eastAsia="Times New Roman" w:hAnsi="Arial" w:cs="Arial"/>
                <w:b/>
                <w:sz w:val="17"/>
                <w:szCs w:val="17"/>
                <w:lang w:val="en-US"/>
              </w:rPr>
            </w:pPr>
            <w:bookmarkStart w:id="912" w:name="_Toc4062814"/>
            <w:r w:rsidRPr="00DE6880">
              <w:rPr>
                <w:rFonts w:ascii="Arial" w:eastAsia="Times New Roman" w:hAnsi="Arial" w:cs="Arial"/>
                <w:b/>
                <w:sz w:val="17"/>
                <w:szCs w:val="17"/>
                <w:lang w:val="en-US"/>
              </w:rPr>
              <w:t>Assets</w:t>
            </w:r>
            <w:bookmarkEnd w:id="912"/>
            <w:r w:rsidRPr="00DE6880">
              <w:rPr>
                <w:rFonts w:ascii="Arial" w:eastAsia="Times New Roman" w:hAnsi="Arial" w:cs="Arial"/>
                <w:b/>
                <w:sz w:val="17"/>
                <w:szCs w:val="17"/>
                <w:lang w:val="en-US"/>
              </w:rPr>
              <w:t xml:space="preserve"> </w:t>
            </w:r>
          </w:p>
        </w:tc>
        <w:tc>
          <w:tcPr>
            <w:tcW w:w="772" w:type="pct"/>
            <w:vAlign w:val="bottom"/>
          </w:tcPr>
          <w:p w14:paraId="0EE1322B"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704E44E7"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2" w:type="pct"/>
            <w:vAlign w:val="bottom"/>
          </w:tcPr>
          <w:p w14:paraId="05B65559" w14:textId="77777777" w:rsidR="00335537" w:rsidRPr="00DE6880" w:rsidRDefault="00335537" w:rsidP="00DE6880">
            <w:pPr>
              <w:spacing w:after="0" w:line="240" w:lineRule="exact"/>
              <w:jc w:val="right"/>
              <w:rPr>
                <w:rFonts w:ascii="Arial" w:eastAsia="Arial Unicode MS" w:hAnsi="Arial" w:cs="Arial"/>
                <w:sz w:val="17"/>
                <w:szCs w:val="17"/>
                <w:lang w:val="en-US"/>
              </w:rPr>
            </w:pPr>
          </w:p>
        </w:tc>
        <w:tc>
          <w:tcPr>
            <w:tcW w:w="771" w:type="pct"/>
            <w:vAlign w:val="bottom"/>
          </w:tcPr>
          <w:p w14:paraId="70D05AB4" w14:textId="77777777" w:rsidR="00335537" w:rsidRPr="00DE6880" w:rsidRDefault="00335537" w:rsidP="00DE6880">
            <w:pPr>
              <w:spacing w:after="0" w:line="240" w:lineRule="exact"/>
              <w:jc w:val="right"/>
              <w:rPr>
                <w:rFonts w:ascii="Arial" w:eastAsia="Arial Unicode MS" w:hAnsi="Arial" w:cs="Arial"/>
                <w:sz w:val="17"/>
                <w:szCs w:val="17"/>
                <w:lang w:val="en-US"/>
              </w:rPr>
            </w:pPr>
          </w:p>
        </w:tc>
      </w:tr>
      <w:tr w:rsidR="00335537" w:rsidRPr="00DE6880" w14:paraId="4C6CC0BB" w14:textId="77777777" w:rsidTr="00335537">
        <w:trPr>
          <w:trHeight w:val="254"/>
        </w:trPr>
        <w:tc>
          <w:tcPr>
            <w:tcW w:w="1913" w:type="pct"/>
            <w:vAlign w:val="bottom"/>
          </w:tcPr>
          <w:p w14:paraId="71F5AB6B"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13" w:name="_Toc4062815"/>
            <w:r w:rsidRPr="00DE6880">
              <w:rPr>
                <w:rFonts w:ascii="Arial" w:eastAsia="Times New Roman" w:hAnsi="Arial" w:cs="Arial"/>
                <w:spacing w:val="-2"/>
                <w:sz w:val="17"/>
                <w:szCs w:val="17"/>
                <w:lang w:val="en-US"/>
              </w:rPr>
              <w:t>Cash on hand and current accounts with banks</w:t>
            </w:r>
            <w:bookmarkEnd w:id="913"/>
          </w:p>
        </w:tc>
        <w:tc>
          <w:tcPr>
            <w:tcW w:w="772" w:type="pct"/>
            <w:tcBorders>
              <w:top w:val="nil"/>
              <w:left w:val="nil"/>
              <w:right w:val="nil"/>
            </w:tcBorders>
            <w:vAlign w:val="bottom"/>
          </w:tcPr>
          <w:p w14:paraId="78BE09B9" w14:textId="5C3435EF"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34</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309</w:t>
            </w:r>
          </w:p>
        </w:tc>
        <w:tc>
          <w:tcPr>
            <w:tcW w:w="772" w:type="pct"/>
            <w:tcBorders>
              <w:top w:val="nil"/>
              <w:left w:val="nil"/>
              <w:right w:val="nil"/>
            </w:tcBorders>
            <w:vAlign w:val="bottom"/>
          </w:tcPr>
          <w:p w14:paraId="2D88071A" w14:textId="2FAA7061"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640</w:t>
            </w:r>
          </w:p>
        </w:tc>
        <w:tc>
          <w:tcPr>
            <w:tcW w:w="772" w:type="pct"/>
            <w:tcBorders>
              <w:top w:val="nil"/>
              <w:left w:val="nil"/>
              <w:right w:val="nil"/>
            </w:tcBorders>
            <w:vAlign w:val="bottom"/>
          </w:tcPr>
          <w:p w14:paraId="568544E3" w14:textId="6AB539E6"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21</w:t>
            </w:r>
          </w:p>
        </w:tc>
        <w:tc>
          <w:tcPr>
            <w:tcW w:w="771" w:type="pct"/>
            <w:tcBorders>
              <w:top w:val="nil"/>
              <w:left w:val="nil"/>
            </w:tcBorders>
            <w:vAlign w:val="bottom"/>
          </w:tcPr>
          <w:p w14:paraId="6185286D" w14:textId="55CF3C98"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36</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970</w:t>
            </w:r>
          </w:p>
        </w:tc>
      </w:tr>
      <w:tr w:rsidR="00335537" w:rsidRPr="00DE6880" w14:paraId="52CE9677" w14:textId="77777777" w:rsidTr="00335537">
        <w:trPr>
          <w:trHeight w:val="254"/>
        </w:trPr>
        <w:tc>
          <w:tcPr>
            <w:tcW w:w="1913" w:type="pct"/>
            <w:vAlign w:val="bottom"/>
          </w:tcPr>
          <w:p w14:paraId="032A9C54"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14" w:name="_Toc4062816"/>
            <w:r w:rsidRPr="00DE6880">
              <w:rPr>
                <w:rFonts w:ascii="Arial" w:eastAsia="Times New Roman" w:hAnsi="Arial" w:cs="Arial"/>
                <w:spacing w:val="-2"/>
                <w:sz w:val="17"/>
                <w:szCs w:val="17"/>
                <w:lang w:val="en-US"/>
              </w:rPr>
              <w:t>Deposits with other banks</w:t>
            </w:r>
            <w:bookmarkEnd w:id="914"/>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4BC068E" w14:textId="6313F3B0"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89</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487</w:t>
            </w:r>
          </w:p>
        </w:tc>
        <w:tc>
          <w:tcPr>
            <w:tcW w:w="772" w:type="pct"/>
            <w:tcBorders>
              <w:top w:val="nil"/>
              <w:left w:val="nil"/>
              <w:bottom w:val="nil"/>
              <w:right w:val="nil"/>
            </w:tcBorders>
            <w:vAlign w:val="bottom"/>
          </w:tcPr>
          <w:p w14:paraId="0C54265F" w14:textId="606C5335"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1350B825" w14:textId="36C100EE"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3D7529BA" w14:textId="2254E5E4"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89</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487</w:t>
            </w:r>
          </w:p>
        </w:tc>
      </w:tr>
      <w:tr w:rsidR="00335537" w:rsidRPr="00DE6880" w14:paraId="09833EBA" w14:textId="77777777" w:rsidTr="00335537">
        <w:trPr>
          <w:trHeight w:val="239"/>
        </w:trPr>
        <w:tc>
          <w:tcPr>
            <w:tcW w:w="1913" w:type="pct"/>
            <w:vAlign w:val="bottom"/>
          </w:tcPr>
          <w:p w14:paraId="5A6F4186"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15" w:name="_Toc4062817"/>
            <w:r w:rsidRPr="00DE6880">
              <w:rPr>
                <w:rFonts w:ascii="Arial" w:eastAsia="Times New Roman" w:hAnsi="Arial" w:cs="Arial"/>
                <w:spacing w:val="-2"/>
                <w:sz w:val="17"/>
                <w:szCs w:val="17"/>
                <w:lang w:val="en-US"/>
              </w:rPr>
              <w:t>Loans to financial institutions</w:t>
            </w:r>
            <w:bookmarkEnd w:id="915"/>
          </w:p>
        </w:tc>
        <w:tc>
          <w:tcPr>
            <w:tcW w:w="772" w:type="pct"/>
            <w:tcBorders>
              <w:top w:val="nil"/>
              <w:left w:val="nil"/>
              <w:bottom w:val="nil"/>
              <w:right w:val="nil"/>
            </w:tcBorders>
            <w:vAlign w:val="bottom"/>
          </w:tcPr>
          <w:p w14:paraId="793199E7" w14:textId="6F3E98D0"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987</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948</w:t>
            </w:r>
          </w:p>
        </w:tc>
        <w:tc>
          <w:tcPr>
            <w:tcW w:w="772" w:type="pct"/>
            <w:tcBorders>
              <w:top w:val="nil"/>
              <w:left w:val="nil"/>
              <w:bottom w:val="nil"/>
              <w:right w:val="nil"/>
            </w:tcBorders>
            <w:vAlign w:val="bottom"/>
          </w:tcPr>
          <w:p w14:paraId="7EEA2627" w14:textId="5BE2BE37"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77C6B474" w14:textId="24A82F5B"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4DA9E356" w14:textId="7C7CC466"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987</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948</w:t>
            </w:r>
          </w:p>
        </w:tc>
      </w:tr>
      <w:tr w:rsidR="00335537" w:rsidRPr="00DE6880" w14:paraId="23B30E29" w14:textId="77777777" w:rsidTr="00335537">
        <w:trPr>
          <w:trHeight w:val="254"/>
        </w:trPr>
        <w:tc>
          <w:tcPr>
            <w:tcW w:w="1913" w:type="pct"/>
            <w:vAlign w:val="bottom"/>
          </w:tcPr>
          <w:p w14:paraId="0B0A1467"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16" w:name="_Toc4062818"/>
            <w:r w:rsidRPr="00DE6880">
              <w:rPr>
                <w:rFonts w:ascii="Arial" w:eastAsia="Times New Roman" w:hAnsi="Arial" w:cs="Arial"/>
                <w:spacing w:val="-2"/>
                <w:sz w:val="17"/>
                <w:szCs w:val="17"/>
                <w:lang w:val="en-US"/>
              </w:rPr>
              <w:t>Loans to other customers</w:t>
            </w:r>
            <w:bookmarkEnd w:id="916"/>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1CBD7B0D" w14:textId="54856D31"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313</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520</w:t>
            </w:r>
          </w:p>
        </w:tc>
        <w:tc>
          <w:tcPr>
            <w:tcW w:w="772" w:type="pct"/>
            <w:tcBorders>
              <w:top w:val="nil"/>
              <w:left w:val="nil"/>
              <w:bottom w:val="nil"/>
              <w:right w:val="nil"/>
            </w:tcBorders>
            <w:vAlign w:val="bottom"/>
          </w:tcPr>
          <w:p w14:paraId="2C266E13" w14:textId="218CAC4C"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28</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460</w:t>
            </w:r>
          </w:p>
        </w:tc>
        <w:tc>
          <w:tcPr>
            <w:tcW w:w="772" w:type="pct"/>
            <w:tcBorders>
              <w:top w:val="nil"/>
              <w:left w:val="nil"/>
              <w:bottom w:val="nil"/>
              <w:right w:val="nil"/>
            </w:tcBorders>
            <w:vAlign w:val="bottom"/>
          </w:tcPr>
          <w:p w14:paraId="5959AC43" w14:textId="0DAF18E6"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20</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427</w:t>
            </w:r>
          </w:p>
        </w:tc>
        <w:tc>
          <w:tcPr>
            <w:tcW w:w="771" w:type="pct"/>
            <w:tcBorders>
              <w:top w:val="nil"/>
              <w:left w:val="nil"/>
              <w:bottom w:val="nil"/>
            </w:tcBorders>
            <w:vAlign w:val="bottom"/>
          </w:tcPr>
          <w:p w14:paraId="385EB0D8" w14:textId="156810DC"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362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407</w:t>
            </w:r>
          </w:p>
        </w:tc>
      </w:tr>
      <w:tr w:rsidR="00335537" w:rsidRPr="00DE6880" w14:paraId="5E6A88F6" w14:textId="77777777" w:rsidTr="00335537">
        <w:trPr>
          <w:trHeight w:val="215"/>
        </w:trPr>
        <w:tc>
          <w:tcPr>
            <w:tcW w:w="1913" w:type="pct"/>
            <w:vAlign w:val="bottom"/>
          </w:tcPr>
          <w:p w14:paraId="2732FD82"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bookmarkStart w:id="917" w:name="_Toc4062819"/>
            <w:r w:rsidRPr="00DE6880">
              <w:rPr>
                <w:rFonts w:ascii="Arial" w:eastAsia="Times New Roman" w:hAnsi="Arial" w:cs="Arial"/>
                <w:spacing w:val="-2"/>
                <w:sz w:val="17"/>
                <w:szCs w:val="17"/>
                <w:lang w:val="en-US"/>
              </w:rPr>
              <w:t>Financial assets at fair value through profit or loss</w:t>
            </w:r>
            <w:bookmarkEnd w:id="917"/>
          </w:p>
        </w:tc>
        <w:tc>
          <w:tcPr>
            <w:tcW w:w="772" w:type="pct"/>
            <w:tcBorders>
              <w:top w:val="nil"/>
              <w:left w:val="nil"/>
              <w:bottom w:val="nil"/>
              <w:right w:val="nil"/>
            </w:tcBorders>
            <w:vAlign w:val="bottom"/>
          </w:tcPr>
          <w:p w14:paraId="6A342A0F" w14:textId="58348036"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15</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317</w:t>
            </w:r>
          </w:p>
        </w:tc>
        <w:tc>
          <w:tcPr>
            <w:tcW w:w="772" w:type="pct"/>
            <w:tcBorders>
              <w:top w:val="nil"/>
              <w:left w:val="nil"/>
              <w:bottom w:val="nil"/>
              <w:right w:val="nil"/>
            </w:tcBorders>
            <w:vAlign w:val="bottom"/>
          </w:tcPr>
          <w:p w14:paraId="6E3E6660" w14:textId="1420E5AF"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5</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485</w:t>
            </w:r>
          </w:p>
        </w:tc>
        <w:tc>
          <w:tcPr>
            <w:tcW w:w="772" w:type="pct"/>
            <w:tcBorders>
              <w:top w:val="nil"/>
              <w:left w:val="nil"/>
              <w:bottom w:val="nil"/>
              <w:right w:val="nil"/>
            </w:tcBorders>
            <w:vAlign w:val="bottom"/>
          </w:tcPr>
          <w:p w14:paraId="6AEA646A" w14:textId="65DAC22F"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67C3D260" w14:textId="323CDF46"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20</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802</w:t>
            </w:r>
          </w:p>
        </w:tc>
      </w:tr>
      <w:tr w:rsidR="00335537" w:rsidRPr="00DE6880" w14:paraId="4DFDBA5E" w14:textId="77777777" w:rsidTr="00335537">
        <w:trPr>
          <w:trHeight w:val="254"/>
        </w:trPr>
        <w:tc>
          <w:tcPr>
            <w:tcW w:w="1913" w:type="pct"/>
            <w:vAlign w:val="bottom"/>
          </w:tcPr>
          <w:p w14:paraId="38152846"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bookmarkStart w:id="918" w:name="_Toc4062820"/>
            <w:r w:rsidRPr="00DE6880">
              <w:rPr>
                <w:rFonts w:ascii="Arial" w:eastAsia="Times New Roman" w:hAnsi="Arial" w:cs="Arial"/>
                <w:spacing w:val="-2"/>
                <w:sz w:val="17"/>
                <w:szCs w:val="17"/>
                <w:lang w:val="en-US"/>
              </w:rPr>
              <w:t xml:space="preserve">Financial assets at fair value through other comprehensive </w:t>
            </w:r>
          </w:p>
          <w:p w14:paraId="1EB6D648"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bookmarkEnd w:id="918"/>
          </w:p>
        </w:tc>
        <w:tc>
          <w:tcPr>
            <w:tcW w:w="772" w:type="pct"/>
            <w:tcBorders>
              <w:top w:val="nil"/>
              <w:left w:val="nil"/>
              <w:bottom w:val="nil"/>
              <w:right w:val="nil"/>
            </w:tcBorders>
            <w:vAlign w:val="bottom"/>
          </w:tcPr>
          <w:p w14:paraId="67473B41" w14:textId="2B79EB4B"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340</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599</w:t>
            </w:r>
          </w:p>
        </w:tc>
        <w:tc>
          <w:tcPr>
            <w:tcW w:w="772" w:type="pct"/>
            <w:tcBorders>
              <w:top w:val="nil"/>
              <w:left w:val="nil"/>
              <w:bottom w:val="nil"/>
              <w:right w:val="nil"/>
            </w:tcBorders>
            <w:vAlign w:val="bottom"/>
          </w:tcPr>
          <w:p w14:paraId="32B9282C" w14:textId="0EAB6CF2"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0446E79F" w14:textId="617F436C"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A35D374" w14:textId="7EF1CCFD"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340</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599</w:t>
            </w:r>
          </w:p>
        </w:tc>
      </w:tr>
      <w:tr w:rsidR="00335537" w:rsidRPr="00DE6880" w14:paraId="6BCEC601" w14:textId="77777777" w:rsidTr="00335537">
        <w:trPr>
          <w:trHeight w:val="507"/>
        </w:trPr>
        <w:tc>
          <w:tcPr>
            <w:tcW w:w="1913" w:type="pct"/>
            <w:vAlign w:val="bottom"/>
          </w:tcPr>
          <w:p w14:paraId="19E38EF4"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19" w:name="_Toc4062822"/>
            <w:r w:rsidRPr="00DE6880">
              <w:rPr>
                <w:rFonts w:ascii="Arial" w:eastAsia="Times New Roman" w:hAnsi="Arial" w:cs="Arial"/>
                <w:spacing w:val="-2"/>
                <w:sz w:val="17"/>
                <w:szCs w:val="17"/>
                <w:lang w:val="en-US"/>
              </w:rPr>
              <w:t>Property, plant and equipment and intangible assets</w:t>
            </w:r>
            <w:bookmarkEnd w:id="919"/>
          </w:p>
        </w:tc>
        <w:tc>
          <w:tcPr>
            <w:tcW w:w="772" w:type="pct"/>
            <w:tcBorders>
              <w:top w:val="nil"/>
              <w:left w:val="nil"/>
              <w:bottom w:val="nil"/>
              <w:right w:val="nil"/>
            </w:tcBorders>
            <w:vAlign w:val="bottom"/>
          </w:tcPr>
          <w:p w14:paraId="49EFE235" w14:textId="70F4BEEE"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5</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033</w:t>
            </w:r>
          </w:p>
        </w:tc>
        <w:tc>
          <w:tcPr>
            <w:tcW w:w="772" w:type="pct"/>
            <w:tcBorders>
              <w:top w:val="nil"/>
              <w:left w:val="nil"/>
              <w:bottom w:val="nil"/>
              <w:right w:val="nil"/>
            </w:tcBorders>
            <w:vAlign w:val="bottom"/>
          </w:tcPr>
          <w:p w14:paraId="12C5F49B" w14:textId="6B0667F1"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F45A09F" w14:textId="6FCE884D"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5E1F24AC" w14:textId="5828D3F3"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5</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033</w:t>
            </w:r>
          </w:p>
        </w:tc>
      </w:tr>
      <w:tr w:rsidR="00335537" w:rsidRPr="00DE6880" w14:paraId="1BD77089" w14:textId="77777777" w:rsidTr="00335537">
        <w:trPr>
          <w:trHeight w:val="239"/>
        </w:trPr>
        <w:tc>
          <w:tcPr>
            <w:tcW w:w="1913" w:type="pct"/>
            <w:vAlign w:val="bottom"/>
          </w:tcPr>
          <w:p w14:paraId="768F074D"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68180763" w14:textId="14FAAE8A"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362</w:t>
            </w:r>
          </w:p>
        </w:tc>
        <w:tc>
          <w:tcPr>
            <w:tcW w:w="772" w:type="pct"/>
            <w:tcBorders>
              <w:top w:val="nil"/>
              <w:left w:val="nil"/>
              <w:bottom w:val="nil"/>
              <w:right w:val="nil"/>
            </w:tcBorders>
            <w:vAlign w:val="bottom"/>
          </w:tcPr>
          <w:p w14:paraId="7CE048E3" w14:textId="7D9F17E9"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43592A32" w14:textId="1309F03A"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16783008" w14:textId="48B0C4CF"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3</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362</w:t>
            </w:r>
          </w:p>
        </w:tc>
      </w:tr>
      <w:tr w:rsidR="00335537" w:rsidRPr="00DE6880" w14:paraId="392155BF" w14:textId="77777777" w:rsidTr="00335537">
        <w:trPr>
          <w:trHeight w:val="254"/>
        </w:trPr>
        <w:tc>
          <w:tcPr>
            <w:tcW w:w="1913" w:type="pct"/>
            <w:vAlign w:val="bottom"/>
          </w:tcPr>
          <w:p w14:paraId="33050082"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20" w:name="_Toc4062824"/>
            <w:r w:rsidRPr="00DE6880">
              <w:rPr>
                <w:rFonts w:ascii="Arial" w:eastAsia="Times New Roman" w:hAnsi="Arial" w:cs="Arial"/>
                <w:spacing w:val="-2"/>
                <w:sz w:val="17"/>
                <w:szCs w:val="17"/>
                <w:lang w:val="en-US"/>
              </w:rPr>
              <w:t>Other assets</w:t>
            </w:r>
            <w:bookmarkEnd w:id="920"/>
            <w:r w:rsidRPr="00DE6880">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61F144E1" w14:textId="4C00BF07"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6</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076</w:t>
            </w:r>
          </w:p>
        </w:tc>
        <w:tc>
          <w:tcPr>
            <w:tcW w:w="772" w:type="pct"/>
            <w:tcBorders>
              <w:top w:val="nil"/>
              <w:left w:val="nil"/>
              <w:bottom w:val="nil"/>
              <w:right w:val="nil"/>
            </w:tcBorders>
            <w:vAlign w:val="bottom"/>
          </w:tcPr>
          <w:p w14:paraId="7FEC5AC7" w14:textId="7AF853A6"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2" w:type="pct"/>
            <w:tcBorders>
              <w:top w:val="nil"/>
              <w:left w:val="nil"/>
              <w:bottom w:val="nil"/>
              <w:right w:val="nil"/>
            </w:tcBorders>
            <w:vAlign w:val="bottom"/>
          </w:tcPr>
          <w:p w14:paraId="29638BD7" w14:textId="7F51A0C1" w:rsidR="00335537" w:rsidRPr="00DE6880" w:rsidRDefault="0014261D" w:rsidP="00335537">
            <w:pPr>
              <w:spacing w:after="0" w:line="240" w:lineRule="exact"/>
              <w:jc w:val="right"/>
              <w:rPr>
                <w:rFonts w:ascii="Arial" w:eastAsia="Arial Unicode MS" w:hAnsi="Arial" w:cs="Arial"/>
                <w:sz w:val="17"/>
                <w:szCs w:val="17"/>
                <w:lang w:val="en-US"/>
              </w:rPr>
            </w:pPr>
            <w:r>
              <w:rPr>
                <w:rFonts w:ascii="Arial" w:eastAsia="Arial Unicode MS" w:hAnsi="Arial" w:cs="Arial"/>
                <w:sz w:val="17"/>
                <w:szCs w:val="17"/>
                <w:lang w:val="en-US"/>
              </w:rPr>
              <w:t>-</w:t>
            </w:r>
          </w:p>
        </w:tc>
        <w:tc>
          <w:tcPr>
            <w:tcW w:w="771" w:type="pct"/>
            <w:tcBorders>
              <w:top w:val="nil"/>
              <w:left w:val="nil"/>
              <w:bottom w:val="nil"/>
            </w:tcBorders>
            <w:vAlign w:val="bottom"/>
          </w:tcPr>
          <w:p w14:paraId="3ECC27D8" w14:textId="3D322041"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6</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076</w:t>
            </w:r>
          </w:p>
        </w:tc>
      </w:tr>
      <w:tr w:rsidR="00335537" w:rsidRPr="00DE6880" w14:paraId="5A2195F3" w14:textId="77777777" w:rsidTr="00335537">
        <w:trPr>
          <w:trHeight w:val="393"/>
        </w:trPr>
        <w:tc>
          <w:tcPr>
            <w:tcW w:w="1913" w:type="pct"/>
            <w:vAlign w:val="bottom"/>
          </w:tcPr>
          <w:p w14:paraId="4EE356C7"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bookmarkStart w:id="921" w:name="_Toc4062825"/>
            <w:r w:rsidRPr="00DE6880">
              <w:rPr>
                <w:rFonts w:ascii="Arial" w:eastAsia="Times New Roman" w:hAnsi="Arial" w:cs="Arial"/>
                <w:b/>
                <w:bCs/>
                <w:sz w:val="17"/>
                <w:szCs w:val="17"/>
                <w:lang w:val="en-US"/>
              </w:rPr>
              <w:t>Total assets</w:t>
            </w:r>
            <w:bookmarkEnd w:id="921"/>
            <w:r w:rsidRPr="00DE6880">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0284FAB2" w14:textId="7EB9B339"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3</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795</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651</w:t>
            </w:r>
          </w:p>
        </w:tc>
        <w:tc>
          <w:tcPr>
            <w:tcW w:w="772" w:type="pct"/>
            <w:tcBorders>
              <w:top w:val="single" w:sz="4" w:space="0" w:color="000000"/>
              <w:bottom w:val="single" w:sz="8" w:space="0" w:color="000000"/>
            </w:tcBorders>
            <w:vAlign w:val="bottom"/>
          </w:tcPr>
          <w:p w14:paraId="42922F71" w14:textId="47CD07E9"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36</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585</w:t>
            </w:r>
          </w:p>
        </w:tc>
        <w:tc>
          <w:tcPr>
            <w:tcW w:w="772" w:type="pct"/>
            <w:tcBorders>
              <w:top w:val="single" w:sz="4" w:space="0" w:color="000000"/>
              <w:bottom w:val="single" w:sz="8" w:space="0" w:color="000000"/>
            </w:tcBorders>
            <w:vAlign w:val="bottom"/>
          </w:tcPr>
          <w:p w14:paraId="7D32E568" w14:textId="0CB69731"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20</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448</w:t>
            </w:r>
          </w:p>
        </w:tc>
        <w:tc>
          <w:tcPr>
            <w:tcW w:w="771" w:type="pct"/>
            <w:tcBorders>
              <w:top w:val="single" w:sz="4" w:space="0" w:color="000000"/>
              <w:bottom w:val="single" w:sz="8" w:space="0" w:color="000000"/>
            </w:tcBorders>
            <w:vAlign w:val="bottom"/>
          </w:tcPr>
          <w:p w14:paraId="522E6D3D" w14:textId="638562D2"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3</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852</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684</w:t>
            </w:r>
          </w:p>
        </w:tc>
      </w:tr>
      <w:tr w:rsidR="00335537" w:rsidRPr="00DE6880" w14:paraId="535D2DE9" w14:textId="77777777" w:rsidTr="00600E66">
        <w:trPr>
          <w:trHeight w:val="277"/>
        </w:trPr>
        <w:tc>
          <w:tcPr>
            <w:tcW w:w="1913" w:type="pct"/>
            <w:vAlign w:val="bottom"/>
          </w:tcPr>
          <w:p w14:paraId="692DA0C3"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bookmarkStart w:id="922" w:name="_Toc4062826"/>
            <w:r w:rsidRPr="00DE6880">
              <w:rPr>
                <w:rFonts w:ascii="Arial" w:eastAsia="Times New Roman" w:hAnsi="Arial" w:cs="Arial"/>
                <w:b/>
                <w:bCs/>
                <w:sz w:val="17"/>
                <w:szCs w:val="17"/>
                <w:lang w:val="en-US"/>
              </w:rPr>
              <w:t>Liabilities</w:t>
            </w:r>
            <w:bookmarkEnd w:id="922"/>
            <w:r w:rsidRPr="00DE6880">
              <w:rPr>
                <w:rFonts w:ascii="Arial" w:eastAsia="Times New Roman" w:hAnsi="Arial" w:cs="Arial"/>
                <w:b/>
                <w:bCs/>
                <w:sz w:val="17"/>
                <w:szCs w:val="17"/>
                <w:lang w:val="en-US"/>
              </w:rPr>
              <w:t xml:space="preserve"> </w:t>
            </w:r>
          </w:p>
        </w:tc>
        <w:tc>
          <w:tcPr>
            <w:tcW w:w="772" w:type="pct"/>
            <w:tcBorders>
              <w:top w:val="single" w:sz="12" w:space="0" w:color="000000"/>
            </w:tcBorders>
            <w:vAlign w:val="bottom"/>
          </w:tcPr>
          <w:p w14:paraId="167D3B09" w14:textId="77777777" w:rsidR="00335537" w:rsidRPr="00DE6880" w:rsidRDefault="00335537" w:rsidP="00335537">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5D4E9080"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2A0A5C3D"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4C9A37D8" w14:textId="77777777" w:rsidR="00335537" w:rsidRPr="00DE6880" w:rsidRDefault="00335537" w:rsidP="00335537">
            <w:pPr>
              <w:spacing w:after="0" w:line="240" w:lineRule="exact"/>
              <w:jc w:val="right"/>
              <w:rPr>
                <w:rFonts w:ascii="Arial" w:eastAsia="Calibri" w:hAnsi="Arial" w:cs="Arial"/>
                <w:b/>
                <w:sz w:val="17"/>
                <w:szCs w:val="17"/>
                <w:lang w:val="en-US"/>
              </w:rPr>
            </w:pPr>
          </w:p>
        </w:tc>
      </w:tr>
      <w:tr w:rsidR="00335537" w:rsidRPr="00DE6880" w14:paraId="0C490FAB" w14:textId="77777777" w:rsidTr="00335537">
        <w:trPr>
          <w:trHeight w:val="254"/>
        </w:trPr>
        <w:tc>
          <w:tcPr>
            <w:tcW w:w="1913" w:type="pct"/>
            <w:vAlign w:val="bottom"/>
          </w:tcPr>
          <w:p w14:paraId="38B738AF"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23" w:name="_Toc4062827"/>
            <w:r w:rsidRPr="00DE6880">
              <w:rPr>
                <w:rFonts w:ascii="Arial" w:eastAsia="Times New Roman" w:hAnsi="Arial" w:cs="Arial"/>
                <w:sz w:val="17"/>
                <w:szCs w:val="17"/>
                <w:lang w:val="en-US"/>
              </w:rPr>
              <w:t>Deposits from customers</w:t>
            </w:r>
            <w:bookmarkEnd w:id="923"/>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80660C5" w14:textId="4AB0510C"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90</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739</w:t>
            </w:r>
          </w:p>
        </w:tc>
        <w:tc>
          <w:tcPr>
            <w:tcW w:w="772" w:type="pct"/>
            <w:tcBorders>
              <w:top w:val="nil"/>
              <w:left w:val="nil"/>
              <w:bottom w:val="nil"/>
              <w:right w:val="nil"/>
            </w:tcBorders>
            <w:vAlign w:val="bottom"/>
          </w:tcPr>
          <w:p w14:paraId="57BB658B" w14:textId="5A6A0728"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13</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782</w:t>
            </w:r>
          </w:p>
        </w:tc>
        <w:tc>
          <w:tcPr>
            <w:tcW w:w="772" w:type="pct"/>
            <w:tcBorders>
              <w:top w:val="nil"/>
              <w:left w:val="nil"/>
              <w:bottom w:val="nil"/>
              <w:right w:val="nil"/>
            </w:tcBorders>
            <w:vAlign w:val="bottom"/>
          </w:tcPr>
          <w:p w14:paraId="4B3368A0" w14:textId="0919C9AF"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2582216D" w14:textId="3BEC53FC"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104</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521</w:t>
            </w:r>
          </w:p>
        </w:tc>
      </w:tr>
      <w:tr w:rsidR="00335537" w:rsidRPr="00DE6880" w14:paraId="39B25847" w14:textId="77777777" w:rsidTr="00335537">
        <w:trPr>
          <w:trHeight w:val="239"/>
        </w:trPr>
        <w:tc>
          <w:tcPr>
            <w:tcW w:w="1913" w:type="pct"/>
            <w:vAlign w:val="bottom"/>
          </w:tcPr>
          <w:p w14:paraId="69EAC80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24" w:name="_Toc4062828"/>
            <w:r w:rsidRPr="00DE6880">
              <w:rPr>
                <w:rFonts w:ascii="Arial" w:eastAsia="Times New Roman" w:hAnsi="Arial" w:cs="Arial"/>
                <w:sz w:val="17"/>
                <w:szCs w:val="17"/>
                <w:lang w:val="en-US"/>
              </w:rPr>
              <w:t>Borrowings</w:t>
            </w:r>
            <w:bookmarkEnd w:id="924"/>
            <w:r w:rsidRPr="00DE6880">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6F084ACB" w14:textId="2E745A75"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181</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191</w:t>
            </w:r>
          </w:p>
        </w:tc>
        <w:tc>
          <w:tcPr>
            <w:tcW w:w="772" w:type="pct"/>
            <w:tcBorders>
              <w:top w:val="nil"/>
              <w:left w:val="nil"/>
              <w:bottom w:val="nil"/>
              <w:right w:val="nil"/>
            </w:tcBorders>
            <w:vAlign w:val="bottom"/>
          </w:tcPr>
          <w:p w14:paraId="2C2A4BED" w14:textId="7C0F3610"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633</w:t>
            </w:r>
          </w:p>
        </w:tc>
        <w:tc>
          <w:tcPr>
            <w:tcW w:w="772" w:type="pct"/>
            <w:tcBorders>
              <w:top w:val="nil"/>
              <w:left w:val="nil"/>
              <w:bottom w:val="nil"/>
              <w:right w:val="nil"/>
            </w:tcBorders>
            <w:vAlign w:val="bottom"/>
          </w:tcPr>
          <w:p w14:paraId="6DAF9870" w14:textId="15B683F1" w:rsidR="00335537" w:rsidRPr="00DE6880" w:rsidRDefault="00335537" w:rsidP="00335537">
            <w:pPr>
              <w:spacing w:after="0" w:line="240" w:lineRule="exact"/>
              <w:jc w:val="right"/>
              <w:rPr>
                <w:rFonts w:ascii="Arial" w:eastAsia="Arial Unicode MS" w:hAnsi="Arial" w:cs="Arial"/>
                <w:sz w:val="17"/>
                <w:szCs w:val="17"/>
                <w:lang w:val="en-US"/>
              </w:rPr>
            </w:pPr>
            <w:r>
              <w:rPr>
                <w:rFonts w:ascii="Arial" w:eastAsia="Arial Unicode MS" w:hAnsi="Arial" w:cs="Arial"/>
                <w:color w:val="000000" w:themeColor="text1"/>
                <w:sz w:val="17"/>
                <w:szCs w:val="17"/>
              </w:rPr>
              <w:t>-</w:t>
            </w:r>
          </w:p>
        </w:tc>
        <w:tc>
          <w:tcPr>
            <w:tcW w:w="771" w:type="pct"/>
            <w:tcBorders>
              <w:top w:val="nil"/>
              <w:left w:val="nil"/>
              <w:bottom w:val="nil"/>
            </w:tcBorders>
            <w:vAlign w:val="bottom"/>
          </w:tcPr>
          <w:p w14:paraId="0129BFDE" w14:textId="3ED6ED02"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203</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824</w:t>
            </w:r>
          </w:p>
        </w:tc>
      </w:tr>
      <w:tr w:rsidR="00335537" w:rsidRPr="00DE6880" w14:paraId="39AF8135" w14:textId="77777777" w:rsidTr="00335537">
        <w:trPr>
          <w:trHeight w:val="254"/>
        </w:trPr>
        <w:tc>
          <w:tcPr>
            <w:tcW w:w="1913" w:type="pct"/>
            <w:vAlign w:val="bottom"/>
          </w:tcPr>
          <w:p w14:paraId="09F17137"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0E910C9F"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D9DE7BB" w14:textId="38AB3655" w:rsidR="00335537" w:rsidRPr="00DE6880" w:rsidRDefault="00335537" w:rsidP="00335537">
            <w:pPr>
              <w:spacing w:after="0" w:line="240" w:lineRule="exact"/>
              <w:jc w:val="right"/>
              <w:rPr>
                <w:rFonts w:ascii="Arial" w:eastAsia="Times New Roman" w:hAnsi="Arial" w:cs="Arial"/>
                <w:sz w:val="17"/>
                <w:szCs w:val="17"/>
                <w:lang w:val="en-US"/>
              </w:rPr>
            </w:pPr>
            <w:r w:rsidRPr="00AF0360">
              <w:rPr>
                <w:rFonts w:ascii="Arial" w:eastAsia="Arial Unicode MS" w:hAnsi="Arial" w:cs="Arial"/>
                <w:color w:val="000000" w:themeColor="text1"/>
                <w:sz w:val="17"/>
                <w:szCs w:val="17"/>
              </w:rPr>
              <w:t>16</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612</w:t>
            </w:r>
          </w:p>
        </w:tc>
        <w:tc>
          <w:tcPr>
            <w:tcW w:w="772" w:type="pct"/>
            <w:tcBorders>
              <w:top w:val="nil"/>
              <w:left w:val="nil"/>
              <w:bottom w:val="nil"/>
              <w:right w:val="nil"/>
            </w:tcBorders>
            <w:vAlign w:val="bottom"/>
          </w:tcPr>
          <w:p w14:paraId="5DCFE512" w14:textId="741B93ED" w:rsidR="00335537" w:rsidRPr="00DE6880" w:rsidRDefault="00335537" w:rsidP="00335537">
            <w:pPr>
              <w:spacing w:after="0" w:line="240" w:lineRule="exact"/>
              <w:jc w:val="right"/>
              <w:rPr>
                <w:rFonts w:ascii="Arial" w:eastAsia="Times New Roman" w:hAnsi="Arial" w:cs="Arial"/>
                <w:sz w:val="17"/>
                <w:szCs w:val="17"/>
                <w:lang w:val="en-US"/>
              </w:rPr>
            </w:pPr>
            <w:r w:rsidRPr="00AF0360">
              <w:rPr>
                <w:rFonts w:ascii="Arial" w:eastAsia="Arial Unicode MS" w:hAnsi="Arial" w:cs="Arial"/>
                <w:color w:val="000000" w:themeColor="text1"/>
                <w:sz w:val="17"/>
                <w:szCs w:val="17"/>
              </w:rPr>
              <w:t>285</w:t>
            </w:r>
          </w:p>
        </w:tc>
        <w:tc>
          <w:tcPr>
            <w:tcW w:w="772" w:type="pct"/>
            <w:tcBorders>
              <w:top w:val="nil"/>
              <w:left w:val="nil"/>
              <w:bottom w:val="nil"/>
              <w:right w:val="nil"/>
            </w:tcBorders>
            <w:vAlign w:val="bottom"/>
          </w:tcPr>
          <w:p w14:paraId="0B93D25D" w14:textId="6DCCD67B" w:rsidR="00335537" w:rsidRPr="00DE6880" w:rsidRDefault="00335537" w:rsidP="00335537">
            <w:pPr>
              <w:spacing w:after="0" w:line="240" w:lineRule="exact"/>
              <w:jc w:val="right"/>
              <w:rPr>
                <w:rFonts w:ascii="Arial" w:eastAsia="Times New Roman" w:hAnsi="Arial" w:cs="Arial"/>
                <w:sz w:val="17"/>
                <w:szCs w:val="17"/>
                <w:lang w:val="en-US"/>
              </w:rPr>
            </w:pPr>
            <w:r w:rsidRPr="00AF0360">
              <w:rPr>
                <w:rFonts w:ascii="Arial" w:eastAsia="Arial Unicode MS" w:hAnsi="Arial" w:cs="Arial"/>
                <w:color w:val="000000" w:themeColor="text1"/>
                <w:sz w:val="17"/>
                <w:szCs w:val="17"/>
              </w:rPr>
              <w:t>1</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223</w:t>
            </w:r>
          </w:p>
        </w:tc>
        <w:tc>
          <w:tcPr>
            <w:tcW w:w="771" w:type="pct"/>
            <w:tcBorders>
              <w:top w:val="nil"/>
              <w:left w:val="nil"/>
              <w:bottom w:val="nil"/>
            </w:tcBorders>
            <w:vAlign w:val="bottom"/>
          </w:tcPr>
          <w:p w14:paraId="3A6E6F45" w14:textId="37642D5F" w:rsidR="00335537" w:rsidRPr="00DE6880" w:rsidRDefault="00335537" w:rsidP="00335537">
            <w:pPr>
              <w:spacing w:after="0" w:line="240" w:lineRule="exact"/>
              <w:jc w:val="right"/>
              <w:rPr>
                <w:rFonts w:ascii="Arial" w:eastAsia="Times New Roman" w:hAnsi="Arial" w:cs="Arial"/>
                <w:sz w:val="17"/>
                <w:szCs w:val="17"/>
                <w:lang w:val="en-US"/>
              </w:rPr>
            </w:pPr>
            <w:r w:rsidRPr="00AF0360">
              <w:rPr>
                <w:rFonts w:ascii="Arial" w:eastAsia="Arial Unicode MS" w:hAnsi="Arial" w:cs="Arial"/>
                <w:color w:val="000000" w:themeColor="text1"/>
                <w:sz w:val="17"/>
                <w:szCs w:val="17"/>
              </w:rPr>
              <w:t>18</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120</w:t>
            </w:r>
          </w:p>
        </w:tc>
      </w:tr>
      <w:tr w:rsidR="00335537" w:rsidRPr="00DE6880" w14:paraId="5350289C" w14:textId="77777777" w:rsidTr="00335537">
        <w:trPr>
          <w:trHeight w:val="150"/>
        </w:trPr>
        <w:tc>
          <w:tcPr>
            <w:tcW w:w="1913" w:type="pct"/>
            <w:vAlign w:val="bottom"/>
          </w:tcPr>
          <w:p w14:paraId="1CFCB19C"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bookmarkStart w:id="925" w:name="_Toc4062830"/>
            <w:r w:rsidRPr="00DE6880">
              <w:rPr>
                <w:rFonts w:ascii="Arial" w:eastAsia="Times New Roman" w:hAnsi="Arial" w:cs="Arial"/>
                <w:sz w:val="17"/>
                <w:szCs w:val="17"/>
                <w:lang w:val="en-US"/>
              </w:rPr>
              <w:t>Other liabilities</w:t>
            </w:r>
            <w:bookmarkEnd w:id="925"/>
            <w:r w:rsidRPr="00DE6880">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253681F8" w14:textId="7D861357"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86</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925</w:t>
            </w:r>
          </w:p>
        </w:tc>
        <w:tc>
          <w:tcPr>
            <w:tcW w:w="772" w:type="pct"/>
            <w:tcBorders>
              <w:top w:val="nil"/>
              <w:left w:val="nil"/>
              <w:bottom w:val="single" w:sz="4" w:space="0" w:color="auto"/>
              <w:right w:val="nil"/>
            </w:tcBorders>
            <w:vAlign w:val="bottom"/>
          </w:tcPr>
          <w:p w14:paraId="3724C7D5" w14:textId="6B98D7A9"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219</w:t>
            </w:r>
          </w:p>
        </w:tc>
        <w:tc>
          <w:tcPr>
            <w:tcW w:w="772" w:type="pct"/>
            <w:tcBorders>
              <w:top w:val="nil"/>
              <w:left w:val="nil"/>
              <w:bottom w:val="single" w:sz="4" w:space="0" w:color="auto"/>
              <w:right w:val="nil"/>
            </w:tcBorders>
            <w:vAlign w:val="bottom"/>
          </w:tcPr>
          <w:p w14:paraId="19130DD3" w14:textId="61965798"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50</w:t>
            </w:r>
          </w:p>
        </w:tc>
        <w:tc>
          <w:tcPr>
            <w:tcW w:w="771" w:type="pct"/>
            <w:tcBorders>
              <w:top w:val="nil"/>
              <w:left w:val="nil"/>
              <w:bottom w:val="single" w:sz="4" w:space="0" w:color="auto"/>
            </w:tcBorders>
            <w:vAlign w:val="bottom"/>
          </w:tcPr>
          <w:p w14:paraId="4CD64634" w14:textId="07CD2C54" w:rsidR="00335537" w:rsidRPr="00DE6880" w:rsidRDefault="00335537" w:rsidP="00335537">
            <w:pPr>
              <w:spacing w:after="0" w:line="240" w:lineRule="exact"/>
              <w:jc w:val="right"/>
              <w:rPr>
                <w:rFonts w:ascii="Arial" w:eastAsia="Arial Unicode MS" w:hAnsi="Arial" w:cs="Arial"/>
                <w:sz w:val="17"/>
                <w:szCs w:val="17"/>
                <w:lang w:val="en-US"/>
              </w:rPr>
            </w:pPr>
            <w:r w:rsidRPr="00AF0360">
              <w:rPr>
                <w:rFonts w:ascii="Arial" w:eastAsia="Arial Unicode MS" w:hAnsi="Arial" w:cs="Arial"/>
                <w:color w:val="000000" w:themeColor="text1"/>
                <w:sz w:val="17"/>
                <w:szCs w:val="17"/>
              </w:rPr>
              <w:t>87</w:t>
            </w:r>
            <w:r>
              <w:rPr>
                <w:rFonts w:ascii="Arial" w:eastAsia="Arial Unicode MS" w:hAnsi="Arial" w:cs="Arial"/>
                <w:color w:val="000000" w:themeColor="text1"/>
                <w:sz w:val="17"/>
                <w:szCs w:val="17"/>
              </w:rPr>
              <w:t>,</w:t>
            </w:r>
            <w:r w:rsidRPr="00AF0360">
              <w:rPr>
                <w:rFonts w:ascii="Arial" w:eastAsia="Arial Unicode MS" w:hAnsi="Arial" w:cs="Arial"/>
                <w:color w:val="000000" w:themeColor="text1"/>
                <w:sz w:val="17"/>
                <w:szCs w:val="17"/>
              </w:rPr>
              <w:t>194</w:t>
            </w:r>
          </w:p>
        </w:tc>
      </w:tr>
      <w:tr w:rsidR="00335537" w:rsidRPr="00DE6880" w14:paraId="58F9D063" w14:textId="77777777" w:rsidTr="00335537">
        <w:trPr>
          <w:trHeight w:val="333"/>
        </w:trPr>
        <w:tc>
          <w:tcPr>
            <w:tcW w:w="1913" w:type="pct"/>
            <w:vAlign w:val="bottom"/>
          </w:tcPr>
          <w:p w14:paraId="4532D2D8"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bookmarkStart w:id="926" w:name="_Toc4062831"/>
            <w:r w:rsidRPr="00DE6880">
              <w:rPr>
                <w:rFonts w:ascii="Arial" w:eastAsia="Times New Roman" w:hAnsi="Arial" w:cs="Arial"/>
                <w:b/>
                <w:bCs/>
                <w:sz w:val="17"/>
                <w:szCs w:val="17"/>
                <w:lang w:val="en-US"/>
              </w:rPr>
              <w:t>Total liabilities</w:t>
            </w:r>
            <w:bookmarkEnd w:id="926"/>
            <w:r w:rsidRPr="00DE6880">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49CF9112" w14:textId="52C5E037"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2</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375</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467</w:t>
            </w:r>
          </w:p>
        </w:tc>
        <w:tc>
          <w:tcPr>
            <w:tcW w:w="772" w:type="pct"/>
            <w:tcBorders>
              <w:top w:val="single" w:sz="4" w:space="0" w:color="auto"/>
              <w:left w:val="nil"/>
              <w:bottom w:val="single" w:sz="12" w:space="0" w:color="auto"/>
              <w:right w:val="nil"/>
            </w:tcBorders>
            <w:vAlign w:val="bottom"/>
          </w:tcPr>
          <w:p w14:paraId="3AFD28E5" w14:textId="479A9DD9"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36</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919</w:t>
            </w:r>
          </w:p>
        </w:tc>
        <w:tc>
          <w:tcPr>
            <w:tcW w:w="772" w:type="pct"/>
            <w:tcBorders>
              <w:top w:val="single" w:sz="4" w:space="0" w:color="auto"/>
              <w:left w:val="nil"/>
              <w:bottom w:val="single" w:sz="12" w:space="0" w:color="auto"/>
              <w:right w:val="nil"/>
            </w:tcBorders>
            <w:vAlign w:val="bottom"/>
          </w:tcPr>
          <w:p w14:paraId="1D16AC5D" w14:textId="3859DDDB"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1</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273</w:t>
            </w:r>
          </w:p>
        </w:tc>
        <w:tc>
          <w:tcPr>
            <w:tcW w:w="771" w:type="pct"/>
            <w:tcBorders>
              <w:top w:val="single" w:sz="4" w:space="0" w:color="auto"/>
              <w:left w:val="nil"/>
              <w:bottom w:val="single" w:sz="12" w:space="0" w:color="auto"/>
            </w:tcBorders>
            <w:vAlign w:val="bottom"/>
          </w:tcPr>
          <w:p w14:paraId="6D8D18B5" w14:textId="23D4F668"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2</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413</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659</w:t>
            </w:r>
          </w:p>
        </w:tc>
      </w:tr>
      <w:tr w:rsidR="00335537" w:rsidRPr="00DE6880" w14:paraId="5CEA440D" w14:textId="77777777" w:rsidTr="00335537">
        <w:trPr>
          <w:trHeight w:val="381"/>
        </w:trPr>
        <w:tc>
          <w:tcPr>
            <w:tcW w:w="1913" w:type="pct"/>
            <w:vAlign w:val="bottom"/>
          </w:tcPr>
          <w:p w14:paraId="02BC50E4" w14:textId="77777777" w:rsidR="00335537" w:rsidRPr="00DE6880" w:rsidRDefault="00335537" w:rsidP="00335537">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D77F606" w14:textId="5CD1235A"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1</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420</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184</w:t>
            </w:r>
          </w:p>
        </w:tc>
        <w:tc>
          <w:tcPr>
            <w:tcW w:w="772" w:type="pct"/>
            <w:tcBorders>
              <w:top w:val="single" w:sz="12" w:space="0" w:color="auto"/>
              <w:left w:val="nil"/>
              <w:bottom w:val="single" w:sz="12" w:space="0" w:color="auto"/>
              <w:right w:val="nil"/>
            </w:tcBorders>
            <w:shd w:val="clear" w:color="000000" w:fill="auto"/>
            <w:vAlign w:val="bottom"/>
          </w:tcPr>
          <w:p w14:paraId="4E260AB0" w14:textId="111C1791" w:rsidR="00335537" w:rsidRPr="00DE6880" w:rsidRDefault="00335537" w:rsidP="00335537">
            <w:pPr>
              <w:spacing w:after="0" w:line="240" w:lineRule="exact"/>
              <w:jc w:val="right"/>
              <w:rPr>
                <w:rFonts w:ascii="Arial" w:eastAsia="Arial Unicode MS" w:hAnsi="Arial" w:cs="Arial"/>
                <w:b/>
                <w:bCs/>
                <w:sz w:val="17"/>
                <w:szCs w:val="17"/>
                <w:lang w:val="en-US"/>
              </w:rPr>
            </w:pPr>
            <w:r>
              <w:rPr>
                <w:rFonts w:ascii="Arial" w:eastAsia="Arial Unicode MS" w:hAnsi="Arial" w:cs="Arial"/>
                <w:b/>
                <w:bCs/>
                <w:color w:val="000000" w:themeColor="text1"/>
                <w:sz w:val="17"/>
                <w:szCs w:val="17"/>
              </w:rPr>
              <w:t>(334)</w:t>
            </w:r>
          </w:p>
        </w:tc>
        <w:tc>
          <w:tcPr>
            <w:tcW w:w="772" w:type="pct"/>
            <w:tcBorders>
              <w:top w:val="single" w:sz="12" w:space="0" w:color="auto"/>
              <w:left w:val="nil"/>
              <w:bottom w:val="single" w:sz="12" w:space="0" w:color="auto"/>
              <w:right w:val="nil"/>
            </w:tcBorders>
            <w:shd w:val="clear" w:color="000000" w:fill="auto"/>
            <w:vAlign w:val="bottom"/>
          </w:tcPr>
          <w:p w14:paraId="2474EFDC" w14:textId="45395C20"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19</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175</w:t>
            </w:r>
          </w:p>
        </w:tc>
        <w:tc>
          <w:tcPr>
            <w:tcW w:w="771" w:type="pct"/>
            <w:tcBorders>
              <w:top w:val="single" w:sz="12" w:space="0" w:color="auto"/>
              <w:left w:val="nil"/>
              <w:bottom w:val="single" w:sz="12" w:space="0" w:color="auto"/>
            </w:tcBorders>
            <w:shd w:val="clear" w:color="000000" w:fill="auto"/>
            <w:vAlign w:val="bottom"/>
          </w:tcPr>
          <w:p w14:paraId="4511F4D4" w14:textId="5A0ADD8A" w:rsidR="00335537" w:rsidRPr="00DE6880" w:rsidRDefault="00335537" w:rsidP="00335537">
            <w:pPr>
              <w:spacing w:after="0" w:line="240" w:lineRule="exact"/>
              <w:jc w:val="right"/>
              <w:rPr>
                <w:rFonts w:ascii="Arial" w:eastAsia="Arial Unicode MS" w:hAnsi="Arial" w:cs="Arial"/>
                <w:b/>
                <w:bCs/>
                <w:sz w:val="17"/>
                <w:szCs w:val="17"/>
                <w:lang w:val="en-US"/>
              </w:rPr>
            </w:pPr>
            <w:r w:rsidRPr="00AF0360">
              <w:rPr>
                <w:rFonts w:ascii="Arial" w:eastAsia="Arial Unicode MS" w:hAnsi="Arial" w:cs="Arial"/>
                <w:b/>
                <w:bCs/>
                <w:color w:val="000000" w:themeColor="text1"/>
                <w:sz w:val="17"/>
                <w:szCs w:val="17"/>
              </w:rPr>
              <w:t>1</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439</w:t>
            </w:r>
            <w:r>
              <w:rPr>
                <w:rFonts w:ascii="Arial" w:eastAsia="Arial Unicode MS" w:hAnsi="Arial" w:cs="Arial"/>
                <w:b/>
                <w:bCs/>
                <w:color w:val="000000" w:themeColor="text1"/>
                <w:sz w:val="17"/>
                <w:szCs w:val="17"/>
              </w:rPr>
              <w:t>,</w:t>
            </w:r>
            <w:r w:rsidRPr="00AF0360">
              <w:rPr>
                <w:rFonts w:ascii="Arial" w:eastAsia="Arial Unicode MS" w:hAnsi="Arial" w:cs="Arial"/>
                <w:b/>
                <w:bCs/>
                <w:color w:val="000000" w:themeColor="text1"/>
                <w:sz w:val="17"/>
                <w:szCs w:val="17"/>
              </w:rPr>
              <w:t>025</w:t>
            </w:r>
          </w:p>
        </w:tc>
      </w:tr>
    </w:tbl>
    <w:p w14:paraId="22419B2A"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9EA5813"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4DD2443E" w14:textId="1690CD5A" w:rsidR="00DE6880" w:rsidRDefault="00DE6880" w:rsidP="00DE6880">
      <w:pPr>
        <w:rPr>
          <w:rFonts w:ascii="Arial" w:eastAsia="Times New Roman" w:hAnsi="Arial" w:cs="Arial"/>
          <w:i/>
          <w:sz w:val="18"/>
          <w:szCs w:val="18"/>
          <w:lang w:val="en-US"/>
        </w:rPr>
      </w:pPr>
    </w:p>
    <w:p w14:paraId="3BDF0F9C" w14:textId="77777777" w:rsidR="00DE6880" w:rsidRDefault="00DE6880" w:rsidP="00DE6880">
      <w:pPr>
        <w:rPr>
          <w:rFonts w:ascii="Arial" w:eastAsia="Times New Roman" w:hAnsi="Arial" w:cs="Arial"/>
          <w:sz w:val="20"/>
          <w:szCs w:val="20"/>
          <w:lang w:val="en-GB"/>
        </w:rPr>
        <w:sectPr w:rsidR="00DE6880" w:rsidSect="00F62F59">
          <w:pgSz w:w="11906" w:h="16838"/>
          <w:pgMar w:top="1418" w:right="1134" w:bottom="1077" w:left="1418" w:header="709" w:footer="709" w:gutter="0"/>
          <w:cols w:space="708"/>
          <w:docGrid w:linePitch="360"/>
        </w:sectPr>
      </w:pPr>
    </w:p>
    <w:p w14:paraId="1875ED0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7F1289D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053E0F31"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38D96C72"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08221A40"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p>
    <w:p w14:paraId="1F55ABA5" w14:textId="77777777" w:rsidR="00DE6880" w:rsidRPr="00DE6880" w:rsidRDefault="00DE6880" w:rsidP="00DE6880">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34A69ABB"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768ABDD7" w14:textId="77777777" w:rsidR="00DE6880" w:rsidRPr="00DE6880" w:rsidRDefault="00DE6880" w:rsidP="00DE6880">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HRK and foreign currencies can be shown as follows:</w:t>
      </w:r>
    </w:p>
    <w:p w14:paraId="43A1CD01"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tbl>
      <w:tblPr>
        <w:tblW w:w="4848" w:type="pct"/>
        <w:tblInd w:w="-164"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DE6880" w14:paraId="21CACCCD" w14:textId="77777777" w:rsidTr="00335537">
        <w:trPr>
          <w:trHeight w:val="556"/>
        </w:trPr>
        <w:tc>
          <w:tcPr>
            <w:tcW w:w="1913" w:type="pct"/>
            <w:vAlign w:val="bottom"/>
          </w:tcPr>
          <w:p w14:paraId="3142686B"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Group</w:t>
            </w:r>
          </w:p>
          <w:p w14:paraId="5BACAE88"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p w14:paraId="0AB07332"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r w:rsidRPr="00DE6880">
              <w:rPr>
                <w:rFonts w:ascii="Arial" w:eastAsia="Times New Roman" w:hAnsi="Arial" w:cs="Arial"/>
                <w:b/>
                <w:bCs/>
                <w:sz w:val="17"/>
                <w:szCs w:val="17"/>
                <w:lang w:val="en-US"/>
              </w:rPr>
              <w:t>31 December</w:t>
            </w:r>
            <w:r w:rsidRPr="00DE6880">
              <w:rPr>
                <w:rFonts w:ascii="Arial" w:eastAsia="Times New Roman" w:hAnsi="Arial" w:cs="Arial"/>
                <w:b/>
                <w:sz w:val="17"/>
                <w:szCs w:val="17"/>
                <w:lang w:val="en-US"/>
              </w:rPr>
              <w:t xml:space="preserve"> 2022</w:t>
            </w:r>
          </w:p>
        </w:tc>
        <w:tc>
          <w:tcPr>
            <w:tcW w:w="772" w:type="pct"/>
          </w:tcPr>
          <w:p w14:paraId="2E400C33" w14:textId="72DE14D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A20BB7E" w14:textId="12FC411E"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DE6880">
              <w:rPr>
                <w:rFonts w:ascii="Arial" w:eastAsia="Times New Roman" w:hAnsi="Arial" w:cs="Arial"/>
                <w:b/>
                <w:sz w:val="17"/>
                <w:szCs w:val="17"/>
                <w:lang w:val="en-US"/>
              </w:rPr>
              <w:t xml:space="preserve"> </w:t>
            </w:r>
          </w:p>
        </w:tc>
        <w:tc>
          <w:tcPr>
            <w:tcW w:w="772" w:type="pct"/>
          </w:tcPr>
          <w:p w14:paraId="04C5CF1B"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Other </w:t>
            </w:r>
          </w:p>
          <w:p w14:paraId="33A6FBBA"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foreign currencies </w:t>
            </w:r>
          </w:p>
        </w:tc>
        <w:tc>
          <w:tcPr>
            <w:tcW w:w="771" w:type="pct"/>
          </w:tcPr>
          <w:p w14:paraId="7FE57BC9" w14:textId="77777777"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Total </w:t>
            </w:r>
          </w:p>
        </w:tc>
      </w:tr>
      <w:tr w:rsidR="00335537" w:rsidRPr="00DE6880" w14:paraId="274F05EE" w14:textId="77777777" w:rsidTr="00335537">
        <w:trPr>
          <w:trHeight w:hRule="exact" w:val="284"/>
        </w:trPr>
        <w:tc>
          <w:tcPr>
            <w:tcW w:w="1913" w:type="pct"/>
          </w:tcPr>
          <w:p w14:paraId="7C1F94D5" w14:textId="77777777" w:rsidR="00335537" w:rsidRPr="00DE6880" w:rsidRDefault="00335537" w:rsidP="003475B0">
            <w:pPr>
              <w:tabs>
                <w:tab w:val="right" w:pos="1202"/>
              </w:tabs>
              <w:spacing w:after="0" w:line="220" w:lineRule="exact"/>
              <w:outlineLvl w:val="0"/>
              <w:rPr>
                <w:rFonts w:ascii="Arial" w:eastAsia="Times New Roman" w:hAnsi="Arial" w:cs="Arial"/>
                <w:b/>
                <w:sz w:val="17"/>
                <w:szCs w:val="17"/>
                <w:lang w:val="en-US"/>
              </w:rPr>
            </w:pPr>
          </w:p>
        </w:tc>
        <w:tc>
          <w:tcPr>
            <w:tcW w:w="772" w:type="pct"/>
          </w:tcPr>
          <w:p w14:paraId="629DB0B4" w14:textId="6B4083DA"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5690D702" w14:textId="541184A2"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2" w:type="pct"/>
          </w:tcPr>
          <w:p w14:paraId="0D955DF8" w14:textId="67C0AEA6"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c>
          <w:tcPr>
            <w:tcW w:w="771" w:type="pct"/>
          </w:tcPr>
          <w:p w14:paraId="6DCE8847" w14:textId="78451200" w:rsidR="00335537" w:rsidRPr="00DE6880" w:rsidRDefault="00335537"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DE6880">
              <w:rPr>
                <w:rFonts w:ascii="Arial" w:eastAsia="Times New Roman" w:hAnsi="Arial" w:cs="Arial"/>
                <w:b/>
                <w:sz w:val="17"/>
                <w:szCs w:val="17"/>
                <w:lang w:val="en-US"/>
              </w:rPr>
              <w:t xml:space="preserve"> ‘000</w:t>
            </w:r>
          </w:p>
        </w:tc>
      </w:tr>
      <w:tr w:rsidR="00335537" w:rsidRPr="00DE6880" w14:paraId="46421C04" w14:textId="77777777" w:rsidTr="00335537">
        <w:trPr>
          <w:trHeight w:val="239"/>
        </w:trPr>
        <w:tc>
          <w:tcPr>
            <w:tcW w:w="1913" w:type="pct"/>
          </w:tcPr>
          <w:p w14:paraId="1DA331F0" w14:textId="77777777" w:rsidR="00335537" w:rsidRPr="00DE6880" w:rsidRDefault="00335537" w:rsidP="003475B0">
            <w:pPr>
              <w:tabs>
                <w:tab w:val="right" w:pos="1202"/>
              </w:tabs>
              <w:spacing w:after="0" w:line="240" w:lineRule="exact"/>
              <w:outlineLvl w:val="0"/>
              <w:rPr>
                <w:rFonts w:ascii="Arial" w:eastAsia="Times New Roman" w:hAnsi="Arial" w:cs="Arial"/>
                <w:b/>
                <w:sz w:val="17"/>
                <w:szCs w:val="17"/>
                <w:lang w:val="en-US"/>
              </w:rPr>
            </w:pPr>
            <w:r w:rsidRPr="00DE6880">
              <w:rPr>
                <w:rFonts w:ascii="Arial" w:eastAsia="Times New Roman" w:hAnsi="Arial" w:cs="Arial"/>
                <w:b/>
                <w:sz w:val="17"/>
                <w:szCs w:val="17"/>
                <w:lang w:val="en-US"/>
              </w:rPr>
              <w:t xml:space="preserve">Assets </w:t>
            </w:r>
          </w:p>
        </w:tc>
        <w:tc>
          <w:tcPr>
            <w:tcW w:w="772" w:type="pct"/>
            <w:vAlign w:val="bottom"/>
          </w:tcPr>
          <w:p w14:paraId="18BF79B0"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04AC22F1"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2" w:type="pct"/>
            <w:vAlign w:val="bottom"/>
          </w:tcPr>
          <w:p w14:paraId="5AC52E66" w14:textId="77777777" w:rsidR="00335537" w:rsidRPr="00DE6880" w:rsidRDefault="00335537" w:rsidP="003475B0">
            <w:pPr>
              <w:spacing w:after="0" w:line="240" w:lineRule="exact"/>
              <w:jc w:val="right"/>
              <w:rPr>
                <w:rFonts w:ascii="Arial" w:eastAsia="Arial Unicode MS" w:hAnsi="Arial" w:cs="Arial"/>
                <w:sz w:val="17"/>
                <w:szCs w:val="17"/>
                <w:lang w:val="en-US"/>
              </w:rPr>
            </w:pPr>
          </w:p>
        </w:tc>
        <w:tc>
          <w:tcPr>
            <w:tcW w:w="771" w:type="pct"/>
            <w:vAlign w:val="bottom"/>
          </w:tcPr>
          <w:p w14:paraId="04D3A3DE" w14:textId="77777777" w:rsidR="00335537" w:rsidRPr="00DE6880" w:rsidRDefault="00335537" w:rsidP="003475B0">
            <w:pPr>
              <w:spacing w:after="0" w:line="240" w:lineRule="exact"/>
              <w:jc w:val="right"/>
              <w:rPr>
                <w:rFonts w:ascii="Arial" w:eastAsia="Arial Unicode MS" w:hAnsi="Arial" w:cs="Arial"/>
                <w:sz w:val="17"/>
                <w:szCs w:val="17"/>
                <w:lang w:val="en-US"/>
              </w:rPr>
            </w:pPr>
          </w:p>
        </w:tc>
      </w:tr>
      <w:tr w:rsidR="00335537" w:rsidRPr="00DE6880" w14:paraId="78B01135" w14:textId="77777777" w:rsidTr="00335537">
        <w:trPr>
          <w:trHeight w:val="254"/>
        </w:trPr>
        <w:tc>
          <w:tcPr>
            <w:tcW w:w="1913" w:type="pct"/>
            <w:vAlign w:val="bottom"/>
          </w:tcPr>
          <w:p w14:paraId="7139B146"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Cash on hand and current accounts with banks</w:t>
            </w:r>
          </w:p>
        </w:tc>
        <w:tc>
          <w:tcPr>
            <w:tcW w:w="772" w:type="pct"/>
            <w:tcBorders>
              <w:top w:val="nil"/>
              <w:left w:val="nil"/>
              <w:right w:val="nil"/>
            </w:tcBorders>
            <w:vAlign w:val="bottom"/>
          </w:tcPr>
          <w:p w14:paraId="4D52B2E1" w14:textId="722EAFC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588 </w:t>
            </w:r>
          </w:p>
        </w:tc>
        <w:tc>
          <w:tcPr>
            <w:tcW w:w="772" w:type="pct"/>
            <w:tcBorders>
              <w:top w:val="nil"/>
              <w:left w:val="nil"/>
              <w:right w:val="nil"/>
            </w:tcBorders>
            <w:vAlign w:val="bottom"/>
          </w:tcPr>
          <w:p w14:paraId="78A543AB" w14:textId="59B30EC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946 </w:t>
            </w:r>
          </w:p>
        </w:tc>
        <w:tc>
          <w:tcPr>
            <w:tcW w:w="772" w:type="pct"/>
            <w:tcBorders>
              <w:top w:val="nil"/>
              <w:left w:val="nil"/>
              <w:right w:val="nil"/>
            </w:tcBorders>
            <w:vAlign w:val="bottom"/>
          </w:tcPr>
          <w:p w14:paraId="7721E078" w14:textId="377D255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 </w:t>
            </w:r>
          </w:p>
        </w:tc>
        <w:tc>
          <w:tcPr>
            <w:tcW w:w="771" w:type="pct"/>
            <w:tcBorders>
              <w:top w:val="nil"/>
              <w:left w:val="nil"/>
            </w:tcBorders>
            <w:vAlign w:val="bottom"/>
          </w:tcPr>
          <w:p w14:paraId="5F1D0E07" w14:textId="50063C5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228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538 </w:t>
            </w:r>
          </w:p>
        </w:tc>
      </w:tr>
      <w:tr w:rsidR="00335537" w:rsidRPr="00DE6880" w14:paraId="6FE06897" w14:textId="77777777" w:rsidTr="00335537">
        <w:trPr>
          <w:trHeight w:val="254"/>
        </w:trPr>
        <w:tc>
          <w:tcPr>
            <w:tcW w:w="1913" w:type="pct"/>
            <w:vAlign w:val="bottom"/>
          </w:tcPr>
          <w:p w14:paraId="1591295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7CEB0D6C" w14:textId="5689255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c>
          <w:tcPr>
            <w:tcW w:w="772" w:type="pct"/>
            <w:tcBorders>
              <w:top w:val="nil"/>
              <w:left w:val="nil"/>
              <w:bottom w:val="nil"/>
              <w:right w:val="nil"/>
            </w:tcBorders>
            <w:vAlign w:val="bottom"/>
          </w:tcPr>
          <w:p w14:paraId="606ED1E2" w14:textId="372A3C4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1676A970" w14:textId="6A5876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7BE08878" w14:textId="7E0438C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404 </w:t>
            </w:r>
          </w:p>
        </w:tc>
      </w:tr>
      <w:tr w:rsidR="00335537" w:rsidRPr="00DE6880" w14:paraId="61AA67BB" w14:textId="77777777" w:rsidTr="00335537">
        <w:trPr>
          <w:trHeight w:val="239"/>
        </w:trPr>
        <w:tc>
          <w:tcPr>
            <w:tcW w:w="1913" w:type="pct"/>
            <w:vAlign w:val="bottom"/>
          </w:tcPr>
          <w:p w14:paraId="0F19529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5981DCFE" w14:textId="4BB908C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c>
          <w:tcPr>
            <w:tcW w:w="772" w:type="pct"/>
            <w:tcBorders>
              <w:top w:val="nil"/>
              <w:left w:val="nil"/>
              <w:bottom w:val="nil"/>
              <w:right w:val="nil"/>
            </w:tcBorders>
            <w:vAlign w:val="bottom"/>
          </w:tcPr>
          <w:p w14:paraId="6607E552" w14:textId="2464BA4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7F56DF4" w14:textId="474B0B3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5F8A8F5A" w14:textId="4F5C34D2"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927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031 </w:t>
            </w:r>
          </w:p>
        </w:tc>
      </w:tr>
      <w:tr w:rsidR="00335537" w:rsidRPr="00DE6880" w14:paraId="2945DA54" w14:textId="77777777" w:rsidTr="00335537">
        <w:trPr>
          <w:trHeight w:val="254"/>
        </w:trPr>
        <w:tc>
          <w:tcPr>
            <w:tcW w:w="1913" w:type="pct"/>
            <w:vAlign w:val="bottom"/>
          </w:tcPr>
          <w:p w14:paraId="615A4A52"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5FE22060" w14:textId="535F157D"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272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371 </w:t>
            </w:r>
          </w:p>
        </w:tc>
        <w:tc>
          <w:tcPr>
            <w:tcW w:w="772" w:type="pct"/>
            <w:tcBorders>
              <w:top w:val="nil"/>
              <w:left w:val="nil"/>
              <w:bottom w:val="nil"/>
              <w:right w:val="nil"/>
            </w:tcBorders>
            <w:vAlign w:val="bottom"/>
          </w:tcPr>
          <w:p w14:paraId="0100F4FF" w14:textId="79C77C0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485 </w:t>
            </w:r>
          </w:p>
        </w:tc>
        <w:tc>
          <w:tcPr>
            <w:tcW w:w="772" w:type="pct"/>
            <w:tcBorders>
              <w:top w:val="nil"/>
              <w:left w:val="nil"/>
              <w:bottom w:val="nil"/>
              <w:right w:val="nil"/>
            </w:tcBorders>
            <w:vAlign w:val="bottom"/>
          </w:tcPr>
          <w:p w14:paraId="1CC38041" w14:textId="1542B2E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875 </w:t>
            </w:r>
          </w:p>
        </w:tc>
        <w:tc>
          <w:tcPr>
            <w:tcW w:w="771" w:type="pct"/>
            <w:tcBorders>
              <w:top w:val="nil"/>
              <w:left w:val="nil"/>
              <w:bottom w:val="nil"/>
            </w:tcBorders>
            <w:vAlign w:val="bottom"/>
          </w:tcPr>
          <w:p w14:paraId="4A7FF0CE" w14:textId="3F6DB4A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309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731 </w:t>
            </w:r>
          </w:p>
        </w:tc>
      </w:tr>
      <w:tr w:rsidR="00335537" w:rsidRPr="00DE6880" w14:paraId="5FD99762" w14:textId="77777777" w:rsidTr="00335537">
        <w:trPr>
          <w:trHeight w:val="215"/>
        </w:trPr>
        <w:tc>
          <w:tcPr>
            <w:tcW w:w="1913" w:type="pct"/>
            <w:vAlign w:val="bottom"/>
          </w:tcPr>
          <w:p w14:paraId="77D58F3F"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Financial assets at fair value through profit or loss</w:t>
            </w:r>
          </w:p>
        </w:tc>
        <w:tc>
          <w:tcPr>
            <w:tcW w:w="772" w:type="pct"/>
            <w:tcBorders>
              <w:top w:val="nil"/>
              <w:left w:val="nil"/>
              <w:bottom w:val="nil"/>
              <w:right w:val="nil"/>
            </w:tcBorders>
            <w:vAlign w:val="bottom"/>
          </w:tcPr>
          <w:p w14:paraId="56E54FB5" w14:textId="583E9C2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426 </w:t>
            </w:r>
          </w:p>
        </w:tc>
        <w:tc>
          <w:tcPr>
            <w:tcW w:w="772" w:type="pct"/>
            <w:tcBorders>
              <w:top w:val="nil"/>
              <w:left w:val="nil"/>
              <w:bottom w:val="nil"/>
              <w:right w:val="nil"/>
            </w:tcBorders>
            <w:vAlign w:val="bottom"/>
          </w:tcPr>
          <w:p w14:paraId="362FBB48" w14:textId="4DBE19D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030 </w:t>
            </w:r>
          </w:p>
        </w:tc>
        <w:tc>
          <w:tcPr>
            <w:tcW w:w="772" w:type="pct"/>
            <w:tcBorders>
              <w:top w:val="nil"/>
              <w:left w:val="nil"/>
              <w:bottom w:val="nil"/>
              <w:right w:val="nil"/>
            </w:tcBorders>
            <w:vAlign w:val="bottom"/>
          </w:tcPr>
          <w:p w14:paraId="60307B8B" w14:textId="779FBD46"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DD6431D" w14:textId="4268C6D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456 </w:t>
            </w:r>
          </w:p>
        </w:tc>
      </w:tr>
      <w:tr w:rsidR="00335537" w:rsidRPr="00DE6880" w14:paraId="2595C574" w14:textId="77777777" w:rsidTr="00335537">
        <w:trPr>
          <w:trHeight w:val="254"/>
        </w:trPr>
        <w:tc>
          <w:tcPr>
            <w:tcW w:w="1913" w:type="pct"/>
            <w:vAlign w:val="bottom"/>
          </w:tcPr>
          <w:p w14:paraId="3991815D" w14:textId="77777777" w:rsidR="00335537" w:rsidRPr="00DE6880" w:rsidRDefault="00335537" w:rsidP="00335537">
            <w:pPr>
              <w:tabs>
                <w:tab w:val="right" w:pos="1202"/>
              </w:tabs>
              <w:spacing w:after="0" w:line="240" w:lineRule="exact"/>
              <w:outlineLvl w:val="0"/>
              <w:rPr>
                <w:rFonts w:ascii="Arial" w:eastAsia="Times New Roman" w:hAnsi="Arial" w:cs="Arial"/>
                <w:spacing w:val="-2"/>
                <w:sz w:val="17"/>
                <w:szCs w:val="17"/>
                <w:lang w:val="en-US"/>
              </w:rPr>
            </w:pPr>
            <w:r w:rsidRPr="00DE6880">
              <w:rPr>
                <w:rFonts w:ascii="Arial" w:eastAsia="Times New Roman" w:hAnsi="Arial" w:cs="Arial"/>
                <w:spacing w:val="-2"/>
                <w:sz w:val="17"/>
                <w:szCs w:val="17"/>
                <w:lang w:val="en-US"/>
              </w:rPr>
              <w:t xml:space="preserve">Financial assets at fair value through other comprehensive </w:t>
            </w:r>
          </w:p>
          <w:p w14:paraId="1E1CA2C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income</w:t>
            </w:r>
          </w:p>
        </w:tc>
        <w:tc>
          <w:tcPr>
            <w:tcW w:w="772" w:type="pct"/>
            <w:tcBorders>
              <w:top w:val="nil"/>
              <w:left w:val="nil"/>
              <w:bottom w:val="nil"/>
              <w:right w:val="nil"/>
            </w:tcBorders>
            <w:vAlign w:val="bottom"/>
          </w:tcPr>
          <w:p w14:paraId="4B9E8064" w14:textId="6816C4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c>
          <w:tcPr>
            <w:tcW w:w="772" w:type="pct"/>
            <w:tcBorders>
              <w:top w:val="nil"/>
              <w:left w:val="nil"/>
              <w:bottom w:val="nil"/>
              <w:right w:val="nil"/>
            </w:tcBorders>
            <w:vAlign w:val="bottom"/>
          </w:tcPr>
          <w:p w14:paraId="1AB06814" w14:textId="011B211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7C958261" w14:textId="08D1A55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FFF05FE" w14:textId="10C47DA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356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576 </w:t>
            </w:r>
          </w:p>
        </w:tc>
      </w:tr>
      <w:tr w:rsidR="00335537" w:rsidRPr="00DE6880" w14:paraId="5CEA65B5" w14:textId="77777777" w:rsidTr="00335537">
        <w:trPr>
          <w:trHeight w:val="507"/>
        </w:trPr>
        <w:tc>
          <w:tcPr>
            <w:tcW w:w="1913" w:type="pct"/>
            <w:vAlign w:val="bottom"/>
          </w:tcPr>
          <w:p w14:paraId="7DC4C76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123D46E" w14:textId="1108BC1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c>
          <w:tcPr>
            <w:tcW w:w="772" w:type="pct"/>
            <w:tcBorders>
              <w:top w:val="nil"/>
              <w:left w:val="nil"/>
              <w:bottom w:val="nil"/>
              <w:right w:val="nil"/>
            </w:tcBorders>
            <w:vAlign w:val="bottom"/>
          </w:tcPr>
          <w:p w14:paraId="5699310A" w14:textId="0A0B4F3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DFB2580" w14:textId="6EEBC46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113BA9A" w14:textId="43FD190A"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153 </w:t>
            </w:r>
          </w:p>
        </w:tc>
      </w:tr>
      <w:tr w:rsidR="00335537" w:rsidRPr="00DE6880" w14:paraId="5EEF5830" w14:textId="77777777" w:rsidTr="00335537">
        <w:trPr>
          <w:trHeight w:val="239"/>
        </w:trPr>
        <w:tc>
          <w:tcPr>
            <w:tcW w:w="1913" w:type="pct"/>
            <w:vAlign w:val="bottom"/>
          </w:tcPr>
          <w:p w14:paraId="274CC0B3"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468954BD" w14:textId="722F46DB"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c>
          <w:tcPr>
            <w:tcW w:w="772" w:type="pct"/>
            <w:tcBorders>
              <w:top w:val="nil"/>
              <w:left w:val="nil"/>
              <w:bottom w:val="nil"/>
              <w:right w:val="nil"/>
            </w:tcBorders>
            <w:vAlign w:val="bottom"/>
          </w:tcPr>
          <w:p w14:paraId="1D84BBF7" w14:textId="5C47B4FC"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082BBC64" w14:textId="45F71E29"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62CC9EA7" w14:textId="0B681E3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288 </w:t>
            </w:r>
          </w:p>
        </w:tc>
      </w:tr>
      <w:tr w:rsidR="00335537" w:rsidRPr="00DE6880" w14:paraId="3CD9A478" w14:textId="77777777" w:rsidTr="00335537">
        <w:trPr>
          <w:trHeight w:val="254"/>
        </w:trPr>
        <w:tc>
          <w:tcPr>
            <w:tcW w:w="1913" w:type="pct"/>
            <w:vAlign w:val="bottom"/>
          </w:tcPr>
          <w:p w14:paraId="1F171C61"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54A88124" w14:textId="459E700F"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c>
          <w:tcPr>
            <w:tcW w:w="772" w:type="pct"/>
            <w:tcBorders>
              <w:top w:val="nil"/>
              <w:left w:val="nil"/>
              <w:bottom w:val="nil"/>
              <w:right w:val="nil"/>
            </w:tcBorders>
            <w:vAlign w:val="bottom"/>
          </w:tcPr>
          <w:p w14:paraId="5F6F1BFE" w14:textId="6826E86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4491B7EA" w14:textId="37AE5338"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3FC67DEC" w14:textId="6048C31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769 </w:t>
            </w:r>
          </w:p>
        </w:tc>
      </w:tr>
      <w:tr w:rsidR="00335537" w:rsidRPr="00DE6880" w14:paraId="68AAC690" w14:textId="77777777" w:rsidTr="00335537">
        <w:trPr>
          <w:trHeight w:val="393"/>
        </w:trPr>
        <w:tc>
          <w:tcPr>
            <w:tcW w:w="1913" w:type="pct"/>
            <w:vAlign w:val="bottom"/>
          </w:tcPr>
          <w:p w14:paraId="0487725A"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5B3AA99B" w14:textId="1B08D1F0"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814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606 </w:t>
            </w:r>
          </w:p>
        </w:tc>
        <w:tc>
          <w:tcPr>
            <w:tcW w:w="772" w:type="pct"/>
            <w:tcBorders>
              <w:top w:val="single" w:sz="4" w:space="0" w:color="000000"/>
              <w:bottom w:val="single" w:sz="8" w:space="0" w:color="000000"/>
            </w:tcBorders>
            <w:vAlign w:val="bottom"/>
          </w:tcPr>
          <w:p w14:paraId="74898103" w14:textId="61153D3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5A274AE5" w14:textId="2E074051"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17</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879 </w:t>
            </w:r>
          </w:p>
        </w:tc>
        <w:tc>
          <w:tcPr>
            <w:tcW w:w="771" w:type="pct"/>
            <w:tcBorders>
              <w:top w:val="single" w:sz="4" w:space="0" w:color="000000"/>
              <w:bottom w:val="single" w:sz="8" w:space="0" w:color="000000"/>
            </w:tcBorders>
            <w:vAlign w:val="bottom"/>
          </w:tcPr>
          <w:p w14:paraId="024D405C" w14:textId="13D509E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3</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856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946 </w:t>
            </w:r>
          </w:p>
        </w:tc>
      </w:tr>
      <w:tr w:rsidR="00335537" w:rsidRPr="00DE6880" w14:paraId="2DA69EC8" w14:textId="77777777" w:rsidTr="00F03832">
        <w:trPr>
          <w:trHeight w:val="277"/>
        </w:trPr>
        <w:tc>
          <w:tcPr>
            <w:tcW w:w="1913" w:type="pct"/>
            <w:vAlign w:val="bottom"/>
          </w:tcPr>
          <w:p w14:paraId="6CD8B6F5"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Liabilities </w:t>
            </w:r>
          </w:p>
        </w:tc>
        <w:tc>
          <w:tcPr>
            <w:tcW w:w="772" w:type="pct"/>
            <w:tcBorders>
              <w:top w:val="single" w:sz="12" w:space="0" w:color="000000"/>
            </w:tcBorders>
            <w:vAlign w:val="bottom"/>
          </w:tcPr>
          <w:p w14:paraId="50EFCCBD" w14:textId="77777777" w:rsidR="00335537" w:rsidRPr="00DE6880" w:rsidRDefault="00335537" w:rsidP="00335537">
            <w:pPr>
              <w:suppressAutoHyphens/>
              <w:spacing w:after="0" w:line="240" w:lineRule="exact"/>
              <w:ind w:left="-123"/>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1A8E52B1"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2" w:type="pct"/>
            <w:tcBorders>
              <w:top w:val="single" w:sz="12" w:space="0" w:color="000000"/>
            </w:tcBorders>
            <w:vAlign w:val="bottom"/>
          </w:tcPr>
          <w:p w14:paraId="61071695" w14:textId="77777777" w:rsidR="00335537" w:rsidRPr="00DE6880" w:rsidRDefault="00335537" w:rsidP="00335537">
            <w:pPr>
              <w:suppressAutoHyphens/>
              <w:spacing w:after="0" w:line="240" w:lineRule="exact"/>
              <w:jc w:val="right"/>
              <w:rPr>
                <w:rFonts w:ascii="Arial" w:eastAsia="Calibri" w:hAnsi="Arial" w:cs="Arial"/>
                <w:spacing w:val="-2"/>
                <w:sz w:val="17"/>
                <w:szCs w:val="17"/>
                <w:lang w:val="en-US"/>
              </w:rPr>
            </w:pPr>
          </w:p>
        </w:tc>
        <w:tc>
          <w:tcPr>
            <w:tcW w:w="771" w:type="pct"/>
            <w:tcBorders>
              <w:top w:val="single" w:sz="12" w:space="0" w:color="000000"/>
            </w:tcBorders>
            <w:vAlign w:val="bottom"/>
          </w:tcPr>
          <w:p w14:paraId="631B6961" w14:textId="77777777" w:rsidR="00335537" w:rsidRPr="00DE6880" w:rsidRDefault="00335537" w:rsidP="00335537">
            <w:pPr>
              <w:spacing w:after="0" w:line="240" w:lineRule="exact"/>
              <w:jc w:val="right"/>
              <w:rPr>
                <w:rFonts w:ascii="Arial" w:eastAsia="Calibri" w:hAnsi="Arial" w:cs="Arial"/>
                <w:b/>
                <w:sz w:val="17"/>
                <w:szCs w:val="17"/>
                <w:lang w:val="en-US"/>
              </w:rPr>
            </w:pPr>
          </w:p>
        </w:tc>
      </w:tr>
      <w:tr w:rsidR="00335537" w:rsidRPr="00DE6880" w14:paraId="377F35BF" w14:textId="77777777" w:rsidTr="00335537">
        <w:trPr>
          <w:trHeight w:val="254"/>
        </w:trPr>
        <w:tc>
          <w:tcPr>
            <w:tcW w:w="1913" w:type="pct"/>
            <w:vAlign w:val="bottom"/>
          </w:tcPr>
          <w:p w14:paraId="6C2631C0"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104F7D73" w14:textId="07FB087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134</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987 </w:t>
            </w:r>
          </w:p>
        </w:tc>
        <w:tc>
          <w:tcPr>
            <w:tcW w:w="772" w:type="pct"/>
            <w:tcBorders>
              <w:top w:val="nil"/>
              <w:left w:val="nil"/>
              <w:bottom w:val="nil"/>
              <w:right w:val="nil"/>
            </w:tcBorders>
            <w:vAlign w:val="bottom"/>
          </w:tcPr>
          <w:p w14:paraId="548C716E" w14:textId="6C53EA5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003 </w:t>
            </w:r>
          </w:p>
        </w:tc>
        <w:tc>
          <w:tcPr>
            <w:tcW w:w="772" w:type="pct"/>
            <w:tcBorders>
              <w:top w:val="nil"/>
              <w:left w:val="nil"/>
              <w:bottom w:val="nil"/>
              <w:right w:val="nil"/>
            </w:tcBorders>
            <w:vAlign w:val="bottom"/>
          </w:tcPr>
          <w:p w14:paraId="2AE85BD5" w14:textId="794BC517"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2252EC0" w14:textId="424C0F35"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135</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990 </w:t>
            </w:r>
          </w:p>
        </w:tc>
      </w:tr>
      <w:tr w:rsidR="00335537" w:rsidRPr="00DE6880" w14:paraId="5D9C8050" w14:textId="77777777" w:rsidTr="00335537">
        <w:trPr>
          <w:trHeight w:val="239"/>
        </w:trPr>
        <w:tc>
          <w:tcPr>
            <w:tcW w:w="1913" w:type="pct"/>
            <w:vAlign w:val="bottom"/>
          </w:tcPr>
          <w:p w14:paraId="263DAA7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26C26FE7" w14:textId="355EE22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166</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190 </w:t>
            </w:r>
          </w:p>
        </w:tc>
        <w:tc>
          <w:tcPr>
            <w:tcW w:w="772" w:type="pct"/>
            <w:tcBorders>
              <w:top w:val="nil"/>
              <w:left w:val="nil"/>
              <w:bottom w:val="nil"/>
              <w:right w:val="nil"/>
            </w:tcBorders>
            <w:vAlign w:val="bottom"/>
          </w:tcPr>
          <w:p w14:paraId="0C4BB961" w14:textId="728AC30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23</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906 </w:t>
            </w:r>
          </w:p>
        </w:tc>
        <w:tc>
          <w:tcPr>
            <w:tcW w:w="772" w:type="pct"/>
            <w:tcBorders>
              <w:top w:val="nil"/>
              <w:left w:val="nil"/>
              <w:bottom w:val="nil"/>
              <w:right w:val="nil"/>
            </w:tcBorders>
            <w:vAlign w:val="bottom"/>
          </w:tcPr>
          <w:p w14:paraId="50136427" w14:textId="522931B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1" w:type="pct"/>
            <w:tcBorders>
              <w:top w:val="nil"/>
              <w:left w:val="nil"/>
              <w:bottom w:val="nil"/>
            </w:tcBorders>
            <w:vAlign w:val="bottom"/>
          </w:tcPr>
          <w:p w14:paraId="1045B77A" w14:textId="1437C09E"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2</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190</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096 </w:t>
            </w:r>
          </w:p>
        </w:tc>
      </w:tr>
      <w:tr w:rsidR="00335537" w:rsidRPr="00DE6880" w14:paraId="6B437A98" w14:textId="77777777" w:rsidTr="00335537">
        <w:trPr>
          <w:trHeight w:val="254"/>
        </w:trPr>
        <w:tc>
          <w:tcPr>
            <w:tcW w:w="1913" w:type="pct"/>
            <w:vAlign w:val="bottom"/>
          </w:tcPr>
          <w:p w14:paraId="57F3685C"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Provisions for guarantees, </w:t>
            </w:r>
          </w:p>
          <w:p w14:paraId="2FF76F75"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27BB3C5" w14:textId="2736570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17</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337 </w:t>
            </w:r>
          </w:p>
        </w:tc>
        <w:tc>
          <w:tcPr>
            <w:tcW w:w="772" w:type="pct"/>
            <w:tcBorders>
              <w:top w:val="nil"/>
              <w:left w:val="nil"/>
              <w:bottom w:val="nil"/>
              <w:right w:val="nil"/>
            </w:tcBorders>
            <w:vAlign w:val="bottom"/>
          </w:tcPr>
          <w:p w14:paraId="1EAC655C" w14:textId="511C043A"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     </w:t>
            </w:r>
          </w:p>
        </w:tc>
        <w:tc>
          <w:tcPr>
            <w:tcW w:w="772" w:type="pct"/>
            <w:tcBorders>
              <w:top w:val="nil"/>
              <w:left w:val="nil"/>
              <w:bottom w:val="nil"/>
              <w:right w:val="nil"/>
            </w:tcBorders>
            <w:vAlign w:val="bottom"/>
          </w:tcPr>
          <w:p w14:paraId="56B93743" w14:textId="44AF02D5"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605 </w:t>
            </w:r>
          </w:p>
        </w:tc>
        <w:tc>
          <w:tcPr>
            <w:tcW w:w="771" w:type="pct"/>
            <w:tcBorders>
              <w:top w:val="nil"/>
              <w:left w:val="nil"/>
              <w:bottom w:val="nil"/>
            </w:tcBorders>
            <w:vAlign w:val="bottom"/>
          </w:tcPr>
          <w:p w14:paraId="6C7BFA70" w14:textId="400632AE" w:rsidR="00335537" w:rsidRPr="00DE6880" w:rsidRDefault="00335537" w:rsidP="00335537">
            <w:pPr>
              <w:spacing w:after="0" w:line="240" w:lineRule="exact"/>
              <w:jc w:val="right"/>
              <w:rPr>
                <w:rFonts w:ascii="Arial" w:eastAsia="Times New Roman" w:hAnsi="Arial" w:cs="Arial"/>
                <w:sz w:val="17"/>
                <w:szCs w:val="17"/>
                <w:lang w:val="en-US"/>
              </w:rPr>
            </w:pPr>
            <w:r w:rsidRPr="00253968">
              <w:rPr>
                <w:rFonts w:ascii="Arial" w:eastAsia="Arial Unicode MS" w:hAnsi="Arial" w:cs="Arial"/>
                <w:color w:val="000000" w:themeColor="text1"/>
                <w:sz w:val="17"/>
                <w:szCs w:val="17"/>
              </w:rPr>
              <w:t xml:space="preserve"> 18</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942 </w:t>
            </w:r>
          </w:p>
        </w:tc>
      </w:tr>
      <w:tr w:rsidR="00335537" w:rsidRPr="00DE6880" w14:paraId="5A316B1B" w14:textId="77777777" w:rsidTr="00335537">
        <w:trPr>
          <w:trHeight w:val="150"/>
        </w:trPr>
        <w:tc>
          <w:tcPr>
            <w:tcW w:w="1913" w:type="pct"/>
            <w:vAlign w:val="bottom"/>
          </w:tcPr>
          <w:p w14:paraId="16C3063E" w14:textId="77777777" w:rsidR="00335537" w:rsidRPr="00DE6880" w:rsidRDefault="00335537" w:rsidP="00335537">
            <w:pPr>
              <w:tabs>
                <w:tab w:val="right" w:pos="1202"/>
              </w:tabs>
              <w:spacing w:after="0" w:line="240" w:lineRule="exact"/>
              <w:outlineLvl w:val="0"/>
              <w:rPr>
                <w:rFonts w:ascii="Arial" w:eastAsia="Times New Roman" w:hAnsi="Arial" w:cs="Arial"/>
                <w:sz w:val="17"/>
                <w:szCs w:val="17"/>
                <w:lang w:val="en-US"/>
              </w:rPr>
            </w:pPr>
            <w:r w:rsidRPr="00DE6880">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52D33716" w14:textId="6392D1A1"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753 </w:t>
            </w:r>
          </w:p>
        </w:tc>
        <w:tc>
          <w:tcPr>
            <w:tcW w:w="772" w:type="pct"/>
            <w:tcBorders>
              <w:top w:val="nil"/>
              <w:left w:val="nil"/>
              <w:bottom w:val="single" w:sz="4" w:space="0" w:color="auto"/>
              <w:right w:val="nil"/>
            </w:tcBorders>
            <w:vAlign w:val="bottom"/>
          </w:tcPr>
          <w:p w14:paraId="0BF53A89" w14:textId="489D1190"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30 </w:t>
            </w:r>
          </w:p>
        </w:tc>
        <w:tc>
          <w:tcPr>
            <w:tcW w:w="772" w:type="pct"/>
            <w:tcBorders>
              <w:top w:val="nil"/>
              <w:left w:val="nil"/>
              <w:bottom w:val="single" w:sz="4" w:space="0" w:color="auto"/>
              <w:right w:val="nil"/>
            </w:tcBorders>
            <w:vAlign w:val="bottom"/>
          </w:tcPr>
          <w:p w14:paraId="59D350B1" w14:textId="4CB78AE4"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7 </w:t>
            </w:r>
          </w:p>
        </w:tc>
        <w:tc>
          <w:tcPr>
            <w:tcW w:w="771" w:type="pct"/>
            <w:tcBorders>
              <w:top w:val="nil"/>
              <w:left w:val="nil"/>
              <w:bottom w:val="single" w:sz="4" w:space="0" w:color="auto"/>
            </w:tcBorders>
            <w:vAlign w:val="bottom"/>
          </w:tcPr>
          <w:p w14:paraId="624A5F28" w14:textId="76FDAA43" w:rsidR="00335537" w:rsidRPr="00DE6880" w:rsidRDefault="00335537" w:rsidP="00335537">
            <w:pPr>
              <w:spacing w:after="0" w:line="240" w:lineRule="exact"/>
              <w:jc w:val="right"/>
              <w:rPr>
                <w:rFonts w:ascii="Arial" w:eastAsia="Arial Unicode MS" w:hAnsi="Arial" w:cs="Arial"/>
                <w:sz w:val="17"/>
                <w:szCs w:val="17"/>
                <w:lang w:val="en-US"/>
              </w:rPr>
            </w:pPr>
            <w:r w:rsidRPr="00253968">
              <w:rPr>
                <w:rFonts w:ascii="Arial" w:eastAsia="Arial Unicode MS" w:hAnsi="Arial" w:cs="Arial"/>
                <w:color w:val="000000" w:themeColor="text1"/>
                <w:sz w:val="17"/>
                <w:szCs w:val="17"/>
              </w:rPr>
              <w:t xml:space="preserve"> 89</w:t>
            </w:r>
            <w:r>
              <w:rPr>
                <w:rFonts w:ascii="Arial" w:eastAsia="Arial Unicode MS" w:hAnsi="Arial" w:cs="Arial"/>
                <w:color w:val="000000" w:themeColor="text1"/>
                <w:sz w:val="17"/>
                <w:szCs w:val="17"/>
              </w:rPr>
              <w:t>,</w:t>
            </w:r>
            <w:r w:rsidRPr="00253968">
              <w:rPr>
                <w:rFonts w:ascii="Arial" w:eastAsia="Arial Unicode MS" w:hAnsi="Arial" w:cs="Arial"/>
                <w:color w:val="000000" w:themeColor="text1"/>
                <w:sz w:val="17"/>
                <w:szCs w:val="17"/>
              </w:rPr>
              <w:t xml:space="preserve">790 </w:t>
            </w:r>
          </w:p>
        </w:tc>
      </w:tr>
      <w:tr w:rsidR="00335537" w:rsidRPr="00DE6880" w14:paraId="0D68E4B8" w14:textId="77777777" w:rsidTr="00335537">
        <w:trPr>
          <w:trHeight w:val="333"/>
        </w:trPr>
        <w:tc>
          <w:tcPr>
            <w:tcW w:w="1913" w:type="pct"/>
            <w:vAlign w:val="bottom"/>
          </w:tcPr>
          <w:p w14:paraId="34E6C207" w14:textId="77777777" w:rsidR="00335537" w:rsidRPr="00DE6880" w:rsidRDefault="00335537" w:rsidP="00335537">
            <w:pPr>
              <w:tabs>
                <w:tab w:val="right" w:pos="1202"/>
              </w:tabs>
              <w:spacing w:after="0" w:line="240" w:lineRule="exact"/>
              <w:outlineLvl w:val="0"/>
              <w:rPr>
                <w:rFonts w:ascii="Arial" w:eastAsia="Times New Roman" w:hAnsi="Arial" w:cs="Arial"/>
                <w:b/>
                <w:bCs/>
                <w:sz w:val="17"/>
                <w:szCs w:val="17"/>
                <w:lang w:val="en-US"/>
              </w:rPr>
            </w:pPr>
            <w:r w:rsidRPr="00DE6880">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13AE4A82" w14:textId="17CB89F8"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408</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2" w:type="pct"/>
            <w:tcBorders>
              <w:top w:val="single" w:sz="4" w:space="0" w:color="auto"/>
              <w:left w:val="nil"/>
              <w:bottom w:val="single" w:sz="12" w:space="0" w:color="auto"/>
              <w:right w:val="nil"/>
            </w:tcBorders>
            <w:vAlign w:val="bottom"/>
          </w:tcPr>
          <w:p w14:paraId="206D070A" w14:textId="0FADADEF"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939 </w:t>
            </w:r>
          </w:p>
        </w:tc>
        <w:tc>
          <w:tcPr>
            <w:tcW w:w="772" w:type="pct"/>
            <w:tcBorders>
              <w:top w:val="single" w:sz="4" w:space="0" w:color="auto"/>
              <w:left w:val="nil"/>
              <w:bottom w:val="single" w:sz="12" w:space="0" w:color="auto"/>
              <w:right w:val="nil"/>
            </w:tcBorders>
            <w:vAlign w:val="bottom"/>
          </w:tcPr>
          <w:p w14:paraId="11B3CBC0" w14:textId="4CD308B6"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612 </w:t>
            </w:r>
          </w:p>
        </w:tc>
        <w:tc>
          <w:tcPr>
            <w:tcW w:w="771" w:type="pct"/>
            <w:tcBorders>
              <w:top w:val="single" w:sz="4" w:space="0" w:color="auto"/>
              <w:left w:val="nil"/>
              <w:bottom w:val="single" w:sz="12" w:space="0" w:color="auto"/>
            </w:tcBorders>
            <w:vAlign w:val="bottom"/>
          </w:tcPr>
          <w:p w14:paraId="748AD70C" w14:textId="3F935515"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434</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818 </w:t>
            </w:r>
          </w:p>
        </w:tc>
      </w:tr>
      <w:tr w:rsidR="00335537" w:rsidRPr="00DE6880" w14:paraId="7EBB7697" w14:textId="77777777" w:rsidTr="00335537">
        <w:trPr>
          <w:trHeight w:val="381"/>
        </w:trPr>
        <w:tc>
          <w:tcPr>
            <w:tcW w:w="1913" w:type="pct"/>
            <w:vAlign w:val="bottom"/>
          </w:tcPr>
          <w:p w14:paraId="0C1B15FA" w14:textId="77777777" w:rsidR="00335537" w:rsidRPr="00DE6880" w:rsidRDefault="00335537" w:rsidP="00335537">
            <w:pPr>
              <w:spacing w:after="0" w:line="240" w:lineRule="exact"/>
              <w:rPr>
                <w:rFonts w:ascii="Arial" w:eastAsia="Calibri" w:hAnsi="Arial" w:cs="Arial"/>
                <w:b/>
                <w:bCs/>
                <w:sz w:val="17"/>
                <w:szCs w:val="17"/>
                <w:lang w:val="en-US"/>
              </w:rPr>
            </w:pPr>
            <w:r w:rsidRPr="00DE6880">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626D4F7" w14:textId="0C23A07E"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406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339 </w:t>
            </w:r>
          </w:p>
        </w:tc>
        <w:tc>
          <w:tcPr>
            <w:tcW w:w="772" w:type="pct"/>
            <w:tcBorders>
              <w:top w:val="single" w:sz="12" w:space="0" w:color="auto"/>
              <w:left w:val="nil"/>
              <w:bottom w:val="single" w:sz="12" w:space="0" w:color="auto"/>
              <w:right w:val="nil"/>
            </w:tcBorders>
            <w:shd w:val="clear" w:color="000000" w:fill="auto"/>
            <w:vAlign w:val="bottom"/>
          </w:tcPr>
          <w:p w14:paraId="1AC4C39A" w14:textId="00175C4C"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(478)</w:t>
            </w:r>
          </w:p>
        </w:tc>
        <w:tc>
          <w:tcPr>
            <w:tcW w:w="772" w:type="pct"/>
            <w:tcBorders>
              <w:top w:val="single" w:sz="12" w:space="0" w:color="auto"/>
              <w:left w:val="nil"/>
              <w:bottom w:val="single" w:sz="12" w:space="0" w:color="auto"/>
              <w:right w:val="nil"/>
            </w:tcBorders>
            <w:shd w:val="clear" w:color="000000" w:fill="auto"/>
            <w:vAlign w:val="bottom"/>
          </w:tcPr>
          <w:p w14:paraId="0990A372" w14:textId="5BFC9BF4"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16</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267 </w:t>
            </w:r>
          </w:p>
        </w:tc>
        <w:tc>
          <w:tcPr>
            <w:tcW w:w="771" w:type="pct"/>
            <w:tcBorders>
              <w:top w:val="single" w:sz="12" w:space="0" w:color="auto"/>
              <w:left w:val="nil"/>
              <w:bottom w:val="single" w:sz="12" w:space="0" w:color="auto"/>
            </w:tcBorders>
            <w:shd w:val="clear" w:color="000000" w:fill="auto"/>
            <w:vAlign w:val="bottom"/>
          </w:tcPr>
          <w:p w14:paraId="01C1B14D" w14:textId="2952FB27" w:rsidR="00335537" w:rsidRPr="00DE6880" w:rsidRDefault="00335537" w:rsidP="00335537">
            <w:pPr>
              <w:spacing w:after="0" w:line="240" w:lineRule="exact"/>
              <w:jc w:val="right"/>
              <w:rPr>
                <w:rFonts w:ascii="Arial" w:eastAsia="Arial Unicode MS" w:hAnsi="Arial" w:cs="Arial"/>
                <w:b/>
                <w:bCs/>
                <w:sz w:val="17"/>
                <w:szCs w:val="17"/>
                <w:lang w:val="en-US"/>
              </w:rPr>
            </w:pPr>
            <w:r w:rsidRPr="00253968">
              <w:rPr>
                <w:rFonts w:ascii="Arial" w:eastAsia="Arial Unicode MS" w:hAnsi="Arial" w:cs="Arial"/>
                <w:b/>
                <w:bCs/>
                <w:color w:val="000000" w:themeColor="text1"/>
                <w:sz w:val="17"/>
                <w:szCs w:val="17"/>
              </w:rPr>
              <w:t xml:space="preserve"> 1</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422</w:t>
            </w:r>
            <w:r>
              <w:rPr>
                <w:rFonts w:ascii="Arial" w:eastAsia="Arial Unicode MS" w:hAnsi="Arial" w:cs="Arial"/>
                <w:b/>
                <w:bCs/>
                <w:color w:val="000000" w:themeColor="text1"/>
                <w:sz w:val="17"/>
                <w:szCs w:val="17"/>
              </w:rPr>
              <w:t>,</w:t>
            </w:r>
            <w:r w:rsidRPr="00253968">
              <w:rPr>
                <w:rFonts w:ascii="Arial" w:eastAsia="Arial Unicode MS" w:hAnsi="Arial" w:cs="Arial"/>
                <w:b/>
                <w:bCs/>
                <w:color w:val="000000" w:themeColor="text1"/>
                <w:sz w:val="17"/>
                <w:szCs w:val="17"/>
              </w:rPr>
              <w:t xml:space="preserve">128 </w:t>
            </w:r>
          </w:p>
        </w:tc>
      </w:tr>
    </w:tbl>
    <w:p w14:paraId="78C171B8"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3034A225" w14:textId="77777777" w:rsidR="00DE6880" w:rsidRPr="00DE6880" w:rsidRDefault="00DE6880" w:rsidP="00DE6880">
      <w:pPr>
        <w:keepNext/>
        <w:spacing w:after="0" w:line="240" w:lineRule="auto"/>
        <w:jc w:val="both"/>
        <w:rPr>
          <w:rFonts w:ascii="Arial" w:eastAsia="Times New Roman" w:hAnsi="Arial" w:cs="Arial"/>
          <w:sz w:val="20"/>
          <w:szCs w:val="20"/>
          <w:lang w:val="en-GB"/>
        </w:rPr>
      </w:pPr>
    </w:p>
    <w:p w14:paraId="6AE64AB8" w14:textId="1FCD701A" w:rsidR="00620BF8" w:rsidRDefault="00620BF8" w:rsidP="00DE6880">
      <w:pPr>
        <w:rPr>
          <w:rFonts w:ascii="Arial" w:eastAsia="Times New Roman" w:hAnsi="Arial" w:cs="Arial"/>
          <w:i/>
          <w:sz w:val="18"/>
          <w:szCs w:val="18"/>
          <w:lang w:val="en-US"/>
        </w:rPr>
      </w:pPr>
    </w:p>
    <w:p w14:paraId="1F5EE263" w14:textId="77777777" w:rsidR="00620BF8" w:rsidRDefault="00620BF8" w:rsidP="00DE6880">
      <w:pPr>
        <w:rPr>
          <w:rFonts w:ascii="Arial" w:eastAsia="Times New Roman" w:hAnsi="Arial" w:cs="Arial"/>
          <w:i/>
          <w:sz w:val="18"/>
          <w:szCs w:val="18"/>
          <w:lang w:val="en-US"/>
        </w:rPr>
        <w:sectPr w:rsidR="00620BF8" w:rsidSect="00F62F59">
          <w:pgSz w:w="11906" w:h="16838"/>
          <w:pgMar w:top="1418" w:right="1134" w:bottom="1077" w:left="1418" w:header="709" w:footer="709" w:gutter="0"/>
          <w:cols w:space="708"/>
          <w:docGrid w:linePitch="360"/>
        </w:sectPr>
      </w:pPr>
    </w:p>
    <w:p w14:paraId="40E3747F"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0AF2262" w14:textId="5F46F9A1"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79C6CE1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ADCFC9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6AD2AAD5"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EF08AE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5D0D1AAD" w14:textId="77777777" w:rsidR="00620BF8" w:rsidRPr="00DE6880" w:rsidRDefault="00620BF8" w:rsidP="00620BF8">
      <w:pPr>
        <w:keepNext/>
        <w:spacing w:after="0" w:line="240" w:lineRule="auto"/>
        <w:jc w:val="both"/>
        <w:rPr>
          <w:rFonts w:ascii="Arial" w:eastAsia="Times New Roman" w:hAnsi="Arial" w:cs="Arial"/>
          <w:sz w:val="20"/>
          <w:szCs w:val="20"/>
          <w:lang w:val="en-GB"/>
        </w:rPr>
      </w:pPr>
    </w:p>
    <w:p w14:paraId="5AC5547C" w14:textId="77777777" w:rsidR="00620BF8" w:rsidRPr="00DE6880" w:rsidRDefault="00620BF8" w:rsidP="00620BF8">
      <w:pPr>
        <w:keepNext/>
        <w:spacing w:after="0" w:line="240" w:lineRule="auto"/>
        <w:jc w:val="both"/>
        <w:rPr>
          <w:rFonts w:ascii="Arial" w:eastAsia="Times New Roman" w:hAnsi="Arial" w:cs="Arial"/>
          <w:sz w:val="20"/>
          <w:szCs w:val="20"/>
          <w:lang w:val="en-GB"/>
        </w:rPr>
      </w:pPr>
      <w:r w:rsidRPr="00DE6880">
        <w:rPr>
          <w:rFonts w:ascii="Arial" w:eastAsia="Times New Roman" w:hAnsi="Arial" w:cs="Arial"/>
          <w:sz w:val="20"/>
          <w:szCs w:val="20"/>
          <w:lang w:val="en-GB"/>
        </w:rPr>
        <w:t xml:space="preserve">Total assets and total liabilities as of 31 </w:t>
      </w:r>
      <w:r>
        <w:rPr>
          <w:rFonts w:ascii="Arial" w:eastAsia="Times New Roman" w:hAnsi="Arial" w:cs="Arial"/>
          <w:sz w:val="20"/>
          <w:szCs w:val="20"/>
          <w:lang w:val="en-GB"/>
        </w:rPr>
        <w:t>March</w:t>
      </w:r>
      <w:r w:rsidRPr="00DE6880">
        <w:rPr>
          <w:rFonts w:ascii="Arial" w:eastAsia="Times New Roman" w:hAnsi="Arial" w:cs="Arial"/>
          <w:sz w:val="20"/>
          <w:szCs w:val="20"/>
          <w:lang w:val="en-GB"/>
        </w:rPr>
        <w:t xml:space="preserve"> 202</w:t>
      </w:r>
      <w:r>
        <w:rPr>
          <w:rFonts w:ascii="Arial" w:eastAsia="Times New Roman" w:hAnsi="Arial" w:cs="Arial"/>
          <w:sz w:val="20"/>
          <w:szCs w:val="20"/>
          <w:lang w:val="en-GB"/>
        </w:rPr>
        <w:t>3</w:t>
      </w:r>
      <w:r w:rsidRPr="00DE6880">
        <w:rPr>
          <w:rFonts w:ascii="Arial" w:eastAsia="Times New Roman" w:hAnsi="Arial" w:cs="Arial"/>
          <w:sz w:val="20"/>
          <w:szCs w:val="20"/>
          <w:lang w:val="en-GB"/>
        </w:rPr>
        <w:t xml:space="preserve"> and 31 December 202</w:t>
      </w:r>
      <w:r>
        <w:rPr>
          <w:rFonts w:ascii="Arial" w:eastAsia="Times New Roman" w:hAnsi="Arial" w:cs="Arial"/>
          <w:sz w:val="20"/>
          <w:szCs w:val="20"/>
          <w:lang w:val="en-GB"/>
        </w:rPr>
        <w:t>2</w:t>
      </w:r>
      <w:r w:rsidRPr="00DE6880">
        <w:rPr>
          <w:rFonts w:ascii="Arial" w:eastAsia="Times New Roman" w:hAnsi="Arial" w:cs="Arial"/>
          <w:sz w:val="20"/>
          <w:szCs w:val="20"/>
          <w:lang w:val="en-GB"/>
        </w:rPr>
        <w:t xml:space="preserve"> in HRK and foreign currencies can be shown as follows:</w:t>
      </w:r>
    </w:p>
    <w:p w14:paraId="275267A5" w14:textId="77777777" w:rsidR="00620BF8" w:rsidRDefault="00620BF8" w:rsidP="00DE6880">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335537" w:rsidRPr="00620BF8" w14:paraId="4A12D83D" w14:textId="77777777" w:rsidTr="00034B78">
        <w:trPr>
          <w:trHeight w:val="630"/>
        </w:trPr>
        <w:tc>
          <w:tcPr>
            <w:tcW w:w="1913" w:type="pct"/>
            <w:vAlign w:val="bottom"/>
          </w:tcPr>
          <w:p w14:paraId="5CD6820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27" w:name="_Toc4062867"/>
            <w:bookmarkStart w:id="928" w:name="_Hlk97826105"/>
            <w:r w:rsidRPr="00620BF8">
              <w:rPr>
                <w:rFonts w:ascii="Arial" w:eastAsia="Times New Roman" w:hAnsi="Arial" w:cs="Arial"/>
                <w:b/>
                <w:sz w:val="17"/>
                <w:szCs w:val="17"/>
                <w:lang w:val="en-US"/>
              </w:rPr>
              <w:t>Bank</w:t>
            </w:r>
            <w:bookmarkEnd w:id="927"/>
          </w:p>
          <w:p w14:paraId="2C464871"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p w14:paraId="1F55D5FE" w14:textId="140501D0"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29" w:name="_Toc4062868"/>
            <w:r w:rsidRPr="00620BF8">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620BF8">
              <w:rPr>
                <w:rFonts w:ascii="Arial" w:eastAsia="Times New Roman" w:hAnsi="Arial" w:cs="Arial"/>
                <w:b/>
                <w:sz w:val="17"/>
                <w:szCs w:val="17"/>
                <w:lang w:val="en-US"/>
              </w:rPr>
              <w:t xml:space="preserve"> 20</w:t>
            </w:r>
            <w:bookmarkEnd w:id="929"/>
            <w:r>
              <w:rPr>
                <w:rFonts w:ascii="Arial" w:eastAsia="Times New Roman" w:hAnsi="Arial" w:cs="Arial"/>
                <w:b/>
                <w:sz w:val="17"/>
                <w:szCs w:val="17"/>
                <w:lang w:val="en-US"/>
              </w:rPr>
              <w:t>23</w:t>
            </w:r>
          </w:p>
        </w:tc>
        <w:tc>
          <w:tcPr>
            <w:tcW w:w="772" w:type="pct"/>
          </w:tcPr>
          <w:p w14:paraId="3AFF3AEE" w14:textId="0C0CA6D5"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sidRPr="00335537">
              <w:rPr>
                <w:rFonts w:ascii="Arial" w:eastAsia="Times New Roman" w:hAnsi="Arial" w:cs="Arial"/>
                <w:b/>
                <w:sz w:val="17"/>
                <w:szCs w:val="17"/>
                <w:lang w:val="en-US"/>
              </w:rPr>
              <w:t>EUR</w:t>
            </w:r>
          </w:p>
        </w:tc>
        <w:tc>
          <w:tcPr>
            <w:tcW w:w="772" w:type="pct"/>
          </w:tcPr>
          <w:p w14:paraId="6C848524" w14:textId="65CC6134"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USD</w:t>
            </w:r>
            <w:r w:rsidRPr="00620BF8">
              <w:rPr>
                <w:rFonts w:ascii="Arial" w:eastAsia="Times New Roman" w:hAnsi="Arial" w:cs="Arial"/>
                <w:b/>
                <w:sz w:val="17"/>
                <w:szCs w:val="17"/>
                <w:lang w:val="en-US"/>
              </w:rPr>
              <w:t xml:space="preserve"> </w:t>
            </w:r>
          </w:p>
        </w:tc>
        <w:tc>
          <w:tcPr>
            <w:tcW w:w="772" w:type="pct"/>
          </w:tcPr>
          <w:p w14:paraId="32F4974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0" w:name="_Toc4062871"/>
            <w:r w:rsidRPr="00620BF8">
              <w:rPr>
                <w:rFonts w:ascii="Arial" w:eastAsia="Times New Roman" w:hAnsi="Arial" w:cs="Arial"/>
                <w:b/>
                <w:sz w:val="17"/>
                <w:szCs w:val="17"/>
                <w:lang w:val="en-US"/>
              </w:rPr>
              <w:t>Other</w:t>
            </w:r>
            <w:bookmarkEnd w:id="930"/>
            <w:r w:rsidRPr="00620BF8">
              <w:rPr>
                <w:rFonts w:ascii="Arial" w:eastAsia="Times New Roman" w:hAnsi="Arial" w:cs="Arial"/>
                <w:b/>
                <w:sz w:val="17"/>
                <w:szCs w:val="17"/>
                <w:lang w:val="en-US"/>
              </w:rPr>
              <w:t xml:space="preserve"> </w:t>
            </w:r>
          </w:p>
          <w:p w14:paraId="6C5BAF71"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1" w:name="_Toc4062872"/>
            <w:r w:rsidRPr="00620BF8">
              <w:rPr>
                <w:rFonts w:ascii="Arial" w:eastAsia="Times New Roman" w:hAnsi="Arial" w:cs="Arial"/>
                <w:b/>
                <w:sz w:val="17"/>
                <w:szCs w:val="17"/>
                <w:lang w:val="en-US"/>
              </w:rPr>
              <w:t>foreign currencies</w:t>
            </w:r>
            <w:bookmarkEnd w:id="931"/>
            <w:r w:rsidRPr="00620BF8">
              <w:rPr>
                <w:rFonts w:ascii="Arial" w:eastAsia="Times New Roman" w:hAnsi="Arial" w:cs="Arial"/>
                <w:b/>
                <w:sz w:val="17"/>
                <w:szCs w:val="17"/>
                <w:lang w:val="en-US"/>
              </w:rPr>
              <w:t xml:space="preserve"> </w:t>
            </w:r>
          </w:p>
        </w:tc>
        <w:tc>
          <w:tcPr>
            <w:tcW w:w="771" w:type="pct"/>
          </w:tcPr>
          <w:p w14:paraId="5DF639C3" w14:textId="77777777"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2" w:name="_Toc4062876"/>
            <w:r w:rsidRPr="00620BF8">
              <w:rPr>
                <w:rFonts w:ascii="Arial" w:eastAsia="Times New Roman" w:hAnsi="Arial" w:cs="Arial"/>
                <w:b/>
                <w:sz w:val="17"/>
                <w:szCs w:val="17"/>
                <w:lang w:val="en-US"/>
              </w:rPr>
              <w:t>Total</w:t>
            </w:r>
            <w:bookmarkEnd w:id="932"/>
            <w:r w:rsidRPr="00620BF8">
              <w:rPr>
                <w:rFonts w:ascii="Arial" w:eastAsia="Times New Roman" w:hAnsi="Arial" w:cs="Arial"/>
                <w:b/>
                <w:sz w:val="17"/>
                <w:szCs w:val="17"/>
                <w:lang w:val="en-US"/>
              </w:rPr>
              <w:t xml:space="preserve"> </w:t>
            </w:r>
          </w:p>
        </w:tc>
      </w:tr>
      <w:tr w:rsidR="00335537" w:rsidRPr="00620BF8" w14:paraId="68A6618A" w14:textId="77777777" w:rsidTr="00034B78">
        <w:trPr>
          <w:trHeight w:hRule="exact" w:val="229"/>
        </w:trPr>
        <w:tc>
          <w:tcPr>
            <w:tcW w:w="1913" w:type="pct"/>
          </w:tcPr>
          <w:p w14:paraId="4FFE734D"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p>
        </w:tc>
        <w:tc>
          <w:tcPr>
            <w:tcW w:w="772" w:type="pct"/>
          </w:tcPr>
          <w:p w14:paraId="6F9A3453" w14:textId="3BEE5A3B"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3" w:name="_Toc4062877"/>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33"/>
          </w:p>
        </w:tc>
        <w:tc>
          <w:tcPr>
            <w:tcW w:w="772" w:type="pct"/>
          </w:tcPr>
          <w:p w14:paraId="09D64ED0" w14:textId="2A8599BD"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4" w:name="_Toc4062878"/>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34"/>
          </w:p>
        </w:tc>
        <w:tc>
          <w:tcPr>
            <w:tcW w:w="772" w:type="pct"/>
          </w:tcPr>
          <w:p w14:paraId="7D9A425F" w14:textId="05446123"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5" w:name="_Toc4062879"/>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35"/>
          </w:p>
        </w:tc>
        <w:tc>
          <w:tcPr>
            <w:tcW w:w="771" w:type="pct"/>
          </w:tcPr>
          <w:p w14:paraId="3DEDD8E3" w14:textId="7F6F0811" w:rsidR="00335537" w:rsidRPr="00620BF8" w:rsidRDefault="00335537" w:rsidP="00620BF8">
            <w:pPr>
              <w:tabs>
                <w:tab w:val="right" w:pos="1202"/>
              </w:tabs>
              <w:spacing w:after="0" w:line="220" w:lineRule="exact"/>
              <w:jc w:val="right"/>
              <w:outlineLvl w:val="0"/>
              <w:rPr>
                <w:rFonts w:ascii="Arial" w:eastAsia="Times New Roman" w:hAnsi="Arial" w:cs="Arial"/>
                <w:b/>
                <w:sz w:val="17"/>
                <w:szCs w:val="17"/>
                <w:lang w:val="en-US"/>
              </w:rPr>
            </w:pPr>
            <w:bookmarkStart w:id="936" w:name="_Toc4062882"/>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bookmarkEnd w:id="936"/>
          </w:p>
        </w:tc>
      </w:tr>
      <w:tr w:rsidR="00335537" w:rsidRPr="00620BF8" w14:paraId="51058127" w14:textId="77777777" w:rsidTr="00034B78">
        <w:trPr>
          <w:trHeight w:val="217"/>
        </w:trPr>
        <w:tc>
          <w:tcPr>
            <w:tcW w:w="1913" w:type="pct"/>
          </w:tcPr>
          <w:p w14:paraId="51F8EC9C" w14:textId="77777777" w:rsidR="00335537" w:rsidRPr="00620BF8" w:rsidRDefault="00335537" w:rsidP="00620BF8">
            <w:pPr>
              <w:tabs>
                <w:tab w:val="right" w:pos="1202"/>
              </w:tabs>
              <w:spacing w:after="0" w:line="240" w:lineRule="exact"/>
              <w:outlineLvl w:val="0"/>
              <w:rPr>
                <w:rFonts w:ascii="Arial" w:eastAsia="Times New Roman" w:hAnsi="Arial" w:cs="Arial"/>
                <w:b/>
                <w:sz w:val="17"/>
                <w:szCs w:val="17"/>
                <w:lang w:val="en-US"/>
              </w:rPr>
            </w:pPr>
            <w:bookmarkStart w:id="937" w:name="_Toc4062883"/>
            <w:r w:rsidRPr="00620BF8">
              <w:rPr>
                <w:rFonts w:ascii="Arial" w:eastAsia="Times New Roman" w:hAnsi="Arial" w:cs="Arial"/>
                <w:b/>
                <w:sz w:val="17"/>
                <w:szCs w:val="17"/>
                <w:lang w:val="en-US"/>
              </w:rPr>
              <w:t>Assets</w:t>
            </w:r>
            <w:bookmarkEnd w:id="937"/>
            <w:r w:rsidRPr="00620BF8">
              <w:rPr>
                <w:rFonts w:ascii="Arial" w:eastAsia="Times New Roman" w:hAnsi="Arial" w:cs="Arial"/>
                <w:b/>
                <w:sz w:val="17"/>
                <w:szCs w:val="17"/>
                <w:lang w:val="en-US"/>
              </w:rPr>
              <w:t xml:space="preserve"> </w:t>
            </w:r>
          </w:p>
        </w:tc>
        <w:tc>
          <w:tcPr>
            <w:tcW w:w="772" w:type="pct"/>
            <w:vAlign w:val="bottom"/>
          </w:tcPr>
          <w:p w14:paraId="5599F1B7"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0DDAD98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2" w:type="pct"/>
            <w:vAlign w:val="bottom"/>
          </w:tcPr>
          <w:p w14:paraId="1FD857BB" w14:textId="77777777" w:rsidR="00335537" w:rsidRPr="00620BF8" w:rsidRDefault="00335537" w:rsidP="00620BF8">
            <w:pPr>
              <w:spacing w:after="0" w:line="240" w:lineRule="exact"/>
              <w:jc w:val="right"/>
              <w:rPr>
                <w:rFonts w:ascii="Arial" w:eastAsia="Arial Unicode MS" w:hAnsi="Arial" w:cs="Arial"/>
                <w:sz w:val="17"/>
                <w:szCs w:val="17"/>
                <w:lang w:val="en-US"/>
              </w:rPr>
            </w:pPr>
          </w:p>
        </w:tc>
        <w:tc>
          <w:tcPr>
            <w:tcW w:w="771" w:type="pct"/>
            <w:vAlign w:val="bottom"/>
          </w:tcPr>
          <w:p w14:paraId="6466A645" w14:textId="77777777" w:rsidR="00335537" w:rsidRPr="00620BF8" w:rsidRDefault="00335537" w:rsidP="00620BF8">
            <w:pPr>
              <w:spacing w:after="0" w:line="240" w:lineRule="exact"/>
              <w:jc w:val="right"/>
              <w:rPr>
                <w:rFonts w:ascii="Arial" w:eastAsia="Arial Unicode MS" w:hAnsi="Arial" w:cs="Arial"/>
                <w:sz w:val="17"/>
                <w:szCs w:val="17"/>
                <w:lang w:val="en-US"/>
              </w:rPr>
            </w:pPr>
          </w:p>
        </w:tc>
      </w:tr>
      <w:tr w:rsidR="00034B78" w:rsidRPr="00620BF8" w14:paraId="7EE10237" w14:textId="77777777" w:rsidTr="00034B78">
        <w:trPr>
          <w:trHeight w:val="281"/>
        </w:trPr>
        <w:tc>
          <w:tcPr>
            <w:tcW w:w="1913" w:type="pct"/>
            <w:vAlign w:val="bottom"/>
          </w:tcPr>
          <w:p w14:paraId="5B389812" w14:textId="77777777" w:rsidR="00034B78" w:rsidRPr="00620BF8" w:rsidRDefault="00034B78" w:rsidP="00034B78">
            <w:pPr>
              <w:tabs>
                <w:tab w:val="right" w:pos="1202"/>
              </w:tabs>
              <w:spacing w:after="0" w:line="240" w:lineRule="exact"/>
              <w:outlineLvl w:val="0"/>
              <w:rPr>
                <w:rFonts w:ascii="Arial" w:eastAsia="Times New Roman" w:hAnsi="Arial" w:cs="Arial"/>
                <w:spacing w:val="-2"/>
                <w:sz w:val="17"/>
                <w:szCs w:val="17"/>
                <w:lang w:val="en-US"/>
              </w:rPr>
            </w:pPr>
            <w:bookmarkStart w:id="938" w:name="_Toc4062884"/>
            <w:r w:rsidRPr="00620BF8">
              <w:rPr>
                <w:rFonts w:ascii="Arial" w:eastAsia="Times New Roman" w:hAnsi="Arial" w:cs="Arial"/>
                <w:spacing w:val="-2"/>
                <w:sz w:val="17"/>
                <w:szCs w:val="17"/>
                <w:lang w:val="en-US"/>
              </w:rPr>
              <w:t xml:space="preserve">Cash on hand and current </w:t>
            </w:r>
          </w:p>
          <w:p w14:paraId="252EE1C0"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bookmarkEnd w:id="938"/>
          </w:p>
        </w:tc>
        <w:tc>
          <w:tcPr>
            <w:tcW w:w="772" w:type="pct"/>
            <w:tcBorders>
              <w:top w:val="nil"/>
              <w:left w:val="nil"/>
              <w:right w:val="nil"/>
            </w:tcBorders>
            <w:vAlign w:val="bottom"/>
          </w:tcPr>
          <w:p w14:paraId="12975C38" w14:textId="6F5F8783"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920 </w:t>
            </w:r>
          </w:p>
        </w:tc>
        <w:tc>
          <w:tcPr>
            <w:tcW w:w="772" w:type="pct"/>
            <w:tcBorders>
              <w:top w:val="nil"/>
              <w:left w:val="nil"/>
              <w:right w:val="nil"/>
            </w:tcBorders>
            <w:vAlign w:val="bottom"/>
          </w:tcPr>
          <w:p w14:paraId="53B97F2C" w14:textId="7AC0D127"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640 </w:t>
            </w:r>
          </w:p>
        </w:tc>
        <w:tc>
          <w:tcPr>
            <w:tcW w:w="772" w:type="pct"/>
            <w:tcBorders>
              <w:top w:val="nil"/>
              <w:left w:val="nil"/>
              <w:right w:val="nil"/>
            </w:tcBorders>
            <w:vAlign w:val="bottom"/>
          </w:tcPr>
          <w:p w14:paraId="0E50A8FC" w14:textId="2B4B983F"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21 </w:t>
            </w:r>
          </w:p>
        </w:tc>
        <w:tc>
          <w:tcPr>
            <w:tcW w:w="771" w:type="pct"/>
            <w:tcBorders>
              <w:top w:val="nil"/>
              <w:left w:val="nil"/>
            </w:tcBorders>
            <w:vAlign w:val="bottom"/>
          </w:tcPr>
          <w:p w14:paraId="171E4245" w14:textId="695B2C52"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36</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581 </w:t>
            </w:r>
          </w:p>
        </w:tc>
      </w:tr>
      <w:tr w:rsidR="00034B78" w:rsidRPr="00620BF8" w14:paraId="09D82478" w14:textId="77777777" w:rsidTr="00034B78">
        <w:trPr>
          <w:trHeight w:hRule="exact" w:val="301"/>
        </w:trPr>
        <w:tc>
          <w:tcPr>
            <w:tcW w:w="1913" w:type="pct"/>
            <w:vAlign w:val="bottom"/>
          </w:tcPr>
          <w:p w14:paraId="191EFE2E"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39" w:name="_Toc4062885"/>
            <w:r w:rsidRPr="00620BF8">
              <w:rPr>
                <w:rFonts w:ascii="Arial" w:eastAsia="Times New Roman" w:hAnsi="Arial" w:cs="Arial"/>
                <w:spacing w:val="-2"/>
                <w:sz w:val="17"/>
                <w:szCs w:val="17"/>
                <w:lang w:val="en-US"/>
              </w:rPr>
              <w:t>Deposits with other banks</w:t>
            </w:r>
            <w:bookmarkEnd w:id="939"/>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5509EA79" w14:textId="0DC3300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86</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398 </w:t>
            </w:r>
          </w:p>
        </w:tc>
        <w:tc>
          <w:tcPr>
            <w:tcW w:w="772" w:type="pct"/>
            <w:tcBorders>
              <w:top w:val="nil"/>
              <w:left w:val="nil"/>
              <w:bottom w:val="nil"/>
              <w:right w:val="nil"/>
            </w:tcBorders>
            <w:vAlign w:val="bottom"/>
          </w:tcPr>
          <w:p w14:paraId="787513E6" w14:textId="0A315DB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3E8946A1" w14:textId="22E5366F"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B132DFD" w14:textId="4FE48BF0"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86</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398 </w:t>
            </w:r>
          </w:p>
        </w:tc>
      </w:tr>
      <w:tr w:rsidR="00034B78" w:rsidRPr="00620BF8" w14:paraId="03574E5B" w14:textId="77777777" w:rsidTr="00034B78">
        <w:trPr>
          <w:trHeight w:hRule="exact" w:val="301"/>
        </w:trPr>
        <w:tc>
          <w:tcPr>
            <w:tcW w:w="1913" w:type="pct"/>
            <w:vAlign w:val="bottom"/>
          </w:tcPr>
          <w:p w14:paraId="43FBD61A"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0" w:name="_Toc4062886"/>
            <w:r w:rsidRPr="00620BF8">
              <w:rPr>
                <w:rFonts w:ascii="Arial" w:eastAsia="Times New Roman" w:hAnsi="Arial" w:cs="Arial"/>
                <w:spacing w:val="-2"/>
                <w:sz w:val="17"/>
                <w:szCs w:val="17"/>
                <w:lang w:val="en-US"/>
              </w:rPr>
              <w:t>Loans to financial institutions</w:t>
            </w:r>
            <w:bookmarkEnd w:id="940"/>
          </w:p>
        </w:tc>
        <w:tc>
          <w:tcPr>
            <w:tcW w:w="772" w:type="pct"/>
            <w:tcBorders>
              <w:top w:val="nil"/>
              <w:left w:val="nil"/>
              <w:bottom w:val="nil"/>
              <w:right w:val="nil"/>
            </w:tcBorders>
            <w:vAlign w:val="bottom"/>
          </w:tcPr>
          <w:p w14:paraId="2F517A5D" w14:textId="66867B34"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987</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948 </w:t>
            </w:r>
          </w:p>
        </w:tc>
        <w:tc>
          <w:tcPr>
            <w:tcW w:w="772" w:type="pct"/>
            <w:tcBorders>
              <w:top w:val="nil"/>
              <w:left w:val="nil"/>
              <w:bottom w:val="nil"/>
              <w:right w:val="nil"/>
            </w:tcBorders>
            <w:vAlign w:val="bottom"/>
          </w:tcPr>
          <w:p w14:paraId="63D0103C" w14:textId="2AD0220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00BAE74" w14:textId="0DB6F543"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CD85C3D" w14:textId="1088518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987</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948 </w:t>
            </w:r>
          </w:p>
        </w:tc>
      </w:tr>
      <w:tr w:rsidR="00034B78" w:rsidRPr="00620BF8" w14:paraId="058D3308" w14:textId="77777777" w:rsidTr="00034B78">
        <w:trPr>
          <w:trHeight w:hRule="exact" w:val="301"/>
        </w:trPr>
        <w:tc>
          <w:tcPr>
            <w:tcW w:w="1913" w:type="pct"/>
            <w:vAlign w:val="bottom"/>
          </w:tcPr>
          <w:p w14:paraId="4765A365"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1" w:name="_Toc4062887"/>
            <w:r w:rsidRPr="00620BF8">
              <w:rPr>
                <w:rFonts w:ascii="Arial" w:eastAsia="Times New Roman" w:hAnsi="Arial" w:cs="Arial"/>
                <w:spacing w:val="-2"/>
                <w:sz w:val="17"/>
                <w:szCs w:val="17"/>
                <w:lang w:val="en-US"/>
              </w:rPr>
              <w:t>Loans to other customers</w:t>
            </w:r>
            <w:bookmarkEnd w:id="941"/>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213A2539" w14:textId="48F632AD"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313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520 </w:t>
            </w:r>
          </w:p>
        </w:tc>
        <w:tc>
          <w:tcPr>
            <w:tcW w:w="772" w:type="pct"/>
            <w:tcBorders>
              <w:top w:val="nil"/>
              <w:left w:val="nil"/>
              <w:bottom w:val="nil"/>
              <w:right w:val="nil"/>
            </w:tcBorders>
            <w:vAlign w:val="bottom"/>
          </w:tcPr>
          <w:p w14:paraId="4EB2B2C7" w14:textId="1484D9DA"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28</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460 </w:t>
            </w:r>
          </w:p>
        </w:tc>
        <w:tc>
          <w:tcPr>
            <w:tcW w:w="772" w:type="pct"/>
            <w:tcBorders>
              <w:top w:val="nil"/>
              <w:left w:val="nil"/>
              <w:bottom w:val="nil"/>
              <w:right w:val="nil"/>
            </w:tcBorders>
            <w:vAlign w:val="bottom"/>
          </w:tcPr>
          <w:p w14:paraId="3881698A" w14:textId="51383B34"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20</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427 </w:t>
            </w:r>
          </w:p>
        </w:tc>
        <w:tc>
          <w:tcPr>
            <w:tcW w:w="771" w:type="pct"/>
            <w:tcBorders>
              <w:top w:val="nil"/>
              <w:left w:val="nil"/>
              <w:bottom w:val="nil"/>
            </w:tcBorders>
            <w:vAlign w:val="bottom"/>
          </w:tcPr>
          <w:p w14:paraId="68399EC7" w14:textId="2A2682F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362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407 </w:t>
            </w:r>
          </w:p>
        </w:tc>
      </w:tr>
      <w:tr w:rsidR="00034B78" w:rsidRPr="00620BF8" w14:paraId="262FED0E" w14:textId="77777777" w:rsidTr="00034B78">
        <w:trPr>
          <w:trHeight w:hRule="exact" w:val="522"/>
        </w:trPr>
        <w:tc>
          <w:tcPr>
            <w:tcW w:w="1913" w:type="pct"/>
            <w:vAlign w:val="center"/>
          </w:tcPr>
          <w:p w14:paraId="14EB5B41" w14:textId="77777777" w:rsidR="00034B78" w:rsidRPr="00620BF8" w:rsidRDefault="00034B78" w:rsidP="00034B78">
            <w:pPr>
              <w:tabs>
                <w:tab w:val="right" w:pos="1202"/>
              </w:tabs>
              <w:spacing w:after="0" w:line="240" w:lineRule="exact"/>
              <w:outlineLvl w:val="0"/>
              <w:rPr>
                <w:rFonts w:ascii="Arial" w:eastAsia="Times New Roman" w:hAnsi="Arial" w:cs="Arial"/>
                <w:spacing w:val="-2"/>
                <w:sz w:val="17"/>
                <w:szCs w:val="17"/>
                <w:lang w:val="en-US"/>
              </w:rPr>
            </w:pPr>
            <w:bookmarkStart w:id="942" w:name="_Toc4062888"/>
            <w:r w:rsidRPr="00620BF8">
              <w:rPr>
                <w:rFonts w:ascii="Arial" w:eastAsia="Calibri" w:hAnsi="Arial" w:cs="Arial"/>
                <w:sz w:val="17"/>
                <w:szCs w:val="17"/>
                <w:lang w:val="en-US"/>
              </w:rPr>
              <w:t>Financial assets at fair value through profit or loss</w:t>
            </w:r>
            <w:bookmarkEnd w:id="942"/>
          </w:p>
        </w:tc>
        <w:tc>
          <w:tcPr>
            <w:tcW w:w="772" w:type="pct"/>
            <w:tcBorders>
              <w:top w:val="nil"/>
              <w:left w:val="nil"/>
              <w:bottom w:val="nil"/>
              <w:right w:val="nil"/>
            </w:tcBorders>
            <w:vAlign w:val="bottom"/>
          </w:tcPr>
          <w:p w14:paraId="24187993" w14:textId="7022E78A"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15</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317 </w:t>
            </w:r>
          </w:p>
        </w:tc>
        <w:tc>
          <w:tcPr>
            <w:tcW w:w="772" w:type="pct"/>
            <w:tcBorders>
              <w:top w:val="nil"/>
              <w:left w:val="nil"/>
              <w:bottom w:val="nil"/>
              <w:right w:val="nil"/>
            </w:tcBorders>
            <w:vAlign w:val="bottom"/>
          </w:tcPr>
          <w:p w14:paraId="59FCAF47" w14:textId="1FD441B7"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5</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485 </w:t>
            </w:r>
          </w:p>
        </w:tc>
        <w:tc>
          <w:tcPr>
            <w:tcW w:w="772" w:type="pct"/>
            <w:tcBorders>
              <w:top w:val="nil"/>
              <w:left w:val="nil"/>
              <w:bottom w:val="nil"/>
              <w:right w:val="nil"/>
            </w:tcBorders>
            <w:vAlign w:val="bottom"/>
          </w:tcPr>
          <w:p w14:paraId="4DDD1D72" w14:textId="5D4E8CC1"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11FCB171" w14:textId="1FB4E126"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20</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802 </w:t>
            </w:r>
          </w:p>
        </w:tc>
      </w:tr>
      <w:tr w:rsidR="00034B78" w:rsidRPr="00620BF8" w14:paraId="29762172" w14:textId="77777777" w:rsidTr="00034B78">
        <w:trPr>
          <w:trHeight w:hRule="exact" w:val="714"/>
        </w:trPr>
        <w:tc>
          <w:tcPr>
            <w:tcW w:w="1913" w:type="pct"/>
            <w:vAlign w:val="center"/>
          </w:tcPr>
          <w:p w14:paraId="17A603FC" w14:textId="77777777" w:rsidR="00034B78" w:rsidRPr="00620BF8" w:rsidRDefault="00034B78" w:rsidP="00034B78">
            <w:pPr>
              <w:tabs>
                <w:tab w:val="right" w:pos="1202"/>
              </w:tabs>
              <w:spacing w:after="0" w:line="240" w:lineRule="exact"/>
              <w:outlineLvl w:val="0"/>
              <w:rPr>
                <w:rFonts w:ascii="Arial" w:eastAsia="Calibri" w:hAnsi="Arial" w:cs="Arial"/>
                <w:sz w:val="17"/>
                <w:szCs w:val="17"/>
                <w:lang w:val="en-US"/>
              </w:rPr>
            </w:pPr>
            <w:bookmarkStart w:id="943" w:name="_Toc4062889"/>
            <w:r w:rsidRPr="00620BF8">
              <w:rPr>
                <w:rFonts w:ascii="Arial" w:eastAsia="Calibri" w:hAnsi="Arial" w:cs="Arial"/>
                <w:sz w:val="17"/>
                <w:szCs w:val="17"/>
                <w:lang w:val="en-US"/>
              </w:rPr>
              <w:t xml:space="preserve">Financial assets at fair value through other comprehensive </w:t>
            </w:r>
          </w:p>
          <w:p w14:paraId="56F3A27A" w14:textId="77777777" w:rsidR="00034B78" w:rsidRPr="00620BF8" w:rsidRDefault="00034B78" w:rsidP="00034B78">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income</w:t>
            </w:r>
            <w:bookmarkEnd w:id="943"/>
          </w:p>
        </w:tc>
        <w:tc>
          <w:tcPr>
            <w:tcW w:w="772" w:type="pct"/>
            <w:tcBorders>
              <w:top w:val="nil"/>
              <w:left w:val="nil"/>
              <w:bottom w:val="nil"/>
              <w:right w:val="nil"/>
            </w:tcBorders>
            <w:vAlign w:val="bottom"/>
          </w:tcPr>
          <w:p w14:paraId="5BAD0A8B" w14:textId="7E4FA300"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334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410 </w:t>
            </w:r>
          </w:p>
        </w:tc>
        <w:tc>
          <w:tcPr>
            <w:tcW w:w="772" w:type="pct"/>
            <w:tcBorders>
              <w:top w:val="nil"/>
              <w:left w:val="nil"/>
              <w:bottom w:val="nil"/>
              <w:right w:val="nil"/>
            </w:tcBorders>
            <w:vAlign w:val="bottom"/>
          </w:tcPr>
          <w:p w14:paraId="187A69BD" w14:textId="236D5724"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B373913" w14:textId="34B4BAD3"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5F3FB0FF" w14:textId="705E26A3" w:rsidR="00034B78" w:rsidRPr="00620BF8" w:rsidDel="001F1161"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334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410 </w:t>
            </w:r>
          </w:p>
        </w:tc>
      </w:tr>
      <w:tr w:rsidR="00034B78" w:rsidRPr="00620BF8" w14:paraId="61BCF832" w14:textId="77777777" w:rsidTr="00034B78">
        <w:trPr>
          <w:trHeight w:hRule="exact" w:val="301"/>
        </w:trPr>
        <w:tc>
          <w:tcPr>
            <w:tcW w:w="1913" w:type="pct"/>
            <w:vAlign w:val="bottom"/>
          </w:tcPr>
          <w:p w14:paraId="33EDE117"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4" w:name="_Toc4062890"/>
            <w:r w:rsidRPr="00620BF8">
              <w:rPr>
                <w:rFonts w:ascii="Arial" w:eastAsia="Times New Roman" w:hAnsi="Arial" w:cs="Arial"/>
                <w:spacing w:val="-2"/>
                <w:sz w:val="17"/>
                <w:szCs w:val="17"/>
                <w:lang w:val="en-US"/>
              </w:rPr>
              <w:t>Investments in subsidiaries</w:t>
            </w:r>
            <w:bookmarkEnd w:id="944"/>
          </w:p>
        </w:tc>
        <w:tc>
          <w:tcPr>
            <w:tcW w:w="772" w:type="pct"/>
            <w:tcBorders>
              <w:top w:val="nil"/>
              <w:left w:val="nil"/>
              <w:bottom w:val="nil"/>
              <w:right w:val="nil"/>
            </w:tcBorders>
            <w:vAlign w:val="bottom"/>
          </w:tcPr>
          <w:p w14:paraId="47E0FE8E" w14:textId="19BE0223"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449 </w:t>
            </w:r>
          </w:p>
        </w:tc>
        <w:tc>
          <w:tcPr>
            <w:tcW w:w="772" w:type="pct"/>
            <w:tcBorders>
              <w:top w:val="nil"/>
              <w:left w:val="nil"/>
              <w:bottom w:val="nil"/>
              <w:right w:val="nil"/>
            </w:tcBorders>
            <w:vAlign w:val="bottom"/>
          </w:tcPr>
          <w:p w14:paraId="1D926734" w14:textId="6FF0110A"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148DF2A9" w14:textId="67CAA26B"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74B51394" w14:textId="19F19A27"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7</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449 </w:t>
            </w:r>
          </w:p>
        </w:tc>
      </w:tr>
      <w:tr w:rsidR="00034B78" w:rsidRPr="00620BF8" w14:paraId="6FDB98D7" w14:textId="77777777" w:rsidTr="00034B78">
        <w:trPr>
          <w:trHeight w:val="464"/>
        </w:trPr>
        <w:tc>
          <w:tcPr>
            <w:tcW w:w="1913" w:type="pct"/>
            <w:vAlign w:val="bottom"/>
          </w:tcPr>
          <w:p w14:paraId="298A7181"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5" w:name="_Toc4062891"/>
            <w:r w:rsidRPr="00620BF8">
              <w:rPr>
                <w:rFonts w:ascii="Arial" w:eastAsia="Times New Roman" w:hAnsi="Arial" w:cs="Arial"/>
                <w:spacing w:val="-2"/>
                <w:sz w:val="17"/>
                <w:szCs w:val="17"/>
                <w:lang w:val="en-US"/>
              </w:rPr>
              <w:t>Property, plant and equipment and intangible assets</w:t>
            </w:r>
            <w:bookmarkEnd w:id="945"/>
          </w:p>
        </w:tc>
        <w:tc>
          <w:tcPr>
            <w:tcW w:w="772" w:type="pct"/>
            <w:tcBorders>
              <w:top w:val="nil"/>
              <w:left w:val="nil"/>
              <w:bottom w:val="nil"/>
              <w:right w:val="nil"/>
            </w:tcBorders>
            <w:vAlign w:val="bottom"/>
          </w:tcPr>
          <w:p w14:paraId="3F312573" w14:textId="54EAD47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863 </w:t>
            </w:r>
          </w:p>
        </w:tc>
        <w:tc>
          <w:tcPr>
            <w:tcW w:w="772" w:type="pct"/>
            <w:tcBorders>
              <w:top w:val="nil"/>
              <w:left w:val="nil"/>
              <w:bottom w:val="nil"/>
              <w:right w:val="nil"/>
            </w:tcBorders>
            <w:vAlign w:val="bottom"/>
          </w:tcPr>
          <w:p w14:paraId="5B768079" w14:textId="661C3F98"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6C2B77AC" w14:textId="64C0931E"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7FAB4D" w14:textId="5622E806"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863 </w:t>
            </w:r>
          </w:p>
        </w:tc>
      </w:tr>
      <w:tr w:rsidR="00034B78" w:rsidRPr="00620BF8" w14:paraId="227A51AC" w14:textId="77777777" w:rsidTr="00034B78">
        <w:trPr>
          <w:trHeight w:val="277"/>
        </w:trPr>
        <w:tc>
          <w:tcPr>
            <w:tcW w:w="1913" w:type="pct"/>
            <w:vAlign w:val="bottom"/>
          </w:tcPr>
          <w:p w14:paraId="56835136"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06CF6E0C" w14:textId="7B58B5A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362 </w:t>
            </w:r>
          </w:p>
        </w:tc>
        <w:tc>
          <w:tcPr>
            <w:tcW w:w="772" w:type="pct"/>
            <w:tcBorders>
              <w:top w:val="nil"/>
              <w:left w:val="nil"/>
              <w:bottom w:val="nil"/>
              <w:right w:val="nil"/>
            </w:tcBorders>
            <w:vAlign w:val="bottom"/>
          </w:tcPr>
          <w:p w14:paraId="5EBD6546" w14:textId="586380A6"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22E320FF" w14:textId="7C4B412F"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3050AFF0" w14:textId="0AFF1404"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362 </w:t>
            </w:r>
          </w:p>
        </w:tc>
      </w:tr>
      <w:tr w:rsidR="00034B78" w:rsidRPr="00620BF8" w14:paraId="28413601" w14:textId="77777777" w:rsidTr="00034B78">
        <w:trPr>
          <w:trHeight w:val="205"/>
        </w:trPr>
        <w:tc>
          <w:tcPr>
            <w:tcW w:w="1913" w:type="pct"/>
          </w:tcPr>
          <w:p w14:paraId="499C08E7"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6" w:name="_Toc4062893"/>
            <w:r w:rsidRPr="00620BF8">
              <w:rPr>
                <w:rFonts w:ascii="Arial" w:eastAsia="Times New Roman" w:hAnsi="Arial" w:cs="Arial"/>
                <w:spacing w:val="-2"/>
                <w:sz w:val="17"/>
                <w:szCs w:val="17"/>
                <w:lang w:val="en-US"/>
              </w:rPr>
              <w:t>Other assets</w:t>
            </w:r>
            <w:bookmarkEnd w:id="946"/>
            <w:r w:rsidRPr="00620BF8">
              <w:rPr>
                <w:rFonts w:ascii="Arial" w:eastAsia="Times New Roman" w:hAnsi="Arial" w:cs="Arial"/>
                <w:spacing w:val="-2"/>
                <w:sz w:val="17"/>
                <w:szCs w:val="17"/>
                <w:lang w:val="en-US"/>
              </w:rPr>
              <w:t xml:space="preserve"> </w:t>
            </w:r>
          </w:p>
        </w:tc>
        <w:tc>
          <w:tcPr>
            <w:tcW w:w="772" w:type="pct"/>
            <w:tcBorders>
              <w:top w:val="nil"/>
              <w:left w:val="nil"/>
              <w:bottom w:val="nil"/>
              <w:right w:val="nil"/>
            </w:tcBorders>
            <w:vAlign w:val="bottom"/>
          </w:tcPr>
          <w:p w14:paraId="020E6275" w14:textId="4B9C4680"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945 </w:t>
            </w:r>
          </w:p>
        </w:tc>
        <w:tc>
          <w:tcPr>
            <w:tcW w:w="772" w:type="pct"/>
            <w:tcBorders>
              <w:top w:val="nil"/>
              <w:left w:val="nil"/>
              <w:bottom w:val="nil"/>
              <w:right w:val="nil"/>
            </w:tcBorders>
            <w:vAlign w:val="bottom"/>
          </w:tcPr>
          <w:p w14:paraId="7CE3E27D" w14:textId="6796B975"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2" w:type="pct"/>
            <w:tcBorders>
              <w:top w:val="nil"/>
              <w:left w:val="nil"/>
              <w:bottom w:val="nil"/>
              <w:right w:val="nil"/>
            </w:tcBorders>
            <w:vAlign w:val="bottom"/>
          </w:tcPr>
          <w:p w14:paraId="4D74DA43" w14:textId="1C559E77"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17AB78AD" w14:textId="2CC10B20"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945 </w:t>
            </w:r>
          </w:p>
        </w:tc>
      </w:tr>
      <w:tr w:rsidR="00034B78" w:rsidRPr="00620BF8" w14:paraId="753064E3" w14:textId="77777777" w:rsidTr="00034B78">
        <w:trPr>
          <w:trHeight w:hRule="exact" w:val="343"/>
        </w:trPr>
        <w:tc>
          <w:tcPr>
            <w:tcW w:w="1913" w:type="pct"/>
            <w:vAlign w:val="bottom"/>
          </w:tcPr>
          <w:p w14:paraId="68C17DD5" w14:textId="77777777" w:rsidR="00034B78" w:rsidRPr="00620BF8" w:rsidRDefault="00034B78" w:rsidP="00034B78">
            <w:pPr>
              <w:tabs>
                <w:tab w:val="right" w:pos="1202"/>
              </w:tabs>
              <w:spacing w:after="0" w:line="240" w:lineRule="exact"/>
              <w:outlineLvl w:val="0"/>
              <w:rPr>
                <w:rFonts w:ascii="Arial" w:eastAsia="Times New Roman" w:hAnsi="Arial" w:cs="Arial"/>
                <w:b/>
                <w:bCs/>
                <w:sz w:val="17"/>
                <w:szCs w:val="17"/>
                <w:lang w:val="en-US"/>
              </w:rPr>
            </w:pPr>
            <w:bookmarkStart w:id="947" w:name="_Toc4062894"/>
            <w:r w:rsidRPr="00620BF8">
              <w:rPr>
                <w:rFonts w:ascii="Arial" w:eastAsia="Times New Roman" w:hAnsi="Arial" w:cs="Arial"/>
                <w:b/>
                <w:bCs/>
                <w:sz w:val="17"/>
                <w:szCs w:val="17"/>
                <w:lang w:val="en-US"/>
              </w:rPr>
              <w:t>Total assets</w:t>
            </w:r>
            <w:bookmarkEnd w:id="947"/>
            <w:r w:rsidRPr="00620BF8">
              <w:rPr>
                <w:rFonts w:ascii="Arial" w:eastAsia="Times New Roman" w:hAnsi="Arial" w:cs="Arial"/>
                <w:b/>
                <w:bCs/>
                <w:sz w:val="17"/>
                <w:szCs w:val="17"/>
                <w:lang w:val="en-US"/>
              </w:rPr>
              <w:t xml:space="preserve"> </w:t>
            </w:r>
          </w:p>
        </w:tc>
        <w:tc>
          <w:tcPr>
            <w:tcW w:w="772" w:type="pct"/>
            <w:tcBorders>
              <w:top w:val="single" w:sz="4" w:space="0" w:color="000000"/>
              <w:bottom w:val="single" w:sz="8" w:space="0" w:color="000000"/>
            </w:tcBorders>
            <w:vAlign w:val="bottom"/>
          </w:tcPr>
          <w:p w14:paraId="62053A6E" w14:textId="74485688" w:rsidR="00034B78" w:rsidRPr="00620BF8" w:rsidRDefault="00034B78" w:rsidP="00034B78">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792</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132 </w:t>
            </w:r>
          </w:p>
        </w:tc>
        <w:tc>
          <w:tcPr>
            <w:tcW w:w="772" w:type="pct"/>
            <w:tcBorders>
              <w:top w:val="single" w:sz="4" w:space="0" w:color="000000"/>
              <w:bottom w:val="single" w:sz="8" w:space="0" w:color="000000"/>
            </w:tcBorders>
            <w:vAlign w:val="bottom"/>
          </w:tcPr>
          <w:p w14:paraId="7D9F76EF" w14:textId="46CEEE0B" w:rsidR="00034B78" w:rsidRPr="00620BF8" w:rsidRDefault="00034B78" w:rsidP="00034B78">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pacing w:val="-2"/>
                <w:sz w:val="17"/>
                <w:szCs w:val="17"/>
              </w:rPr>
              <w:t xml:space="preserve"> 36</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585 </w:t>
            </w:r>
          </w:p>
        </w:tc>
        <w:tc>
          <w:tcPr>
            <w:tcW w:w="772" w:type="pct"/>
            <w:tcBorders>
              <w:top w:val="single" w:sz="4" w:space="0" w:color="000000"/>
              <w:bottom w:val="single" w:sz="8" w:space="0" w:color="000000"/>
            </w:tcBorders>
            <w:vAlign w:val="bottom"/>
          </w:tcPr>
          <w:p w14:paraId="69A29B05" w14:textId="096262EC" w:rsidR="00034B78" w:rsidRPr="00620BF8" w:rsidRDefault="00034B78" w:rsidP="00034B78">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pacing w:val="-2"/>
                <w:sz w:val="17"/>
                <w:szCs w:val="17"/>
              </w:rPr>
              <w:t xml:space="preserve"> 20</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448 </w:t>
            </w:r>
          </w:p>
        </w:tc>
        <w:tc>
          <w:tcPr>
            <w:tcW w:w="771" w:type="pct"/>
            <w:tcBorders>
              <w:top w:val="single" w:sz="4" w:space="0" w:color="000000"/>
              <w:bottom w:val="single" w:sz="8" w:space="0" w:color="000000"/>
            </w:tcBorders>
            <w:vAlign w:val="bottom"/>
          </w:tcPr>
          <w:p w14:paraId="2545789A" w14:textId="3A2864E4" w:rsidR="00034B78" w:rsidRPr="00620BF8" w:rsidRDefault="00034B78" w:rsidP="00034B78">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pacing w:val="-2"/>
                <w:sz w:val="17"/>
                <w:szCs w:val="17"/>
              </w:rPr>
              <w:t xml:space="preserve"> 3</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849</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165 </w:t>
            </w:r>
          </w:p>
        </w:tc>
      </w:tr>
      <w:tr w:rsidR="00335537" w:rsidRPr="00620BF8" w14:paraId="20182EBF" w14:textId="77777777" w:rsidTr="00034B78">
        <w:trPr>
          <w:trHeight w:hRule="exact" w:val="215"/>
        </w:trPr>
        <w:tc>
          <w:tcPr>
            <w:tcW w:w="1913" w:type="pct"/>
            <w:vAlign w:val="bottom"/>
          </w:tcPr>
          <w:p w14:paraId="5C9B5A77" w14:textId="77777777" w:rsidR="00335537" w:rsidRPr="00620BF8" w:rsidRDefault="00335537" w:rsidP="00620BF8">
            <w:pPr>
              <w:tabs>
                <w:tab w:val="right" w:pos="1202"/>
              </w:tabs>
              <w:spacing w:after="0" w:line="240" w:lineRule="exact"/>
              <w:outlineLvl w:val="0"/>
              <w:rPr>
                <w:rFonts w:ascii="Arial" w:eastAsia="Times New Roman" w:hAnsi="Arial" w:cs="Arial"/>
                <w:b/>
                <w:bCs/>
                <w:sz w:val="17"/>
                <w:szCs w:val="17"/>
                <w:lang w:val="en-US"/>
              </w:rPr>
            </w:pPr>
          </w:p>
        </w:tc>
        <w:tc>
          <w:tcPr>
            <w:tcW w:w="772" w:type="pct"/>
            <w:tcBorders>
              <w:top w:val="single" w:sz="12" w:space="0" w:color="auto"/>
            </w:tcBorders>
            <w:vAlign w:val="bottom"/>
          </w:tcPr>
          <w:p w14:paraId="4EEA66C3"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11753763"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58DA7DB2"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1" w:type="pct"/>
            <w:tcBorders>
              <w:top w:val="single" w:sz="12" w:space="0" w:color="auto"/>
            </w:tcBorders>
            <w:vAlign w:val="bottom"/>
          </w:tcPr>
          <w:p w14:paraId="1638E790"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r>
      <w:tr w:rsidR="00335537" w:rsidRPr="00620BF8" w14:paraId="7815A463" w14:textId="77777777" w:rsidTr="00034B78">
        <w:trPr>
          <w:trHeight w:val="307"/>
        </w:trPr>
        <w:tc>
          <w:tcPr>
            <w:tcW w:w="1913" w:type="pct"/>
            <w:vAlign w:val="bottom"/>
          </w:tcPr>
          <w:p w14:paraId="5AC60809" w14:textId="77777777" w:rsidR="00335537" w:rsidRPr="00620BF8" w:rsidRDefault="00335537" w:rsidP="00620BF8">
            <w:pPr>
              <w:tabs>
                <w:tab w:val="right" w:pos="1202"/>
              </w:tabs>
              <w:spacing w:after="0" w:line="240" w:lineRule="exact"/>
              <w:outlineLvl w:val="0"/>
              <w:rPr>
                <w:rFonts w:ascii="Arial" w:eastAsia="Times New Roman" w:hAnsi="Arial" w:cs="Arial"/>
                <w:b/>
                <w:bCs/>
                <w:sz w:val="17"/>
                <w:szCs w:val="17"/>
                <w:lang w:val="en-US"/>
              </w:rPr>
            </w:pPr>
            <w:bookmarkStart w:id="948" w:name="_Toc4062895"/>
            <w:r w:rsidRPr="00620BF8">
              <w:rPr>
                <w:rFonts w:ascii="Arial" w:eastAsia="Times New Roman" w:hAnsi="Arial" w:cs="Arial"/>
                <w:b/>
                <w:bCs/>
                <w:sz w:val="17"/>
                <w:szCs w:val="17"/>
                <w:lang w:val="en-US"/>
              </w:rPr>
              <w:t>Liabilities</w:t>
            </w:r>
            <w:bookmarkEnd w:id="948"/>
            <w:r w:rsidRPr="00620BF8">
              <w:rPr>
                <w:rFonts w:ascii="Arial" w:eastAsia="Times New Roman" w:hAnsi="Arial" w:cs="Arial"/>
                <w:b/>
                <w:bCs/>
                <w:sz w:val="17"/>
                <w:szCs w:val="17"/>
                <w:lang w:val="en-US"/>
              </w:rPr>
              <w:t xml:space="preserve"> </w:t>
            </w:r>
          </w:p>
        </w:tc>
        <w:tc>
          <w:tcPr>
            <w:tcW w:w="772" w:type="pct"/>
            <w:vAlign w:val="bottom"/>
          </w:tcPr>
          <w:p w14:paraId="7A2F3960"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2" w:type="pct"/>
            <w:vAlign w:val="bottom"/>
          </w:tcPr>
          <w:p w14:paraId="00B91E9A"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2" w:type="pct"/>
            <w:vAlign w:val="bottom"/>
          </w:tcPr>
          <w:p w14:paraId="58D79DD6"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c>
          <w:tcPr>
            <w:tcW w:w="771" w:type="pct"/>
            <w:vAlign w:val="bottom"/>
          </w:tcPr>
          <w:p w14:paraId="659AA0BF" w14:textId="77777777" w:rsidR="00335537" w:rsidRPr="00620BF8" w:rsidRDefault="00335537" w:rsidP="00620BF8">
            <w:pPr>
              <w:spacing w:after="0" w:line="240" w:lineRule="exact"/>
              <w:jc w:val="right"/>
              <w:rPr>
                <w:rFonts w:ascii="Arial" w:eastAsia="Arial Unicode MS" w:hAnsi="Arial" w:cs="Arial"/>
                <w:color w:val="000000"/>
                <w:sz w:val="17"/>
                <w:szCs w:val="17"/>
                <w:lang w:val="en-US"/>
              </w:rPr>
            </w:pPr>
          </w:p>
        </w:tc>
      </w:tr>
      <w:tr w:rsidR="00034B78" w:rsidRPr="00620BF8" w14:paraId="70387551" w14:textId="77777777" w:rsidTr="00034B78">
        <w:trPr>
          <w:trHeight w:hRule="exact" w:val="286"/>
        </w:trPr>
        <w:tc>
          <w:tcPr>
            <w:tcW w:w="1913" w:type="pct"/>
            <w:vAlign w:val="bottom"/>
          </w:tcPr>
          <w:p w14:paraId="71506478"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49" w:name="_Toc4062896"/>
            <w:r w:rsidRPr="00620BF8">
              <w:rPr>
                <w:rFonts w:ascii="Arial" w:eastAsia="Times New Roman" w:hAnsi="Arial" w:cs="Arial"/>
                <w:sz w:val="17"/>
                <w:szCs w:val="17"/>
                <w:lang w:val="en-US"/>
              </w:rPr>
              <w:t>Deposits from customers</w:t>
            </w:r>
            <w:bookmarkEnd w:id="949"/>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342B4F33" w14:textId="0C6634EB"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90</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739 </w:t>
            </w:r>
          </w:p>
        </w:tc>
        <w:tc>
          <w:tcPr>
            <w:tcW w:w="772" w:type="pct"/>
            <w:tcBorders>
              <w:top w:val="nil"/>
              <w:left w:val="nil"/>
              <w:bottom w:val="nil"/>
              <w:right w:val="nil"/>
            </w:tcBorders>
            <w:vAlign w:val="bottom"/>
          </w:tcPr>
          <w:p w14:paraId="7C8A17E3" w14:textId="16419D81"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782 </w:t>
            </w:r>
          </w:p>
        </w:tc>
        <w:tc>
          <w:tcPr>
            <w:tcW w:w="772" w:type="pct"/>
            <w:tcBorders>
              <w:top w:val="nil"/>
              <w:left w:val="nil"/>
              <w:bottom w:val="nil"/>
              <w:right w:val="nil"/>
            </w:tcBorders>
            <w:vAlign w:val="bottom"/>
          </w:tcPr>
          <w:p w14:paraId="58C360CA" w14:textId="5046D74B"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20B238C4" w14:textId="4762255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104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521 </w:t>
            </w:r>
          </w:p>
        </w:tc>
      </w:tr>
      <w:tr w:rsidR="00034B78" w:rsidRPr="00620BF8" w14:paraId="478E2325" w14:textId="77777777" w:rsidTr="00034B78">
        <w:trPr>
          <w:trHeight w:hRule="exact" w:val="286"/>
        </w:trPr>
        <w:tc>
          <w:tcPr>
            <w:tcW w:w="1913" w:type="pct"/>
            <w:vAlign w:val="bottom"/>
          </w:tcPr>
          <w:p w14:paraId="40F99485"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50" w:name="_Toc4062897"/>
            <w:r w:rsidRPr="00620BF8">
              <w:rPr>
                <w:rFonts w:ascii="Arial" w:eastAsia="Times New Roman" w:hAnsi="Arial" w:cs="Arial"/>
                <w:sz w:val="17"/>
                <w:szCs w:val="17"/>
                <w:lang w:val="en-US"/>
              </w:rPr>
              <w:t>Borrowings</w:t>
            </w:r>
            <w:bookmarkEnd w:id="950"/>
            <w:r w:rsidRPr="00620BF8">
              <w:rPr>
                <w:rFonts w:ascii="Arial" w:eastAsia="Times New Roman" w:hAnsi="Arial" w:cs="Arial"/>
                <w:sz w:val="17"/>
                <w:szCs w:val="17"/>
                <w:lang w:val="en-US"/>
              </w:rPr>
              <w:t xml:space="preserve"> </w:t>
            </w:r>
          </w:p>
        </w:tc>
        <w:tc>
          <w:tcPr>
            <w:tcW w:w="772" w:type="pct"/>
            <w:tcBorders>
              <w:top w:val="nil"/>
              <w:left w:val="nil"/>
              <w:bottom w:val="nil"/>
              <w:right w:val="nil"/>
            </w:tcBorders>
            <w:vAlign w:val="bottom"/>
          </w:tcPr>
          <w:p w14:paraId="41C381F7" w14:textId="2B18774A"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181</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191 </w:t>
            </w:r>
          </w:p>
        </w:tc>
        <w:tc>
          <w:tcPr>
            <w:tcW w:w="772" w:type="pct"/>
            <w:tcBorders>
              <w:top w:val="nil"/>
              <w:left w:val="nil"/>
              <w:bottom w:val="nil"/>
              <w:right w:val="nil"/>
            </w:tcBorders>
            <w:vAlign w:val="bottom"/>
          </w:tcPr>
          <w:p w14:paraId="045DBDCC" w14:textId="2BE7D3C8"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633 </w:t>
            </w:r>
          </w:p>
        </w:tc>
        <w:tc>
          <w:tcPr>
            <w:tcW w:w="772" w:type="pct"/>
            <w:tcBorders>
              <w:top w:val="nil"/>
              <w:left w:val="nil"/>
              <w:bottom w:val="nil"/>
              <w:right w:val="nil"/>
            </w:tcBorders>
            <w:vAlign w:val="bottom"/>
          </w:tcPr>
          <w:p w14:paraId="1B46DF27" w14:textId="267B4DBD"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nil"/>
            </w:tcBorders>
            <w:vAlign w:val="bottom"/>
          </w:tcPr>
          <w:p w14:paraId="4F2E8AC2" w14:textId="65B29D96"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203</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824 </w:t>
            </w:r>
          </w:p>
        </w:tc>
      </w:tr>
      <w:tr w:rsidR="00034B78" w:rsidRPr="00620BF8" w14:paraId="4AE67664" w14:textId="77777777" w:rsidTr="00034B78">
        <w:trPr>
          <w:trHeight w:hRule="exact" w:val="537"/>
        </w:trPr>
        <w:tc>
          <w:tcPr>
            <w:tcW w:w="1913" w:type="pct"/>
            <w:vAlign w:val="bottom"/>
          </w:tcPr>
          <w:p w14:paraId="32E72725"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68D59513"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64C4E38D" w14:textId="11A3FF80"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16</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607 </w:t>
            </w:r>
          </w:p>
        </w:tc>
        <w:tc>
          <w:tcPr>
            <w:tcW w:w="772" w:type="pct"/>
            <w:tcBorders>
              <w:top w:val="nil"/>
              <w:left w:val="nil"/>
              <w:bottom w:val="nil"/>
              <w:right w:val="nil"/>
            </w:tcBorders>
            <w:vAlign w:val="bottom"/>
          </w:tcPr>
          <w:p w14:paraId="705A7668" w14:textId="219A5244"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285 </w:t>
            </w:r>
          </w:p>
        </w:tc>
        <w:tc>
          <w:tcPr>
            <w:tcW w:w="772" w:type="pct"/>
            <w:tcBorders>
              <w:top w:val="nil"/>
              <w:left w:val="nil"/>
              <w:bottom w:val="nil"/>
              <w:right w:val="nil"/>
            </w:tcBorders>
            <w:vAlign w:val="bottom"/>
          </w:tcPr>
          <w:p w14:paraId="597D59FB" w14:textId="5F3EBBF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223 </w:t>
            </w:r>
          </w:p>
        </w:tc>
        <w:tc>
          <w:tcPr>
            <w:tcW w:w="771" w:type="pct"/>
            <w:tcBorders>
              <w:top w:val="nil"/>
              <w:left w:val="nil"/>
              <w:bottom w:val="nil"/>
            </w:tcBorders>
            <w:vAlign w:val="bottom"/>
          </w:tcPr>
          <w:p w14:paraId="0880A92A" w14:textId="0F13654C"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18</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115 </w:t>
            </w:r>
          </w:p>
        </w:tc>
      </w:tr>
      <w:tr w:rsidR="00034B78" w:rsidRPr="00620BF8" w14:paraId="0FCDA152" w14:textId="77777777" w:rsidTr="00034B78">
        <w:trPr>
          <w:trHeight w:hRule="exact" w:val="286"/>
        </w:trPr>
        <w:tc>
          <w:tcPr>
            <w:tcW w:w="1913" w:type="pct"/>
            <w:vAlign w:val="bottom"/>
          </w:tcPr>
          <w:p w14:paraId="0658B4C5" w14:textId="77777777" w:rsidR="00034B78" w:rsidRPr="00620BF8" w:rsidRDefault="00034B78" w:rsidP="00034B78">
            <w:pPr>
              <w:tabs>
                <w:tab w:val="right" w:pos="1202"/>
              </w:tabs>
              <w:spacing w:after="0" w:line="240" w:lineRule="exact"/>
              <w:outlineLvl w:val="0"/>
              <w:rPr>
                <w:rFonts w:ascii="Arial" w:eastAsia="Times New Roman" w:hAnsi="Arial" w:cs="Arial"/>
                <w:sz w:val="17"/>
                <w:szCs w:val="17"/>
                <w:lang w:val="en-US"/>
              </w:rPr>
            </w:pPr>
            <w:bookmarkStart w:id="951" w:name="_Toc4062899"/>
            <w:r w:rsidRPr="00620BF8">
              <w:rPr>
                <w:rFonts w:ascii="Arial" w:eastAsia="Times New Roman" w:hAnsi="Arial" w:cs="Arial"/>
                <w:sz w:val="17"/>
                <w:szCs w:val="17"/>
                <w:lang w:val="en-US"/>
              </w:rPr>
              <w:t>Other liabilities</w:t>
            </w:r>
            <w:bookmarkEnd w:id="951"/>
            <w:r w:rsidRPr="00620BF8">
              <w:rPr>
                <w:rFonts w:ascii="Arial" w:eastAsia="Times New Roman" w:hAnsi="Arial" w:cs="Arial"/>
                <w:sz w:val="17"/>
                <w:szCs w:val="17"/>
                <w:lang w:val="en-US"/>
              </w:rPr>
              <w:t xml:space="preserve"> </w:t>
            </w:r>
          </w:p>
        </w:tc>
        <w:tc>
          <w:tcPr>
            <w:tcW w:w="772" w:type="pct"/>
            <w:tcBorders>
              <w:top w:val="nil"/>
              <w:left w:val="nil"/>
              <w:bottom w:val="single" w:sz="4" w:space="0" w:color="auto"/>
              <w:right w:val="nil"/>
            </w:tcBorders>
            <w:vAlign w:val="bottom"/>
          </w:tcPr>
          <w:p w14:paraId="141BA643" w14:textId="0A8CB414"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84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013 </w:t>
            </w:r>
          </w:p>
        </w:tc>
        <w:tc>
          <w:tcPr>
            <w:tcW w:w="772" w:type="pct"/>
            <w:tcBorders>
              <w:top w:val="nil"/>
              <w:left w:val="nil"/>
              <w:bottom w:val="single" w:sz="4" w:space="0" w:color="auto"/>
              <w:right w:val="nil"/>
            </w:tcBorders>
            <w:vAlign w:val="bottom"/>
          </w:tcPr>
          <w:p w14:paraId="03C610C4" w14:textId="04DFEE1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1 </w:t>
            </w:r>
          </w:p>
        </w:tc>
        <w:tc>
          <w:tcPr>
            <w:tcW w:w="772" w:type="pct"/>
            <w:tcBorders>
              <w:top w:val="nil"/>
              <w:left w:val="nil"/>
              <w:bottom w:val="single" w:sz="4" w:space="0" w:color="auto"/>
              <w:right w:val="nil"/>
            </w:tcBorders>
            <w:vAlign w:val="bottom"/>
          </w:tcPr>
          <w:p w14:paraId="607DDA0F" w14:textId="1DBDE497"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 </w:t>
            </w:r>
          </w:p>
        </w:tc>
        <w:tc>
          <w:tcPr>
            <w:tcW w:w="771" w:type="pct"/>
            <w:tcBorders>
              <w:top w:val="nil"/>
              <w:left w:val="nil"/>
              <w:bottom w:val="single" w:sz="4" w:space="0" w:color="auto"/>
            </w:tcBorders>
            <w:vAlign w:val="bottom"/>
          </w:tcPr>
          <w:p w14:paraId="13DC91AF" w14:textId="3BD9AF59" w:rsidR="00034B78" w:rsidRPr="00620BF8" w:rsidRDefault="00034B78" w:rsidP="00034B7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pacing w:val="-2"/>
                <w:sz w:val="17"/>
                <w:szCs w:val="17"/>
              </w:rPr>
              <w:t xml:space="preserve"> 84</w:t>
            </w:r>
            <w:r>
              <w:rPr>
                <w:rFonts w:ascii="Arial" w:eastAsia="Times New Roman" w:hAnsi="Arial" w:cs="Arial"/>
                <w:color w:val="000000" w:themeColor="text1"/>
                <w:spacing w:val="-2"/>
                <w:sz w:val="17"/>
                <w:szCs w:val="17"/>
              </w:rPr>
              <w:t>,</w:t>
            </w:r>
            <w:r w:rsidRPr="00253968">
              <w:rPr>
                <w:rFonts w:ascii="Arial" w:eastAsia="Times New Roman" w:hAnsi="Arial" w:cs="Arial"/>
                <w:color w:val="000000" w:themeColor="text1"/>
                <w:spacing w:val="-2"/>
                <w:sz w:val="17"/>
                <w:szCs w:val="17"/>
              </w:rPr>
              <w:t xml:space="preserve">014 </w:t>
            </w:r>
          </w:p>
        </w:tc>
      </w:tr>
      <w:tr w:rsidR="00034B78" w:rsidRPr="00620BF8" w14:paraId="2992BF1C" w14:textId="77777777" w:rsidTr="00034B78">
        <w:trPr>
          <w:trHeight w:hRule="exact" w:val="343"/>
        </w:trPr>
        <w:tc>
          <w:tcPr>
            <w:tcW w:w="1913" w:type="pct"/>
            <w:vAlign w:val="bottom"/>
          </w:tcPr>
          <w:p w14:paraId="5EB289D9" w14:textId="77777777" w:rsidR="00034B78" w:rsidRPr="00620BF8" w:rsidRDefault="00034B78" w:rsidP="00034B78">
            <w:pPr>
              <w:tabs>
                <w:tab w:val="right" w:pos="1202"/>
              </w:tabs>
              <w:spacing w:after="0" w:line="240" w:lineRule="exact"/>
              <w:outlineLvl w:val="0"/>
              <w:rPr>
                <w:rFonts w:ascii="Arial" w:eastAsia="Times New Roman" w:hAnsi="Arial" w:cs="Arial"/>
                <w:b/>
                <w:bCs/>
                <w:sz w:val="17"/>
                <w:szCs w:val="17"/>
                <w:lang w:val="en-US"/>
              </w:rPr>
            </w:pPr>
            <w:bookmarkStart w:id="952" w:name="_Toc4062900"/>
            <w:r w:rsidRPr="00620BF8">
              <w:rPr>
                <w:rFonts w:ascii="Arial" w:eastAsia="Times New Roman" w:hAnsi="Arial" w:cs="Arial"/>
                <w:b/>
                <w:bCs/>
                <w:sz w:val="17"/>
                <w:szCs w:val="17"/>
                <w:lang w:val="en-US"/>
              </w:rPr>
              <w:t>Total liabilities</w:t>
            </w:r>
            <w:bookmarkEnd w:id="952"/>
            <w:r w:rsidRPr="00620BF8">
              <w:rPr>
                <w:rFonts w:ascii="Arial" w:eastAsia="Times New Roman" w:hAnsi="Arial" w:cs="Arial"/>
                <w:b/>
                <w:bCs/>
                <w:sz w:val="17"/>
                <w:szCs w:val="17"/>
                <w:lang w:val="en-US"/>
              </w:rPr>
              <w:t xml:space="preserve"> </w:t>
            </w:r>
          </w:p>
        </w:tc>
        <w:tc>
          <w:tcPr>
            <w:tcW w:w="772" w:type="pct"/>
            <w:tcBorders>
              <w:top w:val="single" w:sz="4" w:space="0" w:color="auto"/>
              <w:left w:val="nil"/>
              <w:bottom w:val="single" w:sz="12" w:space="0" w:color="auto"/>
              <w:right w:val="nil"/>
            </w:tcBorders>
            <w:vAlign w:val="bottom"/>
          </w:tcPr>
          <w:p w14:paraId="025F397B" w14:textId="7994C490"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372</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550 </w:t>
            </w:r>
          </w:p>
        </w:tc>
        <w:tc>
          <w:tcPr>
            <w:tcW w:w="772" w:type="pct"/>
            <w:tcBorders>
              <w:top w:val="single" w:sz="4" w:space="0" w:color="auto"/>
              <w:left w:val="nil"/>
              <w:bottom w:val="single" w:sz="12" w:space="0" w:color="auto"/>
              <w:right w:val="nil"/>
            </w:tcBorders>
            <w:vAlign w:val="bottom"/>
          </w:tcPr>
          <w:p w14:paraId="1A2CC986" w14:textId="1DC011FF"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36</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701 </w:t>
            </w:r>
          </w:p>
        </w:tc>
        <w:tc>
          <w:tcPr>
            <w:tcW w:w="772" w:type="pct"/>
            <w:tcBorders>
              <w:top w:val="single" w:sz="4" w:space="0" w:color="auto"/>
              <w:left w:val="nil"/>
              <w:bottom w:val="single" w:sz="12" w:space="0" w:color="auto"/>
              <w:right w:val="nil"/>
            </w:tcBorders>
            <w:vAlign w:val="bottom"/>
          </w:tcPr>
          <w:p w14:paraId="433BE91B" w14:textId="66B43685"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223 </w:t>
            </w:r>
          </w:p>
        </w:tc>
        <w:tc>
          <w:tcPr>
            <w:tcW w:w="771" w:type="pct"/>
            <w:tcBorders>
              <w:top w:val="single" w:sz="4" w:space="0" w:color="auto"/>
              <w:left w:val="nil"/>
              <w:bottom w:val="single" w:sz="12" w:space="0" w:color="auto"/>
            </w:tcBorders>
            <w:vAlign w:val="bottom"/>
          </w:tcPr>
          <w:p w14:paraId="63395585" w14:textId="52345048"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2</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410</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474 </w:t>
            </w:r>
          </w:p>
        </w:tc>
      </w:tr>
      <w:tr w:rsidR="00034B78" w:rsidRPr="00620BF8" w14:paraId="72A94686" w14:textId="77777777" w:rsidTr="00034B78">
        <w:trPr>
          <w:trHeight w:hRule="exact" w:val="458"/>
        </w:trPr>
        <w:tc>
          <w:tcPr>
            <w:tcW w:w="1913" w:type="pct"/>
            <w:vAlign w:val="bottom"/>
          </w:tcPr>
          <w:p w14:paraId="7DBA6F4F" w14:textId="77777777" w:rsidR="00034B78" w:rsidRPr="00620BF8" w:rsidRDefault="00034B78" w:rsidP="00034B78">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744D173E" w14:textId="42E7DA62"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419</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582 </w:t>
            </w:r>
          </w:p>
        </w:tc>
        <w:tc>
          <w:tcPr>
            <w:tcW w:w="772" w:type="pct"/>
            <w:tcBorders>
              <w:top w:val="single" w:sz="12" w:space="0" w:color="auto"/>
              <w:left w:val="nil"/>
              <w:bottom w:val="single" w:sz="12" w:space="0" w:color="auto"/>
              <w:right w:val="nil"/>
            </w:tcBorders>
            <w:shd w:val="clear" w:color="000000" w:fill="auto"/>
            <w:vAlign w:val="bottom"/>
          </w:tcPr>
          <w:p w14:paraId="4C8194F1" w14:textId="661668FE"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(116)</w:t>
            </w:r>
          </w:p>
        </w:tc>
        <w:tc>
          <w:tcPr>
            <w:tcW w:w="772" w:type="pct"/>
            <w:tcBorders>
              <w:top w:val="single" w:sz="12" w:space="0" w:color="auto"/>
              <w:left w:val="nil"/>
              <w:bottom w:val="single" w:sz="12" w:space="0" w:color="auto"/>
              <w:right w:val="nil"/>
            </w:tcBorders>
            <w:shd w:val="clear" w:color="000000" w:fill="auto"/>
            <w:vAlign w:val="bottom"/>
          </w:tcPr>
          <w:p w14:paraId="223BBF4A" w14:textId="6396398D"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19</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225 </w:t>
            </w:r>
          </w:p>
        </w:tc>
        <w:tc>
          <w:tcPr>
            <w:tcW w:w="771" w:type="pct"/>
            <w:tcBorders>
              <w:top w:val="single" w:sz="12" w:space="0" w:color="auto"/>
              <w:left w:val="nil"/>
              <w:bottom w:val="single" w:sz="12" w:space="0" w:color="auto"/>
            </w:tcBorders>
            <w:shd w:val="clear" w:color="000000" w:fill="auto"/>
            <w:vAlign w:val="bottom"/>
          </w:tcPr>
          <w:p w14:paraId="7AAA4F18" w14:textId="77FF9BBA" w:rsidR="00034B78" w:rsidRPr="00620BF8" w:rsidRDefault="00034B78" w:rsidP="00034B7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pacing w:val="-2"/>
                <w:sz w:val="17"/>
                <w:szCs w:val="17"/>
              </w:rPr>
              <w:t xml:space="preserve"> 1</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438</w:t>
            </w:r>
            <w:r>
              <w:rPr>
                <w:rFonts w:ascii="Arial" w:eastAsia="Times New Roman" w:hAnsi="Arial" w:cs="Arial"/>
                <w:b/>
                <w:bCs/>
                <w:color w:val="000000" w:themeColor="text1"/>
                <w:spacing w:val="-2"/>
                <w:sz w:val="17"/>
                <w:szCs w:val="17"/>
              </w:rPr>
              <w:t>,</w:t>
            </w:r>
            <w:r w:rsidRPr="00253968">
              <w:rPr>
                <w:rFonts w:ascii="Arial" w:eastAsia="Times New Roman" w:hAnsi="Arial" w:cs="Arial"/>
                <w:b/>
                <w:bCs/>
                <w:color w:val="000000" w:themeColor="text1"/>
                <w:spacing w:val="-2"/>
                <w:sz w:val="17"/>
                <w:szCs w:val="17"/>
              </w:rPr>
              <w:t xml:space="preserve">691 </w:t>
            </w:r>
          </w:p>
        </w:tc>
      </w:tr>
      <w:bookmarkEnd w:id="928"/>
    </w:tbl>
    <w:p w14:paraId="6CE67DC6" w14:textId="6D917A8A"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0116F207" w14:textId="77777777" w:rsidR="00620BF8" w:rsidRDefault="00620BF8" w:rsidP="00F62F59">
      <w:pPr>
        <w:tabs>
          <w:tab w:val="right" w:pos="1202"/>
          <w:tab w:val="left" w:pos="9180"/>
        </w:tabs>
        <w:suppressAutoHyphens/>
        <w:spacing w:after="0" w:line="240" w:lineRule="exact"/>
        <w:jc w:val="both"/>
        <w:outlineLvl w:val="0"/>
        <w:rPr>
          <w:rFonts w:ascii="Arial" w:hAnsi="Arial" w:cs="Arial"/>
          <w:i/>
          <w:sz w:val="18"/>
          <w:szCs w:val="18"/>
        </w:rPr>
      </w:pPr>
    </w:p>
    <w:p w14:paraId="38B71987" w14:textId="77777777"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20BF8" w:rsidSect="00F62F59">
          <w:pgSz w:w="11906" w:h="16838"/>
          <w:pgMar w:top="1418" w:right="1134" w:bottom="1077" w:left="1418" w:header="709" w:footer="709" w:gutter="0"/>
          <w:cols w:space="708"/>
          <w:docGrid w:linePitch="360"/>
        </w:sectPr>
      </w:pPr>
    </w:p>
    <w:p w14:paraId="635B2B14" w14:textId="77777777" w:rsid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3B9092B4"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Risk management (continued)</w:t>
      </w:r>
    </w:p>
    <w:p w14:paraId="3458E79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51B8A042"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.5.      Market risk (continued)</w:t>
      </w:r>
    </w:p>
    <w:p w14:paraId="32E8E41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p>
    <w:p w14:paraId="2B83E1BC" w14:textId="77777777" w:rsidR="00620BF8" w:rsidRPr="00DE6880"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DE6880">
        <w:rPr>
          <w:rFonts w:ascii="Arial" w:eastAsia="Times New Roman" w:hAnsi="Arial" w:cs="Arial"/>
          <w:b/>
          <w:bCs/>
          <w:sz w:val="20"/>
          <w:szCs w:val="20"/>
          <w:lang w:val="en-GB"/>
        </w:rPr>
        <w:t xml:space="preserve">5.2.   Currency risk </w:t>
      </w:r>
    </w:p>
    <w:p w14:paraId="49172852" w14:textId="77777777" w:rsidR="00620BF8" w:rsidRDefault="00620BF8" w:rsidP="00620BF8">
      <w:pPr>
        <w:rPr>
          <w:rFonts w:ascii="Arial" w:eastAsia="Times New Roman" w:hAnsi="Arial" w:cs="Arial"/>
          <w:i/>
          <w:sz w:val="18"/>
          <w:szCs w:val="18"/>
          <w:lang w:val="en-US"/>
        </w:rPr>
      </w:pPr>
    </w:p>
    <w:tbl>
      <w:tblPr>
        <w:tblW w:w="4848" w:type="pct"/>
        <w:tblInd w:w="-306" w:type="dxa"/>
        <w:tblLayout w:type="fixed"/>
        <w:tblCellMar>
          <w:left w:w="120" w:type="dxa"/>
          <w:right w:w="120" w:type="dxa"/>
        </w:tblCellMar>
        <w:tblLook w:val="0000" w:firstRow="0" w:lastRow="0" w:firstColumn="0" w:lastColumn="0" w:noHBand="0" w:noVBand="0"/>
      </w:tblPr>
      <w:tblGrid>
        <w:gridCol w:w="3471"/>
        <w:gridCol w:w="1400"/>
        <w:gridCol w:w="1400"/>
        <w:gridCol w:w="1400"/>
        <w:gridCol w:w="1399"/>
      </w:tblGrid>
      <w:tr w:rsidR="00D87AE0" w:rsidRPr="00620BF8" w14:paraId="023D0F8B" w14:textId="77777777" w:rsidTr="00335537">
        <w:trPr>
          <w:trHeight w:val="630"/>
        </w:trPr>
        <w:tc>
          <w:tcPr>
            <w:tcW w:w="1913" w:type="pct"/>
            <w:vAlign w:val="bottom"/>
          </w:tcPr>
          <w:p w14:paraId="1872BFB6"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Bank</w:t>
            </w:r>
          </w:p>
          <w:p w14:paraId="05316E81"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p w14:paraId="546905FB"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bCs/>
                <w:sz w:val="17"/>
                <w:szCs w:val="17"/>
                <w:lang w:val="en-US"/>
              </w:rPr>
              <w:t>31 December</w:t>
            </w:r>
            <w:r w:rsidRPr="00620BF8">
              <w:rPr>
                <w:rFonts w:ascii="Arial" w:eastAsia="Times New Roman" w:hAnsi="Arial" w:cs="Arial"/>
                <w:b/>
                <w:sz w:val="17"/>
                <w:szCs w:val="17"/>
                <w:lang w:val="en-US"/>
              </w:rPr>
              <w:t xml:space="preserve"> 2022</w:t>
            </w:r>
          </w:p>
        </w:tc>
        <w:tc>
          <w:tcPr>
            <w:tcW w:w="772" w:type="pct"/>
          </w:tcPr>
          <w:p w14:paraId="5C175416" w14:textId="49C12601"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18748E">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w:t>
            </w:r>
          </w:p>
        </w:tc>
        <w:tc>
          <w:tcPr>
            <w:tcW w:w="772" w:type="pct"/>
          </w:tcPr>
          <w:p w14:paraId="0601AB09" w14:textId="11DBC43D"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USD</w:t>
            </w:r>
          </w:p>
        </w:tc>
        <w:tc>
          <w:tcPr>
            <w:tcW w:w="772" w:type="pct"/>
          </w:tcPr>
          <w:p w14:paraId="090B1FFC"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Other </w:t>
            </w:r>
          </w:p>
          <w:p w14:paraId="0AD6C45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foreign currencies </w:t>
            </w:r>
          </w:p>
        </w:tc>
        <w:tc>
          <w:tcPr>
            <w:tcW w:w="772" w:type="pct"/>
          </w:tcPr>
          <w:p w14:paraId="44F19063"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Total </w:t>
            </w:r>
          </w:p>
        </w:tc>
      </w:tr>
      <w:tr w:rsidR="00D87AE0" w:rsidRPr="00620BF8" w14:paraId="04530A2C" w14:textId="77777777" w:rsidTr="00335537">
        <w:trPr>
          <w:trHeight w:hRule="exact" w:val="229"/>
        </w:trPr>
        <w:tc>
          <w:tcPr>
            <w:tcW w:w="1913" w:type="pct"/>
          </w:tcPr>
          <w:p w14:paraId="7B89F859"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p>
        </w:tc>
        <w:tc>
          <w:tcPr>
            <w:tcW w:w="772" w:type="pct"/>
          </w:tcPr>
          <w:p w14:paraId="770958A8"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3C9B0C35"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23302BBE"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c>
          <w:tcPr>
            <w:tcW w:w="772" w:type="pct"/>
          </w:tcPr>
          <w:p w14:paraId="49EC2BA4" w14:textId="77777777" w:rsidR="00D87AE0" w:rsidRPr="00620BF8" w:rsidRDefault="00D87AE0" w:rsidP="003475B0">
            <w:pPr>
              <w:tabs>
                <w:tab w:val="right" w:pos="1202"/>
              </w:tabs>
              <w:spacing w:after="0" w:line="220" w:lineRule="exact"/>
              <w:jc w:val="right"/>
              <w:outlineLvl w:val="0"/>
              <w:rPr>
                <w:rFonts w:ascii="Arial" w:eastAsia="Times New Roman" w:hAnsi="Arial" w:cs="Arial"/>
                <w:b/>
                <w:sz w:val="17"/>
                <w:szCs w:val="17"/>
                <w:lang w:val="en-US"/>
              </w:rPr>
            </w:pPr>
            <w:r>
              <w:rPr>
                <w:rFonts w:ascii="Arial" w:eastAsia="Times New Roman" w:hAnsi="Arial" w:cs="Arial"/>
                <w:b/>
                <w:sz w:val="17"/>
                <w:szCs w:val="17"/>
                <w:lang w:val="en-US"/>
              </w:rPr>
              <w:t>EUR</w:t>
            </w:r>
            <w:r w:rsidRPr="00620BF8">
              <w:rPr>
                <w:rFonts w:ascii="Arial" w:eastAsia="Times New Roman" w:hAnsi="Arial" w:cs="Arial"/>
                <w:b/>
                <w:sz w:val="17"/>
                <w:szCs w:val="17"/>
                <w:lang w:val="en-US"/>
              </w:rPr>
              <w:t xml:space="preserve"> ‘000</w:t>
            </w:r>
          </w:p>
        </w:tc>
      </w:tr>
      <w:tr w:rsidR="00D87AE0" w:rsidRPr="00620BF8" w14:paraId="20D45C7B" w14:textId="77777777" w:rsidTr="00335537">
        <w:trPr>
          <w:trHeight w:val="217"/>
        </w:trPr>
        <w:tc>
          <w:tcPr>
            <w:tcW w:w="1913" w:type="pct"/>
          </w:tcPr>
          <w:p w14:paraId="00B9FA6D" w14:textId="77777777" w:rsidR="00D87AE0" w:rsidRPr="00620BF8" w:rsidRDefault="00D87AE0" w:rsidP="003475B0">
            <w:pPr>
              <w:tabs>
                <w:tab w:val="right" w:pos="1202"/>
              </w:tabs>
              <w:spacing w:after="0" w:line="240" w:lineRule="exact"/>
              <w:outlineLvl w:val="0"/>
              <w:rPr>
                <w:rFonts w:ascii="Arial" w:eastAsia="Times New Roman" w:hAnsi="Arial" w:cs="Arial"/>
                <w:b/>
                <w:sz w:val="17"/>
                <w:szCs w:val="17"/>
                <w:lang w:val="en-US"/>
              </w:rPr>
            </w:pPr>
            <w:r w:rsidRPr="00620BF8">
              <w:rPr>
                <w:rFonts w:ascii="Arial" w:eastAsia="Times New Roman" w:hAnsi="Arial" w:cs="Arial"/>
                <w:b/>
                <w:sz w:val="17"/>
                <w:szCs w:val="17"/>
                <w:lang w:val="en-US"/>
              </w:rPr>
              <w:t xml:space="preserve">Assets </w:t>
            </w:r>
          </w:p>
        </w:tc>
        <w:tc>
          <w:tcPr>
            <w:tcW w:w="772" w:type="pct"/>
            <w:vAlign w:val="bottom"/>
          </w:tcPr>
          <w:p w14:paraId="79C8E32A"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2ABFAB9C"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16274D86" w14:textId="77777777" w:rsidR="00D87AE0" w:rsidRPr="00620BF8" w:rsidRDefault="00D87AE0" w:rsidP="003475B0">
            <w:pPr>
              <w:spacing w:after="0" w:line="240" w:lineRule="exact"/>
              <w:jc w:val="right"/>
              <w:rPr>
                <w:rFonts w:ascii="Arial" w:eastAsia="Arial Unicode MS" w:hAnsi="Arial" w:cs="Arial"/>
                <w:sz w:val="17"/>
                <w:szCs w:val="17"/>
                <w:lang w:val="en-US"/>
              </w:rPr>
            </w:pPr>
          </w:p>
        </w:tc>
        <w:tc>
          <w:tcPr>
            <w:tcW w:w="772" w:type="pct"/>
            <w:vAlign w:val="bottom"/>
          </w:tcPr>
          <w:p w14:paraId="5E2732CA" w14:textId="77777777" w:rsidR="00D87AE0" w:rsidRPr="00620BF8" w:rsidRDefault="00D87AE0" w:rsidP="003475B0">
            <w:pPr>
              <w:spacing w:after="0" w:line="240" w:lineRule="exact"/>
              <w:jc w:val="right"/>
              <w:rPr>
                <w:rFonts w:ascii="Arial" w:eastAsia="Arial Unicode MS" w:hAnsi="Arial" w:cs="Arial"/>
                <w:sz w:val="17"/>
                <w:szCs w:val="17"/>
                <w:lang w:val="en-US"/>
              </w:rPr>
            </w:pPr>
          </w:p>
        </w:tc>
      </w:tr>
      <w:tr w:rsidR="00CC34A7" w:rsidRPr="00620BF8" w14:paraId="021B33B1" w14:textId="77777777" w:rsidTr="00335537">
        <w:trPr>
          <w:trHeight w:hRule="exact" w:val="469"/>
        </w:trPr>
        <w:tc>
          <w:tcPr>
            <w:tcW w:w="1913" w:type="pct"/>
            <w:vAlign w:val="bottom"/>
          </w:tcPr>
          <w:p w14:paraId="0DECA025"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Times New Roman" w:hAnsi="Arial" w:cs="Arial"/>
                <w:spacing w:val="-2"/>
                <w:sz w:val="17"/>
                <w:szCs w:val="17"/>
                <w:lang w:val="en-US"/>
              </w:rPr>
              <w:t xml:space="preserve">Cash on hand and current </w:t>
            </w:r>
          </w:p>
          <w:p w14:paraId="49C86D8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accounts with banks</w:t>
            </w:r>
          </w:p>
        </w:tc>
        <w:tc>
          <w:tcPr>
            <w:tcW w:w="772" w:type="pct"/>
            <w:tcBorders>
              <w:top w:val="nil"/>
              <w:left w:val="nil"/>
              <w:right w:val="nil"/>
            </w:tcBorders>
            <w:vAlign w:val="bottom"/>
          </w:tcPr>
          <w:p w14:paraId="291EB5D3" w14:textId="6A0DECBE"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871 </w:t>
            </w:r>
          </w:p>
        </w:tc>
        <w:tc>
          <w:tcPr>
            <w:tcW w:w="772" w:type="pct"/>
            <w:tcBorders>
              <w:top w:val="nil"/>
              <w:left w:val="nil"/>
              <w:right w:val="nil"/>
            </w:tcBorders>
            <w:vAlign w:val="bottom"/>
          </w:tcPr>
          <w:p w14:paraId="1A323B11" w14:textId="3DCE8BB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946 </w:t>
            </w:r>
          </w:p>
        </w:tc>
        <w:tc>
          <w:tcPr>
            <w:tcW w:w="772" w:type="pct"/>
            <w:tcBorders>
              <w:top w:val="nil"/>
              <w:left w:val="nil"/>
              <w:right w:val="nil"/>
            </w:tcBorders>
            <w:vAlign w:val="bottom"/>
          </w:tcPr>
          <w:p w14:paraId="1410C5BC" w14:textId="71A2399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4 </w:t>
            </w:r>
          </w:p>
        </w:tc>
        <w:tc>
          <w:tcPr>
            <w:tcW w:w="772" w:type="pct"/>
            <w:tcBorders>
              <w:top w:val="nil"/>
              <w:left w:val="nil"/>
            </w:tcBorders>
            <w:vAlign w:val="bottom"/>
          </w:tcPr>
          <w:p w14:paraId="02689B51" w14:textId="1BB4C71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821 </w:t>
            </w:r>
          </w:p>
        </w:tc>
      </w:tr>
      <w:tr w:rsidR="00CC34A7" w:rsidRPr="00620BF8" w14:paraId="46CAA45E" w14:textId="77777777" w:rsidTr="00335537">
        <w:trPr>
          <w:trHeight w:hRule="exact" w:val="284"/>
        </w:trPr>
        <w:tc>
          <w:tcPr>
            <w:tcW w:w="1913" w:type="pct"/>
            <w:vAlign w:val="bottom"/>
          </w:tcPr>
          <w:p w14:paraId="689AC8CB"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Deposits with other banks </w:t>
            </w:r>
          </w:p>
        </w:tc>
        <w:tc>
          <w:tcPr>
            <w:tcW w:w="772" w:type="pct"/>
            <w:tcBorders>
              <w:top w:val="nil"/>
              <w:left w:val="nil"/>
              <w:bottom w:val="nil"/>
              <w:right w:val="nil"/>
            </w:tcBorders>
            <w:vAlign w:val="bottom"/>
          </w:tcPr>
          <w:p w14:paraId="15160D21" w14:textId="7AE1119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c>
          <w:tcPr>
            <w:tcW w:w="772" w:type="pct"/>
            <w:tcBorders>
              <w:top w:val="nil"/>
              <w:left w:val="nil"/>
              <w:bottom w:val="nil"/>
              <w:right w:val="nil"/>
            </w:tcBorders>
            <w:vAlign w:val="bottom"/>
          </w:tcPr>
          <w:p w14:paraId="0A0260B7" w14:textId="1A9E9294"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8450906" w14:textId="5069F5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97E8BEC" w14:textId="2BB5C377"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406 </w:t>
            </w:r>
          </w:p>
        </w:tc>
      </w:tr>
      <w:tr w:rsidR="00CC34A7" w:rsidRPr="00620BF8" w14:paraId="2A24353E" w14:textId="77777777" w:rsidTr="00335537">
        <w:trPr>
          <w:trHeight w:hRule="exact" w:val="284"/>
        </w:trPr>
        <w:tc>
          <w:tcPr>
            <w:tcW w:w="1913" w:type="pct"/>
            <w:vAlign w:val="bottom"/>
          </w:tcPr>
          <w:p w14:paraId="67107680"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Loans to financial institutions</w:t>
            </w:r>
          </w:p>
        </w:tc>
        <w:tc>
          <w:tcPr>
            <w:tcW w:w="772" w:type="pct"/>
            <w:tcBorders>
              <w:top w:val="nil"/>
              <w:left w:val="nil"/>
              <w:bottom w:val="nil"/>
              <w:right w:val="nil"/>
            </w:tcBorders>
            <w:vAlign w:val="bottom"/>
          </w:tcPr>
          <w:p w14:paraId="7D9EE9DB" w14:textId="011EA6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c>
          <w:tcPr>
            <w:tcW w:w="772" w:type="pct"/>
            <w:tcBorders>
              <w:top w:val="nil"/>
              <w:left w:val="nil"/>
              <w:bottom w:val="nil"/>
              <w:right w:val="nil"/>
            </w:tcBorders>
            <w:vAlign w:val="bottom"/>
          </w:tcPr>
          <w:p w14:paraId="547E8333" w14:textId="315F8F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147C131F" w14:textId="3A04E12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ED3B06D" w14:textId="2C0A3A6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927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031 </w:t>
            </w:r>
          </w:p>
        </w:tc>
      </w:tr>
      <w:tr w:rsidR="00CC34A7" w:rsidRPr="00620BF8" w14:paraId="18D25809" w14:textId="77777777" w:rsidTr="00335537">
        <w:trPr>
          <w:trHeight w:hRule="exact" w:val="284"/>
        </w:trPr>
        <w:tc>
          <w:tcPr>
            <w:tcW w:w="1913" w:type="pct"/>
            <w:vAlign w:val="bottom"/>
          </w:tcPr>
          <w:p w14:paraId="4A1B57BA"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Loans to other customers </w:t>
            </w:r>
          </w:p>
        </w:tc>
        <w:tc>
          <w:tcPr>
            <w:tcW w:w="772" w:type="pct"/>
            <w:tcBorders>
              <w:top w:val="nil"/>
              <w:left w:val="nil"/>
              <w:bottom w:val="nil"/>
              <w:right w:val="nil"/>
            </w:tcBorders>
            <w:vAlign w:val="bottom"/>
          </w:tcPr>
          <w:p w14:paraId="160149FF" w14:textId="2B7D61D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272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371 </w:t>
            </w:r>
          </w:p>
        </w:tc>
        <w:tc>
          <w:tcPr>
            <w:tcW w:w="772" w:type="pct"/>
            <w:tcBorders>
              <w:top w:val="nil"/>
              <w:left w:val="nil"/>
              <w:bottom w:val="nil"/>
              <w:right w:val="nil"/>
            </w:tcBorders>
            <w:vAlign w:val="bottom"/>
          </w:tcPr>
          <w:p w14:paraId="4A8083CB" w14:textId="38B5813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485 </w:t>
            </w:r>
          </w:p>
        </w:tc>
        <w:tc>
          <w:tcPr>
            <w:tcW w:w="772" w:type="pct"/>
            <w:tcBorders>
              <w:top w:val="nil"/>
              <w:left w:val="nil"/>
              <w:bottom w:val="nil"/>
              <w:right w:val="nil"/>
            </w:tcBorders>
            <w:vAlign w:val="bottom"/>
          </w:tcPr>
          <w:p w14:paraId="3F4CD983" w14:textId="4295701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875 </w:t>
            </w:r>
          </w:p>
        </w:tc>
        <w:tc>
          <w:tcPr>
            <w:tcW w:w="772" w:type="pct"/>
            <w:tcBorders>
              <w:top w:val="nil"/>
              <w:left w:val="nil"/>
              <w:bottom w:val="nil"/>
            </w:tcBorders>
            <w:vAlign w:val="bottom"/>
          </w:tcPr>
          <w:p w14:paraId="6F6BE237" w14:textId="7A552A2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309</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731 </w:t>
            </w:r>
          </w:p>
        </w:tc>
      </w:tr>
      <w:tr w:rsidR="00CC34A7" w:rsidRPr="00620BF8" w14:paraId="040F2709" w14:textId="77777777" w:rsidTr="00335537">
        <w:trPr>
          <w:trHeight w:hRule="exact" w:val="284"/>
        </w:trPr>
        <w:tc>
          <w:tcPr>
            <w:tcW w:w="1913" w:type="pct"/>
            <w:vAlign w:val="bottom"/>
          </w:tcPr>
          <w:p w14:paraId="58881514" w14:textId="77777777"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profit or loss</w:t>
            </w:r>
          </w:p>
        </w:tc>
        <w:tc>
          <w:tcPr>
            <w:tcW w:w="772" w:type="pct"/>
            <w:tcBorders>
              <w:top w:val="nil"/>
              <w:left w:val="nil"/>
              <w:bottom w:val="nil"/>
              <w:right w:val="nil"/>
            </w:tcBorders>
            <w:vAlign w:val="bottom"/>
          </w:tcPr>
          <w:p w14:paraId="779D88DD" w14:textId="09CACE32"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426 </w:t>
            </w:r>
          </w:p>
        </w:tc>
        <w:tc>
          <w:tcPr>
            <w:tcW w:w="772" w:type="pct"/>
            <w:tcBorders>
              <w:top w:val="nil"/>
              <w:left w:val="nil"/>
              <w:bottom w:val="nil"/>
              <w:right w:val="nil"/>
            </w:tcBorders>
            <w:vAlign w:val="bottom"/>
          </w:tcPr>
          <w:p w14:paraId="71987600" w14:textId="0F82B431"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030 </w:t>
            </w:r>
          </w:p>
        </w:tc>
        <w:tc>
          <w:tcPr>
            <w:tcW w:w="772" w:type="pct"/>
            <w:tcBorders>
              <w:top w:val="nil"/>
              <w:left w:val="nil"/>
              <w:bottom w:val="nil"/>
              <w:right w:val="nil"/>
            </w:tcBorders>
            <w:vAlign w:val="bottom"/>
          </w:tcPr>
          <w:p w14:paraId="00F3D79D" w14:textId="1FB2E005"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4170162A" w14:textId="61AA7DCD"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456 </w:t>
            </w:r>
          </w:p>
        </w:tc>
      </w:tr>
      <w:tr w:rsidR="00CC34A7" w:rsidRPr="00620BF8" w14:paraId="2B5DD1C2" w14:textId="77777777" w:rsidTr="00335537">
        <w:trPr>
          <w:trHeight w:hRule="exact" w:val="461"/>
        </w:trPr>
        <w:tc>
          <w:tcPr>
            <w:tcW w:w="1913" w:type="pct"/>
            <w:vAlign w:val="bottom"/>
          </w:tcPr>
          <w:p w14:paraId="7CB6D7D3" w14:textId="6202AC5D" w:rsidR="00CC34A7" w:rsidRPr="00620BF8" w:rsidRDefault="00CC34A7" w:rsidP="00CC34A7">
            <w:pPr>
              <w:tabs>
                <w:tab w:val="right" w:pos="1202"/>
              </w:tabs>
              <w:spacing w:after="0" w:line="240" w:lineRule="exact"/>
              <w:outlineLvl w:val="0"/>
              <w:rPr>
                <w:rFonts w:ascii="Arial" w:eastAsia="Times New Roman" w:hAnsi="Arial" w:cs="Arial"/>
                <w:spacing w:val="-2"/>
                <w:sz w:val="17"/>
                <w:szCs w:val="17"/>
                <w:lang w:val="en-US"/>
              </w:rPr>
            </w:pPr>
            <w:r w:rsidRPr="00620BF8">
              <w:rPr>
                <w:rFonts w:ascii="Arial" w:eastAsia="Calibri" w:hAnsi="Arial" w:cs="Arial"/>
                <w:sz w:val="17"/>
                <w:szCs w:val="17"/>
                <w:lang w:val="en-US"/>
              </w:rPr>
              <w:t>Financial assets at fair value through other comprehensive income</w:t>
            </w:r>
          </w:p>
        </w:tc>
        <w:tc>
          <w:tcPr>
            <w:tcW w:w="772" w:type="pct"/>
            <w:tcBorders>
              <w:top w:val="nil"/>
              <w:left w:val="nil"/>
              <w:bottom w:val="nil"/>
              <w:right w:val="nil"/>
            </w:tcBorders>
            <w:vAlign w:val="bottom"/>
          </w:tcPr>
          <w:p w14:paraId="0D82B0CB" w14:textId="45D72E88"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c>
          <w:tcPr>
            <w:tcW w:w="772" w:type="pct"/>
            <w:tcBorders>
              <w:top w:val="nil"/>
              <w:left w:val="nil"/>
              <w:bottom w:val="nil"/>
              <w:right w:val="nil"/>
            </w:tcBorders>
            <w:vAlign w:val="bottom"/>
          </w:tcPr>
          <w:p w14:paraId="69C50807" w14:textId="5EC0DE7A"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D1DBCB" w14:textId="2823C936"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2A4E7D0" w14:textId="688EFE2C" w:rsidR="00CC34A7" w:rsidRPr="00620BF8" w:rsidDel="001F1161"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350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318 </w:t>
            </w:r>
          </w:p>
        </w:tc>
      </w:tr>
      <w:tr w:rsidR="00CC34A7" w:rsidRPr="00620BF8" w14:paraId="1DFA9143" w14:textId="77777777" w:rsidTr="00335537">
        <w:trPr>
          <w:trHeight w:hRule="exact" w:val="284"/>
        </w:trPr>
        <w:tc>
          <w:tcPr>
            <w:tcW w:w="1913" w:type="pct"/>
            <w:vAlign w:val="bottom"/>
          </w:tcPr>
          <w:p w14:paraId="4944C5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Investments in subsidiaries</w:t>
            </w:r>
          </w:p>
        </w:tc>
        <w:tc>
          <w:tcPr>
            <w:tcW w:w="772" w:type="pct"/>
            <w:tcBorders>
              <w:top w:val="nil"/>
              <w:left w:val="nil"/>
              <w:bottom w:val="nil"/>
              <w:right w:val="nil"/>
            </w:tcBorders>
            <w:vAlign w:val="bottom"/>
          </w:tcPr>
          <w:p w14:paraId="6E6C2B76" w14:textId="008BA2C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c>
          <w:tcPr>
            <w:tcW w:w="772" w:type="pct"/>
            <w:tcBorders>
              <w:top w:val="nil"/>
              <w:left w:val="nil"/>
              <w:bottom w:val="nil"/>
              <w:right w:val="nil"/>
            </w:tcBorders>
            <w:vAlign w:val="bottom"/>
          </w:tcPr>
          <w:p w14:paraId="46CC42AE" w14:textId="27378F51"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526EDF2" w14:textId="1981DE49"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2F95B983" w14:textId="4200581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449 </w:t>
            </w:r>
          </w:p>
        </w:tc>
      </w:tr>
      <w:tr w:rsidR="00CC34A7" w:rsidRPr="00620BF8" w14:paraId="62256DE9" w14:textId="77777777" w:rsidTr="00335537">
        <w:trPr>
          <w:trHeight w:hRule="exact" w:val="284"/>
        </w:trPr>
        <w:tc>
          <w:tcPr>
            <w:tcW w:w="1913" w:type="pct"/>
            <w:vAlign w:val="bottom"/>
          </w:tcPr>
          <w:p w14:paraId="30A3736F"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Property, plant and equipment and intangible assets</w:t>
            </w:r>
          </w:p>
        </w:tc>
        <w:tc>
          <w:tcPr>
            <w:tcW w:w="772" w:type="pct"/>
            <w:tcBorders>
              <w:top w:val="nil"/>
              <w:left w:val="nil"/>
              <w:bottom w:val="nil"/>
              <w:right w:val="nil"/>
            </w:tcBorders>
            <w:vAlign w:val="bottom"/>
          </w:tcPr>
          <w:p w14:paraId="099036BB" w14:textId="2CCA935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c>
          <w:tcPr>
            <w:tcW w:w="772" w:type="pct"/>
            <w:tcBorders>
              <w:top w:val="nil"/>
              <w:left w:val="nil"/>
              <w:bottom w:val="nil"/>
              <w:right w:val="nil"/>
            </w:tcBorders>
            <w:vAlign w:val="bottom"/>
          </w:tcPr>
          <w:p w14:paraId="7C904965" w14:textId="79ECDC43"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465CA100" w14:textId="0ECAE9A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5C0024E" w14:textId="48D63FB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007 </w:t>
            </w:r>
          </w:p>
        </w:tc>
      </w:tr>
      <w:tr w:rsidR="00CC34A7" w:rsidRPr="00620BF8" w14:paraId="300C0402" w14:textId="77777777" w:rsidTr="00335537">
        <w:trPr>
          <w:trHeight w:hRule="exact" w:val="284"/>
        </w:trPr>
        <w:tc>
          <w:tcPr>
            <w:tcW w:w="1913" w:type="pct"/>
            <w:vAlign w:val="bottom"/>
          </w:tcPr>
          <w:p w14:paraId="50F65BFC"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Foreclosed assets</w:t>
            </w:r>
          </w:p>
        </w:tc>
        <w:tc>
          <w:tcPr>
            <w:tcW w:w="772" w:type="pct"/>
            <w:tcBorders>
              <w:top w:val="nil"/>
              <w:left w:val="nil"/>
              <w:bottom w:val="nil"/>
              <w:right w:val="nil"/>
            </w:tcBorders>
            <w:vAlign w:val="bottom"/>
          </w:tcPr>
          <w:p w14:paraId="1633B24F" w14:textId="48955FA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c>
          <w:tcPr>
            <w:tcW w:w="772" w:type="pct"/>
            <w:tcBorders>
              <w:top w:val="nil"/>
              <w:left w:val="nil"/>
              <w:bottom w:val="nil"/>
              <w:right w:val="nil"/>
            </w:tcBorders>
            <w:vAlign w:val="bottom"/>
          </w:tcPr>
          <w:p w14:paraId="584C396B" w14:textId="20522B55"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7F43AAF7" w14:textId="0B551FEB"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03A6C624" w14:textId="315884F8"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288 </w:t>
            </w:r>
          </w:p>
        </w:tc>
      </w:tr>
      <w:tr w:rsidR="00CC34A7" w:rsidRPr="00620BF8" w14:paraId="156BDD58" w14:textId="77777777" w:rsidTr="00335537">
        <w:trPr>
          <w:trHeight w:hRule="exact" w:val="284"/>
        </w:trPr>
        <w:tc>
          <w:tcPr>
            <w:tcW w:w="1913" w:type="pct"/>
            <w:vAlign w:val="bottom"/>
          </w:tcPr>
          <w:p w14:paraId="58028BA7" w14:textId="77777777" w:rsidR="00CC34A7" w:rsidRPr="00620BF8" w:rsidRDefault="00CC34A7" w:rsidP="00CC34A7">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pacing w:val="-2"/>
                <w:sz w:val="17"/>
                <w:szCs w:val="17"/>
                <w:lang w:val="en-US"/>
              </w:rPr>
              <w:t xml:space="preserve">Other assets </w:t>
            </w:r>
          </w:p>
        </w:tc>
        <w:tc>
          <w:tcPr>
            <w:tcW w:w="772" w:type="pct"/>
            <w:tcBorders>
              <w:top w:val="nil"/>
              <w:left w:val="nil"/>
              <w:bottom w:val="nil"/>
              <w:right w:val="nil"/>
            </w:tcBorders>
            <w:vAlign w:val="bottom"/>
          </w:tcPr>
          <w:p w14:paraId="74B47815" w14:textId="782112C6"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c>
          <w:tcPr>
            <w:tcW w:w="772" w:type="pct"/>
            <w:tcBorders>
              <w:top w:val="nil"/>
              <w:left w:val="nil"/>
              <w:bottom w:val="nil"/>
              <w:right w:val="nil"/>
            </w:tcBorders>
            <w:vAlign w:val="bottom"/>
          </w:tcPr>
          <w:p w14:paraId="4A6FA57B" w14:textId="47B7DD30"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382C303B" w14:textId="73AD619C"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14763214" w14:textId="7AC5B7CD" w:rsidR="00CC34A7" w:rsidRPr="00620BF8" w:rsidRDefault="00CC34A7" w:rsidP="00CC34A7">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742 </w:t>
            </w:r>
          </w:p>
        </w:tc>
      </w:tr>
      <w:tr w:rsidR="00CC34A7" w:rsidRPr="00620BF8" w14:paraId="5DABB043" w14:textId="77777777" w:rsidTr="00335537">
        <w:trPr>
          <w:trHeight w:hRule="exact" w:val="343"/>
        </w:trPr>
        <w:tc>
          <w:tcPr>
            <w:tcW w:w="1913" w:type="pct"/>
            <w:vAlign w:val="bottom"/>
          </w:tcPr>
          <w:p w14:paraId="661735A9"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assets </w:t>
            </w:r>
          </w:p>
        </w:tc>
        <w:tc>
          <w:tcPr>
            <w:tcW w:w="772" w:type="pct"/>
            <w:tcBorders>
              <w:top w:val="single" w:sz="4" w:space="0" w:color="000000"/>
              <w:bottom w:val="single" w:sz="8" w:space="0" w:color="000000"/>
            </w:tcBorders>
            <w:vAlign w:val="bottom"/>
          </w:tcPr>
          <w:p w14:paraId="2372732E" w14:textId="1832D011"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810</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000000"/>
              <w:bottom w:val="single" w:sz="8" w:space="0" w:color="000000"/>
            </w:tcBorders>
            <w:vAlign w:val="bottom"/>
          </w:tcPr>
          <w:p w14:paraId="78B97CEE" w14:textId="6556F8A9"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461 </w:t>
            </w:r>
          </w:p>
        </w:tc>
        <w:tc>
          <w:tcPr>
            <w:tcW w:w="772" w:type="pct"/>
            <w:tcBorders>
              <w:top w:val="single" w:sz="4" w:space="0" w:color="000000"/>
              <w:bottom w:val="single" w:sz="8" w:space="0" w:color="000000"/>
            </w:tcBorders>
            <w:vAlign w:val="bottom"/>
          </w:tcPr>
          <w:p w14:paraId="7EFAB2C3" w14:textId="71535CD8"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17</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879 </w:t>
            </w:r>
          </w:p>
        </w:tc>
        <w:tc>
          <w:tcPr>
            <w:tcW w:w="772" w:type="pct"/>
            <w:tcBorders>
              <w:top w:val="single" w:sz="4" w:space="0" w:color="000000"/>
              <w:bottom w:val="single" w:sz="8" w:space="0" w:color="000000"/>
            </w:tcBorders>
            <w:vAlign w:val="bottom"/>
          </w:tcPr>
          <w:p w14:paraId="78AE9C36" w14:textId="4427D8D3" w:rsidR="00CC34A7" w:rsidRPr="00620BF8" w:rsidRDefault="00CC34A7" w:rsidP="00CC34A7">
            <w:pPr>
              <w:spacing w:after="0" w:line="240" w:lineRule="exact"/>
              <w:jc w:val="right"/>
              <w:rPr>
                <w:rFonts w:ascii="Arial" w:eastAsia="Times New Roman" w:hAnsi="Arial" w:cs="Arial"/>
                <w:b/>
                <w:bCs/>
                <w:color w:val="000000"/>
                <w:sz w:val="17"/>
                <w:szCs w:val="17"/>
              </w:rPr>
            </w:pPr>
            <w:r w:rsidRPr="00253968">
              <w:rPr>
                <w:rFonts w:ascii="Arial" w:eastAsia="Times New Roman" w:hAnsi="Arial" w:cs="Arial"/>
                <w:b/>
                <w:bCs/>
                <w:color w:val="000000" w:themeColor="text1"/>
                <w:sz w:val="17"/>
                <w:szCs w:val="17"/>
              </w:rPr>
              <w:t xml:space="preserve"> 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853</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249 </w:t>
            </w:r>
          </w:p>
        </w:tc>
      </w:tr>
      <w:tr w:rsidR="00CC34A7" w:rsidRPr="00620BF8" w14:paraId="0C5603A1" w14:textId="77777777" w:rsidTr="00335537">
        <w:trPr>
          <w:trHeight w:hRule="exact" w:val="215"/>
        </w:trPr>
        <w:tc>
          <w:tcPr>
            <w:tcW w:w="1913" w:type="pct"/>
            <w:vAlign w:val="bottom"/>
          </w:tcPr>
          <w:p w14:paraId="1E95E2DE"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p>
        </w:tc>
        <w:tc>
          <w:tcPr>
            <w:tcW w:w="772" w:type="pct"/>
            <w:tcBorders>
              <w:top w:val="single" w:sz="12" w:space="0" w:color="auto"/>
            </w:tcBorders>
            <w:vAlign w:val="bottom"/>
          </w:tcPr>
          <w:p w14:paraId="772D210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19592D9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D35B852"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tcBorders>
              <w:top w:val="single" w:sz="12" w:space="0" w:color="auto"/>
            </w:tcBorders>
            <w:vAlign w:val="bottom"/>
          </w:tcPr>
          <w:p w14:paraId="07EF8F3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CC34A7" w:rsidRPr="00620BF8" w14:paraId="577775C6" w14:textId="77777777" w:rsidTr="00335537">
        <w:trPr>
          <w:trHeight w:val="307"/>
        </w:trPr>
        <w:tc>
          <w:tcPr>
            <w:tcW w:w="1913" w:type="pct"/>
            <w:vAlign w:val="bottom"/>
          </w:tcPr>
          <w:p w14:paraId="5AD5F860" w14:textId="77777777" w:rsidR="00CC34A7" w:rsidRPr="00620BF8" w:rsidRDefault="00CC34A7" w:rsidP="00CC34A7">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Liabilities </w:t>
            </w:r>
          </w:p>
        </w:tc>
        <w:tc>
          <w:tcPr>
            <w:tcW w:w="772" w:type="pct"/>
            <w:vAlign w:val="bottom"/>
          </w:tcPr>
          <w:p w14:paraId="5DA66040"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52C76E3C"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7DCDEB8"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c>
          <w:tcPr>
            <w:tcW w:w="772" w:type="pct"/>
            <w:vAlign w:val="bottom"/>
          </w:tcPr>
          <w:p w14:paraId="4F750617" w14:textId="77777777" w:rsidR="00CC34A7" w:rsidRPr="00620BF8" w:rsidRDefault="00CC34A7" w:rsidP="00CC34A7">
            <w:pPr>
              <w:spacing w:after="0" w:line="240" w:lineRule="exact"/>
              <w:jc w:val="right"/>
              <w:rPr>
                <w:rFonts w:ascii="Arial" w:eastAsia="Arial Unicode MS" w:hAnsi="Arial" w:cs="Arial"/>
                <w:color w:val="000000"/>
                <w:sz w:val="17"/>
                <w:szCs w:val="17"/>
                <w:lang w:val="en-US"/>
              </w:rPr>
            </w:pPr>
          </w:p>
        </w:tc>
      </w:tr>
      <w:tr w:rsidR="00B85E88" w:rsidRPr="00620BF8" w14:paraId="31E2AF2B" w14:textId="77777777" w:rsidTr="00335537">
        <w:trPr>
          <w:trHeight w:hRule="exact" w:val="284"/>
        </w:trPr>
        <w:tc>
          <w:tcPr>
            <w:tcW w:w="1913" w:type="pct"/>
            <w:vAlign w:val="bottom"/>
          </w:tcPr>
          <w:p w14:paraId="1CEE0978"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Deposits from customers </w:t>
            </w:r>
          </w:p>
        </w:tc>
        <w:tc>
          <w:tcPr>
            <w:tcW w:w="772" w:type="pct"/>
            <w:tcBorders>
              <w:top w:val="nil"/>
              <w:left w:val="nil"/>
              <w:bottom w:val="nil"/>
              <w:right w:val="nil"/>
            </w:tcBorders>
            <w:vAlign w:val="bottom"/>
          </w:tcPr>
          <w:p w14:paraId="72EE0094" w14:textId="2751208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134</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987 </w:t>
            </w:r>
          </w:p>
        </w:tc>
        <w:tc>
          <w:tcPr>
            <w:tcW w:w="772" w:type="pct"/>
            <w:tcBorders>
              <w:top w:val="nil"/>
              <w:left w:val="nil"/>
              <w:bottom w:val="nil"/>
              <w:right w:val="nil"/>
            </w:tcBorders>
            <w:vAlign w:val="bottom"/>
          </w:tcPr>
          <w:p w14:paraId="2F99329D" w14:textId="1A64E07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003 </w:t>
            </w:r>
          </w:p>
        </w:tc>
        <w:tc>
          <w:tcPr>
            <w:tcW w:w="772" w:type="pct"/>
            <w:tcBorders>
              <w:top w:val="nil"/>
              <w:left w:val="nil"/>
              <w:bottom w:val="nil"/>
              <w:right w:val="nil"/>
            </w:tcBorders>
            <w:vAlign w:val="bottom"/>
          </w:tcPr>
          <w:p w14:paraId="23378CD3" w14:textId="15735048"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3722173F" w14:textId="2F2E33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135</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990 </w:t>
            </w:r>
          </w:p>
        </w:tc>
      </w:tr>
      <w:tr w:rsidR="00B85E88" w:rsidRPr="00620BF8" w14:paraId="2ACFE8CD" w14:textId="77777777" w:rsidTr="00335537">
        <w:trPr>
          <w:trHeight w:hRule="exact" w:val="284"/>
        </w:trPr>
        <w:tc>
          <w:tcPr>
            <w:tcW w:w="1913" w:type="pct"/>
            <w:vAlign w:val="bottom"/>
          </w:tcPr>
          <w:p w14:paraId="6066D1F2"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Borrowings </w:t>
            </w:r>
          </w:p>
        </w:tc>
        <w:tc>
          <w:tcPr>
            <w:tcW w:w="772" w:type="pct"/>
            <w:tcBorders>
              <w:top w:val="nil"/>
              <w:left w:val="nil"/>
              <w:bottom w:val="nil"/>
              <w:right w:val="nil"/>
            </w:tcBorders>
            <w:vAlign w:val="bottom"/>
          </w:tcPr>
          <w:p w14:paraId="63911C22" w14:textId="3EE11E24"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166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190 </w:t>
            </w:r>
          </w:p>
        </w:tc>
        <w:tc>
          <w:tcPr>
            <w:tcW w:w="772" w:type="pct"/>
            <w:tcBorders>
              <w:top w:val="nil"/>
              <w:left w:val="nil"/>
              <w:bottom w:val="nil"/>
              <w:right w:val="nil"/>
            </w:tcBorders>
            <w:vAlign w:val="bottom"/>
          </w:tcPr>
          <w:p w14:paraId="50F141C8" w14:textId="1687041A"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23</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906 </w:t>
            </w:r>
          </w:p>
        </w:tc>
        <w:tc>
          <w:tcPr>
            <w:tcW w:w="772" w:type="pct"/>
            <w:tcBorders>
              <w:top w:val="nil"/>
              <w:left w:val="nil"/>
              <w:bottom w:val="nil"/>
              <w:right w:val="nil"/>
            </w:tcBorders>
            <w:vAlign w:val="bottom"/>
          </w:tcPr>
          <w:p w14:paraId="5275720B" w14:textId="29759D9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tcBorders>
            <w:vAlign w:val="bottom"/>
          </w:tcPr>
          <w:p w14:paraId="7B63480C" w14:textId="7BE7C8D1"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2</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190</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096 </w:t>
            </w:r>
          </w:p>
        </w:tc>
      </w:tr>
      <w:tr w:rsidR="00B85E88" w:rsidRPr="00620BF8" w14:paraId="3FFBA3F2" w14:textId="77777777" w:rsidTr="00335537">
        <w:trPr>
          <w:trHeight w:hRule="exact" w:val="546"/>
        </w:trPr>
        <w:tc>
          <w:tcPr>
            <w:tcW w:w="1913" w:type="pct"/>
            <w:vAlign w:val="bottom"/>
          </w:tcPr>
          <w:p w14:paraId="0522BE71"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Provisions for guarantees, </w:t>
            </w:r>
          </w:p>
          <w:p w14:paraId="20F0B0D9"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commitments and other liabilities</w:t>
            </w:r>
          </w:p>
        </w:tc>
        <w:tc>
          <w:tcPr>
            <w:tcW w:w="772" w:type="pct"/>
            <w:tcBorders>
              <w:top w:val="nil"/>
              <w:left w:val="nil"/>
              <w:bottom w:val="nil"/>
              <w:right w:val="nil"/>
            </w:tcBorders>
            <w:vAlign w:val="bottom"/>
          </w:tcPr>
          <w:p w14:paraId="4CBD265C" w14:textId="2ABFBAFC"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17</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331 </w:t>
            </w:r>
          </w:p>
        </w:tc>
        <w:tc>
          <w:tcPr>
            <w:tcW w:w="772" w:type="pct"/>
            <w:tcBorders>
              <w:top w:val="nil"/>
              <w:left w:val="nil"/>
              <w:bottom w:val="nil"/>
              <w:right w:val="nil"/>
            </w:tcBorders>
            <w:vAlign w:val="bottom"/>
          </w:tcPr>
          <w:p w14:paraId="0F7573BD" w14:textId="496BD3C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nil"/>
              <w:right w:val="nil"/>
            </w:tcBorders>
            <w:vAlign w:val="bottom"/>
          </w:tcPr>
          <w:p w14:paraId="27E5C4BF" w14:textId="5D8615BD"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605 </w:t>
            </w:r>
          </w:p>
        </w:tc>
        <w:tc>
          <w:tcPr>
            <w:tcW w:w="772" w:type="pct"/>
            <w:tcBorders>
              <w:top w:val="nil"/>
              <w:left w:val="nil"/>
              <w:bottom w:val="nil"/>
            </w:tcBorders>
            <w:vAlign w:val="bottom"/>
          </w:tcPr>
          <w:p w14:paraId="6C637E92" w14:textId="2CDA53DF"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18</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936 </w:t>
            </w:r>
          </w:p>
        </w:tc>
      </w:tr>
      <w:tr w:rsidR="00B85E88" w:rsidRPr="00620BF8" w14:paraId="4211703C" w14:textId="77777777" w:rsidTr="00335537">
        <w:trPr>
          <w:trHeight w:hRule="exact" w:val="284"/>
        </w:trPr>
        <w:tc>
          <w:tcPr>
            <w:tcW w:w="1913" w:type="pct"/>
            <w:vAlign w:val="bottom"/>
          </w:tcPr>
          <w:p w14:paraId="33CD4CF6" w14:textId="77777777" w:rsidR="00B85E88" w:rsidRPr="00620BF8" w:rsidRDefault="00B85E88" w:rsidP="00B85E88">
            <w:pPr>
              <w:tabs>
                <w:tab w:val="right" w:pos="1202"/>
              </w:tabs>
              <w:spacing w:after="0" w:line="240" w:lineRule="exact"/>
              <w:outlineLvl w:val="0"/>
              <w:rPr>
                <w:rFonts w:ascii="Arial" w:eastAsia="Times New Roman" w:hAnsi="Arial" w:cs="Arial"/>
                <w:sz w:val="17"/>
                <w:szCs w:val="17"/>
                <w:lang w:val="en-US"/>
              </w:rPr>
            </w:pPr>
            <w:r w:rsidRPr="00620BF8">
              <w:rPr>
                <w:rFonts w:ascii="Arial" w:eastAsia="Times New Roman" w:hAnsi="Arial" w:cs="Arial"/>
                <w:sz w:val="17"/>
                <w:szCs w:val="17"/>
                <w:lang w:val="en-US"/>
              </w:rPr>
              <w:t xml:space="preserve">Other liabilities </w:t>
            </w:r>
          </w:p>
        </w:tc>
        <w:tc>
          <w:tcPr>
            <w:tcW w:w="772" w:type="pct"/>
            <w:tcBorders>
              <w:top w:val="nil"/>
              <w:left w:val="nil"/>
              <w:bottom w:val="single" w:sz="4" w:space="0" w:color="auto"/>
              <w:right w:val="nil"/>
            </w:tcBorders>
            <w:vAlign w:val="bottom"/>
          </w:tcPr>
          <w:p w14:paraId="660E4F3C" w14:textId="2A64F749"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c>
          <w:tcPr>
            <w:tcW w:w="772" w:type="pct"/>
            <w:tcBorders>
              <w:top w:val="nil"/>
              <w:left w:val="nil"/>
              <w:bottom w:val="single" w:sz="4" w:space="0" w:color="auto"/>
              <w:right w:val="nil"/>
            </w:tcBorders>
            <w:vAlign w:val="bottom"/>
          </w:tcPr>
          <w:p w14:paraId="4E0290C8" w14:textId="41CD4443"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right w:val="nil"/>
            </w:tcBorders>
            <w:vAlign w:val="bottom"/>
          </w:tcPr>
          <w:p w14:paraId="53791648" w14:textId="7AC08345"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     </w:t>
            </w:r>
          </w:p>
        </w:tc>
        <w:tc>
          <w:tcPr>
            <w:tcW w:w="772" w:type="pct"/>
            <w:tcBorders>
              <w:top w:val="nil"/>
              <w:left w:val="nil"/>
              <w:bottom w:val="single" w:sz="4" w:space="0" w:color="auto"/>
            </w:tcBorders>
            <w:vAlign w:val="bottom"/>
          </w:tcPr>
          <w:p w14:paraId="63940F07" w14:textId="15FD3BE0" w:rsidR="00B85E88" w:rsidRPr="00620BF8" w:rsidRDefault="00B85E88" w:rsidP="00B85E88">
            <w:pPr>
              <w:spacing w:after="0" w:line="240" w:lineRule="exact"/>
              <w:jc w:val="right"/>
              <w:rPr>
                <w:rFonts w:ascii="Arial" w:eastAsia="Arial Unicode MS" w:hAnsi="Arial" w:cs="Arial"/>
                <w:color w:val="000000"/>
                <w:sz w:val="17"/>
                <w:szCs w:val="17"/>
                <w:lang w:val="en-US"/>
              </w:rPr>
            </w:pPr>
            <w:r w:rsidRPr="00253968">
              <w:rPr>
                <w:rFonts w:ascii="Arial" w:eastAsia="Times New Roman" w:hAnsi="Arial" w:cs="Arial"/>
                <w:color w:val="000000" w:themeColor="text1"/>
                <w:sz w:val="17"/>
                <w:szCs w:val="17"/>
              </w:rPr>
              <w:t xml:space="preserve"> 86</w:t>
            </w:r>
            <w:r w:rsidR="00655D42">
              <w:rPr>
                <w:rFonts w:ascii="Arial" w:eastAsia="Times New Roman" w:hAnsi="Arial" w:cs="Arial"/>
                <w:color w:val="000000" w:themeColor="text1"/>
                <w:sz w:val="17"/>
                <w:szCs w:val="17"/>
              </w:rPr>
              <w:t>,</w:t>
            </w:r>
            <w:r w:rsidRPr="00253968">
              <w:rPr>
                <w:rFonts w:ascii="Arial" w:eastAsia="Times New Roman" w:hAnsi="Arial" w:cs="Arial"/>
                <w:color w:val="000000" w:themeColor="text1"/>
                <w:sz w:val="17"/>
                <w:szCs w:val="17"/>
              </w:rPr>
              <w:t xml:space="preserve">686 </w:t>
            </w:r>
          </w:p>
        </w:tc>
      </w:tr>
      <w:tr w:rsidR="00B85E88" w:rsidRPr="00620BF8" w14:paraId="0EBA626C" w14:textId="77777777" w:rsidTr="00335537">
        <w:trPr>
          <w:trHeight w:hRule="exact" w:val="343"/>
        </w:trPr>
        <w:tc>
          <w:tcPr>
            <w:tcW w:w="1913" w:type="pct"/>
            <w:vAlign w:val="bottom"/>
          </w:tcPr>
          <w:p w14:paraId="320B8ED5" w14:textId="77777777" w:rsidR="00B85E88" w:rsidRPr="00620BF8" w:rsidRDefault="00B85E88" w:rsidP="00B85E88">
            <w:pPr>
              <w:tabs>
                <w:tab w:val="right" w:pos="1202"/>
              </w:tabs>
              <w:spacing w:after="0" w:line="240" w:lineRule="exact"/>
              <w:outlineLvl w:val="0"/>
              <w:rPr>
                <w:rFonts w:ascii="Arial" w:eastAsia="Times New Roman" w:hAnsi="Arial" w:cs="Arial"/>
                <w:b/>
                <w:bCs/>
                <w:sz w:val="17"/>
                <w:szCs w:val="17"/>
                <w:lang w:val="en-US"/>
              </w:rPr>
            </w:pPr>
            <w:r w:rsidRPr="00620BF8">
              <w:rPr>
                <w:rFonts w:ascii="Arial" w:eastAsia="Times New Roman" w:hAnsi="Arial" w:cs="Arial"/>
                <w:b/>
                <w:bCs/>
                <w:sz w:val="17"/>
                <w:szCs w:val="17"/>
                <w:lang w:val="en-US"/>
              </w:rPr>
              <w:t xml:space="preserve">Total liabilities </w:t>
            </w:r>
          </w:p>
        </w:tc>
        <w:tc>
          <w:tcPr>
            <w:tcW w:w="772" w:type="pct"/>
            <w:tcBorders>
              <w:top w:val="single" w:sz="4" w:space="0" w:color="auto"/>
              <w:left w:val="nil"/>
              <w:bottom w:val="single" w:sz="12" w:space="0" w:color="auto"/>
              <w:right w:val="nil"/>
            </w:tcBorders>
            <w:vAlign w:val="bottom"/>
          </w:tcPr>
          <w:p w14:paraId="00733D7A" w14:textId="50561897"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194 </w:t>
            </w:r>
          </w:p>
        </w:tc>
        <w:tc>
          <w:tcPr>
            <w:tcW w:w="772" w:type="pct"/>
            <w:tcBorders>
              <w:top w:val="single" w:sz="4" w:space="0" w:color="auto"/>
              <w:left w:val="nil"/>
              <w:bottom w:val="single" w:sz="12" w:space="0" w:color="auto"/>
              <w:right w:val="nil"/>
            </w:tcBorders>
            <w:vAlign w:val="bottom"/>
          </w:tcPr>
          <w:p w14:paraId="600A185B" w14:textId="47C51955"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24</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909 </w:t>
            </w:r>
          </w:p>
        </w:tc>
        <w:tc>
          <w:tcPr>
            <w:tcW w:w="772" w:type="pct"/>
            <w:tcBorders>
              <w:top w:val="single" w:sz="4" w:space="0" w:color="auto"/>
              <w:left w:val="nil"/>
              <w:bottom w:val="single" w:sz="12" w:space="0" w:color="auto"/>
              <w:right w:val="nil"/>
            </w:tcBorders>
            <w:vAlign w:val="bottom"/>
          </w:tcPr>
          <w:p w14:paraId="7E554D3F" w14:textId="46F5A099"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605 </w:t>
            </w:r>
          </w:p>
        </w:tc>
        <w:tc>
          <w:tcPr>
            <w:tcW w:w="772" w:type="pct"/>
            <w:tcBorders>
              <w:top w:val="single" w:sz="4" w:space="0" w:color="auto"/>
              <w:left w:val="nil"/>
              <w:bottom w:val="single" w:sz="12" w:space="0" w:color="auto"/>
            </w:tcBorders>
            <w:vAlign w:val="bottom"/>
          </w:tcPr>
          <w:p w14:paraId="58B40F43" w14:textId="67359F16"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2</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431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708 </w:t>
            </w:r>
          </w:p>
        </w:tc>
      </w:tr>
      <w:tr w:rsidR="00B85E88" w:rsidRPr="00620BF8" w14:paraId="12370E08" w14:textId="77777777" w:rsidTr="00335537">
        <w:trPr>
          <w:trHeight w:hRule="exact" w:val="458"/>
        </w:trPr>
        <w:tc>
          <w:tcPr>
            <w:tcW w:w="1913" w:type="pct"/>
            <w:vAlign w:val="bottom"/>
          </w:tcPr>
          <w:p w14:paraId="1F5E7DFC" w14:textId="77777777" w:rsidR="00B85E88" w:rsidRPr="00620BF8" w:rsidRDefault="00B85E88" w:rsidP="00B85E88">
            <w:pPr>
              <w:spacing w:after="0" w:line="240" w:lineRule="exact"/>
              <w:rPr>
                <w:rFonts w:ascii="Arial" w:eastAsia="Calibri" w:hAnsi="Arial" w:cs="Arial"/>
                <w:b/>
                <w:bCs/>
                <w:spacing w:val="-2"/>
                <w:sz w:val="17"/>
                <w:szCs w:val="17"/>
                <w:lang w:val="en-US"/>
              </w:rPr>
            </w:pPr>
            <w:r w:rsidRPr="00620BF8">
              <w:rPr>
                <w:rFonts w:ascii="Arial" w:eastAsia="Calibri" w:hAnsi="Arial" w:cs="Arial"/>
                <w:b/>
                <w:bCs/>
                <w:sz w:val="17"/>
                <w:szCs w:val="17"/>
                <w:lang w:val="en-US"/>
              </w:rPr>
              <w:t>Currency gap</w:t>
            </w:r>
          </w:p>
        </w:tc>
        <w:tc>
          <w:tcPr>
            <w:tcW w:w="772" w:type="pct"/>
            <w:tcBorders>
              <w:top w:val="single" w:sz="12" w:space="0" w:color="auto"/>
              <w:left w:val="nil"/>
              <w:bottom w:val="single" w:sz="12" w:space="0" w:color="auto"/>
              <w:right w:val="nil"/>
            </w:tcBorders>
            <w:shd w:val="clear" w:color="000000" w:fill="auto"/>
            <w:vAlign w:val="bottom"/>
          </w:tcPr>
          <w:p w14:paraId="07140198" w14:textId="476615E1"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405</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715 </w:t>
            </w:r>
          </w:p>
        </w:tc>
        <w:tc>
          <w:tcPr>
            <w:tcW w:w="772" w:type="pct"/>
            <w:tcBorders>
              <w:top w:val="single" w:sz="12" w:space="0" w:color="auto"/>
              <w:left w:val="nil"/>
              <w:bottom w:val="single" w:sz="12" w:space="0" w:color="auto"/>
              <w:right w:val="nil"/>
            </w:tcBorders>
            <w:shd w:val="clear" w:color="000000" w:fill="auto"/>
            <w:vAlign w:val="bottom"/>
          </w:tcPr>
          <w:p w14:paraId="258DDDEA" w14:textId="4A03A88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(448)</w:t>
            </w:r>
          </w:p>
        </w:tc>
        <w:tc>
          <w:tcPr>
            <w:tcW w:w="772" w:type="pct"/>
            <w:tcBorders>
              <w:top w:val="single" w:sz="12" w:space="0" w:color="auto"/>
              <w:left w:val="nil"/>
              <w:bottom w:val="single" w:sz="12" w:space="0" w:color="auto"/>
              <w:right w:val="nil"/>
            </w:tcBorders>
            <w:shd w:val="clear" w:color="000000" w:fill="auto"/>
            <w:vAlign w:val="bottom"/>
          </w:tcPr>
          <w:p w14:paraId="4E872E9A" w14:textId="7E63109A"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16</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274 </w:t>
            </w:r>
          </w:p>
        </w:tc>
        <w:tc>
          <w:tcPr>
            <w:tcW w:w="772" w:type="pct"/>
            <w:tcBorders>
              <w:top w:val="single" w:sz="12" w:space="0" w:color="auto"/>
              <w:left w:val="nil"/>
              <w:bottom w:val="single" w:sz="12" w:space="0" w:color="auto"/>
            </w:tcBorders>
            <w:shd w:val="clear" w:color="000000" w:fill="auto"/>
            <w:vAlign w:val="bottom"/>
          </w:tcPr>
          <w:p w14:paraId="004FD8A6" w14:textId="4EFA0FF2" w:rsidR="00B85E88" w:rsidRPr="00620BF8" w:rsidRDefault="00B85E88" w:rsidP="00B85E88">
            <w:pPr>
              <w:spacing w:after="0" w:line="240" w:lineRule="exact"/>
              <w:jc w:val="right"/>
              <w:rPr>
                <w:rFonts w:ascii="Arial" w:eastAsia="Arial Unicode MS" w:hAnsi="Arial" w:cs="Arial"/>
                <w:b/>
                <w:color w:val="000000"/>
                <w:sz w:val="17"/>
                <w:szCs w:val="17"/>
                <w:lang w:val="en-US"/>
              </w:rPr>
            </w:pPr>
            <w:r w:rsidRPr="00253968">
              <w:rPr>
                <w:rFonts w:ascii="Arial" w:eastAsia="Times New Roman" w:hAnsi="Arial" w:cs="Arial"/>
                <w:b/>
                <w:bCs/>
                <w:color w:val="000000" w:themeColor="text1"/>
                <w:sz w:val="17"/>
                <w:szCs w:val="17"/>
              </w:rPr>
              <w:t xml:space="preserve"> 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421</w:t>
            </w:r>
            <w:r w:rsidR="00655D42">
              <w:rPr>
                <w:rFonts w:ascii="Arial" w:eastAsia="Times New Roman" w:hAnsi="Arial" w:cs="Arial"/>
                <w:b/>
                <w:bCs/>
                <w:color w:val="000000" w:themeColor="text1"/>
                <w:sz w:val="17"/>
                <w:szCs w:val="17"/>
              </w:rPr>
              <w:t>,</w:t>
            </w:r>
            <w:r w:rsidRPr="00253968">
              <w:rPr>
                <w:rFonts w:ascii="Arial" w:eastAsia="Times New Roman" w:hAnsi="Arial" w:cs="Arial"/>
                <w:b/>
                <w:bCs/>
                <w:color w:val="000000" w:themeColor="text1"/>
                <w:sz w:val="17"/>
                <w:szCs w:val="17"/>
              </w:rPr>
              <w:t xml:space="preserve">541 </w:t>
            </w:r>
          </w:p>
        </w:tc>
      </w:tr>
    </w:tbl>
    <w:p w14:paraId="65220573" w14:textId="77777777" w:rsidR="00620BF8" w:rsidRDefault="00620BF8" w:rsidP="00620BF8">
      <w:pPr>
        <w:rPr>
          <w:rFonts w:ascii="Arial" w:eastAsia="Times New Roman" w:hAnsi="Arial" w:cs="Arial"/>
          <w:sz w:val="20"/>
          <w:szCs w:val="20"/>
          <w:lang w:val="en-GB"/>
        </w:rPr>
      </w:pPr>
    </w:p>
    <w:p w14:paraId="60DF41B5" w14:textId="6FE898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98611FB"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3DE02BB9"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7AF6FEC"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554A6950"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2B6F709" w14:textId="56F3E4B6"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         Risk management (continued)</w:t>
      </w:r>
    </w:p>
    <w:p w14:paraId="602FC6F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23F1FD5B" w14:textId="11BB1659"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      Market risk (continued)</w:t>
      </w:r>
    </w:p>
    <w:p w14:paraId="159141EF" w14:textId="77777777"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p>
    <w:p w14:paraId="009B384F" w14:textId="1F99BDE8" w:rsidR="00620BF8" w:rsidRPr="00620BF8" w:rsidRDefault="00620BF8" w:rsidP="00620BF8">
      <w:pPr>
        <w:keepNext/>
        <w:spacing w:after="0" w:line="240" w:lineRule="auto"/>
        <w:ind w:left="709" w:hanging="709"/>
        <w:jc w:val="both"/>
        <w:rPr>
          <w:rFonts w:ascii="Arial" w:eastAsia="Times New Roman" w:hAnsi="Arial" w:cs="Arial"/>
          <w:b/>
          <w:bCs/>
          <w:sz w:val="20"/>
          <w:szCs w:val="20"/>
          <w:lang w:val="en-GB"/>
        </w:rPr>
      </w:pPr>
      <w:r>
        <w:rPr>
          <w:rFonts w:ascii="Arial" w:eastAsia="Times New Roman" w:hAnsi="Arial" w:cs="Arial"/>
          <w:b/>
          <w:bCs/>
          <w:sz w:val="20"/>
          <w:szCs w:val="20"/>
          <w:lang w:val="en-GB"/>
        </w:rPr>
        <w:t>23</w:t>
      </w:r>
      <w:r w:rsidRPr="00620BF8">
        <w:rPr>
          <w:rFonts w:ascii="Arial" w:eastAsia="Times New Roman" w:hAnsi="Arial" w:cs="Arial"/>
          <w:b/>
          <w:bCs/>
          <w:sz w:val="20"/>
          <w:szCs w:val="20"/>
          <w:lang w:val="en-GB"/>
        </w:rPr>
        <w:t>.5.2.   Currency risk (continued)</w:t>
      </w:r>
    </w:p>
    <w:p w14:paraId="5DCBD0F1" w14:textId="77777777" w:rsidR="00620BF8" w:rsidRPr="00620BF8" w:rsidRDefault="00620BF8" w:rsidP="00620BF8">
      <w:pPr>
        <w:spacing w:after="0" w:line="240" w:lineRule="auto"/>
        <w:jc w:val="both"/>
        <w:rPr>
          <w:rFonts w:ascii="Arial" w:eastAsia="Times New Roman" w:hAnsi="Arial" w:cs="Arial"/>
          <w:b/>
          <w:bCs/>
          <w:sz w:val="20"/>
          <w:szCs w:val="20"/>
          <w:lang w:val="en-GB"/>
        </w:rPr>
      </w:pPr>
    </w:p>
    <w:p w14:paraId="6F1B87C3" w14:textId="77777777" w:rsidR="00620BF8" w:rsidRPr="00620BF8" w:rsidRDefault="00620BF8" w:rsidP="00620BF8">
      <w:pPr>
        <w:spacing w:after="0" w:line="240" w:lineRule="auto"/>
        <w:jc w:val="both"/>
        <w:rPr>
          <w:rFonts w:ascii="Arial" w:eastAsia="Times New Roman" w:hAnsi="Arial" w:cs="Arial"/>
          <w:b/>
          <w:bCs/>
          <w:sz w:val="20"/>
          <w:szCs w:val="20"/>
          <w:lang w:val="en-GB"/>
        </w:rPr>
      </w:pPr>
      <w:r w:rsidRPr="00620BF8">
        <w:rPr>
          <w:rFonts w:ascii="Arial" w:eastAsia="Times New Roman" w:hAnsi="Arial" w:cs="Arial"/>
          <w:b/>
          <w:bCs/>
          <w:sz w:val="20"/>
          <w:szCs w:val="20"/>
          <w:lang w:val="en-GB"/>
        </w:rPr>
        <w:t>Sensitivity analysis</w:t>
      </w:r>
    </w:p>
    <w:p w14:paraId="0E3443D2" w14:textId="77777777" w:rsidR="00620BF8" w:rsidRPr="00620BF8" w:rsidRDefault="00620BF8" w:rsidP="00620BF8">
      <w:pPr>
        <w:spacing w:after="0" w:line="240" w:lineRule="auto"/>
        <w:jc w:val="both"/>
        <w:rPr>
          <w:rFonts w:ascii="Arial" w:eastAsia="Times New Roman" w:hAnsi="Arial" w:cs="Arial"/>
          <w:bCs/>
          <w:sz w:val="20"/>
          <w:szCs w:val="20"/>
          <w:lang w:val="en-GB"/>
        </w:rPr>
      </w:pPr>
    </w:p>
    <w:p w14:paraId="061A8C0F"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Sensitivity analysis of the Bank’s total assets and total liabilities to fluctuations in foreign exchange rates is carried out for those foreign currencies that represent Bank’s significant currencies as at the reporting date.</w:t>
      </w:r>
    </w:p>
    <w:p w14:paraId="437BDAD7" w14:textId="77777777" w:rsidR="00620BF8" w:rsidRPr="00620BF8" w:rsidRDefault="00620BF8" w:rsidP="00620BF8">
      <w:pPr>
        <w:suppressAutoHyphens/>
        <w:spacing w:after="0" w:line="240" w:lineRule="auto"/>
        <w:jc w:val="both"/>
        <w:rPr>
          <w:rFonts w:ascii="Arial" w:eastAsia="Times New Roman" w:hAnsi="Arial" w:cs="Arial"/>
          <w:bCs/>
          <w:sz w:val="20"/>
          <w:szCs w:val="20"/>
          <w:lang w:val="en-GB"/>
        </w:rPr>
      </w:pPr>
    </w:p>
    <w:p w14:paraId="01873736" w14:textId="621FA96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620BF8">
        <w:rPr>
          <w:rFonts w:ascii="Arial" w:eastAsia="Times New Roman" w:hAnsi="Arial" w:cs="Arial"/>
          <w:bCs/>
          <w:sz w:val="20"/>
          <w:szCs w:val="20"/>
          <w:lang w:val="en-GB"/>
        </w:rPr>
        <w:t xml:space="preserve">An assumption of reasonably possible fluctuations </w:t>
      </w:r>
      <w:r w:rsidRPr="00586EAE">
        <w:rPr>
          <w:rFonts w:ascii="Arial" w:eastAsia="Times New Roman" w:hAnsi="Arial" w:cs="Arial"/>
          <w:bCs/>
          <w:sz w:val="20"/>
          <w:szCs w:val="20"/>
          <w:lang w:val="en-GB"/>
        </w:rPr>
        <w:t xml:space="preserve">in </w:t>
      </w:r>
      <w:r w:rsidR="00586EAE" w:rsidRP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exchange rates </w:t>
      </w:r>
      <w:r w:rsidRPr="00A904F5">
        <w:rPr>
          <w:rFonts w:ascii="Arial" w:eastAsia="Times New Roman" w:hAnsi="Arial" w:cs="Arial"/>
          <w:bCs/>
          <w:sz w:val="20"/>
          <w:szCs w:val="20"/>
          <w:lang w:val="en-GB"/>
        </w:rPr>
        <w:t>against</w:t>
      </w:r>
      <w:r w:rsidRPr="00586EAE">
        <w:rPr>
          <w:rFonts w:ascii="Arial" w:eastAsia="Times New Roman" w:hAnsi="Arial" w:cs="Arial"/>
          <w:bCs/>
          <w:sz w:val="20"/>
          <w:szCs w:val="20"/>
          <w:lang w:val="en-GB"/>
        </w:rPr>
        <w:t xml:space="preserve"> </w:t>
      </w:r>
      <w:r w:rsidR="00586EAE" w:rsidRPr="00586EAE">
        <w:rPr>
          <w:rFonts w:ascii="Arial" w:eastAsia="Times New Roman" w:hAnsi="Arial" w:cs="Arial"/>
          <w:bCs/>
          <w:sz w:val="20"/>
          <w:szCs w:val="20"/>
          <w:lang w:val="en-GB"/>
        </w:rPr>
        <w:t>EUR</w:t>
      </w:r>
      <w:r w:rsidRPr="00586EAE">
        <w:rPr>
          <w:rFonts w:ascii="Arial" w:eastAsia="Times New Roman" w:hAnsi="Arial" w:cs="Arial"/>
          <w:bCs/>
          <w:sz w:val="20"/>
          <w:szCs w:val="20"/>
          <w:lang w:val="en-GB"/>
        </w:rPr>
        <w:t xml:space="preserve"> was used in the foreign currency risk sensitivity analysis, with the other variables remaining stable, </w:t>
      </w:r>
      <w:proofErr w:type="gramStart"/>
      <w:r w:rsidRPr="00586EAE">
        <w:rPr>
          <w:rFonts w:ascii="Arial" w:eastAsia="Times New Roman" w:hAnsi="Arial" w:cs="Arial"/>
          <w:bCs/>
          <w:sz w:val="20"/>
          <w:szCs w:val="20"/>
          <w:lang w:val="en-GB"/>
        </w:rPr>
        <w:t>in order to</w:t>
      </w:r>
      <w:proofErr w:type="gramEnd"/>
      <w:r w:rsidRPr="00586EAE">
        <w:rPr>
          <w:rFonts w:ascii="Arial" w:eastAsia="Times New Roman" w:hAnsi="Arial" w:cs="Arial"/>
          <w:bCs/>
          <w:sz w:val="20"/>
          <w:szCs w:val="20"/>
          <w:lang w:val="en-GB"/>
        </w:rPr>
        <w:t xml:space="preserve"> assess the hypothetical effect on HBOR’s profit as of 31 March 2023.</w:t>
      </w:r>
    </w:p>
    <w:p w14:paraId="3B5DC292" w14:textId="77777777" w:rsidR="00620BF8" w:rsidRPr="00586EAE" w:rsidRDefault="00620BF8" w:rsidP="00620BF8">
      <w:pPr>
        <w:keepNext/>
        <w:suppressAutoHyphens/>
        <w:spacing w:after="0" w:line="240" w:lineRule="auto"/>
        <w:jc w:val="both"/>
        <w:rPr>
          <w:rFonts w:ascii="Arial" w:eastAsia="Times New Roman" w:hAnsi="Arial" w:cs="Arial"/>
          <w:bCs/>
          <w:sz w:val="20"/>
          <w:szCs w:val="20"/>
          <w:lang w:val="en-GB"/>
        </w:rPr>
      </w:pPr>
    </w:p>
    <w:p w14:paraId="16FE3E79" w14:textId="5A67ACD2" w:rsidR="00620BF8" w:rsidRPr="00586EAE" w:rsidRDefault="00620BF8" w:rsidP="00620BF8">
      <w:pPr>
        <w:keepNext/>
        <w:suppressAutoHyphens/>
        <w:spacing w:after="0" w:line="240" w:lineRule="auto"/>
        <w:jc w:val="both"/>
        <w:rPr>
          <w:rFonts w:ascii="Arial" w:eastAsia="Times New Roman" w:hAnsi="Arial" w:cs="Arial"/>
          <w:sz w:val="20"/>
          <w:szCs w:val="20"/>
          <w:lang w:val="en-GB"/>
        </w:rPr>
      </w:pPr>
      <w:proofErr w:type="gramStart"/>
      <w:r w:rsidRPr="00586EAE">
        <w:rPr>
          <w:rFonts w:ascii="Arial" w:eastAsia="Times New Roman" w:hAnsi="Arial" w:cs="Arial"/>
          <w:bCs/>
          <w:sz w:val="20"/>
          <w:szCs w:val="20"/>
          <w:lang w:val="en-GB"/>
        </w:rPr>
        <w:t xml:space="preserve">Volatility of the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w:t>
      </w:r>
      <w:proofErr w:type="gramEnd"/>
      <w:r w:rsidRPr="00586EAE">
        <w:rPr>
          <w:rFonts w:ascii="Arial" w:eastAsia="Times New Roman" w:hAnsi="Arial" w:cs="Arial"/>
          <w:bCs/>
          <w:sz w:val="20"/>
          <w:szCs w:val="20"/>
          <w:lang w:val="en-GB"/>
        </w:rPr>
        <w:t xml:space="preserve"> determined using the standard deviation method on the changes of the foreign exchange rate </w:t>
      </w:r>
      <w:r w:rsidRPr="00A904F5">
        <w:rPr>
          <w:rFonts w:ascii="Arial" w:eastAsia="Times New Roman" w:hAnsi="Arial" w:cs="Arial"/>
          <w:bCs/>
          <w:sz w:val="20"/>
          <w:szCs w:val="20"/>
          <w:lang w:val="en-GB"/>
        </w:rPr>
        <w:t>EUR/</w:t>
      </w:r>
      <w:r w:rsidR="00586EAE">
        <w:rPr>
          <w:rFonts w:ascii="Arial" w:eastAsia="Times New Roman" w:hAnsi="Arial" w:cs="Arial"/>
          <w:bCs/>
          <w:sz w:val="20"/>
          <w:szCs w:val="20"/>
          <w:lang w:val="en-GB"/>
        </w:rPr>
        <w:t>USD</w:t>
      </w:r>
      <w:r w:rsidRPr="00586EAE">
        <w:rPr>
          <w:rFonts w:ascii="Arial" w:eastAsia="Times New Roman" w:hAnsi="Arial" w:cs="Arial"/>
          <w:bCs/>
          <w:sz w:val="20"/>
          <w:szCs w:val="20"/>
          <w:lang w:val="en-GB"/>
        </w:rPr>
        <w:t xml:space="preserve">, equalled </w:t>
      </w:r>
      <w:r w:rsidR="00586EAE">
        <w:rPr>
          <w:rFonts w:ascii="Arial" w:eastAsia="Times New Roman" w:hAnsi="Arial" w:cs="Arial"/>
          <w:bCs/>
          <w:sz w:val="20"/>
          <w:szCs w:val="20"/>
          <w:lang w:val="en-GB"/>
        </w:rPr>
        <w:t>9</w:t>
      </w:r>
      <w:r w:rsidRPr="00A904F5">
        <w:rPr>
          <w:rFonts w:ascii="Arial" w:eastAsia="Times New Roman" w:hAnsi="Arial" w:cs="Arial"/>
          <w:bCs/>
          <w:sz w:val="20"/>
          <w:szCs w:val="20"/>
          <w:lang w:val="en-GB"/>
        </w:rPr>
        <w:t>.</w:t>
      </w:r>
      <w:r w:rsidR="00586EAE">
        <w:rPr>
          <w:rFonts w:ascii="Arial" w:eastAsia="Times New Roman" w:hAnsi="Arial" w:cs="Arial"/>
          <w:bCs/>
          <w:sz w:val="20"/>
          <w:szCs w:val="20"/>
          <w:lang w:val="en-GB"/>
        </w:rPr>
        <w:t>96</w:t>
      </w:r>
      <w:r w:rsidRPr="00586EAE">
        <w:rPr>
          <w:rFonts w:ascii="Arial" w:eastAsia="Times New Roman" w:hAnsi="Arial" w:cs="Arial"/>
          <w:bCs/>
          <w:sz w:val="20"/>
          <w:szCs w:val="20"/>
          <w:lang w:val="en-GB"/>
        </w:rPr>
        <w:t>%.</w:t>
      </w:r>
    </w:p>
    <w:p w14:paraId="32AF6852" w14:textId="77777777" w:rsidR="00620BF8" w:rsidRPr="00586EAE" w:rsidRDefault="00620BF8" w:rsidP="00620BF8">
      <w:pPr>
        <w:suppressAutoHyphens/>
        <w:spacing w:after="0" w:line="240" w:lineRule="auto"/>
        <w:jc w:val="both"/>
        <w:rPr>
          <w:rFonts w:ascii="Arial" w:eastAsia="Times New Roman" w:hAnsi="Arial" w:cs="Arial"/>
          <w:bCs/>
          <w:sz w:val="20"/>
          <w:szCs w:val="20"/>
          <w:lang w:val="en-GB"/>
        </w:rPr>
      </w:pPr>
    </w:p>
    <w:p w14:paraId="0E41ECC1" w14:textId="6AC1B6BD" w:rsidR="00620BF8" w:rsidRPr="00586EAE" w:rsidRDefault="00620BF8" w:rsidP="00620BF8">
      <w:pPr>
        <w:suppressAutoHyphens/>
        <w:spacing w:after="0" w:line="240" w:lineRule="auto"/>
        <w:jc w:val="both"/>
        <w:rPr>
          <w:rFonts w:ascii="Arial" w:eastAsia="Times New Roman" w:hAnsi="Arial" w:cs="Arial"/>
          <w:bCs/>
          <w:sz w:val="20"/>
          <w:szCs w:val="20"/>
          <w:lang w:val="en-GB"/>
        </w:rPr>
      </w:pPr>
      <w:r w:rsidRPr="00A904F5">
        <w:rPr>
          <w:rFonts w:ascii="Arial" w:eastAsia="Times New Roman" w:hAnsi="Arial" w:cs="Arial"/>
          <w:bCs/>
          <w:sz w:val="20"/>
          <w:szCs w:val="20"/>
          <w:lang w:val="en-GB"/>
        </w:rPr>
        <w:t>The effect of the assumed changes in the foreign exchange rate EUR/</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by total asset and total liabilities items denominated or indexed to </w:t>
      </w:r>
      <w:r w:rsidR="00586EAE">
        <w:rPr>
          <w:rFonts w:ascii="Arial" w:eastAsia="Times New Roman" w:hAnsi="Arial" w:cs="Arial"/>
          <w:bCs/>
          <w:sz w:val="20"/>
          <w:szCs w:val="20"/>
          <w:lang w:val="en-GB"/>
        </w:rPr>
        <w:t>USD</w:t>
      </w:r>
      <w:r w:rsidRPr="00A904F5">
        <w:rPr>
          <w:rFonts w:ascii="Arial" w:eastAsia="Times New Roman" w:hAnsi="Arial" w:cs="Arial"/>
          <w:bCs/>
          <w:sz w:val="20"/>
          <w:szCs w:val="20"/>
          <w:lang w:val="en-GB"/>
        </w:rPr>
        <w:t xml:space="preserve"> on HBOR’s profits is stated below</w:t>
      </w:r>
      <w:r w:rsidRPr="00586EAE">
        <w:rPr>
          <w:rFonts w:ascii="Arial" w:eastAsia="Times New Roman" w:hAnsi="Arial" w:cs="Arial"/>
          <w:bCs/>
          <w:sz w:val="20"/>
          <w:szCs w:val="20"/>
          <w:lang w:val="en-GB"/>
        </w:rPr>
        <w:t>.</w:t>
      </w:r>
    </w:p>
    <w:p w14:paraId="12246F39" w14:textId="77777777" w:rsidR="00620BF8" w:rsidRPr="00586EAE" w:rsidRDefault="00620BF8" w:rsidP="00620BF8">
      <w:pPr>
        <w:spacing w:after="0" w:line="240" w:lineRule="auto"/>
        <w:jc w:val="both"/>
        <w:rPr>
          <w:rFonts w:ascii="Arial" w:eastAsia="Times New Roman" w:hAnsi="Arial" w:cs="Arial"/>
          <w:bCs/>
          <w:sz w:val="20"/>
          <w:szCs w:val="20"/>
          <w:lang w:val="en-GB"/>
        </w:rPr>
      </w:pPr>
    </w:p>
    <w:tbl>
      <w:tblPr>
        <w:tblW w:w="5000" w:type="pct"/>
        <w:jc w:val="center"/>
        <w:tblLook w:val="01E0" w:firstRow="1" w:lastRow="1" w:firstColumn="1" w:lastColumn="1" w:noHBand="0" w:noVBand="0"/>
      </w:tblPr>
      <w:tblGrid>
        <w:gridCol w:w="2316"/>
        <w:gridCol w:w="1663"/>
        <w:gridCol w:w="1792"/>
        <w:gridCol w:w="1796"/>
        <w:gridCol w:w="1787"/>
      </w:tblGrid>
      <w:tr w:rsidR="00620BF8" w:rsidRPr="00586EAE" w14:paraId="47F2EBA8" w14:textId="77777777" w:rsidTr="003475B0">
        <w:trPr>
          <w:trHeight w:hRule="exact" w:val="774"/>
          <w:jc w:val="center"/>
        </w:trPr>
        <w:tc>
          <w:tcPr>
            <w:tcW w:w="1238" w:type="pct"/>
            <w:vAlign w:val="bottom"/>
          </w:tcPr>
          <w:p w14:paraId="1ACB9FA6" w14:textId="77777777" w:rsidR="00620BF8" w:rsidRPr="00586EAE" w:rsidRDefault="00620BF8" w:rsidP="00620BF8">
            <w:pPr>
              <w:spacing w:after="0" w:line="240" w:lineRule="auto"/>
              <w:jc w:val="right"/>
              <w:rPr>
                <w:rFonts w:ascii="Arial" w:eastAsia="Times New Roman" w:hAnsi="Arial" w:cs="Arial"/>
                <w:b/>
                <w:sz w:val="19"/>
                <w:szCs w:val="19"/>
                <w:lang w:val="en-GB"/>
              </w:rPr>
            </w:pPr>
          </w:p>
        </w:tc>
        <w:tc>
          <w:tcPr>
            <w:tcW w:w="889" w:type="pct"/>
            <w:vAlign w:val="bottom"/>
          </w:tcPr>
          <w:p w14:paraId="10B850C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Change in </w:t>
            </w:r>
          </w:p>
          <w:p w14:paraId="0A0012AE"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currency rate </w:t>
            </w:r>
          </w:p>
          <w:p w14:paraId="3FD940A7" w14:textId="58031C7A" w:rsidR="00620BF8" w:rsidRPr="00586EAE" w:rsidRDefault="00620BF8" w:rsidP="00620BF8">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2023</w:t>
            </w:r>
          </w:p>
        </w:tc>
        <w:tc>
          <w:tcPr>
            <w:tcW w:w="958" w:type="pct"/>
            <w:vAlign w:val="bottom"/>
          </w:tcPr>
          <w:p w14:paraId="0C921D4A"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Effect on</w:t>
            </w:r>
          </w:p>
          <w:p w14:paraId="5C7A5275" w14:textId="77777777" w:rsidR="00620BF8" w:rsidRPr="00586EAE" w:rsidRDefault="00620BF8" w:rsidP="00620BF8">
            <w:pPr>
              <w:spacing w:after="0" w:line="240" w:lineRule="auto"/>
              <w:jc w:val="right"/>
              <w:rPr>
                <w:rFonts w:ascii="Arial" w:eastAsia="Times New Roman" w:hAnsi="Arial" w:cs="Arial"/>
                <w:b/>
                <w:bCs/>
                <w:sz w:val="19"/>
                <w:szCs w:val="19"/>
                <w:lang w:val="en-GB"/>
              </w:rPr>
            </w:pPr>
            <w:r w:rsidRPr="00586EAE">
              <w:rPr>
                <w:rFonts w:ascii="Arial" w:eastAsia="Times New Roman" w:hAnsi="Arial" w:cs="Arial"/>
                <w:b/>
                <w:bCs/>
                <w:sz w:val="19"/>
                <w:szCs w:val="19"/>
                <w:lang w:val="en-GB"/>
              </w:rPr>
              <w:t xml:space="preserve">profit </w:t>
            </w:r>
          </w:p>
          <w:p w14:paraId="5BBA43A5" w14:textId="5533F517" w:rsidR="00620BF8" w:rsidRPr="00586EAE" w:rsidRDefault="00620BF8" w:rsidP="00620BF8">
            <w:pPr>
              <w:spacing w:after="0" w:line="240" w:lineRule="auto"/>
              <w:jc w:val="right"/>
              <w:rPr>
                <w:rFonts w:ascii="Arial" w:eastAsia="Times New Roman" w:hAnsi="Arial" w:cs="Arial"/>
                <w:b/>
                <w:sz w:val="19"/>
                <w:szCs w:val="19"/>
                <w:lang w:val="en-GB"/>
              </w:rPr>
            </w:pPr>
            <w:r w:rsidRPr="00586EAE">
              <w:rPr>
                <w:rFonts w:ascii="Arial" w:eastAsia="Times New Roman" w:hAnsi="Arial" w:cs="Arial"/>
                <w:b/>
                <w:bCs/>
                <w:sz w:val="19"/>
                <w:szCs w:val="19"/>
                <w:lang w:val="en-GB"/>
              </w:rPr>
              <w:t>Mar 31, 2023</w:t>
            </w:r>
          </w:p>
        </w:tc>
        <w:tc>
          <w:tcPr>
            <w:tcW w:w="960" w:type="pct"/>
            <w:vAlign w:val="bottom"/>
          </w:tcPr>
          <w:p w14:paraId="41B24861" w14:textId="4B1C0445"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bottom"/>
          </w:tcPr>
          <w:p w14:paraId="14F64CF4" w14:textId="3F689C98" w:rsidR="00620BF8" w:rsidRPr="00586EAE" w:rsidRDefault="00620BF8" w:rsidP="00620BF8">
            <w:pPr>
              <w:spacing w:after="0" w:line="240" w:lineRule="auto"/>
              <w:jc w:val="right"/>
              <w:rPr>
                <w:rFonts w:ascii="Arial" w:eastAsia="Times New Roman" w:hAnsi="Arial" w:cs="Arial"/>
                <w:b/>
                <w:sz w:val="19"/>
                <w:szCs w:val="19"/>
                <w:lang w:val="en-GB"/>
              </w:rPr>
            </w:pPr>
          </w:p>
        </w:tc>
      </w:tr>
      <w:tr w:rsidR="00620BF8" w:rsidRPr="00586EAE" w14:paraId="6AB4E2F6" w14:textId="77777777" w:rsidTr="003475B0">
        <w:trPr>
          <w:trHeight w:hRule="exact" w:val="207"/>
          <w:jc w:val="center"/>
        </w:trPr>
        <w:tc>
          <w:tcPr>
            <w:tcW w:w="1238" w:type="pct"/>
          </w:tcPr>
          <w:p w14:paraId="4D475CA7" w14:textId="77777777" w:rsidR="00620BF8" w:rsidRPr="00586EAE" w:rsidRDefault="00620BF8" w:rsidP="00620BF8">
            <w:pPr>
              <w:spacing w:after="0" w:line="240" w:lineRule="auto"/>
              <w:jc w:val="right"/>
              <w:rPr>
                <w:rFonts w:ascii="Arial" w:eastAsia="Times New Roman" w:hAnsi="Arial" w:cs="Arial"/>
                <w:sz w:val="19"/>
                <w:szCs w:val="19"/>
                <w:lang w:val="en-GB"/>
              </w:rPr>
            </w:pPr>
          </w:p>
        </w:tc>
        <w:tc>
          <w:tcPr>
            <w:tcW w:w="889" w:type="pct"/>
          </w:tcPr>
          <w:p w14:paraId="45BA5D97" w14:textId="77777777" w:rsidR="00620BF8" w:rsidRPr="00586EAE" w:rsidRDefault="00620BF8" w:rsidP="00620BF8">
            <w:pPr>
              <w:spacing w:after="0" w:line="240" w:lineRule="auto"/>
              <w:jc w:val="right"/>
              <w:rPr>
                <w:rFonts w:ascii="Arial" w:eastAsia="Times New Roman" w:hAnsi="Arial" w:cs="Arial"/>
                <w:b/>
                <w:sz w:val="19"/>
                <w:szCs w:val="19"/>
                <w:lang w:val="en-GB"/>
              </w:rPr>
            </w:pPr>
            <w:r w:rsidRPr="00586EAE">
              <w:rPr>
                <w:rFonts w:ascii="Arial" w:eastAsia="Times New Roman" w:hAnsi="Arial" w:cs="Arial"/>
                <w:b/>
                <w:sz w:val="19"/>
                <w:szCs w:val="19"/>
                <w:lang w:val="en-GB"/>
              </w:rPr>
              <w:t>%</w:t>
            </w:r>
          </w:p>
        </w:tc>
        <w:tc>
          <w:tcPr>
            <w:tcW w:w="958" w:type="pct"/>
            <w:vAlign w:val="center"/>
          </w:tcPr>
          <w:p w14:paraId="19A54B6A" w14:textId="0525E320" w:rsidR="00620BF8" w:rsidRPr="00A904F5" w:rsidRDefault="00620BF8" w:rsidP="00620BF8">
            <w:pPr>
              <w:spacing w:after="0" w:line="240" w:lineRule="auto"/>
              <w:jc w:val="right"/>
              <w:rPr>
                <w:rFonts w:ascii="Arial" w:eastAsia="Times New Roman" w:hAnsi="Arial" w:cs="Arial"/>
                <w:b/>
                <w:sz w:val="19"/>
                <w:szCs w:val="19"/>
                <w:lang w:val="en-GB"/>
              </w:rPr>
            </w:pPr>
            <w:r w:rsidRPr="00A904F5">
              <w:rPr>
                <w:rFonts w:ascii="Arial" w:eastAsia="Times New Roman" w:hAnsi="Arial" w:cs="Arial"/>
                <w:b/>
                <w:bCs/>
                <w:sz w:val="19"/>
                <w:szCs w:val="19"/>
                <w:lang w:val="en-GB"/>
              </w:rPr>
              <w:t>EUR' 000</w:t>
            </w:r>
          </w:p>
        </w:tc>
        <w:tc>
          <w:tcPr>
            <w:tcW w:w="960" w:type="pct"/>
          </w:tcPr>
          <w:p w14:paraId="754AE803" w14:textId="2B4C3B27" w:rsidR="00620BF8" w:rsidRPr="00586EAE" w:rsidRDefault="00620BF8" w:rsidP="00620BF8">
            <w:pPr>
              <w:spacing w:after="0" w:line="240" w:lineRule="auto"/>
              <w:jc w:val="right"/>
              <w:rPr>
                <w:rFonts w:ascii="Arial" w:eastAsia="Times New Roman" w:hAnsi="Arial" w:cs="Arial"/>
                <w:b/>
                <w:sz w:val="19"/>
                <w:szCs w:val="19"/>
                <w:lang w:val="en-GB"/>
              </w:rPr>
            </w:pPr>
          </w:p>
        </w:tc>
        <w:tc>
          <w:tcPr>
            <w:tcW w:w="955" w:type="pct"/>
            <w:vAlign w:val="center"/>
          </w:tcPr>
          <w:p w14:paraId="55B3B85E" w14:textId="7F1544C7" w:rsidR="00620BF8" w:rsidRPr="00586EAE" w:rsidRDefault="00620BF8" w:rsidP="00620BF8">
            <w:pPr>
              <w:spacing w:after="0" w:line="240" w:lineRule="auto"/>
              <w:jc w:val="right"/>
              <w:rPr>
                <w:rFonts w:ascii="Arial" w:eastAsia="Times New Roman" w:hAnsi="Arial" w:cs="Arial"/>
                <w:sz w:val="19"/>
                <w:szCs w:val="19"/>
                <w:lang w:val="en-GB"/>
              </w:rPr>
            </w:pPr>
          </w:p>
        </w:tc>
      </w:tr>
      <w:tr w:rsidR="00620BF8" w:rsidRPr="00586EAE" w14:paraId="119A376F" w14:textId="77777777" w:rsidTr="003475B0">
        <w:trPr>
          <w:trHeight w:hRule="exact" w:val="175"/>
          <w:jc w:val="center"/>
        </w:trPr>
        <w:tc>
          <w:tcPr>
            <w:tcW w:w="1238" w:type="pct"/>
          </w:tcPr>
          <w:p w14:paraId="3873D807" w14:textId="77777777" w:rsidR="00620BF8" w:rsidRPr="00586EAE" w:rsidRDefault="00620BF8" w:rsidP="00620BF8">
            <w:pPr>
              <w:spacing w:after="0" w:line="240" w:lineRule="auto"/>
              <w:jc w:val="both"/>
              <w:rPr>
                <w:rFonts w:ascii="Arial" w:eastAsia="Times New Roman" w:hAnsi="Arial" w:cs="Arial"/>
                <w:sz w:val="19"/>
                <w:szCs w:val="19"/>
                <w:lang w:val="en-GB"/>
              </w:rPr>
            </w:pPr>
          </w:p>
        </w:tc>
        <w:tc>
          <w:tcPr>
            <w:tcW w:w="889" w:type="pct"/>
          </w:tcPr>
          <w:p w14:paraId="4F334428"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8" w:type="pct"/>
            <w:vAlign w:val="center"/>
          </w:tcPr>
          <w:p w14:paraId="7CCA9489"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c>
          <w:tcPr>
            <w:tcW w:w="960" w:type="pct"/>
          </w:tcPr>
          <w:p w14:paraId="02B13C17" w14:textId="77777777" w:rsidR="00620BF8" w:rsidRPr="00586EAE" w:rsidRDefault="00620BF8" w:rsidP="00620BF8">
            <w:pPr>
              <w:spacing w:after="0" w:line="240" w:lineRule="auto"/>
              <w:jc w:val="center"/>
              <w:rPr>
                <w:rFonts w:ascii="Arial" w:eastAsia="Times New Roman" w:hAnsi="Arial" w:cs="Arial"/>
                <w:sz w:val="19"/>
                <w:szCs w:val="19"/>
                <w:lang w:val="en-GB"/>
              </w:rPr>
            </w:pPr>
          </w:p>
        </w:tc>
        <w:tc>
          <w:tcPr>
            <w:tcW w:w="955" w:type="pct"/>
            <w:vAlign w:val="center"/>
          </w:tcPr>
          <w:p w14:paraId="645AFC9E" w14:textId="77777777" w:rsidR="00620BF8" w:rsidRPr="00586EAE" w:rsidRDefault="00620BF8" w:rsidP="00620BF8">
            <w:pPr>
              <w:spacing w:after="0" w:line="240" w:lineRule="auto"/>
              <w:jc w:val="center"/>
              <w:rPr>
                <w:rFonts w:ascii="Arial" w:eastAsia="Times New Roman" w:hAnsi="Arial" w:cs="Arial"/>
                <w:b/>
                <w:bCs/>
                <w:sz w:val="19"/>
                <w:szCs w:val="19"/>
                <w:lang w:val="en-GB"/>
              </w:rPr>
            </w:pPr>
          </w:p>
        </w:tc>
      </w:tr>
      <w:tr w:rsidR="00620BF8" w:rsidRPr="00586EAE" w14:paraId="38FA4015" w14:textId="77777777" w:rsidTr="003475B0">
        <w:trPr>
          <w:trHeight w:hRule="exact" w:val="284"/>
          <w:jc w:val="center"/>
        </w:trPr>
        <w:tc>
          <w:tcPr>
            <w:tcW w:w="1238" w:type="pct"/>
            <w:vAlign w:val="bottom"/>
          </w:tcPr>
          <w:p w14:paraId="644D555E" w14:textId="6DFC946E" w:rsidR="00620BF8" w:rsidRPr="00A904F5" w:rsidRDefault="00586EAE" w:rsidP="00620BF8">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05D0F242" w14:textId="39B5BF05" w:rsidR="00620BF8" w:rsidRPr="00586EAE" w:rsidRDefault="00586EAE" w:rsidP="00620BF8">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+9.96</w:t>
            </w:r>
          </w:p>
        </w:tc>
        <w:tc>
          <w:tcPr>
            <w:tcW w:w="958" w:type="pct"/>
            <w:vAlign w:val="center"/>
          </w:tcPr>
          <w:p w14:paraId="3BEA9229" w14:textId="2269324E" w:rsidR="00620BF8" w:rsidRPr="00586EAE" w:rsidRDefault="00586EAE" w:rsidP="00620BF8">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-24</w:t>
            </w:r>
          </w:p>
        </w:tc>
        <w:tc>
          <w:tcPr>
            <w:tcW w:w="960" w:type="pct"/>
            <w:vAlign w:val="center"/>
          </w:tcPr>
          <w:p w14:paraId="30F613F9" w14:textId="0DD72FD5" w:rsidR="00620BF8" w:rsidRPr="00586EAE" w:rsidRDefault="00620BF8" w:rsidP="00620BF8">
            <w:pPr>
              <w:spacing w:after="0" w:line="240" w:lineRule="auto"/>
              <w:jc w:val="right"/>
              <w:rPr>
                <w:rFonts w:ascii="Arial" w:eastAsia="Times New Roman" w:hAnsi="Arial" w:cs="Arial"/>
                <w:bCs/>
                <w:sz w:val="19"/>
                <w:szCs w:val="19"/>
              </w:rPr>
            </w:pPr>
          </w:p>
        </w:tc>
        <w:tc>
          <w:tcPr>
            <w:tcW w:w="955" w:type="pct"/>
            <w:vAlign w:val="center"/>
          </w:tcPr>
          <w:p w14:paraId="6B691291" w14:textId="66465821" w:rsidR="00620BF8" w:rsidRPr="00586EAE" w:rsidRDefault="00620BF8" w:rsidP="00620BF8">
            <w:pPr>
              <w:spacing w:after="0" w:line="240" w:lineRule="auto"/>
              <w:jc w:val="right"/>
              <w:rPr>
                <w:rFonts w:ascii="Arial" w:eastAsia="Times New Roman" w:hAnsi="Arial" w:cs="Arial"/>
                <w:bCs/>
                <w:sz w:val="19"/>
                <w:szCs w:val="19"/>
              </w:rPr>
            </w:pPr>
          </w:p>
        </w:tc>
      </w:tr>
      <w:tr w:rsidR="00620BF8" w:rsidRPr="00586EAE" w14:paraId="32EE6BA5" w14:textId="77777777" w:rsidTr="003475B0">
        <w:trPr>
          <w:trHeight w:hRule="exact" w:val="85"/>
          <w:jc w:val="center"/>
        </w:trPr>
        <w:tc>
          <w:tcPr>
            <w:tcW w:w="1238" w:type="pct"/>
            <w:vAlign w:val="bottom"/>
          </w:tcPr>
          <w:p w14:paraId="737945C2" w14:textId="77777777" w:rsidR="00620BF8" w:rsidRPr="00A904F5" w:rsidRDefault="00620BF8" w:rsidP="00620BF8">
            <w:pPr>
              <w:spacing w:after="0" w:line="240" w:lineRule="auto"/>
              <w:jc w:val="both"/>
              <w:rPr>
                <w:rFonts w:ascii="Arial" w:eastAsia="Times New Roman" w:hAnsi="Arial" w:cs="Arial"/>
                <w:sz w:val="19"/>
                <w:szCs w:val="19"/>
                <w:lang w:val="en-GB"/>
              </w:rPr>
            </w:pPr>
          </w:p>
        </w:tc>
        <w:tc>
          <w:tcPr>
            <w:tcW w:w="889" w:type="pct"/>
            <w:vAlign w:val="center"/>
          </w:tcPr>
          <w:p w14:paraId="0E762568" w14:textId="77777777" w:rsidR="00620BF8" w:rsidRPr="00586EAE" w:rsidRDefault="00620BF8" w:rsidP="00620BF8">
            <w:pPr>
              <w:spacing w:after="0" w:line="240" w:lineRule="auto"/>
              <w:jc w:val="right"/>
              <w:rPr>
                <w:rFonts w:ascii="Arial" w:eastAsia="Times New Roman" w:hAnsi="Arial" w:cs="Arial"/>
                <w:bCs/>
                <w:sz w:val="19"/>
                <w:szCs w:val="19"/>
              </w:rPr>
            </w:pPr>
          </w:p>
        </w:tc>
        <w:tc>
          <w:tcPr>
            <w:tcW w:w="958" w:type="pct"/>
            <w:vAlign w:val="center"/>
          </w:tcPr>
          <w:p w14:paraId="6585B90E" w14:textId="77777777" w:rsidR="00620BF8" w:rsidRPr="00586EAE" w:rsidRDefault="00620BF8" w:rsidP="00620BF8">
            <w:pPr>
              <w:spacing w:after="0" w:line="240" w:lineRule="auto"/>
              <w:jc w:val="both"/>
              <w:rPr>
                <w:rFonts w:ascii="Arial" w:eastAsia="Times New Roman" w:hAnsi="Arial" w:cs="Arial"/>
                <w:bCs/>
                <w:sz w:val="19"/>
                <w:szCs w:val="19"/>
              </w:rPr>
            </w:pPr>
          </w:p>
        </w:tc>
        <w:tc>
          <w:tcPr>
            <w:tcW w:w="960" w:type="pct"/>
            <w:vAlign w:val="center"/>
          </w:tcPr>
          <w:p w14:paraId="561949B7" w14:textId="77777777" w:rsidR="00620BF8" w:rsidRPr="00586EAE" w:rsidRDefault="00620BF8" w:rsidP="00620BF8">
            <w:pPr>
              <w:spacing w:after="0" w:line="240" w:lineRule="auto"/>
              <w:jc w:val="right"/>
              <w:rPr>
                <w:rFonts w:ascii="Arial" w:eastAsia="Times New Roman" w:hAnsi="Arial" w:cs="Arial"/>
                <w:bCs/>
                <w:sz w:val="19"/>
                <w:szCs w:val="19"/>
              </w:rPr>
            </w:pPr>
          </w:p>
        </w:tc>
        <w:tc>
          <w:tcPr>
            <w:tcW w:w="955" w:type="pct"/>
            <w:vAlign w:val="center"/>
          </w:tcPr>
          <w:p w14:paraId="232DE672" w14:textId="77777777" w:rsidR="00620BF8" w:rsidRPr="00586EAE" w:rsidRDefault="00620BF8" w:rsidP="00620BF8">
            <w:pPr>
              <w:spacing w:after="0" w:line="240" w:lineRule="auto"/>
              <w:jc w:val="right"/>
              <w:rPr>
                <w:rFonts w:ascii="Arial" w:eastAsia="Times New Roman" w:hAnsi="Arial" w:cs="Arial"/>
                <w:bCs/>
                <w:sz w:val="19"/>
                <w:szCs w:val="19"/>
              </w:rPr>
            </w:pPr>
          </w:p>
        </w:tc>
      </w:tr>
      <w:tr w:rsidR="00620BF8" w:rsidRPr="00620BF8" w14:paraId="54334FC6" w14:textId="77777777" w:rsidTr="003475B0">
        <w:trPr>
          <w:trHeight w:hRule="exact" w:val="284"/>
          <w:jc w:val="center"/>
        </w:trPr>
        <w:tc>
          <w:tcPr>
            <w:tcW w:w="1238" w:type="pct"/>
            <w:vAlign w:val="bottom"/>
          </w:tcPr>
          <w:p w14:paraId="7FA476AC" w14:textId="1352B933" w:rsidR="00620BF8" w:rsidRPr="00A904F5" w:rsidRDefault="00586EAE" w:rsidP="00620BF8">
            <w:pPr>
              <w:spacing w:after="0" w:line="240" w:lineRule="auto"/>
              <w:jc w:val="both"/>
              <w:rPr>
                <w:rFonts w:ascii="Arial" w:eastAsia="Times New Roman" w:hAnsi="Arial" w:cs="Arial"/>
                <w:sz w:val="19"/>
                <w:szCs w:val="19"/>
                <w:lang w:val="en-GB"/>
              </w:rPr>
            </w:pPr>
            <w:r>
              <w:rPr>
                <w:rFonts w:ascii="Arial" w:eastAsia="Times New Roman" w:hAnsi="Arial" w:cs="Arial"/>
                <w:bCs/>
                <w:sz w:val="19"/>
                <w:szCs w:val="19"/>
                <w:lang w:val="en-GB"/>
              </w:rPr>
              <w:t>USD</w:t>
            </w:r>
          </w:p>
        </w:tc>
        <w:tc>
          <w:tcPr>
            <w:tcW w:w="889" w:type="pct"/>
            <w:vAlign w:val="center"/>
          </w:tcPr>
          <w:p w14:paraId="6369AD9A" w14:textId="56C1E227" w:rsidR="00620BF8" w:rsidRPr="00586EAE" w:rsidRDefault="00586EAE" w:rsidP="00620BF8">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-9.96</w:t>
            </w:r>
          </w:p>
        </w:tc>
        <w:tc>
          <w:tcPr>
            <w:tcW w:w="958" w:type="pct"/>
            <w:vAlign w:val="center"/>
          </w:tcPr>
          <w:p w14:paraId="6835D65E" w14:textId="331ECE7E" w:rsidR="00620BF8" w:rsidRPr="00586EAE" w:rsidRDefault="00586EAE" w:rsidP="00620BF8">
            <w:pPr>
              <w:spacing w:after="0" w:line="240" w:lineRule="auto"/>
              <w:jc w:val="right"/>
              <w:rPr>
                <w:rFonts w:ascii="Arial" w:eastAsia="Times New Roman" w:hAnsi="Arial" w:cs="Arial"/>
                <w:bCs/>
                <w:sz w:val="19"/>
                <w:szCs w:val="19"/>
              </w:rPr>
            </w:pPr>
            <w:r>
              <w:rPr>
                <w:rFonts w:ascii="Arial" w:eastAsia="Times New Roman" w:hAnsi="Arial" w:cs="Arial"/>
                <w:bCs/>
                <w:sz w:val="19"/>
                <w:szCs w:val="19"/>
              </w:rPr>
              <w:t>18</w:t>
            </w:r>
          </w:p>
        </w:tc>
        <w:tc>
          <w:tcPr>
            <w:tcW w:w="960" w:type="pct"/>
            <w:vAlign w:val="center"/>
          </w:tcPr>
          <w:p w14:paraId="746DC3CA" w14:textId="6797A38E" w:rsidR="00620BF8" w:rsidRPr="00620BF8" w:rsidRDefault="00620BF8" w:rsidP="00620BF8">
            <w:pPr>
              <w:spacing w:after="0" w:line="240" w:lineRule="auto"/>
              <w:jc w:val="right"/>
              <w:rPr>
                <w:rFonts w:ascii="Arial" w:eastAsia="Times New Roman" w:hAnsi="Arial" w:cs="Arial"/>
                <w:bCs/>
                <w:sz w:val="19"/>
                <w:szCs w:val="19"/>
              </w:rPr>
            </w:pPr>
          </w:p>
        </w:tc>
        <w:tc>
          <w:tcPr>
            <w:tcW w:w="955" w:type="pct"/>
            <w:vAlign w:val="center"/>
          </w:tcPr>
          <w:p w14:paraId="31FD0EF3" w14:textId="7BDB2C73" w:rsidR="00620BF8" w:rsidRPr="00620BF8" w:rsidRDefault="00620BF8" w:rsidP="00620BF8">
            <w:pPr>
              <w:spacing w:after="0" w:line="240" w:lineRule="auto"/>
              <w:jc w:val="right"/>
              <w:rPr>
                <w:rFonts w:ascii="Arial" w:eastAsia="Times New Roman" w:hAnsi="Arial" w:cs="Arial"/>
                <w:bCs/>
                <w:sz w:val="19"/>
                <w:szCs w:val="19"/>
              </w:rPr>
            </w:pPr>
          </w:p>
        </w:tc>
      </w:tr>
    </w:tbl>
    <w:p w14:paraId="1FDE797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108728D3"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A2BC815"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75242B8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5BFA2D79" w14:textId="6CA79C4D"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2B2E73FE"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3024A7AC" w14:textId="0785D56F"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09414781"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2860E76C"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The accounting policy on fair value measurements is discussed in Note 4.1.</w:t>
      </w:r>
    </w:p>
    <w:p w14:paraId="289ADF9F"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588191E1" w14:textId="37CBB880"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7DC64AA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3B2A509E" w14:textId="65901C7C" w:rsidR="007B1E61" w:rsidRPr="007B1E61" w:rsidRDefault="007B1E61" w:rsidP="007B1E61">
      <w:pPr>
        <w:keepNext/>
        <w:spacing w:after="0" w:line="240" w:lineRule="auto"/>
        <w:jc w:val="both"/>
        <w:rPr>
          <w:rFonts w:ascii="Arial" w:eastAsia="Times New Roman" w:hAnsi="Arial" w:cs="Arial"/>
          <w:bCs/>
          <w:spacing w:val="-3"/>
          <w:sz w:val="20"/>
          <w:szCs w:val="20"/>
          <w:lang w:val="en-GB"/>
        </w:rPr>
      </w:pPr>
      <w:r w:rsidRPr="007B1E61">
        <w:rPr>
          <w:rFonts w:ascii="Arial" w:eastAsia="Times New Roman" w:hAnsi="Arial" w:cs="Arial"/>
          <w:bCs/>
          <w:spacing w:val="-3"/>
          <w:sz w:val="20"/>
          <w:szCs w:val="20"/>
          <w:lang w:val="en-GB"/>
        </w:rPr>
        <w:t xml:space="preserve">Below is a breakdown of the financial assets at fair value based on IFRS 9 classification on 31 </w:t>
      </w:r>
      <w:r>
        <w:rPr>
          <w:rFonts w:ascii="Arial" w:eastAsia="Times New Roman" w:hAnsi="Arial" w:cs="Arial"/>
          <w:bCs/>
          <w:spacing w:val="-3"/>
          <w:sz w:val="20"/>
          <w:szCs w:val="20"/>
          <w:lang w:val="en-GB"/>
        </w:rPr>
        <w:t>March</w:t>
      </w:r>
      <w:r w:rsidRPr="007B1E61">
        <w:rPr>
          <w:rFonts w:ascii="Arial" w:eastAsia="Times New Roman" w:hAnsi="Arial" w:cs="Arial"/>
          <w:bCs/>
          <w:spacing w:val="-3"/>
          <w:sz w:val="20"/>
          <w:szCs w:val="20"/>
          <w:lang w:val="en-GB"/>
        </w:rPr>
        <w:t xml:space="preserve"> 202</w:t>
      </w:r>
      <w:r>
        <w:rPr>
          <w:rFonts w:ascii="Arial" w:eastAsia="Times New Roman" w:hAnsi="Arial" w:cs="Arial"/>
          <w:bCs/>
          <w:spacing w:val="-3"/>
          <w:sz w:val="20"/>
          <w:szCs w:val="20"/>
          <w:lang w:val="en-GB"/>
        </w:rPr>
        <w:t>3</w:t>
      </w:r>
      <w:r w:rsidRPr="007B1E61">
        <w:rPr>
          <w:rFonts w:ascii="Arial" w:eastAsia="Times New Roman" w:hAnsi="Arial" w:cs="Arial"/>
          <w:bCs/>
          <w:spacing w:val="-3"/>
          <w:sz w:val="20"/>
          <w:szCs w:val="20"/>
          <w:lang w:val="en-GB"/>
        </w:rPr>
        <w:t xml:space="preserve"> and 31 December 202</w:t>
      </w:r>
      <w:r>
        <w:rPr>
          <w:rFonts w:ascii="Arial" w:eastAsia="Times New Roman" w:hAnsi="Arial" w:cs="Arial"/>
          <w:bCs/>
          <w:spacing w:val="-3"/>
          <w:sz w:val="20"/>
          <w:szCs w:val="20"/>
          <w:lang w:val="en-GB"/>
        </w:rPr>
        <w:t>2</w:t>
      </w:r>
      <w:r w:rsidRPr="007B1E61">
        <w:rPr>
          <w:rFonts w:ascii="Arial" w:eastAsia="Times New Roman" w:hAnsi="Arial" w:cs="Arial"/>
          <w:bCs/>
          <w:spacing w:val="-3"/>
          <w:sz w:val="20"/>
          <w:szCs w:val="20"/>
          <w:lang w:val="en-GB"/>
        </w:rPr>
        <w:t>.</w:t>
      </w:r>
    </w:p>
    <w:p w14:paraId="61638B8C"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0C0CF82A" w14:textId="77777777" w:rsidTr="003475B0">
        <w:trPr>
          <w:trHeight w:val="233"/>
          <w:jc w:val="center"/>
        </w:trPr>
        <w:tc>
          <w:tcPr>
            <w:tcW w:w="6066" w:type="dxa"/>
            <w:shd w:val="clear" w:color="auto" w:fill="auto"/>
          </w:tcPr>
          <w:p w14:paraId="42ED6502" w14:textId="77777777" w:rsidR="007B1E61" w:rsidRPr="007B1E61" w:rsidRDefault="007B1E61" w:rsidP="007B1E61">
            <w:pPr>
              <w:tabs>
                <w:tab w:val="right" w:pos="1202"/>
              </w:tabs>
              <w:spacing w:after="0" w:line="240" w:lineRule="auto"/>
              <w:outlineLvl w:val="0"/>
              <w:rPr>
                <w:rFonts w:ascii="Arial" w:eastAsia="Times New Roman" w:hAnsi="Arial" w:cs="Arial"/>
                <w:sz w:val="17"/>
                <w:szCs w:val="17"/>
                <w:lang w:val="en-US"/>
              </w:rPr>
            </w:pPr>
            <w:bookmarkStart w:id="953" w:name="_Toc4062935"/>
            <w:r w:rsidRPr="007B1E61">
              <w:rPr>
                <w:rFonts w:ascii="Arial" w:eastAsia="Times New Roman" w:hAnsi="Arial" w:cs="Arial"/>
                <w:b/>
                <w:sz w:val="17"/>
                <w:szCs w:val="17"/>
                <w:lang w:val="en-US"/>
              </w:rPr>
              <w:t>Group</w:t>
            </w:r>
            <w:bookmarkEnd w:id="953"/>
          </w:p>
        </w:tc>
        <w:tc>
          <w:tcPr>
            <w:tcW w:w="3402" w:type="dxa"/>
            <w:gridSpan w:val="3"/>
          </w:tcPr>
          <w:p w14:paraId="2848CDD4" w14:textId="60079B34" w:rsidR="007B1E61" w:rsidRPr="007B1E61" w:rsidRDefault="007B1E61" w:rsidP="007B1E61">
            <w:pPr>
              <w:tabs>
                <w:tab w:val="right" w:pos="1202"/>
              </w:tabs>
              <w:spacing w:after="0" w:line="240" w:lineRule="auto"/>
              <w:jc w:val="right"/>
              <w:outlineLvl w:val="0"/>
              <w:rPr>
                <w:rFonts w:ascii="Arial" w:eastAsia="Times New Roman" w:hAnsi="Arial" w:cs="Arial"/>
                <w:b/>
                <w:bCs/>
                <w:sz w:val="17"/>
                <w:szCs w:val="17"/>
                <w:lang w:val="en-US"/>
              </w:rPr>
            </w:pPr>
            <w:bookmarkStart w:id="954" w:name="_Toc4062936"/>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w:t>
            </w:r>
            <w:bookmarkEnd w:id="954"/>
            <w:r w:rsidRPr="007B1E61">
              <w:rPr>
                <w:rFonts w:ascii="Arial" w:eastAsia="Times New Roman" w:hAnsi="Arial" w:cs="Arial"/>
                <w:b/>
                <w:bCs/>
                <w:sz w:val="17"/>
                <w:szCs w:val="17"/>
                <w:lang w:val="en-US"/>
              </w:rPr>
              <w:t>202</w:t>
            </w:r>
            <w:r>
              <w:rPr>
                <w:rFonts w:ascii="Arial" w:eastAsia="Times New Roman" w:hAnsi="Arial" w:cs="Arial"/>
                <w:b/>
                <w:bCs/>
                <w:sz w:val="17"/>
                <w:szCs w:val="17"/>
                <w:lang w:val="en-US"/>
              </w:rPr>
              <w:t>3</w:t>
            </w:r>
          </w:p>
        </w:tc>
      </w:tr>
      <w:tr w:rsidR="007B1E61" w:rsidRPr="007B1E61" w14:paraId="53E15153" w14:textId="77777777" w:rsidTr="003475B0">
        <w:trPr>
          <w:trHeight w:val="238"/>
          <w:jc w:val="center"/>
        </w:trPr>
        <w:tc>
          <w:tcPr>
            <w:tcW w:w="6066" w:type="dxa"/>
            <w:shd w:val="clear" w:color="auto" w:fill="auto"/>
            <w:vAlign w:val="bottom"/>
          </w:tcPr>
          <w:p w14:paraId="689914EF"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3C4FF12"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55" w:name="_Toc4062937"/>
            <w:r w:rsidRPr="007B1E61">
              <w:rPr>
                <w:rFonts w:ascii="Arial" w:eastAsia="Times New Roman" w:hAnsi="Arial" w:cs="Arial"/>
                <w:b/>
                <w:spacing w:val="-2"/>
                <w:sz w:val="17"/>
                <w:szCs w:val="17"/>
                <w:lang w:val="en-US"/>
              </w:rPr>
              <w:t>Level 1</w:t>
            </w:r>
            <w:bookmarkEnd w:id="955"/>
          </w:p>
        </w:tc>
        <w:tc>
          <w:tcPr>
            <w:tcW w:w="1134" w:type="dxa"/>
            <w:shd w:val="clear" w:color="auto" w:fill="auto"/>
            <w:vAlign w:val="bottom"/>
          </w:tcPr>
          <w:p w14:paraId="477A451B"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56" w:name="_Toc4062938"/>
            <w:r w:rsidRPr="007B1E61">
              <w:rPr>
                <w:rFonts w:ascii="Arial" w:eastAsia="Times New Roman" w:hAnsi="Arial" w:cs="Arial"/>
                <w:b/>
                <w:spacing w:val="-2"/>
                <w:sz w:val="17"/>
                <w:szCs w:val="17"/>
                <w:lang w:val="en-US"/>
              </w:rPr>
              <w:t>Level 2</w:t>
            </w:r>
            <w:bookmarkEnd w:id="956"/>
          </w:p>
        </w:tc>
        <w:tc>
          <w:tcPr>
            <w:tcW w:w="1134" w:type="dxa"/>
            <w:shd w:val="clear" w:color="auto" w:fill="auto"/>
            <w:vAlign w:val="bottom"/>
          </w:tcPr>
          <w:p w14:paraId="38BA08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57" w:name="_Toc4062939"/>
            <w:r w:rsidRPr="007B1E61">
              <w:rPr>
                <w:rFonts w:ascii="Arial" w:eastAsia="Times New Roman" w:hAnsi="Arial" w:cs="Arial"/>
                <w:b/>
                <w:spacing w:val="-2"/>
                <w:sz w:val="17"/>
                <w:szCs w:val="17"/>
                <w:lang w:val="en-US"/>
              </w:rPr>
              <w:t>Level 3</w:t>
            </w:r>
            <w:bookmarkEnd w:id="957"/>
          </w:p>
        </w:tc>
      </w:tr>
      <w:tr w:rsidR="007B1E61" w:rsidRPr="007B1E61" w14:paraId="2CD6E310" w14:textId="77777777" w:rsidTr="003475B0">
        <w:trPr>
          <w:trHeight w:hRule="exact" w:val="205"/>
          <w:jc w:val="center"/>
        </w:trPr>
        <w:tc>
          <w:tcPr>
            <w:tcW w:w="6066" w:type="dxa"/>
            <w:shd w:val="clear" w:color="auto" w:fill="auto"/>
            <w:vAlign w:val="bottom"/>
          </w:tcPr>
          <w:p w14:paraId="05F9CB4D"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AF8FCE6" w14:textId="6BD6E952"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58" w:name="_Toc4062940"/>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58"/>
          </w:p>
        </w:tc>
        <w:tc>
          <w:tcPr>
            <w:tcW w:w="1134" w:type="dxa"/>
            <w:shd w:val="clear" w:color="auto" w:fill="auto"/>
            <w:vAlign w:val="bottom"/>
          </w:tcPr>
          <w:p w14:paraId="1D0AD8AD" w14:textId="1DEDCFBB"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59" w:name="_Toc4062941"/>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59"/>
          </w:p>
        </w:tc>
        <w:tc>
          <w:tcPr>
            <w:tcW w:w="1134" w:type="dxa"/>
            <w:shd w:val="clear" w:color="auto" w:fill="auto"/>
            <w:vAlign w:val="bottom"/>
          </w:tcPr>
          <w:p w14:paraId="44272583" w14:textId="6334CB55"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bookmarkStart w:id="960" w:name="_Toc4062942"/>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bookmarkEnd w:id="960"/>
          </w:p>
        </w:tc>
      </w:tr>
      <w:tr w:rsidR="007B1E61" w:rsidRPr="007B1E61" w14:paraId="7CCDD367" w14:textId="77777777" w:rsidTr="003475B0">
        <w:trPr>
          <w:trHeight w:val="232"/>
          <w:jc w:val="center"/>
        </w:trPr>
        <w:tc>
          <w:tcPr>
            <w:tcW w:w="6066" w:type="dxa"/>
            <w:vAlign w:val="bottom"/>
          </w:tcPr>
          <w:p w14:paraId="4AD1B9CC" w14:textId="77777777" w:rsidR="007B1E61" w:rsidRPr="007B1E61" w:rsidRDefault="007B1E61" w:rsidP="007B1E61">
            <w:pPr>
              <w:tabs>
                <w:tab w:val="right" w:pos="1202"/>
              </w:tabs>
              <w:spacing w:after="0" w:line="240" w:lineRule="auto"/>
              <w:outlineLvl w:val="0"/>
              <w:rPr>
                <w:rFonts w:ascii="Arial" w:eastAsia="Times New Roman" w:hAnsi="Arial" w:cs="Arial"/>
                <w:spacing w:val="-2"/>
                <w:sz w:val="17"/>
                <w:szCs w:val="17"/>
                <w:highlight w:val="yellow"/>
                <w:lang w:val="en-US"/>
              </w:rPr>
            </w:pPr>
            <w:bookmarkStart w:id="961" w:name="_Toc4062943"/>
            <w:r w:rsidRPr="007B1E61">
              <w:rPr>
                <w:rFonts w:ascii="Arial" w:eastAsia="Times New Roman" w:hAnsi="Arial" w:cs="Arial"/>
                <w:b/>
                <w:sz w:val="17"/>
                <w:szCs w:val="17"/>
                <w:lang w:val="en-US"/>
              </w:rPr>
              <w:t>Financial assets at fair value through profit or loss:</w:t>
            </w:r>
            <w:bookmarkEnd w:id="961"/>
          </w:p>
        </w:tc>
        <w:tc>
          <w:tcPr>
            <w:tcW w:w="1134" w:type="dxa"/>
            <w:vAlign w:val="bottom"/>
          </w:tcPr>
          <w:p w14:paraId="6AD1B0E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97CA068"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0D226D75" w14:textId="77777777" w:rsidR="007B1E61" w:rsidRPr="007B1E61" w:rsidRDefault="007B1E61" w:rsidP="007B1E61">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0F1BB270" w14:textId="77777777" w:rsidTr="003475B0">
        <w:trPr>
          <w:trHeight w:val="230"/>
          <w:jc w:val="center"/>
        </w:trPr>
        <w:tc>
          <w:tcPr>
            <w:tcW w:w="6066" w:type="dxa"/>
            <w:vAlign w:val="bottom"/>
          </w:tcPr>
          <w:p w14:paraId="7F341591" w14:textId="77777777" w:rsidR="007B1E61" w:rsidRPr="007B1E61" w:rsidRDefault="007B1E61" w:rsidP="007B1E61">
            <w:pPr>
              <w:tabs>
                <w:tab w:val="right" w:pos="1202"/>
              </w:tabs>
              <w:spacing w:after="0" w:line="240" w:lineRule="auto"/>
              <w:outlineLvl w:val="0"/>
              <w:rPr>
                <w:rFonts w:ascii="Arial" w:eastAsia="Times New Roman" w:hAnsi="Arial" w:cs="Arial"/>
                <w:b/>
                <w:i/>
                <w:sz w:val="17"/>
                <w:szCs w:val="17"/>
                <w:highlight w:val="yellow"/>
                <w:lang w:val="en-US"/>
              </w:rPr>
            </w:pPr>
            <w:bookmarkStart w:id="962" w:name="_Toc4062944"/>
            <w:r w:rsidRPr="007B1E61">
              <w:rPr>
                <w:rFonts w:ascii="Arial" w:eastAsia="Times New Roman" w:hAnsi="Arial" w:cs="Arial"/>
                <w:b/>
                <w:i/>
                <w:sz w:val="17"/>
                <w:szCs w:val="17"/>
                <w:lang w:val="en-US"/>
              </w:rPr>
              <w:t>Loans at FVPL:</w:t>
            </w:r>
            <w:bookmarkEnd w:id="962"/>
          </w:p>
        </w:tc>
        <w:tc>
          <w:tcPr>
            <w:tcW w:w="1134" w:type="dxa"/>
            <w:tcBorders>
              <w:top w:val="nil"/>
              <w:left w:val="nil"/>
              <w:right w:val="nil"/>
            </w:tcBorders>
            <w:shd w:val="clear" w:color="auto" w:fill="auto"/>
            <w:vAlign w:val="bottom"/>
          </w:tcPr>
          <w:p w14:paraId="0C2C6553"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1E37C831"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5D07CBA0" w14:textId="77777777" w:rsidR="007B1E61" w:rsidRPr="007B1E61" w:rsidRDefault="007B1E61" w:rsidP="007B1E61">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7C782C60" w14:textId="77777777" w:rsidTr="003475B0">
        <w:trPr>
          <w:trHeight w:val="230"/>
          <w:jc w:val="center"/>
        </w:trPr>
        <w:tc>
          <w:tcPr>
            <w:tcW w:w="6066" w:type="dxa"/>
            <w:vAlign w:val="bottom"/>
          </w:tcPr>
          <w:p w14:paraId="34992916"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63" w:name="_Toc4062945"/>
            <w:r w:rsidRPr="007B1E61">
              <w:rPr>
                <w:rFonts w:ascii="Arial" w:eastAsia="Times New Roman" w:hAnsi="Arial" w:cs="Arial"/>
                <w:sz w:val="17"/>
                <w:szCs w:val="17"/>
                <w:lang w:val="en-US"/>
              </w:rPr>
              <w:t>Mezzanine loans</w:t>
            </w:r>
            <w:bookmarkEnd w:id="963"/>
          </w:p>
        </w:tc>
        <w:tc>
          <w:tcPr>
            <w:tcW w:w="1134" w:type="dxa"/>
            <w:tcBorders>
              <w:top w:val="nil"/>
              <w:left w:val="nil"/>
              <w:right w:val="nil"/>
            </w:tcBorders>
            <w:shd w:val="clear" w:color="auto" w:fill="auto"/>
            <w:vAlign w:val="bottom"/>
          </w:tcPr>
          <w:p w14:paraId="72CA05E2" w14:textId="14A48DA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B50A796" w14:textId="07DB095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03A0253" w14:textId="35B202B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z w:val="17"/>
                <w:szCs w:val="17"/>
              </w:rPr>
              <w:t>5</w:t>
            </w:r>
            <w:r>
              <w:rPr>
                <w:rFonts w:ascii="Arial" w:eastAsia="Calibri" w:hAnsi="Arial" w:cs="Arial"/>
                <w:color w:val="000000"/>
                <w:sz w:val="17"/>
                <w:szCs w:val="17"/>
              </w:rPr>
              <w:t>,</w:t>
            </w:r>
            <w:r w:rsidRPr="004A0246">
              <w:rPr>
                <w:rFonts w:ascii="Arial" w:eastAsia="Calibri" w:hAnsi="Arial" w:cs="Arial"/>
                <w:color w:val="000000"/>
                <w:sz w:val="17"/>
                <w:szCs w:val="17"/>
              </w:rPr>
              <w:t>485</w:t>
            </w:r>
          </w:p>
        </w:tc>
      </w:tr>
      <w:tr w:rsidR="00194816" w:rsidRPr="007B1E61" w14:paraId="6FE70CAA" w14:textId="77777777" w:rsidTr="003475B0">
        <w:trPr>
          <w:trHeight w:val="230"/>
          <w:jc w:val="center"/>
        </w:trPr>
        <w:tc>
          <w:tcPr>
            <w:tcW w:w="6066" w:type="dxa"/>
            <w:vAlign w:val="bottom"/>
          </w:tcPr>
          <w:p w14:paraId="294B5364"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bookmarkStart w:id="964" w:name="_Toc4062949"/>
            <w:r w:rsidRPr="007B1E61">
              <w:rPr>
                <w:rFonts w:ascii="Arial" w:eastAsia="Times New Roman" w:hAnsi="Arial" w:cs="Arial"/>
                <w:b/>
                <w:i/>
                <w:sz w:val="17"/>
                <w:szCs w:val="17"/>
                <w:lang w:val="en-US"/>
              </w:rPr>
              <w:t>Investments in investment funds:</w:t>
            </w:r>
            <w:bookmarkEnd w:id="964"/>
          </w:p>
        </w:tc>
        <w:tc>
          <w:tcPr>
            <w:tcW w:w="1134" w:type="dxa"/>
            <w:tcBorders>
              <w:top w:val="nil"/>
              <w:left w:val="nil"/>
              <w:right w:val="nil"/>
            </w:tcBorders>
            <w:shd w:val="clear" w:color="auto" w:fill="auto"/>
            <w:vAlign w:val="bottom"/>
          </w:tcPr>
          <w:p w14:paraId="49CAE83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3A5082"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02F414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2F43D5B" w14:textId="77777777" w:rsidTr="003475B0">
        <w:trPr>
          <w:trHeight w:val="230"/>
          <w:jc w:val="center"/>
        </w:trPr>
        <w:tc>
          <w:tcPr>
            <w:tcW w:w="6066" w:type="dxa"/>
            <w:vAlign w:val="bottom"/>
          </w:tcPr>
          <w:p w14:paraId="0DDDBC7D"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bookmarkStart w:id="965" w:name="_Toc4062950"/>
            <w:r w:rsidRPr="007B1E61">
              <w:rPr>
                <w:rFonts w:ascii="Arial" w:eastAsia="Times New Roman" w:hAnsi="Arial" w:cs="Arial"/>
                <w:sz w:val="17"/>
                <w:szCs w:val="17"/>
                <w:lang w:val="en-US"/>
              </w:rPr>
              <w:t>Investments in investment funds at fair value through profit or loss</w:t>
            </w:r>
            <w:bookmarkEnd w:id="965"/>
          </w:p>
        </w:tc>
        <w:tc>
          <w:tcPr>
            <w:tcW w:w="1134" w:type="dxa"/>
            <w:tcBorders>
              <w:top w:val="nil"/>
              <w:left w:val="nil"/>
              <w:right w:val="nil"/>
            </w:tcBorders>
            <w:shd w:val="clear" w:color="auto" w:fill="auto"/>
            <w:vAlign w:val="bottom"/>
          </w:tcPr>
          <w:p w14:paraId="0E94BC17" w14:textId="1DF6201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14</w:t>
            </w:r>
            <w:r>
              <w:rPr>
                <w:rFonts w:ascii="Arial" w:eastAsia="Calibri" w:hAnsi="Arial" w:cs="Arial"/>
                <w:color w:val="000000"/>
                <w:spacing w:val="-2"/>
                <w:sz w:val="17"/>
                <w:szCs w:val="17"/>
              </w:rPr>
              <w:t>,</w:t>
            </w:r>
            <w:r w:rsidRPr="004A0246">
              <w:rPr>
                <w:rFonts w:ascii="Arial" w:eastAsia="Calibri" w:hAnsi="Arial" w:cs="Arial"/>
                <w:color w:val="000000"/>
                <w:spacing w:val="-2"/>
                <w:sz w:val="17"/>
                <w:szCs w:val="17"/>
              </w:rPr>
              <w:t>908</w:t>
            </w:r>
          </w:p>
        </w:tc>
        <w:tc>
          <w:tcPr>
            <w:tcW w:w="1134" w:type="dxa"/>
            <w:tcBorders>
              <w:top w:val="nil"/>
              <w:left w:val="nil"/>
              <w:right w:val="nil"/>
            </w:tcBorders>
            <w:shd w:val="clear" w:color="auto" w:fill="auto"/>
            <w:vAlign w:val="bottom"/>
          </w:tcPr>
          <w:p w14:paraId="7B006610" w14:textId="7F249F6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9587E5B" w14:textId="3B04980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7F16A7F6" w14:textId="77777777" w:rsidTr="003475B0">
        <w:trPr>
          <w:trHeight w:val="195"/>
          <w:jc w:val="center"/>
        </w:trPr>
        <w:tc>
          <w:tcPr>
            <w:tcW w:w="6066" w:type="dxa"/>
            <w:vAlign w:val="bottom"/>
          </w:tcPr>
          <w:p w14:paraId="5EE28CCC"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bookmarkStart w:id="966" w:name="_Toc4062954"/>
            <w:r w:rsidRPr="007B1E61">
              <w:rPr>
                <w:rFonts w:ascii="Arial" w:eastAsia="Times New Roman" w:hAnsi="Arial" w:cs="Arial"/>
                <w:b/>
                <w:sz w:val="17"/>
                <w:szCs w:val="17"/>
                <w:lang w:val="en-US"/>
              </w:rPr>
              <w:t>Equity instruments:</w:t>
            </w:r>
            <w:bookmarkEnd w:id="966"/>
          </w:p>
          <w:p w14:paraId="3440458D"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bookmarkStart w:id="967" w:name="_Toc4062955"/>
            <w:r w:rsidRPr="007B1E61">
              <w:rPr>
                <w:rFonts w:ascii="Arial" w:eastAsia="Times New Roman" w:hAnsi="Arial" w:cs="Arial"/>
                <w:b/>
                <w:i/>
                <w:spacing w:val="-2"/>
                <w:sz w:val="17"/>
                <w:szCs w:val="17"/>
                <w:lang w:val="en-US"/>
              </w:rPr>
              <w:t>Listed equity instruments:</w:t>
            </w:r>
            <w:bookmarkEnd w:id="967"/>
          </w:p>
          <w:p w14:paraId="20B90B1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68" w:name="_Toc4062956"/>
            <w:r w:rsidRPr="007B1E61">
              <w:rPr>
                <w:rFonts w:ascii="Arial" w:eastAsia="Times New Roman" w:hAnsi="Arial" w:cs="Arial"/>
                <w:sz w:val="17"/>
                <w:szCs w:val="17"/>
                <w:lang w:val="en-US"/>
              </w:rPr>
              <w:t>Investments in corporate shares</w:t>
            </w:r>
            <w:bookmarkEnd w:id="968"/>
          </w:p>
        </w:tc>
        <w:tc>
          <w:tcPr>
            <w:tcW w:w="1134" w:type="dxa"/>
            <w:tcBorders>
              <w:top w:val="nil"/>
              <w:left w:val="nil"/>
              <w:right w:val="nil"/>
            </w:tcBorders>
            <w:shd w:val="clear" w:color="auto" w:fill="auto"/>
            <w:vAlign w:val="bottom"/>
          </w:tcPr>
          <w:p w14:paraId="75EB352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B6374D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186E54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5975A696" w14:textId="77777777" w:rsidTr="003475B0">
        <w:trPr>
          <w:trHeight w:val="195"/>
          <w:jc w:val="center"/>
        </w:trPr>
        <w:tc>
          <w:tcPr>
            <w:tcW w:w="6066" w:type="dxa"/>
            <w:vAlign w:val="bottom"/>
          </w:tcPr>
          <w:p w14:paraId="23367A0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69" w:name="_Toc4062960"/>
            <w:r w:rsidRPr="007B1E61">
              <w:rPr>
                <w:rFonts w:ascii="Arial" w:eastAsia="Times New Roman" w:hAnsi="Arial" w:cs="Arial"/>
                <w:b/>
                <w:i/>
                <w:spacing w:val="-2"/>
                <w:sz w:val="17"/>
                <w:szCs w:val="17"/>
                <w:lang w:val="en-US"/>
              </w:rPr>
              <w:t>Unlisted equity instruments:</w:t>
            </w:r>
            <w:bookmarkEnd w:id="969"/>
          </w:p>
        </w:tc>
        <w:tc>
          <w:tcPr>
            <w:tcW w:w="1134" w:type="dxa"/>
            <w:tcBorders>
              <w:left w:val="nil"/>
              <w:right w:val="nil"/>
            </w:tcBorders>
            <w:shd w:val="clear" w:color="auto" w:fill="auto"/>
            <w:vAlign w:val="bottom"/>
          </w:tcPr>
          <w:p w14:paraId="7BF473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C0E329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B79901"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96EBFCF" w14:textId="77777777" w:rsidTr="003475B0">
        <w:trPr>
          <w:trHeight w:hRule="exact" w:val="230"/>
          <w:jc w:val="center"/>
        </w:trPr>
        <w:tc>
          <w:tcPr>
            <w:tcW w:w="6066" w:type="dxa"/>
            <w:shd w:val="clear" w:color="auto" w:fill="auto"/>
            <w:vAlign w:val="bottom"/>
          </w:tcPr>
          <w:p w14:paraId="11849FA3"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bookmarkStart w:id="970" w:name="_Toc4062961"/>
            <w:r w:rsidRPr="007B1E61">
              <w:rPr>
                <w:rFonts w:ascii="Arial" w:eastAsia="Times New Roman" w:hAnsi="Arial" w:cs="Arial"/>
                <w:sz w:val="17"/>
                <w:szCs w:val="17"/>
                <w:lang w:val="en-US"/>
              </w:rPr>
              <w:t>Investments in corporate shares</w:t>
            </w:r>
            <w:bookmarkEnd w:id="970"/>
          </w:p>
        </w:tc>
        <w:tc>
          <w:tcPr>
            <w:tcW w:w="1134" w:type="dxa"/>
            <w:tcBorders>
              <w:left w:val="nil"/>
              <w:right w:val="nil"/>
            </w:tcBorders>
            <w:shd w:val="clear" w:color="auto" w:fill="auto"/>
            <w:vAlign w:val="bottom"/>
          </w:tcPr>
          <w:p w14:paraId="27ECED35" w14:textId="3A48007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754DE8C" w14:textId="774654C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DEA87F7" w14:textId="602F530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w:t>
            </w:r>
          </w:p>
        </w:tc>
      </w:tr>
      <w:tr w:rsidR="00194816" w:rsidRPr="007B1E61" w14:paraId="17C24F25" w14:textId="77777777" w:rsidTr="003475B0">
        <w:trPr>
          <w:trHeight w:hRule="exact" w:val="230"/>
          <w:jc w:val="center"/>
        </w:trPr>
        <w:tc>
          <w:tcPr>
            <w:tcW w:w="6066" w:type="dxa"/>
            <w:shd w:val="clear" w:color="auto" w:fill="auto"/>
            <w:vAlign w:val="bottom"/>
          </w:tcPr>
          <w:p w14:paraId="38C1411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8E9ECFC" w14:textId="1291DDD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71356825" w14:textId="00F8127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8E94329" w14:textId="47EA24A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194816" w:rsidRPr="007B1E61" w14:paraId="31DC645C" w14:textId="77777777" w:rsidTr="003475B0">
        <w:trPr>
          <w:trHeight w:hRule="exact" w:val="230"/>
          <w:jc w:val="center"/>
        </w:trPr>
        <w:tc>
          <w:tcPr>
            <w:tcW w:w="6066" w:type="dxa"/>
            <w:shd w:val="clear" w:color="auto" w:fill="auto"/>
            <w:vAlign w:val="bottom"/>
          </w:tcPr>
          <w:p w14:paraId="1462EA5A"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31C5431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7AC366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4B0E8B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B5FFD35" w14:textId="77777777" w:rsidTr="003475B0">
        <w:trPr>
          <w:trHeight w:hRule="exact" w:val="230"/>
          <w:jc w:val="center"/>
        </w:trPr>
        <w:tc>
          <w:tcPr>
            <w:tcW w:w="6066" w:type="dxa"/>
            <w:shd w:val="clear" w:color="auto" w:fill="auto"/>
            <w:vAlign w:val="bottom"/>
          </w:tcPr>
          <w:p w14:paraId="6F02F9E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6039327C" w14:textId="7C8CA29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D52A1BB" w14:textId="3A4729B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z w:val="17"/>
                <w:szCs w:val="17"/>
              </w:rPr>
              <w:t>363</w:t>
            </w:r>
          </w:p>
        </w:tc>
        <w:tc>
          <w:tcPr>
            <w:tcW w:w="1134" w:type="dxa"/>
            <w:tcBorders>
              <w:top w:val="nil"/>
              <w:left w:val="nil"/>
              <w:right w:val="nil"/>
            </w:tcBorders>
            <w:shd w:val="clear" w:color="auto" w:fill="auto"/>
            <w:vAlign w:val="bottom"/>
          </w:tcPr>
          <w:p w14:paraId="36133EE1" w14:textId="571832D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549E79F4" w14:textId="77777777" w:rsidTr="003475B0">
        <w:trPr>
          <w:trHeight w:val="254"/>
          <w:jc w:val="center"/>
        </w:trPr>
        <w:tc>
          <w:tcPr>
            <w:tcW w:w="6066" w:type="dxa"/>
            <w:vAlign w:val="bottom"/>
          </w:tcPr>
          <w:p w14:paraId="4C8187F6"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71" w:name="_Toc4062969"/>
            <w:r w:rsidRPr="007B1E61">
              <w:rPr>
                <w:rFonts w:ascii="Arial" w:eastAsia="Times New Roman" w:hAnsi="Arial" w:cs="Arial"/>
                <w:b/>
                <w:sz w:val="17"/>
                <w:szCs w:val="17"/>
                <w:lang w:val="en-US"/>
              </w:rPr>
              <w:t>Total financial assets at fair value through profit or loss</w:t>
            </w:r>
            <w:bookmarkEnd w:id="971"/>
          </w:p>
        </w:tc>
        <w:tc>
          <w:tcPr>
            <w:tcW w:w="1134" w:type="dxa"/>
            <w:tcBorders>
              <w:top w:val="single" w:sz="4" w:space="0" w:color="auto"/>
              <w:left w:val="nil"/>
              <w:bottom w:val="single" w:sz="12" w:space="0" w:color="auto"/>
              <w:right w:val="nil"/>
            </w:tcBorders>
            <w:shd w:val="clear" w:color="auto" w:fill="auto"/>
            <w:vAlign w:val="bottom"/>
          </w:tcPr>
          <w:p w14:paraId="2049BA91" w14:textId="11C0B977"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4A0246">
              <w:rPr>
                <w:rFonts w:ascii="Arial" w:eastAsia="Calibri" w:hAnsi="Arial" w:cs="Arial"/>
                <w:b/>
                <w:color w:val="000000"/>
                <w:sz w:val="17"/>
                <w:szCs w:val="17"/>
              </w:rPr>
              <w:t>14</w:t>
            </w:r>
            <w:r>
              <w:rPr>
                <w:rFonts w:ascii="Arial" w:eastAsia="Calibri" w:hAnsi="Arial" w:cs="Arial"/>
                <w:b/>
                <w:color w:val="000000"/>
                <w:sz w:val="17"/>
                <w:szCs w:val="17"/>
              </w:rPr>
              <w:t>,</w:t>
            </w:r>
            <w:r w:rsidRPr="004A0246">
              <w:rPr>
                <w:rFonts w:ascii="Arial" w:eastAsia="Calibri" w:hAnsi="Arial" w:cs="Arial"/>
                <w:b/>
                <w:color w:val="000000"/>
                <w:sz w:val="17"/>
                <w:szCs w:val="17"/>
              </w:rPr>
              <w:t>908</w:t>
            </w:r>
          </w:p>
        </w:tc>
        <w:tc>
          <w:tcPr>
            <w:tcW w:w="1134" w:type="dxa"/>
            <w:tcBorders>
              <w:top w:val="single" w:sz="4" w:space="0" w:color="auto"/>
              <w:left w:val="nil"/>
              <w:bottom w:val="single" w:sz="12" w:space="0" w:color="auto"/>
              <w:right w:val="nil"/>
            </w:tcBorders>
            <w:shd w:val="clear" w:color="auto" w:fill="auto"/>
            <w:vAlign w:val="bottom"/>
          </w:tcPr>
          <w:p w14:paraId="47870A1E" w14:textId="0F797754"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363</w:t>
            </w:r>
          </w:p>
        </w:tc>
        <w:tc>
          <w:tcPr>
            <w:tcW w:w="1134" w:type="dxa"/>
            <w:tcBorders>
              <w:top w:val="single" w:sz="4" w:space="0" w:color="auto"/>
              <w:left w:val="nil"/>
              <w:bottom w:val="single" w:sz="12" w:space="0" w:color="auto"/>
              <w:right w:val="nil"/>
            </w:tcBorders>
            <w:shd w:val="clear" w:color="auto" w:fill="auto"/>
            <w:vAlign w:val="bottom"/>
          </w:tcPr>
          <w:p w14:paraId="229BF8A4" w14:textId="403E18EE"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4A0246">
              <w:rPr>
                <w:rFonts w:ascii="Arial" w:eastAsia="Calibri" w:hAnsi="Arial" w:cs="Arial"/>
                <w:b/>
                <w:color w:val="000000"/>
                <w:sz w:val="17"/>
                <w:szCs w:val="17"/>
              </w:rPr>
              <w:t>5</w:t>
            </w:r>
            <w:r>
              <w:rPr>
                <w:rFonts w:ascii="Arial" w:eastAsia="Calibri" w:hAnsi="Arial" w:cs="Arial"/>
                <w:b/>
                <w:color w:val="000000"/>
                <w:sz w:val="17"/>
                <w:szCs w:val="17"/>
              </w:rPr>
              <w:t>,</w:t>
            </w:r>
            <w:r w:rsidRPr="004A0246">
              <w:rPr>
                <w:rFonts w:ascii="Arial" w:eastAsia="Calibri" w:hAnsi="Arial" w:cs="Arial"/>
                <w:b/>
                <w:color w:val="000000"/>
                <w:sz w:val="17"/>
                <w:szCs w:val="17"/>
              </w:rPr>
              <w:t>531</w:t>
            </w:r>
          </w:p>
        </w:tc>
      </w:tr>
      <w:tr w:rsidR="00194816" w:rsidRPr="007B1E61" w14:paraId="32B41061" w14:textId="77777777" w:rsidTr="003475B0">
        <w:trPr>
          <w:trHeight w:val="174"/>
          <w:jc w:val="center"/>
        </w:trPr>
        <w:tc>
          <w:tcPr>
            <w:tcW w:w="6066" w:type="dxa"/>
            <w:shd w:val="clear" w:color="auto" w:fill="auto"/>
            <w:vAlign w:val="bottom"/>
          </w:tcPr>
          <w:p w14:paraId="5EB95F5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bookmarkStart w:id="972" w:name="_Toc4062973"/>
            <w:r w:rsidRPr="007B1E61">
              <w:rPr>
                <w:rFonts w:ascii="Arial" w:eastAsia="Times New Roman" w:hAnsi="Arial" w:cs="Arial"/>
                <w:b/>
                <w:spacing w:val="-2"/>
                <w:sz w:val="17"/>
                <w:szCs w:val="17"/>
                <w:lang w:val="en-US"/>
              </w:rPr>
              <w:t>Financial assets at fair value through other comprehensive income:</w:t>
            </w:r>
            <w:bookmarkEnd w:id="972"/>
          </w:p>
        </w:tc>
        <w:tc>
          <w:tcPr>
            <w:tcW w:w="1134" w:type="dxa"/>
            <w:vAlign w:val="bottom"/>
          </w:tcPr>
          <w:p w14:paraId="088B039E"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8167FA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722C9098"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57C53A27" w14:textId="77777777" w:rsidTr="003475B0">
        <w:trPr>
          <w:trHeight w:val="246"/>
          <w:jc w:val="center"/>
        </w:trPr>
        <w:tc>
          <w:tcPr>
            <w:tcW w:w="6066" w:type="dxa"/>
            <w:shd w:val="clear" w:color="auto" w:fill="auto"/>
            <w:vAlign w:val="bottom"/>
          </w:tcPr>
          <w:p w14:paraId="40E52823"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bookmarkStart w:id="973" w:name="_Toc4062974"/>
            <w:r w:rsidRPr="007B1E61">
              <w:rPr>
                <w:rFonts w:ascii="Arial" w:eastAsia="Times New Roman" w:hAnsi="Arial" w:cs="Arial"/>
                <w:b/>
                <w:spacing w:val="-2"/>
                <w:sz w:val="17"/>
                <w:szCs w:val="17"/>
                <w:lang w:val="en-US"/>
              </w:rPr>
              <w:t>Debt instruments:</w:t>
            </w:r>
            <w:bookmarkEnd w:id="973"/>
          </w:p>
        </w:tc>
        <w:tc>
          <w:tcPr>
            <w:tcW w:w="1134" w:type="dxa"/>
            <w:vAlign w:val="bottom"/>
          </w:tcPr>
          <w:p w14:paraId="3241AAD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C43078B"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2851D6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5DD9F08" w14:textId="77777777" w:rsidTr="003475B0">
        <w:trPr>
          <w:trHeight w:val="246"/>
          <w:jc w:val="center"/>
        </w:trPr>
        <w:tc>
          <w:tcPr>
            <w:tcW w:w="6066" w:type="dxa"/>
            <w:shd w:val="clear" w:color="auto" w:fill="auto"/>
            <w:vAlign w:val="bottom"/>
          </w:tcPr>
          <w:p w14:paraId="4454C62E"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74" w:name="_Toc4062975"/>
            <w:r w:rsidRPr="007B1E61">
              <w:rPr>
                <w:rFonts w:ascii="Arial" w:eastAsia="Times New Roman" w:hAnsi="Arial" w:cs="Arial"/>
                <w:b/>
                <w:i/>
                <w:spacing w:val="-2"/>
                <w:sz w:val="17"/>
                <w:szCs w:val="17"/>
                <w:lang w:val="en-US"/>
              </w:rPr>
              <w:t>Listed debt instruments:</w:t>
            </w:r>
            <w:bookmarkEnd w:id="974"/>
          </w:p>
        </w:tc>
        <w:tc>
          <w:tcPr>
            <w:tcW w:w="1134" w:type="dxa"/>
            <w:vAlign w:val="bottom"/>
          </w:tcPr>
          <w:p w14:paraId="0343AEA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568FEB4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A41B585"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89A4020" w14:textId="77777777" w:rsidTr="003475B0">
        <w:trPr>
          <w:trHeight w:val="246"/>
          <w:jc w:val="center"/>
        </w:trPr>
        <w:tc>
          <w:tcPr>
            <w:tcW w:w="6066" w:type="dxa"/>
            <w:shd w:val="clear" w:color="auto" w:fill="auto"/>
            <w:vAlign w:val="bottom"/>
          </w:tcPr>
          <w:p w14:paraId="522AEF70"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bookmarkStart w:id="975" w:name="_Toc4062976"/>
            <w:r w:rsidRPr="007B1E61">
              <w:rPr>
                <w:rFonts w:ascii="Arial" w:eastAsia="Times New Roman" w:hAnsi="Arial" w:cs="Arial"/>
                <w:spacing w:val="-2"/>
                <w:sz w:val="17"/>
                <w:szCs w:val="17"/>
                <w:lang w:val="en-US"/>
              </w:rPr>
              <w:t>Bonds of the Republic of Croatia</w:t>
            </w:r>
            <w:bookmarkEnd w:id="975"/>
          </w:p>
        </w:tc>
        <w:tc>
          <w:tcPr>
            <w:tcW w:w="1134" w:type="dxa"/>
            <w:tcBorders>
              <w:top w:val="nil"/>
              <w:left w:val="nil"/>
              <w:bottom w:val="nil"/>
              <w:right w:val="nil"/>
            </w:tcBorders>
            <w:shd w:val="clear" w:color="auto" w:fill="auto"/>
            <w:vAlign w:val="bottom"/>
          </w:tcPr>
          <w:p w14:paraId="54308D81" w14:textId="60BD7CA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217</w:t>
            </w:r>
            <w:r>
              <w:rPr>
                <w:rFonts w:ascii="Arial" w:eastAsia="Calibri" w:hAnsi="Arial" w:cs="Arial"/>
                <w:color w:val="000000"/>
                <w:spacing w:val="-2"/>
                <w:sz w:val="17"/>
                <w:szCs w:val="17"/>
              </w:rPr>
              <w:t>,</w:t>
            </w:r>
            <w:r w:rsidRPr="004A0246">
              <w:rPr>
                <w:rFonts w:ascii="Arial" w:eastAsia="Calibri" w:hAnsi="Arial" w:cs="Arial"/>
                <w:color w:val="000000"/>
                <w:spacing w:val="-2"/>
                <w:sz w:val="17"/>
                <w:szCs w:val="17"/>
              </w:rPr>
              <w:t>946</w:t>
            </w:r>
          </w:p>
        </w:tc>
        <w:tc>
          <w:tcPr>
            <w:tcW w:w="1134" w:type="dxa"/>
            <w:tcBorders>
              <w:top w:val="nil"/>
              <w:left w:val="nil"/>
              <w:bottom w:val="nil"/>
              <w:right w:val="nil"/>
            </w:tcBorders>
            <w:shd w:val="clear" w:color="auto" w:fill="auto"/>
            <w:vAlign w:val="bottom"/>
          </w:tcPr>
          <w:p w14:paraId="65B16454" w14:textId="4A3A6A9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162DBE1" w14:textId="3E16F2B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6CBCD5A1" w14:textId="77777777" w:rsidTr="003475B0">
        <w:trPr>
          <w:trHeight w:val="246"/>
          <w:jc w:val="center"/>
        </w:trPr>
        <w:tc>
          <w:tcPr>
            <w:tcW w:w="6066" w:type="dxa"/>
            <w:shd w:val="clear" w:color="auto" w:fill="auto"/>
            <w:vAlign w:val="bottom"/>
          </w:tcPr>
          <w:p w14:paraId="409AC8F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bookmarkStart w:id="976" w:name="_Toc4062980"/>
            <w:r w:rsidRPr="007B1E61">
              <w:rPr>
                <w:rFonts w:ascii="Arial" w:eastAsia="Times New Roman" w:hAnsi="Arial" w:cs="Arial"/>
                <w:spacing w:val="-2"/>
                <w:sz w:val="17"/>
                <w:szCs w:val="17"/>
                <w:lang w:val="en-US"/>
              </w:rPr>
              <w:t>Corporate bonds</w:t>
            </w:r>
            <w:bookmarkEnd w:id="976"/>
          </w:p>
        </w:tc>
        <w:tc>
          <w:tcPr>
            <w:tcW w:w="1134" w:type="dxa"/>
            <w:tcBorders>
              <w:top w:val="nil"/>
              <w:left w:val="nil"/>
              <w:bottom w:val="nil"/>
              <w:right w:val="nil"/>
            </w:tcBorders>
            <w:shd w:val="clear" w:color="auto" w:fill="auto"/>
            <w:vAlign w:val="bottom"/>
          </w:tcPr>
          <w:p w14:paraId="0D1D890D" w14:textId="1169957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293</w:t>
            </w:r>
          </w:p>
        </w:tc>
        <w:tc>
          <w:tcPr>
            <w:tcW w:w="1134" w:type="dxa"/>
            <w:tcBorders>
              <w:top w:val="nil"/>
              <w:left w:val="nil"/>
              <w:bottom w:val="nil"/>
              <w:right w:val="nil"/>
            </w:tcBorders>
            <w:shd w:val="clear" w:color="auto" w:fill="auto"/>
            <w:vAlign w:val="bottom"/>
          </w:tcPr>
          <w:p w14:paraId="411F63DB" w14:textId="1A96F6C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C46A1DF" w14:textId="2C860B4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7605AAB2" w14:textId="77777777" w:rsidTr="003475B0">
        <w:trPr>
          <w:trHeight w:val="246"/>
          <w:jc w:val="center"/>
        </w:trPr>
        <w:tc>
          <w:tcPr>
            <w:tcW w:w="6066" w:type="dxa"/>
            <w:shd w:val="clear" w:color="auto" w:fill="auto"/>
            <w:vAlign w:val="bottom"/>
          </w:tcPr>
          <w:p w14:paraId="235C77CD"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bookmarkStart w:id="977" w:name="_Toc4062984"/>
            <w:r w:rsidRPr="007B1E61">
              <w:rPr>
                <w:rFonts w:ascii="Arial" w:eastAsia="Times New Roman" w:hAnsi="Arial" w:cs="Arial"/>
                <w:spacing w:val="-2"/>
                <w:sz w:val="17"/>
                <w:szCs w:val="17"/>
                <w:lang w:val="en-US"/>
              </w:rPr>
              <w:t>Treasury bills of the Ministry of Finance</w:t>
            </w:r>
            <w:bookmarkEnd w:id="977"/>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2D6CC61F" w14:textId="327762BD" w:rsidR="00194816" w:rsidRPr="007B1E61" w:rsidRDefault="006B6767"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113</w:t>
            </w:r>
            <w:r>
              <w:rPr>
                <w:rFonts w:ascii="Arial" w:eastAsia="Calibri" w:hAnsi="Arial" w:cs="Arial"/>
                <w:color w:val="000000"/>
                <w:spacing w:val="-2"/>
                <w:sz w:val="17"/>
                <w:szCs w:val="17"/>
              </w:rPr>
              <w:t>,</w:t>
            </w:r>
            <w:r w:rsidRPr="004A0246">
              <w:rPr>
                <w:rFonts w:ascii="Arial" w:eastAsia="Calibri" w:hAnsi="Arial" w:cs="Arial"/>
                <w:color w:val="000000"/>
                <w:spacing w:val="-2"/>
                <w:sz w:val="17"/>
                <w:szCs w:val="17"/>
              </w:rPr>
              <w:t>909</w:t>
            </w:r>
          </w:p>
        </w:tc>
        <w:tc>
          <w:tcPr>
            <w:tcW w:w="1134" w:type="dxa"/>
            <w:tcBorders>
              <w:top w:val="nil"/>
              <w:left w:val="nil"/>
              <w:bottom w:val="nil"/>
              <w:right w:val="nil"/>
            </w:tcBorders>
            <w:shd w:val="clear" w:color="auto" w:fill="auto"/>
            <w:vAlign w:val="bottom"/>
          </w:tcPr>
          <w:p w14:paraId="40F95426" w14:textId="2913C3A7" w:rsidR="00194816" w:rsidRPr="007B1E61" w:rsidRDefault="006B6767"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81E1B2F" w14:textId="1034B14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3DF98759" w14:textId="77777777" w:rsidTr="003475B0">
        <w:trPr>
          <w:trHeight w:val="246"/>
          <w:jc w:val="center"/>
        </w:trPr>
        <w:tc>
          <w:tcPr>
            <w:tcW w:w="6066" w:type="dxa"/>
            <w:shd w:val="clear" w:color="auto" w:fill="auto"/>
            <w:vAlign w:val="bottom"/>
          </w:tcPr>
          <w:p w14:paraId="52725996"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bookmarkStart w:id="978" w:name="_Toc4062988"/>
            <w:r w:rsidRPr="007B1E61">
              <w:rPr>
                <w:rFonts w:ascii="Arial" w:eastAsia="Times New Roman" w:hAnsi="Arial" w:cs="Arial"/>
                <w:spacing w:val="-2"/>
                <w:sz w:val="17"/>
                <w:szCs w:val="17"/>
                <w:lang w:val="en-US"/>
              </w:rPr>
              <w:t>Accrued interest</w:t>
            </w:r>
            <w:bookmarkEnd w:id="978"/>
            <w:r w:rsidRPr="007B1E61">
              <w:rPr>
                <w:rFonts w:ascii="Arial" w:eastAsia="Times New Roman" w:hAnsi="Arial" w:cs="Arial"/>
                <w:spacing w:val="-2"/>
                <w:sz w:val="17"/>
                <w:szCs w:val="17"/>
                <w:lang w:val="en-US"/>
              </w:rPr>
              <w:t xml:space="preserve"> </w:t>
            </w:r>
          </w:p>
        </w:tc>
        <w:tc>
          <w:tcPr>
            <w:tcW w:w="1134" w:type="dxa"/>
            <w:tcBorders>
              <w:top w:val="nil"/>
              <w:left w:val="nil"/>
              <w:bottom w:val="nil"/>
              <w:right w:val="nil"/>
            </w:tcBorders>
            <w:shd w:val="clear" w:color="auto" w:fill="auto"/>
            <w:vAlign w:val="bottom"/>
          </w:tcPr>
          <w:p w14:paraId="07E3B121" w14:textId="5F498B5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4A0246">
              <w:rPr>
                <w:rFonts w:ascii="Arial" w:eastAsia="Calibri" w:hAnsi="Arial" w:cs="Arial"/>
                <w:color w:val="000000"/>
                <w:spacing w:val="-2"/>
                <w:sz w:val="17"/>
                <w:szCs w:val="17"/>
              </w:rPr>
              <w:t>1</w:t>
            </w:r>
            <w:r>
              <w:rPr>
                <w:rFonts w:ascii="Arial" w:eastAsia="Calibri" w:hAnsi="Arial" w:cs="Arial"/>
                <w:color w:val="000000"/>
                <w:spacing w:val="-2"/>
                <w:sz w:val="17"/>
                <w:szCs w:val="17"/>
              </w:rPr>
              <w:t>,</w:t>
            </w:r>
            <w:r w:rsidRPr="004A0246">
              <w:rPr>
                <w:rFonts w:ascii="Arial" w:eastAsia="Calibri" w:hAnsi="Arial" w:cs="Arial"/>
                <w:color w:val="000000"/>
                <w:spacing w:val="-2"/>
                <w:sz w:val="17"/>
                <w:szCs w:val="17"/>
              </w:rPr>
              <w:t>138</w:t>
            </w:r>
          </w:p>
        </w:tc>
        <w:tc>
          <w:tcPr>
            <w:tcW w:w="1134" w:type="dxa"/>
            <w:tcBorders>
              <w:top w:val="nil"/>
              <w:left w:val="nil"/>
              <w:bottom w:val="nil"/>
              <w:right w:val="nil"/>
            </w:tcBorders>
            <w:shd w:val="clear" w:color="auto" w:fill="auto"/>
            <w:vAlign w:val="bottom"/>
          </w:tcPr>
          <w:p w14:paraId="450EE61A" w14:textId="480119F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679E463D" w14:textId="6D4D51C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0A6535BB" w14:textId="77777777" w:rsidTr="003475B0">
        <w:trPr>
          <w:trHeight w:val="246"/>
          <w:jc w:val="center"/>
        </w:trPr>
        <w:tc>
          <w:tcPr>
            <w:tcW w:w="6066" w:type="dxa"/>
            <w:shd w:val="clear" w:color="auto" w:fill="auto"/>
            <w:vAlign w:val="bottom"/>
          </w:tcPr>
          <w:p w14:paraId="28CA3E78"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79" w:name="_Toc4062992"/>
            <w:r w:rsidRPr="007B1E61">
              <w:rPr>
                <w:rFonts w:ascii="Arial" w:eastAsia="Times New Roman" w:hAnsi="Arial" w:cs="Arial"/>
                <w:b/>
                <w:i/>
                <w:spacing w:val="-2"/>
                <w:sz w:val="17"/>
                <w:szCs w:val="17"/>
                <w:lang w:val="en-US"/>
              </w:rPr>
              <w:t>Unlisted debt instruments:</w:t>
            </w:r>
            <w:bookmarkEnd w:id="979"/>
          </w:p>
        </w:tc>
        <w:tc>
          <w:tcPr>
            <w:tcW w:w="1134" w:type="dxa"/>
            <w:tcBorders>
              <w:top w:val="nil"/>
              <w:left w:val="nil"/>
              <w:bottom w:val="nil"/>
              <w:right w:val="nil"/>
            </w:tcBorders>
            <w:shd w:val="clear" w:color="auto" w:fill="auto"/>
            <w:vAlign w:val="bottom"/>
          </w:tcPr>
          <w:p w14:paraId="71CB52F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203AB19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6BC8C7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8C21E1B" w14:textId="77777777" w:rsidTr="003475B0">
        <w:trPr>
          <w:trHeight w:val="246"/>
          <w:jc w:val="center"/>
        </w:trPr>
        <w:tc>
          <w:tcPr>
            <w:tcW w:w="6066" w:type="dxa"/>
            <w:shd w:val="clear" w:color="auto" w:fill="auto"/>
            <w:vAlign w:val="bottom"/>
          </w:tcPr>
          <w:p w14:paraId="67CAF683"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bookmarkStart w:id="980" w:name="_Toc4062993"/>
            <w:r w:rsidRPr="007B1E61">
              <w:rPr>
                <w:rFonts w:ascii="Arial" w:eastAsia="Times New Roman" w:hAnsi="Arial" w:cs="Arial"/>
                <w:spacing w:val="-2"/>
                <w:sz w:val="17"/>
                <w:szCs w:val="17"/>
                <w:lang w:val="en-US"/>
              </w:rPr>
              <w:t>Corporate bonds</w:t>
            </w:r>
            <w:bookmarkEnd w:id="980"/>
          </w:p>
        </w:tc>
        <w:tc>
          <w:tcPr>
            <w:tcW w:w="1134" w:type="dxa"/>
            <w:tcBorders>
              <w:top w:val="nil"/>
              <w:left w:val="nil"/>
              <w:bottom w:val="nil"/>
              <w:right w:val="nil"/>
            </w:tcBorders>
            <w:shd w:val="clear" w:color="auto" w:fill="auto"/>
            <w:vAlign w:val="bottom"/>
          </w:tcPr>
          <w:p w14:paraId="705FE68A" w14:textId="4A46F23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A1C2C01" w14:textId="1EC8222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5D0DD2F" w14:textId="7ED2B55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59</w:t>
            </w:r>
          </w:p>
        </w:tc>
      </w:tr>
      <w:tr w:rsidR="00194816" w:rsidRPr="007B1E61" w14:paraId="059B4063" w14:textId="77777777" w:rsidTr="003475B0">
        <w:trPr>
          <w:trHeight w:val="246"/>
          <w:jc w:val="center"/>
        </w:trPr>
        <w:tc>
          <w:tcPr>
            <w:tcW w:w="6066" w:type="dxa"/>
            <w:shd w:val="clear" w:color="auto" w:fill="auto"/>
            <w:vAlign w:val="bottom"/>
          </w:tcPr>
          <w:p w14:paraId="1A09B6F8"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01BD14AD" w14:textId="7482B00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4DCED663" w14:textId="54A7E10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3036DE2" w14:textId="47706CF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194816" w:rsidRPr="007B1E61" w14:paraId="521D1DF2" w14:textId="77777777" w:rsidTr="003475B0">
        <w:trPr>
          <w:trHeight w:val="246"/>
          <w:jc w:val="center"/>
        </w:trPr>
        <w:tc>
          <w:tcPr>
            <w:tcW w:w="6066" w:type="dxa"/>
            <w:shd w:val="clear" w:color="auto" w:fill="auto"/>
            <w:vAlign w:val="bottom"/>
          </w:tcPr>
          <w:p w14:paraId="3001BBC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bookmarkStart w:id="981" w:name="_Toc4062997"/>
            <w:r w:rsidRPr="007B1E61">
              <w:rPr>
                <w:rFonts w:ascii="Arial" w:eastAsia="Times New Roman" w:hAnsi="Arial" w:cs="Arial"/>
                <w:spacing w:val="-2"/>
                <w:sz w:val="17"/>
                <w:szCs w:val="17"/>
                <w:lang w:val="en-US"/>
              </w:rPr>
              <w:t>Accrued interest</w:t>
            </w:r>
            <w:bookmarkEnd w:id="981"/>
          </w:p>
        </w:tc>
        <w:tc>
          <w:tcPr>
            <w:tcW w:w="1134" w:type="dxa"/>
            <w:tcBorders>
              <w:top w:val="nil"/>
              <w:left w:val="nil"/>
              <w:bottom w:val="nil"/>
              <w:right w:val="nil"/>
            </w:tcBorders>
            <w:shd w:val="clear" w:color="auto" w:fill="auto"/>
            <w:vAlign w:val="bottom"/>
          </w:tcPr>
          <w:p w14:paraId="4D8E9D42" w14:textId="3F11D62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7333DB7E" w14:textId="2A51E23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single" w:sz="4" w:space="0" w:color="auto"/>
              <w:right w:val="nil"/>
            </w:tcBorders>
            <w:shd w:val="clear" w:color="auto" w:fill="auto"/>
            <w:vAlign w:val="bottom"/>
          </w:tcPr>
          <w:p w14:paraId="27786DE8" w14:textId="225F894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194816" w:rsidRPr="007B1E61" w14:paraId="26BCF024" w14:textId="77777777" w:rsidTr="003475B0">
        <w:trPr>
          <w:trHeight w:val="246"/>
          <w:jc w:val="center"/>
        </w:trPr>
        <w:tc>
          <w:tcPr>
            <w:tcW w:w="6066" w:type="dxa"/>
            <w:shd w:val="clear" w:color="auto" w:fill="auto"/>
            <w:vAlign w:val="bottom"/>
          </w:tcPr>
          <w:p w14:paraId="42129D63"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bookmarkStart w:id="982" w:name="_Toc4063001"/>
            <w:r w:rsidRPr="007B1E61">
              <w:rPr>
                <w:rFonts w:ascii="Arial" w:eastAsia="Times New Roman" w:hAnsi="Arial" w:cs="Arial"/>
                <w:b/>
                <w:spacing w:val="-2"/>
                <w:sz w:val="17"/>
                <w:szCs w:val="17"/>
                <w:lang w:val="en-US"/>
              </w:rPr>
              <w:t>Total debt instruments</w:t>
            </w:r>
            <w:bookmarkEnd w:id="982"/>
          </w:p>
        </w:tc>
        <w:tc>
          <w:tcPr>
            <w:tcW w:w="1134" w:type="dxa"/>
            <w:tcBorders>
              <w:top w:val="single" w:sz="4" w:space="0" w:color="auto"/>
              <w:left w:val="nil"/>
              <w:bottom w:val="single" w:sz="12" w:space="0" w:color="auto"/>
              <w:right w:val="nil"/>
            </w:tcBorders>
            <w:shd w:val="clear" w:color="auto" w:fill="auto"/>
            <w:vAlign w:val="bottom"/>
          </w:tcPr>
          <w:p w14:paraId="5F2CBBF3" w14:textId="6067C4BD" w:rsidR="00194816" w:rsidRPr="007B1E61" w:rsidRDefault="006B6767"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6B6767">
              <w:rPr>
                <w:rFonts w:ascii="Arial" w:eastAsia="Calibri" w:hAnsi="Arial" w:cs="Arial"/>
                <w:b/>
                <w:color w:val="000000"/>
                <w:spacing w:val="-2"/>
                <w:sz w:val="17"/>
                <w:szCs w:val="17"/>
                <w:lang w:eastAsia="hr-HR"/>
              </w:rPr>
              <w:t>333</w:t>
            </w:r>
            <w:r>
              <w:rPr>
                <w:rFonts w:ascii="Arial" w:eastAsia="Calibri" w:hAnsi="Arial" w:cs="Arial"/>
                <w:b/>
                <w:color w:val="000000"/>
                <w:spacing w:val="-2"/>
                <w:sz w:val="17"/>
                <w:szCs w:val="17"/>
                <w:lang w:eastAsia="hr-HR"/>
              </w:rPr>
              <w:t>,</w:t>
            </w:r>
            <w:r w:rsidRPr="006B6767">
              <w:rPr>
                <w:rFonts w:ascii="Arial" w:eastAsia="Calibri" w:hAnsi="Arial" w:cs="Arial"/>
                <w:b/>
                <w:color w:val="000000"/>
                <w:spacing w:val="-2"/>
                <w:sz w:val="17"/>
                <w:szCs w:val="17"/>
                <w:lang w:eastAsia="hr-HR"/>
              </w:rPr>
              <w:t>286</w:t>
            </w:r>
          </w:p>
        </w:tc>
        <w:tc>
          <w:tcPr>
            <w:tcW w:w="1134" w:type="dxa"/>
            <w:tcBorders>
              <w:top w:val="single" w:sz="4" w:space="0" w:color="auto"/>
              <w:left w:val="nil"/>
              <w:bottom w:val="single" w:sz="12" w:space="0" w:color="auto"/>
              <w:right w:val="nil"/>
            </w:tcBorders>
            <w:shd w:val="clear" w:color="auto" w:fill="auto"/>
            <w:vAlign w:val="bottom"/>
          </w:tcPr>
          <w:p w14:paraId="52334313" w14:textId="6AF42F87" w:rsidR="00194816" w:rsidRPr="007B1E61" w:rsidRDefault="006B6767"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134" w:type="dxa"/>
            <w:tcBorders>
              <w:top w:val="single" w:sz="4" w:space="0" w:color="auto"/>
              <w:left w:val="nil"/>
              <w:bottom w:val="single" w:sz="12" w:space="0" w:color="auto"/>
              <w:right w:val="nil"/>
            </w:tcBorders>
            <w:shd w:val="clear" w:color="auto" w:fill="auto"/>
            <w:vAlign w:val="bottom"/>
          </w:tcPr>
          <w:p w14:paraId="13A11C07" w14:textId="17A3ACA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4A0246">
              <w:rPr>
                <w:rFonts w:ascii="Arial" w:eastAsia="Calibri" w:hAnsi="Arial" w:cs="Arial"/>
                <w:b/>
                <w:color w:val="000000"/>
                <w:spacing w:val="-2"/>
                <w:sz w:val="17"/>
                <w:szCs w:val="17"/>
                <w:lang w:eastAsia="hr-HR"/>
              </w:rPr>
              <w:t>256</w:t>
            </w:r>
          </w:p>
        </w:tc>
      </w:tr>
      <w:tr w:rsidR="00194816" w:rsidRPr="007B1E61" w14:paraId="35F4817D" w14:textId="77777777" w:rsidTr="003475B0">
        <w:trPr>
          <w:trHeight w:val="246"/>
          <w:jc w:val="center"/>
        </w:trPr>
        <w:tc>
          <w:tcPr>
            <w:tcW w:w="6066" w:type="dxa"/>
            <w:shd w:val="clear" w:color="auto" w:fill="auto"/>
            <w:vAlign w:val="bottom"/>
          </w:tcPr>
          <w:p w14:paraId="39556660"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bookmarkStart w:id="983" w:name="_Toc4063005"/>
            <w:r w:rsidRPr="007B1E61">
              <w:rPr>
                <w:rFonts w:ascii="Arial" w:eastAsia="Times New Roman" w:hAnsi="Arial" w:cs="Arial"/>
                <w:b/>
                <w:i/>
                <w:spacing w:val="-2"/>
                <w:sz w:val="17"/>
                <w:szCs w:val="17"/>
                <w:lang w:val="en-US"/>
              </w:rPr>
              <w:t>Unlisted equity instruments:</w:t>
            </w:r>
            <w:bookmarkEnd w:id="983"/>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1C454DC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9C5FAD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2B35471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8341FB0" w14:textId="77777777" w:rsidTr="003475B0">
        <w:trPr>
          <w:trHeight w:val="246"/>
          <w:jc w:val="center"/>
        </w:trPr>
        <w:tc>
          <w:tcPr>
            <w:tcW w:w="6066" w:type="dxa"/>
            <w:shd w:val="clear" w:color="auto" w:fill="auto"/>
            <w:vAlign w:val="bottom"/>
          </w:tcPr>
          <w:p w14:paraId="00186D3C"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84" w:name="_Toc4063006"/>
            <w:r w:rsidRPr="007B1E61">
              <w:rPr>
                <w:rFonts w:ascii="Arial" w:eastAsia="Times New Roman" w:hAnsi="Arial" w:cs="Arial"/>
                <w:sz w:val="17"/>
                <w:szCs w:val="17"/>
                <w:lang w:val="en-US"/>
              </w:rPr>
              <w:t xml:space="preserve">Investment in shares of foreign legal entities </w:t>
            </w:r>
            <w:bookmarkEnd w:id="984"/>
          </w:p>
        </w:tc>
        <w:tc>
          <w:tcPr>
            <w:tcW w:w="1134" w:type="dxa"/>
            <w:tcBorders>
              <w:top w:val="nil"/>
              <w:left w:val="nil"/>
              <w:bottom w:val="nil"/>
              <w:right w:val="nil"/>
            </w:tcBorders>
            <w:shd w:val="clear" w:color="auto" w:fill="auto"/>
            <w:vAlign w:val="bottom"/>
          </w:tcPr>
          <w:p w14:paraId="44233B96" w14:textId="7D246C4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B1CA74" w14:textId="795A83D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w:t>
            </w:r>
          </w:p>
        </w:tc>
        <w:tc>
          <w:tcPr>
            <w:tcW w:w="1134" w:type="dxa"/>
            <w:tcBorders>
              <w:top w:val="nil"/>
              <w:left w:val="nil"/>
              <w:bottom w:val="nil"/>
              <w:right w:val="nil"/>
            </w:tcBorders>
            <w:shd w:val="clear" w:color="auto" w:fill="auto"/>
            <w:vAlign w:val="bottom"/>
          </w:tcPr>
          <w:p w14:paraId="3DB086E7" w14:textId="20806A7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34DE362F" w14:textId="77777777" w:rsidTr="003475B0">
        <w:trPr>
          <w:trHeight w:val="246"/>
          <w:jc w:val="center"/>
        </w:trPr>
        <w:tc>
          <w:tcPr>
            <w:tcW w:w="6066" w:type="dxa"/>
            <w:shd w:val="clear" w:color="auto" w:fill="auto"/>
            <w:vAlign w:val="bottom"/>
          </w:tcPr>
          <w:p w14:paraId="42B07FA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bookmarkStart w:id="985" w:name="_Toc4063010"/>
            <w:r w:rsidRPr="007B1E61">
              <w:rPr>
                <w:rFonts w:ascii="Arial" w:eastAsia="Times New Roman" w:hAnsi="Arial" w:cs="Arial"/>
                <w:sz w:val="17"/>
                <w:szCs w:val="17"/>
                <w:lang w:val="en-US"/>
              </w:rPr>
              <w:t>Shares of foreign financial institutions – EIF</w:t>
            </w:r>
            <w:bookmarkEnd w:id="985"/>
          </w:p>
        </w:tc>
        <w:tc>
          <w:tcPr>
            <w:tcW w:w="1134" w:type="dxa"/>
            <w:tcBorders>
              <w:top w:val="nil"/>
              <w:left w:val="nil"/>
              <w:bottom w:val="nil"/>
              <w:right w:val="nil"/>
            </w:tcBorders>
            <w:shd w:val="clear" w:color="auto" w:fill="auto"/>
            <w:vAlign w:val="bottom"/>
          </w:tcPr>
          <w:p w14:paraId="081CEB0E" w14:textId="7980C98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87227F7" w14:textId="56BEB17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7,050</w:t>
            </w:r>
          </w:p>
        </w:tc>
        <w:tc>
          <w:tcPr>
            <w:tcW w:w="1134" w:type="dxa"/>
            <w:tcBorders>
              <w:top w:val="nil"/>
              <w:left w:val="nil"/>
              <w:bottom w:val="nil"/>
              <w:right w:val="nil"/>
            </w:tcBorders>
            <w:shd w:val="clear" w:color="auto" w:fill="auto"/>
            <w:vAlign w:val="bottom"/>
          </w:tcPr>
          <w:p w14:paraId="2E740B32" w14:textId="43CCB91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1BCEC3E9" w14:textId="77777777" w:rsidTr="003475B0">
        <w:trPr>
          <w:trHeight w:val="246"/>
          <w:jc w:val="center"/>
        </w:trPr>
        <w:tc>
          <w:tcPr>
            <w:tcW w:w="6066" w:type="dxa"/>
            <w:shd w:val="clear" w:color="auto" w:fill="auto"/>
            <w:vAlign w:val="bottom"/>
          </w:tcPr>
          <w:p w14:paraId="4BD18BAE"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bookmarkStart w:id="986" w:name="_Toc4063014"/>
            <w:r w:rsidRPr="007B1E61">
              <w:rPr>
                <w:rFonts w:ascii="Arial" w:eastAsia="Times New Roman" w:hAnsi="Arial" w:cs="Arial"/>
                <w:b/>
                <w:sz w:val="17"/>
                <w:szCs w:val="17"/>
                <w:lang w:val="en-US"/>
              </w:rPr>
              <w:t>Total equity instruments</w:t>
            </w:r>
            <w:bookmarkEnd w:id="986"/>
          </w:p>
        </w:tc>
        <w:tc>
          <w:tcPr>
            <w:tcW w:w="1134" w:type="dxa"/>
            <w:tcBorders>
              <w:top w:val="single" w:sz="4" w:space="0" w:color="auto"/>
              <w:left w:val="nil"/>
              <w:bottom w:val="single" w:sz="8" w:space="0" w:color="auto"/>
              <w:right w:val="nil"/>
            </w:tcBorders>
            <w:shd w:val="clear" w:color="auto" w:fill="auto"/>
            <w:vAlign w:val="bottom"/>
          </w:tcPr>
          <w:p w14:paraId="40E86D8C" w14:textId="1FE648B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2FBF7DCF" w14:textId="5CE717F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7,057</w:t>
            </w:r>
          </w:p>
        </w:tc>
        <w:tc>
          <w:tcPr>
            <w:tcW w:w="1134" w:type="dxa"/>
            <w:tcBorders>
              <w:top w:val="single" w:sz="4" w:space="0" w:color="auto"/>
              <w:left w:val="nil"/>
              <w:bottom w:val="single" w:sz="8" w:space="0" w:color="auto"/>
              <w:right w:val="nil"/>
            </w:tcBorders>
            <w:shd w:val="clear" w:color="auto" w:fill="auto"/>
            <w:vAlign w:val="bottom"/>
          </w:tcPr>
          <w:p w14:paraId="604A41E4" w14:textId="620ECFDA" w:rsidR="00194816" w:rsidRPr="007B1E61" w:rsidRDefault="00887F6D"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w:t>
            </w:r>
          </w:p>
        </w:tc>
      </w:tr>
      <w:tr w:rsidR="00194816" w:rsidRPr="007B1E61" w14:paraId="6628A48E" w14:textId="77777777" w:rsidTr="003475B0">
        <w:trPr>
          <w:trHeight w:hRule="exact" w:val="340"/>
          <w:jc w:val="center"/>
        </w:trPr>
        <w:tc>
          <w:tcPr>
            <w:tcW w:w="6066" w:type="dxa"/>
            <w:shd w:val="clear" w:color="auto" w:fill="auto"/>
            <w:vAlign w:val="bottom"/>
          </w:tcPr>
          <w:p w14:paraId="663E93B0"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bookmarkStart w:id="987" w:name="_Toc4063018"/>
            <w:r w:rsidRPr="007B1E61">
              <w:rPr>
                <w:rFonts w:ascii="Arial" w:eastAsia="Times New Roman" w:hAnsi="Arial" w:cs="Arial"/>
                <w:b/>
                <w:sz w:val="17"/>
                <w:szCs w:val="17"/>
                <w:lang w:val="en-US"/>
              </w:rPr>
              <w:t>Total financial assets at fair value through other comprehensive income</w:t>
            </w:r>
            <w:bookmarkEnd w:id="987"/>
          </w:p>
        </w:tc>
        <w:tc>
          <w:tcPr>
            <w:tcW w:w="1134" w:type="dxa"/>
            <w:tcBorders>
              <w:top w:val="single" w:sz="12" w:space="0" w:color="auto"/>
              <w:left w:val="nil"/>
              <w:bottom w:val="single" w:sz="12" w:space="0" w:color="auto"/>
              <w:right w:val="nil"/>
            </w:tcBorders>
            <w:shd w:val="clear" w:color="auto" w:fill="auto"/>
            <w:vAlign w:val="bottom"/>
          </w:tcPr>
          <w:p w14:paraId="09B4C32C" w14:textId="209B8B39" w:rsidR="00194816" w:rsidRPr="007B1E61" w:rsidRDefault="006B6767"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6B6767">
              <w:rPr>
                <w:rFonts w:ascii="Arial" w:eastAsia="Calibri" w:hAnsi="Arial" w:cs="Arial"/>
                <w:b/>
                <w:color w:val="000000"/>
                <w:sz w:val="17"/>
                <w:szCs w:val="17"/>
              </w:rPr>
              <w:t>333</w:t>
            </w:r>
            <w:r>
              <w:rPr>
                <w:rFonts w:ascii="Arial" w:eastAsia="Calibri" w:hAnsi="Arial" w:cs="Arial"/>
                <w:b/>
                <w:color w:val="000000"/>
                <w:sz w:val="17"/>
                <w:szCs w:val="17"/>
              </w:rPr>
              <w:t>,</w:t>
            </w:r>
            <w:r w:rsidRPr="006B6767">
              <w:rPr>
                <w:rFonts w:ascii="Arial" w:eastAsia="Calibri" w:hAnsi="Arial" w:cs="Arial"/>
                <w:b/>
                <w:color w:val="000000"/>
                <w:sz w:val="17"/>
                <w:szCs w:val="17"/>
              </w:rPr>
              <w:t>286</w:t>
            </w:r>
          </w:p>
        </w:tc>
        <w:tc>
          <w:tcPr>
            <w:tcW w:w="1134" w:type="dxa"/>
            <w:tcBorders>
              <w:top w:val="single" w:sz="12" w:space="0" w:color="auto"/>
              <w:left w:val="nil"/>
              <w:bottom w:val="single" w:sz="12" w:space="0" w:color="auto"/>
              <w:right w:val="nil"/>
            </w:tcBorders>
            <w:shd w:val="clear" w:color="auto" w:fill="auto"/>
            <w:vAlign w:val="bottom"/>
          </w:tcPr>
          <w:p w14:paraId="76B0289A" w14:textId="4969C167" w:rsidR="00194816" w:rsidRPr="007B1E61" w:rsidRDefault="006B6767"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6B6767">
              <w:rPr>
                <w:rFonts w:ascii="Arial" w:eastAsia="Calibri" w:hAnsi="Arial" w:cs="Arial"/>
                <w:b/>
                <w:color w:val="000000"/>
                <w:spacing w:val="-2"/>
                <w:sz w:val="17"/>
                <w:szCs w:val="17"/>
                <w:lang w:eastAsia="hr-HR"/>
              </w:rPr>
              <w:t>7,057</w:t>
            </w:r>
          </w:p>
        </w:tc>
        <w:tc>
          <w:tcPr>
            <w:tcW w:w="1134" w:type="dxa"/>
            <w:tcBorders>
              <w:top w:val="single" w:sz="12" w:space="0" w:color="auto"/>
              <w:left w:val="nil"/>
              <w:bottom w:val="single" w:sz="12" w:space="0" w:color="auto"/>
              <w:right w:val="nil"/>
            </w:tcBorders>
            <w:shd w:val="clear" w:color="auto" w:fill="auto"/>
            <w:vAlign w:val="bottom"/>
          </w:tcPr>
          <w:p w14:paraId="5F128FEF" w14:textId="1173442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256</w:t>
            </w:r>
          </w:p>
        </w:tc>
      </w:tr>
    </w:tbl>
    <w:p w14:paraId="403DC888" w14:textId="77777777" w:rsidR="007B1E61" w:rsidRPr="007B1E61" w:rsidRDefault="007B1E61" w:rsidP="007B1E61">
      <w:pPr>
        <w:keepNext/>
        <w:spacing w:after="0" w:line="240" w:lineRule="auto"/>
        <w:jc w:val="both"/>
        <w:rPr>
          <w:rFonts w:ascii="Arial" w:eastAsia="Times New Roman" w:hAnsi="Arial" w:cs="Arial"/>
          <w:bCs/>
          <w:spacing w:val="-3"/>
          <w:sz w:val="20"/>
          <w:szCs w:val="20"/>
          <w:lang w:val="en-GB"/>
        </w:rPr>
      </w:pPr>
    </w:p>
    <w:p w14:paraId="1D42E74B" w14:textId="4823C5A4"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bookmarkStart w:id="988" w:name="_Hlk135059177"/>
      <w:r w:rsidRPr="00A904F5">
        <w:rPr>
          <w:rFonts w:ascii="Arial" w:eastAsia="Calibri" w:hAnsi="Arial" w:cs="Arial"/>
          <w:color w:val="000000"/>
          <w:sz w:val="19"/>
          <w:szCs w:val="19"/>
          <w:lang w:val="en-GB"/>
        </w:rPr>
        <w:t xml:space="preserve">Treasury bills of the Ministry of Finance are presented at level </w:t>
      </w:r>
      <w:r w:rsidR="00825A67" w:rsidRPr="00A904F5">
        <w:rPr>
          <w:rFonts w:ascii="Arial" w:eastAsia="Calibri" w:hAnsi="Arial" w:cs="Arial"/>
          <w:color w:val="000000"/>
          <w:sz w:val="19"/>
          <w:szCs w:val="19"/>
          <w:lang w:val="en-GB"/>
        </w:rPr>
        <w:t>1</w:t>
      </w:r>
      <w:r w:rsidRPr="00A904F5">
        <w:rPr>
          <w:rFonts w:ascii="Arial" w:eastAsia="Calibri" w:hAnsi="Arial" w:cs="Arial"/>
          <w:color w:val="000000"/>
          <w:sz w:val="19"/>
          <w:szCs w:val="19"/>
          <w:lang w:val="en-GB"/>
        </w:rPr>
        <w:t xml:space="preserve"> of the fair value hierarchy </w:t>
      </w:r>
      <w:r w:rsidR="00825A67" w:rsidRPr="00A904F5">
        <w:rPr>
          <w:rFonts w:ascii="Arial" w:eastAsia="Calibri" w:hAnsi="Arial" w:cs="Arial"/>
          <w:color w:val="000000"/>
          <w:sz w:val="19"/>
          <w:szCs w:val="19"/>
          <w:lang w:val="en-GB"/>
        </w:rPr>
        <w:t>using</w:t>
      </w:r>
      <w:r w:rsidRPr="00A904F5">
        <w:rPr>
          <w:rFonts w:ascii="Arial" w:eastAsia="Calibri" w:hAnsi="Arial" w:cs="Arial"/>
          <w:color w:val="000000"/>
          <w:sz w:val="19"/>
          <w:szCs w:val="19"/>
          <w:lang w:val="en-GB"/>
        </w:rPr>
        <w:t xml:space="preserve"> the quoted purchase (“bid”) prices on Bloomberg</w:t>
      </w:r>
      <w:r w:rsidR="001762AB" w:rsidRPr="00A904F5">
        <w:rPr>
          <w:rFonts w:ascii="Arial" w:eastAsia="Calibri" w:hAnsi="Arial" w:cs="Arial"/>
          <w:color w:val="000000"/>
          <w:sz w:val="19"/>
          <w:szCs w:val="19"/>
          <w:lang w:val="en-GB"/>
        </w:rPr>
        <w:t>, and the market quoted price is applied as a valuation technique.</w:t>
      </w:r>
      <w:r w:rsidRPr="00A904F5">
        <w:rPr>
          <w:rFonts w:ascii="Arial" w:eastAsia="Calibri" w:hAnsi="Arial" w:cs="Arial"/>
          <w:color w:val="000000"/>
          <w:sz w:val="19"/>
          <w:szCs w:val="19"/>
          <w:lang w:val="en-GB"/>
        </w:rPr>
        <w:t xml:space="preserve"> </w:t>
      </w:r>
    </w:p>
    <w:p w14:paraId="2AAFF294" w14:textId="77777777" w:rsidR="007B1E61" w:rsidRPr="00A904F5" w:rsidRDefault="007B1E61" w:rsidP="007B1E61">
      <w:pPr>
        <w:tabs>
          <w:tab w:val="left" w:pos="8930"/>
        </w:tabs>
        <w:autoSpaceDE w:val="0"/>
        <w:autoSpaceDN w:val="0"/>
        <w:spacing w:after="0" w:line="240" w:lineRule="auto"/>
        <w:jc w:val="both"/>
        <w:rPr>
          <w:rFonts w:ascii="Arial" w:eastAsia="Calibri" w:hAnsi="Arial" w:cs="Arial"/>
          <w:color w:val="000000"/>
          <w:sz w:val="19"/>
          <w:szCs w:val="19"/>
          <w:lang w:val="en-GB"/>
        </w:rPr>
      </w:pPr>
    </w:p>
    <w:p w14:paraId="3AF9D26F" w14:textId="60A200EC" w:rsidR="007B1E61" w:rsidRPr="00A904F5" w:rsidRDefault="007B1E61"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r w:rsidRPr="00A904F5">
        <w:rPr>
          <w:rFonts w:ascii="Arial" w:eastAsia="Times New Roman" w:hAnsi="Arial" w:cs="Arial"/>
          <w:spacing w:val="-3"/>
          <w:sz w:val="19"/>
          <w:szCs w:val="19"/>
          <w:lang w:val="en-US"/>
        </w:rPr>
        <w:t>Debt Instruments: Corporate Bonds were classified within Level 3 of the fair value hierarchy. The valuation technique used was the method of the discounted cash flows based on market interest rates, spread linked to internal credit-rating and internally determined spread linked to financial instrument liquidity.</w:t>
      </w:r>
    </w:p>
    <w:p w14:paraId="420A479C" w14:textId="6623B1BC" w:rsidR="001762AB" w:rsidRPr="00A904F5" w:rsidRDefault="001762AB" w:rsidP="007B1E61">
      <w:pPr>
        <w:tabs>
          <w:tab w:val="left" w:pos="8930"/>
        </w:tabs>
        <w:autoSpaceDE w:val="0"/>
        <w:autoSpaceDN w:val="0"/>
        <w:spacing w:after="0" w:line="240" w:lineRule="auto"/>
        <w:jc w:val="both"/>
        <w:rPr>
          <w:rFonts w:ascii="Arial" w:eastAsia="Times New Roman" w:hAnsi="Arial" w:cs="Arial"/>
          <w:spacing w:val="-3"/>
          <w:sz w:val="19"/>
          <w:szCs w:val="19"/>
          <w:lang w:val="en-US"/>
        </w:rPr>
      </w:pPr>
    </w:p>
    <w:p w14:paraId="50C1AF7F" w14:textId="7AEE7C20" w:rsidR="001762AB" w:rsidRPr="00A904F5" w:rsidRDefault="001762AB" w:rsidP="00A904F5">
      <w:pPr>
        <w:jc w:val="both"/>
        <w:rPr>
          <w:rFonts w:ascii="Arial" w:hAnsi="Arial" w:cs="Arial"/>
          <w:sz w:val="19"/>
          <w:szCs w:val="19"/>
          <w:lang w:val="en-GB"/>
        </w:rPr>
      </w:pPr>
      <w:r w:rsidRPr="00A904F5">
        <w:rPr>
          <w:rFonts w:ascii="Arial" w:hAnsi="Arial" w:cs="Arial"/>
          <w:sz w:val="19"/>
          <w:szCs w:val="19"/>
          <w:lang w:val="en-GB"/>
        </w:rPr>
        <w:t>OTC FX swap is not quoted in the active market, and its price is calculated in accordance with the generally accepted model using current market parameters derived from the foreign exchange spot rate and the difference in interest rates of the contracted maturity for the foreign currencies that are the subject matter of the contract.</w:t>
      </w:r>
    </w:p>
    <w:p w14:paraId="1D0ACEC8" w14:textId="1F61F5BA" w:rsidR="007B1E61" w:rsidRPr="00A904F5" w:rsidRDefault="001762AB" w:rsidP="00A904F5">
      <w:pPr>
        <w:jc w:val="both"/>
        <w:rPr>
          <w:rFonts w:ascii="Arial" w:eastAsia="Times New Roman" w:hAnsi="Arial" w:cs="Arial"/>
          <w:spacing w:val="-3"/>
          <w:sz w:val="16"/>
          <w:szCs w:val="16"/>
          <w:lang w:val="en-US"/>
        </w:rPr>
      </w:pPr>
      <w:r w:rsidRPr="00A904F5">
        <w:rPr>
          <w:rFonts w:ascii="Arial" w:hAnsi="Arial" w:cs="Arial"/>
          <w:sz w:val="19"/>
          <w:szCs w:val="19"/>
          <w:lang w:val="en-GB"/>
        </w:rPr>
        <w:t xml:space="preserve">In the reporting period, the treasury bills of the Ministry of Finance were transferred from level 2 to level 1. </w:t>
      </w:r>
    </w:p>
    <w:bookmarkEnd w:id="988"/>
    <w:p w14:paraId="1627967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sectPr w:rsidR="007B1E61" w:rsidSect="00F62F59">
          <w:pgSz w:w="11906" w:h="16838"/>
          <w:pgMar w:top="1418" w:right="1134" w:bottom="1077" w:left="1418" w:header="709" w:footer="709" w:gutter="0"/>
          <w:cols w:space="708"/>
          <w:docGrid w:linePitch="360"/>
        </w:sectPr>
      </w:pPr>
    </w:p>
    <w:p w14:paraId="6C7DC8E1" w14:textId="77777777" w:rsidR="00194816" w:rsidRDefault="00194816" w:rsidP="007B1E61">
      <w:pPr>
        <w:keepNext/>
        <w:tabs>
          <w:tab w:val="left" w:pos="567"/>
        </w:tabs>
        <w:spacing w:after="0" w:line="240" w:lineRule="auto"/>
        <w:jc w:val="both"/>
        <w:rPr>
          <w:rFonts w:ascii="Arial" w:eastAsia="Times New Roman" w:hAnsi="Arial" w:cs="Arial"/>
          <w:b/>
          <w:bCs/>
          <w:sz w:val="20"/>
          <w:szCs w:val="20"/>
          <w:lang w:val="en-GB"/>
        </w:rPr>
      </w:pPr>
    </w:p>
    <w:p w14:paraId="34D2A577" w14:textId="0127BCAC"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3DC0D1E6" w14:textId="4E53257D"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6D21CBA"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941401E"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47459763"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4C903D"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B3A73AA" w14:textId="77777777" w:rsidTr="003475B0">
        <w:trPr>
          <w:trHeight w:val="233"/>
          <w:jc w:val="center"/>
        </w:trPr>
        <w:tc>
          <w:tcPr>
            <w:tcW w:w="6066" w:type="dxa"/>
            <w:shd w:val="clear" w:color="auto" w:fill="auto"/>
          </w:tcPr>
          <w:p w14:paraId="1E463BA5"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76AE75C"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0E52E908" w14:textId="77777777" w:rsidTr="003475B0">
        <w:trPr>
          <w:trHeight w:val="238"/>
          <w:jc w:val="center"/>
        </w:trPr>
        <w:tc>
          <w:tcPr>
            <w:tcW w:w="6066" w:type="dxa"/>
            <w:shd w:val="clear" w:color="auto" w:fill="auto"/>
            <w:vAlign w:val="bottom"/>
          </w:tcPr>
          <w:p w14:paraId="7C73FFEB"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092DDF4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3FDC231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7B3A802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4A05015A" w14:textId="77777777" w:rsidTr="003475B0">
        <w:trPr>
          <w:trHeight w:hRule="exact" w:val="205"/>
          <w:jc w:val="center"/>
        </w:trPr>
        <w:tc>
          <w:tcPr>
            <w:tcW w:w="6066" w:type="dxa"/>
            <w:shd w:val="clear" w:color="auto" w:fill="auto"/>
            <w:vAlign w:val="bottom"/>
          </w:tcPr>
          <w:p w14:paraId="1DC28670"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4AAC48C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4E720A0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07F7D723"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52EF9BE4" w14:textId="77777777" w:rsidTr="003475B0">
        <w:trPr>
          <w:trHeight w:val="232"/>
          <w:jc w:val="center"/>
        </w:trPr>
        <w:tc>
          <w:tcPr>
            <w:tcW w:w="6066" w:type="dxa"/>
            <w:vAlign w:val="bottom"/>
          </w:tcPr>
          <w:p w14:paraId="3D11B6E8"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6BA2BA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CDE4585"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561DDE8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24CBC846" w14:textId="77777777" w:rsidTr="003475B0">
        <w:trPr>
          <w:trHeight w:val="230"/>
          <w:jc w:val="center"/>
        </w:trPr>
        <w:tc>
          <w:tcPr>
            <w:tcW w:w="6066" w:type="dxa"/>
            <w:vAlign w:val="bottom"/>
          </w:tcPr>
          <w:p w14:paraId="4D3C5D68"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FD847F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74E42EC"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206A304D"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577D4CB7" w14:textId="77777777" w:rsidTr="003475B0">
        <w:trPr>
          <w:trHeight w:val="230"/>
          <w:jc w:val="center"/>
        </w:trPr>
        <w:tc>
          <w:tcPr>
            <w:tcW w:w="6066" w:type="dxa"/>
            <w:vAlign w:val="bottom"/>
          </w:tcPr>
          <w:p w14:paraId="38CEF82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7712B805" w14:textId="12258F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2A9F70" w14:textId="460AB1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335CD7" w14:textId="462034A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43119083" w14:textId="77777777" w:rsidTr="003475B0">
        <w:trPr>
          <w:trHeight w:val="230"/>
          <w:jc w:val="center"/>
        </w:trPr>
        <w:tc>
          <w:tcPr>
            <w:tcW w:w="6066" w:type="dxa"/>
            <w:vAlign w:val="bottom"/>
          </w:tcPr>
          <w:p w14:paraId="7CF4F38D"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5C3057B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5A1EC1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FEBC5D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F32136E" w14:textId="77777777" w:rsidTr="003475B0">
        <w:trPr>
          <w:trHeight w:val="230"/>
          <w:jc w:val="center"/>
        </w:trPr>
        <w:tc>
          <w:tcPr>
            <w:tcW w:w="6066" w:type="dxa"/>
            <w:vAlign w:val="bottom"/>
          </w:tcPr>
          <w:p w14:paraId="13E1CF7A"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58E145A6" w14:textId="161790C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5539D256" w14:textId="2AA57E0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6470FB3" w14:textId="29DF881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1B82B61" w14:textId="77777777" w:rsidTr="003475B0">
        <w:trPr>
          <w:trHeight w:val="195"/>
          <w:jc w:val="center"/>
        </w:trPr>
        <w:tc>
          <w:tcPr>
            <w:tcW w:w="6066" w:type="dxa"/>
            <w:vAlign w:val="bottom"/>
          </w:tcPr>
          <w:p w14:paraId="0F202ECB"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60AFCE5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538B494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2186FDB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2BF1B0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87DEB4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8ADDA7" w14:textId="77777777" w:rsidTr="003475B0">
        <w:trPr>
          <w:trHeight w:val="195"/>
          <w:jc w:val="center"/>
        </w:trPr>
        <w:tc>
          <w:tcPr>
            <w:tcW w:w="6066" w:type="dxa"/>
            <w:vAlign w:val="bottom"/>
          </w:tcPr>
          <w:p w14:paraId="71651C9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4F071D2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EF65F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CC8CDC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578F8BD" w14:textId="77777777" w:rsidTr="003475B0">
        <w:trPr>
          <w:trHeight w:hRule="exact" w:val="230"/>
          <w:jc w:val="center"/>
        </w:trPr>
        <w:tc>
          <w:tcPr>
            <w:tcW w:w="6066" w:type="dxa"/>
            <w:shd w:val="clear" w:color="auto" w:fill="auto"/>
            <w:vAlign w:val="bottom"/>
          </w:tcPr>
          <w:p w14:paraId="20661667"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077632E1" w14:textId="7F7495C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C8AA3D3" w14:textId="36A2A85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4DBBB76F" w14:textId="1921028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957EFB5" w14:textId="77777777" w:rsidTr="003475B0">
        <w:trPr>
          <w:trHeight w:hRule="exact" w:val="230"/>
          <w:jc w:val="center"/>
        </w:trPr>
        <w:tc>
          <w:tcPr>
            <w:tcW w:w="6066" w:type="dxa"/>
            <w:shd w:val="clear" w:color="auto" w:fill="auto"/>
            <w:vAlign w:val="bottom"/>
          </w:tcPr>
          <w:p w14:paraId="7CEB3536"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66654E8D" w14:textId="226A9E4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578373D4" w14:textId="6F45F9B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68FF687A" w14:textId="6A89634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3223300A" w14:textId="77777777" w:rsidTr="003475B0">
        <w:trPr>
          <w:trHeight w:hRule="exact" w:val="230"/>
          <w:jc w:val="center"/>
        </w:trPr>
        <w:tc>
          <w:tcPr>
            <w:tcW w:w="6066" w:type="dxa"/>
            <w:shd w:val="clear" w:color="auto" w:fill="auto"/>
            <w:vAlign w:val="bottom"/>
          </w:tcPr>
          <w:p w14:paraId="2D93AEFF"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15AD47F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AF056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C6F3A7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126FB1B" w14:textId="77777777" w:rsidTr="003475B0">
        <w:trPr>
          <w:trHeight w:hRule="exact" w:val="230"/>
          <w:jc w:val="center"/>
        </w:trPr>
        <w:tc>
          <w:tcPr>
            <w:tcW w:w="6066" w:type="dxa"/>
            <w:shd w:val="clear" w:color="auto" w:fill="auto"/>
            <w:vAlign w:val="bottom"/>
          </w:tcPr>
          <w:p w14:paraId="0AF6C1AF"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37710614" w14:textId="33B2826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06030D41" w14:textId="624224B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3E201DE0" w14:textId="1E87D5F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7C5859D" w14:textId="77777777" w:rsidTr="003475B0">
        <w:trPr>
          <w:trHeight w:val="254"/>
          <w:jc w:val="center"/>
        </w:trPr>
        <w:tc>
          <w:tcPr>
            <w:tcW w:w="6066" w:type="dxa"/>
            <w:vAlign w:val="bottom"/>
          </w:tcPr>
          <w:p w14:paraId="7F7C27C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590DF526" w14:textId="77F3EF2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07828B26" w14:textId="7ACD80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3620EA33" w14:textId="7EED3EB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23531F7B" w14:textId="77777777" w:rsidTr="003475B0">
        <w:trPr>
          <w:trHeight w:val="174"/>
          <w:jc w:val="center"/>
        </w:trPr>
        <w:tc>
          <w:tcPr>
            <w:tcW w:w="6066" w:type="dxa"/>
            <w:shd w:val="clear" w:color="auto" w:fill="auto"/>
            <w:vAlign w:val="bottom"/>
          </w:tcPr>
          <w:p w14:paraId="5FA39EC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230EB10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5AA1BA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9F2D14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75881D2" w14:textId="77777777" w:rsidTr="003475B0">
        <w:trPr>
          <w:trHeight w:val="246"/>
          <w:jc w:val="center"/>
        </w:trPr>
        <w:tc>
          <w:tcPr>
            <w:tcW w:w="6066" w:type="dxa"/>
            <w:shd w:val="clear" w:color="auto" w:fill="auto"/>
            <w:vAlign w:val="bottom"/>
          </w:tcPr>
          <w:p w14:paraId="46EB7C3D"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5309FFB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1A4A56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469BBD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141420" w14:textId="77777777" w:rsidTr="003475B0">
        <w:trPr>
          <w:trHeight w:val="246"/>
          <w:jc w:val="center"/>
        </w:trPr>
        <w:tc>
          <w:tcPr>
            <w:tcW w:w="6066" w:type="dxa"/>
            <w:shd w:val="clear" w:color="auto" w:fill="auto"/>
            <w:vAlign w:val="bottom"/>
          </w:tcPr>
          <w:p w14:paraId="29793726"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vAlign w:val="bottom"/>
          </w:tcPr>
          <w:p w14:paraId="2A4568D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43D32D1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7574F2"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74F66A9" w14:textId="77777777" w:rsidTr="003475B0">
        <w:trPr>
          <w:trHeight w:val="246"/>
          <w:jc w:val="center"/>
        </w:trPr>
        <w:tc>
          <w:tcPr>
            <w:tcW w:w="6066" w:type="dxa"/>
            <w:shd w:val="clear" w:color="auto" w:fill="auto"/>
            <w:vAlign w:val="bottom"/>
          </w:tcPr>
          <w:p w14:paraId="6D54C98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68C4C2FE" w14:textId="06663DE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177</w:t>
            </w:r>
            <w:r>
              <w:rPr>
                <w:rFonts w:ascii="Arial" w:eastAsia="Calibri" w:hAnsi="Arial" w:cs="Arial"/>
                <w:color w:val="000000"/>
                <w:sz w:val="17"/>
                <w:szCs w:val="17"/>
              </w:rPr>
              <w:t>,</w:t>
            </w:r>
            <w:r w:rsidRPr="003F6DDE">
              <w:rPr>
                <w:rFonts w:ascii="Arial" w:eastAsia="Calibri" w:hAnsi="Arial" w:cs="Arial"/>
                <w:color w:val="000000"/>
                <w:sz w:val="17"/>
                <w:szCs w:val="17"/>
              </w:rPr>
              <w:t xml:space="preserve">001 </w:t>
            </w:r>
          </w:p>
        </w:tc>
        <w:tc>
          <w:tcPr>
            <w:tcW w:w="1134" w:type="dxa"/>
            <w:tcBorders>
              <w:top w:val="nil"/>
              <w:left w:val="nil"/>
              <w:bottom w:val="nil"/>
              <w:right w:val="nil"/>
            </w:tcBorders>
            <w:shd w:val="clear" w:color="auto" w:fill="auto"/>
            <w:vAlign w:val="bottom"/>
          </w:tcPr>
          <w:p w14:paraId="5F7980E2" w14:textId="5FDBC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3524C8C" w14:textId="0D52CC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FCDB941" w14:textId="77777777" w:rsidTr="003475B0">
        <w:trPr>
          <w:trHeight w:val="246"/>
          <w:jc w:val="center"/>
        </w:trPr>
        <w:tc>
          <w:tcPr>
            <w:tcW w:w="6066" w:type="dxa"/>
            <w:shd w:val="clear" w:color="auto" w:fill="auto"/>
            <w:vAlign w:val="bottom"/>
          </w:tcPr>
          <w:p w14:paraId="5C2226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519C312" w14:textId="3C8B0FA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289 </w:t>
            </w:r>
          </w:p>
        </w:tc>
        <w:tc>
          <w:tcPr>
            <w:tcW w:w="1134" w:type="dxa"/>
            <w:tcBorders>
              <w:top w:val="nil"/>
              <w:left w:val="nil"/>
              <w:bottom w:val="nil"/>
              <w:right w:val="nil"/>
            </w:tcBorders>
            <w:shd w:val="clear" w:color="auto" w:fill="auto"/>
            <w:vAlign w:val="bottom"/>
          </w:tcPr>
          <w:p w14:paraId="685D4BEC" w14:textId="3DE48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5E369A63" w14:textId="04548CF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31E63219" w14:textId="77777777" w:rsidTr="003475B0">
        <w:trPr>
          <w:trHeight w:val="246"/>
          <w:jc w:val="center"/>
        </w:trPr>
        <w:tc>
          <w:tcPr>
            <w:tcW w:w="6066" w:type="dxa"/>
            <w:shd w:val="clear" w:color="auto" w:fill="auto"/>
            <w:vAlign w:val="bottom"/>
          </w:tcPr>
          <w:p w14:paraId="4248E50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01872579" w14:textId="3AB058E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8B543F6" w14:textId="6300553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1CFD0644" w14:textId="02B373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3E7BD" w14:textId="77777777" w:rsidTr="003475B0">
        <w:trPr>
          <w:trHeight w:val="246"/>
          <w:jc w:val="center"/>
        </w:trPr>
        <w:tc>
          <w:tcPr>
            <w:tcW w:w="6066" w:type="dxa"/>
            <w:shd w:val="clear" w:color="auto" w:fill="auto"/>
            <w:vAlign w:val="bottom"/>
          </w:tcPr>
          <w:p w14:paraId="671CC94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5662FE6A" w14:textId="689C56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901 </w:t>
            </w:r>
          </w:p>
        </w:tc>
        <w:tc>
          <w:tcPr>
            <w:tcW w:w="1134" w:type="dxa"/>
            <w:tcBorders>
              <w:top w:val="nil"/>
              <w:left w:val="nil"/>
              <w:bottom w:val="nil"/>
              <w:right w:val="nil"/>
            </w:tcBorders>
            <w:shd w:val="clear" w:color="auto" w:fill="auto"/>
            <w:vAlign w:val="bottom"/>
          </w:tcPr>
          <w:p w14:paraId="2EC6FCE1" w14:textId="6A084AE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E00B72" w14:textId="5B2DEAD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0048653" w14:textId="77777777" w:rsidTr="003475B0">
        <w:trPr>
          <w:trHeight w:val="246"/>
          <w:jc w:val="center"/>
        </w:trPr>
        <w:tc>
          <w:tcPr>
            <w:tcW w:w="6066" w:type="dxa"/>
            <w:shd w:val="clear" w:color="auto" w:fill="auto"/>
            <w:vAlign w:val="bottom"/>
          </w:tcPr>
          <w:p w14:paraId="647DF08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4E819E6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5DA7693A"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7A7CC7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704D4E54" w14:textId="77777777" w:rsidTr="003475B0">
        <w:trPr>
          <w:trHeight w:val="246"/>
          <w:jc w:val="center"/>
        </w:trPr>
        <w:tc>
          <w:tcPr>
            <w:tcW w:w="6066" w:type="dxa"/>
            <w:shd w:val="clear" w:color="auto" w:fill="auto"/>
            <w:vAlign w:val="bottom"/>
          </w:tcPr>
          <w:p w14:paraId="68A1CF3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2297E34D" w14:textId="0B97F88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F7C4C9" w14:textId="6027120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7451542" w14:textId="55EAE04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7863597A" w14:textId="77777777" w:rsidTr="003475B0">
        <w:trPr>
          <w:trHeight w:val="246"/>
          <w:jc w:val="center"/>
        </w:trPr>
        <w:tc>
          <w:tcPr>
            <w:tcW w:w="6066" w:type="dxa"/>
            <w:shd w:val="clear" w:color="auto" w:fill="auto"/>
            <w:vAlign w:val="bottom"/>
          </w:tcPr>
          <w:p w14:paraId="60C2E6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30004C2D" w14:textId="2EAB89F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67730D1" w14:textId="05D8B81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5988CED" w14:textId="661A879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145D3002" w14:textId="77777777" w:rsidTr="003475B0">
        <w:trPr>
          <w:trHeight w:val="246"/>
          <w:jc w:val="center"/>
        </w:trPr>
        <w:tc>
          <w:tcPr>
            <w:tcW w:w="6066" w:type="dxa"/>
            <w:shd w:val="clear" w:color="auto" w:fill="auto"/>
            <w:vAlign w:val="bottom"/>
          </w:tcPr>
          <w:p w14:paraId="166CA76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nil"/>
              <w:right w:val="nil"/>
            </w:tcBorders>
            <w:shd w:val="clear" w:color="auto" w:fill="auto"/>
            <w:vAlign w:val="bottom"/>
          </w:tcPr>
          <w:p w14:paraId="615F5E5B" w14:textId="22D0B2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2B3A286" w14:textId="3B4E62A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606EC3DF" w14:textId="492B38C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3A60386" w14:textId="77777777" w:rsidTr="003475B0">
        <w:trPr>
          <w:trHeight w:val="246"/>
          <w:jc w:val="center"/>
        </w:trPr>
        <w:tc>
          <w:tcPr>
            <w:tcW w:w="6066" w:type="dxa"/>
            <w:shd w:val="clear" w:color="auto" w:fill="auto"/>
            <w:vAlign w:val="bottom"/>
          </w:tcPr>
          <w:p w14:paraId="5607891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12" w:space="0" w:color="auto"/>
              <w:right w:val="nil"/>
            </w:tcBorders>
            <w:shd w:val="clear" w:color="auto" w:fill="auto"/>
            <w:vAlign w:val="bottom"/>
          </w:tcPr>
          <w:p w14:paraId="7A22A1A0" w14:textId="72346D0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4" w:space="0" w:color="auto"/>
              <w:left w:val="nil"/>
              <w:bottom w:val="single" w:sz="12" w:space="0" w:color="auto"/>
              <w:right w:val="nil"/>
            </w:tcBorders>
            <w:shd w:val="clear" w:color="auto" w:fill="auto"/>
            <w:vAlign w:val="bottom"/>
          </w:tcPr>
          <w:p w14:paraId="1D9F5D68" w14:textId="4C5D33E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12" w:space="0" w:color="auto"/>
              <w:right w:val="nil"/>
            </w:tcBorders>
            <w:shd w:val="clear" w:color="auto" w:fill="auto"/>
            <w:vAlign w:val="bottom"/>
          </w:tcPr>
          <w:p w14:paraId="05CF1003" w14:textId="00736E5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270EFC01" w14:textId="77777777" w:rsidTr="003475B0">
        <w:trPr>
          <w:trHeight w:val="246"/>
          <w:jc w:val="center"/>
        </w:trPr>
        <w:tc>
          <w:tcPr>
            <w:tcW w:w="6066" w:type="dxa"/>
            <w:shd w:val="clear" w:color="auto" w:fill="auto"/>
            <w:vAlign w:val="bottom"/>
          </w:tcPr>
          <w:p w14:paraId="42E233F9"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12" w:space="0" w:color="auto"/>
            </w:tcBorders>
            <w:vAlign w:val="bottom"/>
          </w:tcPr>
          <w:p w14:paraId="7AF0C0E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0124676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12" w:space="0" w:color="auto"/>
            </w:tcBorders>
            <w:vAlign w:val="bottom"/>
          </w:tcPr>
          <w:p w14:paraId="6C9EE6F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AD42A4D" w14:textId="77777777" w:rsidTr="003475B0">
        <w:trPr>
          <w:trHeight w:val="246"/>
          <w:jc w:val="center"/>
        </w:trPr>
        <w:tc>
          <w:tcPr>
            <w:tcW w:w="6066" w:type="dxa"/>
            <w:shd w:val="clear" w:color="auto" w:fill="auto"/>
            <w:vAlign w:val="bottom"/>
          </w:tcPr>
          <w:p w14:paraId="04E67DD2"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 xml:space="preserve">Investment in shares of foreign legal entities </w:t>
            </w:r>
          </w:p>
        </w:tc>
        <w:tc>
          <w:tcPr>
            <w:tcW w:w="1134" w:type="dxa"/>
            <w:tcBorders>
              <w:top w:val="nil"/>
              <w:left w:val="nil"/>
              <w:bottom w:val="nil"/>
              <w:right w:val="nil"/>
            </w:tcBorders>
            <w:shd w:val="clear" w:color="auto" w:fill="auto"/>
            <w:vAlign w:val="bottom"/>
          </w:tcPr>
          <w:p w14:paraId="19759165" w14:textId="675BD2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E579AB2" w14:textId="489CA26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11D671B0" w14:textId="3C0F62F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58F0AEEF" w14:textId="77777777" w:rsidTr="003475B0">
        <w:trPr>
          <w:trHeight w:val="246"/>
          <w:jc w:val="center"/>
        </w:trPr>
        <w:tc>
          <w:tcPr>
            <w:tcW w:w="6066" w:type="dxa"/>
            <w:shd w:val="clear" w:color="auto" w:fill="auto"/>
            <w:vAlign w:val="bottom"/>
          </w:tcPr>
          <w:p w14:paraId="6867C31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nil"/>
              <w:right w:val="nil"/>
            </w:tcBorders>
            <w:shd w:val="clear" w:color="auto" w:fill="auto"/>
            <w:vAlign w:val="bottom"/>
          </w:tcPr>
          <w:p w14:paraId="6FB4DBD1" w14:textId="3553BEB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0861C82E" w14:textId="6ADD2FB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nil"/>
              <w:right w:val="nil"/>
            </w:tcBorders>
            <w:shd w:val="clear" w:color="auto" w:fill="auto"/>
            <w:vAlign w:val="bottom"/>
          </w:tcPr>
          <w:p w14:paraId="2A494BE1" w14:textId="70CCC83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6AB66507" w14:textId="77777777" w:rsidTr="003475B0">
        <w:trPr>
          <w:trHeight w:val="246"/>
          <w:jc w:val="center"/>
        </w:trPr>
        <w:tc>
          <w:tcPr>
            <w:tcW w:w="6066" w:type="dxa"/>
            <w:shd w:val="clear" w:color="auto" w:fill="auto"/>
            <w:vAlign w:val="bottom"/>
          </w:tcPr>
          <w:p w14:paraId="2473E982"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8" w:space="0" w:color="auto"/>
              <w:right w:val="nil"/>
            </w:tcBorders>
            <w:shd w:val="clear" w:color="auto" w:fill="auto"/>
            <w:vAlign w:val="bottom"/>
          </w:tcPr>
          <w:p w14:paraId="0DD1DC2C" w14:textId="7B2ABD3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46F84373" w14:textId="3AA8EC0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8" w:space="0" w:color="auto"/>
              <w:right w:val="nil"/>
            </w:tcBorders>
            <w:shd w:val="clear" w:color="auto" w:fill="auto"/>
            <w:vAlign w:val="bottom"/>
          </w:tcPr>
          <w:p w14:paraId="3D4066D9" w14:textId="6A25FCE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3E7CA1AC" w14:textId="77777777" w:rsidTr="003475B0">
        <w:trPr>
          <w:trHeight w:hRule="exact" w:val="340"/>
          <w:jc w:val="center"/>
        </w:trPr>
        <w:tc>
          <w:tcPr>
            <w:tcW w:w="6066" w:type="dxa"/>
            <w:shd w:val="clear" w:color="auto" w:fill="auto"/>
            <w:vAlign w:val="bottom"/>
          </w:tcPr>
          <w:p w14:paraId="724EA15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4D90AB13" w14:textId="40E2875E"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179</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191 </w:t>
            </w:r>
          </w:p>
        </w:tc>
        <w:tc>
          <w:tcPr>
            <w:tcW w:w="1134" w:type="dxa"/>
            <w:tcBorders>
              <w:top w:val="single" w:sz="12" w:space="0" w:color="auto"/>
              <w:left w:val="nil"/>
              <w:bottom w:val="single" w:sz="12" w:space="0" w:color="auto"/>
              <w:right w:val="nil"/>
            </w:tcBorders>
            <w:shd w:val="clear" w:color="auto" w:fill="auto"/>
            <w:vAlign w:val="bottom"/>
          </w:tcPr>
          <w:p w14:paraId="41FFC65A" w14:textId="5A1F630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0C694B5B" w14:textId="3F81CF9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0221E9EC" w14:textId="77777777" w:rsidR="007B1E61" w:rsidRDefault="007B1E61" w:rsidP="007B1E61">
      <w:pPr>
        <w:tabs>
          <w:tab w:val="right" w:pos="1202"/>
          <w:tab w:val="left" w:pos="9180"/>
        </w:tabs>
        <w:suppressAutoHyphens/>
        <w:spacing w:after="0" w:line="240" w:lineRule="exact"/>
        <w:jc w:val="both"/>
        <w:outlineLvl w:val="0"/>
        <w:rPr>
          <w:rFonts w:ascii="Arial" w:hAnsi="Arial" w:cs="Arial"/>
          <w:i/>
          <w:sz w:val="18"/>
          <w:szCs w:val="18"/>
        </w:rPr>
      </w:pPr>
    </w:p>
    <w:p w14:paraId="2D2BE822"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2E95990" w14:textId="47413F7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sectPr w:rsidR="00620BF8" w:rsidSect="00F62F59">
          <w:pgSz w:w="11906" w:h="16838"/>
          <w:pgMar w:top="1418" w:right="1134" w:bottom="1077" w:left="1418" w:header="709" w:footer="709" w:gutter="0"/>
          <w:cols w:space="708"/>
          <w:docGrid w:linePitch="360"/>
        </w:sectPr>
      </w:pPr>
    </w:p>
    <w:p w14:paraId="7D4C8834"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C122B5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6016DEB6"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86AC80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6389960E"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304E702D"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4C324710"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29A5717F" w14:textId="77777777" w:rsidTr="003475B0">
        <w:trPr>
          <w:trHeight w:val="233"/>
          <w:jc w:val="center"/>
        </w:trPr>
        <w:tc>
          <w:tcPr>
            <w:tcW w:w="6066" w:type="dxa"/>
            <w:shd w:val="clear" w:color="auto" w:fill="auto"/>
          </w:tcPr>
          <w:p w14:paraId="3FDD0D0D"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1E4A7634" w14:textId="31C9FD9D"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 xml:space="preserve">31 </w:t>
            </w:r>
            <w:r>
              <w:rPr>
                <w:rFonts w:ascii="Arial" w:eastAsia="Times New Roman" w:hAnsi="Arial" w:cs="Arial"/>
                <w:b/>
                <w:bCs/>
                <w:sz w:val="17"/>
                <w:szCs w:val="17"/>
                <w:lang w:val="en-US"/>
              </w:rPr>
              <w:t>March</w:t>
            </w:r>
            <w:r w:rsidRPr="007B1E61">
              <w:rPr>
                <w:rFonts w:ascii="Arial" w:eastAsia="Times New Roman" w:hAnsi="Arial" w:cs="Arial"/>
                <w:b/>
                <w:bCs/>
                <w:sz w:val="17"/>
                <w:szCs w:val="17"/>
                <w:lang w:val="en-US"/>
              </w:rPr>
              <w:t xml:space="preserve"> 202</w:t>
            </w:r>
            <w:r>
              <w:rPr>
                <w:rFonts w:ascii="Arial" w:eastAsia="Times New Roman" w:hAnsi="Arial" w:cs="Arial"/>
                <w:b/>
                <w:bCs/>
                <w:sz w:val="17"/>
                <w:szCs w:val="17"/>
                <w:lang w:val="en-US"/>
              </w:rPr>
              <w:t>3</w:t>
            </w:r>
          </w:p>
        </w:tc>
      </w:tr>
      <w:tr w:rsidR="007B1E61" w:rsidRPr="007B1E61" w14:paraId="41D133A6" w14:textId="77777777" w:rsidTr="003475B0">
        <w:trPr>
          <w:trHeight w:val="238"/>
          <w:jc w:val="center"/>
        </w:trPr>
        <w:tc>
          <w:tcPr>
            <w:tcW w:w="6066" w:type="dxa"/>
            <w:shd w:val="clear" w:color="auto" w:fill="auto"/>
            <w:vAlign w:val="bottom"/>
          </w:tcPr>
          <w:p w14:paraId="4AFFEF5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578E1DD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021BD29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006BC78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31C16DE2" w14:textId="77777777" w:rsidTr="003475B0">
        <w:trPr>
          <w:trHeight w:hRule="exact" w:val="205"/>
          <w:jc w:val="center"/>
        </w:trPr>
        <w:tc>
          <w:tcPr>
            <w:tcW w:w="6066" w:type="dxa"/>
            <w:shd w:val="clear" w:color="auto" w:fill="auto"/>
            <w:vAlign w:val="bottom"/>
          </w:tcPr>
          <w:p w14:paraId="11B72FFC"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3BB87E42"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2FD08E28"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EEA68C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7D4C8B4E" w14:textId="77777777" w:rsidTr="003475B0">
        <w:trPr>
          <w:trHeight w:val="232"/>
          <w:jc w:val="center"/>
        </w:trPr>
        <w:tc>
          <w:tcPr>
            <w:tcW w:w="6066" w:type="dxa"/>
            <w:vAlign w:val="bottom"/>
          </w:tcPr>
          <w:p w14:paraId="64A152B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1BEFFC1F"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60A7F479"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265A9D2D"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7B1E61" w:rsidRPr="007B1E61" w14:paraId="42872835" w14:textId="77777777" w:rsidTr="003475B0">
        <w:trPr>
          <w:trHeight w:val="230"/>
          <w:jc w:val="center"/>
        </w:trPr>
        <w:tc>
          <w:tcPr>
            <w:tcW w:w="6066" w:type="dxa"/>
            <w:vAlign w:val="bottom"/>
          </w:tcPr>
          <w:p w14:paraId="7C8925DE" w14:textId="77777777" w:rsidR="007B1E61" w:rsidRPr="007B1E61" w:rsidRDefault="007B1E61" w:rsidP="003475B0">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347EC3A3"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E242625"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BD842CA" w14:textId="77777777" w:rsidR="007B1E61" w:rsidRPr="007B1E61" w:rsidRDefault="007B1E61" w:rsidP="003475B0">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58967010" w14:textId="77777777" w:rsidTr="003475B0">
        <w:trPr>
          <w:trHeight w:val="230"/>
          <w:jc w:val="center"/>
        </w:trPr>
        <w:tc>
          <w:tcPr>
            <w:tcW w:w="6066" w:type="dxa"/>
            <w:vAlign w:val="bottom"/>
          </w:tcPr>
          <w:p w14:paraId="561E578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651029C2" w14:textId="03C4B4F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381EEA44" w14:textId="2C60157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150E1709" w14:textId="76B0EAD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5</w:t>
            </w:r>
            <w:r>
              <w:rPr>
                <w:rFonts w:ascii="Arial" w:eastAsia="Calibri" w:hAnsi="Arial" w:cs="Arial"/>
                <w:color w:val="000000"/>
                <w:sz w:val="17"/>
                <w:szCs w:val="17"/>
              </w:rPr>
              <w:t>,</w:t>
            </w:r>
            <w:r w:rsidRPr="003F6DDE">
              <w:rPr>
                <w:rFonts w:ascii="Arial" w:eastAsia="Calibri" w:hAnsi="Arial" w:cs="Arial"/>
                <w:color w:val="000000"/>
                <w:sz w:val="17"/>
                <w:szCs w:val="17"/>
              </w:rPr>
              <w:t>485</w:t>
            </w:r>
          </w:p>
        </w:tc>
      </w:tr>
      <w:tr w:rsidR="00194816" w:rsidRPr="007B1E61" w14:paraId="3BF34798" w14:textId="77777777" w:rsidTr="003475B0">
        <w:trPr>
          <w:trHeight w:val="230"/>
          <w:jc w:val="center"/>
        </w:trPr>
        <w:tc>
          <w:tcPr>
            <w:tcW w:w="6066" w:type="dxa"/>
            <w:vAlign w:val="bottom"/>
          </w:tcPr>
          <w:p w14:paraId="1E55EDB5"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618CEEB3"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6AE40D6"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15FA3C9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78CAC90" w14:textId="77777777" w:rsidTr="003475B0">
        <w:trPr>
          <w:trHeight w:val="230"/>
          <w:jc w:val="center"/>
        </w:trPr>
        <w:tc>
          <w:tcPr>
            <w:tcW w:w="6066" w:type="dxa"/>
            <w:vAlign w:val="bottom"/>
          </w:tcPr>
          <w:p w14:paraId="7F0E6AC8"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67236F51" w14:textId="095C3AB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14</w:t>
            </w:r>
            <w:r>
              <w:rPr>
                <w:rFonts w:ascii="Arial" w:eastAsia="Calibri" w:hAnsi="Arial" w:cs="Arial"/>
                <w:color w:val="000000"/>
                <w:sz w:val="17"/>
                <w:szCs w:val="17"/>
              </w:rPr>
              <w:t>,</w:t>
            </w:r>
            <w:r w:rsidRPr="003F6DDE">
              <w:rPr>
                <w:rFonts w:ascii="Arial" w:eastAsia="Calibri" w:hAnsi="Arial" w:cs="Arial"/>
                <w:color w:val="000000"/>
                <w:sz w:val="17"/>
                <w:szCs w:val="17"/>
              </w:rPr>
              <w:t>908</w:t>
            </w:r>
          </w:p>
        </w:tc>
        <w:tc>
          <w:tcPr>
            <w:tcW w:w="1134" w:type="dxa"/>
            <w:tcBorders>
              <w:top w:val="nil"/>
              <w:left w:val="nil"/>
              <w:right w:val="nil"/>
            </w:tcBorders>
            <w:shd w:val="clear" w:color="auto" w:fill="auto"/>
            <w:vAlign w:val="bottom"/>
          </w:tcPr>
          <w:p w14:paraId="55726F95" w14:textId="719F90F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22F9C52" w14:textId="11889C5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0BAE2E7F" w14:textId="77777777" w:rsidTr="003475B0">
        <w:trPr>
          <w:trHeight w:val="195"/>
          <w:jc w:val="center"/>
        </w:trPr>
        <w:tc>
          <w:tcPr>
            <w:tcW w:w="6066" w:type="dxa"/>
            <w:vAlign w:val="bottom"/>
          </w:tcPr>
          <w:p w14:paraId="0AC4E1B0"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3E12DA7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745372D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4069DF73"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8AE18E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09FEB68E"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30FA810" w14:textId="77777777" w:rsidTr="003475B0">
        <w:trPr>
          <w:trHeight w:val="195"/>
          <w:jc w:val="center"/>
        </w:trPr>
        <w:tc>
          <w:tcPr>
            <w:tcW w:w="6066" w:type="dxa"/>
            <w:vAlign w:val="bottom"/>
          </w:tcPr>
          <w:p w14:paraId="343A678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3FA1572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99D2E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473CD04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6600D25" w14:textId="77777777" w:rsidTr="003475B0">
        <w:trPr>
          <w:trHeight w:hRule="exact" w:val="230"/>
          <w:jc w:val="center"/>
        </w:trPr>
        <w:tc>
          <w:tcPr>
            <w:tcW w:w="6066" w:type="dxa"/>
            <w:shd w:val="clear" w:color="auto" w:fill="auto"/>
            <w:vAlign w:val="bottom"/>
          </w:tcPr>
          <w:p w14:paraId="0AAF26FD"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7C775BBA" w14:textId="40E3466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A06D8AA" w14:textId="6A115E4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43B29DE4" w14:textId="375A706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w:t>
            </w:r>
          </w:p>
        </w:tc>
      </w:tr>
      <w:tr w:rsidR="00194816" w:rsidRPr="007B1E61" w14:paraId="78C33BD6" w14:textId="77777777" w:rsidTr="003475B0">
        <w:trPr>
          <w:trHeight w:hRule="exact" w:val="230"/>
          <w:jc w:val="center"/>
        </w:trPr>
        <w:tc>
          <w:tcPr>
            <w:tcW w:w="6066" w:type="dxa"/>
            <w:shd w:val="clear" w:color="auto" w:fill="auto"/>
            <w:vAlign w:val="bottom"/>
          </w:tcPr>
          <w:p w14:paraId="1DE50BB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76FEA1E6" w14:textId="239627F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2195E686" w14:textId="5288B3D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right w:val="nil"/>
            </w:tcBorders>
            <w:shd w:val="clear" w:color="auto" w:fill="auto"/>
            <w:vAlign w:val="bottom"/>
          </w:tcPr>
          <w:p w14:paraId="0EB960CC" w14:textId="6168B31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42</w:t>
            </w:r>
          </w:p>
        </w:tc>
      </w:tr>
      <w:tr w:rsidR="00194816" w:rsidRPr="007B1E61" w14:paraId="0BCA4255" w14:textId="77777777" w:rsidTr="003475B0">
        <w:trPr>
          <w:trHeight w:hRule="exact" w:val="230"/>
          <w:jc w:val="center"/>
        </w:trPr>
        <w:tc>
          <w:tcPr>
            <w:tcW w:w="6066" w:type="dxa"/>
            <w:shd w:val="clear" w:color="auto" w:fill="auto"/>
            <w:vAlign w:val="bottom"/>
          </w:tcPr>
          <w:p w14:paraId="74DB76C0"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2267A740"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D8813B2"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8687E82"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B3672B8" w14:textId="77777777" w:rsidTr="003475B0">
        <w:trPr>
          <w:trHeight w:hRule="exact" w:val="230"/>
          <w:jc w:val="center"/>
        </w:trPr>
        <w:tc>
          <w:tcPr>
            <w:tcW w:w="6066" w:type="dxa"/>
            <w:shd w:val="clear" w:color="auto" w:fill="auto"/>
            <w:vAlign w:val="bottom"/>
          </w:tcPr>
          <w:p w14:paraId="695F6914"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0C4F18EF" w14:textId="2B84381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right w:val="nil"/>
            </w:tcBorders>
            <w:shd w:val="clear" w:color="auto" w:fill="auto"/>
            <w:vAlign w:val="bottom"/>
          </w:tcPr>
          <w:p w14:paraId="517C352E" w14:textId="08AAA39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363</w:t>
            </w:r>
          </w:p>
        </w:tc>
        <w:tc>
          <w:tcPr>
            <w:tcW w:w="1134" w:type="dxa"/>
            <w:tcBorders>
              <w:top w:val="nil"/>
              <w:left w:val="nil"/>
              <w:right w:val="nil"/>
            </w:tcBorders>
            <w:shd w:val="clear" w:color="auto" w:fill="auto"/>
            <w:vAlign w:val="bottom"/>
          </w:tcPr>
          <w:p w14:paraId="251113EF" w14:textId="0A694CF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194816" w:rsidRPr="007B1E61" w14:paraId="006BB708" w14:textId="77777777" w:rsidTr="003475B0">
        <w:trPr>
          <w:trHeight w:val="254"/>
          <w:jc w:val="center"/>
        </w:trPr>
        <w:tc>
          <w:tcPr>
            <w:tcW w:w="6066" w:type="dxa"/>
            <w:vAlign w:val="bottom"/>
          </w:tcPr>
          <w:p w14:paraId="12DBCDD8"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5749882" w14:textId="4A5197C3"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color w:val="000000"/>
                <w:sz w:val="17"/>
                <w:szCs w:val="17"/>
              </w:rPr>
              <w:t>14</w:t>
            </w:r>
            <w:r>
              <w:rPr>
                <w:rFonts w:ascii="Arial" w:eastAsia="Calibri" w:hAnsi="Arial" w:cs="Arial"/>
                <w:b/>
                <w:color w:val="000000"/>
                <w:sz w:val="17"/>
                <w:szCs w:val="17"/>
              </w:rPr>
              <w:t>,</w:t>
            </w:r>
            <w:r w:rsidRPr="003F6DDE">
              <w:rPr>
                <w:rFonts w:ascii="Arial" w:eastAsia="Calibri" w:hAnsi="Arial" w:cs="Arial"/>
                <w:b/>
                <w:color w:val="000000"/>
                <w:sz w:val="17"/>
                <w:szCs w:val="17"/>
              </w:rPr>
              <w:t>908</w:t>
            </w:r>
          </w:p>
        </w:tc>
        <w:tc>
          <w:tcPr>
            <w:tcW w:w="1134" w:type="dxa"/>
            <w:tcBorders>
              <w:top w:val="single" w:sz="4" w:space="0" w:color="auto"/>
              <w:left w:val="nil"/>
              <w:bottom w:val="single" w:sz="12" w:space="0" w:color="auto"/>
              <w:right w:val="nil"/>
            </w:tcBorders>
            <w:shd w:val="clear" w:color="auto" w:fill="auto"/>
            <w:vAlign w:val="bottom"/>
          </w:tcPr>
          <w:p w14:paraId="350B802E" w14:textId="7859396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363</w:t>
            </w:r>
          </w:p>
        </w:tc>
        <w:tc>
          <w:tcPr>
            <w:tcW w:w="1134" w:type="dxa"/>
            <w:tcBorders>
              <w:top w:val="single" w:sz="4" w:space="0" w:color="auto"/>
              <w:left w:val="nil"/>
              <w:bottom w:val="single" w:sz="12" w:space="0" w:color="auto"/>
              <w:right w:val="nil"/>
            </w:tcBorders>
            <w:shd w:val="clear" w:color="auto" w:fill="auto"/>
            <w:vAlign w:val="bottom"/>
          </w:tcPr>
          <w:p w14:paraId="15412D18" w14:textId="7555D885"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color w:val="000000"/>
                <w:sz w:val="17"/>
                <w:szCs w:val="17"/>
              </w:rPr>
              <w:t>5</w:t>
            </w:r>
            <w:r>
              <w:rPr>
                <w:rFonts w:ascii="Arial" w:eastAsia="Calibri" w:hAnsi="Arial" w:cs="Arial"/>
                <w:b/>
                <w:color w:val="000000"/>
                <w:sz w:val="17"/>
                <w:szCs w:val="17"/>
              </w:rPr>
              <w:t>,</w:t>
            </w:r>
            <w:r w:rsidRPr="003F6DDE">
              <w:rPr>
                <w:rFonts w:ascii="Arial" w:eastAsia="Calibri" w:hAnsi="Arial" w:cs="Arial"/>
                <w:b/>
                <w:color w:val="000000"/>
                <w:sz w:val="17"/>
                <w:szCs w:val="17"/>
              </w:rPr>
              <w:t>531</w:t>
            </w:r>
          </w:p>
        </w:tc>
      </w:tr>
      <w:tr w:rsidR="00194816" w:rsidRPr="007B1E61" w14:paraId="7F78194C" w14:textId="77777777" w:rsidTr="003475B0">
        <w:trPr>
          <w:trHeight w:val="174"/>
          <w:jc w:val="center"/>
        </w:trPr>
        <w:tc>
          <w:tcPr>
            <w:tcW w:w="6066" w:type="dxa"/>
            <w:shd w:val="clear" w:color="auto" w:fill="auto"/>
            <w:vAlign w:val="bottom"/>
          </w:tcPr>
          <w:p w14:paraId="3F59620F"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63139D1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027F214E"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622D508D"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E97F144" w14:textId="77777777" w:rsidTr="003475B0">
        <w:trPr>
          <w:trHeight w:val="246"/>
          <w:jc w:val="center"/>
        </w:trPr>
        <w:tc>
          <w:tcPr>
            <w:tcW w:w="6066" w:type="dxa"/>
            <w:shd w:val="clear" w:color="auto" w:fill="auto"/>
            <w:vAlign w:val="bottom"/>
          </w:tcPr>
          <w:p w14:paraId="3D6F74EA"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77E51C08"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B7155BE"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5F3372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4018AFA0" w14:textId="77777777" w:rsidTr="00D3536B">
        <w:trPr>
          <w:trHeight w:val="246"/>
          <w:jc w:val="center"/>
        </w:trPr>
        <w:tc>
          <w:tcPr>
            <w:tcW w:w="6066" w:type="dxa"/>
            <w:shd w:val="clear" w:color="auto" w:fill="auto"/>
            <w:vAlign w:val="bottom"/>
          </w:tcPr>
          <w:p w14:paraId="360FA195"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10B6AFD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4B84955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862C47D"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8FBE354" w14:textId="77777777" w:rsidTr="003475B0">
        <w:trPr>
          <w:trHeight w:val="246"/>
          <w:jc w:val="center"/>
        </w:trPr>
        <w:tc>
          <w:tcPr>
            <w:tcW w:w="6066" w:type="dxa"/>
            <w:shd w:val="clear" w:color="auto" w:fill="auto"/>
            <w:vAlign w:val="bottom"/>
          </w:tcPr>
          <w:p w14:paraId="0E165A28"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0A8D5985" w14:textId="02F6464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212</w:t>
            </w:r>
            <w:r>
              <w:rPr>
                <w:rFonts w:ascii="Arial" w:eastAsia="Calibri" w:hAnsi="Arial" w:cs="Arial"/>
                <w:color w:val="000000"/>
                <w:sz w:val="17"/>
                <w:szCs w:val="17"/>
              </w:rPr>
              <w:t>,</w:t>
            </w:r>
            <w:r w:rsidRPr="003F6DDE">
              <w:rPr>
                <w:rFonts w:ascii="Arial" w:eastAsia="Calibri" w:hAnsi="Arial" w:cs="Arial"/>
                <w:color w:val="000000"/>
                <w:sz w:val="17"/>
                <w:szCs w:val="17"/>
              </w:rPr>
              <w:t>095</w:t>
            </w:r>
          </w:p>
        </w:tc>
        <w:tc>
          <w:tcPr>
            <w:tcW w:w="1134" w:type="dxa"/>
            <w:tcBorders>
              <w:top w:val="nil"/>
              <w:left w:val="nil"/>
              <w:bottom w:val="nil"/>
              <w:right w:val="nil"/>
            </w:tcBorders>
            <w:shd w:val="clear" w:color="auto" w:fill="auto"/>
            <w:vAlign w:val="bottom"/>
          </w:tcPr>
          <w:p w14:paraId="6BB00480" w14:textId="0AB8159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5AA9A3C0" w14:textId="53215E1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2B60BED1" w14:textId="77777777" w:rsidTr="003475B0">
        <w:trPr>
          <w:trHeight w:val="246"/>
          <w:jc w:val="center"/>
        </w:trPr>
        <w:tc>
          <w:tcPr>
            <w:tcW w:w="6066" w:type="dxa"/>
            <w:shd w:val="clear" w:color="auto" w:fill="auto"/>
            <w:vAlign w:val="bottom"/>
          </w:tcPr>
          <w:p w14:paraId="6700473F"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10BA35B9" w14:textId="74F23A2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113</w:t>
            </w:r>
            <w:r>
              <w:rPr>
                <w:rFonts w:ascii="Arial" w:eastAsia="Calibri" w:hAnsi="Arial" w:cs="Arial"/>
                <w:color w:val="000000"/>
                <w:sz w:val="17"/>
                <w:szCs w:val="17"/>
              </w:rPr>
              <w:t>,</w:t>
            </w:r>
            <w:r w:rsidRPr="003F6DDE">
              <w:rPr>
                <w:rFonts w:ascii="Arial" w:eastAsia="Calibri" w:hAnsi="Arial" w:cs="Arial"/>
                <w:color w:val="000000"/>
                <w:sz w:val="17"/>
                <w:szCs w:val="17"/>
              </w:rPr>
              <w:t>909</w:t>
            </w:r>
          </w:p>
        </w:tc>
        <w:tc>
          <w:tcPr>
            <w:tcW w:w="1134" w:type="dxa"/>
            <w:tcBorders>
              <w:top w:val="nil"/>
              <w:left w:val="nil"/>
              <w:bottom w:val="nil"/>
              <w:right w:val="nil"/>
            </w:tcBorders>
            <w:shd w:val="clear" w:color="auto" w:fill="auto"/>
            <w:vAlign w:val="bottom"/>
          </w:tcPr>
          <w:p w14:paraId="52ABBB05" w14:textId="57C630C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1328D3A" w14:textId="694969B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2C04AA13" w14:textId="77777777" w:rsidTr="003475B0">
        <w:trPr>
          <w:trHeight w:val="246"/>
          <w:jc w:val="center"/>
        </w:trPr>
        <w:tc>
          <w:tcPr>
            <w:tcW w:w="6066" w:type="dxa"/>
            <w:shd w:val="clear" w:color="auto" w:fill="auto"/>
            <w:vAlign w:val="bottom"/>
          </w:tcPr>
          <w:p w14:paraId="39851C1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2944340" w14:textId="7FA1D86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1</w:t>
            </w:r>
            <w:r>
              <w:rPr>
                <w:rFonts w:ascii="Arial" w:eastAsia="Calibri" w:hAnsi="Arial" w:cs="Arial"/>
                <w:color w:val="000000"/>
                <w:sz w:val="17"/>
                <w:szCs w:val="17"/>
              </w:rPr>
              <w:t>,</w:t>
            </w:r>
            <w:r w:rsidRPr="003F6DDE">
              <w:rPr>
                <w:rFonts w:ascii="Arial" w:eastAsia="Calibri" w:hAnsi="Arial" w:cs="Arial"/>
                <w:color w:val="000000"/>
                <w:sz w:val="17"/>
                <w:szCs w:val="17"/>
              </w:rPr>
              <w:t>093</w:t>
            </w:r>
          </w:p>
        </w:tc>
        <w:tc>
          <w:tcPr>
            <w:tcW w:w="1134" w:type="dxa"/>
            <w:tcBorders>
              <w:top w:val="nil"/>
              <w:left w:val="nil"/>
              <w:bottom w:val="nil"/>
              <w:right w:val="nil"/>
            </w:tcBorders>
            <w:shd w:val="clear" w:color="auto" w:fill="auto"/>
            <w:vAlign w:val="bottom"/>
          </w:tcPr>
          <w:p w14:paraId="4CE4C95D" w14:textId="3A40DFE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000DC9D5" w14:textId="65DA657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513F30E3" w14:textId="77777777" w:rsidTr="003475B0">
        <w:trPr>
          <w:trHeight w:val="246"/>
          <w:jc w:val="center"/>
        </w:trPr>
        <w:tc>
          <w:tcPr>
            <w:tcW w:w="6066" w:type="dxa"/>
            <w:shd w:val="clear" w:color="auto" w:fill="auto"/>
            <w:vAlign w:val="bottom"/>
          </w:tcPr>
          <w:p w14:paraId="49FD6F7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1AAB4563"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3791B02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6B204D3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399559EA" w14:textId="77777777" w:rsidTr="003475B0">
        <w:trPr>
          <w:trHeight w:val="246"/>
          <w:jc w:val="center"/>
        </w:trPr>
        <w:tc>
          <w:tcPr>
            <w:tcW w:w="6066" w:type="dxa"/>
            <w:shd w:val="clear" w:color="auto" w:fill="auto"/>
            <w:vAlign w:val="bottom"/>
          </w:tcPr>
          <w:p w14:paraId="004362B0"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342DB4D5" w14:textId="0673DAE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587F2060" w14:textId="25A0B03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2009F8AA" w14:textId="209637C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59</w:t>
            </w:r>
          </w:p>
        </w:tc>
      </w:tr>
      <w:tr w:rsidR="00194816" w:rsidRPr="007B1E61" w14:paraId="246D3FBC" w14:textId="77777777" w:rsidTr="003475B0">
        <w:trPr>
          <w:trHeight w:val="246"/>
          <w:jc w:val="center"/>
        </w:trPr>
        <w:tc>
          <w:tcPr>
            <w:tcW w:w="6066" w:type="dxa"/>
            <w:shd w:val="clear" w:color="auto" w:fill="auto"/>
            <w:vAlign w:val="bottom"/>
          </w:tcPr>
          <w:p w14:paraId="31A73CC7"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77D35ECE" w14:textId="3DE7A8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02E8EDBD" w14:textId="7B2FD92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nil"/>
              <w:right w:val="nil"/>
            </w:tcBorders>
            <w:shd w:val="clear" w:color="auto" w:fill="auto"/>
            <w:vAlign w:val="bottom"/>
          </w:tcPr>
          <w:p w14:paraId="3CF52A87" w14:textId="75AB795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194816" w:rsidRPr="007B1E61" w14:paraId="6172E07F" w14:textId="77777777" w:rsidTr="00D3536B">
        <w:trPr>
          <w:trHeight w:val="246"/>
          <w:jc w:val="center"/>
        </w:trPr>
        <w:tc>
          <w:tcPr>
            <w:tcW w:w="6066" w:type="dxa"/>
            <w:shd w:val="clear" w:color="auto" w:fill="auto"/>
            <w:vAlign w:val="bottom"/>
          </w:tcPr>
          <w:p w14:paraId="0E32CCB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4DE54667" w14:textId="4E5A473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6FCAABCA" w14:textId="786B99CB"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134" w:type="dxa"/>
            <w:tcBorders>
              <w:top w:val="nil"/>
              <w:left w:val="nil"/>
              <w:bottom w:val="single" w:sz="4" w:space="0" w:color="auto"/>
              <w:right w:val="nil"/>
            </w:tcBorders>
            <w:shd w:val="clear" w:color="auto" w:fill="auto"/>
            <w:vAlign w:val="bottom"/>
          </w:tcPr>
          <w:p w14:paraId="4D2D646F" w14:textId="52F7E82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194816" w:rsidRPr="007B1E61" w14:paraId="33267D7E" w14:textId="77777777" w:rsidTr="00D3536B">
        <w:trPr>
          <w:trHeight w:val="246"/>
          <w:jc w:val="center"/>
        </w:trPr>
        <w:tc>
          <w:tcPr>
            <w:tcW w:w="6066" w:type="dxa"/>
            <w:shd w:val="clear" w:color="auto" w:fill="auto"/>
            <w:vAlign w:val="bottom"/>
          </w:tcPr>
          <w:p w14:paraId="0F1B50BD"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25F52C04" w14:textId="6DA75A2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pacing w:val="-2"/>
                <w:sz w:val="17"/>
                <w:szCs w:val="17"/>
              </w:rPr>
              <w:t>327</w:t>
            </w:r>
            <w:r>
              <w:rPr>
                <w:rFonts w:ascii="Arial" w:eastAsia="Calibri" w:hAnsi="Arial" w:cs="Arial"/>
                <w:b/>
                <w:bCs/>
                <w:color w:val="000000"/>
                <w:spacing w:val="-2"/>
                <w:sz w:val="17"/>
                <w:szCs w:val="17"/>
              </w:rPr>
              <w:t>,</w:t>
            </w:r>
            <w:r w:rsidRPr="003F6DDE">
              <w:rPr>
                <w:rFonts w:ascii="Arial" w:eastAsia="Calibri" w:hAnsi="Arial" w:cs="Arial"/>
                <w:b/>
                <w:bCs/>
                <w:color w:val="000000"/>
                <w:spacing w:val="-2"/>
                <w:sz w:val="17"/>
                <w:szCs w:val="17"/>
              </w:rPr>
              <w:t>097</w:t>
            </w:r>
          </w:p>
        </w:tc>
        <w:tc>
          <w:tcPr>
            <w:tcW w:w="1134" w:type="dxa"/>
            <w:tcBorders>
              <w:top w:val="single" w:sz="4" w:space="0" w:color="auto"/>
              <w:left w:val="nil"/>
              <w:bottom w:val="single" w:sz="4" w:space="0" w:color="auto"/>
              <w:right w:val="nil"/>
            </w:tcBorders>
            <w:shd w:val="clear" w:color="auto" w:fill="auto"/>
            <w:vAlign w:val="bottom"/>
          </w:tcPr>
          <w:p w14:paraId="49A668A0" w14:textId="7282C8D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134" w:type="dxa"/>
            <w:tcBorders>
              <w:top w:val="single" w:sz="4" w:space="0" w:color="auto"/>
              <w:left w:val="nil"/>
              <w:bottom w:val="single" w:sz="4" w:space="0" w:color="auto"/>
              <w:right w:val="nil"/>
            </w:tcBorders>
            <w:shd w:val="clear" w:color="auto" w:fill="auto"/>
            <w:vAlign w:val="bottom"/>
          </w:tcPr>
          <w:p w14:paraId="10088D6E" w14:textId="1E60653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256</w:t>
            </w:r>
          </w:p>
        </w:tc>
      </w:tr>
      <w:tr w:rsidR="00194816" w:rsidRPr="007B1E61" w14:paraId="50FC60DE" w14:textId="77777777" w:rsidTr="00D3536B">
        <w:trPr>
          <w:trHeight w:val="246"/>
          <w:jc w:val="center"/>
        </w:trPr>
        <w:tc>
          <w:tcPr>
            <w:tcW w:w="6066" w:type="dxa"/>
            <w:shd w:val="clear" w:color="auto" w:fill="auto"/>
            <w:vAlign w:val="bottom"/>
          </w:tcPr>
          <w:p w14:paraId="66A91E0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00F17818"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4A98CEC4"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634108D3"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080DF3F8" w14:textId="77777777" w:rsidTr="003475B0">
        <w:trPr>
          <w:trHeight w:val="246"/>
          <w:jc w:val="center"/>
        </w:trPr>
        <w:tc>
          <w:tcPr>
            <w:tcW w:w="6066" w:type="dxa"/>
            <w:shd w:val="clear" w:color="auto" w:fill="auto"/>
            <w:vAlign w:val="bottom"/>
          </w:tcPr>
          <w:p w14:paraId="7D1CF2CC" w14:textId="268903C9"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5A9B6741" w14:textId="7318630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16D51F3A" w14:textId="099BA7D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w:t>
            </w:r>
          </w:p>
        </w:tc>
        <w:tc>
          <w:tcPr>
            <w:tcW w:w="1134" w:type="dxa"/>
            <w:tcBorders>
              <w:top w:val="nil"/>
              <w:left w:val="nil"/>
              <w:bottom w:val="nil"/>
              <w:right w:val="nil"/>
            </w:tcBorders>
            <w:shd w:val="clear" w:color="auto" w:fill="auto"/>
            <w:vAlign w:val="bottom"/>
          </w:tcPr>
          <w:p w14:paraId="091BBC28" w14:textId="338186B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5AAE8F64" w14:textId="77777777" w:rsidTr="00D3536B">
        <w:trPr>
          <w:trHeight w:val="246"/>
          <w:jc w:val="center"/>
        </w:trPr>
        <w:tc>
          <w:tcPr>
            <w:tcW w:w="6066" w:type="dxa"/>
            <w:shd w:val="clear" w:color="auto" w:fill="auto"/>
            <w:vAlign w:val="bottom"/>
          </w:tcPr>
          <w:p w14:paraId="1A5535B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51FB0918" w14:textId="0B1AF90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134" w:type="dxa"/>
            <w:tcBorders>
              <w:top w:val="nil"/>
              <w:left w:val="nil"/>
              <w:bottom w:val="nil"/>
              <w:right w:val="nil"/>
            </w:tcBorders>
            <w:shd w:val="clear" w:color="auto" w:fill="auto"/>
            <w:vAlign w:val="bottom"/>
          </w:tcPr>
          <w:p w14:paraId="2698C678" w14:textId="11A8CAD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7,050</w:t>
            </w:r>
          </w:p>
        </w:tc>
        <w:tc>
          <w:tcPr>
            <w:tcW w:w="1134" w:type="dxa"/>
            <w:tcBorders>
              <w:top w:val="nil"/>
              <w:left w:val="nil"/>
              <w:bottom w:val="single" w:sz="4" w:space="0" w:color="auto"/>
              <w:right w:val="nil"/>
            </w:tcBorders>
            <w:shd w:val="clear" w:color="auto" w:fill="auto"/>
            <w:vAlign w:val="bottom"/>
          </w:tcPr>
          <w:p w14:paraId="4E02C0E2" w14:textId="38ACF4E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r>
      <w:tr w:rsidR="00194816" w:rsidRPr="007B1E61" w14:paraId="09589C9E" w14:textId="77777777" w:rsidTr="00D3536B">
        <w:trPr>
          <w:trHeight w:val="246"/>
          <w:jc w:val="center"/>
        </w:trPr>
        <w:tc>
          <w:tcPr>
            <w:tcW w:w="6066" w:type="dxa"/>
            <w:shd w:val="clear" w:color="auto" w:fill="auto"/>
            <w:vAlign w:val="bottom"/>
          </w:tcPr>
          <w:p w14:paraId="75BFE1BE"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5D441DDF" w14:textId="32A97F45"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193AEAED" w14:textId="248B90F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7,057</w:t>
            </w:r>
          </w:p>
        </w:tc>
        <w:tc>
          <w:tcPr>
            <w:tcW w:w="1134" w:type="dxa"/>
            <w:tcBorders>
              <w:top w:val="single" w:sz="4" w:space="0" w:color="auto"/>
              <w:left w:val="nil"/>
              <w:bottom w:val="single" w:sz="12" w:space="0" w:color="auto"/>
              <w:right w:val="nil"/>
            </w:tcBorders>
            <w:shd w:val="clear" w:color="auto" w:fill="auto"/>
            <w:vAlign w:val="bottom"/>
          </w:tcPr>
          <w:p w14:paraId="045343B1" w14:textId="7B429C6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bCs/>
                <w:color w:val="000000"/>
                <w:sz w:val="17"/>
                <w:szCs w:val="17"/>
              </w:rPr>
              <w:t>-</w:t>
            </w:r>
          </w:p>
        </w:tc>
      </w:tr>
      <w:tr w:rsidR="00194816" w:rsidRPr="007B1E61" w14:paraId="2C0B6C74" w14:textId="77777777" w:rsidTr="003475B0">
        <w:trPr>
          <w:trHeight w:hRule="exact" w:val="340"/>
          <w:jc w:val="center"/>
        </w:trPr>
        <w:tc>
          <w:tcPr>
            <w:tcW w:w="6066" w:type="dxa"/>
            <w:shd w:val="clear" w:color="auto" w:fill="auto"/>
            <w:vAlign w:val="bottom"/>
          </w:tcPr>
          <w:p w14:paraId="277D1F8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062F7ED9" w14:textId="19072C12"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color w:val="000000"/>
                <w:sz w:val="17"/>
                <w:szCs w:val="17"/>
              </w:rPr>
              <w:t>327</w:t>
            </w:r>
            <w:r>
              <w:rPr>
                <w:rFonts w:ascii="Arial" w:eastAsia="Calibri" w:hAnsi="Arial" w:cs="Arial"/>
                <w:b/>
                <w:color w:val="000000"/>
                <w:sz w:val="17"/>
                <w:szCs w:val="17"/>
              </w:rPr>
              <w:t>,</w:t>
            </w:r>
            <w:r w:rsidRPr="003F6DDE">
              <w:rPr>
                <w:rFonts w:ascii="Arial" w:eastAsia="Calibri" w:hAnsi="Arial" w:cs="Arial"/>
                <w:b/>
                <w:color w:val="000000"/>
                <w:sz w:val="17"/>
                <w:szCs w:val="17"/>
              </w:rPr>
              <w:t>097</w:t>
            </w:r>
          </w:p>
        </w:tc>
        <w:tc>
          <w:tcPr>
            <w:tcW w:w="1134" w:type="dxa"/>
            <w:tcBorders>
              <w:top w:val="single" w:sz="12" w:space="0" w:color="auto"/>
              <w:left w:val="nil"/>
              <w:bottom w:val="single" w:sz="12" w:space="0" w:color="auto"/>
              <w:right w:val="nil"/>
            </w:tcBorders>
            <w:shd w:val="clear" w:color="auto" w:fill="auto"/>
            <w:vAlign w:val="bottom"/>
          </w:tcPr>
          <w:p w14:paraId="67220786" w14:textId="7EB06794"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color w:val="000000"/>
                <w:sz w:val="17"/>
                <w:szCs w:val="17"/>
              </w:rPr>
              <w:t>7</w:t>
            </w:r>
            <w:r>
              <w:rPr>
                <w:rFonts w:ascii="Arial" w:eastAsia="Calibri" w:hAnsi="Arial" w:cs="Arial"/>
                <w:b/>
                <w:color w:val="000000"/>
                <w:sz w:val="17"/>
                <w:szCs w:val="17"/>
              </w:rPr>
              <w:t>,</w:t>
            </w:r>
            <w:r w:rsidRPr="003F6DDE">
              <w:rPr>
                <w:rFonts w:ascii="Arial" w:eastAsia="Calibri" w:hAnsi="Arial" w:cs="Arial"/>
                <w:b/>
                <w:color w:val="000000"/>
                <w:sz w:val="17"/>
                <w:szCs w:val="17"/>
              </w:rPr>
              <w:t>057</w:t>
            </w:r>
          </w:p>
        </w:tc>
        <w:tc>
          <w:tcPr>
            <w:tcW w:w="1134" w:type="dxa"/>
            <w:tcBorders>
              <w:top w:val="single" w:sz="12" w:space="0" w:color="auto"/>
              <w:left w:val="nil"/>
              <w:bottom w:val="single" w:sz="12" w:space="0" w:color="auto"/>
              <w:right w:val="nil"/>
            </w:tcBorders>
            <w:shd w:val="clear" w:color="auto" w:fill="auto"/>
            <w:vAlign w:val="bottom"/>
          </w:tcPr>
          <w:p w14:paraId="1F877E77" w14:textId="447B86A4"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Pr>
                <w:rFonts w:ascii="Arial" w:eastAsia="Calibri" w:hAnsi="Arial" w:cs="Arial"/>
                <w:b/>
                <w:color w:val="000000"/>
                <w:sz w:val="17"/>
                <w:szCs w:val="17"/>
              </w:rPr>
              <w:t>256</w:t>
            </w:r>
          </w:p>
        </w:tc>
      </w:tr>
    </w:tbl>
    <w:p w14:paraId="492DF3A8" w14:textId="77777777"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2D654BD0" w14:textId="71630A03" w:rsidR="00620BF8" w:rsidRDefault="00620BF8" w:rsidP="00620BF8">
      <w:pPr>
        <w:tabs>
          <w:tab w:val="right" w:pos="1202"/>
          <w:tab w:val="left" w:pos="9180"/>
        </w:tabs>
        <w:suppressAutoHyphens/>
        <w:spacing w:after="0" w:line="240" w:lineRule="exact"/>
        <w:jc w:val="both"/>
        <w:outlineLvl w:val="0"/>
        <w:rPr>
          <w:rFonts w:ascii="Arial" w:hAnsi="Arial" w:cs="Arial"/>
          <w:i/>
          <w:sz w:val="18"/>
          <w:szCs w:val="18"/>
        </w:rPr>
      </w:pPr>
    </w:p>
    <w:p w14:paraId="07012924"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sectPr w:rsidR="007B1E61" w:rsidSect="00F62F59">
          <w:pgSz w:w="11906" w:h="16838"/>
          <w:pgMar w:top="1418" w:right="1134" w:bottom="1077" w:left="1418" w:header="709" w:footer="709" w:gutter="0"/>
          <w:cols w:space="708"/>
          <w:docGrid w:linePitch="360"/>
        </w:sectPr>
      </w:pPr>
    </w:p>
    <w:p w14:paraId="0B87D8D8" w14:textId="77777777" w:rsidR="007B1E61" w:rsidRPr="007B1E61" w:rsidRDefault="007B1E61" w:rsidP="007B1E61">
      <w:pPr>
        <w:keepNext/>
        <w:spacing w:after="0" w:line="240" w:lineRule="auto"/>
        <w:ind w:left="709" w:hanging="709"/>
        <w:jc w:val="both"/>
        <w:rPr>
          <w:rFonts w:ascii="Arial" w:eastAsia="Times New Roman" w:hAnsi="Arial" w:cs="Arial"/>
          <w:sz w:val="20"/>
          <w:szCs w:val="20"/>
          <w:lang w:val="en-GB" w:eastAsia="hr-HR"/>
        </w:rPr>
      </w:pPr>
    </w:p>
    <w:p w14:paraId="7596861F" w14:textId="77777777" w:rsidR="007B1E61" w:rsidRPr="007B1E61" w:rsidRDefault="007B1E61" w:rsidP="007B1E61">
      <w:pPr>
        <w:keepNext/>
        <w:tabs>
          <w:tab w:val="left" w:pos="567"/>
        </w:tabs>
        <w:spacing w:after="0" w:line="240" w:lineRule="auto"/>
        <w:jc w:val="both"/>
        <w:rPr>
          <w:rFonts w:ascii="Arial" w:eastAsia="Times New Roman" w:hAnsi="Arial" w:cs="Arial"/>
          <w:b/>
          <w:bCs/>
          <w:sz w:val="20"/>
          <w:szCs w:val="20"/>
          <w:lang w:val="en-GB"/>
        </w:rPr>
      </w:pPr>
      <w:r>
        <w:rPr>
          <w:rFonts w:ascii="Arial" w:eastAsia="Times New Roman" w:hAnsi="Arial" w:cs="Arial"/>
          <w:b/>
          <w:bCs/>
          <w:sz w:val="20"/>
          <w:szCs w:val="20"/>
          <w:lang w:val="en-GB"/>
        </w:rPr>
        <w:t>24</w:t>
      </w:r>
      <w:r w:rsidRPr="007B1E61">
        <w:rPr>
          <w:rFonts w:ascii="Arial" w:eastAsia="Times New Roman" w:hAnsi="Arial" w:cs="Arial"/>
          <w:b/>
          <w:bCs/>
          <w:sz w:val="20"/>
          <w:szCs w:val="20"/>
          <w:lang w:val="en-GB"/>
        </w:rPr>
        <w:t>.</w:t>
      </w:r>
      <w:r w:rsidRPr="007B1E61">
        <w:rPr>
          <w:rFonts w:ascii="Arial" w:eastAsia="Times New Roman" w:hAnsi="Arial" w:cs="Arial"/>
          <w:b/>
          <w:bCs/>
          <w:sz w:val="20"/>
          <w:szCs w:val="20"/>
          <w:lang w:val="en-GB"/>
        </w:rPr>
        <w:tab/>
        <w:t>Fair value of financial assets and financial liabilities</w:t>
      </w:r>
    </w:p>
    <w:p w14:paraId="2AA4412F" w14:textId="77777777" w:rsid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7A656D88"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20"/>
          <w:szCs w:val="20"/>
          <w:lang w:val="en-GB"/>
        </w:rPr>
      </w:pPr>
    </w:p>
    <w:p w14:paraId="2027E2DC" w14:textId="77777777" w:rsidR="007B1E61" w:rsidRPr="007B1E61" w:rsidRDefault="007B1E61" w:rsidP="007B1E61">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7B1E61">
        <w:rPr>
          <w:rFonts w:ascii="Arial" w:eastAsia="Times New Roman" w:hAnsi="Arial" w:cs="Arial"/>
          <w:b/>
          <w:bCs/>
          <w:spacing w:val="-3"/>
          <w:sz w:val="20"/>
          <w:szCs w:val="20"/>
          <w:lang w:val="en-GB"/>
        </w:rPr>
        <w:t xml:space="preserve">.1. </w:t>
      </w:r>
      <w:r w:rsidRPr="007B1E61">
        <w:rPr>
          <w:rFonts w:ascii="Arial" w:eastAsia="Times New Roman" w:hAnsi="Arial" w:cs="Arial"/>
          <w:b/>
          <w:bCs/>
          <w:spacing w:val="-3"/>
          <w:sz w:val="20"/>
          <w:szCs w:val="20"/>
          <w:lang w:val="en-GB"/>
        </w:rPr>
        <w:tab/>
        <w:t xml:space="preserve">Fair value of financial assets and financial liabilities initially recognized and measured at fair value </w:t>
      </w:r>
    </w:p>
    <w:p w14:paraId="3536CD7E" w14:textId="77777777" w:rsidR="007B1E61" w:rsidRPr="007B1E61" w:rsidRDefault="007B1E61" w:rsidP="007B1E61">
      <w:pPr>
        <w:keepNext/>
        <w:spacing w:after="0" w:line="240" w:lineRule="auto"/>
        <w:ind w:left="709" w:hanging="709"/>
        <w:jc w:val="both"/>
        <w:rPr>
          <w:rFonts w:ascii="Arial" w:eastAsia="Times New Roman" w:hAnsi="Arial" w:cs="Arial"/>
          <w:bCs/>
          <w:spacing w:val="-3"/>
          <w:sz w:val="16"/>
          <w:szCs w:val="16"/>
          <w:lang w:val="en-GB"/>
        </w:rPr>
      </w:pPr>
    </w:p>
    <w:p w14:paraId="12761DC3" w14:textId="77777777" w:rsidR="007B1E61" w:rsidRPr="007B1E61" w:rsidRDefault="007B1E61" w:rsidP="007B1E61">
      <w:pPr>
        <w:keepNext/>
        <w:spacing w:after="0" w:line="240" w:lineRule="auto"/>
        <w:jc w:val="both"/>
        <w:rPr>
          <w:rFonts w:ascii="Arial" w:eastAsia="Times New Roman" w:hAnsi="Arial" w:cs="Arial"/>
          <w:bCs/>
          <w:spacing w:val="-3"/>
          <w:sz w:val="16"/>
          <w:szCs w:val="16"/>
          <w:lang w:val="en-GB"/>
        </w:rPr>
      </w:pPr>
    </w:p>
    <w:tbl>
      <w:tblPr>
        <w:tblW w:w="9468" w:type="dxa"/>
        <w:jc w:val="center"/>
        <w:tblLayout w:type="fixed"/>
        <w:tblCellMar>
          <w:left w:w="122" w:type="dxa"/>
          <w:right w:w="122" w:type="dxa"/>
        </w:tblCellMar>
        <w:tblLook w:val="0000" w:firstRow="0" w:lastRow="0" w:firstColumn="0" w:lastColumn="0" w:noHBand="0" w:noVBand="0"/>
      </w:tblPr>
      <w:tblGrid>
        <w:gridCol w:w="6066"/>
        <w:gridCol w:w="1134"/>
        <w:gridCol w:w="1134"/>
        <w:gridCol w:w="1134"/>
      </w:tblGrid>
      <w:tr w:rsidR="007B1E61" w:rsidRPr="007B1E61" w14:paraId="57125CD2" w14:textId="77777777" w:rsidTr="003475B0">
        <w:trPr>
          <w:trHeight w:val="233"/>
          <w:jc w:val="center"/>
        </w:trPr>
        <w:tc>
          <w:tcPr>
            <w:tcW w:w="6066" w:type="dxa"/>
            <w:shd w:val="clear" w:color="auto" w:fill="auto"/>
          </w:tcPr>
          <w:p w14:paraId="58608426" w14:textId="77777777" w:rsidR="007B1E61" w:rsidRPr="007B1E61" w:rsidRDefault="007B1E61" w:rsidP="003475B0">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b/>
                <w:sz w:val="17"/>
                <w:szCs w:val="17"/>
                <w:lang w:val="en-US"/>
              </w:rPr>
              <w:t>Group</w:t>
            </w:r>
          </w:p>
        </w:tc>
        <w:tc>
          <w:tcPr>
            <w:tcW w:w="3402" w:type="dxa"/>
            <w:gridSpan w:val="3"/>
          </w:tcPr>
          <w:p w14:paraId="09BA9C7F" w14:textId="77777777" w:rsidR="007B1E61" w:rsidRPr="007B1E61" w:rsidRDefault="007B1E61" w:rsidP="003475B0">
            <w:pPr>
              <w:tabs>
                <w:tab w:val="right" w:pos="1202"/>
              </w:tabs>
              <w:spacing w:after="0" w:line="240" w:lineRule="auto"/>
              <w:jc w:val="right"/>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31 December 2022</w:t>
            </w:r>
          </w:p>
        </w:tc>
      </w:tr>
      <w:tr w:rsidR="007B1E61" w:rsidRPr="007B1E61" w14:paraId="7BF3F4B6" w14:textId="77777777" w:rsidTr="003475B0">
        <w:trPr>
          <w:trHeight w:val="238"/>
          <w:jc w:val="center"/>
        </w:trPr>
        <w:tc>
          <w:tcPr>
            <w:tcW w:w="6066" w:type="dxa"/>
            <w:shd w:val="clear" w:color="auto" w:fill="auto"/>
            <w:vAlign w:val="bottom"/>
          </w:tcPr>
          <w:p w14:paraId="767FD654"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214E3FE4"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1</w:t>
            </w:r>
          </w:p>
        </w:tc>
        <w:tc>
          <w:tcPr>
            <w:tcW w:w="1134" w:type="dxa"/>
            <w:shd w:val="clear" w:color="auto" w:fill="auto"/>
            <w:vAlign w:val="bottom"/>
          </w:tcPr>
          <w:p w14:paraId="51F5CC8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2</w:t>
            </w:r>
          </w:p>
        </w:tc>
        <w:tc>
          <w:tcPr>
            <w:tcW w:w="1134" w:type="dxa"/>
            <w:shd w:val="clear" w:color="auto" w:fill="auto"/>
            <w:vAlign w:val="bottom"/>
          </w:tcPr>
          <w:p w14:paraId="5DB4CB9B"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sidRPr="007B1E61">
              <w:rPr>
                <w:rFonts w:ascii="Arial" w:eastAsia="Times New Roman" w:hAnsi="Arial" w:cs="Arial"/>
                <w:b/>
                <w:spacing w:val="-2"/>
                <w:sz w:val="17"/>
                <w:szCs w:val="17"/>
                <w:lang w:val="en-US"/>
              </w:rPr>
              <w:t>Level 3</w:t>
            </w:r>
          </w:p>
        </w:tc>
      </w:tr>
      <w:tr w:rsidR="007B1E61" w:rsidRPr="007B1E61" w14:paraId="108DCD6B" w14:textId="77777777" w:rsidTr="003475B0">
        <w:trPr>
          <w:trHeight w:hRule="exact" w:val="205"/>
          <w:jc w:val="center"/>
        </w:trPr>
        <w:tc>
          <w:tcPr>
            <w:tcW w:w="6066" w:type="dxa"/>
            <w:shd w:val="clear" w:color="auto" w:fill="auto"/>
            <w:vAlign w:val="bottom"/>
          </w:tcPr>
          <w:p w14:paraId="58FFF08A"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lang w:val="en-US"/>
              </w:rPr>
            </w:pPr>
          </w:p>
        </w:tc>
        <w:tc>
          <w:tcPr>
            <w:tcW w:w="1134" w:type="dxa"/>
            <w:shd w:val="clear" w:color="auto" w:fill="auto"/>
            <w:vAlign w:val="bottom"/>
          </w:tcPr>
          <w:p w14:paraId="6DBB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54CA25E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c>
          <w:tcPr>
            <w:tcW w:w="1134" w:type="dxa"/>
            <w:shd w:val="clear" w:color="auto" w:fill="auto"/>
            <w:vAlign w:val="bottom"/>
          </w:tcPr>
          <w:p w14:paraId="6A1DB3F6"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r>
              <w:rPr>
                <w:rFonts w:ascii="Arial" w:eastAsia="Times New Roman" w:hAnsi="Arial" w:cs="Arial"/>
                <w:b/>
                <w:spacing w:val="-2"/>
                <w:sz w:val="17"/>
                <w:szCs w:val="17"/>
                <w:lang w:val="en-US"/>
              </w:rPr>
              <w:t>EUR</w:t>
            </w:r>
            <w:r w:rsidRPr="007B1E61">
              <w:rPr>
                <w:rFonts w:ascii="Arial" w:eastAsia="Times New Roman" w:hAnsi="Arial" w:cs="Arial"/>
                <w:b/>
                <w:spacing w:val="-2"/>
                <w:sz w:val="17"/>
                <w:szCs w:val="17"/>
                <w:lang w:val="en-US"/>
              </w:rPr>
              <w:t xml:space="preserve"> ‘000</w:t>
            </w:r>
          </w:p>
        </w:tc>
      </w:tr>
      <w:tr w:rsidR="007B1E61" w:rsidRPr="007B1E61" w14:paraId="6E610613" w14:textId="77777777" w:rsidTr="003475B0">
        <w:trPr>
          <w:trHeight w:val="232"/>
          <w:jc w:val="center"/>
        </w:trPr>
        <w:tc>
          <w:tcPr>
            <w:tcW w:w="6066" w:type="dxa"/>
            <w:vAlign w:val="bottom"/>
          </w:tcPr>
          <w:p w14:paraId="2B0E4EAD" w14:textId="77777777" w:rsidR="007B1E61" w:rsidRPr="007B1E61" w:rsidRDefault="007B1E61" w:rsidP="003475B0">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b/>
                <w:sz w:val="17"/>
                <w:szCs w:val="17"/>
                <w:lang w:val="en-US"/>
              </w:rPr>
              <w:t>Financial assets at fair value through profit or loss:</w:t>
            </w:r>
          </w:p>
        </w:tc>
        <w:tc>
          <w:tcPr>
            <w:tcW w:w="1134" w:type="dxa"/>
            <w:vAlign w:val="bottom"/>
          </w:tcPr>
          <w:p w14:paraId="5EECFD4A"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4BDF3CC"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c>
          <w:tcPr>
            <w:tcW w:w="1134" w:type="dxa"/>
            <w:vAlign w:val="bottom"/>
          </w:tcPr>
          <w:p w14:paraId="463EB2E0" w14:textId="77777777" w:rsidR="007B1E61" w:rsidRPr="007B1E61" w:rsidRDefault="007B1E61" w:rsidP="003475B0">
            <w:pPr>
              <w:tabs>
                <w:tab w:val="right" w:pos="1202"/>
              </w:tabs>
              <w:spacing w:after="0" w:line="240" w:lineRule="auto"/>
              <w:jc w:val="right"/>
              <w:outlineLvl w:val="0"/>
              <w:rPr>
                <w:rFonts w:ascii="Arial" w:eastAsia="Times New Roman" w:hAnsi="Arial" w:cs="Arial"/>
                <w:b/>
                <w:spacing w:val="-2"/>
                <w:sz w:val="17"/>
                <w:szCs w:val="17"/>
                <w:lang w:val="en-US"/>
              </w:rPr>
            </w:pPr>
          </w:p>
        </w:tc>
      </w:tr>
      <w:tr w:rsidR="00194816" w:rsidRPr="007B1E61" w14:paraId="1A8231D3" w14:textId="77777777" w:rsidTr="003475B0">
        <w:trPr>
          <w:trHeight w:val="230"/>
          <w:jc w:val="center"/>
        </w:trPr>
        <w:tc>
          <w:tcPr>
            <w:tcW w:w="6066" w:type="dxa"/>
            <w:vAlign w:val="bottom"/>
          </w:tcPr>
          <w:p w14:paraId="1B330AC7"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Loans at FVPL:</w:t>
            </w:r>
          </w:p>
        </w:tc>
        <w:tc>
          <w:tcPr>
            <w:tcW w:w="1134" w:type="dxa"/>
            <w:tcBorders>
              <w:top w:val="nil"/>
              <w:left w:val="nil"/>
              <w:right w:val="nil"/>
            </w:tcBorders>
            <w:shd w:val="clear" w:color="auto" w:fill="auto"/>
            <w:vAlign w:val="bottom"/>
          </w:tcPr>
          <w:p w14:paraId="10314226"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4CC354B7"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c>
          <w:tcPr>
            <w:tcW w:w="1134" w:type="dxa"/>
            <w:tcBorders>
              <w:top w:val="nil"/>
              <w:left w:val="nil"/>
              <w:right w:val="nil"/>
            </w:tcBorders>
            <w:shd w:val="clear" w:color="auto" w:fill="auto"/>
            <w:vAlign w:val="bottom"/>
          </w:tcPr>
          <w:p w14:paraId="7C95D10F" w14:textId="77777777" w:rsidR="00194816" w:rsidRPr="007B1E61" w:rsidRDefault="00194816" w:rsidP="00194816">
            <w:pPr>
              <w:tabs>
                <w:tab w:val="right" w:pos="1202"/>
              </w:tabs>
              <w:spacing w:after="0" w:line="240" w:lineRule="auto"/>
              <w:jc w:val="right"/>
              <w:outlineLvl w:val="0"/>
              <w:rPr>
                <w:rFonts w:ascii="Arial" w:eastAsia="Times New Roman" w:hAnsi="Arial" w:cs="Arial"/>
                <w:sz w:val="17"/>
                <w:szCs w:val="17"/>
                <w:lang w:val="en-US"/>
              </w:rPr>
            </w:pPr>
          </w:p>
        </w:tc>
      </w:tr>
      <w:tr w:rsidR="00194816" w:rsidRPr="007B1E61" w14:paraId="44BBF828" w14:textId="77777777" w:rsidTr="003475B0">
        <w:trPr>
          <w:trHeight w:val="230"/>
          <w:jc w:val="center"/>
        </w:trPr>
        <w:tc>
          <w:tcPr>
            <w:tcW w:w="6066" w:type="dxa"/>
            <w:vAlign w:val="bottom"/>
          </w:tcPr>
          <w:p w14:paraId="0FBE2B6B"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Mezzanine loans</w:t>
            </w:r>
          </w:p>
        </w:tc>
        <w:tc>
          <w:tcPr>
            <w:tcW w:w="1134" w:type="dxa"/>
            <w:tcBorders>
              <w:top w:val="nil"/>
              <w:left w:val="nil"/>
              <w:right w:val="nil"/>
            </w:tcBorders>
            <w:shd w:val="clear" w:color="auto" w:fill="auto"/>
            <w:vAlign w:val="bottom"/>
          </w:tcPr>
          <w:p w14:paraId="0D947174" w14:textId="771D823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12D130DB" w14:textId="4219AE9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E4C007F" w14:textId="52AC42B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3</w:t>
            </w:r>
            <w:r>
              <w:rPr>
                <w:rFonts w:ascii="Arial" w:eastAsia="Calibri" w:hAnsi="Arial" w:cs="Arial"/>
                <w:color w:val="000000"/>
                <w:sz w:val="17"/>
                <w:szCs w:val="17"/>
              </w:rPr>
              <w:t>,</w:t>
            </w:r>
            <w:r w:rsidRPr="003F6DDE">
              <w:rPr>
                <w:rFonts w:ascii="Arial" w:eastAsia="Calibri" w:hAnsi="Arial" w:cs="Arial"/>
                <w:color w:val="000000"/>
                <w:sz w:val="17"/>
                <w:szCs w:val="17"/>
              </w:rPr>
              <w:t xml:space="preserve">030 </w:t>
            </w:r>
          </w:p>
        </w:tc>
      </w:tr>
      <w:tr w:rsidR="00194816" w:rsidRPr="007B1E61" w14:paraId="2496D74C" w14:textId="77777777" w:rsidTr="003475B0">
        <w:trPr>
          <w:trHeight w:val="230"/>
          <w:jc w:val="center"/>
        </w:trPr>
        <w:tc>
          <w:tcPr>
            <w:tcW w:w="6066" w:type="dxa"/>
            <w:vAlign w:val="bottom"/>
          </w:tcPr>
          <w:p w14:paraId="7A2BDF49"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b/>
                <w:i/>
                <w:sz w:val="17"/>
                <w:szCs w:val="17"/>
                <w:lang w:val="en-US"/>
              </w:rPr>
              <w:t>Investments in investment funds:</w:t>
            </w:r>
          </w:p>
        </w:tc>
        <w:tc>
          <w:tcPr>
            <w:tcW w:w="1134" w:type="dxa"/>
            <w:tcBorders>
              <w:top w:val="nil"/>
              <w:left w:val="nil"/>
              <w:right w:val="nil"/>
            </w:tcBorders>
            <w:shd w:val="clear" w:color="auto" w:fill="auto"/>
            <w:vAlign w:val="bottom"/>
          </w:tcPr>
          <w:p w14:paraId="0021DBA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DF51B8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F2E76F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1AF868E" w14:textId="77777777" w:rsidTr="003475B0">
        <w:trPr>
          <w:trHeight w:val="230"/>
          <w:jc w:val="center"/>
        </w:trPr>
        <w:tc>
          <w:tcPr>
            <w:tcW w:w="6066" w:type="dxa"/>
            <w:vAlign w:val="bottom"/>
          </w:tcPr>
          <w:p w14:paraId="49CE31DC" w14:textId="77777777" w:rsidR="00194816" w:rsidRPr="007B1E61" w:rsidRDefault="00194816" w:rsidP="00194816">
            <w:pPr>
              <w:tabs>
                <w:tab w:val="right" w:pos="1202"/>
              </w:tabs>
              <w:spacing w:after="0" w:line="240" w:lineRule="auto"/>
              <w:outlineLvl w:val="0"/>
              <w:rPr>
                <w:rFonts w:ascii="Arial" w:eastAsia="Times New Roman" w:hAnsi="Arial" w:cs="Arial"/>
                <w:b/>
                <w:i/>
                <w:sz w:val="17"/>
                <w:szCs w:val="17"/>
                <w:highlight w:val="yellow"/>
                <w:lang w:val="en-US"/>
              </w:rPr>
            </w:pPr>
            <w:r w:rsidRPr="007B1E61">
              <w:rPr>
                <w:rFonts w:ascii="Arial" w:eastAsia="Times New Roman" w:hAnsi="Arial" w:cs="Arial"/>
                <w:sz w:val="17"/>
                <w:szCs w:val="17"/>
                <w:lang w:val="en-US"/>
              </w:rPr>
              <w:t>Investments in investment funds at fair value through profit or loss</w:t>
            </w:r>
          </w:p>
        </w:tc>
        <w:tc>
          <w:tcPr>
            <w:tcW w:w="1134" w:type="dxa"/>
            <w:tcBorders>
              <w:top w:val="nil"/>
              <w:left w:val="nil"/>
              <w:right w:val="nil"/>
            </w:tcBorders>
            <w:shd w:val="clear" w:color="auto" w:fill="auto"/>
            <w:vAlign w:val="bottom"/>
          </w:tcPr>
          <w:p w14:paraId="065BA80E" w14:textId="71D4AF3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14</w:t>
            </w:r>
            <w:r>
              <w:rPr>
                <w:rFonts w:ascii="Arial" w:eastAsia="Calibri" w:hAnsi="Arial" w:cs="Arial"/>
                <w:color w:val="000000"/>
                <w:sz w:val="17"/>
                <w:szCs w:val="17"/>
              </w:rPr>
              <w:t>,</w:t>
            </w:r>
            <w:r w:rsidRPr="003F6DDE">
              <w:rPr>
                <w:rFonts w:ascii="Arial" w:eastAsia="Calibri" w:hAnsi="Arial" w:cs="Arial"/>
                <w:color w:val="000000"/>
                <w:sz w:val="17"/>
                <w:szCs w:val="17"/>
              </w:rPr>
              <w:t xml:space="preserve">242 </w:t>
            </w:r>
          </w:p>
        </w:tc>
        <w:tc>
          <w:tcPr>
            <w:tcW w:w="1134" w:type="dxa"/>
            <w:tcBorders>
              <w:top w:val="nil"/>
              <w:left w:val="nil"/>
              <w:right w:val="nil"/>
            </w:tcBorders>
            <w:shd w:val="clear" w:color="auto" w:fill="auto"/>
            <w:vAlign w:val="bottom"/>
          </w:tcPr>
          <w:p w14:paraId="054AE07B" w14:textId="1200299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492756C" w14:textId="2B496C2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5919E95" w14:textId="77777777" w:rsidTr="003475B0">
        <w:trPr>
          <w:trHeight w:val="195"/>
          <w:jc w:val="center"/>
        </w:trPr>
        <w:tc>
          <w:tcPr>
            <w:tcW w:w="6066" w:type="dxa"/>
            <w:vAlign w:val="bottom"/>
          </w:tcPr>
          <w:p w14:paraId="65C9B2A7"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Equity instruments:</w:t>
            </w:r>
          </w:p>
          <w:p w14:paraId="05D78BE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b/>
                <w:i/>
                <w:spacing w:val="-2"/>
                <w:sz w:val="17"/>
                <w:szCs w:val="17"/>
                <w:lang w:val="en-US"/>
              </w:rPr>
              <w:t>Listed equity instruments:</w:t>
            </w:r>
          </w:p>
          <w:p w14:paraId="39200C7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Investments in corporate shares</w:t>
            </w:r>
          </w:p>
        </w:tc>
        <w:tc>
          <w:tcPr>
            <w:tcW w:w="1134" w:type="dxa"/>
            <w:tcBorders>
              <w:top w:val="nil"/>
              <w:left w:val="nil"/>
              <w:right w:val="nil"/>
            </w:tcBorders>
            <w:shd w:val="clear" w:color="auto" w:fill="auto"/>
            <w:vAlign w:val="bottom"/>
          </w:tcPr>
          <w:p w14:paraId="1D8A22DF"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76873FE"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5D36ACD7"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6E89DB03" w14:textId="77777777" w:rsidTr="003475B0">
        <w:trPr>
          <w:trHeight w:val="195"/>
          <w:jc w:val="center"/>
        </w:trPr>
        <w:tc>
          <w:tcPr>
            <w:tcW w:w="6066" w:type="dxa"/>
            <w:vAlign w:val="bottom"/>
          </w:tcPr>
          <w:p w14:paraId="0E7D71E1"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i/>
                <w:spacing w:val="-2"/>
                <w:sz w:val="17"/>
                <w:szCs w:val="17"/>
                <w:lang w:val="en-US"/>
              </w:rPr>
              <w:t>Unlisted equity instruments:</w:t>
            </w:r>
          </w:p>
        </w:tc>
        <w:tc>
          <w:tcPr>
            <w:tcW w:w="1134" w:type="dxa"/>
            <w:tcBorders>
              <w:left w:val="nil"/>
              <w:right w:val="nil"/>
            </w:tcBorders>
            <w:shd w:val="clear" w:color="auto" w:fill="auto"/>
            <w:vAlign w:val="bottom"/>
          </w:tcPr>
          <w:p w14:paraId="7D867D9B"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2B8D9E5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73005355"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A01E7C9" w14:textId="77777777" w:rsidTr="003475B0">
        <w:trPr>
          <w:trHeight w:hRule="exact" w:val="230"/>
          <w:jc w:val="center"/>
        </w:trPr>
        <w:tc>
          <w:tcPr>
            <w:tcW w:w="6066" w:type="dxa"/>
            <w:shd w:val="clear" w:color="auto" w:fill="auto"/>
            <w:vAlign w:val="bottom"/>
          </w:tcPr>
          <w:p w14:paraId="39A3FB1A"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lang w:val="en-US"/>
              </w:rPr>
            </w:pPr>
            <w:r w:rsidRPr="007B1E61">
              <w:rPr>
                <w:rFonts w:ascii="Arial" w:eastAsia="Times New Roman" w:hAnsi="Arial" w:cs="Arial"/>
                <w:sz w:val="17"/>
                <w:szCs w:val="17"/>
                <w:lang w:val="en-US"/>
              </w:rPr>
              <w:t>Investments in corporate shares</w:t>
            </w:r>
          </w:p>
        </w:tc>
        <w:tc>
          <w:tcPr>
            <w:tcW w:w="1134" w:type="dxa"/>
            <w:tcBorders>
              <w:left w:val="nil"/>
              <w:right w:val="nil"/>
            </w:tcBorders>
            <w:shd w:val="clear" w:color="auto" w:fill="auto"/>
            <w:vAlign w:val="bottom"/>
          </w:tcPr>
          <w:p w14:paraId="62E4D568" w14:textId="3AC751F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FDBE320" w14:textId="0BA027E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1A5357E" w14:textId="1A26B09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275F765D" w14:textId="77777777" w:rsidTr="003475B0">
        <w:trPr>
          <w:trHeight w:hRule="exact" w:val="230"/>
          <w:jc w:val="center"/>
        </w:trPr>
        <w:tc>
          <w:tcPr>
            <w:tcW w:w="6066" w:type="dxa"/>
            <w:shd w:val="clear" w:color="auto" w:fill="auto"/>
            <w:vAlign w:val="bottom"/>
          </w:tcPr>
          <w:p w14:paraId="2625C8A9"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Depository receipt - DR</w:t>
            </w:r>
          </w:p>
        </w:tc>
        <w:tc>
          <w:tcPr>
            <w:tcW w:w="1134" w:type="dxa"/>
            <w:tcBorders>
              <w:left w:val="nil"/>
              <w:right w:val="nil"/>
            </w:tcBorders>
            <w:shd w:val="clear" w:color="auto" w:fill="auto"/>
            <w:vAlign w:val="bottom"/>
          </w:tcPr>
          <w:p w14:paraId="128FCF8B" w14:textId="5951602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3219BA4C" w14:textId="21E1B29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200CD54C" w14:textId="6A8C6A0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42 </w:t>
            </w:r>
          </w:p>
        </w:tc>
      </w:tr>
      <w:tr w:rsidR="00194816" w:rsidRPr="007B1E61" w14:paraId="20B24687" w14:textId="77777777" w:rsidTr="003475B0">
        <w:trPr>
          <w:trHeight w:hRule="exact" w:val="230"/>
          <w:jc w:val="center"/>
        </w:trPr>
        <w:tc>
          <w:tcPr>
            <w:tcW w:w="6066" w:type="dxa"/>
            <w:shd w:val="clear" w:color="auto" w:fill="auto"/>
            <w:vAlign w:val="bottom"/>
          </w:tcPr>
          <w:p w14:paraId="144C98A4" w14:textId="77777777" w:rsidR="00194816" w:rsidRPr="007B1E61" w:rsidRDefault="00194816" w:rsidP="00194816">
            <w:pPr>
              <w:tabs>
                <w:tab w:val="right" w:pos="1202"/>
              </w:tabs>
              <w:spacing w:after="0" w:line="240" w:lineRule="auto"/>
              <w:outlineLvl w:val="0"/>
              <w:rPr>
                <w:rFonts w:ascii="Arial" w:eastAsia="Times New Roman" w:hAnsi="Arial" w:cs="Arial"/>
                <w:b/>
                <w:bCs/>
                <w:sz w:val="17"/>
                <w:szCs w:val="17"/>
                <w:lang w:val="en-US"/>
              </w:rPr>
            </w:pPr>
            <w:r w:rsidRPr="007B1E61">
              <w:rPr>
                <w:rFonts w:ascii="Arial" w:eastAsia="Times New Roman" w:hAnsi="Arial" w:cs="Arial"/>
                <w:b/>
                <w:bCs/>
                <w:sz w:val="17"/>
                <w:szCs w:val="17"/>
                <w:lang w:val="en-US"/>
              </w:rPr>
              <w:t>Derivative financial assets-positive fair value</w:t>
            </w:r>
          </w:p>
        </w:tc>
        <w:tc>
          <w:tcPr>
            <w:tcW w:w="1134" w:type="dxa"/>
            <w:tcBorders>
              <w:left w:val="nil"/>
              <w:right w:val="nil"/>
            </w:tcBorders>
            <w:shd w:val="clear" w:color="auto" w:fill="auto"/>
            <w:vAlign w:val="bottom"/>
          </w:tcPr>
          <w:p w14:paraId="598890A9"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67228F5D"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right w:val="nil"/>
            </w:tcBorders>
            <w:shd w:val="clear" w:color="auto" w:fill="auto"/>
            <w:vAlign w:val="bottom"/>
          </w:tcPr>
          <w:p w14:paraId="33E2D92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181D89D" w14:textId="77777777" w:rsidTr="003475B0">
        <w:trPr>
          <w:trHeight w:hRule="exact" w:val="230"/>
          <w:jc w:val="center"/>
        </w:trPr>
        <w:tc>
          <w:tcPr>
            <w:tcW w:w="6066" w:type="dxa"/>
            <w:shd w:val="clear" w:color="auto" w:fill="auto"/>
            <w:vAlign w:val="bottom"/>
          </w:tcPr>
          <w:p w14:paraId="72485ED7"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lang w:val="en-US"/>
              </w:rPr>
            </w:pPr>
            <w:r w:rsidRPr="007B1E61">
              <w:rPr>
                <w:rFonts w:ascii="Arial" w:eastAsia="Times New Roman" w:hAnsi="Arial" w:cs="Arial"/>
                <w:sz w:val="17"/>
                <w:szCs w:val="17"/>
                <w:lang w:val="en-US"/>
              </w:rPr>
              <w:t>FX swap</w:t>
            </w:r>
          </w:p>
        </w:tc>
        <w:tc>
          <w:tcPr>
            <w:tcW w:w="1134" w:type="dxa"/>
            <w:tcBorders>
              <w:left w:val="nil"/>
              <w:right w:val="nil"/>
            </w:tcBorders>
            <w:shd w:val="clear" w:color="auto" w:fill="auto"/>
            <w:vAlign w:val="bottom"/>
          </w:tcPr>
          <w:p w14:paraId="5D6B47FA" w14:textId="27CD347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right w:val="nil"/>
            </w:tcBorders>
            <w:shd w:val="clear" w:color="auto" w:fill="auto"/>
            <w:vAlign w:val="bottom"/>
          </w:tcPr>
          <w:p w14:paraId="77B534FB" w14:textId="066368FE"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138 </w:t>
            </w:r>
          </w:p>
        </w:tc>
        <w:tc>
          <w:tcPr>
            <w:tcW w:w="1134" w:type="dxa"/>
            <w:tcBorders>
              <w:top w:val="nil"/>
              <w:left w:val="nil"/>
              <w:right w:val="nil"/>
            </w:tcBorders>
            <w:shd w:val="clear" w:color="auto" w:fill="auto"/>
            <w:vAlign w:val="bottom"/>
          </w:tcPr>
          <w:p w14:paraId="7DBE885A" w14:textId="2EBF99FD"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1627C0A6" w14:textId="77777777" w:rsidTr="003475B0">
        <w:trPr>
          <w:trHeight w:val="254"/>
          <w:jc w:val="center"/>
        </w:trPr>
        <w:tc>
          <w:tcPr>
            <w:tcW w:w="6066" w:type="dxa"/>
            <w:vAlign w:val="bottom"/>
          </w:tcPr>
          <w:p w14:paraId="3D5FB28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b/>
                <w:sz w:val="17"/>
                <w:szCs w:val="17"/>
                <w:lang w:val="en-US"/>
              </w:rPr>
              <w:t>Total financial assets at fair value through profit or loss</w:t>
            </w:r>
          </w:p>
        </w:tc>
        <w:tc>
          <w:tcPr>
            <w:tcW w:w="1134" w:type="dxa"/>
            <w:tcBorders>
              <w:top w:val="single" w:sz="4" w:space="0" w:color="auto"/>
              <w:left w:val="nil"/>
              <w:bottom w:val="single" w:sz="12" w:space="0" w:color="auto"/>
              <w:right w:val="nil"/>
            </w:tcBorders>
            <w:shd w:val="clear" w:color="auto" w:fill="auto"/>
            <w:vAlign w:val="bottom"/>
          </w:tcPr>
          <w:p w14:paraId="1B501D44" w14:textId="383CF102"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14</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242 </w:t>
            </w:r>
          </w:p>
        </w:tc>
        <w:tc>
          <w:tcPr>
            <w:tcW w:w="1134" w:type="dxa"/>
            <w:tcBorders>
              <w:top w:val="single" w:sz="4" w:space="0" w:color="auto"/>
              <w:left w:val="nil"/>
              <w:bottom w:val="single" w:sz="12" w:space="0" w:color="auto"/>
              <w:right w:val="nil"/>
            </w:tcBorders>
            <w:shd w:val="clear" w:color="auto" w:fill="auto"/>
            <w:vAlign w:val="bottom"/>
          </w:tcPr>
          <w:p w14:paraId="6B7F6CBA" w14:textId="50E89DD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138 </w:t>
            </w:r>
          </w:p>
        </w:tc>
        <w:tc>
          <w:tcPr>
            <w:tcW w:w="1134" w:type="dxa"/>
            <w:tcBorders>
              <w:top w:val="single" w:sz="4" w:space="0" w:color="auto"/>
              <w:left w:val="nil"/>
              <w:bottom w:val="single" w:sz="12" w:space="0" w:color="auto"/>
              <w:right w:val="nil"/>
            </w:tcBorders>
            <w:shd w:val="clear" w:color="auto" w:fill="auto"/>
            <w:vAlign w:val="bottom"/>
          </w:tcPr>
          <w:p w14:paraId="127B1029" w14:textId="5414D8B9"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3</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076 </w:t>
            </w:r>
          </w:p>
        </w:tc>
      </w:tr>
      <w:tr w:rsidR="00194816" w:rsidRPr="007B1E61" w14:paraId="30B746A4" w14:textId="77777777" w:rsidTr="003475B0">
        <w:trPr>
          <w:trHeight w:val="174"/>
          <w:jc w:val="center"/>
        </w:trPr>
        <w:tc>
          <w:tcPr>
            <w:tcW w:w="6066" w:type="dxa"/>
            <w:shd w:val="clear" w:color="auto" w:fill="auto"/>
            <w:vAlign w:val="bottom"/>
          </w:tcPr>
          <w:p w14:paraId="0E166C49"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Financial assets at fair value through other comprehensive income:</w:t>
            </w:r>
          </w:p>
        </w:tc>
        <w:tc>
          <w:tcPr>
            <w:tcW w:w="1134" w:type="dxa"/>
            <w:vAlign w:val="bottom"/>
          </w:tcPr>
          <w:p w14:paraId="0D44E70B"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27603F2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6390D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990A517" w14:textId="77777777" w:rsidTr="003475B0">
        <w:trPr>
          <w:trHeight w:val="246"/>
          <w:jc w:val="center"/>
        </w:trPr>
        <w:tc>
          <w:tcPr>
            <w:tcW w:w="6066" w:type="dxa"/>
            <w:shd w:val="clear" w:color="auto" w:fill="auto"/>
            <w:vAlign w:val="bottom"/>
          </w:tcPr>
          <w:p w14:paraId="021DDB92"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Debt instruments:</w:t>
            </w:r>
          </w:p>
        </w:tc>
        <w:tc>
          <w:tcPr>
            <w:tcW w:w="1134" w:type="dxa"/>
            <w:vAlign w:val="bottom"/>
          </w:tcPr>
          <w:p w14:paraId="4E7D294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32A5A6AC"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vAlign w:val="bottom"/>
          </w:tcPr>
          <w:p w14:paraId="17F7D41A"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36D084B" w14:textId="77777777" w:rsidTr="00CF7C2F">
        <w:trPr>
          <w:trHeight w:val="246"/>
          <w:jc w:val="center"/>
        </w:trPr>
        <w:tc>
          <w:tcPr>
            <w:tcW w:w="6066" w:type="dxa"/>
            <w:shd w:val="clear" w:color="auto" w:fill="auto"/>
            <w:vAlign w:val="bottom"/>
          </w:tcPr>
          <w:p w14:paraId="5D1A2D4F"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Listed debt instruments:</w:t>
            </w:r>
          </w:p>
        </w:tc>
        <w:tc>
          <w:tcPr>
            <w:tcW w:w="1134" w:type="dxa"/>
            <w:shd w:val="clear" w:color="auto" w:fill="auto"/>
            <w:vAlign w:val="bottom"/>
          </w:tcPr>
          <w:p w14:paraId="50491441"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1E9AD250"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shd w:val="clear" w:color="auto" w:fill="auto"/>
            <w:vAlign w:val="bottom"/>
          </w:tcPr>
          <w:p w14:paraId="34831297"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EE4914E" w14:textId="77777777" w:rsidTr="003475B0">
        <w:trPr>
          <w:trHeight w:val="246"/>
          <w:jc w:val="center"/>
        </w:trPr>
        <w:tc>
          <w:tcPr>
            <w:tcW w:w="6066" w:type="dxa"/>
            <w:shd w:val="clear" w:color="auto" w:fill="auto"/>
            <w:vAlign w:val="bottom"/>
          </w:tcPr>
          <w:p w14:paraId="28E3EC21"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Bonds of the Republic of Croatia</w:t>
            </w:r>
          </w:p>
        </w:tc>
        <w:tc>
          <w:tcPr>
            <w:tcW w:w="1134" w:type="dxa"/>
            <w:tcBorders>
              <w:top w:val="nil"/>
              <w:left w:val="nil"/>
              <w:bottom w:val="nil"/>
              <w:right w:val="nil"/>
            </w:tcBorders>
            <w:shd w:val="clear" w:color="auto" w:fill="auto"/>
            <w:vAlign w:val="bottom"/>
          </w:tcPr>
          <w:p w14:paraId="4AE68162" w14:textId="0EA47AD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171</w:t>
            </w:r>
            <w:r>
              <w:rPr>
                <w:rFonts w:ascii="Arial" w:eastAsia="Calibri" w:hAnsi="Arial" w:cs="Arial"/>
                <w:color w:val="000000"/>
                <w:sz w:val="17"/>
                <w:szCs w:val="17"/>
              </w:rPr>
              <w:t>,</w:t>
            </w:r>
            <w:r w:rsidRPr="003F6DDE">
              <w:rPr>
                <w:rFonts w:ascii="Arial" w:eastAsia="Calibri" w:hAnsi="Arial" w:cs="Arial"/>
                <w:color w:val="000000"/>
                <w:sz w:val="17"/>
                <w:szCs w:val="17"/>
              </w:rPr>
              <w:t xml:space="preserve">089 </w:t>
            </w:r>
          </w:p>
        </w:tc>
        <w:tc>
          <w:tcPr>
            <w:tcW w:w="1134" w:type="dxa"/>
            <w:tcBorders>
              <w:top w:val="nil"/>
              <w:left w:val="nil"/>
              <w:bottom w:val="nil"/>
              <w:right w:val="nil"/>
            </w:tcBorders>
            <w:shd w:val="clear" w:color="auto" w:fill="auto"/>
            <w:vAlign w:val="bottom"/>
          </w:tcPr>
          <w:p w14:paraId="07FE6CD0" w14:textId="47B6FDF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6A123BB" w14:textId="523A4B5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411FDE4A" w14:textId="77777777" w:rsidTr="003475B0">
        <w:trPr>
          <w:trHeight w:val="246"/>
          <w:jc w:val="center"/>
        </w:trPr>
        <w:tc>
          <w:tcPr>
            <w:tcW w:w="6066" w:type="dxa"/>
            <w:shd w:val="clear" w:color="auto" w:fill="auto"/>
            <w:vAlign w:val="bottom"/>
          </w:tcPr>
          <w:p w14:paraId="11A7250C"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Treasury bills of the Ministry of Finance </w:t>
            </w:r>
          </w:p>
        </w:tc>
        <w:tc>
          <w:tcPr>
            <w:tcW w:w="1134" w:type="dxa"/>
            <w:tcBorders>
              <w:top w:val="nil"/>
              <w:left w:val="nil"/>
              <w:bottom w:val="nil"/>
              <w:right w:val="nil"/>
            </w:tcBorders>
            <w:shd w:val="clear" w:color="auto" w:fill="auto"/>
            <w:vAlign w:val="bottom"/>
          </w:tcPr>
          <w:p w14:paraId="5444EA51" w14:textId="21693B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2DDFEAA" w14:textId="13BB264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170</w:t>
            </w:r>
            <w:r>
              <w:rPr>
                <w:rFonts w:ascii="Arial" w:eastAsia="Calibri" w:hAnsi="Arial" w:cs="Arial"/>
                <w:color w:val="000000"/>
                <w:sz w:val="17"/>
                <w:szCs w:val="17"/>
              </w:rPr>
              <w:t>,</w:t>
            </w:r>
            <w:r w:rsidRPr="003F6DDE">
              <w:rPr>
                <w:rFonts w:ascii="Arial" w:eastAsia="Calibri" w:hAnsi="Arial" w:cs="Arial"/>
                <w:color w:val="000000"/>
                <w:sz w:val="17"/>
                <w:szCs w:val="17"/>
              </w:rPr>
              <w:t xml:space="preserve">067 </w:t>
            </w:r>
          </w:p>
        </w:tc>
        <w:tc>
          <w:tcPr>
            <w:tcW w:w="1134" w:type="dxa"/>
            <w:tcBorders>
              <w:top w:val="nil"/>
              <w:left w:val="nil"/>
              <w:bottom w:val="nil"/>
              <w:right w:val="nil"/>
            </w:tcBorders>
            <w:shd w:val="clear" w:color="auto" w:fill="auto"/>
            <w:vAlign w:val="bottom"/>
          </w:tcPr>
          <w:p w14:paraId="497FA669" w14:textId="6B0153C0"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7481A24D" w14:textId="77777777" w:rsidTr="003475B0">
        <w:trPr>
          <w:trHeight w:val="246"/>
          <w:jc w:val="center"/>
        </w:trPr>
        <w:tc>
          <w:tcPr>
            <w:tcW w:w="6066" w:type="dxa"/>
            <w:shd w:val="clear" w:color="auto" w:fill="auto"/>
            <w:vAlign w:val="bottom"/>
          </w:tcPr>
          <w:p w14:paraId="7E9F960B"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 xml:space="preserve">Accrued interest </w:t>
            </w:r>
          </w:p>
        </w:tc>
        <w:tc>
          <w:tcPr>
            <w:tcW w:w="1134" w:type="dxa"/>
            <w:tcBorders>
              <w:top w:val="nil"/>
              <w:left w:val="nil"/>
              <w:bottom w:val="nil"/>
              <w:right w:val="nil"/>
            </w:tcBorders>
            <w:shd w:val="clear" w:color="auto" w:fill="auto"/>
            <w:vAlign w:val="bottom"/>
          </w:tcPr>
          <w:p w14:paraId="4B4C2A0B" w14:textId="786470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w:t>
            </w:r>
            <w:r>
              <w:rPr>
                <w:rFonts w:ascii="Arial" w:eastAsia="Calibri" w:hAnsi="Arial" w:cs="Arial"/>
                <w:color w:val="000000"/>
                <w:sz w:val="17"/>
                <w:szCs w:val="17"/>
              </w:rPr>
              <w:t>,</w:t>
            </w:r>
            <w:r w:rsidRPr="003F6DDE">
              <w:rPr>
                <w:rFonts w:ascii="Arial" w:eastAsia="Calibri" w:hAnsi="Arial" w:cs="Arial"/>
                <w:color w:val="000000"/>
                <w:sz w:val="17"/>
                <w:szCs w:val="17"/>
              </w:rPr>
              <w:t xml:space="preserve">844 </w:t>
            </w:r>
          </w:p>
        </w:tc>
        <w:tc>
          <w:tcPr>
            <w:tcW w:w="1134" w:type="dxa"/>
            <w:tcBorders>
              <w:top w:val="nil"/>
              <w:left w:val="nil"/>
              <w:bottom w:val="nil"/>
              <w:right w:val="nil"/>
            </w:tcBorders>
            <w:shd w:val="clear" w:color="auto" w:fill="auto"/>
            <w:vAlign w:val="bottom"/>
          </w:tcPr>
          <w:p w14:paraId="43F5C030" w14:textId="17BF207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DAC342" w14:textId="1A4CFE1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829E210" w14:textId="77777777" w:rsidTr="003475B0">
        <w:trPr>
          <w:trHeight w:val="246"/>
          <w:jc w:val="center"/>
        </w:trPr>
        <w:tc>
          <w:tcPr>
            <w:tcW w:w="6066" w:type="dxa"/>
            <w:shd w:val="clear" w:color="auto" w:fill="auto"/>
            <w:vAlign w:val="bottom"/>
          </w:tcPr>
          <w:p w14:paraId="2C3C5052"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debt instruments:</w:t>
            </w:r>
          </w:p>
        </w:tc>
        <w:tc>
          <w:tcPr>
            <w:tcW w:w="1134" w:type="dxa"/>
            <w:tcBorders>
              <w:top w:val="nil"/>
              <w:left w:val="nil"/>
              <w:bottom w:val="nil"/>
              <w:right w:val="nil"/>
            </w:tcBorders>
            <w:shd w:val="clear" w:color="auto" w:fill="auto"/>
            <w:vAlign w:val="bottom"/>
          </w:tcPr>
          <w:p w14:paraId="20E22671"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1EE98FEC"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nil"/>
              <w:left w:val="nil"/>
              <w:bottom w:val="nil"/>
              <w:right w:val="nil"/>
            </w:tcBorders>
            <w:shd w:val="clear" w:color="auto" w:fill="auto"/>
            <w:vAlign w:val="bottom"/>
          </w:tcPr>
          <w:p w14:paraId="01432688" w14:textId="77777777"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2D16FA71" w14:textId="77777777" w:rsidTr="003475B0">
        <w:trPr>
          <w:trHeight w:val="246"/>
          <w:jc w:val="center"/>
        </w:trPr>
        <w:tc>
          <w:tcPr>
            <w:tcW w:w="6066" w:type="dxa"/>
            <w:shd w:val="clear" w:color="auto" w:fill="auto"/>
            <w:vAlign w:val="bottom"/>
          </w:tcPr>
          <w:p w14:paraId="49D22B32"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Corporate bonds</w:t>
            </w:r>
          </w:p>
        </w:tc>
        <w:tc>
          <w:tcPr>
            <w:tcW w:w="1134" w:type="dxa"/>
            <w:tcBorders>
              <w:top w:val="nil"/>
              <w:left w:val="nil"/>
              <w:bottom w:val="nil"/>
              <w:right w:val="nil"/>
            </w:tcBorders>
            <w:shd w:val="clear" w:color="auto" w:fill="auto"/>
            <w:vAlign w:val="bottom"/>
          </w:tcPr>
          <w:p w14:paraId="1ED00907" w14:textId="16BBE304"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2DF703E5" w14:textId="4100C83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785D446D" w14:textId="560D2BC3"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62 </w:t>
            </w:r>
          </w:p>
        </w:tc>
      </w:tr>
      <w:tr w:rsidR="00194816" w:rsidRPr="007B1E61" w14:paraId="5096AEB5" w14:textId="77777777" w:rsidTr="003475B0">
        <w:trPr>
          <w:trHeight w:val="246"/>
          <w:jc w:val="center"/>
        </w:trPr>
        <w:tc>
          <w:tcPr>
            <w:tcW w:w="6066" w:type="dxa"/>
            <w:shd w:val="clear" w:color="auto" w:fill="auto"/>
            <w:vAlign w:val="bottom"/>
          </w:tcPr>
          <w:p w14:paraId="659289CE"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lang w:val="en-US"/>
              </w:rPr>
            </w:pPr>
            <w:r w:rsidRPr="007B1E61">
              <w:rPr>
                <w:rFonts w:ascii="Arial" w:eastAsia="Times New Roman" w:hAnsi="Arial" w:cs="Arial"/>
                <w:spacing w:val="-2"/>
                <w:sz w:val="17"/>
                <w:szCs w:val="17"/>
                <w:lang w:val="en-US"/>
              </w:rPr>
              <w:t>Convertible bonds - CB</w:t>
            </w:r>
          </w:p>
        </w:tc>
        <w:tc>
          <w:tcPr>
            <w:tcW w:w="1134" w:type="dxa"/>
            <w:tcBorders>
              <w:top w:val="nil"/>
              <w:left w:val="nil"/>
              <w:bottom w:val="nil"/>
              <w:right w:val="nil"/>
            </w:tcBorders>
            <w:shd w:val="clear" w:color="auto" w:fill="auto"/>
            <w:vAlign w:val="bottom"/>
          </w:tcPr>
          <w:p w14:paraId="41BD8BFD" w14:textId="5254AC8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FB02ED2" w14:textId="156ADACF"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4500F3D3" w14:textId="3F58FA09"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195 </w:t>
            </w:r>
          </w:p>
        </w:tc>
      </w:tr>
      <w:tr w:rsidR="00194816" w:rsidRPr="007B1E61" w14:paraId="79B5399B" w14:textId="77777777" w:rsidTr="00CF7C2F">
        <w:trPr>
          <w:trHeight w:val="246"/>
          <w:jc w:val="center"/>
        </w:trPr>
        <w:tc>
          <w:tcPr>
            <w:tcW w:w="6066" w:type="dxa"/>
            <w:shd w:val="clear" w:color="auto" w:fill="auto"/>
            <w:vAlign w:val="bottom"/>
          </w:tcPr>
          <w:p w14:paraId="3FB9336A" w14:textId="77777777" w:rsidR="00194816" w:rsidRPr="007B1E61" w:rsidRDefault="00194816" w:rsidP="00194816">
            <w:pPr>
              <w:tabs>
                <w:tab w:val="right" w:pos="1202"/>
              </w:tabs>
              <w:spacing w:after="0" w:line="240" w:lineRule="auto"/>
              <w:outlineLvl w:val="0"/>
              <w:rPr>
                <w:rFonts w:ascii="Arial" w:eastAsia="Times New Roman" w:hAnsi="Arial" w:cs="Arial"/>
                <w:spacing w:val="-2"/>
                <w:sz w:val="17"/>
                <w:szCs w:val="17"/>
                <w:highlight w:val="yellow"/>
                <w:lang w:val="en-US"/>
              </w:rPr>
            </w:pPr>
            <w:r w:rsidRPr="007B1E61">
              <w:rPr>
                <w:rFonts w:ascii="Arial" w:eastAsia="Times New Roman" w:hAnsi="Arial" w:cs="Arial"/>
                <w:spacing w:val="-2"/>
                <w:sz w:val="17"/>
                <w:szCs w:val="17"/>
                <w:lang w:val="en-US"/>
              </w:rPr>
              <w:t>Accrued interest</w:t>
            </w:r>
          </w:p>
        </w:tc>
        <w:tc>
          <w:tcPr>
            <w:tcW w:w="1134" w:type="dxa"/>
            <w:tcBorders>
              <w:top w:val="nil"/>
              <w:left w:val="nil"/>
              <w:bottom w:val="single" w:sz="4" w:space="0" w:color="auto"/>
              <w:right w:val="nil"/>
            </w:tcBorders>
            <w:shd w:val="clear" w:color="auto" w:fill="auto"/>
            <w:vAlign w:val="bottom"/>
          </w:tcPr>
          <w:p w14:paraId="3EF6454C" w14:textId="537D0602"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08CD3BA5" w14:textId="7E5C534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single" w:sz="4" w:space="0" w:color="auto"/>
              <w:right w:val="nil"/>
            </w:tcBorders>
            <w:shd w:val="clear" w:color="auto" w:fill="auto"/>
            <w:vAlign w:val="bottom"/>
          </w:tcPr>
          <w:p w14:paraId="4475E3E9" w14:textId="36F4328C"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4 </w:t>
            </w:r>
          </w:p>
        </w:tc>
      </w:tr>
      <w:tr w:rsidR="00194816" w:rsidRPr="007B1E61" w14:paraId="7D6ADE57" w14:textId="77777777" w:rsidTr="00CF7C2F">
        <w:trPr>
          <w:trHeight w:val="246"/>
          <w:jc w:val="center"/>
        </w:trPr>
        <w:tc>
          <w:tcPr>
            <w:tcW w:w="6066" w:type="dxa"/>
            <w:shd w:val="clear" w:color="auto" w:fill="auto"/>
            <w:vAlign w:val="bottom"/>
          </w:tcPr>
          <w:p w14:paraId="386FF8F4" w14:textId="77777777" w:rsidR="00194816" w:rsidRPr="007B1E61" w:rsidRDefault="00194816" w:rsidP="00194816">
            <w:pPr>
              <w:tabs>
                <w:tab w:val="right" w:pos="1202"/>
              </w:tabs>
              <w:spacing w:after="0" w:line="240" w:lineRule="auto"/>
              <w:outlineLvl w:val="0"/>
              <w:rPr>
                <w:rFonts w:ascii="Arial" w:eastAsia="Times New Roman" w:hAnsi="Arial" w:cs="Arial"/>
                <w:b/>
                <w:spacing w:val="-2"/>
                <w:sz w:val="17"/>
                <w:szCs w:val="17"/>
                <w:highlight w:val="yellow"/>
                <w:lang w:val="en-US"/>
              </w:rPr>
            </w:pPr>
            <w:r w:rsidRPr="007B1E61">
              <w:rPr>
                <w:rFonts w:ascii="Arial" w:eastAsia="Times New Roman" w:hAnsi="Arial" w:cs="Arial"/>
                <w:b/>
                <w:spacing w:val="-2"/>
                <w:sz w:val="17"/>
                <w:szCs w:val="17"/>
                <w:lang w:val="en-US"/>
              </w:rPr>
              <w:t>Total debt instruments</w:t>
            </w:r>
          </w:p>
        </w:tc>
        <w:tc>
          <w:tcPr>
            <w:tcW w:w="1134" w:type="dxa"/>
            <w:tcBorders>
              <w:top w:val="single" w:sz="4" w:space="0" w:color="auto"/>
              <w:left w:val="nil"/>
              <w:bottom w:val="single" w:sz="4" w:space="0" w:color="auto"/>
              <w:right w:val="nil"/>
            </w:tcBorders>
            <w:shd w:val="clear" w:color="auto" w:fill="auto"/>
            <w:vAlign w:val="bottom"/>
          </w:tcPr>
          <w:p w14:paraId="3AAE760B" w14:textId="170B453C"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4" w:space="0" w:color="auto"/>
              <w:left w:val="nil"/>
              <w:bottom w:val="single" w:sz="4" w:space="0" w:color="auto"/>
              <w:right w:val="nil"/>
            </w:tcBorders>
            <w:shd w:val="clear" w:color="auto" w:fill="auto"/>
            <w:vAlign w:val="bottom"/>
          </w:tcPr>
          <w:p w14:paraId="51F34FD3" w14:textId="127B4167"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170</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067 </w:t>
            </w:r>
          </w:p>
        </w:tc>
        <w:tc>
          <w:tcPr>
            <w:tcW w:w="1134" w:type="dxa"/>
            <w:tcBorders>
              <w:top w:val="single" w:sz="4" w:space="0" w:color="auto"/>
              <w:left w:val="nil"/>
              <w:bottom w:val="single" w:sz="4" w:space="0" w:color="auto"/>
              <w:right w:val="nil"/>
            </w:tcBorders>
            <w:shd w:val="clear" w:color="auto" w:fill="auto"/>
            <w:vAlign w:val="bottom"/>
          </w:tcPr>
          <w:p w14:paraId="7E4A2498" w14:textId="5FF3CCB1"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r w:rsidR="00194816" w:rsidRPr="007B1E61" w14:paraId="19F69849" w14:textId="77777777" w:rsidTr="00CF7C2F">
        <w:trPr>
          <w:trHeight w:val="246"/>
          <w:jc w:val="center"/>
        </w:trPr>
        <w:tc>
          <w:tcPr>
            <w:tcW w:w="6066" w:type="dxa"/>
            <w:shd w:val="clear" w:color="auto" w:fill="auto"/>
            <w:vAlign w:val="bottom"/>
          </w:tcPr>
          <w:p w14:paraId="07E0AB04" w14:textId="77777777" w:rsidR="00194816" w:rsidRPr="007B1E61" w:rsidRDefault="00194816" w:rsidP="00194816">
            <w:pPr>
              <w:tabs>
                <w:tab w:val="right" w:pos="1202"/>
              </w:tabs>
              <w:spacing w:after="0" w:line="240" w:lineRule="auto"/>
              <w:outlineLvl w:val="0"/>
              <w:rPr>
                <w:rFonts w:ascii="Arial" w:eastAsia="Times New Roman" w:hAnsi="Arial" w:cs="Arial"/>
                <w:b/>
                <w:i/>
                <w:spacing w:val="-2"/>
                <w:sz w:val="17"/>
                <w:szCs w:val="17"/>
                <w:highlight w:val="yellow"/>
                <w:lang w:val="en-US"/>
              </w:rPr>
            </w:pPr>
            <w:r w:rsidRPr="007B1E61">
              <w:rPr>
                <w:rFonts w:ascii="Arial" w:eastAsia="Times New Roman" w:hAnsi="Arial" w:cs="Arial"/>
                <w:b/>
                <w:i/>
                <w:spacing w:val="-2"/>
                <w:sz w:val="17"/>
                <w:szCs w:val="17"/>
                <w:lang w:val="en-US"/>
              </w:rPr>
              <w:t>Unlisted equity instruments:</w:t>
            </w:r>
            <w:r w:rsidRPr="007B1E61" w:rsidDel="00D51A81">
              <w:rPr>
                <w:rFonts w:ascii="Arial" w:eastAsia="Times New Roman" w:hAnsi="Arial" w:cs="Arial"/>
                <w:b/>
                <w:i/>
                <w:spacing w:val="-2"/>
                <w:sz w:val="17"/>
                <w:szCs w:val="17"/>
                <w:lang w:val="en-US"/>
              </w:rPr>
              <w:t xml:space="preserve"> </w:t>
            </w:r>
          </w:p>
        </w:tc>
        <w:tc>
          <w:tcPr>
            <w:tcW w:w="1134" w:type="dxa"/>
            <w:tcBorders>
              <w:top w:val="single" w:sz="4" w:space="0" w:color="auto"/>
              <w:left w:val="nil"/>
              <w:right w:val="nil"/>
            </w:tcBorders>
            <w:shd w:val="clear" w:color="auto" w:fill="auto"/>
            <w:vAlign w:val="bottom"/>
          </w:tcPr>
          <w:p w14:paraId="510D7239"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0BE3D046"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c>
          <w:tcPr>
            <w:tcW w:w="1134" w:type="dxa"/>
            <w:tcBorders>
              <w:top w:val="single" w:sz="4" w:space="0" w:color="auto"/>
              <w:left w:val="nil"/>
              <w:right w:val="nil"/>
            </w:tcBorders>
            <w:shd w:val="clear" w:color="auto" w:fill="auto"/>
            <w:vAlign w:val="bottom"/>
          </w:tcPr>
          <w:p w14:paraId="3DB9BF8F" w14:textId="77777777" w:rsidR="00194816" w:rsidRPr="007B1E61" w:rsidDel="00561A80"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p>
        </w:tc>
      </w:tr>
      <w:tr w:rsidR="00194816" w:rsidRPr="007B1E61" w14:paraId="10C5DC20" w14:textId="77777777" w:rsidTr="003475B0">
        <w:trPr>
          <w:trHeight w:val="246"/>
          <w:jc w:val="center"/>
        </w:trPr>
        <w:tc>
          <w:tcPr>
            <w:tcW w:w="6066" w:type="dxa"/>
            <w:shd w:val="clear" w:color="auto" w:fill="auto"/>
            <w:vAlign w:val="bottom"/>
          </w:tcPr>
          <w:p w14:paraId="243CD900"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Investment in shares of foreign legal entities – SWIFT</w:t>
            </w:r>
          </w:p>
        </w:tc>
        <w:tc>
          <w:tcPr>
            <w:tcW w:w="1134" w:type="dxa"/>
            <w:tcBorders>
              <w:top w:val="nil"/>
              <w:left w:val="nil"/>
              <w:bottom w:val="nil"/>
              <w:right w:val="nil"/>
            </w:tcBorders>
            <w:shd w:val="clear" w:color="auto" w:fill="auto"/>
            <w:vAlign w:val="bottom"/>
          </w:tcPr>
          <w:p w14:paraId="4D5D9C7B" w14:textId="27009A0A"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1B48FF77" w14:textId="5D222F2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 </w:t>
            </w:r>
          </w:p>
        </w:tc>
        <w:tc>
          <w:tcPr>
            <w:tcW w:w="1134" w:type="dxa"/>
            <w:tcBorders>
              <w:top w:val="nil"/>
              <w:left w:val="nil"/>
              <w:bottom w:val="nil"/>
              <w:right w:val="nil"/>
            </w:tcBorders>
            <w:shd w:val="clear" w:color="auto" w:fill="auto"/>
            <w:vAlign w:val="bottom"/>
          </w:tcPr>
          <w:p w14:paraId="5A7D3778" w14:textId="0377A385"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2252352C" w14:textId="77777777" w:rsidTr="00CF7C2F">
        <w:trPr>
          <w:trHeight w:val="246"/>
          <w:jc w:val="center"/>
        </w:trPr>
        <w:tc>
          <w:tcPr>
            <w:tcW w:w="6066" w:type="dxa"/>
            <w:shd w:val="clear" w:color="auto" w:fill="auto"/>
            <w:vAlign w:val="bottom"/>
          </w:tcPr>
          <w:p w14:paraId="119A6FD3" w14:textId="77777777" w:rsidR="00194816" w:rsidRPr="007B1E61" w:rsidRDefault="00194816" w:rsidP="00194816">
            <w:pPr>
              <w:tabs>
                <w:tab w:val="right" w:pos="1202"/>
              </w:tabs>
              <w:spacing w:after="0" w:line="240" w:lineRule="auto"/>
              <w:outlineLvl w:val="0"/>
              <w:rPr>
                <w:rFonts w:ascii="Arial" w:eastAsia="Times New Roman" w:hAnsi="Arial" w:cs="Arial"/>
                <w:sz w:val="17"/>
                <w:szCs w:val="17"/>
                <w:highlight w:val="yellow"/>
                <w:lang w:val="en-US"/>
              </w:rPr>
            </w:pPr>
            <w:r w:rsidRPr="007B1E61">
              <w:rPr>
                <w:rFonts w:ascii="Arial" w:eastAsia="Times New Roman" w:hAnsi="Arial" w:cs="Arial"/>
                <w:sz w:val="17"/>
                <w:szCs w:val="17"/>
                <w:lang w:val="en-US"/>
              </w:rPr>
              <w:t>Shares of foreign financial institutions – EIF</w:t>
            </w:r>
          </w:p>
        </w:tc>
        <w:tc>
          <w:tcPr>
            <w:tcW w:w="1134" w:type="dxa"/>
            <w:tcBorders>
              <w:top w:val="nil"/>
              <w:left w:val="nil"/>
              <w:bottom w:val="single" w:sz="4" w:space="0" w:color="auto"/>
              <w:right w:val="nil"/>
            </w:tcBorders>
            <w:shd w:val="clear" w:color="auto" w:fill="auto"/>
            <w:vAlign w:val="bottom"/>
          </w:tcPr>
          <w:p w14:paraId="6CC0ADF8" w14:textId="1FC8C936"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c>
          <w:tcPr>
            <w:tcW w:w="1134" w:type="dxa"/>
            <w:tcBorders>
              <w:top w:val="nil"/>
              <w:left w:val="nil"/>
              <w:bottom w:val="nil"/>
              <w:right w:val="nil"/>
            </w:tcBorders>
            <w:shd w:val="clear" w:color="auto" w:fill="auto"/>
            <w:vAlign w:val="bottom"/>
          </w:tcPr>
          <w:p w14:paraId="36DEE567" w14:textId="2244E538"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7</w:t>
            </w:r>
            <w:r>
              <w:rPr>
                <w:rFonts w:ascii="Arial" w:eastAsia="Calibri" w:hAnsi="Arial" w:cs="Arial"/>
                <w:color w:val="000000"/>
                <w:sz w:val="17"/>
                <w:szCs w:val="17"/>
              </w:rPr>
              <w:t>,</w:t>
            </w:r>
            <w:r w:rsidRPr="003F6DDE">
              <w:rPr>
                <w:rFonts w:ascii="Arial" w:eastAsia="Calibri" w:hAnsi="Arial" w:cs="Arial"/>
                <w:color w:val="000000"/>
                <w:sz w:val="17"/>
                <w:szCs w:val="17"/>
              </w:rPr>
              <w:t xml:space="preserve">050 </w:t>
            </w:r>
          </w:p>
        </w:tc>
        <w:tc>
          <w:tcPr>
            <w:tcW w:w="1134" w:type="dxa"/>
            <w:tcBorders>
              <w:top w:val="nil"/>
              <w:left w:val="nil"/>
              <w:bottom w:val="single" w:sz="4" w:space="0" w:color="auto"/>
              <w:right w:val="nil"/>
            </w:tcBorders>
            <w:shd w:val="clear" w:color="auto" w:fill="auto"/>
            <w:vAlign w:val="bottom"/>
          </w:tcPr>
          <w:p w14:paraId="20135FE2" w14:textId="2FD39A01" w:rsidR="00194816" w:rsidRPr="007B1E61" w:rsidRDefault="00194816" w:rsidP="00194816">
            <w:pPr>
              <w:tabs>
                <w:tab w:val="right" w:pos="1202"/>
              </w:tabs>
              <w:spacing w:after="0" w:line="240" w:lineRule="auto"/>
              <w:jc w:val="right"/>
              <w:outlineLvl w:val="0"/>
              <w:rPr>
                <w:rFonts w:ascii="Arial" w:eastAsia="Calibri" w:hAnsi="Arial" w:cs="Arial"/>
                <w:color w:val="000000"/>
                <w:spacing w:val="-2"/>
                <w:sz w:val="17"/>
                <w:szCs w:val="17"/>
              </w:rPr>
            </w:pPr>
            <w:r w:rsidRPr="003F6DDE">
              <w:rPr>
                <w:rFonts w:ascii="Arial" w:eastAsia="Calibri" w:hAnsi="Arial" w:cs="Arial"/>
                <w:color w:val="000000"/>
                <w:sz w:val="17"/>
                <w:szCs w:val="17"/>
              </w:rPr>
              <w:t xml:space="preserve">  -     </w:t>
            </w:r>
          </w:p>
        </w:tc>
      </w:tr>
      <w:tr w:rsidR="00194816" w:rsidRPr="007B1E61" w14:paraId="00D16DD4" w14:textId="77777777" w:rsidTr="00CF7C2F">
        <w:trPr>
          <w:trHeight w:val="246"/>
          <w:jc w:val="center"/>
        </w:trPr>
        <w:tc>
          <w:tcPr>
            <w:tcW w:w="6066" w:type="dxa"/>
            <w:shd w:val="clear" w:color="auto" w:fill="auto"/>
            <w:vAlign w:val="bottom"/>
          </w:tcPr>
          <w:p w14:paraId="46CEAB2E"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equity instruments</w:t>
            </w:r>
          </w:p>
        </w:tc>
        <w:tc>
          <w:tcPr>
            <w:tcW w:w="1134" w:type="dxa"/>
            <w:tcBorders>
              <w:top w:val="single" w:sz="4" w:space="0" w:color="auto"/>
              <w:left w:val="nil"/>
              <w:bottom w:val="single" w:sz="12" w:space="0" w:color="auto"/>
              <w:right w:val="nil"/>
            </w:tcBorders>
            <w:shd w:val="clear" w:color="auto" w:fill="auto"/>
            <w:vAlign w:val="bottom"/>
          </w:tcPr>
          <w:p w14:paraId="0189E785" w14:textId="63C7E57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c>
          <w:tcPr>
            <w:tcW w:w="1134" w:type="dxa"/>
            <w:tcBorders>
              <w:top w:val="single" w:sz="4" w:space="0" w:color="auto"/>
              <w:left w:val="nil"/>
              <w:bottom w:val="single" w:sz="8" w:space="0" w:color="auto"/>
              <w:right w:val="nil"/>
            </w:tcBorders>
            <w:shd w:val="clear" w:color="auto" w:fill="auto"/>
            <w:vAlign w:val="bottom"/>
          </w:tcPr>
          <w:p w14:paraId="22838AB2" w14:textId="36007416"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057 </w:t>
            </w:r>
          </w:p>
        </w:tc>
        <w:tc>
          <w:tcPr>
            <w:tcW w:w="1134" w:type="dxa"/>
            <w:tcBorders>
              <w:top w:val="single" w:sz="4" w:space="0" w:color="auto"/>
              <w:left w:val="nil"/>
              <w:bottom w:val="single" w:sz="12" w:space="0" w:color="auto"/>
              <w:right w:val="nil"/>
            </w:tcBorders>
            <w:shd w:val="clear" w:color="auto" w:fill="auto"/>
            <w:vAlign w:val="bottom"/>
          </w:tcPr>
          <w:p w14:paraId="2B6C9D0B" w14:textId="49ABCA4A"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 </w:t>
            </w:r>
          </w:p>
        </w:tc>
      </w:tr>
      <w:tr w:rsidR="00194816" w:rsidRPr="007B1E61" w14:paraId="028011B8" w14:textId="77777777" w:rsidTr="003475B0">
        <w:trPr>
          <w:trHeight w:hRule="exact" w:val="340"/>
          <w:jc w:val="center"/>
        </w:trPr>
        <w:tc>
          <w:tcPr>
            <w:tcW w:w="6066" w:type="dxa"/>
            <w:shd w:val="clear" w:color="auto" w:fill="auto"/>
            <w:vAlign w:val="bottom"/>
          </w:tcPr>
          <w:p w14:paraId="7D6F0A08" w14:textId="77777777" w:rsidR="00194816" w:rsidRPr="007B1E61" w:rsidRDefault="00194816" w:rsidP="00194816">
            <w:pPr>
              <w:tabs>
                <w:tab w:val="right" w:pos="1202"/>
              </w:tabs>
              <w:spacing w:after="0" w:line="240" w:lineRule="auto"/>
              <w:outlineLvl w:val="0"/>
              <w:rPr>
                <w:rFonts w:ascii="Arial" w:eastAsia="Times New Roman" w:hAnsi="Arial" w:cs="Arial"/>
                <w:b/>
                <w:sz w:val="17"/>
                <w:szCs w:val="17"/>
                <w:highlight w:val="yellow"/>
                <w:lang w:val="en-US"/>
              </w:rPr>
            </w:pPr>
            <w:r w:rsidRPr="007B1E61">
              <w:rPr>
                <w:rFonts w:ascii="Arial" w:eastAsia="Times New Roman" w:hAnsi="Arial" w:cs="Arial"/>
                <w:b/>
                <w:sz w:val="17"/>
                <w:szCs w:val="17"/>
                <w:lang w:val="en-US"/>
              </w:rPr>
              <w:t>Total financial assets at fair value through other comprehensive income</w:t>
            </w:r>
          </w:p>
        </w:tc>
        <w:tc>
          <w:tcPr>
            <w:tcW w:w="1134" w:type="dxa"/>
            <w:tcBorders>
              <w:top w:val="single" w:sz="12" w:space="0" w:color="auto"/>
              <w:left w:val="nil"/>
              <w:bottom w:val="single" w:sz="12" w:space="0" w:color="auto"/>
              <w:right w:val="nil"/>
            </w:tcBorders>
            <w:shd w:val="clear" w:color="auto" w:fill="auto"/>
            <w:vAlign w:val="bottom"/>
          </w:tcPr>
          <w:p w14:paraId="27E0DD51" w14:textId="1E87168B"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172</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933 </w:t>
            </w:r>
          </w:p>
        </w:tc>
        <w:tc>
          <w:tcPr>
            <w:tcW w:w="1134" w:type="dxa"/>
            <w:tcBorders>
              <w:top w:val="single" w:sz="12" w:space="0" w:color="auto"/>
              <w:left w:val="nil"/>
              <w:bottom w:val="single" w:sz="12" w:space="0" w:color="auto"/>
              <w:right w:val="nil"/>
            </w:tcBorders>
            <w:shd w:val="clear" w:color="auto" w:fill="auto"/>
            <w:vAlign w:val="bottom"/>
          </w:tcPr>
          <w:p w14:paraId="7897322E" w14:textId="102DF6CF"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177</w:t>
            </w:r>
            <w:r>
              <w:rPr>
                <w:rFonts w:ascii="Arial" w:eastAsia="Calibri" w:hAnsi="Arial" w:cs="Arial"/>
                <w:b/>
                <w:bCs/>
                <w:color w:val="000000"/>
                <w:sz w:val="17"/>
                <w:szCs w:val="17"/>
              </w:rPr>
              <w:t>,</w:t>
            </w:r>
            <w:r w:rsidRPr="003F6DDE">
              <w:rPr>
                <w:rFonts w:ascii="Arial" w:eastAsia="Calibri" w:hAnsi="Arial" w:cs="Arial"/>
                <w:b/>
                <w:bCs/>
                <w:color w:val="000000"/>
                <w:sz w:val="17"/>
                <w:szCs w:val="17"/>
              </w:rPr>
              <w:t xml:space="preserve">124 </w:t>
            </w:r>
          </w:p>
        </w:tc>
        <w:tc>
          <w:tcPr>
            <w:tcW w:w="1134" w:type="dxa"/>
            <w:tcBorders>
              <w:top w:val="single" w:sz="12" w:space="0" w:color="auto"/>
              <w:left w:val="nil"/>
              <w:bottom w:val="single" w:sz="12" w:space="0" w:color="auto"/>
              <w:right w:val="nil"/>
            </w:tcBorders>
            <w:shd w:val="clear" w:color="auto" w:fill="auto"/>
            <w:vAlign w:val="bottom"/>
          </w:tcPr>
          <w:p w14:paraId="5B6D1308" w14:textId="52C4F10D" w:rsidR="00194816" w:rsidRPr="007B1E61" w:rsidRDefault="00194816" w:rsidP="00194816">
            <w:pPr>
              <w:tabs>
                <w:tab w:val="right" w:pos="1202"/>
              </w:tabs>
              <w:spacing w:after="0" w:line="240" w:lineRule="auto"/>
              <w:jc w:val="right"/>
              <w:outlineLvl w:val="0"/>
              <w:rPr>
                <w:rFonts w:ascii="Arial" w:eastAsia="Calibri" w:hAnsi="Arial" w:cs="Arial"/>
                <w:b/>
                <w:bCs/>
                <w:color w:val="000000"/>
                <w:spacing w:val="-2"/>
                <w:sz w:val="17"/>
                <w:szCs w:val="17"/>
              </w:rPr>
            </w:pPr>
            <w:r w:rsidRPr="003F6DDE">
              <w:rPr>
                <w:rFonts w:ascii="Arial" w:eastAsia="Calibri" w:hAnsi="Arial" w:cs="Arial"/>
                <w:b/>
                <w:bCs/>
                <w:color w:val="000000"/>
                <w:sz w:val="17"/>
                <w:szCs w:val="17"/>
              </w:rPr>
              <w:t xml:space="preserve"> 261 </w:t>
            </w:r>
          </w:p>
        </w:tc>
      </w:tr>
    </w:tbl>
    <w:p w14:paraId="7F8406AD" w14:textId="77777777" w:rsidR="007B1E61" w:rsidRDefault="007B1E61" w:rsidP="00620BF8">
      <w:pPr>
        <w:tabs>
          <w:tab w:val="right" w:pos="1202"/>
          <w:tab w:val="left" w:pos="9180"/>
        </w:tabs>
        <w:suppressAutoHyphens/>
        <w:spacing w:after="0" w:line="240" w:lineRule="exact"/>
        <w:jc w:val="both"/>
        <w:outlineLvl w:val="0"/>
        <w:rPr>
          <w:rFonts w:ascii="Arial" w:hAnsi="Arial" w:cs="Arial"/>
          <w:i/>
          <w:sz w:val="18"/>
          <w:szCs w:val="18"/>
        </w:rPr>
      </w:pPr>
    </w:p>
    <w:p w14:paraId="37A54E8E" w14:textId="77777777"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4A8D" w14:textId="73DE7116" w:rsidR="004F73D5" w:rsidRDefault="004F73D5"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4F73D5" w:rsidSect="00F62F59">
          <w:pgSz w:w="11906" w:h="16838"/>
          <w:pgMar w:top="1418" w:right="1134" w:bottom="1077" w:left="1418" w:header="709" w:footer="709" w:gutter="0"/>
          <w:cols w:space="708"/>
          <w:docGrid w:linePitch="360"/>
        </w:sectPr>
      </w:pPr>
    </w:p>
    <w:p w14:paraId="695CC13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66E6D0C" w14:textId="6E55BEC4"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 </w:t>
      </w:r>
      <w:r w:rsidRPr="00FC01D8">
        <w:rPr>
          <w:rFonts w:ascii="Arial" w:eastAsia="Times New Roman" w:hAnsi="Arial" w:cs="Arial"/>
          <w:b/>
          <w:bCs/>
          <w:spacing w:val="-3"/>
          <w:sz w:val="20"/>
          <w:szCs w:val="20"/>
          <w:lang w:val="en-GB"/>
        </w:rPr>
        <w:tab/>
        <w:t>Fair value of financial assets and financial liabilities (continued)</w:t>
      </w:r>
    </w:p>
    <w:p w14:paraId="755A330F" w14:textId="77777777"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p>
    <w:p w14:paraId="2065AE27" w14:textId="1E9593E1" w:rsidR="00FC01D8" w:rsidRPr="00FC01D8" w:rsidRDefault="00FC01D8" w:rsidP="00FC01D8">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23</w:t>
      </w:r>
      <w:r w:rsidRPr="00FC01D8">
        <w:rPr>
          <w:rFonts w:ascii="Arial" w:eastAsia="Times New Roman" w:hAnsi="Arial" w:cs="Arial"/>
          <w:b/>
          <w:bCs/>
          <w:spacing w:val="-3"/>
          <w:sz w:val="20"/>
          <w:szCs w:val="20"/>
          <w:lang w:val="en-GB"/>
        </w:rPr>
        <w:t xml:space="preserve">.1. </w:t>
      </w:r>
      <w:r w:rsidRPr="00FC01D8">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77D6D0A0"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070E8EC0" w14:textId="04255F09"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23</w:t>
      </w:r>
      <w:r w:rsidRPr="00FC01D8">
        <w:rPr>
          <w:rFonts w:ascii="Arial" w:eastAsia="Times New Roman" w:hAnsi="Arial" w:cs="Arial"/>
          <w:b/>
          <w:spacing w:val="-3"/>
          <w:sz w:val="20"/>
          <w:szCs w:val="20"/>
          <w:lang w:val="en-GB"/>
        </w:rPr>
        <w:t>.1.1.</w:t>
      </w:r>
      <w:r w:rsidRPr="00FC01D8">
        <w:rPr>
          <w:rFonts w:ascii="Arial" w:eastAsia="Times New Roman" w:hAnsi="Arial" w:cs="Arial"/>
          <w:sz w:val="20"/>
          <w:szCs w:val="20"/>
          <w:lang w:val="en-US"/>
        </w:rPr>
        <w:t xml:space="preserve"> </w:t>
      </w:r>
      <w:r w:rsidRPr="00FC01D8">
        <w:rPr>
          <w:rFonts w:ascii="Arial" w:eastAsia="Times New Roman" w:hAnsi="Arial" w:cs="Arial"/>
          <w:b/>
          <w:spacing w:val="-3"/>
          <w:sz w:val="20"/>
          <w:szCs w:val="20"/>
          <w:lang w:val="en-GB"/>
        </w:rPr>
        <w:t>Level 3 - fair value</w:t>
      </w:r>
    </w:p>
    <w:p w14:paraId="548722B5"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5F4B541E" w14:textId="77777777" w:rsidR="00FC01D8" w:rsidRPr="00FC01D8" w:rsidRDefault="00FC01D8" w:rsidP="00FC01D8">
      <w:pPr>
        <w:tabs>
          <w:tab w:val="left" w:pos="709"/>
        </w:tab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a)  Mezzanine loans</w:t>
      </w:r>
    </w:p>
    <w:p w14:paraId="67E6DEFC" w14:textId="77777777" w:rsidR="00FC01D8" w:rsidRPr="00FC01D8" w:rsidRDefault="00FC01D8" w:rsidP="00FC01D8">
      <w:pPr>
        <w:tabs>
          <w:tab w:val="left" w:pos="709"/>
        </w:tabs>
        <w:spacing w:after="0" w:line="240" w:lineRule="auto"/>
        <w:jc w:val="both"/>
        <w:rPr>
          <w:rFonts w:ascii="Arial" w:eastAsia="Times New Roman" w:hAnsi="Arial" w:cs="Arial"/>
          <w:b/>
          <w:spacing w:val="-3"/>
          <w:sz w:val="20"/>
          <w:szCs w:val="20"/>
          <w:lang w:val="en-GB"/>
        </w:rPr>
      </w:pPr>
    </w:p>
    <w:p w14:paraId="1F054C74"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mezzanine loans, the method of discounting expected future cash flows is used.</w:t>
      </w:r>
    </w:p>
    <w:p w14:paraId="2952CEFD"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Due to their contractual characteristics, mezzanine loans do not pass the SPPI test. Characteristics due to which mezzanine loans do not pass the SPPI test are as follows:</w:t>
      </w:r>
    </w:p>
    <w:p w14:paraId="68DB995F"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B97CD11"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right of premature repayment of mezzanine debt to the creditor,</w:t>
      </w:r>
    </w:p>
    <w:p w14:paraId="19A2F32C"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 xml:space="preserve">in the case of realisation of contractually defined indicators of the debtor’s performance (debtor’s net debt to average EBITDA ratio for the previous three years must be lower than the limit) over the predetermined period, creditor of the mezzanine debt has the right, but not the obligation, to covert a mezzanine debt to a „senior </w:t>
      </w:r>
      <w:proofErr w:type="gramStart"/>
      <w:r w:rsidRPr="00FC01D8">
        <w:rPr>
          <w:rFonts w:ascii="Arial" w:eastAsia="Times New Roman" w:hAnsi="Arial" w:cs="Arial"/>
          <w:spacing w:val="-3"/>
          <w:sz w:val="20"/>
          <w:szCs w:val="20"/>
          <w:lang w:val="en-GB"/>
        </w:rPr>
        <w:t>debt“</w:t>
      </w:r>
      <w:proofErr w:type="gramEnd"/>
      <w:r w:rsidRPr="00FC01D8">
        <w:rPr>
          <w:rFonts w:ascii="Arial" w:eastAsia="Times New Roman" w:hAnsi="Arial" w:cs="Arial"/>
          <w:spacing w:val="-3"/>
          <w:sz w:val="20"/>
          <w:szCs w:val="20"/>
          <w:lang w:val="en-GB"/>
        </w:rPr>
        <w:t>,</w:t>
      </w:r>
    </w:p>
    <w:p w14:paraId="1B57AB57"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creditor of the mezzanine debt has the right, but not the obligation, to require from the debtor, to pay the due amount of mezzanine debt into the debtor’s equity (increase in equity capital of the debtor by the entry of right-claim)</w:t>
      </w:r>
    </w:p>
    <w:p w14:paraId="0D54DF9B"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w:t>
      </w:r>
      <w:r w:rsidRPr="00FC01D8">
        <w:rPr>
          <w:rFonts w:ascii="Arial" w:eastAsia="Times New Roman" w:hAnsi="Arial" w:cs="Arial"/>
          <w:spacing w:val="-3"/>
          <w:sz w:val="20"/>
          <w:szCs w:val="20"/>
          <w:lang w:val="en-GB"/>
        </w:rPr>
        <w:tab/>
        <w:t>the debtor has the option to close the debt through refinancing by another creditor</w:t>
      </w:r>
    </w:p>
    <w:p w14:paraId="0C12FD3A"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if all the possibilities of mezzanine debt closing have not been implemented, the mezzanine debt can be closed from the sale of assets owned by the debtor and</w:t>
      </w:r>
    </w:p>
    <w:p w14:paraId="4F894B39" w14:textId="77777777" w:rsidR="00FC01D8" w:rsidRPr="00FC01D8" w:rsidRDefault="00FC01D8" w:rsidP="00FC01D8">
      <w:pPr>
        <w:tabs>
          <w:tab w:val="left" w:pos="709"/>
          <w:tab w:val="left" w:pos="1276"/>
        </w:tabs>
        <w:suppressAutoHyphens/>
        <w:spacing w:after="0" w:line="240" w:lineRule="auto"/>
        <w:ind w:left="1276" w:hanging="283"/>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   in case of premature closing of mezzanine debt by repayment, refinancing or converting the mezzanine debt into equity, interest on mezzanine debt is calculated from the date of premature closing of mezzanine debt, </w:t>
      </w:r>
      <w:proofErr w:type="gramStart"/>
      <w:r w:rsidRPr="00FC01D8">
        <w:rPr>
          <w:rFonts w:ascii="Arial" w:eastAsia="Times New Roman" w:hAnsi="Arial" w:cs="Arial"/>
          <w:spacing w:val="-3"/>
          <w:sz w:val="20"/>
          <w:szCs w:val="20"/>
          <w:lang w:val="en-GB"/>
        </w:rPr>
        <w:t>i.e.</w:t>
      </w:r>
      <w:proofErr w:type="gramEnd"/>
      <w:r w:rsidRPr="00FC01D8">
        <w:rPr>
          <w:rFonts w:ascii="Arial" w:eastAsia="Times New Roman" w:hAnsi="Arial" w:cs="Arial"/>
          <w:spacing w:val="-3"/>
          <w:sz w:val="20"/>
          <w:szCs w:val="20"/>
          <w:lang w:val="en-GB"/>
        </w:rPr>
        <w:t xml:space="preserve"> until mezzanine debt exists in such form.</w:t>
      </w:r>
    </w:p>
    <w:p w14:paraId="6117A98A" w14:textId="77777777" w:rsidR="00FC01D8" w:rsidRPr="00FC01D8" w:rsidRDefault="00FC01D8" w:rsidP="00FC01D8">
      <w:pPr>
        <w:tabs>
          <w:tab w:val="left" w:pos="709"/>
          <w:tab w:val="left" w:pos="1276"/>
        </w:tabs>
        <w:suppressAutoHyphens/>
        <w:spacing w:after="0" w:line="240" w:lineRule="auto"/>
        <w:jc w:val="both"/>
        <w:rPr>
          <w:rFonts w:ascii="Arial" w:eastAsia="Times New Roman" w:hAnsi="Arial" w:cs="Arial"/>
          <w:spacing w:val="-3"/>
          <w:sz w:val="20"/>
          <w:szCs w:val="20"/>
          <w:lang w:val="en-GB"/>
        </w:rPr>
      </w:pPr>
    </w:p>
    <w:p w14:paraId="63CFF92F"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Due to the above-mentioned characteristics of the mezzanine loan, the assessment of fair value of these loans was carried out in accordance with the precautionary principle, according to which income is recognised only when it is actually incurred, and expenses also when they are possible, under the assumption that the regular operations of debtor are continued in the future. This is a situation in which the Group would, upon the final maturity of the mezzanine loan, convert its receivables into the debtor’s equity.</w:t>
      </w:r>
    </w:p>
    <w:p w14:paraId="3C97690D" w14:textId="77777777"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p>
    <w:p w14:paraId="17A5DD8F" w14:textId="02476FDA" w:rsidR="00FC01D8" w:rsidRPr="00FC01D8" w:rsidRDefault="00FC01D8" w:rsidP="00FC01D8">
      <w:pPr>
        <w:tabs>
          <w:tab w:val="left" w:pos="709"/>
        </w:tabs>
        <w:suppressAutoHyphens/>
        <w:spacing w:after="0" w:line="240" w:lineRule="auto"/>
        <w:jc w:val="both"/>
        <w:rPr>
          <w:rFonts w:ascii="Arial" w:eastAsia="Times New Roman" w:hAnsi="Arial" w:cs="Arial"/>
          <w:iCs/>
          <w:spacing w:val="-3"/>
          <w:sz w:val="20"/>
          <w:szCs w:val="20"/>
          <w:lang w:val="en-GB"/>
        </w:rPr>
      </w:pPr>
      <w:r w:rsidRPr="00FC01D8">
        <w:rPr>
          <w:rFonts w:ascii="Arial" w:eastAsia="Times New Roman" w:hAnsi="Arial" w:cs="Arial"/>
          <w:iCs/>
          <w:spacing w:val="-3"/>
          <w:sz w:val="20"/>
          <w:szCs w:val="20"/>
          <w:lang w:val="en-GB"/>
        </w:rPr>
        <w:t xml:space="preserve">On 31 </w:t>
      </w:r>
      <w:r w:rsidR="00C171D9">
        <w:rPr>
          <w:rFonts w:ascii="Arial" w:eastAsia="Times New Roman" w:hAnsi="Arial" w:cs="Arial"/>
          <w:iCs/>
          <w:spacing w:val="-3"/>
          <w:sz w:val="20"/>
          <w:szCs w:val="20"/>
          <w:lang w:val="en-GB"/>
        </w:rPr>
        <w:t>March</w:t>
      </w:r>
      <w:r w:rsidRPr="00FC01D8">
        <w:rPr>
          <w:rFonts w:ascii="Arial" w:eastAsia="Times New Roman" w:hAnsi="Arial" w:cs="Arial"/>
          <w:iCs/>
          <w:spacing w:val="-3"/>
          <w:sz w:val="20"/>
          <w:szCs w:val="20"/>
          <w:lang w:val="en-GB"/>
        </w:rPr>
        <w:t xml:space="preserve"> 202</w:t>
      </w:r>
      <w:r w:rsidR="00C171D9">
        <w:rPr>
          <w:rFonts w:ascii="Arial" w:eastAsia="Times New Roman" w:hAnsi="Arial" w:cs="Arial"/>
          <w:iCs/>
          <w:spacing w:val="-3"/>
          <w:sz w:val="20"/>
          <w:szCs w:val="20"/>
          <w:lang w:val="en-GB"/>
        </w:rPr>
        <w:t>3</w:t>
      </w:r>
      <w:r w:rsidRPr="00FC01D8">
        <w:rPr>
          <w:rFonts w:ascii="Arial" w:eastAsia="Times New Roman" w:hAnsi="Arial" w:cs="Arial"/>
          <w:iCs/>
          <w:spacing w:val="-3"/>
          <w:sz w:val="20"/>
          <w:szCs w:val="20"/>
          <w:lang w:val="en-GB"/>
        </w:rPr>
        <w:t xml:space="preserve">, the market price of ordinary shares of the debtor that the Bank could subscribe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F52FBD">
        <w:rPr>
          <w:rFonts w:ascii="Arial" w:eastAsia="Times New Roman" w:hAnsi="Arial" w:cs="Arial"/>
          <w:iCs/>
          <w:spacing w:val="-3"/>
          <w:sz w:val="20"/>
          <w:szCs w:val="20"/>
          <w:lang w:val="en-GB"/>
        </w:rPr>
        <w:t>5,485</w:t>
      </w:r>
      <w:r w:rsidRPr="00FC01D8">
        <w:rPr>
          <w:rFonts w:ascii="Arial" w:eastAsia="Times New Roman" w:hAnsi="Arial" w:cs="Arial"/>
          <w:iCs/>
          <w:spacing w:val="-3"/>
          <w:sz w:val="20"/>
          <w:szCs w:val="20"/>
          <w:lang w:val="en-GB"/>
        </w:rPr>
        <w:t xml:space="preserve"> thousand, </w:t>
      </w:r>
      <w:proofErr w:type="gramStart"/>
      <w:r w:rsidRPr="00FC01D8">
        <w:rPr>
          <w:rFonts w:ascii="Arial" w:eastAsia="Times New Roman" w:hAnsi="Arial" w:cs="Arial"/>
          <w:iCs/>
          <w:spacing w:val="-3"/>
          <w:sz w:val="20"/>
          <w:szCs w:val="20"/>
          <w:lang w:val="en-GB"/>
        </w:rPr>
        <w:t>assuming that</w:t>
      </w:r>
      <w:proofErr w:type="gramEnd"/>
      <w:r w:rsidRPr="00FC01D8">
        <w:rPr>
          <w:rFonts w:ascii="Arial" w:eastAsia="Times New Roman" w:hAnsi="Arial" w:cs="Arial"/>
          <w:iCs/>
          <w:spacing w:val="-3"/>
          <w:sz w:val="20"/>
          <w:szCs w:val="20"/>
          <w:lang w:val="en-GB"/>
        </w:rPr>
        <w:t xml:space="preserve"> the market price of the shares included all market expectations related to future operations of the issuer. Given that the calculation was made on the assumption that the debtor’s mezzanine debt had been converted into the debtor’s equity on </w:t>
      </w:r>
      <w:r w:rsidR="00C171D9">
        <w:rPr>
          <w:rFonts w:ascii="Arial" w:eastAsia="Times New Roman" w:hAnsi="Arial" w:cs="Arial"/>
          <w:iCs/>
          <w:spacing w:val="-3"/>
          <w:sz w:val="20"/>
          <w:szCs w:val="20"/>
          <w:lang w:val="en-GB"/>
        </w:rPr>
        <w:t>31 March 2023</w:t>
      </w:r>
      <w:r w:rsidRPr="00FC01D8">
        <w:rPr>
          <w:rFonts w:ascii="Arial" w:eastAsia="Times New Roman" w:hAnsi="Arial" w:cs="Arial"/>
          <w:iCs/>
          <w:spacing w:val="-3"/>
          <w:sz w:val="20"/>
          <w:szCs w:val="20"/>
          <w:lang w:val="en-GB"/>
        </w:rPr>
        <w:t xml:space="preserve">, there is no need to discount the market value of the debtor’s ordinary shares that the Bank could subscribe and in this way of settlement, the estimated fair value of the mezzanine loan on </w:t>
      </w:r>
      <w:r w:rsidR="00C171D9">
        <w:rPr>
          <w:rFonts w:ascii="Arial" w:eastAsia="Times New Roman" w:hAnsi="Arial" w:cs="Arial"/>
          <w:iCs/>
          <w:spacing w:val="-3"/>
          <w:sz w:val="20"/>
          <w:szCs w:val="20"/>
          <w:lang w:val="en-GB"/>
        </w:rPr>
        <w:t>31 March 2023</w:t>
      </w:r>
      <w:r w:rsidRPr="00FC01D8">
        <w:rPr>
          <w:rFonts w:ascii="Arial" w:eastAsia="Times New Roman" w:hAnsi="Arial" w:cs="Arial"/>
          <w:iCs/>
          <w:spacing w:val="-3"/>
          <w:sz w:val="20"/>
          <w:szCs w:val="20"/>
          <w:lang w:val="en-GB"/>
        </w:rPr>
        <w:t xml:space="preserve"> amounted to </w:t>
      </w:r>
      <w:r w:rsidR="00C171D9">
        <w:rPr>
          <w:rFonts w:ascii="Arial" w:eastAsia="Times New Roman" w:hAnsi="Arial" w:cs="Arial"/>
          <w:iCs/>
          <w:spacing w:val="-3"/>
          <w:sz w:val="20"/>
          <w:szCs w:val="20"/>
          <w:lang w:val="en-GB"/>
        </w:rPr>
        <w:t>EUR</w:t>
      </w:r>
      <w:r w:rsidRPr="00FC01D8">
        <w:rPr>
          <w:rFonts w:ascii="Arial" w:eastAsia="Times New Roman" w:hAnsi="Arial" w:cs="Arial"/>
          <w:iCs/>
          <w:spacing w:val="-3"/>
          <w:sz w:val="20"/>
          <w:szCs w:val="20"/>
          <w:lang w:val="en-GB"/>
        </w:rPr>
        <w:t xml:space="preserve"> </w:t>
      </w:r>
      <w:r w:rsidR="00F52FBD">
        <w:rPr>
          <w:rFonts w:ascii="Arial" w:eastAsia="Times New Roman" w:hAnsi="Arial" w:cs="Arial"/>
          <w:iCs/>
          <w:spacing w:val="-3"/>
          <w:sz w:val="20"/>
          <w:szCs w:val="20"/>
          <w:lang w:val="en-GB"/>
        </w:rPr>
        <w:t>5,485</w:t>
      </w:r>
      <w:r w:rsidRPr="00FC01D8">
        <w:rPr>
          <w:rFonts w:ascii="Arial" w:eastAsia="Times New Roman" w:hAnsi="Arial" w:cs="Arial"/>
          <w:iCs/>
          <w:spacing w:val="-3"/>
          <w:sz w:val="20"/>
          <w:szCs w:val="20"/>
          <w:lang w:val="en-GB"/>
        </w:rPr>
        <w:t xml:space="preserve"> thousand, i.e. USD </w:t>
      </w:r>
      <w:r w:rsidR="00F52FBD">
        <w:rPr>
          <w:rFonts w:ascii="Arial" w:eastAsia="Times New Roman" w:hAnsi="Arial" w:cs="Arial"/>
          <w:iCs/>
          <w:spacing w:val="-3"/>
          <w:sz w:val="20"/>
          <w:szCs w:val="20"/>
          <w:lang w:val="en-GB"/>
        </w:rPr>
        <w:t>5,971</w:t>
      </w:r>
      <w:r w:rsidRPr="00FC01D8">
        <w:rPr>
          <w:rFonts w:ascii="Arial" w:eastAsia="Times New Roman" w:hAnsi="Arial" w:cs="Arial"/>
          <w:iCs/>
          <w:spacing w:val="-3"/>
          <w:sz w:val="20"/>
          <w:szCs w:val="20"/>
          <w:lang w:val="en-GB"/>
        </w:rPr>
        <w:t xml:space="preserve"> thousand at the exchange rate on </w:t>
      </w:r>
      <w:r w:rsidR="00C171D9">
        <w:rPr>
          <w:rFonts w:ascii="Arial" w:eastAsia="Times New Roman" w:hAnsi="Arial" w:cs="Arial"/>
          <w:iCs/>
          <w:spacing w:val="-3"/>
          <w:sz w:val="20"/>
          <w:szCs w:val="20"/>
          <w:lang w:val="en-GB"/>
        </w:rPr>
        <w:t>31 March 2023</w:t>
      </w:r>
      <w:r w:rsidRPr="00FC01D8">
        <w:rPr>
          <w:rFonts w:ascii="Arial" w:eastAsia="Times New Roman" w:hAnsi="Arial" w:cs="Arial"/>
          <w:iCs/>
          <w:spacing w:val="-3"/>
          <w:sz w:val="20"/>
          <w:szCs w:val="20"/>
          <w:lang w:val="en-GB"/>
        </w:rPr>
        <w:t>.</w:t>
      </w:r>
    </w:p>
    <w:p w14:paraId="51317583"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71761620" w14:textId="099AC0E3"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 xml:space="preserve">Based on the Decision in the pre-bankruptcy proceedings, HBOR took over 50% of the debtor's claims as senior debt and 50% of claims as mezzanine debt. Mezzanine debt is stated in the amount of </w:t>
      </w:r>
      <w:r w:rsidR="00C171D9">
        <w:rPr>
          <w:rFonts w:ascii="Arial" w:eastAsia="Times New Roman" w:hAnsi="Arial" w:cs="Arial"/>
          <w:spacing w:val="-3"/>
          <w:sz w:val="20"/>
          <w:szCs w:val="20"/>
          <w:lang w:val="en-GB"/>
        </w:rPr>
        <w:t>EUR</w:t>
      </w:r>
      <w:r w:rsidRPr="00FC01D8">
        <w:rPr>
          <w:rFonts w:ascii="Arial" w:eastAsia="Times New Roman" w:hAnsi="Arial" w:cs="Arial"/>
          <w:spacing w:val="-3"/>
          <w:sz w:val="20"/>
          <w:szCs w:val="20"/>
          <w:lang w:val="en-GB"/>
        </w:rPr>
        <w:t xml:space="preserve"> </w:t>
      </w:r>
      <w:r w:rsidR="00F52FBD">
        <w:rPr>
          <w:rFonts w:ascii="Arial" w:eastAsia="Times New Roman" w:hAnsi="Arial" w:cs="Arial"/>
          <w:spacing w:val="-3"/>
          <w:sz w:val="20"/>
          <w:szCs w:val="20"/>
          <w:lang w:val="en-GB"/>
        </w:rPr>
        <w:t>5,485</w:t>
      </w:r>
      <w:r w:rsidRPr="00FC01D8">
        <w:rPr>
          <w:rFonts w:ascii="Arial" w:eastAsia="Times New Roman" w:hAnsi="Arial" w:cs="Arial"/>
          <w:spacing w:val="-3"/>
          <w:sz w:val="20"/>
          <w:szCs w:val="20"/>
          <w:lang w:val="en-GB"/>
        </w:rPr>
        <w:t xml:space="preserve"> thousand.</w:t>
      </w:r>
    </w:p>
    <w:p w14:paraId="5A3BCD46"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433ED5D0" w14:textId="77777777" w:rsidR="00FC01D8" w:rsidRPr="00FC01D8" w:rsidRDefault="00FC01D8" w:rsidP="00FC01D8">
      <w:pPr>
        <w:tabs>
          <w:tab w:val="left" w:pos="284"/>
        </w:tabs>
        <w:suppressAutoHyphens/>
        <w:spacing w:after="0" w:line="240" w:lineRule="auto"/>
        <w:jc w:val="both"/>
        <w:rPr>
          <w:rFonts w:ascii="Arial" w:eastAsia="Times New Roman" w:hAnsi="Arial" w:cs="Arial"/>
          <w:b/>
          <w:i/>
          <w:spacing w:val="-3"/>
          <w:sz w:val="20"/>
          <w:szCs w:val="20"/>
          <w:lang w:val="en-GB"/>
        </w:rPr>
      </w:pPr>
      <w:r w:rsidRPr="00FC01D8">
        <w:rPr>
          <w:rFonts w:ascii="Arial" w:eastAsia="Times New Roman" w:hAnsi="Arial" w:cs="Arial"/>
          <w:b/>
          <w:i/>
          <w:spacing w:val="-3"/>
          <w:sz w:val="20"/>
          <w:szCs w:val="20"/>
          <w:lang w:val="en-GB"/>
        </w:rPr>
        <w:t>b)</w:t>
      </w:r>
      <w:r w:rsidRPr="00FC01D8">
        <w:rPr>
          <w:rFonts w:ascii="Arial" w:eastAsia="Times New Roman" w:hAnsi="Arial" w:cs="Arial"/>
          <w:b/>
          <w:i/>
          <w:spacing w:val="-3"/>
          <w:sz w:val="20"/>
          <w:szCs w:val="20"/>
          <w:lang w:val="en-GB"/>
        </w:rPr>
        <w:tab/>
      </w:r>
      <w:proofErr w:type="gramStart"/>
      <w:r w:rsidRPr="00FC01D8">
        <w:rPr>
          <w:rFonts w:ascii="Arial" w:eastAsia="Times New Roman" w:hAnsi="Arial" w:cs="Arial"/>
          <w:b/>
          <w:i/>
          <w:spacing w:val="-3"/>
          <w:sz w:val="20"/>
          <w:szCs w:val="20"/>
          <w:lang w:val="en-GB"/>
        </w:rPr>
        <w:t>Corporate</w:t>
      </w:r>
      <w:proofErr w:type="gramEnd"/>
      <w:r w:rsidRPr="00FC01D8">
        <w:rPr>
          <w:rFonts w:ascii="Arial" w:eastAsia="Times New Roman" w:hAnsi="Arial" w:cs="Arial"/>
          <w:b/>
          <w:i/>
          <w:spacing w:val="-3"/>
          <w:sz w:val="20"/>
          <w:szCs w:val="20"/>
          <w:lang w:val="en-GB"/>
        </w:rPr>
        <w:t xml:space="preserve"> bonds that are allocated to Level 3</w:t>
      </w:r>
    </w:p>
    <w:p w14:paraId="5C9D6F2B" w14:textId="77777777" w:rsidR="00FC01D8" w:rsidRPr="00FC01D8" w:rsidRDefault="00FC01D8" w:rsidP="00FC01D8">
      <w:pPr>
        <w:tabs>
          <w:tab w:val="left" w:pos="709"/>
        </w:tabs>
        <w:suppressAutoHyphens/>
        <w:spacing w:after="0" w:line="240" w:lineRule="auto"/>
        <w:jc w:val="both"/>
        <w:rPr>
          <w:rFonts w:ascii="Arial" w:eastAsia="Times New Roman" w:hAnsi="Arial" w:cs="Arial"/>
          <w:spacing w:val="-3"/>
          <w:sz w:val="20"/>
          <w:szCs w:val="20"/>
          <w:lang w:val="en-GB"/>
        </w:rPr>
      </w:pPr>
    </w:p>
    <w:p w14:paraId="1EBE9FF6"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r w:rsidRPr="00FC01D8">
        <w:rPr>
          <w:rFonts w:ascii="Arial" w:eastAsia="Times New Roman" w:hAnsi="Arial" w:cs="Arial"/>
          <w:i/>
          <w:spacing w:val="-3"/>
          <w:sz w:val="20"/>
          <w:szCs w:val="20"/>
          <w:lang w:val="en-GB"/>
        </w:rPr>
        <w:t>(i) Techniques of valuation and significant input data that are not visible</w:t>
      </w:r>
    </w:p>
    <w:p w14:paraId="120B63F5" w14:textId="77777777" w:rsidR="00FC01D8" w:rsidRPr="00FC01D8" w:rsidRDefault="00FC01D8" w:rsidP="00FC01D8">
      <w:pPr>
        <w:tabs>
          <w:tab w:val="left" w:pos="709"/>
        </w:tabs>
        <w:suppressAutoHyphens/>
        <w:spacing w:after="0" w:line="240" w:lineRule="auto"/>
        <w:jc w:val="both"/>
        <w:rPr>
          <w:rFonts w:ascii="Arial" w:eastAsia="Times New Roman" w:hAnsi="Arial" w:cs="Arial"/>
          <w:i/>
          <w:spacing w:val="-3"/>
          <w:sz w:val="20"/>
          <w:szCs w:val="20"/>
          <w:lang w:val="en-GB"/>
        </w:rPr>
      </w:pPr>
    </w:p>
    <w:p w14:paraId="399FB762" w14:textId="77777777" w:rsidR="00FC01D8" w:rsidRDefault="00FC01D8" w:rsidP="00FC01D8">
      <w:pPr>
        <w:keepNext/>
        <w:spacing w:after="0" w:line="240" w:lineRule="auto"/>
        <w:ind w:left="709" w:hanging="709"/>
        <w:jc w:val="both"/>
        <w:rPr>
          <w:rFonts w:ascii="Arial" w:eastAsia="Times New Roman" w:hAnsi="Arial" w:cs="Arial"/>
          <w:spacing w:val="-3"/>
          <w:sz w:val="20"/>
          <w:szCs w:val="20"/>
          <w:lang w:val="en-GB"/>
        </w:rPr>
      </w:pPr>
      <w:r w:rsidRPr="00FC01D8">
        <w:rPr>
          <w:rFonts w:ascii="Arial" w:eastAsia="Times New Roman" w:hAnsi="Arial" w:cs="Arial"/>
          <w:spacing w:val="-3"/>
          <w:sz w:val="20"/>
          <w:szCs w:val="20"/>
          <w:lang w:val="en-GB"/>
        </w:rPr>
        <w:t>For the assessment of fair value of illiquid corporate bonds in the HBOR portfolio, the method of discounted cash flow of bonds is used. The fair value of bonds is the present value of all future cash flows of bonds calculated by applying the discount rate defined as yield on risk-free investments increased by the premium of specific credit risk for the respective bond and the premium for bond liquidity ris</w:t>
      </w:r>
      <w:r w:rsidR="00C171D9">
        <w:rPr>
          <w:rFonts w:ascii="Arial" w:eastAsia="Times New Roman" w:hAnsi="Arial" w:cs="Arial"/>
          <w:spacing w:val="-3"/>
          <w:sz w:val="20"/>
          <w:szCs w:val="20"/>
          <w:lang w:val="en-GB"/>
        </w:rPr>
        <w:t>k.</w:t>
      </w:r>
    </w:p>
    <w:p w14:paraId="343C41AB" w14:textId="77777777" w:rsidR="00C171D9" w:rsidRDefault="00C171D9" w:rsidP="00FC01D8">
      <w:pPr>
        <w:keepNext/>
        <w:spacing w:after="0" w:line="240" w:lineRule="auto"/>
        <w:ind w:left="709" w:hanging="709"/>
        <w:jc w:val="both"/>
        <w:rPr>
          <w:rFonts w:ascii="Arial" w:eastAsia="Times New Roman" w:hAnsi="Arial" w:cs="Arial"/>
          <w:b/>
          <w:bCs/>
          <w:spacing w:val="-3"/>
          <w:sz w:val="20"/>
          <w:szCs w:val="20"/>
          <w:lang w:val="en-GB"/>
        </w:rPr>
        <w:sectPr w:rsidR="00C171D9" w:rsidSect="00F62F59">
          <w:pgSz w:w="11906" w:h="16838"/>
          <w:pgMar w:top="1418" w:right="1134" w:bottom="1077" w:left="1418" w:header="709" w:footer="709" w:gutter="0"/>
          <w:cols w:space="708"/>
          <w:docGrid w:linePitch="360"/>
        </w:sectPr>
      </w:pPr>
    </w:p>
    <w:p w14:paraId="29CD7422" w14:textId="77777777" w:rsidR="00C171D9" w:rsidRPr="00C171D9" w:rsidRDefault="00C171D9" w:rsidP="00C171D9">
      <w:pPr>
        <w:tabs>
          <w:tab w:val="left" w:pos="709"/>
        </w:tabs>
        <w:spacing w:after="0" w:line="240" w:lineRule="auto"/>
        <w:jc w:val="both"/>
        <w:rPr>
          <w:rFonts w:ascii="Arial" w:eastAsia="Times New Roman" w:hAnsi="Arial" w:cs="Arial"/>
          <w:spacing w:val="-3"/>
          <w:sz w:val="20"/>
          <w:szCs w:val="20"/>
          <w:lang w:val="en-GB"/>
        </w:rPr>
      </w:pPr>
    </w:p>
    <w:p w14:paraId="49ED069B" w14:textId="315FCB64"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t>Fair value of financial assets and financial liabilities (continued)</w:t>
      </w:r>
    </w:p>
    <w:p w14:paraId="25234260"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54B61D16"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r w:rsidRPr="00C171D9">
        <w:rPr>
          <w:rFonts w:ascii="Arial" w:eastAsia="Times New Roman" w:hAnsi="Arial" w:cs="Arial"/>
          <w:b/>
          <w:spacing w:val="-3"/>
          <w:sz w:val="20"/>
          <w:szCs w:val="20"/>
          <w:lang w:val="en-GB"/>
        </w:rPr>
        <w:t xml:space="preserve">32.1. </w:t>
      </w:r>
      <w:r w:rsidRPr="00C171D9">
        <w:rPr>
          <w:rFonts w:ascii="Arial" w:eastAsia="Times New Roman" w:hAnsi="Arial" w:cs="Arial"/>
          <w:b/>
          <w:spacing w:val="-3"/>
          <w:sz w:val="20"/>
          <w:szCs w:val="20"/>
          <w:lang w:val="en-GB"/>
        </w:rPr>
        <w:tab/>
        <w:t>Fair value of financial assets and financial liabilities initially recognized and measured at fair value (continued)</w:t>
      </w:r>
    </w:p>
    <w:p w14:paraId="6986C861"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72C226F3" w14:textId="2EA34EA0"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C171D9">
        <w:rPr>
          <w:rFonts w:ascii="Arial" w:eastAsia="Times New Roman" w:hAnsi="Arial" w:cs="Arial"/>
          <w:b/>
          <w:spacing w:val="-3"/>
          <w:sz w:val="20"/>
          <w:szCs w:val="20"/>
          <w:lang w:val="en-GB"/>
        </w:rPr>
        <w:t>.1.1. Level 3 - fair value (continued)</w:t>
      </w:r>
    </w:p>
    <w:p w14:paraId="1D5D1FD5" w14:textId="77777777" w:rsidR="00C171D9" w:rsidRPr="00C171D9" w:rsidRDefault="00C171D9" w:rsidP="00C171D9">
      <w:pPr>
        <w:tabs>
          <w:tab w:val="left" w:pos="709"/>
        </w:tabs>
        <w:spacing w:after="0" w:line="240" w:lineRule="auto"/>
        <w:jc w:val="both"/>
        <w:rPr>
          <w:rFonts w:ascii="Arial" w:eastAsia="Times New Roman" w:hAnsi="Arial" w:cs="Arial"/>
          <w:b/>
          <w:spacing w:val="-3"/>
          <w:sz w:val="20"/>
          <w:szCs w:val="20"/>
          <w:lang w:val="en-GB"/>
        </w:rPr>
      </w:pPr>
    </w:p>
    <w:p w14:paraId="189AE30E" w14:textId="77777777" w:rsidR="00C171D9" w:rsidRPr="00C171D9" w:rsidRDefault="00C171D9" w:rsidP="00C171D9">
      <w:pPr>
        <w:tabs>
          <w:tab w:val="left" w:pos="284"/>
        </w:tabs>
        <w:spacing w:after="0" w:line="240" w:lineRule="auto"/>
        <w:jc w:val="both"/>
        <w:rPr>
          <w:rFonts w:ascii="Arial" w:eastAsia="Times New Roman" w:hAnsi="Arial" w:cs="Arial"/>
          <w:b/>
          <w:i/>
          <w:spacing w:val="-3"/>
          <w:sz w:val="20"/>
          <w:szCs w:val="20"/>
          <w:lang w:val="en-GB"/>
        </w:rPr>
      </w:pPr>
      <w:r w:rsidRPr="00C171D9">
        <w:rPr>
          <w:rFonts w:ascii="Arial" w:eastAsia="Times New Roman" w:hAnsi="Arial" w:cs="Arial"/>
          <w:b/>
          <w:i/>
          <w:spacing w:val="-3"/>
          <w:sz w:val="20"/>
          <w:szCs w:val="20"/>
          <w:lang w:val="en-GB"/>
        </w:rPr>
        <w:t>b)</w:t>
      </w:r>
      <w:r w:rsidRPr="00C171D9">
        <w:rPr>
          <w:rFonts w:ascii="Arial" w:eastAsia="Times New Roman" w:hAnsi="Arial" w:cs="Arial"/>
          <w:b/>
          <w:i/>
          <w:spacing w:val="-3"/>
          <w:sz w:val="20"/>
          <w:szCs w:val="20"/>
          <w:lang w:val="en-GB"/>
        </w:rPr>
        <w:tab/>
      </w:r>
      <w:proofErr w:type="gramStart"/>
      <w:r w:rsidRPr="00C171D9">
        <w:rPr>
          <w:rFonts w:ascii="Arial" w:eastAsia="Times New Roman" w:hAnsi="Arial" w:cs="Arial"/>
          <w:b/>
          <w:i/>
          <w:spacing w:val="-3"/>
          <w:sz w:val="20"/>
          <w:szCs w:val="20"/>
          <w:lang w:val="en-GB"/>
        </w:rPr>
        <w:t>Corporate</w:t>
      </w:r>
      <w:proofErr w:type="gramEnd"/>
      <w:r w:rsidRPr="00C171D9">
        <w:rPr>
          <w:rFonts w:ascii="Arial" w:eastAsia="Times New Roman" w:hAnsi="Arial" w:cs="Arial"/>
          <w:b/>
          <w:i/>
          <w:spacing w:val="-3"/>
          <w:sz w:val="20"/>
          <w:szCs w:val="20"/>
          <w:lang w:val="en-GB"/>
        </w:rPr>
        <w:t xml:space="preserve"> bonds that are allocated to Level 3 (continued)</w:t>
      </w:r>
    </w:p>
    <w:p w14:paraId="09055E2A" w14:textId="77777777" w:rsidR="00C171D9" w:rsidRPr="00C171D9" w:rsidRDefault="00C171D9" w:rsidP="00C171D9">
      <w:pPr>
        <w:tabs>
          <w:tab w:val="left" w:pos="284"/>
        </w:tabs>
        <w:spacing w:after="0" w:line="240" w:lineRule="auto"/>
        <w:jc w:val="both"/>
        <w:rPr>
          <w:rFonts w:ascii="Arial" w:eastAsia="Times New Roman" w:hAnsi="Arial" w:cs="Arial"/>
          <w:b/>
          <w:spacing w:val="-3"/>
          <w:sz w:val="20"/>
          <w:szCs w:val="20"/>
          <w:lang w:val="en-GB"/>
        </w:rPr>
      </w:pPr>
    </w:p>
    <w:p w14:paraId="2DFA2F13"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(i) Techniques of valuation and significant input data that are not visible (continued)</w:t>
      </w:r>
    </w:p>
    <w:p w14:paraId="71ECC01E"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p>
    <w:p w14:paraId="22934566" w14:textId="77777777" w:rsidR="00C171D9" w:rsidRPr="00C171D9" w:rsidRDefault="00C171D9" w:rsidP="00C171D9">
      <w:pPr>
        <w:tabs>
          <w:tab w:val="left" w:pos="709"/>
        </w:tabs>
        <w:suppressAutoHyphens/>
        <w:spacing w:after="0" w:line="240" w:lineRule="auto"/>
        <w:jc w:val="both"/>
        <w:rPr>
          <w:rFonts w:ascii="Arial" w:eastAsia="Times New Roman" w:hAnsi="Arial" w:cs="Arial"/>
          <w:iCs/>
          <w:spacing w:val="-3"/>
          <w:sz w:val="20"/>
          <w:szCs w:val="20"/>
          <w:lang w:val="en-GB"/>
        </w:rPr>
      </w:pPr>
      <w:r w:rsidRPr="00C171D9">
        <w:rPr>
          <w:rFonts w:ascii="Arial" w:eastAsia="Times New Roman" w:hAnsi="Arial" w:cs="Arial"/>
          <w:iCs/>
          <w:spacing w:val="-3"/>
          <w:sz w:val="20"/>
          <w:szCs w:val="20"/>
          <w:lang w:val="en-GB"/>
        </w:rPr>
        <w:t>The discount rate on risk-free investments is calculated as linearly interpolated/extrapolated yield of Croatian bonds of the same duration and of the same foreign currency as the bonds valued. The source of information on the yields on bonds of the Republic of Croatia is the Bloomberg information system.</w:t>
      </w:r>
    </w:p>
    <w:p w14:paraId="06DA0F55" w14:textId="77777777" w:rsidR="00C171D9" w:rsidRPr="00C171D9" w:rsidRDefault="00C171D9" w:rsidP="00C171D9">
      <w:pPr>
        <w:tabs>
          <w:tab w:val="left" w:pos="709"/>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w:t>
      </w:r>
    </w:p>
    <w:p w14:paraId="768AE8F9"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The premium of the specific risk amount for the respective bond depends on HBOR’s internal credit rating of the bond issuer, </w:t>
      </w:r>
      <w:proofErr w:type="gramStart"/>
      <w:r w:rsidRPr="00C171D9">
        <w:rPr>
          <w:rFonts w:ascii="Arial" w:eastAsia="Times New Roman" w:hAnsi="Arial" w:cs="Arial"/>
          <w:spacing w:val="-3"/>
          <w:sz w:val="20"/>
          <w:szCs w:val="20"/>
          <w:lang w:val="en-GB"/>
        </w:rPr>
        <w:t>i.e.</w:t>
      </w:r>
      <w:proofErr w:type="gramEnd"/>
      <w:r w:rsidRPr="00C171D9">
        <w:rPr>
          <w:rFonts w:ascii="Arial" w:eastAsia="Times New Roman" w:hAnsi="Arial" w:cs="Arial"/>
          <w:spacing w:val="-3"/>
          <w:sz w:val="20"/>
          <w:szCs w:val="20"/>
          <w:lang w:val="en-GB"/>
        </w:rPr>
        <w:t xml:space="preserve"> if the issuer is a member of a business group, the risk premium depends on internal credit rating of the parent company.</w:t>
      </w:r>
    </w:p>
    <w:p w14:paraId="4A188208"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29414433" w14:textId="2457DE9B" w:rsidR="00C171D9" w:rsidRPr="00C171D9" w:rsidRDefault="00C171D9" w:rsidP="00C171D9">
      <w:pPr>
        <w:tabs>
          <w:tab w:val="left" w:pos="284"/>
        </w:tabs>
        <w:suppressAutoHyphens/>
        <w:spacing w:after="0" w:line="240" w:lineRule="auto"/>
        <w:jc w:val="both"/>
        <w:rPr>
          <w:rFonts w:ascii="Arial" w:eastAsia="Times New Roman" w:hAnsi="Arial" w:cs="Arial"/>
          <w:i/>
          <w:spacing w:val="-3"/>
          <w:sz w:val="20"/>
          <w:szCs w:val="20"/>
          <w:lang w:val="en-GB"/>
        </w:rPr>
      </w:pPr>
      <w:r w:rsidRPr="00C171D9">
        <w:rPr>
          <w:rFonts w:ascii="Arial" w:eastAsia="Times New Roman" w:hAnsi="Arial" w:cs="Arial"/>
          <w:i/>
          <w:spacing w:val="-3"/>
          <w:sz w:val="20"/>
          <w:szCs w:val="20"/>
          <w:lang w:val="en-GB"/>
        </w:rPr>
        <w:t xml:space="preserve">ii) </w:t>
      </w:r>
      <w:r w:rsidRPr="00C171D9">
        <w:rPr>
          <w:rFonts w:ascii="Arial" w:eastAsia="Times New Roman" w:hAnsi="Arial" w:cs="Arial"/>
          <w:i/>
          <w:spacing w:val="-3"/>
          <w:sz w:val="20"/>
          <w:szCs w:val="20"/>
          <w:lang w:val="en-GB"/>
        </w:rPr>
        <w:tab/>
        <w:t xml:space="preserve">Sensitivity analysis of corporate bond with the stated potential effect on profit/loss as </w:t>
      </w:r>
      <w:proofErr w:type="gramStart"/>
      <w:r w:rsidRPr="00C171D9">
        <w:rPr>
          <w:rFonts w:ascii="Arial" w:eastAsia="Times New Roman" w:hAnsi="Arial" w:cs="Arial"/>
          <w:i/>
          <w:spacing w:val="-3"/>
          <w:sz w:val="20"/>
          <w:szCs w:val="20"/>
          <w:lang w:val="en-GB"/>
        </w:rPr>
        <w:t>at</w:t>
      </w:r>
      <w:proofErr w:type="gramEnd"/>
      <w:r w:rsidRPr="00C171D9">
        <w:rPr>
          <w:rFonts w:ascii="Arial" w:eastAsia="Times New Roman" w:hAnsi="Arial" w:cs="Arial"/>
          <w:i/>
          <w:spacing w:val="-3"/>
          <w:sz w:val="20"/>
          <w:szCs w:val="20"/>
          <w:lang w:val="en-GB"/>
        </w:rPr>
        <w:t xml:space="preserve"> 31 </w:t>
      </w:r>
      <w:r>
        <w:rPr>
          <w:rFonts w:ascii="Arial" w:eastAsia="Times New Roman" w:hAnsi="Arial" w:cs="Arial"/>
          <w:i/>
          <w:spacing w:val="-3"/>
          <w:sz w:val="20"/>
          <w:szCs w:val="20"/>
          <w:lang w:val="en-GB"/>
        </w:rPr>
        <w:t>March</w:t>
      </w:r>
      <w:r w:rsidRPr="00C171D9">
        <w:rPr>
          <w:rFonts w:ascii="Arial" w:eastAsia="Times New Roman" w:hAnsi="Arial" w:cs="Arial"/>
          <w:i/>
          <w:spacing w:val="-3"/>
          <w:sz w:val="20"/>
          <w:szCs w:val="20"/>
          <w:lang w:val="en-GB"/>
        </w:rPr>
        <w:t xml:space="preserve"> 202</w:t>
      </w:r>
      <w:r>
        <w:rPr>
          <w:rFonts w:ascii="Arial" w:eastAsia="Times New Roman" w:hAnsi="Arial" w:cs="Arial"/>
          <w:i/>
          <w:spacing w:val="-3"/>
          <w:sz w:val="20"/>
          <w:szCs w:val="20"/>
          <w:lang w:val="en-GB"/>
        </w:rPr>
        <w:t>3</w:t>
      </w:r>
      <w:r w:rsidRPr="00C171D9">
        <w:rPr>
          <w:rFonts w:ascii="Arial" w:eastAsia="Times New Roman" w:hAnsi="Arial" w:cs="Arial"/>
          <w:i/>
          <w:spacing w:val="-3"/>
          <w:sz w:val="20"/>
          <w:szCs w:val="20"/>
          <w:lang w:val="en-GB"/>
        </w:rPr>
        <w:t>, under the assumption of a change in discount rate (yield) of 2% and 10%</w:t>
      </w:r>
    </w:p>
    <w:p w14:paraId="47E22375" w14:textId="77777777"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49770B8E" w14:textId="5E27D60C" w:rsidR="00C171D9" w:rsidRPr="00C171D9"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 xml:space="preserve">Under the assumption that the market interest rates change by 2% compared with those in effect as </w:t>
      </w:r>
      <w:proofErr w:type="gramStart"/>
      <w:r w:rsidRPr="00C171D9">
        <w:rPr>
          <w:rFonts w:ascii="Arial" w:eastAsia="Times New Roman" w:hAnsi="Arial" w:cs="Arial"/>
          <w:spacing w:val="-3"/>
          <w:sz w:val="20"/>
          <w:szCs w:val="20"/>
          <w:lang w:val="en-GB"/>
        </w:rPr>
        <w:t>at</w:t>
      </w:r>
      <w:proofErr w:type="gramEnd"/>
      <w:r w:rsidRPr="00C171D9">
        <w:rPr>
          <w:rFonts w:ascii="Arial" w:eastAsia="Times New Roman" w:hAnsi="Arial" w:cs="Arial"/>
          <w:spacing w:val="-3"/>
          <w:sz w:val="20"/>
          <w:szCs w:val="20"/>
          <w:lang w:val="en-GB"/>
        </w:rPr>
        <w:t xml:space="preserve"> 31 </w:t>
      </w:r>
      <w:r>
        <w:rPr>
          <w:rFonts w:ascii="Arial" w:eastAsia="Times New Roman" w:hAnsi="Arial" w:cs="Arial"/>
          <w:spacing w:val="-3"/>
          <w:sz w:val="20"/>
          <w:szCs w:val="20"/>
          <w:lang w:val="en-GB"/>
        </w:rPr>
        <w:t>March</w:t>
      </w:r>
      <w:r w:rsidRPr="00C171D9">
        <w:rPr>
          <w:rFonts w:ascii="Arial" w:eastAsia="Times New Roman" w:hAnsi="Arial" w:cs="Arial"/>
          <w:spacing w:val="-3"/>
          <w:sz w:val="20"/>
          <w:szCs w:val="20"/>
          <w:lang w:val="en-GB"/>
        </w:rPr>
        <w:t xml:space="preserve"> 202</w:t>
      </w:r>
      <w:r>
        <w:rPr>
          <w:rFonts w:ascii="Arial" w:eastAsia="Times New Roman" w:hAnsi="Arial" w:cs="Arial"/>
          <w:spacing w:val="-3"/>
          <w:sz w:val="20"/>
          <w:szCs w:val="20"/>
          <w:lang w:val="en-GB"/>
        </w:rPr>
        <w:t>3</w:t>
      </w:r>
      <w:r w:rsidRPr="00C171D9">
        <w:rPr>
          <w:rFonts w:ascii="Arial" w:eastAsia="Times New Roman" w:hAnsi="Arial" w:cs="Arial"/>
          <w:spacing w:val="-3"/>
          <w:sz w:val="20"/>
          <w:szCs w:val="20"/>
          <w:lang w:val="en-GB"/>
        </w:rPr>
        <w:t>, the impacts would be as follows:</w:t>
      </w:r>
    </w:p>
    <w:p w14:paraId="77032E6F" w14:textId="02BAC973"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C171D9">
        <w:rPr>
          <w:rFonts w:ascii="Arial" w:eastAsia="Times New Roman" w:hAnsi="Arial" w:cs="Arial"/>
          <w:spacing w:val="-3"/>
          <w:sz w:val="20"/>
          <w:szCs w:val="20"/>
          <w:lang w:val="en-GB"/>
        </w:rPr>
        <w:t>a)</w:t>
      </w:r>
      <w:r w:rsidRPr="00C171D9">
        <w:rPr>
          <w:rFonts w:ascii="Arial" w:eastAsia="Times New Roman" w:hAnsi="Arial" w:cs="Arial"/>
          <w:spacing w:val="-3"/>
          <w:sz w:val="20"/>
          <w:szCs w:val="20"/>
          <w:lang w:val="en-GB"/>
        </w:rPr>
        <w:tab/>
        <w:t>In the case of a decrease in market yield on no-risk investment (linearly interpolated/extrapolated yield on bonds of the Republic of Croatia of the same duration and the same currency as the respective bond</w:t>
      </w:r>
      <w:r w:rsidRPr="00F52FBD">
        <w:rPr>
          <w:rFonts w:ascii="Arial" w:eastAsia="Times New Roman" w:hAnsi="Arial" w:cs="Arial"/>
          <w:spacing w:val="-3"/>
          <w:sz w:val="20"/>
          <w:szCs w:val="20"/>
          <w:lang w:val="en-GB"/>
        </w:rPr>
        <w:t xml:space="preserve">) by 2%, the discount rate would equal </w:t>
      </w:r>
      <w:r w:rsidRPr="00A904F5">
        <w:rPr>
          <w:rFonts w:ascii="Arial" w:eastAsia="Times New Roman" w:hAnsi="Arial" w:cs="Arial"/>
          <w:spacing w:val="-3"/>
          <w:sz w:val="20"/>
          <w:szCs w:val="20"/>
          <w:lang w:val="en-GB"/>
        </w:rPr>
        <w:t>15.3</w:t>
      </w:r>
      <w:r w:rsidR="00F52FBD" w:rsidRPr="00A904F5">
        <w:rPr>
          <w:rFonts w:ascii="Arial" w:eastAsia="Times New Roman" w:hAnsi="Arial" w:cs="Arial"/>
          <w:spacing w:val="-3"/>
          <w:sz w:val="20"/>
          <w:szCs w:val="20"/>
          <w:lang w:val="en-GB"/>
        </w:rPr>
        <w:t>7</w:t>
      </w:r>
      <w:r w:rsidRPr="00F52FBD">
        <w:rPr>
          <w:rFonts w:ascii="Arial" w:eastAsia="Times New Roman" w:hAnsi="Arial" w:cs="Arial"/>
          <w:spacing w:val="-3"/>
          <w:sz w:val="20"/>
          <w:szCs w:val="20"/>
          <w:lang w:val="en-GB"/>
        </w:rPr>
        <w:t xml:space="preserve">%, the bond price would be </w:t>
      </w:r>
      <w:r w:rsidRPr="00A904F5">
        <w:rPr>
          <w:rFonts w:ascii="Arial" w:eastAsia="Times New Roman" w:hAnsi="Arial" w:cs="Arial"/>
          <w:spacing w:val="-3"/>
          <w:sz w:val="20"/>
          <w:szCs w:val="20"/>
          <w:lang w:val="en-GB"/>
        </w:rPr>
        <w:t>30.</w:t>
      </w:r>
      <w:r w:rsidR="00F52FBD" w:rsidRPr="00A904F5">
        <w:rPr>
          <w:rFonts w:ascii="Arial" w:eastAsia="Times New Roman" w:hAnsi="Arial" w:cs="Arial"/>
          <w:spacing w:val="-3"/>
          <w:sz w:val="20"/>
          <w:szCs w:val="20"/>
          <w:lang w:val="en-GB"/>
        </w:rPr>
        <w:t>15</w:t>
      </w:r>
      <w:r w:rsidRPr="00F52FBD">
        <w:rPr>
          <w:rFonts w:ascii="Arial" w:eastAsia="Times New Roman" w:hAnsi="Arial" w:cs="Arial"/>
          <w:spacing w:val="-3"/>
          <w:sz w:val="20"/>
          <w:szCs w:val="20"/>
          <w:lang w:val="en-GB"/>
        </w:rPr>
        <w:t xml:space="preserve">%, which would result in an increase in HBOR’s generated profits of EUR </w:t>
      </w:r>
      <w:r w:rsidR="00F52FBD" w:rsidRPr="00F52FBD">
        <w:rPr>
          <w:rFonts w:ascii="Arial" w:eastAsia="Times New Roman" w:hAnsi="Arial" w:cs="Arial"/>
          <w:spacing w:val="-3"/>
          <w:sz w:val="20"/>
          <w:szCs w:val="20"/>
          <w:lang w:val="en-GB"/>
        </w:rPr>
        <w:t>1</w:t>
      </w:r>
      <w:r w:rsidRPr="00F52FBD">
        <w:rPr>
          <w:rFonts w:ascii="Arial" w:eastAsia="Times New Roman" w:hAnsi="Arial" w:cs="Arial"/>
          <w:spacing w:val="-3"/>
          <w:sz w:val="20"/>
          <w:szCs w:val="20"/>
          <w:lang w:val="en-GB"/>
        </w:rPr>
        <w:t xml:space="preserve"> thousand.</w:t>
      </w:r>
    </w:p>
    <w:p w14:paraId="50194F16" w14:textId="4BFBEC9F" w:rsidR="00C171D9" w:rsidRPr="00F52FBD" w:rsidRDefault="00C171D9" w:rsidP="00C171D9">
      <w:pPr>
        <w:tabs>
          <w:tab w:val="left" w:pos="567"/>
          <w:tab w:val="left" w:pos="709"/>
        </w:tabs>
        <w:suppressAutoHyphens/>
        <w:spacing w:after="0" w:line="240" w:lineRule="auto"/>
        <w:ind w:left="993" w:hanging="426"/>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b)</w:t>
      </w:r>
      <w:r w:rsidRPr="00F52FBD">
        <w:rPr>
          <w:rFonts w:ascii="Arial" w:eastAsia="Times New Roman" w:hAnsi="Arial" w:cs="Arial"/>
          <w:spacing w:val="-3"/>
          <w:sz w:val="20"/>
          <w:szCs w:val="20"/>
          <w:lang w:val="en-GB"/>
        </w:rPr>
        <w:tab/>
        <w:t>In the case of an increase in market yield on no-risk investment (linearly interpolated/extrapolated yield on bonds of the Republic of Croatia of the same duration and the same currency as the corporate bond) by 2%, the discount rate would equal 1</w:t>
      </w:r>
      <w:r w:rsidRPr="00A904F5">
        <w:rPr>
          <w:rFonts w:ascii="Arial" w:eastAsia="Times New Roman" w:hAnsi="Arial" w:cs="Arial"/>
          <w:spacing w:val="-3"/>
          <w:sz w:val="20"/>
          <w:szCs w:val="20"/>
          <w:lang w:val="en-GB"/>
        </w:rPr>
        <w:t>9.3</w:t>
      </w:r>
      <w:r w:rsidR="00F52FBD" w:rsidRPr="00A904F5">
        <w:rPr>
          <w:rFonts w:ascii="Arial" w:eastAsia="Times New Roman" w:hAnsi="Arial" w:cs="Arial"/>
          <w:spacing w:val="-3"/>
          <w:sz w:val="20"/>
          <w:szCs w:val="20"/>
          <w:lang w:val="en-GB"/>
        </w:rPr>
        <w:t>7</w:t>
      </w:r>
      <w:r w:rsidRPr="00F52FBD">
        <w:rPr>
          <w:rFonts w:ascii="Arial" w:eastAsia="Times New Roman" w:hAnsi="Arial" w:cs="Arial"/>
          <w:spacing w:val="-3"/>
          <w:sz w:val="20"/>
          <w:szCs w:val="20"/>
          <w:lang w:val="en-GB"/>
        </w:rPr>
        <w:t xml:space="preserve">%, the bond price would be </w:t>
      </w:r>
      <w:r w:rsidRPr="00A904F5">
        <w:rPr>
          <w:rFonts w:ascii="Arial" w:eastAsia="Times New Roman" w:hAnsi="Arial" w:cs="Arial"/>
          <w:spacing w:val="-3"/>
          <w:sz w:val="20"/>
          <w:szCs w:val="20"/>
          <w:lang w:val="en-GB"/>
        </w:rPr>
        <w:t>29.</w:t>
      </w:r>
      <w:r w:rsidR="00F52FBD" w:rsidRPr="00A904F5">
        <w:rPr>
          <w:rFonts w:ascii="Arial" w:eastAsia="Times New Roman" w:hAnsi="Arial" w:cs="Arial"/>
          <w:spacing w:val="-3"/>
          <w:sz w:val="20"/>
          <w:szCs w:val="20"/>
          <w:lang w:val="en-GB"/>
        </w:rPr>
        <w:t>13</w:t>
      </w:r>
      <w:r w:rsidRPr="00F52FBD">
        <w:rPr>
          <w:rFonts w:ascii="Arial" w:eastAsia="Times New Roman" w:hAnsi="Arial" w:cs="Arial"/>
          <w:spacing w:val="-3"/>
          <w:sz w:val="20"/>
          <w:szCs w:val="20"/>
          <w:lang w:val="en-GB"/>
        </w:rPr>
        <w:t xml:space="preserve">%, which would result in a decrease in HBOR’s generated profits of EUR </w:t>
      </w:r>
      <w:r w:rsidR="00F52FBD" w:rsidRPr="00F52FBD">
        <w:rPr>
          <w:rFonts w:ascii="Arial" w:eastAsia="Times New Roman" w:hAnsi="Arial" w:cs="Arial"/>
          <w:spacing w:val="-3"/>
          <w:sz w:val="20"/>
          <w:szCs w:val="20"/>
          <w:lang w:val="en-GB"/>
        </w:rPr>
        <w:t>1</w:t>
      </w:r>
      <w:r w:rsidRPr="00F52FBD">
        <w:rPr>
          <w:rFonts w:ascii="Arial" w:eastAsia="Times New Roman" w:hAnsi="Arial" w:cs="Arial"/>
          <w:spacing w:val="-3"/>
          <w:sz w:val="20"/>
          <w:szCs w:val="20"/>
          <w:lang w:val="en-GB"/>
        </w:rPr>
        <w:t xml:space="preserve"> thousand.</w:t>
      </w:r>
    </w:p>
    <w:p w14:paraId="75FBD515"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592A7B84" w14:textId="319A658C"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The change in interest rates defined in the “Decision on the Management of Interest Rate Risk in the Bank Book”, which is applied when calculating standard interest rate shock, is used as the basis for the change in the market interest rate of 2% compared with the market terms and conditions in effect as </w:t>
      </w:r>
      <w:proofErr w:type="gramStart"/>
      <w:r w:rsidRPr="00F52FBD">
        <w:rPr>
          <w:rFonts w:ascii="Arial" w:eastAsia="Times New Roman" w:hAnsi="Arial" w:cs="Arial"/>
          <w:spacing w:val="-3"/>
          <w:sz w:val="20"/>
          <w:szCs w:val="20"/>
          <w:lang w:val="en-GB"/>
        </w:rPr>
        <w:t>at</w:t>
      </w:r>
      <w:proofErr w:type="gramEnd"/>
      <w:r w:rsidRPr="00F52FBD">
        <w:rPr>
          <w:rFonts w:ascii="Arial" w:eastAsia="Times New Roman" w:hAnsi="Arial" w:cs="Arial"/>
          <w:spacing w:val="-3"/>
          <w:sz w:val="20"/>
          <w:szCs w:val="20"/>
          <w:lang w:val="en-GB"/>
        </w:rPr>
        <w:t xml:space="preserve"> 31 March 2023. “Standard interest rate shock is a parallel positive or negative change in interest rates on a reference yield curve of 200 basis points by applying the lower limit rate of 0%, except for the cases in which negative interest rate can be achieved.” </w:t>
      </w:r>
    </w:p>
    <w:p w14:paraId="4DD15E94" w14:textId="77777777" w:rsidR="00C171D9" w:rsidRPr="00F52FBD" w:rsidRDefault="00C171D9" w:rsidP="00C171D9">
      <w:pPr>
        <w:tabs>
          <w:tab w:val="left" w:pos="709"/>
        </w:tabs>
        <w:suppressAutoHyphens/>
        <w:spacing w:after="0" w:line="240" w:lineRule="auto"/>
        <w:jc w:val="both"/>
        <w:rPr>
          <w:rFonts w:ascii="Arial" w:eastAsia="Times New Roman" w:hAnsi="Arial" w:cs="Arial"/>
          <w:spacing w:val="-3"/>
          <w:sz w:val="20"/>
          <w:szCs w:val="20"/>
          <w:lang w:val="en-GB"/>
        </w:rPr>
      </w:pPr>
    </w:p>
    <w:p w14:paraId="0253EA67" w14:textId="1AB17358" w:rsidR="00C171D9" w:rsidRDefault="00C171D9" w:rsidP="00A904F5">
      <w:pPr>
        <w:keepNext/>
        <w:spacing w:after="0" w:line="240" w:lineRule="auto"/>
        <w:jc w:val="both"/>
        <w:rPr>
          <w:rFonts w:ascii="Arial" w:eastAsia="Times New Roman" w:hAnsi="Arial" w:cs="Arial"/>
          <w:spacing w:val="-3"/>
          <w:sz w:val="20"/>
          <w:szCs w:val="20"/>
          <w:lang w:val="en-GB"/>
        </w:rPr>
      </w:pPr>
      <w:r w:rsidRPr="00F52FBD">
        <w:rPr>
          <w:rFonts w:ascii="Arial" w:eastAsia="Times New Roman" w:hAnsi="Arial" w:cs="Arial"/>
          <w:spacing w:val="-3"/>
          <w:sz w:val="20"/>
          <w:szCs w:val="20"/>
          <w:lang w:val="en-GB"/>
        </w:rPr>
        <w:t xml:space="preserve">In the case of a decrease in expected cash flows on corporate bonds of 10%, the generated profit of HBOR would decrease by EUR </w:t>
      </w:r>
      <w:r w:rsidRPr="00A904F5">
        <w:rPr>
          <w:rFonts w:ascii="Arial" w:eastAsia="Times New Roman" w:hAnsi="Arial" w:cs="Arial"/>
          <w:spacing w:val="-3"/>
          <w:sz w:val="20"/>
          <w:szCs w:val="20"/>
          <w:lang w:val="en-GB"/>
        </w:rPr>
        <w:t>6</w:t>
      </w:r>
      <w:r w:rsidRPr="00F52FBD">
        <w:rPr>
          <w:rFonts w:ascii="Arial" w:eastAsia="Times New Roman" w:hAnsi="Arial" w:cs="Arial"/>
          <w:spacing w:val="-3"/>
          <w:sz w:val="20"/>
          <w:szCs w:val="20"/>
          <w:lang w:val="en-GB"/>
        </w:rPr>
        <w:t xml:space="preserve"> thousand.</w:t>
      </w:r>
    </w:p>
    <w:p w14:paraId="65EE08A1"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31E63CD7"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16192ABF" w14:textId="77777777" w:rsidR="00C171D9" w:rsidRDefault="00C171D9" w:rsidP="00C171D9">
      <w:pPr>
        <w:keepNext/>
        <w:spacing w:after="0" w:line="240" w:lineRule="auto"/>
        <w:ind w:left="709" w:hanging="709"/>
        <w:jc w:val="both"/>
        <w:rPr>
          <w:rFonts w:ascii="Arial" w:eastAsia="Times New Roman" w:hAnsi="Arial" w:cs="Arial"/>
          <w:spacing w:val="-3"/>
          <w:sz w:val="20"/>
          <w:szCs w:val="20"/>
          <w:lang w:val="en-GB"/>
        </w:rPr>
      </w:pPr>
    </w:p>
    <w:p w14:paraId="48758AAE" w14:textId="68B8D6E6" w:rsidR="00C171D9" w:rsidRPr="00C171D9" w:rsidRDefault="00C171D9" w:rsidP="00C171D9">
      <w:pPr>
        <w:keepNext/>
        <w:spacing w:after="0" w:line="240" w:lineRule="auto"/>
        <w:ind w:left="709" w:hanging="709"/>
        <w:jc w:val="both"/>
        <w:rPr>
          <w:rFonts w:ascii="Arial" w:eastAsia="Times New Roman" w:hAnsi="Arial" w:cs="Arial"/>
          <w:spacing w:val="-3"/>
          <w:sz w:val="20"/>
          <w:szCs w:val="20"/>
          <w:lang w:val="en-GB"/>
        </w:rPr>
        <w:sectPr w:rsidR="00C171D9" w:rsidRPr="00C171D9" w:rsidSect="00F62F59">
          <w:pgSz w:w="11906" w:h="16838"/>
          <w:pgMar w:top="1418" w:right="1134" w:bottom="1077" w:left="1418" w:header="709" w:footer="709" w:gutter="0"/>
          <w:cols w:space="708"/>
          <w:docGrid w:linePitch="360"/>
        </w:sectPr>
      </w:pPr>
    </w:p>
    <w:p w14:paraId="6188539A" w14:textId="52B5D3EE" w:rsid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43F7725D" w14:textId="076B5F8D" w:rsidR="004F73D5" w:rsidRPr="004F73D5" w:rsidRDefault="004F73D5" w:rsidP="00FC01D8">
      <w:pPr>
        <w:keepNext/>
        <w:spacing w:after="0" w:line="240" w:lineRule="auto"/>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 </w:t>
      </w:r>
      <w:r w:rsidRPr="004F73D5">
        <w:rPr>
          <w:rFonts w:ascii="Arial" w:eastAsia="Times New Roman" w:hAnsi="Arial" w:cs="Arial"/>
          <w:b/>
          <w:bCs/>
          <w:spacing w:val="-3"/>
          <w:sz w:val="20"/>
          <w:szCs w:val="20"/>
          <w:lang w:val="en-GB"/>
        </w:rPr>
        <w:tab/>
        <w:t>Fair value of financial assets and financial liabilities (continued)</w:t>
      </w:r>
    </w:p>
    <w:p w14:paraId="06EB404A" w14:textId="77777777"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p>
    <w:p w14:paraId="0A0E1CF2" w14:textId="6182666D" w:rsidR="004F73D5" w:rsidRPr="004F73D5" w:rsidRDefault="004F73D5" w:rsidP="004F73D5">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24.</w:t>
      </w:r>
      <w:r w:rsidRPr="004F73D5">
        <w:rPr>
          <w:rFonts w:ascii="Arial" w:eastAsia="Times New Roman" w:hAnsi="Arial" w:cs="Arial"/>
          <w:b/>
          <w:bCs/>
          <w:spacing w:val="-3"/>
          <w:sz w:val="20"/>
          <w:szCs w:val="20"/>
          <w:lang w:val="en-GB"/>
        </w:rPr>
        <w:t xml:space="preserve">1. </w:t>
      </w:r>
      <w:r w:rsidRPr="004F73D5">
        <w:rPr>
          <w:rFonts w:ascii="Arial" w:eastAsia="Times New Roman" w:hAnsi="Arial" w:cs="Arial"/>
          <w:b/>
          <w:bCs/>
          <w:spacing w:val="-3"/>
          <w:sz w:val="20"/>
          <w:szCs w:val="20"/>
          <w:lang w:val="en-GB"/>
        </w:rPr>
        <w:tab/>
        <w:t>Fair value of financial assets and financial liabilities initially recognized and measured at fair value (continued)</w:t>
      </w:r>
    </w:p>
    <w:p w14:paraId="5A791D05"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35B2FFD" w14:textId="0F3439BF"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r>
        <w:rPr>
          <w:rFonts w:ascii="Arial" w:eastAsia="Times New Roman" w:hAnsi="Arial" w:cs="Arial"/>
          <w:b/>
          <w:spacing w:val="-3"/>
          <w:sz w:val="20"/>
          <w:szCs w:val="20"/>
          <w:lang w:val="en-GB"/>
        </w:rPr>
        <w:t>24</w:t>
      </w:r>
      <w:r w:rsidRPr="004F73D5">
        <w:rPr>
          <w:rFonts w:ascii="Arial" w:eastAsia="Times New Roman" w:hAnsi="Arial" w:cs="Arial"/>
          <w:b/>
          <w:spacing w:val="-3"/>
          <w:sz w:val="20"/>
          <w:szCs w:val="20"/>
          <w:lang w:val="en-GB"/>
        </w:rPr>
        <w:t>.1.1.</w:t>
      </w:r>
      <w:r w:rsidRPr="004F73D5">
        <w:rPr>
          <w:rFonts w:ascii="Arial" w:eastAsia="Times New Roman" w:hAnsi="Arial" w:cs="Arial"/>
          <w:sz w:val="20"/>
          <w:szCs w:val="20"/>
          <w:lang w:val="en-US"/>
        </w:rPr>
        <w:t xml:space="preserve"> </w:t>
      </w:r>
      <w:r w:rsidRPr="004F73D5">
        <w:rPr>
          <w:rFonts w:ascii="Arial" w:eastAsia="Times New Roman" w:hAnsi="Arial" w:cs="Arial"/>
          <w:b/>
          <w:spacing w:val="-3"/>
          <w:sz w:val="20"/>
          <w:szCs w:val="20"/>
          <w:lang w:val="en-GB"/>
        </w:rPr>
        <w:t>Level 3 - fair value (continued)</w:t>
      </w:r>
    </w:p>
    <w:p w14:paraId="0C4D01B0"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01466B53" w14:textId="77777777" w:rsidR="004F73D5" w:rsidRPr="004F73D5" w:rsidRDefault="004F73D5" w:rsidP="004F73D5">
      <w:pPr>
        <w:tabs>
          <w:tab w:val="left" w:pos="284"/>
        </w:tabs>
        <w:spacing w:after="0" w:line="240" w:lineRule="auto"/>
        <w:jc w:val="both"/>
        <w:rPr>
          <w:rFonts w:ascii="Arial" w:eastAsia="Calibri" w:hAnsi="Arial" w:cs="Arial"/>
          <w:b/>
          <w:i/>
          <w:sz w:val="20"/>
          <w:szCs w:val="20"/>
          <w:lang w:val="en-US"/>
        </w:rPr>
      </w:pPr>
      <w:r w:rsidRPr="004F73D5">
        <w:rPr>
          <w:rFonts w:ascii="Arial" w:eastAsia="Calibri" w:hAnsi="Arial" w:cs="Arial"/>
          <w:b/>
          <w:i/>
          <w:sz w:val="20"/>
          <w:szCs w:val="20"/>
          <w:lang w:val="en-US"/>
        </w:rPr>
        <w:t xml:space="preserve">c) </w:t>
      </w:r>
      <w:r w:rsidRPr="004F73D5">
        <w:rPr>
          <w:rFonts w:ascii="Arial" w:eastAsia="Calibri" w:hAnsi="Arial" w:cs="Arial"/>
          <w:b/>
          <w:i/>
          <w:sz w:val="20"/>
          <w:szCs w:val="20"/>
          <w:lang w:val="en-US"/>
        </w:rPr>
        <w:tab/>
        <w:t>Adjustment of fair value of Level 3:</w:t>
      </w:r>
    </w:p>
    <w:p w14:paraId="058FECFA"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p w14:paraId="7D82F188" w14:textId="77777777" w:rsidR="004F73D5" w:rsidRPr="004F73D5" w:rsidRDefault="004F73D5" w:rsidP="004F73D5">
      <w:pPr>
        <w:numPr>
          <w:ilvl w:val="0"/>
          <w:numId w:val="42"/>
        </w:numPr>
        <w:tabs>
          <w:tab w:val="left" w:pos="284"/>
        </w:tabs>
        <w:suppressAutoHyphens/>
        <w:autoSpaceDN w:val="0"/>
        <w:spacing w:after="0" w:line="240" w:lineRule="auto"/>
        <w:ind w:left="284" w:hanging="284"/>
        <w:contextualSpacing/>
        <w:jc w:val="both"/>
        <w:rPr>
          <w:rFonts w:ascii="Arial" w:eastAsia="Times New Roman" w:hAnsi="Arial" w:cs="Arial"/>
          <w:spacing w:val="-3"/>
          <w:sz w:val="20"/>
          <w:szCs w:val="20"/>
          <w:lang w:val="en-GB"/>
        </w:rPr>
      </w:pPr>
      <w:r w:rsidRPr="004F73D5">
        <w:rPr>
          <w:rFonts w:ascii="Arial" w:eastAsia="Times New Roman" w:hAnsi="Arial" w:cs="Arial"/>
          <w:spacing w:val="-3"/>
          <w:sz w:val="20"/>
          <w:szCs w:val="20"/>
          <w:lang w:val="en-GB"/>
        </w:rPr>
        <w:t>The fair value of Level 3 financial assets measured at fair value upon initial recognition – mezzanine loans:</w:t>
      </w:r>
    </w:p>
    <w:p w14:paraId="2378FB62" w14:textId="77777777" w:rsidR="004F73D5" w:rsidRPr="004F73D5" w:rsidRDefault="004F73D5" w:rsidP="004F73D5">
      <w:pPr>
        <w:tabs>
          <w:tab w:val="left" w:pos="709"/>
        </w:tabs>
        <w:spacing w:after="0" w:line="240" w:lineRule="auto"/>
        <w:jc w:val="both"/>
        <w:rPr>
          <w:rFonts w:ascii="Arial" w:eastAsia="Times New Roman" w:hAnsi="Arial" w:cs="Arial"/>
          <w:b/>
          <w:spacing w:val="-3"/>
          <w:sz w:val="20"/>
          <w:szCs w:val="20"/>
          <w:lang w:val="en-GB"/>
        </w:rPr>
      </w:pPr>
    </w:p>
    <w:tbl>
      <w:tblPr>
        <w:tblpPr w:leftFromText="180" w:rightFromText="180" w:vertAnchor="text" w:horzAnchor="margin" w:tblpXSpec="center" w:tblpY="10"/>
        <w:tblW w:w="4849" w:type="pct"/>
        <w:tblCellMar>
          <w:left w:w="122" w:type="dxa"/>
          <w:right w:w="122" w:type="dxa"/>
        </w:tblCellMar>
        <w:tblLook w:val="04A0" w:firstRow="1" w:lastRow="0" w:firstColumn="1" w:lastColumn="0" w:noHBand="0" w:noVBand="1"/>
      </w:tblPr>
      <w:tblGrid>
        <w:gridCol w:w="5954"/>
        <w:gridCol w:w="1559"/>
        <w:gridCol w:w="1559"/>
      </w:tblGrid>
      <w:tr w:rsidR="004F73D5" w:rsidRPr="004F73D5" w14:paraId="424D1C26" w14:textId="77777777" w:rsidTr="003475B0">
        <w:trPr>
          <w:trHeight w:hRule="exact" w:val="253"/>
        </w:trPr>
        <w:tc>
          <w:tcPr>
            <w:tcW w:w="3282" w:type="pct"/>
          </w:tcPr>
          <w:p w14:paraId="73509453"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r w:rsidRPr="004F73D5">
              <w:rPr>
                <w:rFonts w:ascii="Arial" w:eastAsia="Times New Roman" w:hAnsi="Arial" w:cs="Arial"/>
                <w:b/>
                <w:spacing w:val="-2"/>
                <w:sz w:val="20"/>
                <w:szCs w:val="20"/>
                <w:lang w:val="en-US"/>
              </w:rPr>
              <w:t>Group and Bank</w:t>
            </w:r>
          </w:p>
        </w:tc>
        <w:tc>
          <w:tcPr>
            <w:tcW w:w="859" w:type="pct"/>
            <w:vAlign w:val="center"/>
          </w:tcPr>
          <w:p w14:paraId="7557170E" w14:textId="37DBD63F"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89" w:name="_Toc4063277"/>
            <w:r>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989"/>
            <w:r>
              <w:rPr>
                <w:rFonts w:ascii="Arial" w:eastAsia="Times New Roman" w:hAnsi="Arial" w:cs="Arial"/>
                <w:b/>
                <w:sz w:val="20"/>
                <w:szCs w:val="20"/>
                <w:lang w:val="en-US"/>
              </w:rPr>
              <w:t>3</w:t>
            </w:r>
          </w:p>
        </w:tc>
        <w:tc>
          <w:tcPr>
            <w:tcW w:w="859" w:type="pct"/>
          </w:tcPr>
          <w:p w14:paraId="291C6B4C" w14:textId="5B490C5D"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90" w:name="_Toc4063278"/>
            <w:r w:rsidRPr="00FC01D8">
              <w:rPr>
                <w:rFonts w:ascii="Arial" w:eastAsia="Times New Roman" w:hAnsi="Arial" w:cs="Arial"/>
                <w:b/>
                <w:sz w:val="20"/>
                <w:szCs w:val="20"/>
                <w:lang w:val="en-US"/>
              </w:rPr>
              <w:t xml:space="preserve">Mar 31, </w:t>
            </w:r>
            <w:r w:rsidR="004F73D5" w:rsidRPr="004F73D5">
              <w:rPr>
                <w:rFonts w:ascii="Arial" w:eastAsia="Times New Roman" w:hAnsi="Arial" w:cs="Arial"/>
                <w:b/>
                <w:sz w:val="20"/>
                <w:szCs w:val="20"/>
                <w:lang w:val="en-US"/>
              </w:rPr>
              <w:t>202</w:t>
            </w:r>
            <w:bookmarkEnd w:id="990"/>
            <w:r>
              <w:rPr>
                <w:rFonts w:ascii="Arial" w:eastAsia="Times New Roman" w:hAnsi="Arial" w:cs="Arial"/>
                <w:b/>
                <w:sz w:val="20"/>
                <w:szCs w:val="20"/>
                <w:lang w:val="en-US"/>
              </w:rPr>
              <w:t>2</w:t>
            </w:r>
          </w:p>
        </w:tc>
      </w:tr>
      <w:tr w:rsidR="004F73D5" w:rsidRPr="004F73D5" w14:paraId="3D17701C" w14:textId="77777777" w:rsidTr="003475B0">
        <w:trPr>
          <w:trHeight w:hRule="exact" w:val="227"/>
        </w:trPr>
        <w:tc>
          <w:tcPr>
            <w:tcW w:w="3282" w:type="pct"/>
          </w:tcPr>
          <w:p w14:paraId="233DB9F8" w14:textId="77777777" w:rsidR="004F73D5" w:rsidRPr="004F73D5" w:rsidRDefault="004F73D5" w:rsidP="004F73D5">
            <w:pPr>
              <w:tabs>
                <w:tab w:val="right" w:pos="1202"/>
              </w:tabs>
              <w:spacing w:after="0" w:line="260" w:lineRule="exact"/>
              <w:outlineLvl w:val="0"/>
              <w:rPr>
                <w:rFonts w:ascii="Arial" w:eastAsia="Times New Roman" w:hAnsi="Arial" w:cs="Arial"/>
                <w:b/>
                <w:spacing w:val="-2"/>
                <w:sz w:val="20"/>
                <w:szCs w:val="20"/>
                <w:lang w:val="en-US"/>
              </w:rPr>
            </w:pPr>
          </w:p>
        </w:tc>
        <w:tc>
          <w:tcPr>
            <w:tcW w:w="859" w:type="pct"/>
          </w:tcPr>
          <w:p w14:paraId="1214229B" w14:textId="463408C6"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91" w:name="_Toc4063281"/>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991"/>
          </w:p>
        </w:tc>
        <w:tc>
          <w:tcPr>
            <w:tcW w:w="859" w:type="pct"/>
          </w:tcPr>
          <w:p w14:paraId="29806109" w14:textId="4880A325" w:rsidR="004F73D5" w:rsidRPr="004F73D5" w:rsidRDefault="00FC01D8" w:rsidP="004F73D5">
            <w:pPr>
              <w:tabs>
                <w:tab w:val="right" w:pos="1202"/>
              </w:tabs>
              <w:spacing w:after="0" w:line="260" w:lineRule="exact"/>
              <w:jc w:val="right"/>
              <w:outlineLvl w:val="0"/>
              <w:rPr>
                <w:rFonts w:ascii="Arial" w:eastAsia="Times New Roman" w:hAnsi="Arial" w:cs="Arial"/>
                <w:b/>
                <w:sz w:val="20"/>
                <w:szCs w:val="20"/>
                <w:lang w:val="en-US"/>
              </w:rPr>
            </w:pPr>
            <w:bookmarkStart w:id="992" w:name="_Toc4063282"/>
            <w:r>
              <w:rPr>
                <w:rFonts w:ascii="Arial" w:eastAsia="Times New Roman" w:hAnsi="Arial" w:cs="Arial"/>
                <w:b/>
                <w:sz w:val="20"/>
                <w:szCs w:val="20"/>
                <w:lang w:val="en-US"/>
              </w:rPr>
              <w:t>EUR</w:t>
            </w:r>
            <w:r w:rsidR="004F73D5" w:rsidRPr="004F73D5">
              <w:rPr>
                <w:rFonts w:ascii="Arial" w:eastAsia="Times New Roman" w:hAnsi="Arial" w:cs="Arial"/>
                <w:b/>
                <w:sz w:val="20"/>
                <w:szCs w:val="20"/>
                <w:lang w:val="en-US"/>
              </w:rPr>
              <w:t xml:space="preserve"> ‘000</w:t>
            </w:r>
            <w:bookmarkEnd w:id="992"/>
          </w:p>
        </w:tc>
      </w:tr>
      <w:tr w:rsidR="004F73D5" w:rsidRPr="004F73D5" w14:paraId="2012198F" w14:textId="77777777" w:rsidTr="003475B0">
        <w:trPr>
          <w:trHeight w:hRule="exact" w:val="284"/>
        </w:trPr>
        <w:tc>
          <w:tcPr>
            <w:tcW w:w="3282" w:type="pct"/>
          </w:tcPr>
          <w:p w14:paraId="4734B3D8" w14:textId="77777777" w:rsidR="004F73D5" w:rsidRPr="004F73D5" w:rsidRDefault="004F73D5" w:rsidP="004F73D5">
            <w:pPr>
              <w:tabs>
                <w:tab w:val="right" w:pos="1202"/>
              </w:tabs>
              <w:spacing w:after="0" w:line="260" w:lineRule="exact"/>
              <w:outlineLvl w:val="0"/>
              <w:rPr>
                <w:rFonts w:ascii="Arial" w:eastAsia="Times New Roman" w:hAnsi="Arial" w:cs="Arial"/>
                <w:b/>
                <w:i/>
                <w:spacing w:val="-2"/>
                <w:sz w:val="20"/>
                <w:szCs w:val="20"/>
                <w:lang w:val="en-US"/>
              </w:rPr>
            </w:pPr>
          </w:p>
        </w:tc>
        <w:tc>
          <w:tcPr>
            <w:tcW w:w="859" w:type="pct"/>
          </w:tcPr>
          <w:p w14:paraId="4BE43EDC"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c>
          <w:tcPr>
            <w:tcW w:w="859" w:type="pct"/>
          </w:tcPr>
          <w:p w14:paraId="0E4C4C26" w14:textId="77777777" w:rsidR="004F73D5" w:rsidRPr="004F73D5" w:rsidRDefault="004F73D5" w:rsidP="004F73D5">
            <w:pPr>
              <w:tabs>
                <w:tab w:val="right" w:pos="1202"/>
              </w:tabs>
              <w:spacing w:after="0" w:line="260" w:lineRule="exact"/>
              <w:jc w:val="right"/>
              <w:outlineLvl w:val="0"/>
              <w:rPr>
                <w:rFonts w:ascii="Arial" w:eastAsia="Times New Roman" w:hAnsi="Arial" w:cs="Arial"/>
                <w:sz w:val="20"/>
                <w:szCs w:val="20"/>
                <w:lang w:val="en-US"/>
              </w:rPr>
            </w:pPr>
          </w:p>
        </w:tc>
      </w:tr>
      <w:tr w:rsidR="00194816" w:rsidRPr="004F73D5" w14:paraId="7E1EC5E7" w14:textId="77777777" w:rsidTr="00997134">
        <w:trPr>
          <w:trHeight w:hRule="exact" w:val="284"/>
        </w:trPr>
        <w:tc>
          <w:tcPr>
            <w:tcW w:w="3282" w:type="pct"/>
            <w:vAlign w:val="bottom"/>
            <w:hideMark/>
          </w:tcPr>
          <w:p w14:paraId="716B4EEC" w14:textId="77777777" w:rsidR="00194816" w:rsidRPr="004F73D5" w:rsidRDefault="00194816" w:rsidP="00194816">
            <w:pPr>
              <w:spacing w:after="0" w:line="256"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w:t>
            </w:r>
            <w:proofErr w:type="gramStart"/>
            <w:r w:rsidRPr="004F73D5">
              <w:rPr>
                <w:rFonts w:ascii="Arial" w:eastAsia="Calibri" w:hAnsi="Arial" w:cs="Arial"/>
                <w:b/>
                <w:bCs/>
                <w:sz w:val="20"/>
                <w:szCs w:val="20"/>
                <w:lang w:val="en-US"/>
              </w:rPr>
              <w:t>at</w:t>
            </w:r>
            <w:proofErr w:type="gramEnd"/>
            <w:r w:rsidRPr="004F73D5">
              <w:rPr>
                <w:rFonts w:ascii="Arial" w:eastAsia="Calibri" w:hAnsi="Arial" w:cs="Arial"/>
                <w:b/>
                <w:bCs/>
                <w:sz w:val="20"/>
                <w:szCs w:val="20"/>
                <w:lang w:val="en-US"/>
              </w:rPr>
              <w:t xml:space="preserve"> 1 January </w:t>
            </w:r>
          </w:p>
        </w:tc>
        <w:tc>
          <w:tcPr>
            <w:tcW w:w="859" w:type="pct"/>
            <w:tcBorders>
              <w:top w:val="nil"/>
              <w:left w:val="nil"/>
              <w:bottom w:val="single" w:sz="2" w:space="0" w:color="auto"/>
              <w:right w:val="nil"/>
            </w:tcBorders>
            <w:vAlign w:val="bottom"/>
          </w:tcPr>
          <w:p w14:paraId="3CBFBAFB" w14:textId="482F68A4"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BC47F3">
              <w:rPr>
                <w:rFonts w:ascii="Arial" w:eastAsia="Calibri" w:hAnsi="Arial" w:cs="Arial"/>
                <w:b/>
                <w:color w:val="000000"/>
                <w:sz w:val="20"/>
                <w:szCs w:val="20"/>
              </w:rPr>
              <w:t>3</w:t>
            </w:r>
            <w:r>
              <w:rPr>
                <w:rFonts w:ascii="Arial" w:eastAsia="Calibri" w:hAnsi="Arial" w:cs="Arial"/>
                <w:b/>
                <w:color w:val="000000"/>
                <w:sz w:val="20"/>
                <w:szCs w:val="20"/>
              </w:rPr>
              <w:t>,</w:t>
            </w:r>
            <w:r w:rsidRPr="00BC47F3">
              <w:rPr>
                <w:rFonts w:ascii="Arial" w:eastAsia="Calibri" w:hAnsi="Arial" w:cs="Arial"/>
                <w:b/>
                <w:color w:val="000000"/>
                <w:sz w:val="20"/>
                <w:szCs w:val="20"/>
              </w:rPr>
              <w:t>030</w:t>
            </w:r>
          </w:p>
        </w:tc>
        <w:tc>
          <w:tcPr>
            <w:tcW w:w="859" w:type="pct"/>
            <w:tcBorders>
              <w:top w:val="nil"/>
              <w:left w:val="nil"/>
              <w:bottom w:val="single" w:sz="2" w:space="0" w:color="auto"/>
              <w:right w:val="nil"/>
            </w:tcBorders>
            <w:vAlign w:val="bottom"/>
          </w:tcPr>
          <w:p w14:paraId="227503C8" w14:textId="28840370" w:rsidR="00194816" w:rsidRPr="004F73D5" w:rsidRDefault="00194816" w:rsidP="00194816">
            <w:pPr>
              <w:tabs>
                <w:tab w:val="right" w:pos="1202"/>
              </w:tabs>
              <w:spacing w:after="0" w:line="260" w:lineRule="exact"/>
              <w:jc w:val="right"/>
              <w:outlineLvl w:val="0"/>
              <w:rPr>
                <w:rFonts w:ascii="Arial" w:eastAsia="Times New Roman" w:hAnsi="Arial" w:cs="Arial"/>
                <w:b/>
                <w:sz w:val="20"/>
                <w:szCs w:val="20"/>
                <w:lang w:val="en-US"/>
              </w:rPr>
            </w:pPr>
            <w:r w:rsidRPr="006345D9">
              <w:rPr>
                <w:rFonts w:ascii="Arial" w:eastAsia="Calibri" w:hAnsi="Arial" w:cs="Arial"/>
                <w:b/>
                <w:color w:val="000000"/>
                <w:sz w:val="20"/>
                <w:szCs w:val="20"/>
              </w:rPr>
              <w:t>2</w:t>
            </w:r>
            <w:r>
              <w:rPr>
                <w:rFonts w:ascii="Arial" w:eastAsia="Calibri" w:hAnsi="Arial" w:cs="Arial"/>
                <w:b/>
                <w:color w:val="000000"/>
                <w:sz w:val="20"/>
                <w:szCs w:val="20"/>
              </w:rPr>
              <w:t>,</w:t>
            </w:r>
            <w:r w:rsidRPr="006345D9">
              <w:rPr>
                <w:rFonts w:ascii="Arial" w:eastAsia="Calibri" w:hAnsi="Arial" w:cs="Arial"/>
                <w:b/>
                <w:color w:val="000000"/>
                <w:sz w:val="20"/>
                <w:szCs w:val="20"/>
              </w:rPr>
              <w:t>173</w:t>
            </w:r>
          </w:p>
        </w:tc>
      </w:tr>
      <w:tr w:rsidR="00194816" w:rsidRPr="004F73D5" w14:paraId="00BCB5E0" w14:textId="77777777" w:rsidTr="00997134">
        <w:trPr>
          <w:trHeight w:hRule="exact" w:val="374"/>
        </w:trPr>
        <w:tc>
          <w:tcPr>
            <w:tcW w:w="3282" w:type="pct"/>
            <w:vAlign w:val="bottom"/>
            <w:hideMark/>
          </w:tcPr>
          <w:p w14:paraId="7D9B1C3C" w14:textId="77777777" w:rsidR="00194816" w:rsidRPr="004F73D5" w:rsidRDefault="00194816" w:rsidP="00194816">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Increase/decrease in fair value through profit or loss</w:t>
            </w:r>
          </w:p>
        </w:tc>
        <w:tc>
          <w:tcPr>
            <w:tcW w:w="859" w:type="pct"/>
            <w:tcBorders>
              <w:top w:val="single" w:sz="2" w:space="0" w:color="auto"/>
              <w:left w:val="nil"/>
              <w:right w:val="nil"/>
            </w:tcBorders>
            <w:shd w:val="clear" w:color="auto" w:fill="auto"/>
            <w:vAlign w:val="bottom"/>
          </w:tcPr>
          <w:p w14:paraId="42972A99" w14:textId="4C7F290D" w:rsidR="00194816" w:rsidRPr="004F73D5" w:rsidRDefault="00194816" w:rsidP="0019481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2,516</w:t>
            </w:r>
          </w:p>
        </w:tc>
        <w:tc>
          <w:tcPr>
            <w:tcW w:w="859" w:type="pct"/>
            <w:tcBorders>
              <w:top w:val="single" w:sz="2" w:space="0" w:color="auto"/>
              <w:left w:val="nil"/>
              <w:right w:val="nil"/>
            </w:tcBorders>
            <w:shd w:val="clear" w:color="auto" w:fill="auto"/>
            <w:vAlign w:val="bottom"/>
          </w:tcPr>
          <w:p w14:paraId="3C4A12B6" w14:textId="5A0E2CE9" w:rsidR="00194816" w:rsidRPr="004F73D5" w:rsidRDefault="00194816" w:rsidP="00194816">
            <w:pPr>
              <w:tabs>
                <w:tab w:val="right" w:pos="1202"/>
              </w:tabs>
              <w:spacing w:after="0" w:line="260" w:lineRule="exact"/>
              <w:jc w:val="right"/>
              <w:outlineLvl w:val="0"/>
              <w:rPr>
                <w:rFonts w:ascii="Arial" w:eastAsia="Times New Roman" w:hAnsi="Arial" w:cs="Arial"/>
                <w:sz w:val="20"/>
                <w:szCs w:val="20"/>
                <w:lang w:val="en-US"/>
              </w:rPr>
            </w:pPr>
            <w:r w:rsidRPr="006345D9">
              <w:rPr>
                <w:rFonts w:ascii="Arial" w:eastAsia="Calibri" w:hAnsi="Arial" w:cs="Arial"/>
                <w:color w:val="000000"/>
                <w:sz w:val="20"/>
                <w:szCs w:val="20"/>
              </w:rPr>
              <w:t>1</w:t>
            </w:r>
            <w:r>
              <w:rPr>
                <w:rFonts w:ascii="Arial" w:eastAsia="Calibri" w:hAnsi="Arial" w:cs="Arial"/>
                <w:color w:val="000000"/>
                <w:sz w:val="20"/>
                <w:szCs w:val="20"/>
              </w:rPr>
              <w:t>,</w:t>
            </w:r>
            <w:r w:rsidRPr="006345D9">
              <w:rPr>
                <w:rFonts w:ascii="Arial" w:eastAsia="Calibri" w:hAnsi="Arial" w:cs="Arial"/>
                <w:color w:val="000000"/>
                <w:sz w:val="20"/>
                <w:szCs w:val="20"/>
              </w:rPr>
              <w:t>534</w:t>
            </w:r>
          </w:p>
        </w:tc>
      </w:tr>
      <w:tr w:rsidR="00194816" w:rsidRPr="004F73D5" w14:paraId="737A3299" w14:textId="77777777" w:rsidTr="003475B0">
        <w:trPr>
          <w:trHeight w:hRule="exact" w:val="374"/>
        </w:trPr>
        <w:tc>
          <w:tcPr>
            <w:tcW w:w="3282" w:type="pct"/>
            <w:vAlign w:val="bottom"/>
          </w:tcPr>
          <w:p w14:paraId="6299F91C" w14:textId="77777777" w:rsidR="00194816" w:rsidRPr="004F73D5" w:rsidRDefault="00194816" w:rsidP="00194816">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Net foreign exchange</w:t>
            </w:r>
          </w:p>
        </w:tc>
        <w:tc>
          <w:tcPr>
            <w:tcW w:w="859" w:type="pct"/>
            <w:tcBorders>
              <w:left w:val="nil"/>
              <w:right w:val="nil"/>
            </w:tcBorders>
            <w:shd w:val="clear" w:color="auto" w:fill="auto"/>
            <w:vAlign w:val="bottom"/>
          </w:tcPr>
          <w:p w14:paraId="47F6A3DB" w14:textId="210EC7C3" w:rsidR="00194816" w:rsidRPr="004F73D5" w:rsidRDefault="00194816" w:rsidP="00194816">
            <w:pPr>
              <w:tabs>
                <w:tab w:val="right" w:pos="1202"/>
              </w:tabs>
              <w:spacing w:after="0" w:line="260" w:lineRule="exact"/>
              <w:jc w:val="right"/>
              <w:outlineLvl w:val="0"/>
              <w:rPr>
                <w:rFonts w:ascii="Arial" w:eastAsia="Times New Roman" w:hAnsi="Arial" w:cs="Arial"/>
                <w:sz w:val="20"/>
                <w:szCs w:val="20"/>
                <w:lang w:val="en-US"/>
              </w:rPr>
            </w:pPr>
            <w:r>
              <w:rPr>
                <w:rFonts w:ascii="Arial" w:eastAsia="Calibri" w:hAnsi="Arial" w:cs="Arial"/>
                <w:color w:val="000000"/>
                <w:sz w:val="20"/>
                <w:szCs w:val="20"/>
              </w:rPr>
              <w:t>(61)</w:t>
            </w:r>
          </w:p>
        </w:tc>
        <w:tc>
          <w:tcPr>
            <w:tcW w:w="859" w:type="pct"/>
            <w:tcBorders>
              <w:left w:val="nil"/>
              <w:right w:val="nil"/>
            </w:tcBorders>
            <w:shd w:val="clear" w:color="auto" w:fill="auto"/>
            <w:vAlign w:val="bottom"/>
          </w:tcPr>
          <w:p w14:paraId="5BF8D116" w14:textId="5DBCEE0C" w:rsidR="00194816" w:rsidRPr="004F73D5" w:rsidRDefault="00194816" w:rsidP="00194816">
            <w:pPr>
              <w:tabs>
                <w:tab w:val="right" w:pos="1202"/>
              </w:tabs>
              <w:spacing w:after="0"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56</w:t>
            </w:r>
          </w:p>
        </w:tc>
      </w:tr>
      <w:tr w:rsidR="00194816" w:rsidRPr="004F73D5" w14:paraId="18A2E9FB" w14:textId="77777777" w:rsidTr="003475B0">
        <w:trPr>
          <w:trHeight w:hRule="exact" w:val="374"/>
        </w:trPr>
        <w:tc>
          <w:tcPr>
            <w:tcW w:w="3282" w:type="pct"/>
            <w:vAlign w:val="bottom"/>
          </w:tcPr>
          <w:p w14:paraId="31F41038" w14:textId="77777777" w:rsidR="00194816" w:rsidRPr="004F73D5" w:rsidRDefault="00194816" w:rsidP="00194816">
            <w:pPr>
              <w:spacing w:after="0" w:line="256" w:lineRule="auto"/>
              <w:rPr>
                <w:rFonts w:ascii="Arial" w:eastAsia="Calibri" w:hAnsi="Arial" w:cs="Arial"/>
                <w:sz w:val="20"/>
                <w:szCs w:val="20"/>
                <w:lang w:val="en-US"/>
              </w:rPr>
            </w:pPr>
            <w:r w:rsidRPr="004F73D5">
              <w:rPr>
                <w:rFonts w:ascii="Arial" w:eastAsia="Calibri" w:hAnsi="Arial" w:cs="Arial"/>
                <w:sz w:val="20"/>
                <w:szCs w:val="20"/>
                <w:lang w:val="en-US"/>
              </w:rPr>
              <w:t>Sale of mezzanine loans</w:t>
            </w:r>
          </w:p>
        </w:tc>
        <w:tc>
          <w:tcPr>
            <w:tcW w:w="859" w:type="pct"/>
            <w:tcBorders>
              <w:left w:val="nil"/>
              <w:right w:val="nil"/>
            </w:tcBorders>
            <w:shd w:val="clear" w:color="auto" w:fill="auto"/>
            <w:vAlign w:val="bottom"/>
          </w:tcPr>
          <w:p w14:paraId="7B1EF8E6" w14:textId="36FD5940" w:rsidR="00194816" w:rsidRPr="004F73D5" w:rsidRDefault="00194816" w:rsidP="00194816">
            <w:pPr>
              <w:tabs>
                <w:tab w:val="right" w:pos="1202"/>
              </w:tabs>
              <w:spacing w:after="0" w:line="260" w:lineRule="exact"/>
              <w:jc w:val="right"/>
              <w:outlineLvl w:val="0"/>
              <w:rPr>
                <w:rFonts w:ascii="Arial" w:eastAsia="Times New Roman" w:hAnsi="Arial" w:cs="Arial"/>
                <w:sz w:val="20"/>
                <w:szCs w:val="20"/>
                <w:lang w:val="en-US"/>
              </w:rPr>
            </w:pPr>
            <w:r>
              <w:rPr>
                <w:rFonts w:ascii="Arial" w:eastAsia="Times New Roman" w:hAnsi="Arial" w:cs="Arial"/>
                <w:sz w:val="20"/>
                <w:szCs w:val="20"/>
                <w:lang w:val="en-US"/>
              </w:rPr>
              <w:t>-</w:t>
            </w:r>
          </w:p>
        </w:tc>
        <w:tc>
          <w:tcPr>
            <w:tcW w:w="859" w:type="pct"/>
            <w:tcBorders>
              <w:left w:val="nil"/>
              <w:right w:val="nil"/>
            </w:tcBorders>
            <w:shd w:val="clear" w:color="auto" w:fill="auto"/>
            <w:vAlign w:val="bottom"/>
          </w:tcPr>
          <w:p w14:paraId="6E3F9779" w14:textId="34051D40" w:rsidR="00194816" w:rsidRPr="004F73D5" w:rsidRDefault="00194816" w:rsidP="00194816">
            <w:pPr>
              <w:tabs>
                <w:tab w:val="right" w:pos="1202"/>
              </w:tabs>
              <w:spacing w:after="0" w:line="260" w:lineRule="exact"/>
              <w:jc w:val="right"/>
              <w:outlineLvl w:val="0"/>
              <w:rPr>
                <w:rFonts w:ascii="Arial" w:eastAsia="Calibri" w:hAnsi="Arial" w:cs="Arial"/>
                <w:color w:val="000000"/>
                <w:sz w:val="20"/>
                <w:szCs w:val="20"/>
              </w:rPr>
            </w:pPr>
            <w:r w:rsidRPr="006345D9">
              <w:rPr>
                <w:rFonts w:ascii="Arial" w:eastAsia="Calibri" w:hAnsi="Arial" w:cs="Arial"/>
                <w:color w:val="000000"/>
                <w:sz w:val="20"/>
                <w:szCs w:val="20"/>
              </w:rPr>
              <w:t>(359)</w:t>
            </w:r>
          </w:p>
        </w:tc>
      </w:tr>
      <w:tr w:rsidR="00194816" w:rsidRPr="004F73D5" w14:paraId="61352B20" w14:textId="77777777" w:rsidTr="003475B0">
        <w:trPr>
          <w:trHeight w:hRule="exact" w:val="397"/>
        </w:trPr>
        <w:tc>
          <w:tcPr>
            <w:tcW w:w="3282" w:type="pct"/>
            <w:vAlign w:val="bottom"/>
          </w:tcPr>
          <w:p w14:paraId="79693F26" w14:textId="4062C244" w:rsidR="00194816" w:rsidRPr="004F73D5" w:rsidRDefault="00194816" w:rsidP="00194816">
            <w:pPr>
              <w:spacing w:after="0" w:line="240" w:lineRule="auto"/>
              <w:rPr>
                <w:rFonts w:ascii="Arial" w:eastAsia="Calibri" w:hAnsi="Arial" w:cs="Arial"/>
                <w:b/>
                <w:bCs/>
                <w:sz w:val="20"/>
                <w:szCs w:val="20"/>
                <w:lang w:val="en-US"/>
              </w:rPr>
            </w:pPr>
            <w:r w:rsidRPr="004F73D5">
              <w:rPr>
                <w:rFonts w:ascii="Arial" w:eastAsia="Calibri" w:hAnsi="Arial" w:cs="Arial"/>
                <w:b/>
                <w:bCs/>
                <w:sz w:val="20"/>
                <w:szCs w:val="20"/>
                <w:lang w:val="en-US"/>
              </w:rPr>
              <w:t xml:space="preserve">Balance as of 31 </w:t>
            </w:r>
            <w:r>
              <w:rPr>
                <w:rFonts w:ascii="Arial" w:eastAsia="Calibri" w:hAnsi="Arial" w:cs="Arial"/>
                <w:b/>
                <w:bCs/>
                <w:sz w:val="20"/>
                <w:szCs w:val="20"/>
                <w:lang w:val="en-US"/>
              </w:rPr>
              <w:t>March</w:t>
            </w:r>
            <w:r w:rsidRPr="004F73D5">
              <w:rPr>
                <w:rFonts w:ascii="Arial" w:eastAsia="Calibri" w:hAnsi="Arial" w:cs="Arial"/>
                <w:b/>
                <w:bCs/>
                <w:sz w:val="20"/>
                <w:szCs w:val="20"/>
                <w:lang w:val="en-US"/>
              </w:rPr>
              <w:t xml:space="preserve"> </w:t>
            </w:r>
          </w:p>
        </w:tc>
        <w:tc>
          <w:tcPr>
            <w:tcW w:w="859" w:type="pct"/>
            <w:tcBorders>
              <w:top w:val="single" w:sz="8" w:space="0" w:color="000000"/>
              <w:left w:val="nil"/>
              <w:bottom w:val="single" w:sz="12" w:space="0" w:color="auto"/>
              <w:right w:val="nil"/>
            </w:tcBorders>
            <w:shd w:val="clear" w:color="auto" w:fill="auto"/>
            <w:vAlign w:val="bottom"/>
          </w:tcPr>
          <w:p w14:paraId="55A89681" w14:textId="61553B46" w:rsidR="00194816" w:rsidRPr="004F73D5" w:rsidRDefault="00194816" w:rsidP="00194816">
            <w:pPr>
              <w:tabs>
                <w:tab w:val="right" w:pos="1202"/>
              </w:tabs>
              <w:spacing w:after="0" w:line="240" w:lineRule="auto"/>
              <w:jc w:val="right"/>
              <w:outlineLvl w:val="0"/>
              <w:rPr>
                <w:rFonts w:ascii="Arial" w:eastAsia="Times New Roman" w:hAnsi="Arial" w:cs="Arial"/>
                <w:b/>
                <w:sz w:val="20"/>
                <w:szCs w:val="20"/>
                <w:lang w:val="en-US"/>
              </w:rPr>
            </w:pPr>
            <w:r>
              <w:rPr>
                <w:rFonts w:ascii="Arial" w:eastAsia="Times New Roman" w:hAnsi="Arial" w:cs="Arial"/>
                <w:b/>
                <w:sz w:val="20"/>
                <w:szCs w:val="20"/>
                <w:lang w:val="en-US"/>
              </w:rPr>
              <w:t>5,485</w:t>
            </w:r>
          </w:p>
        </w:tc>
        <w:tc>
          <w:tcPr>
            <w:tcW w:w="859" w:type="pct"/>
            <w:tcBorders>
              <w:top w:val="single" w:sz="8" w:space="0" w:color="000000"/>
              <w:left w:val="nil"/>
              <w:bottom w:val="single" w:sz="12" w:space="0" w:color="auto"/>
              <w:right w:val="nil"/>
            </w:tcBorders>
            <w:shd w:val="clear" w:color="auto" w:fill="auto"/>
            <w:vAlign w:val="bottom"/>
          </w:tcPr>
          <w:p w14:paraId="3FA2BCE3" w14:textId="116AAF84" w:rsidR="00194816" w:rsidRPr="004F73D5" w:rsidRDefault="00194816" w:rsidP="00194816">
            <w:pPr>
              <w:tabs>
                <w:tab w:val="right" w:pos="1202"/>
              </w:tabs>
              <w:spacing w:after="0" w:line="240" w:lineRule="auto"/>
              <w:jc w:val="right"/>
              <w:outlineLvl w:val="0"/>
              <w:rPr>
                <w:rFonts w:ascii="Arial" w:eastAsia="Times New Roman" w:hAnsi="Arial" w:cs="Arial"/>
                <w:b/>
                <w:sz w:val="20"/>
                <w:szCs w:val="20"/>
                <w:lang w:val="en-US"/>
              </w:rPr>
            </w:pPr>
            <w:r w:rsidRPr="006345D9">
              <w:rPr>
                <w:rFonts w:ascii="Arial" w:eastAsia="Calibri" w:hAnsi="Arial" w:cs="Arial"/>
                <w:b/>
                <w:color w:val="000000"/>
                <w:sz w:val="20"/>
                <w:szCs w:val="20"/>
              </w:rPr>
              <w:t>3</w:t>
            </w:r>
            <w:r>
              <w:rPr>
                <w:rFonts w:ascii="Arial" w:eastAsia="Calibri" w:hAnsi="Arial" w:cs="Arial"/>
                <w:b/>
                <w:color w:val="000000"/>
                <w:sz w:val="20"/>
                <w:szCs w:val="20"/>
              </w:rPr>
              <w:t>,</w:t>
            </w:r>
            <w:r w:rsidRPr="006345D9">
              <w:rPr>
                <w:rFonts w:ascii="Arial" w:eastAsia="Calibri" w:hAnsi="Arial" w:cs="Arial"/>
                <w:b/>
                <w:color w:val="000000"/>
                <w:sz w:val="20"/>
                <w:szCs w:val="20"/>
              </w:rPr>
              <w:t>404</w:t>
            </w:r>
          </w:p>
        </w:tc>
      </w:tr>
    </w:tbl>
    <w:p w14:paraId="2BE74464" w14:textId="581FC6E2" w:rsidR="00620BF8" w:rsidRDefault="00620BF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FF658B3" w14:textId="77777777" w:rsidR="00FC01D8" w:rsidRPr="00D22BD7" w:rsidRDefault="00FC01D8" w:rsidP="00FC01D8">
      <w:pPr>
        <w:spacing w:after="0" w:line="240" w:lineRule="auto"/>
        <w:jc w:val="both"/>
        <w:rPr>
          <w:rFonts w:ascii="Arial" w:eastAsia="Calibri" w:hAnsi="Arial" w:cs="Arial"/>
          <w:b/>
          <w:lang w:val="en-US"/>
        </w:rPr>
      </w:pPr>
    </w:p>
    <w:p w14:paraId="78B58D09" w14:textId="77777777" w:rsidR="00FC01D8" w:rsidRPr="00D22BD7" w:rsidRDefault="00FC01D8" w:rsidP="00FC01D8">
      <w:pPr>
        <w:spacing w:after="0" w:line="240" w:lineRule="auto"/>
        <w:jc w:val="both"/>
        <w:rPr>
          <w:rFonts w:ascii="Arial" w:eastAsia="Calibri" w:hAnsi="Arial" w:cs="Arial"/>
          <w:sz w:val="20"/>
          <w:szCs w:val="20"/>
          <w:lang w:val="en-US"/>
        </w:rPr>
      </w:pPr>
      <w:r w:rsidRPr="00D22BD7">
        <w:rPr>
          <w:rFonts w:ascii="Arial" w:eastAsia="Calibri" w:hAnsi="Arial" w:cs="Arial"/>
          <w:sz w:val="20"/>
          <w:szCs w:val="20"/>
          <w:lang w:val="en-US"/>
        </w:rPr>
        <w:t>ii)  The fair value of Level 3 financial assets measured at fair value upon initial recognition – unlisted debt securities:</w:t>
      </w:r>
    </w:p>
    <w:p w14:paraId="67F09372" w14:textId="77777777" w:rsidR="00FC01D8" w:rsidRPr="00D22BD7" w:rsidRDefault="00FC01D8" w:rsidP="00FC01D8">
      <w:pPr>
        <w:spacing w:after="0" w:line="240" w:lineRule="auto"/>
        <w:jc w:val="both"/>
        <w:rPr>
          <w:rFonts w:ascii="Arial" w:eastAsia="Calibri" w:hAnsi="Arial" w:cs="Arial"/>
          <w:b/>
          <w:lang w:val="en-US"/>
        </w:rPr>
      </w:pPr>
    </w:p>
    <w:tbl>
      <w:tblPr>
        <w:tblpPr w:leftFromText="180" w:rightFromText="180" w:vertAnchor="text" w:horzAnchor="margin" w:tblpXSpec="center" w:tblpY="10"/>
        <w:tblW w:w="4804" w:type="pct"/>
        <w:tblCellMar>
          <w:left w:w="122" w:type="dxa"/>
          <w:right w:w="122" w:type="dxa"/>
        </w:tblCellMar>
        <w:tblLook w:val="04A0" w:firstRow="1" w:lastRow="0" w:firstColumn="1" w:lastColumn="0" w:noHBand="0" w:noVBand="1"/>
      </w:tblPr>
      <w:tblGrid>
        <w:gridCol w:w="5955"/>
        <w:gridCol w:w="1558"/>
        <w:gridCol w:w="1474"/>
      </w:tblGrid>
      <w:tr w:rsidR="00FC01D8" w:rsidRPr="00D22BD7" w14:paraId="00758249" w14:textId="77777777" w:rsidTr="00194816">
        <w:trPr>
          <w:trHeight w:hRule="exact" w:val="426"/>
        </w:trPr>
        <w:tc>
          <w:tcPr>
            <w:tcW w:w="3313" w:type="pct"/>
            <w:hideMark/>
          </w:tcPr>
          <w:p w14:paraId="13555BF3"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r w:rsidRPr="00D22BD7">
              <w:rPr>
                <w:rFonts w:ascii="Arial" w:eastAsia="Times New Roman" w:hAnsi="Arial" w:cs="Arial"/>
                <w:b/>
                <w:spacing w:val="-2"/>
                <w:sz w:val="19"/>
                <w:szCs w:val="19"/>
                <w:lang w:val="en-US"/>
              </w:rPr>
              <w:t>Group and Bank</w:t>
            </w:r>
          </w:p>
        </w:tc>
        <w:tc>
          <w:tcPr>
            <w:tcW w:w="867" w:type="pct"/>
            <w:vAlign w:val="center"/>
            <w:hideMark/>
          </w:tcPr>
          <w:p w14:paraId="4CB54375" w14:textId="617D4C64"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 xml:space="preserve">Mar 31, </w:t>
            </w:r>
            <w:r w:rsidRPr="004F73D5">
              <w:rPr>
                <w:rFonts w:ascii="Arial" w:eastAsia="Times New Roman" w:hAnsi="Arial" w:cs="Arial"/>
                <w:b/>
                <w:sz w:val="20"/>
                <w:szCs w:val="20"/>
                <w:lang w:val="en-US"/>
              </w:rPr>
              <w:t>202</w:t>
            </w:r>
            <w:r>
              <w:rPr>
                <w:rFonts w:ascii="Arial" w:eastAsia="Times New Roman" w:hAnsi="Arial" w:cs="Arial"/>
                <w:b/>
                <w:sz w:val="20"/>
                <w:szCs w:val="20"/>
                <w:lang w:val="en-US"/>
              </w:rPr>
              <w:t>3</w:t>
            </w:r>
          </w:p>
        </w:tc>
        <w:tc>
          <w:tcPr>
            <w:tcW w:w="820" w:type="pct"/>
            <w:vAlign w:val="center"/>
            <w:hideMark/>
          </w:tcPr>
          <w:p w14:paraId="60E9B299" w14:textId="59BDC745"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sidRPr="00FC01D8">
              <w:rPr>
                <w:rFonts w:ascii="Arial" w:eastAsia="Times New Roman" w:hAnsi="Arial" w:cs="Arial"/>
                <w:b/>
                <w:sz w:val="20"/>
                <w:szCs w:val="20"/>
                <w:lang w:val="en-US"/>
              </w:rPr>
              <w:t xml:space="preserve">Mar 31, </w:t>
            </w:r>
            <w:r w:rsidRPr="004F73D5">
              <w:rPr>
                <w:rFonts w:ascii="Arial" w:eastAsia="Times New Roman" w:hAnsi="Arial" w:cs="Arial"/>
                <w:b/>
                <w:sz w:val="20"/>
                <w:szCs w:val="20"/>
                <w:lang w:val="en-US"/>
              </w:rPr>
              <w:t>202</w:t>
            </w:r>
            <w:r>
              <w:rPr>
                <w:rFonts w:ascii="Arial" w:eastAsia="Times New Roman" w:hAnsi="Arial" w:cs="Arial"/>
                <w:b/>
                <w:sz w:val="20"/>
                <w:szCs w:val="20"/>
                <w:lang w:val="en-US"/>
              </w:rPr>
              <w:t>2</w:t>
            </w:r>
          </w:p>
        </w:tc>
      </w:tr>
      <w:tr w:rsidR="00FC01D8" w:rsidRPr="00D22BD7" w14:paraId="196D721C" w14:textId="77777777" w:rsidTr="00194816">
        <w:trPr>
          <w:trHeight w:hRule="exact" w:val="227"/>
        </w:trPr>
        <w:tc>
          <w:tcPr>
            <w:tcW w:w="3313" w:type="pct"/>
          </w:tcPr>
          <w:p w14:paraId="3713D0CF" w14:textId="77777777" w:rsidR="00FC01D8" w:rsidRPr="00D22BD7" w:rsidRDefault="00FC01D8" w:rsidP="00FC01D8">
            <w:pPr>
              <w:tabs>
                <w:tab w:val="right" w:pos="1202"/>
              </w:tabs>
              <w:spacing w:after="0" w:line="260" w:lineRule="exact"/>
              <w:outlineLvl w:val="0"/>
              <w:rPr>
                <w:rFonts w:ascii="Arial" w:eastAsia="Times New Roman" w:hAnsi="Arial" w:cs="Arial"/>
                <w:b/>
                <w:spacing w:val="-2"/>
                <w:sz w:val="19"/>
                <w:szCs w:val="19"/>
                <w:lang w:val="en-US"/>
              </w:rPr>
            </w:pPr>
          </w:p>
        </w:tc>
        <w:tc>
          <w:tcPr>
            <w:tcW w:w="867" w:type="pct"/>
            <w:hideMark/>
          </w:tcPr>
          <w:p w14:paraId="0E3E6813" w14:textId="70FE2A0D"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c>
          <w:tcPr>
            <w:tcW w:w="820" w:type="pct"/>
            <w:hideMark/>
          </w:tcPr>
          <w:p w14:paraId="0B2B5BCD" w14:textId="58101161" w:rsidR="00FC01D8" w:rsidRPr="00D22BD7" w:rsidRDefault="00FC01D8" w:rsidP="00FC01D8">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20"/>
                <w:szCs w:val="20"/>
                <w:lang w:val="en-US"/>
              </w:rPr>
              <w:t>EUR</w:t>
            </w:r>
            <w:r w:rsidRPr="004F73D5">
              <w:rPr>
                <w:rFonts w:ascii="Arial" w:eastAsia="Times New Roman" w:hAnsi="Arial" w:cs="Arial"/>
                <w:b/>
                <w:sz w:val="20"/>
                <w:szCs w:val="20"/>
                <w:lang w:val="en-US"/>
              </w:rPr>
              <w:t xml:space="preserve"> ‘000</w:t>
            </w:r>
          </w:p>
        </w:tc>
      </w:tr>
      <w:tr w:rsidR="00FC01D8" w:rsidRPr="00D22BD7" w14:paraId="00EA2E8C" w14:textId="77777777" w:rsidTr="00194816">
        <w:trPr>
          <w:trHeight w:hRule="exact" w:val="284"/>
        </w:trPr>
        <w:tc>
          <w:tcPr>
            <w:tcW w:w="3313" w:type="pct"/>
          </w:tcPr>
          <w:p w14:paraId="16BF5D36" w14:textId="77777777" w:rsidR="00FC01D8" w:rsidRPr="00D22BD7" w:rsidRDefault="00FC01D8" w:rsidP="003475B0">
            <w:pPr>
              <w:tabs>
                <w:tab w:val="right" w:pos="1202"/>
              </w:tabs>
              <w:spacing w:after="0" w:line="260" w:lineRule="exact"/>
              <w:outlineLvl w:val="0"/>
              <w:rPr>
                <w:rFonts w:ascii="Arial" w:eastAsia="Times New Roman" w:hAnsi="Arial" w:cs="Arial"/>
                <w:b/>
                <w:i/>
                <w:spacing w:val="-2"/>
                <w:sz w:val="19"/>
                <w:szCs w:val="19"/>
                <w:lang w:val="en-US"/>
              </w:rPr>
            </w:pPr>
          </w:p>
        </w:tc>
        <w:tc>
          <w:tcPr>
            <w:tcW w:w="867" w:type="pct"/>
          </w:tcPr>
          <w:p w14:paraId="4667AD92"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c>
          <w:tcPr>
            <w:tcW w:w="820" w:type="pct"/>
          </w:tcPr>
          <w:p w14:paraId="127A826C" w14:textId="77777777" w:rsidR="00FC01D8" w:rsidRPr="00D22BD7" w:rsidRDefault="00FC01D8" w:rsidP="003475B0">
            <w:pPr>
              <w:tabs>
                <w:tab w:val="right" w:pos="1202"/>
              </w:tabs>
              <w:spacing w:after="0" w:line="260" w:lineRule="exact"/>
              <w:jc w:val="right"/>
              <w:outlineLvl w:val="0"/>
              <w:rPr>
                <w:rFonts w:ascii="Arial" w:eastAsia="Times New Roman" w:hAnsi="Arial" w:cs="Arial"/>
                <w:sz w:val="19"/>
                <w:szCs w:val="19"/>
                <w:lang w:val="en-US"/>
              </w:rPr>
            </w:pPr>
          </w:p>
        </w:tc>
      </w:tr>
      <w:tr w:rsidR="00FC01D8" w:rsidRPr="00D22BD7" w14:paraId="3E046F37" w14:textId="77777777" w:rsidTr="00194816">
        <w:trPr>
          <w:trHeight w:hRule="exact" w:val="284"/>
        </w:trPr>
        <w:tc>
          <w:tcPr>
            <w:tcW w:w="3313" w:type="pct"/>
            <w:vAlign w:val="bottom"/>
            <w:hideMark/>
          </w:tcPr>
          <w:p w14:paraId="33086503" w14:textId="77777777" w:rsidR="00FC01D8" w:rsidRPr="00D22BD7" w:rsidRDefault="00FC01D8" w:rsidP="003475B0">
            <w:pPr>
              <w:spacing w:after="0" w:line="254" w:lineRule="auto"/>
              <w:rPr>
                <w:rFonts w:ascii="Arial" w:eastAsia="Calibri" w:hAnsi="Arial" w:cs="Arial"/>
                <w:b/>
                <w:bCs/>
                <w:sz w:val="19"/>
                <w:szCs w:val="19"/>
                <w:lang w:val="en-US"/>
              </w:rPr>
            </w:pPr>
            <w:r w:rsidRPr="00D22BD7">
              <w:rPr>
                <w:rFonts w:ascii="Arial" w:eastAsia="Calibri" w:hAnsi="Arial" w:cs="Arial"/>
                <w:b/>
                <w:bCs/>
                <w:sz w:val="19"/>
                <w:szCs w:val="19"/>
                <w:lang w:val="en-US"/>
              </w:rPr>
              <w:t xml:space="preserve">Balance as </w:t>
            </w:r>
            <w:proofErr w:type="gramStart"/>
            <w:r w:rsidRPr="00D22BD7">
              <w:rPr>
                <w:rFonts w:ascii="Arial" w:eastAsia="Calibri" w:hAnsi="Arial" w:cs="Arial"/>
                <w:b/>
                <w:bCs/>
                <w:sz w:val="19"/>
                <w:szCs w:val="19"/>
                <w:lang w:val="en-US"/>
              </w:rPr>
              <w:t>at</w:t>
            </w:r>
            <w:proofErr w:type="gramEnd"/>
            <w:r w:rsidRPr="00D22BD7">
              <w:rPr>
                <w:rFonts w:ascii="Arial" w:eastAsia="Calibri" w:hAnsi="Arial" w:cs="Arial"/>
                <w:b/>
                <w:bCs/>
                <w:sz w:val="19"/>
                <w:szCs w:val="19"/>
                <w:lang w:val="en-US"/>
              </w:rPr>
              <w:t xml:space="preserve"> 1 January </w:t>
            </w:r>
          </w:p>
        </w:tc>
        <w:tc>
          <w:tcPr>
            <w:tcW w:w="867" w:type="pct"/>
            <w:tcBorders>
              <w:top w:val="nil"/>
              <w:left w:val="nil"/>
              <w:bottom w:val="single" w:sz="2" w:space="0" w:color="auto"/>
              <w:right w:val="nil"/>
            </w:tcBorders>
            <w:vAlign w:val="bottom"/>
          </w:tcPr>
          <w:p w14:paraId="6417E7C0" w14:textId="53E0F050" w:rsidR="00FC01D8" w:rsidRPr="00D22BD7" w:rsidRDefault="00E643C4" w:rsidP="003475B0">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261</w:t>
            </w:r>
          </w:p>
        </w:tc>
        <w:tc>
          <w:tcPr>
            <w:tcW w:w="820" w:type="pct"/>
            <w:tcBorders>
              <w:top w:val="nil"/>
              <w:left w:val="nil"/>
              <w:bottom w:val="single" w:sz="2" w:space="0" w:color="auto"/>
              <w:right w:val="nil"/>
            </w:tcBorders>
            <w:vAlign w:val="center"/>
          </w:tcPr>
          <w:p w14:paraId="042296EB" w14:textId="40CA7005" w:rsidR="00FC01D8" w:rsidRPr="00D22BD7" w:rsidRDefault="005457DC" w:rsidP="003475B0">
            <w:pPr>
              <w:tabs>
                <w:tab w:val="right" w:pos="1202"/>
              </w:tabs>
              <w:spacing w:after="0" w:line="260" w:lineRule="exact"/>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289</w:t>
            </w:r>
          </w:p>
        </w:tc>
      </w:tr>
      <w:tr w:rsidR="00FC01D8" w:rsidRPr="00D22BD7" w14:paraId="1B24B93A" w14:textId="77777777" w:rsidTr="00194816">
        <w:trPr>
          <w:trHeight w:hRule="exact" w:val="374"/>
        </w:trPr>
        <w:tc>
          <w:tcPr>
            <w:tcW w:w="3313" w:type="pct"/>
            <w:vAlign w:val="bottom"/>
            <w:hideMark/>
          </w:tcPr>
          <w:p w14:paraId="4B2B7383" w14:textId="77777777" w:rsidR="00FC01D8" w:rsidRPr="00D22BD7" w:rsidRDefault="00FC01D8" w:rsidP="003475B0">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Decrease in fair value through other comprehensive income</w:t>
            </w:r>
          </w:p>
        </w:tc>
        <w:tc>
          <w:tcPr>
            <w:tcW w:w="867" w:type="pct"/>
            <w:tcBorders>
              <w:top w:val="nil"/>
              <w:left w:val="nil"/>
              <w:right w:val="nil"/>
            </w:tcBorders>
            <w:shd w:val="clear" w:color="auto" w:fill="auto"/>
            <w:vAlign w:val="bottom"/>
          </w:tcPr>
          <w:p w14:paraId="5CFB3CF5" w14:textId="77701A15" w:rsidR="00FC01D8" w:rsidRPr="00D22BD7" w:rsidRDefault="00E643C4"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w:t>
            </w:r>
          </w:p>
        </w:tc>
        <w:tc>
          <w:tcPr>
            <w:tcW w:w="820" w:type="pct"/>
            <w:tcBorders>
              <w:top w:val="nil"/>
              <w:left w:val="nil"/>
              <w:right w:val="nil"/>
            </w:tcBorders>
            <w:shd w:val="clear" w:color="auto" w:fill="auto"/>
            <w:vAlign w:val="bottom"/>
          </w:tcPr>
          <w:p w14:paraId="2D5E7113" w14:textId="1A919034" w:rsidR="00FC01D8" w:rsidRPr="00D22BD7" w:rsidRDefault="005457DC"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(5)</w:t>
            </w:r>
          </w:p>
        </w:tc>
      </w:tr>
      <w:tr w:rsidR="005F1AAC" w:rsidRPr="00D22BD7" w14:paraId="080CF72B" w14:textId="77777777" w:rsidTr="00194816">
        <w:trPr>
          <w:trHeight w:hRule="exact" w:val="374"/>
        </w:trPr>
        <w:tc>
          <w:tcPr>
            <w:tcW w:w="3313" w:type="pct"/>
            <w:vAlign w:val="bottom"/>
          </w:tcPr>
          <w:p w14:paraId="214475DF" w14:textId="00E3DA09" w:rsidR="005F1AAC" w:rsidRPr="005457DC" w:rsidRDefault="0061071E" w:rsidP="003475B0">
            <w:pPr>
              <w:spacing w:after="0" w:line="254" w:lineRule="auto"/>
              <w:rPr>
                <w:rFonts w:ascii="Arial" w:eastAsia="Calibri" w:hAnsi="Arial" w:cs="Arial"/>
                <w:sz w:val="19"/>
                <w:szCs w:val="19"/>
                <w:lang w:val="en-US"/>
              </w:rPr>
            </w:pPr>
            <w:r w:rsidRPr="0061071E">
              <w:rPr>
                <w:rFonts w:ascii="Arial" w:eastAsia="Calibri" w:hAnsi="Arial" w:cs="Arial"/>
                <w:color w:val="000000"/>
                <w:sz w:val="19"/>
                <w:szCs w:val="19"/>
              </w:rPr>
              <w:t>Principal due date</w:t>
            </w:r>
          </w:p>
        </w:tc>
        <w:tc>
          <w:tcPr>
            <w:tcW w:w="867" w:type="pct"/>
            <w:tcBorders>
              <w:top w:val="nil"/>
              <w:left w:val="nil"/>
              <w:right w:val="nil"/>
            </w:tcBorders>
            <w:shd w:val="clear" w:color="auto" w:fill="auto"/>
            <w:vAlign w:val="bottom"/>
          </w:tcPr>
          <w:p w14:paraId="5A6AAB10" w14:textId="4019B911" w:rsidR="005F1AAC" w:rsidRDefault="005457DC"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(3)</w:t>
            </w:r>
          </w:p>
        </w:tc>
        <w:tc>
          <w:tcPr>
            <w:tcW w:w="820" w:type="pct"/>
            <w:tcBorders>
              <w:top w:val="nil"/>
              <w:left w:val="nil"/>
              <w:right w:val="nil"/>
            </w:tcBorders>
            <w:shd w:val="clear" w:color="auto" w:fill="auto"/>
            <w:vAlign w:val="bottom"/>
          </w:tcPr>
          <w:p w14:paraId="49316C1A" w14:textId="22528F2A" w:rsidR="005F1AAC" w:rsidRPr="00D22BD7" w:rsidRDefault="00CB11B3"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w:t>
            </w:r>
          </w:p>
        </w:tc>
      </w:tr>
      <w:tr w:rsidR="00FC01D8" w:rsidRPr="00D22BD7" w14:paraId="7896D973" w14:textId="77777777" w:rsidTr="00194816">
        <w:trPr>
          <w:trHeight w:hRule="exact" w:val="340"/>
        </w:trPr>
        <w:tc>
          <w:tcPr>
            <w:tcW w:w="3313" w:type="pct"/>
            <w:vAlign w:val="bottom"/>
            <w:hideMark/>
          </w:tcPr>
          <w:p w14:paraId="6AE298F2" w14:textId="77777777" w:rsidR="00FC01D8" w:rsidRPr="00D22BD7" w:rsidRDefault="00FC01D8" w:rsidP="003475B0">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Net foreign exchange</w:t>
            </w:r>
          </w:p>
        </w:tc>
        <w:tc>
          <w:tcPr>
            <w:tcW w:w="867" w:type="pct"/>
            <w:tcBorders>
              <w:left w:val="nil"/>
              <w:right w:val="nil"/>
            </w:tcBorders>
            <w:shd w:val="clear" w:color="auto" w:fill="auto"/>
            <w:vAlign w:val="bottom"/>
          </w:tcPr>
          <w:p w14:paraId="12126292" w14:textId="162A8EB0" w:rsidR="00FC01D8" w:rsidRPr="00D22BD7" w:rsidRDefault="005F1AAC"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w:t>
            </w:r>
          </w:p>
        </w:tc>
        <w:tc>
          <w:tcPr>
            <w:tcW w:w="820" w:type="pct"/>
            <w:tcBorders>
              <w:left w:val="nil"/>
              <w:right w:val="nil"/>
            </w:tcBorders>
            <w:shd w:val="clear" w:color="auto" w:fill="auto"/>
            <w:vAlign w:val="bottom"/>
          </w:tcPr>
          <w:p w14:paraId="665C28D1" w14:textId="28B539FB" w:rsidR="00FC01D8" w:rsidRPr="00D22BD7" w:rsidRDefault="00CB11B3"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3</w:t>
            </w:r>
          </w:p>
        </w:tc>
      </w:tr>
      <w:tr w:rsidR="00FC01D8" w:rsidRPr="00D22BD7" w14:paraId="647E8235" w14:textId="77777777" w:rsidTr="00194816">
        <w:trPr>
          <w:trHeight w:hRule="exact" w:val="340"/>
        </w:trPr>
        <w:tc>
          <w:tcPr>
            <w:tcW w:w="3313" w:type="pct"/>
            <w:vAlign w:val="bottom"/>
            <w:hideMark/>
          </w:tcPr>
          <w:p w14:paraId="4E2116D3" w14:textId="77777777" w:rsidR="00FC01D8" w:rsidRPr="00D22BD7" w:rsidRDefault="00FC01D8" w:rsidP="003475B0">
            <w:pPr>
              <w:spacing w:after="0" w:line="254" w:lineRule="auto"/>
              <w:rPr>
                <w:rFonts w:ascii="Arial" w:eastAsia="Calibri" w:hAnsi="Arial" w:cs="Arial"/>
                <w:sz w:val="19"/>
                <w:szCs w:val="19"/>
                <w:lang w:val="en-US"/>
              </w:rPr>
            </w:pPr>
            <w:r w:rsidRPr="00D22BD7">
              <w:rPr>
                <w:rFonts w:ascii="Arial" w:eastAsia="Calibri" w:hAnsi="Arial" w:cs="Arial"/>
                <w:sz w:val="19"/>
                <w:szCs w:val="19"/>
                <w:lang w:val="en-US"/>
              </w:rPr>
              <w:t xml:space="preserve">Accrued interest </w:t>
            </w:r>
          </w:p>
        </w:tc>
        <w:tc>
          <w:tcPr>
            <w:tcW w:w="867" w:type="pct"/>
            <w:tcBorders>
              <w:left w:val="nil"/>
              <w:bottom w:val="single" w:sz="8" w:space="0" w:color="000000"/>
              <w:right w:val="nil"/>
            </w:tcBorders>
            <w:shd w:val="clear" w:color="auto" w:fill="auto"/>
            <w:vAlign w:val="bottom"/>
          </w:tcPr>
          <w:p w14:paraId="667574D7" w14:textId="2D005591" w:rsidR="00FC01D8" w:rsidRPr="00D22BD7" w:rsidRDefault="005F1AAC"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(2)</w:t>
            </w:r>
          </w:p>
        </w:tc>
        <w:tc>
          <w:tcPr>
            <w:tcW w:w="820" w:type="pct"/>
            <w:tcBorders>
              <w:left w:val="nil"/>
              <w:bottom w:val="single" w:sz="8" w:space="0" w:color="000000"/>
              <w:right w:val="nil"/>
            </w:tcBorders>
            <w:shd w:val="clear" w:color="auto" w:fill="auto"/>
            <w:vAlign w:val="bottom"/>
          </w:tcPr>
          <w:p w14:paraId="4310544A" w14:textId="2412DBFE" w:rsidR="00FC01D8" w:rsidRPr="00D22BD7" w:rsidRDefault="00CB11B3" w:rsidP="003475B0">
            <w:pPr>
              <w:tabs>
                <w:tab w:val="right" w:pos="1202"/>
              </w:tabs>
              <w:spacing w:after="0" w:line="260" w:lineRule="exact"/>
              <w:jc w:val="right"/>
              <w:outlineLvl w:val="0"/>
              <w:rPr>
                <w:rFonts w:ascii="Arial" w:eastAsia="Times New Roman" w:hAnsi="Arial" w:cs="Arial"/>
                <w:sz w:val="19"/>
                <w:szCs w:val="19"/>
                <w:lang w:val="en-US"/>
              </w:rPr>
            </w:pPr>
            <w:r>
              <w:rPr>
                <w:rFonts w:ascii="Arial" w:eastAsia="Times New Roman" w:hAnsi="Arial" w:cs="Arial"/>
                <w:sz w:val="19"/>
                <w:szCs w:val="19"/>
                <w:lang w:val="en-US"/>
              </w:rPr>
              <w:t>(1)</w:t>
            </w:r>
          </w:p>
        </w:tc>
      </w:tr>
      <w:tr w:rsidR="00FC01D8" w:rsidRPr="00D22BD7" w14:paraId="013F7728" w14:textId="77777777" w:rsidTr="00194816">
        <w:trPr>
          <w:trHeight w:val="380"/>
        </w:trPr>
        <w:tc>
          <w:tcPr>
            <w:tcW w:w="3313" w:type="pct"/>
            <w:vAlign w:val="bottom"/>
            <w:hideMark/>
          </w:tcPr>
          <w:p w14:paraId="64561799" w14:textId="722178F8" w:rsidR="00FC01D8" w:rsidRPr="00D22BD7" w:rsidRDefault="00FC01D8" w:rsidP="003475B0">
            <w:pPr>
              <w:spacing w:after="0" w:line="240" w:lineRule="auto"/>
              <w:rPr>
                <w:rFonts w:ascii="Arial" w:eastAsia="Calibri" w:hAnsi="Arial" w:cs="Arial"/>
                <w:b/>
                <w:bCs/>
                <w:sz w:val="19"/>
                <w:szCs w:val="19"/>
                <w:lang w:val="en-US"/>
              </w:rPr>
            </w:pPr>
            <w:r w:rsidRPr="00FC01D8">
              <w:rPr>
                <w:rFonts w:ascii="Arial" w:eastAsia="Calibri" w:hAnsi="Arial" w:cs="Arial"/>
                <w:b/>
                <w:bCs/>
                <w:sz w:val="19"/>
                <w:szCs w:val="19"/>
                <w:lang w:val="en-US"/>
              </w:rPr>
              <w:t>Balance as of 31 March</w:t>
            </w:r>
          </w:p>
        </w:tc>
        <w:tc>
          <w:tcPr>
            <w:tcW w:w="867" w:type="pct"/>
            <w:tcBorders>
              <w:top w:val="single" w:sz="8" w:space="0" w:color="000000"/>
              <w:left w:val="nil"/>
              <w:bottom w:val="single" w:sz="12" w:space="0" w:color="auto"/>
              <w:right w:val="nil"/>
            </w:tcBorders>
            <w:shd w:val="clear" w:color="auto" w:fill="auto"/>
            <w:vAlign w:val="bottom"/>
          </w:tcPr>
          <w:p w14:paraId="55D43B72" w14:textId="197027DA" w:rsidR="00FC01D8" w:rsidRPr="00D22BD7" w:rsidRDefault="005457DC" w:rsidP="003475B0">
            <w:pPr>
              <w:tabs>
                <w:tab w:val="right" w:pos="1202"/>
              </w:tabs>
              <w:spacing w:after="0" w:line="240" w:lineRule="auto"/>
              <w:jc w:val="right"/>
              <w:outlineLvl w:val="0"/>
              <w:rPr>
                <w:rFonts w:ascii="Arial" w:eastAsia="Times New Roman" w:hAnsi="Arial" w:cs="Arial"/>
                <w:b/>
                <w:sz w:val="19"/>
                <w:szCs w:val="19"/>
                <w:lang w:val="en-US"/>
              </w:rPr>
            </w:pPr>
            <w:r>
              <w:rPr>
                <w:rFonts w:ascii="Arial" w:eastAsia="Times New Roman" w:hAnsi="Arial" w:cs="Arial"/>
                <w:b/>
                <w:sz w:val="19"/>
                <w:szCs w:val="19"/>
                <w:lang w:val="en-US"/>
              </w:rPr>
              <w:t>256</w:t>
            </w:r>
          </w:p>
        </w:tc>
        <w:tc>
          <w:tcPr>
            <w:tcW w:w="820" w:type="pct"/>
            <w:tcBorders>
              <w:top w:val="single" w:sz="8" w:space="0" w:color="000000"/>
              <w:left w:val="nil"/>
              <w:bottom w:val="single" w:sz="12" w:space="0" w:color="auto"/>
              <w:right w:val="nil"/>
            </w:tcBorders>
            <w:shd w:val="clear" w:color="auto" w:fill="auto"/>
            <w:vAlign w:val="bottom"/>
          </w:tcPr>
          <w:p w14:paraId="49F96FB6" w14:textId="4E37FBE3" w:rsidR="00FC01D8" w:rsidRPr="00194816" w:rsidRDefault="00CB11B3" w:rsidP="003475B0">
            <w:pPr>
              <w:tabs>
                <w:tab w:val="right" w:pos="1202"/>
              </w:tabs>
              <w:spacing w:after="0" w:line="260" w:lineRule="exact"/>
              <w:jc w:val="right"/>
              <w:outlineLvl w:val="0"/>
              <w:rPr>
                <w:rFonts w:ascii="Arial" w:eastAsia="Times New Roman" w:hAnsi="Arial" w:cs="Arial"/>
                <w:b/>
                <w:bCs/>
                <w:sz w:val="19"/>
                <w:szCs w:val="19"/>
                <w:lang w:val="en-US"/>
              </w:rPr>
            </w:pPr>
            <w:r w:rsidRPr="00194816">
              <w:rPr>
                <w:rFonts w:ascii="Arial" w:eastAsia="Times New Roman" w:hAnsi="Arial" w:cs="Arial"/>
                <w:b/>
                <w:bCs/>
                <w:sz w:val="19"/>
                <w:szCs w:val="19"/>
                <w:lang w:val="en-US"/>
              </w:rPr>
              <w:t>28</w:t>
            </w:r>
            <w:r w:rsidR="00D947A0">
              <w:rPr>
                <w:rFonts w:ascii="Arial" w:eastAsia="Times New Roman" w:hAnsi="Arial" w:cs="Arial"/>
                <w:b/>
                <w:bCs/>
                <w:sz w:val="19"/>
                <w:szCs w:val="19"/>
                <w:lang w:val="en-US"/>
              </w:rPr>
              <w:t>6</w:t>
            </w:r>
          </w:p>
        </w:tc>
      </w:tr>
    </w:tbl>
    <w:p w14:paraId="561DA6C4" w14:textId="09FFA07B" w:rsidR="007B1E61" w:rsidRDefault="007B1E61"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F9F2E44"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6E94D7"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092AABAC" w14:textId="78BECA94"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017D0B04" w14:textId="77777777" w:rsidR="00C171D9" w:rsidRPr="00C171D9" w:rsidRDefault="00C171D9" w:rsidP="00C171D9">
      <w:pPr>
        <w:tabs>
          <w:tab w:val="left" w:pos="709"/>
        </w:tabs>
        <w:suppressAutoHyphens/>
        <w:spacing w:after="0" w:line="240" w:lineRule="auto"/>
        <w:jc w:val="both"/>
        <w:rPr>
          <w:rFonts w:ascii="Arial" w:eastAsia="Times New Roman" w:hAnsi="Arial" w:cs="Arial"/>
          <w:b/>
          <w:spacing w:val="-3"/>
          <w:sz w:val="20"/>
          <w:szCs w:val="20"/>
          <w:lang w:val="en-GB"/>
        </w:rPr>
      </w:pPr>
    </w:p>
    <w:p w14:paraId="351C41D1" w14:textId="5F7A8BD4" w:rsidR="00C171D9" w:rsidRPr="00C171D9" w:rsidRDefault="00C171D9" w:rsidP="00C171D9">
      <w:pPr>
        <w:keepNext/>
        <w:suppressAutoHyphens/>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25</w:t>
      </w:r>
      <w:r w:rsidRPr="00C171D9">
        <w:rPr>
          <w:rFonts w:ascii="Arial" w:eastAsia="Times New Roman" w:hAnsi="Arial" w:cs="Arial"/>
          <w:b/>
          <w:bCs/>
          <w:spacing w:val="-3"/>
          <w:sz w:val="20"/>
          <w:szCs w:val="20"/>
          <w:lang w:val="en-GB"/>
        </w:rPr>
        <w:t>.</w:t>
      </w:r>
      <w:r w:rsidRPr="00C171D9">
        <w:rPr>
          <w:rFonts w:ascii="Arial" w:eastAsia="Times New Roman" w:hAnsi="Arial" w:cs="Arial"/>
          <w:b/>
          <w:bCs/>
          <w:spacing w:val="-3"/>
          <w:sz w:val="20"/>
          <w:szCs w:val="20"/>
          <w:lang w:val="en-GB"/>
        </w:rPr>
        <w:tab/>
        <w:t>Reporting by segments</w:t>
      </w:r>
    </w:p>
    <w:p w14:paraId="1815AC98" w14:textId="77777777" w:rsidR="00C171D9" w:rsidRPr="00C171D9" w:rsidRDefault="00C171D9" w:rsidP="00C171D9">
      <w:pPr>
        <w:tabs>
          <w:tab w:val="left" w:pos="709"/>
        </w:tabs>
        <w:suppressAutoHyphens/>
        <w:spacing w:after="0" w:line="240" w:lineRule="auto"/>
        <w:jc w:val="both"/>
        <w:rPr>
          <w:rFonts w:ascii="Arial" w:eastAsia="Times New Roman" w:hAnsi="Arial" w:cs="Arial"/>
          <w:b/>
          <w:sz w:val="20"/>
          <w:szCs w:val="20"/>
          <w:lang w:val="en-GB"/>
        </w:rPr>
      </w:pPr>
    </w:p>
    <w:p w14:paraId="128B150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General information on segments is given in relation to business segments of the Group. </w:t>
      </w:r>
    </w:p>
    <w:p w14:paraId="7CB19805"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Since the Group does not allocate administrative costs and interest by segments, the profitability of segments is not presented.</w:t>
      </w:r>
    </w:p>
    <w:p w14:paraId="4421F968"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6669D72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Assets and liabilities by segments are presented in net terms, </w:t>
      </w:r>
      <w:proofErr w:type="gramStart"/>
      <w:r w:rsidRPr="00C171D9">
        <w:rPr>
          <w:rFonts w:ascii="Arial" w:eastAsia="Times New Roman" w:hAnsi="Arial" w:cs="Arial"/>
          <w:sz w:val="20"/>
          <w:szCs w:val="20"/>
          <w:lang w:val="en-GB"/>
        </w:rPr>
        <w:t>i.e.</w:t>
      </w:r>
      <w:proofErr w:type="gramEnd"/>
      <w:r w:rsidRPr="00C171D9">
        <w:rPr>
          <w:rFonts w:ascii="Arial" w:eastAsia="Times New Roman" w:hAnsi="Arial" w:cs="Arial"/>
          <w:sz w:val="20"/>
          <w:szCs w:val="20"/>
          <w:lang w:val="en-GB"/>
        </w:rPr>
        <w:t xml:space="preserve"> gross after impairment and provisioning, and before the effect of mitigation through collateral received.</w:t>
      </w:r>
    </w:p>
    <w:p w14:paraId="056F10B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10E0FC6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Business operations of segments are divided in terms of organisation and management. Each segment </w:t>
      </w:r>
      <w:proofErr w:type="gramStart"/>
      <w:r w:rsidRPr="00C171D9">
        <w:rPr>
          <w:rFonts w:ascii="Arial" w:eastAsia="Times New Roman" w:hAnsi="Arial" w:cs="Arial"/>
          <w:sz w:val="20"/>
          <w:szCs w:val="20"/>
          <w:lang w:val="en-GB"/>
        </w:rPr>
        <w:t>as a whole provides</w:t>
      </w:r>
      <w:proofErr w:type="gramEnd"/>
      <w:r w:rsidRPr="00C171D9">
        <w:rPr>
          <w:rFonts w:ascii="Arial" w:eastAsia="Times New Roman" w:hAnsi="Arial" w:cs="Arial"/>
          <w:sz w:val="20"/>
          <w:szCs w:val="20"/>
          <w:lang w:val="en-GB"/>
        </w:rPr>
        <w:t xml:space="preserve"> various products and services and operates in various markets.</w:t>
      </w:r>
    </w:p>
    <w:p w14:paraId="223F8636"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p w14:paraId="7A0C7F15"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Business segments:</w:t>
      </w:r>
    </w:p>
    <w:p w14:paraId="4C74550B"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p w14:paraId="25EF701F"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The Group has following business segments:</w:t>
      </w:r>
    </w:p>
    <w:p w14:paraId="6DAD2907"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bl>
      <w:tblPr>
        <w:tblW w:w="9356" w:type="dxa"/>
        <w:tblLook w:val="01E0" w:firstRow="1" w:lastRow="1" w:firstColumn="1" w:lastColumn="1" w:noHBand="0" w:noVBand="0"/>
      </w:tblPr>
      <w:tblGrid>
        <w:gridCol w:w="2977"/>
        <w:gridCol w:w="284"/>
        <w:gridCol w:w="6095"/>
      </w:tblGrid>
      <w:tr w:rsidR="00C171D9" w:rsidRPr="00C171D9" w14:paraId="0E4D7DEE" w14:textId="77777777" w:rsidTr="003475B0">
        <w:tc>
          <w:tcPr>
            <w:tcW w:w="2977" w:type="dxa"/>
            <w:shd w:val="clear" w:color="auto" w:fill="auto"/>
          </w:tcPr>
          <w:p w14:paraId="270BF498"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r w:rsidRPr="00C171D9">
              <w:rPr>
                <w:rFonts w:ascii="Arial" w:eastAsia="Times New Roman" w:hAnsi="Arial" w:cs="Arial"/>
                <w:b/>
                <w:sz w:val="20"/>
                <w:szCs w:val="20"/>
                <w:lang w:val="en-GB"/>
              </w:rPr>
              <w:t>Segment:</w:t>
            </w:r>
          </w:p>
        </w:tc>
        <w:tc>
          <w:tcPr>
            <w:tcW w:w="284" w:type="dxa"/>
            <w:shd w:val="clear" w:color="auto" w:fill="auto"/>
          </w:tcPr>
          <w:p w14:paraId="10B33939"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rPr>
            </w:pPr>
          </w:p>
        </w:tc>
        <w:tc>
          <w:tcPr>
            <w:tcW w:w="6095" w:type="dxa"/>
            <w:shd w:val="clear" w:color="auto" w:fill="auto"/>
          </w:tcPr>
          <w:p w14:paraId="46A6F68E" w14:textId="77777777" w:rsidR="00C171D9" w:rsidRPr="00C171D9" w:rsidRDefault="00C171D9" w:rsidP="00C171D9">
            <w:pPr>
              <w:suppressAutoHyphens/>
              <w:spacing w:after="0" w:line="240" w:lineRule="auto"/>
              <w:jc w:val="both"/>
              <w:rPr>
                <w:rFonts w:ascii="Arial" w:eastAsia="Times New Roman" w:hAnsi="Arial" w:cs="Arial"/>
                <w:b/>
                <w:sz w:val="20"/>
                <w:szCs w:val="20"/>
                <w:lang w:val="en-GB" w:eastAsia="hr-HR"/>
              </w:rPr>
            </w:pPr>
            <w:r w:rsidRPr="00C171D9">
              <w:rPr>
                <w:rFonts w:ascii="Arial" w:eastAsia="Times New Roman" w:hAnsi="Arial" w:cs="Arial"/>
                <w:b/>
                <w:sz w:val="20"/>
                <w:szCs w:val="20"/>
                <w:lang w:val="en-GB" w:eastAsia="hr-HR"/>
              </w:rPr>
              <w:t>Business activities of the segment include:</w:t>
            </w:r>
          </w:p>
        </w:tc>
      </w:tr>
      <w:tr w:rsidR="00C171D9" w:rsidRPr="00C171D9" w14:paraId="536D5E4E" w14:textId="77777777" w:rsidTr="003475B0">
        <w:tc>
          <w:tcPr>
            <w:tcW w:w="2977" w:type="dxa"/>
            <w:shd w:val="clear" w:color="auto" w:fill="auto"/>
          </w:tcPr>
          <w:p w14:paraId="4DE4CCD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5D93CCA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A1E9CAD"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p>
        </w:tc>
      </w:tr>
      <w:tr w:rsidR="00C171D9" w:rsidRPr="00C171D9" w14:paraId="68EEEC04" w14:textId="77777777" w:rsidTr="003475B0">
        <w:tc>
          <w:tcPr>
            <w:tcW w:w="2977" w:type="dxa"/>
            <w:shd w:val="clear" w:color="auto" w:fill="auto"/>
          </w:tcPr>
          <w:p w14:paraId="25C7BEC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Banking activities</w:t>
            </w:r>
          </w:p>
        </w:tc>
        <w:tc>
          <w:tcPr>
            <w:tcW w:w="284" w:type="dxa"/>
            <w:shd w:val="clear" w:color="auto" w:fill="auto"/>
          </w:tcPr>
          <w:p w14:paraId="7AEF06C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EE4C1E3" w14:textId="77777777" w:rsidR="00C171D9" w:rsidRPr="00C171D9" w:rsidRDefault="00C171D9" w:rsidP="00C171D9">
            <w:pPr>
              <w:suppressAutoHyphens/>
              <w:spacing w:after="0" w:line="240" w:lineRule="auto"/>
              <w:jc w:val="both"/>
              <w:rPr>
                <w:rFonts w:ascii="Arial" w:eastAsia="Times New Roman" w:hAnsi="Arial" w:cs="Arial"/>
                <w:sz w:val="20"/>
                <w:szCs w:val="20"/>
                <w:lang w:val="en-GB" w:eastAsia="hr-HR"/>
              </w:rPr>
            </w:pPr>
            <w:r w:rsidRPr="00C171D9">
              <w:rPr>
                <w:rFonts w:ascii="Arial" w:eastAsia="Times New Roman" w:hAnsi="Arial" w:cs="Arial"/>
                <w:sz w:val="20"/>
                <w:szCs w:val="20"/>
                <w:lang w:val="en-GB" w:eastAsia="hr-HR"/>
              </w:rPr>
              <w:t>Financing reconstruction and development of the Croatian economy, financing of infrastructure, export promotion, support for the development of small and medium-sized companies, environmental protection, and export credit insurance of Croatian goods and services against non-market risks for and on behalf of the Republic of Croatia.</w:t>
            </w:r>
          </w:p>
        </w:tc>
      </w:tr>
      <w:tr w:rsidR="00C171D9" w:rsidRPr="00C171D9" w14:paraId="0B203C1B" w14:textId="77777777" w:rsidTr="003475B0">
        <w:tc>
          <w:tcPr>
            <w:tcW w:w="2977" w:type="dxa"/>
            <w:shd w:val="clear" w:color="auto" w:fill="auto"/>
          </w:tcPr>
          <w:p w14:paraId="30E14B6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4E16116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3FA72AC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67A6197" w14:textId="77777777" w:rsidTr="003475B0">
        <w:tc>
          <w:tcPr>
            <w:tcW w:w="2977" w:type="dxa"/>
            <w:shd w:val="clear" w:color="auto" w:fill="auto"/>
          </w:tcPr>
          <w:p w14:paraId="6EAE934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activities</w:t>
            </w:r>
          </w:p>
        </w:tc>
        <w:tc>
          <w:tcPr>
            <w:tcW w:w="284" w:type="dxa"/>
            <w:shd w:val="clear" w:color="auto" w:fill="auto"/>
          </w:tcPr>
          <w:p w14:paraId="3A55D35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099A1092"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Insurance of foreign and domestic short-term receivables of business entities relating to deliveries of goods and services.</w:t>
            </w:r>
          </w:p>
        </w:tc>
      </w:tr>
      <w:tr w:rsidR="00C171D9" w:rsidRPr="00C171D9" w14:paraId="36F7151D" w14:textId="77777777" w:rsidTr="003475B0">
        <w:tc>
          <w:tcPr>
            <w:tcW w:w="2977" w:type="dxa"/>
            <w:shd w:val="clear" w:color="auto" w:fill="auto"/>
          </w:tcPr>
          <w:p w14:paraId="4FFED2AB"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284" w:type="dxa"/>
            <w:shd w:val="clear" w:color="auto" w:fill="auto"/>
          </w:tcPr>
          <w:p w14:paraId="7DE4CADA"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4D46FA24"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r>
      <w:tr w:rsidR="00C171D9" w:rsidRPr="00C171D9" w14:paraId="75E6C837" w14:textId="77777777" w:rsidTr="003475B0">
        <w:tc>
          <w:tcPr>
            <w:tcW w:w="2977" w:type="dxa"/>
            <w:shd w:val="clear" w:color="auto" w:fill="auto"/>
          </w:tcPr>
          <w:p w14:paraId="3FF1D1CD"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Other</w:t>
            </w:r>
          </w:p>
        </w:tc>
        <w:tc>
          <w:tcPr>
            <w:tcW w:w="284" w:type="dxa"/>
            <w:shd w:val="clear" w:color="auto" w:fill="auto"/>
          </w:tcPr>
          <w:p w14:paraId="3B0A7E43"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p>
        </w:tc>
        <w:tc>
          <w:tcPr>
            <w:tcW w:w="6095" w:type="dxa"/>
            <w:shd w:val="clear" w:color="auto" w:fill="auto"/>
          </w:tcPr>
          <w:p w14:paraId="1C9AB38C" w14:textId="77777777" w:rsidR="00C171D9" w:rsidRPr="00C171D9" w:rsidRDefault="00C171D9" w:rsidP="00C171D9">
            <w:pPr>
              <w:suppressAutoHyphens/>
              <w:spacing w:after="0" w:line="240" w:lineRule="auto"/>
              <w:jc w:val="both"/>
              <w:rPr>
                <w:rFonts w:ascii="Arial" w:eastAsia="Times New Roman" w:hAnsi="Arial" w:cs="Arial"/>
                <w:sz w:val="20"/>
                <w:szCs w:val="20"/>
                <w:lang w:val="en-GB"/>
              </w:rPr>
            </w:pPr>
            <w:r w:rsidRPr="00C171D9">
              <w:rPr>
                <w:rFonts w:ascii="Arial" w:eastAsia="Times New Roman" w:hAnsi="Arial" w:cs="Arial"/>
                <w:sz w:val="20"/>
                <w:szCs w:val="20"/>
                <w:lang w:val="en-GB"/>
              </w:rPr>
              <w:t xml:space="preserve">Preparation of analyses, credit risk assessment and providing information on creditworthiness. </w:t>
            </w:r>
          </w:p>
        </w:tc>
      </w:tr>
    </w:tbl>
    <w:p w14:paraId="2EBC4096" w14:textId="0212FA26"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D13266C" w14:textId="77777777" w:rsidR="00FC01D8" w:rsidRDefault="00FC01D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B531F33" w14:textId="77777777" w:rsidR="00C171D9" w:rsidRDefault="00C171D9"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C171D9" w:rsidSect="00F62F59">
          <w:pgSz w:w="11906" w:h="16838"/>
          <w:pgMar w:top="1418" w:right="1134" w:bottom="1077" w:left="1418" w:header="709" w:footer="709" w:gutter="0"/>
          <w:cols w:space="708"/>
          <w:docGrid w:linePitch="360"/>
        </w:sectPr>
      </w:pPr>
    </w:p>
    <w:p w14:paraId="3E7307D0" w14:textId="77777777" w:rsidR="00C171D9" w:rsidRPr="00C171D9" w:rsidRDefault="00C171D9" w:rsidP="00C171D9">
      <w:pPr>
        <w:spacing w:after="0" w:line="240" w:lineRule="auto"/>
        <w:jc w:val="both"/>
        <w:rPr>
          <w:rFonts w:ascii="Arial" w:eastAsia="Times New Roman" w:hAnsi="Arial" w:cs="Arial"/>
          <w:b/>
          <w:spacing w:val="-3"/>
          <w:sz w:val="20"/>
          <w:szCs w:val="20"/>
          <w:lang w:val="en-GB"/>
        </w:rPr>
      </w:pPr>
    </w:p>
    <w:p w14:paraId="5DFF95CB" w14:textId="13AD5673" w:rsidR="00C171D9" w:rsidRPr="00C171D9" w:rsidRDefault="00C171D9" w:rsidP="00C171D9">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C171D9">
        <w:rPr>
          <w:rFonts w:ascii="Arial" w:eastAsia="Times New Roman" w:hAnsi="Arial" w:cs="Arial"/>
          <w:b/>
          <w:spacing w:val="-3"/>
          <w:sz w:val="20"/>
          <w:szCs w:val="20"/>
          <w:lang w:val="en-GB"/>
        </w:rPr>
        <w:t xml:space="preserve">. </w:t>
      </w:r>
      <w:r w:rsidRPr="00C171D9">
        <w:rPr>
          <w:rFonts w:ascii="Arial" w:eastAsia="Times New Roman" w:hAnsi="Arial" w:cs="Arial"/>
          <w:b/>
          <w:spacing w:val="-3"/>
          <w:sz w:val="20"/>
          <w:szCs w:val="20"/>
          <w:lang w:val="en-GB"/>
        </w:rPr>
        <w:tab/>
      </w:r>
      <w:r w:rsidRPr="00C171D9">
        <w:rPr>
          <w:rFonts w:ascii="Arial" w:eastAsia="Times New Roman" w:hAnsi="Arial" w:cs="Arial"/>
          <w:b/>
          <w:sz w:val="20"/>
          <w:szCs w:val="20"/>
          <w:lang w:val="en-GB"/>
        </w:rPr>
        <w:t>Reporting by segments (continued)</w:t>
      </w:r>
    </w:p>
    <w:p w14:paraId="312287C8" w14:textId="77777777" w:rsidR="00C171D9" w:rsidRPr="00C171D9" w:rsidRDefault="00C171D9" w:rsidP="00C171D9">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C171D9" w:rsidRPr="00C171D9" w14:paraId="34D74BE5" w14:textId="77777777" w:rsidTr="003475B0">
        <w:trPr>
          <w:trHeight w:val="600"/>
        </w:trPr>
        <w:tc>
          <w:tcPr>
            <w:tcW w:w="3369" w:type="dxa"/>
            <w:tcBorders>
              <w:left w:val="nil"/>
              <w:right w:val="nil"/>
            </w:tcBorders>
            <w:shd w:val="clear" w:color="auto" w:fill="auto"/>
            <w:vAlign w:val="bottom"/>
          </w:tcPr>
          <w:p w14:paraId="14BFC0E0" w14:textId="4E2DD687" w:rsidR="00C171D9" w:rsidRPr="00C171D9" w:rsidRDefault="00C171D9" w:rsidP="00C171D9">
            <w:pPr>
              <w:spacing w:after="0" w:line="300" w:lineRule="exact"/>
              <w:rPr>
                <w:rFonts w:ascii="Arial" w:eastAsia="Times New Roman" w:hAnsi="Arial" w:cs="Arial"/>
                <w:b/>
                <w:bCs/>
                <w:sz w:val="18"/>
                <w:szCs w:val="18"/>
                <w:lang w:val="en-GB"/>
              </w:rPr>
            </w:pPr>
            <w:r w:rsidRPr="00C171D9">
              <w:rPr>
                <w:rFonts w:ascii="Arial" w:eastAsia="Calibri" w:hAnsi="Arial" w:cs="Arial"/>
                <w:b/>
                <w:bCs/>
                <w:noProof/>
                <w:sz w:val="18"/>
                <w:szCs w:val="18"/>
              </w:rPr>
              <w:t xml:space="preserve">Jan 1 – </w:t>
            </w:r>
            <w:r>
              <w:rPr>
                <w:rFonts w:ascii="Arial" w:eastAsia="Calibri" w:hAnsi="Arial" w:cs="Arial"/>
                <w:b/>
                <w:bCs/>
                <w:noProof/>
                <w:sz w:val="18"/>
                <w:szCs w:val="18"/>
              </w:rPr>
              <w:t>Mar</w:t>
            </w:r>
            <w:r w:rsidRPr="00C171D9">
              <w:rPr>
                <w:rFonts w:ascii="Arial" w:eastAsia="Calibri" w:hAnsi="Arial" w:cs="Arial"/>
                <w:b/>
                <w:bCs/>
                <w:noProof/>
                <w:sz w:val="18"/>
                <w:szCs w:val="18"/>
              </w:rPr>
              <w:t xml:space="preserve"> 31, 202</w:t>
            </w:r>
            <w:r>
              <w:rPr>
                <w:rFonts w:ascii="Arial" w:eastAsia="Calibri" w:hAnsi="Arial" w:cs="Arial"/>
                <w:b/>
                <w:bCs/>
                <w:noProof/>
                <w:sz w:val="18"/>
                <w:szCs w:val="18"/>
              </w:rPr>
              <w:t>3</w:t>
            </w:r>
          </w:p>
        </w:tc>
        <w:tc>
          <w:tcPr>
            <w:tcW w:w="1275" w:type="dxa"/>
            <w:tcBorders>
              <w:left w:val="nil"/>
              <w:right w:val="nil"/>
            </w:tcBorders>
            <w:shd w:val="clear" w:color="auto" w:fill="auto"/>
          </w:tcPr>
          <w:p w14:paraId="1B571437"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Banking </w:t>
            </w:r>
          </w:p>
          <w:p w14:paraId="76AF365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3AC519A0"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Insurance </w:t>
            </w:r>
          </w:p>
          <w:p w14:paraId="3674DD9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3C65310F"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Other </w:t>
            </w:r>
          </w:p>
          <w:p w14:paraId="1117F26E"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5EBC219A"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72620143" w14:textId="77777777" w:rsidR="00C171D9" w:rsidRPr="00C171D9" w:rsidRDefault="00C171D9" w:rsidP="00C171D9">
            <w:pPr>
              <w:spacing w:after="0" w:line="300" w:lineRule="exact"/>
              <w:jc w:val="righ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w:t>
            </w:r>
          </w:p>
        </w:tc>
      </w:tr>
      <w:tr w:rsidR="00C171D9" w:rsidRPr="00C171D9" w14:paraId="75A0D07D" w14:textId="77777777" w:rsidTr="003475B0">
        <w:trPr>
          <w:trHeight w:val="59"/>
        </w:trPr>
        <w:tc>
          <w:tcPr>
            <w:tcW w:w="3369" w:type="dxa"/>
            <w:tcBorders>
              <w:left w:val="nil"/>
              <w:bottom w:val="nil"/>
              <w:right w:val="nil"/>
            </w:tcBorders>
            <w:shd w:val="clear" w:color="auto" w:fill="auto"/>
            <w:vAlign w:val="bottom"/>
          </w:tcPr>
          <w:p w14:paraId="4287610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5EA29618" w14:textId="2D08A51C"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418" w:type="dxa"/>
            <w:tcBorders>
              <w:left w:val="nil"/>
              <w:bottom w:val="nil"/>
              <w:right w:val="nil"/>
            </w:tcBorders>
            <w:shd w:val="clear" w:color="auto" w:fill="auto"/>
            <w:noWrap/>
          </w:tcPr>
          <w:p w14:paraId="1E651247" w14:textId="514AC621"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267AF56D" w14:textId="5A66009F"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309" w:type="dxa"/>
            <w:tcBorders>
              <w:left w:val="nil"/>
              <w:bottom w:val="nil"/>
              <w:right w:val="nil"/>
            </w:tcBorders>
            <w:shd w:val="clear" w:color="auto" w:fill="auto"/>
            <w:noWrap/>
          </w:tcPr>
          <w:p w14:paraId="562622F3" w14:textId="3279D043"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c>
          <w:tcPr>
            <w:tcW w:w="1134" w:type="dxa"/>
            <w:tcBorders>
              <w:left w:val="nil"/>
              <w:bottom w:val="nil"/>
              <w:right w:val="nil"/>
            </w:tcBorders>
            <w:shd w:val="clear" w:color="auto" w:fill="auto"/>
            <w:noWrap/>
          </w:tcPr>
          <w:p w14:paraId="1017A1A4" w14:textId="18CFB61E" w:rsidR="00C171D9" w:rsidRPr="00C171D9" w:rsidRDefault="009E6DF2" w:rsidP="00C171D9">
            <w:pPr>
              <w:spacing w:after="0" w:line="300" w:lineRule="exact"/>
              <w:jc w:val="right"/>
              <w:rPr>
                <w:rFonts w:ascii="Arial" w:eastAsia="Times New Roman" w:hAnsi="Arial" w:cs="Arial"/>
                <w:b/>
                <w:sz w:val="18"/>
                <w:szCs w:val="18"/>
                <w:lang w:val="en-GB"/>
              </w:rPr>
            </w:pPr>
            <w:r>
              <w:rPr>
                <w:rFonts w:ascii="Arial" w:eastAsia="Times New Roman" w:hAnsi="Arial" w:cs="Arial"/>
                <w:b/>
                <w:sz w:val="18"/>
                <w:szCs w:val="18"/>
                <w:lang w:val="en-GB"/>
              </w:rPr>
              <w:t>EUR</w:t>
            </w:r>
            <w:r w:rsidR="00C171D9" w:rsidRPr="00C171D9">
              <w:rPr>
                <w:rFonts w:ascii="Arial" w:eastAsia="Times New Roman" w:hAnsi="Arial" w:cs="Arial"/>
                <w:b/>
                <w:sz w:val="18"/>
                <w:szCs w:val="18"/>
                <w:lang w:val="en-GB"/>
              </w:rPr>
              <w:t xml:space="preserve"> '000</w:t>
            </w:r>
          </w:p>
        </w:tc>
      </w:tr>
      <w:tr w:rsidR="00C171D9" w:rsidRPr="00C171D9" w14:paraId="146915F0" w14:textId="77777777" w:rsidTr="003475B0">
        <w:trPr>
          <w:trHeight w:val="59"/>
        </w:trPr>
        <w:tc>
          <w:tcPr>
            <w:tcW w:w="3369" w:type="dxa"/>
            <w:tcBorders>
              <w:top w:val="nil"/>
              <w:left w:val="nil"/>
              <w:bottom w:val="nil"/>
              <w:right w:val="nil"/>
            </w:tcBorders>
            <w:shd w:val="clear" w:color="auto" w:fill="auto"/>
            <w:vAlign w:val="bottom"/>
          </w:tcPr>
          <w:p w14:paraId="356B494A" w14:textId="77777777" w:rsidR="00C171D9" w:rsidRPr="00C171D9" w:rsidRDefault="00C171D9" w:rsidP="00C171D9">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FE77BB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1E820189"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C81A787" w14:textId="77777777" w:rsidR="00C171D9" w:rsidRPr="00C171D9" w:rsidRDefault="00C171D9" w:rsidP="00C171D9">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1504E02E" w14:textId="77777777" w:rsidR="00C171D9" w:rsidRPr="00C171D9" w:rsidRDefault="00C171D9" w:rsidP="00C171D9">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7718FB2E" w14:textId="77777777" w:rsidR="00C171D9" w:rsidRPr="00C171D9" w:rsidRDefault="00C171D9" w:rsidP="00C171D9">
            <w:pPr>
              <w:spacing w:after="0" w:line="140" w:lineRule="exact"/>
              <w:rPr>
                <w:rFonts w:ascii="Arial" w:eastAsia="Times New Roman" w:hAnsi="Arial" w:cs="Arial"/>
                <w:sz w:val="18"/>
                <w:szCs w:val="18"/>
                <w:lang w:val="en-GB"/>
              </w:rPr>
            </w:pPr>
          </w:p>
        </w:tc>
      </w:tr>
      <w:tr w:rsidR="00CE08FB" w:rsidRPr="00C171D9" w14:paraId="35177CEE" w14:textId="77777777" w:rsidTr="003475B0">
        <w:trPr>
          <w:trHeight w:val="300"/>
        </w:trPr>
        <w:tc>
          <w:tcPr>
            <w:tcW w:w="3369" w:type="dxa"/>
            <w:tcBorders>
              <w:top w:val="nil"/>
              <w:left w:val="nil"/>
              <w:bottom w:val="nil"/>
              <w:right w:val="nil"/>
            </w:tcBorders>
            <w:shd w:val="clear" w:color="auto" w:fill="auto"/>
            <w:vAlign w:val="bottom"/>
          </w:tcPr>
          <w:p w14:paraId="1E7B6657"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interest income</w:t>
            </w:r>
          </w:p>
        </w:tc>
        <w:tc>
          <w:tcPr>
            <w:tcW w:w="1275" w:type="dxa"/>
            <w:shd w:val="clear" w:color="auto" w:fill="auto"/>
            <w:noWrap/>
            <w:vAlign w:val="bottom"/>
          </w:tcPr>
          <w:p w14:paraId="7F11DC63" w14:textId="4FEF7FB3"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243</w:t>
            </w:r>
          </w:p>
        </w:tc>
        <w:tc>
          <w:tcPr>
            <w:tcW w:w="1418" w:type="dxa"/>
            <w:shd w:val="clear" w:color="auto" w:fill="auto"/>
            <w:noWrap/>
            <w:vAlign w:val="bottom"/>
          </w:tcPr>
          <w:p w14:paraId="6B40B86D" w14:textId="29AFEDCC"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55</w:t>
            </w:r>
          </w:p>
        </w:tc>
        <w:tc>
          <w:tcPr>
            <w:tcW w:w="1134" w:type="dxa"/>
            <w:shd w:val="clear" w:color="auto" w:fill="auto"/>
            <w:noWrap/>
            <w:vAlign w:val="bottom"/>
          </w:tcPr>
          <w:p w14:paraId="2CF00E2F" w14:textId="5D428147"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105CD9CC" w14:textId="5B6661C9"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51C2DD7" w14:textId="3126C6BC"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298</w:t>
            </w:r>
          </w:p>
        </w:tc>
      </w:tr>
      <w:tr w:rsidR="00CE08FB" w:rsidRPr="00C171D9" w14:paraId="088EBECE" w14:textId="77777777" w:rsidTr="003475B0">
        <w:trPr>
          <w:trHeight w:val="300"/>
        </w:trPr>
        <w:tc>
          <w:tcPr>
            <w:tcW w:w="3369" w:type="dxa"/>
            <w:tcBorders>
              <w:top w:val="nil"/>
              <w:left w:val="nil"/>
              <w:bottom w:val="nil"/>
              <w:right w:val="nil"/>
            </w:tcBorders>
            <w:shd w:val="clear" w:color="auto" w:fill="auto"/>
            <w:vAlign w:val="bottom"/>
          </w:tcPr>
          <w:p w14:paraId="6120788C"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fee income</w:t>
            </w:r>
          </w:p>
        </w:tc>
        <w:tc>
          <w:tcPr>
            <w:tcW w:w="1275" w:type="dxa"/>
            <w:shd w:val="clear" w:color="auto" w:fill="auto"/>
            <w:noWrap/>
            <w:vAlign w:val="bottom"/>
          </w:tcPr>
          <w:p w14:paraId="35BD74A4" w14:textId="0090FEFF"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392</w:t>
            </w:r>
          </w:p>
        </w:tc>
        <w:tc>
          <w:tcPr>
            <w:tcW w:w="1418" w:type="dxa"/>
            <w:shd w:val="clear" w:color="auto" w:fill="auto"/>
            <w:noWrap/>
            <w:vAlign w:val="bottom"/>
          </w:tcPr>
          <w:p w14:paraId="403092FE" w14:textId="139CB114"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283E4D4" w14:textId="7D4211CC"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86</w:t>
            </w:r>
          </w:p>
        </w:tc>
        <w:tc>
          <w:tcPr>
            <w:tcW w:w="1309" w:type="dxa"/>
            <w:shd w:val="clear" w:color="auto" w:fill="auto"/>
            <w:noWrap/>
            <w:vAlign w:val="bottom"/>
          </w:tcPr>
          <w:p w14:paraId="38EE6897" w14:textId="6AB1AE87"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D2F3EF3" w14:textId="097EA7A9"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478</w:t>
            </w:r>
          </w:p>
        </w:tc>
      </w:tr>
      <w:tr w:rsidR="00CE08FB" w:rsidRPr="00C171D9" w14:paraId="34C704A1" w14:textId="77777777" w:rsidTr="003475B0">
        <w:trPr>
          <w:trHeight w:val="280"/>
        </w:trPr>
        <w:tc>
          <w:tcPr>
            <w:tcW w:w="3369" w:type="dxa"/>
            <w:tcBorders>
              <w:top w:val="nil"/>
              <w:left w:val="nil"/>
              <w:bottom w:val="nil"/>
              <w:right w:val="nil"/>
            </w:tcBorders>
            <w:shd w:val="clear" w:color="auto" w:fill="auto"/>
            <w:vAlign w:val="bottom"/>
          </w:tcPr>
          <w:p w14:paraId="673AA619"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5002EEF0" w14:textId="2E420B4B" w:rsidR="00CE08FB" w:rsidRPr="00C171D9" w:rsidRDefault="00CE08FB" w:rsidP="00CE08FB">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467</w:t>
            </w:r>
          </w:p>
        </w:tc>
        <w:tc>
          <w:tcPr>
            <w:tcW w:w="1418" w:type="dxa"/>
            <w:shd w:val="clear" w:color="auto" w:fill="auto"/>
            <w:noWrap/>
            <w:vAlign w:val="bottom"/>
          </w:tcPr>
          <w:p w14:paraId="1B954F92" w14:textId="438CB4A2"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4A1A5A79" w14:textId="07FA8C90"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700DA3E7" w14:textId="31EF1E65"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5655CDDA" w14:textId="4DBB8C9B"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467</w:t>
            </w:r>
          </w:p>
        </w:tc>
      </w:tr>
      <w:tr w:rsidR="00CE08FB" w:rsidRPr="00C171D9" w14:paraId="598B3C60" w14:textId="77777777" w:rsidTr="003475B0">
        <w:trPr>
          <w:trHeight w:val="280"/>
        </w:trPr>
        <w:tc>
          <w:tcPr>
            <w:tcW w:w="3369" w:type="dxa"/>
            <w:tcBorders>
              <w:top w:val="nil"/>
              <w:left w:val="nil"/>
              <w:bottom w:val="nil"/>
              <w:right w:val="nil"/>
            </w:tcBorders>
            <w:shd w:val="clear" w:color="auto" w:fill="auto"/>
            <w:vAlign w:val="bottom"/>
          </w:tcPr>
          <w:p w14:paraId="5209658F"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gain</w:t>
            </w:r>
          </w:p>
        </w:tc>
        <w:tc>
          <w:tcPr>
            <w:tcW w:w="1275" w:type="dxa"/>
            <w:shd w:val="clear" w:color="auto" w:fill="auto"/>
            <w:noWrap/>
            <w:vAlign w:val="bottom"/>
          </w:tcPr>
          <w:p w14:paraId="4D8A0D51" w14:textId="451BCF78" w:rsidR="00CE08FB" w:rsidRPr="00C171D9" w:rsidRDefault="00CE08FB" w:rsidP="00CE08FB">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648</w:t>
            </w:r>
          </w:p>
        </w:tc>
        <w:tc>
          <w:tcPr>
            <w:tcW w:w="1418" w:type="dxa"/>
            <w:shd w:val="clear" w:color="auto" w:fill="auto"/>
            <w:noWrap/>
            <w:vAlign w:val="bottom"/>
          </w:tcPr>
          <w:p w14:paraId="442DCB9F" w14:textId="2DD62FF3"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BE95B85" w14:textId="0CFA3A0C"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w:t>
            </w:r>
          </w:p>
        </w:tc>
        <w:tc>
          <w:tcPr>
            <w:tcW w:w="1309" w:type="dxa"/>
            <w:shd w:val="clear" w:color="auto" w:fill="auto"/>
            <w:noWrap/>
            <w:vAlign w:val="bottom"/>
          </w:tcPr>
          <w:p w14:paraId="3268BF1B" w14:textId="76919DBF"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777834B7" w14:textId="42A052A1"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4</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651</w:t>
            </w:r>
          </w:p>
        </w:tc>
      </w:tr>
      <w:tr w:rsidR="00CE08FB" w:rsidRPr="00C171D9" w14:paraId="192BBE9A" w14:textId="77777777" w:rsidTr="003475B0">
        <w:trPr>
          <w:trHeight w:val="300"/>
        </w:trPr>
        <w:tc>
          <w:tcPr>
            <w:tcW w:w="3369" w:type="dxa"/>
            <w:tcBorders>
              <w:top w:val="nil"/>
              <w:left w:val="nil"/>
              <w:bottom w:val="nil"/>
              <w:right w:val="nil"/>
            </w:tcBorders>
            <w:shd w:val="clear" w:color="auto" w:fill="auto"/>
            <w:vAlign w:val="bottom"/>
          </w:tcPr>
          <w:p w14:paraId="4D981E4B" w14:textId="30F5468C" w:rsidR="00CE08FB" w:rsidRPr="00C171D9" w:rsidRDefault="0061071E" w:rsidP="00CE08FB">
            <w:pPr>
              <w:spacing w:after="0" w:line="300" w:lineRule="exact"/>
              <w:rPr>
                <w:rFonts w:ascii="Arial" w:eastAsia="Times New Roman" w:hAnsi="Arial" w:cs="Arial"/>
                <w:sz w:val="18"/>
                <w:szCs w:val="18"/>
                <w:lang w:val="en-GB"/>
              </w:rPr>
            </w:pPr>
            <w:r w:rsidRPr="0061071E">
              <w:rPr>
                <w:rFonts w:ascii="Arial" w:eastAsia="Times New Roman" w:hAnsi="Arial" w:cs="Arial"/>
                <w:sz w:val="18"/>
                <w:szCs w:val="18"/>
                <w:lang w:val="en-GB"/>
              </w:rPr>
              <w:t>Income from insurance contracts</w:t>
            </w:r>
          </w:p>
        </w:tc>
        <w:tc>
          <w:tcPr>
            <w:tcW w:w="1275" w:type="dxa"/>
            <w:shd w:val="clear" w:color="auto" w:fill="auto"/>
            <w:noWrap/>
            <w:vAlign w:val="bottom"/>
          </w:tcPr>
          <w:p w14:paraId="5FCF00E8" w14:textId="6130D096"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2362A012" w14:textId="28BEF4E4"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655</w:t>
            </w:r>
          </w:p>
        </w:tc>
        <w:tc>
          <w:tcPr>
            <w:tcW w:w="1134" w:type="dxa"/>
            <w:shd w:val="clear" w:color="auto" w:fill="auto"/>
            <w:noWrap/>
            <w:vAlign w:val="bottom"/>
          </w:tcPr>
          <w:p w14:paraId="19A39993" w14:textId="40C5A5F8"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3447575F" w14:textId="797CFE72"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FEFAF7B" w14:textId="4B3A5612"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655</w:t>
            </w:r>
          </w:p>
        </w:tc>
      </w:tr>
      <w:tr w:rsidR="00CE08FB" w:rsidRPr="00C171D9" w14:paraId="7EA4CD27" w14:textId="77777777" w:rsidTr="003475B0">
        <w:trPr>
          <w:trHeight w:val="300"/>
        </w:trPr>
        <w:tc>
          <w:tcPr>
            <w:tcW w:w="3369" w:type="dxa"/>
            <w:tcBorders>
              <w:top w:val="nil"/>
              <w:left w:val="nil"/>
              <w:right w:val="nil"/>
            </w:tcBorders>
            <w:shd w:val="clear" w:color="auto" w:fill="auto"/>
            <w:vAlign w:val="bottom"/>
          </w:tcPr>
          <w:p w14:paraId="3E3BE746"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1B242D4B" w14:textId="1804D7B8"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389</w:t>
            </w:r>
          </w:p>
        </w:tc>
        <w:tc>
          <w:tcPr>
            <w:tcW w:w="1418" w:type="dxa"/>
            <w:tcBorders>
              <w:top w:val="nil"/>
              <w:left w:val="nil"/>
              <w:bottom w:val="single" w:sz="2" w:space="0" w:color="auto"/>
              <w:right w:val="nil"/>
            </w:tcBorders>
            <w:shd w:val="clear" w:color="auto" w:fill="auto"/>
            <w:noWrap/>
            <w:vAlign w:val="bottom"/>
          </w:tcPr>
          <w:p w14:paraId="55EA46F3" w14:textId="55EFD4E9" w:rsidR="00CE08FB" w:rsidRPr="00C171D9" w:rsidRDefault="00D947A0"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2</w:t>
            </w:r>
          </w:p>
        </w:tc>
        <w:tc>
          <w:tcPr>
            <w:tcW w:w="1134" w:type="dxa"/>
            <w:tcBorders>
              <w:top w:val="nil"/>
              <w:left w:val="nil"/>
              <w:bottom w:val="single" w:sz="2" w:space="0" w:color="auto"/>
              <w:right w:val="nil"/>
            </w:tcBorders>
            <w:shd w:val="clear" w:color="auto" w:fill="auto"/>
            <w:noWrap/>
            <w:vAlign w:val="bottom"/>
          </w:tcPr>
          <w:p w14:paraId="17B0B4AB" w14:textId="205AE52D" w:rsidR="00CE08FB" w:rsidRPr="00C171D9" w:rsidRDefault="00D947A0"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11</w:t>
            </w:r>
          </w:p>
        </w:tc>
        <w:tc>
          <w:tcPr>
            <w:tcW w:w="1309" w:type="dxa"/>
            <w:tcBorders>
              <w:top w:val="nil"/>
              <w:left w:val="nil"/>
              <w:bottom w:val="single" w:sz="2" w:space="0" w:color="auto"/>
              <w:right w:val="nil"/>
            </w:tcBorders>
            <w:shd w:val="clear" w:color="auto" w:fill="auto"/>
            <w:noWrap/>
            <w:vAlign w:val="bottom"/>
          </w:tcPr>
          <w:p w14:paraId="710FB62C" w14:textId="3163BB97"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02CC9CB7" w14:textId="5A204E92"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402</w:t>
            </w:r>
          </w:p>
        </w:tc>
      </w:tr>
      <w:tr w:rsidR="00CE08FB" w:rsidRPr="00C171D9" w14:paraId="1BE8D189" w14:textId="77777777" w:rsidTr="003475B0">
        <w:trPr>
          <w:trHeight w:val="300"/>
        </w:trPr>
        <w:tc>
          <w:tcPr>
            <w:tcW w:w="3369" w:type="dxa"/>
            <w:tcBorders>
              <w:left w:val="nil"/>
              <w:right w:val="nil"/>
            </w:tcBorders>
            <w:shd w:val="clear" w:color="auto" w:fill="auto"/>
            <w:vAlign w:val="bottom"/>
          </w:tcPr>
          <w:p w14:paraId="135F459D"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48FE4691" w14:textId="4DD54A49"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139</w:t>
            </w:r>
          </w:p>
        </w:tc>
        <w:tc>
          <w:tcPr>
            <w:tcW w:w="1418" w:type="dxa"/>
            <w:tcBorders>
              <w:top w:val="single" w:sz="2" w:space="0" w:color="auto"/>
              <w:left w:val="nil"/>
              <w:bottom w:val="single" w:sz="12" w:space="0" w:color="auto"/>
              <w:right w:val="nil"/>
            </w:tcBorders>
            <w:shd w:val="clear" w:color="auto" w:fill="auto"/>
            <w:noWrap/>
            <w:vAlign w:val="bottom"/>
          </w:tcPr>
          <w:p w14:paraId="5DE5FACC" w14:textId="6D8C3736"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712</w:t>
            </w:r>
          </w:p>
        </w:tc>
        <w:tc>
          <w:tcPr>
            <w:tcW w:w="1134" w:type="dxa"/>
            <w:tcBorders>
              <w:top w:val="single" w:sz="2" w:space="0" w:color="auto"/>
              <w:left w:val="nil"/>
              <w:bottom w:val="single" w:sz="12" w:space="0" w:color="auto"/>
              <w:right w:val="nil"/>
            </w:tcBorders>
            <w:shd w:val="clear" w:color="auto" w:fill="auto"/>
            <w:noWrap/>
            <w:vAlign w:val="bottom"/>
          </w:tcPr>
          <w:p w14:paraId="5AD340F2" w14:textId="372EF2AD"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100</w:t>
            </w:r>
          </w:p>
        </w:tc>
        <w:tc>
          <w:tcPr>
            <w:tcW w:w="1309" w:type="dxa"/>
            <w:tcBorders>
              <w:top w:val="single" w:sz="2" w:space="0" w:color="auto"/>
              <w:left w:val="nil"/>
              <w:bottom w:val="single" w:sz="12" w:space="0" w:color="auto"/>
              <w:right w:val="nil"/>
            </w:tcBorders>
            <w:shd w:val="clear" w:color="auto" w:fill="auto"/>
            <w:noWrap/>
            <w:vAlign w:val="bottom"/>
          </w:tcPr>
          <w:p w14:paraId="756F5FC6" w14:textId="1F20AB98" w:rsidR="00CE08FB" w:rsidRPr="00C171D9" w:rsidRDefault="00CE08FB" w:rsidP="00CE08F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4CBA234B" w14:textId="43168B24"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24</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951</w:t>
            </w:r>
          </w:p>
        </w:tc>
      </w:tr>
      <w:tr w:rsidR="00CE08FB" w:rsidRPr="00C171D9" w14:paraId="0972F1AD" w14:textId="77777777" w:rsidTr="003475B0">
        <w:trPr>
          <w:trHeight w:val="60"/>
        </w:trPr>
        <w:tc>
          <w:tcPr>
            <w:tcW w:w="3369" w:type="dxa"/>
            <w:tcBorders>
              <w:left w:val="nil"/>
              <w:bottom w:val="nil"/>
              <w:right w:val="nil"/>
            </w:tcBorders>
            <w:shd w:val="clear" w:color="auto" w:fill="auto"/>
            <w:vAlign w:val="bottom"/>
          </w:tcPr>
          <w:p w14:paraId="4DBB2DB7" w14:textId="77777777" w:rsidR="00CE08FB" w:rsidRPr="00C171D9" w:rsidRDefault="00CE08FB" w:rsidP="00CE08F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D5A11F"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E92DB5C"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2F61BA2"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568EED11"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4298F80" w14:textId="77777777" w:rsidR="00CE08FB" w:rsidRPr="00C171D9" w:rsidRDefault="00CE08FB" w:rsidP="00CE08FB">
            <w:pPr>
              <w:spacing w:after="0" w:line="140" w:lineRule="exact"/>
              <w:jc w:val="right"/>
              <w:rPr>
                <w:rFonts w:ascii="Arial" w:eastAsia="Times New Roman" w:hAnsi="Arial" w:cs="Arial"/>
                <w:sz w:val="18"/>
                <w:szCs w:val="18"/>
                <w:lang w:val="en-US"/>
              </w:rPr>
            </w:pPr>
          </w:p>
        </w:tc>
      </w:tr>
      <w:tr w:rsidR="00CE08FB" w:rsidRPr="00C171D9" w14:paraId="401560C8" w14:textId="77777777" w:rsidTr="003475B0">
        <w:trPr>
          <w:trHeight w:val="300"/>
        </w:trPr>
        <w:tc>
          <w:tcPr>
            <w:tcW w:w="3369" w:type="dxa"/>
            <w:tcBorders>
              <w:top w:val="nil"/>
              <w:left w:val="nil"/>
              <w:bottom w:val="nil"/>
              <w:right w:val="nil"/>
            </w:tcBorders>
            <w:shd w:val="clear" w:color="auto" w:fill="auto"/>
            <w:vAlign w:val="bottom"/>
          </w:tcPr>
          <w:p w14:paraId="19AE3AF7"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Operating costs</w:t>
            </w:r>
          </w:p>
        </w:tc>
        <w:tc>
          <w:tcPr>
            <w:tcW w:w="1275" w:type="dxa"/>
            <w:shd w:val="clear" w:color="auto" w:fill="auto"/>
            <w:noWrap/>
            <w:vAlign w:val="bottom"/>
          </w:tcPr>
          <w:p w14:paraId="4C18C349" w14:textId="2A42E9F8"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664)</w:t>
            </w:r>
          </w:p>
        </w:tc>
        <w:tc>
          <w:tcPr>
            <w:tcW w:w="1418" w:type="dxa"/>
            <w:shd w:val="clear" w:color="auto" w:fill="auto"/>
            <w:noWrap/>
            <w:vAlign w:val="bottom"/>
          </w:tcPr>
          <w:p w14:paraId="6D08B224" w14:textId="7CA4E13F"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(179)</w:t>
            </w:r>
          </w:p>
        </w:tc>
        <w:tc>
          <w:tcPr>
            <w:tcW w:w="1134" w:type="dxa"/>
            <w:shd w:val="clear" w:color="auto" w:fill="auto"/>
            <w:noWrap/>
            <w:vAlign w:val="bottom"/>
          </w:tcPr>
          <w:p w14:paraId="01A6FB21" w14:textId="5C62294B"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(72)</w:t>
            </w:r>
          </w:p>
        </w:tc>
        <w:tc>
          <w:tcPr>
            <w:tcW w:w="1309" w:type="dxa"/>
            <w:shd w:val="clear" w:color="auto" w:fill="auto"/>
            <w:noWrap/>
            <w:vAlign w:val="bottom"/>
          </w:tcPr>
          <w:p w14:paraId="7DFCD1C3" w14:textId="3CD70261"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67082F8F" w14:textId="538F93AD"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915)</w:t>
            </w:r>
          </w:p>
        </w:tc>
      </w:tr>
      <w:tr w:rsidR="00CE08FB" w:rsidRPr="00C171D9" w14:paraId="669AFFE6" w14:textId="77777777" w:rsidTr="003475B0">
        <w:trPr>
          <w:trHeight w:val="345"/>
        </w:trPr>
        <w:tc>
          <w:tcPr>
            <w:tcW w:w="3369" w:type="dxa"/>
            <w:tcBorders>
              <w:top w:val="nil"/>
              <w:left w:val="nil"/>
              <w:bottom w:val="nil"/>
              <w:right w:val="nil"/>
            </w:tcBorders>
            <w:shd w:val="clear" w:color="auto" w:fill="auto"/>
            <w:vAlign w:val="bottom"/>
          </w:tcPr>
          <w:p w14:paraId="0F2EBEB6"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Impairment loss and provisions</w:t>
            </w:r>
          </w:p>
        </w:tc>
        <w:tc>
          <w:tcPr>
            <w:tcW w:w="1275" w:type="dxa"/>
            <w:shd w:val="clear" w:color="auto" w:fill="auto"/>
            <w:noWrap/>
            <w:vAlign w:val="bottom"/>
          </w:tcPr>
          <w:p w14:paraId="0F570EBB" w14:textId="044176F8"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19DCE1C5" w14:textId="5E7DA910" w:rsidR="00CE08FB" w:rsidRPr="00C171D9" w:rsidRDefault="00CE08FB" w:rsidP="00CE08FB">
            <w:pPr>
              <w:spacing w:after="0" w:line="300" w:lineRule="exact"/>
              <w:jc w:val="right"/>
              <w:rPr>
                <w:rFonts w:ascii="Arial" w:eastAsia="Times New Roman" w:hAnsi="Arial" w:cs="Arial"/>
                <w:sz w:val="18"/>
                <w:szCs w:val="18"/>
                <w:lang w:val="pl-PL"/>
              </w:rPr>
            </w:pPr>
            <w:r w:rsidRPr="002910E3">
              <w:rPr>
                <w:rFonts w:ascii="Arial" w:eastAsia="Times New Roman" w:hAnsi="Arial" w:cs="Arial"/>
                <w:color w:val="000000" w:themeColor="text1"/>
                <w:sz w:val="18"/>
                <w:szCs w:val="18"/>
              </w:rPr>
              <w:t>(5)</w:t>
            </w:r>
          </w:p>
        </w:tc>
        <w:tc>
          <w:tcPr>
            <w:tcW w:w="1134" w:type="dxa"/>
            <w:shd w:val="clear" w:color="auto" w:fill="auto"/>
            <w:noWrap/>
            <w:vAlign w:val="bottom"/>
          </w:tcPr>
          <w:p w14:paraId="49CE0122" w14:textId="15CBA1A8"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7F0E4286" w14:textId="40057183"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611B1254" w14:textId="2BE0935F"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(5)</w:t>
            </w:r>
          </w:p>
        </w:tc>
      </w:tr>
      <w:tr w:rsidR="00CE08FB" w:rsidRPr="00C171D9" w14:paraId="79373211" w14:textId="77777777" w:rsidTr="003475B0">
        <w:trPr>
          <w:trHeight w:val="310"/>
        </w:trPr>
        <w:tc>
          <w:tcPr>
            <w:tcW w:w="3369" w:type="dxa"/>
            <w:tcBorders>
              <w:top w:val="nil"/>
              <w:left w:val="nil"/>
              <w:bottom w:val="nil"/>
              <w:right w:val="nil"/>
            </w:tcBorders>
            <w:shd w:val="clear" w:color="auto" w:fill="auto"/>
            <w:vAlign w:val="bottom"/>
          </w:tcPr>
          <w:p w14:paraId="6357FD29"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Expenses for insured cases</w:t>
            </w:r>
          </w:p>
        </w:tc>
        <w:tc>
          <w:tcPr>
            <w:tcW w:w="1275" w:type="dxa"/>
            <w:shd w:val="clear" w:color="auto" w:fill="auto"/>
            <w:noWrap/>
            <w:vAlign w:val="bottom"/>
          </w:tcPr>
          <w:p w14:paraId="4197E93B" w14:textId="618262C0"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418" w:type="dxa"/>
            <w:shd w:val="clear" w:color="auto" w:fill="auto"/>
            <w:noWrap/>
            <w:vAlign w:val="bottom"/>
          </w:tcPr>
          <w:p w14:paraId="7BDB6661" w14:textId="62134547"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2AF3914C" w14:textId="1855935B"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309" w:type="dxa"/>
            <w:shd w:val="clear" w:color="auto" w:fill="auto"/>
            <w:noWrap/>
            <w:vAlign w:val="bottom"/>
          </w:tcPr>
          <w:p w14:paraId="5D19E667" w14:textId="2602C661" w:rsidR="00CE08FB" w:rsidRPr="00C171D9" w:rsidRDefault="00CE08FB" w:rsidP="00CE08FB">
            <w:pPr>
              <w:spacing w:after="0" w:line="300" w:lineRule="exact"/>
              <w:jc w:val="right"/>
              <w:rPr>
                <w:rFonts w:ascii="Arial" w:eastAsia="Times New Roman" w:hAnsi="Arial" w:cs="Arial"/>
                <w:sz w:val="18"/>
                <w:szCs w:val="18"/>
                <w:lang w:val="pl-PL"/>
              </w:rPr>
            </w:pPr>
            <w:r>
              <w:rPr>
                <w:rFonts w:ascii="Arial" w:eastAsia="Times New Roman" w:hAnsi="Arial" w:cs="Arial"/>
                <w:color w:val="000000" w:themeColor="text1"/>
                <w:sz w:val="18"/>
                <w:szCs w:val="18"/>
              </w:rPr>
              <w:t>-</w:t>
            </w:r>
          </w:p>
        </w:tc>
        <w:tc>
          <w:tcPr>
            <w:tcW w:w="1134" w:type="dxa"/>
            <w:shd w:val="clear" w:color="auto" w:fill="auto"/>
            <w:noWrap/>
            <w:vAlign w:val="bottom"/>
          </w:tcPr>
          <w:p w14:paraId="45A8D66F" w14:textId="5381332E"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CE08FB" w:rsidRPr="00C171D9" w14:paraId="12331B61" w14:textId="77777777" w:rsidTr="003475B0">
        <w:trPr>
          <w:trHeight w:val="300"/>
        </w:trPr>
        <w:tc>
          <w:tcPr>
            <w:tcW w:w="3369" w:type="dxa"/>
            <w:tcBorders>
              <w:top w:val="nil"/>
              <w:left w:val="nil"/>
              <w:bottom w:val="nil"/>
              <w:right w:val="nil"/>
            </w:tcBorders>
            <w:shd w:val="clear" w:color="auto" w:fill="auto"/>
            <w:vAlign w:val="bottom"/>
          </w:tcPr>
          <w:p w14:paraId="5588BCE5"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Net change in provisions</w:t>
            </w:r>
          </w:p>
        </w:tc>
        <w:tc>
          <w:tcPr>
            <w:tcW w:w="1275" w:type="dxa"/>
            <w:shd w:val="clear" w:color="auto" w:fill="auto"/>
            <w:noWrap/>
            <w:vAlign w:val="bottom"/>
          </w:tcPr>
          <w:p w14:paraId="79C38DCE" w14:textId="1E95518A"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shd w:val="clear" w:color="auto" w:fill="auto"/>
            <w:noWrap/>
            <w:vAlign w:val="bottom"/>
          </w:tcPr>
          <w:p w14:paraId="5E241843" w14:textId="6165EF33"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29C3A911" w14:textId="1E967017"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shd w:val="clear" w:color="auto" w:fill="auto"/>
            <w:noWrap/>
            <w:vAlign w:val="bottom"/>
          </w:tcPr>
          <w:p w14:paraId="5239CC23" w14:textId="0C56DFCD"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shd w:val="clear" w:color="auto" w:fill="auto"/>
            <w:noWrap/>
            <w:vAlign w:val="bottom"/>
          </w:tcPr>
          <w:p w14:paraId="0E594830" w14:textId="7BD46CD9"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r>
      <w:tr w:rsidR="00CE08FB" w:rsidRPr="00C171D9" w14:paraId="1EEDD0EA" w14:textId="77777777" w:rsidTr="003475B0">
        <w:trPr>
          <w:trHeight w:val="300"/>
        </w:trPr>
        <w:tc>
          <w:tcPr>
            <w:tcW w:w="3369" w:type="dxa"/>
            <w:tcBorders>
              <w:top w:val="nil"/>
              <w:left w:val="nil"/>
              <w:right w:val="nil"/>
            </w:tcBorders>
            <w:shd w:val="clear" w:color="auto" w:fill="auto"/>
            <w:vAlign w:val="bottom"/>
          </w:tcPr>
          <w:p w14:paraId="4DAE05B8"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281E4780" w14:textId="1F60B593"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CA9C34E" w14:textId="5C227BE0"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(368)</w:t>
            </w:r>
          </w:p>
        </w:tc>
        <w:tc>
          <w:tcPr>
            <w:tcW w:w="1134" w:type="dxa"/>
            <w:tcBorders>
              <w:top w:val="nil"/>
              <w:left w:val="nil"/>
              <w:bottom w:val="single" w:sz="4" w:space="0" w:color="auto"/>
              <w:right w:val="nil"/>
            </w:tcBorders>
            <w:shd w:val="clear" w:color="auto" w:fill="auto"/>
            <w:noWrap/>
            <w:vAlign w:val="bottom"/>
          </w:tcPr>
          <w:p w14:paraId="07B65DF5" w14:textId="31F73869"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9" w:type="dxa"/>
            <w:tcBorders>
              <w:top w:val="nil"/>
              <w:left w:val="nil"/>
              <w:bottom w:val="single" w:sz="4" w:space="0" w:color="auto"/>
              <w:right w:val="nil"/>
            </w:tcBorders>
            <w:shd w:val="clear" w:color="auto" w:fill="auto"/>
            <w:noWrap/>
            <w:vAlign w:val="bottom"/>
          </w:tcPr>
          <w:p w14:paraId="7A3F3294" w14:textId="743BED88"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58448E8" w14:textId="3A146EFF"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(368)</w:t>
            </w:r>
          </w:p>
        </w:tc>
      </w:tr>
      <w:tr w:rsidR="00CE08FB" w:rsidRPr="00C171D9" w14:paraId="02E64F58" w14:textId="77777777" w:rsidTr="003475B0">
        <w:trPr>
          <w:trHeight w:val="300"/>
        </w:trPr>
        <w:tc>
          <w:tcPr>
            <w:tcW w:w="3369" w:type="dxa"/>
            <w:tcBorders>
              <w:left w:val="nil"/>
              <w:right w:val="nil"/>
            </w:tcBorders>
            <w:shd w:val="clear" w:color="auto" w:fill="auto"/>
            <w:vAlign w:val="bottom"/>
          </w:tcPr>
          <w:p w14:paraId="24745250"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tcPr>
          <w:p w14:paraId="1D868E79" w14:textId="056C01E0"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(5</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664)</w:t>
            </w:r>
          </w:p>
        </w:tc>
        <w:tc>
          <w:tcPr>
            <w:tcW w:w="1418" w:type="dxa"/>
            <w:tcBorders>
              <w:top w:val="single" w:sz="4" w:space="0" w:color="auto"/>
              <w:left w:val="nil"/>
              <w:bottom w:val="single" w:sz="12" w:space="0" w:color="auto"/>
              <w:right w:val="nil"/>
            </w:tcBorders>
            <w:shd w:val="clear" w:color="auto" w:fill="auto"/>
            <w:noWrap/>
          </w:tcPr>
          <w:p w14:paraId="4E146F67" w14:textId="502FE04E"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(552)</w:t>
            </w:r>
          </w:p>
        </w:tc>
        <w:tc>
          <w:tcPr>
            <w:tcW w:w="1134" w:type="dxa"/>
            <w:tcBorders>
              <w:top w:val="single" w:sz="4" w:space="0" w:color="auto"/>
              <w:left w:val="nil"/>
              <w:bottom w:val="single" w:sz="12" w:space="0" w:color="auto"/>
              <w:right w:val="nil"/>
            </w:tcBorders>
            <w:shd w:val="clear" w:color="auto" w:fill="auto"/>
            <w:noWrap/>
          </w:tcPr>
          <w:p w14:paraId="0102AC25" w14:textId="57BCF138"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(72)</w:t>
            </w:r>
          </w:p>
        </w:tc>
        <w:tc>
          <w:tcPr>
            <w:tcW w:w="1309" w:type="dxa"/>
            <w:tcBorders>
              <w:top w:val="single" w:sz="4" w:space="0" w:color="auto"/>
              <w:left w:val="nil"/>
              <w:bottom w:val="single" w:sz="12" w:space="0" w:color="auto"/>
              <w:right w:val="nil"/>
            </w:tcBorders>
            <w:shd w:val="clear" w:color="auto" w:fill="auto"/>
            <w:noWrap/>
          </w:tcPr>
          <w:p w14:paraId="5E92C63B" w14:textId="067EC5DE"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tcPr>
          <w:p w14:paraId="3FCBA784" w14:textId="177B4FE9"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(6</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288)</w:t>
            </w:r>
          </w:p>
        </w:tc>
      </w:tr>
      <w:tr w:rsidR="00CE08FB" w:rsidRPr="00C171D9" w14:paraId="7BFE5CB9" w14:textId="77777777" w:rsidTr="003475B0">
        <w:trPr>
          <w:trHeight w:val="174"/>
        </w:trPr>
        <w:tc>
          <w:tcPr>
            <w:tcW w:w="3369" w:type="dxa"/>
            <w:tcBorders>
              <w:left w:val="nil"/>
              <w:bottom w:val="nil"/>
              <w:right w:val="nil"/>
            </w:tcBorders>
            <w:shd w:val="clear" w:color="auto" w:fill="auto"/>
            <w:vAlign w:val="bottom"/>
          </w:tcPr>
          <w:p w14:paraId="587E9505" w14:textId="77777777" w:rsidR="00CE08FB" w:rsidRPr="00C171D9" w:rsidRDefault="00CE08FB" w:rsidP="00CE08F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B27C78D"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101F1177"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EDC046"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45F60031"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09722B93" w14:textId="77777777" w:rsidR="00CE08FB" w:rsidRPr="00C171D9" w:rsidRDefault="00CE08FB" w:rsidP="00CE08FB">
            <w:pPr>
              <w:spacing w:after="0" w:line="140" w:lineRule="exact"/>
              <w:jc w:val="right"/>
              <w:rPr>
                <w:rFonts w:ascii="Arial" w:eastAsia="Times New Roman" w:hAnsi="Arial" w:cs="Arial"/>
                <w:sz w:val="18"/>
                <w:szCs w:val="18"/>
                <w:lang w:val="en-US"/>
              </w:rPr>
            </w:pPr>
          </w:p>
        </w:tc>
      </w:tr>
      <w:tr w:rsidR="00CE08FB" w:rsidRPr="00C171D9" w14:paraId="215DA6F1" w14:textId="77777777" w:rsidTr="003475B0">
        <w:trPr>
          <w:trHeight w:val="300"/>
        </w:trPr>
        <w:tc>
          <w:tcPr>
            <w:tcW w:w="3369" w:type="dxa"/>
            <w:tcBorders>
              <w:top w:val="nil"/>
              <w:left w:val="nil"/>
              <w:bottom w:val="nil"/>
              <w:right w:val="nil"/>
            </w:tcBorders>
            <w:shd w:val="clear" w:color="auto" w:fill="auto"/>
            <w:vAlign w:val="bottom"/>
          </w:tcPr>
          <w:p w14:paraId="6838197E"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before income tax</w:t>
            </w:r>
          </w:p>
        </w:tc>
        <w:tc>
          <w:tcPr>
            <w:tcW w:w="1275" w:type="dxa"/>
            <w:shd w:val="clear" w:color="auto" w:fill="auto"/>
            <w:noWrap/>
          </w:tcPr>
          <w:p w14:paraId="4B36F361" w14:textId="7B14D478"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475</w:t>
            </w:r>
          </w:p>
        </w:tc>
        <w:tc>
          <w:tcPr>
            <w:tcW w:w="1418" w:type="dxa"/>
            <w:shd w:val="clear" w:color="auto" w:fill="auto"/>
            <w:noWrap/>
          </w:tcPr>
          <w:p w14:paraId="1623ACB4" w14:textId="46F6AD1F"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160</w:t>
            </w:r>
          </w:p>
        </w:tc>
        <w:tc>
          <w:tcPr>
            <w:tcW w:w="1134" w:type="dxa"/>
            <w:shd w:val="clear" w:color="auto" w:fill="auto"/>
            <w:noWrap/>
          </w:tcPr>
          <w:p w14:paraId="71A52E69" w14:textId="005C5DF3"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28</w:t>
            </w:r>
          </w:p>
        </w:tc>
        <w:tc>
          <w:tcPr>
            <w:tcW w:w="1309" w:type="dxa"/>
            <w:shd w:val="clear" w:color="auto" w:fill="auto"/>
            <w:noWrap/>
          </w:tcPr>
          <w:p w14:paraId="68F254BF" w14:textId="728CE507"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color w:val="000000" w:themeColor="text1"/>
                <w:sz w:val="18"/>
                <w:szCs w:val="18"/>
              </w:rPr>
              <w:t>-</w:t>
            </w:r>
          </w:p>
        </w:tc>
        <w:tc>
          <w:tcPr>
            <w:tcW w:w="1134" w:type="dxa"/>
            <w:shd w:val="clear" w:color="auto" w:fill="auto"/>
            <w:noWrap/>
          </w:tcPr>
          <w:p w14:paraId="33AA2517" w14:textId="3C0EE391" w:rsidR="00CE08FB" w:rsidRPr="00C171D9" w:rsidRDefault="00CE08FB" w:rsidP="00CE08FB">
            <w:pPr>
              <w:spacing w:after="0" w:line="300" w:lineRule="exact"/>
              <w:jc w:val="right"/>
              <w:rPr>
                <w:rFonts w:ascii="Arial" w:eastAsia="Times New Roman" w:hAnsi="Arial" w:cs="Arial"/>
                <w:bCs/>
                <w:sz w:val="18"/>
                <w:szCs w:val="18"/>
                <w:lang w:val="en-US"/>
              </w:rPr>
            </w:pPr>
            <w:r w:rsidRPr="002910E3">
              <w:rPr>
                <w:rFonts w:ascii="Arial" w:eastAsia="Times New Roman" w:hAnsi="Arial" w:cs="Arial"/>
                <w:color w:val="000000" w:themeColor="text1"/>
                <w:sz w:val="18"/>
                <w:szCs w:val="18"/>
              </w:rPr>
              <w:t>18</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663</w:t>
            </w:r>
          </w:p>
        </w:tc>
      </w:tr>
      <w:tr w:rsidR="00CE08FB" w:rsidRPr="00C171D9" w14:paraId="0D1FD28D" w14:textId="77777777" w:rsidTr="003475B0">
        <w:trPr>
          <w:trHeight w:val="300"/>
        </w:trPr>
        <w:tc>
          <w:tcPr>
            <w:tcW w:w="3369" w:type="dxa"/>
            <w:tcBorders>
              <w:top w:val="nil"/>
              <w:left w:val="nil"/>
              <w:right w:val="nil"/>
            </w:tcBorders>
            <w:shd w:val="clear" w:color="auto" w:fill="auto"/>
            <w:vAlign w:val="bottom"/>
          </w:tcPr>
          <w:p w14:paraId="20DA3F3F"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6FB9299A" w14:textId="537DC262" w:rsidR="00CE08FB" w:rsidRPr="00C171D9" w:rsidRDefault="00CE08FB" w:rsidP="00CE08FB">
            <w:pPr>
              <w:spacing w:after="0" w:line="30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418" w:type="dxa"/>
            <w:tcBorders>
              <w:top w:val="nil"/>
              <w:left w:val="nil"/>
              <w:bottom w:val="single" w:sz="4" w:space="0" w:color="auto"/>
              <w:right w:val="nil"/>
            </w:tcBorders>
            <w:shd w:val="clear" w:color="auto" w:fill="auto"/>
            <w:noWrap/>
            <w:vAlign w:val="bottom"/>
          </w:tcPr>
          <w:p w14:paraId="2D7DF15B" w14:textId="1A9717C0"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3A10600" w14:textId="3176D4AD"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309" w:type="dxa"/>
            <w:tcBorders>
              <w:top w:val="nil"/>
              <w:left w:val="nil"/>
              <w:bottom w:val="single" w:sz="4" w:space="0" w:color="auto"/>
              <w:right w:val="nil"/>
            </w:tcBorders>
            <w:shd w:val="clear" w:color="auto" w:fill="auto"/>
            <w:noWrap/>
            <w:vAlign w:val="bottom"/>
          </w:tcPr>
          <w:p w14:paraId="637014F3" w14:textId="36C9C5F8"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DE09E25" w14:textId="75BC7BC1" w:rsidR="00CE08FB" w:rsidRPr="00C171D9" w:rsidRDefault="00CE08FB" w:rsidP="00CE08FB">
            <w:pPr>
              <w:spacing w:after="0" w:line="300" w:lineRule="exact"/>
              <w:jc w:val="right"/>
              <w:rPr>
                <w:rFonts w:ascii="Arial" w:eastAsia="Times New Roman" w:hAnsi="Arial" w:cs="Arial"/>
                <w:bCs/>
                <w:sz w:val="18"/>
                <w:szCs w:val="18"/>
                <w:lang w:val="en-US"/>
              </w:rPr>
            </w:pPr>
            <w:r>
              <w:rPr>
                <w:rFonts w:ascii="Arial" w:eastAsia="Times New Roman" w:hAnsi="Arial" w:cs="Arial"/>
                <w:bCs/>
                <w:sz w:val="18"/>
                <w:szCs w:val="18"/>
              </w:rPr>
              <w:t>-</w:t>
            </w:r>
          </w:p>
        </w:tc>
      </w:tr>
      <w:tr w:rsidR="00CE08FB" w:rsidRPr="00C171D9" w14:paraId="5D83E80E" w14:textId="77777777" w:rsidTr="003475B0">
        <w:trPr>
          <w:trHeight w:val="315"/>
        </w:trPr>
        <w:tc>
          <w:tcPr>
            <w:tcW w:w="3369" w:type="dxa"/>
            <w:tcBorders>
              <w:left w:val="nil"/>
              <w:right w:val="nil"/>
            </w:tcBorders>
            <w:shd w:val="clear" w:color="auto" w:fill="auto"/>
            <w:vAlign w:val="bottom"/>
          </w:tcPr>
          <w:p w14:paraId="18DD2E49"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Profit for the year</w:t>
            </w:r>
          </w:p>
        </w:tc>
        <w:tc>
          <w:tcPr>
            <w:tcW w:w="1275" w:type="dxa"/>
            <w:shd w:val="clear" w:color="auto" w:fill="auto"/>
            <w:noWrap/>
          </w:tcPr>
          <w:p w14:paraId="78456FCC" w14:textId="1B097777"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475</w:t>
            </w:r>
          </w:p>
        </w:tc>
        <w:tc>
          <w:tcPr>
            <w:tcW w:w="1418" w:type="dxa"/>
            <w:shd w:val="clear" w:color="auto" w:fill="auto"/>
            <w:noWrap/>
          </w:tcPr>
          <w:p w14:paraId="1ADED7AD" w14:textId="0DBFF46B" w:rsidR="00CE08FB" w:rsidRPr="00C171D9" w:rsidRDefault="00CE08FB" w:rsidP="00CE08F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160</w:t>
            </w:r>
          </w:p>
        </w:tc>
        <w:tc>
          <w:tcPr>
            <w:tcW w:w="1134" w:type="dxa"/>
            <w:tcBorders>
              <w:top w:val="single" w:sz="4" w:space="0" w:color="auto"/>
              <w:left w:val="nil"/>
              <w:bottom w:val="single" w:sz="12" w:space="0" w:color="auto"/>
              <w:right w:val="nil"/>
            </w:tcBorders>
            <w:shd w:val="clear" w:color="auto" w:fill="auto"/>
            <w:noWrap/>
          </w:tcPr>
          <w:p w14:paraId="7204D758" w14:textId="181057E2" w:rsidR="00CE08FB" w:rsidRPr="00C171D9" w:rsidRDefault="00CE08FB" w:rsidP="00CE08F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28</w:t>
            </w:r>
          </w:p>
        </w:tc>
        <w:tc>
          <w:tcPr>
            <w:tcW w:w="1309" w:type="dxa"/>
            <w:tcBorders>
              <w:top w:val="single" w:sz="4" w:space="0" w:color="auto"/>
              <w:left w:val="nil"/>
              <w:bottom w:val="single" w:sz="12" w:space="0" w:color="auto"/>
              <w:right w:val="nil"/>
            </w:tcBorders>
            <w:shd w:val="clear" w:color="auto" w:fill="auto"/>
            <w:noWrap/>
          </w:tcPr>
          <w:p w14:paraId="3EC64075" w14:textId="4608369E" w:rsidR="00CE08FB" w:rsidRPr="00C171D9" w:rsidRDefault="00CE08FB" w:rsidP="00CE08FB">
            <w:pPr>
              <w:spacing w:after="0" w:line="300" w:lineRule="exact"/>
              <w:jc w:val="right"/>
              <w:rPr>
                <w:rFonts w:ascii="Arial" w:eastAsia="Times New Roman" w:hAnsi="Arial" w:cs="Arial"/>
                <w:b/>
                <w:bCs/>
                <w:sz w:val="18"/>
                <w:szCs w:val="18"/>
                <w:lang w:val="en-US"/>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56A39B26" w14:textId="7DD86700"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18</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663</w:t>
            </w:r>
          </w:p>
        </w:tc>
      </w:tr>
      <w:tr w:rsidR="00CE08FB" w:rsidRPr="00C171D9" w14:paraId="4E3CC4F5" w14:textId="77777777" w:rsidTr="003475B0">
        <w:trPr>
          <w:trHeight w:val="52"/>
        </w:trPr>
        <w:tc>
          <w:tcPr>
            <w:tcW w:w="3369" w:type="dxa"/>
            <w:tcBorders>
              <w:left w:val="nil"/>
              <w:bottom w:val="nil"/>
              <w:right w:val="nil"/>
            </w:tcBorders>
            <w:shd w:val="clear" w:color="auto" w:fill="auto"/>
            <w:vAlign w:val="bottom"/>
          </w:tcPr>
          <w:p w14:paraId="286A4677" w14:textId="77777777" w:rsidR="00CE08FB" w:rsidRPr="00C171D9" w:rsidRDefault="00CE08FB" w:rsidP="00CE08F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101E13DB"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CEC7D1E"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788C974"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5A55429"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29A8DC0" w14:textId="77777777" w:rsidR="00CE08FB" w:rsidRPr="00C171D9" w:rsidRDefault="00CE08FB" w:rsidP="00CE08FB">
            <w:pPr>
              <w:spacing w:after="0" w:line="140" w:lineRule="exact"/>
              <w:jc w:val="right"/>
              <w:rPr>
                <w:rFonts w:ascii="Arial" w:eastAsia="Times New Roman" w:hAnsi="Arial" w:cs="Arial"/>
                <w:sz w:val="18"/>
                <w:szCs w:val="18"/>
                <w:lang w:val="en-US"/>
              </w:rPr>
            </w:pPr>
          </w:p>
        </w:tc>
      </w:tr>
      <w:tr w:rsidR="00CE08FB" w:rsidRPr="00C171D9" w14:paraId="34399104" w14:textId="77777777" w:rsidTr="003475B0">
        <w:trPr>
          <w:trHeight w:val="300"/>
        </w:trPr>
        <w:tc>
          <w:tcPr>
            <w:tcW w:w="3369" w:type="dxa"/>
            <w:tcBorders>
              <w:top w:val="nil"/>
              <w:left w:val="nil"/>
              <w:right w:val="nil"/>
            </w:tcBorders>
            <w:shd w:val="clear" w:color="auto" w:fill="auto"/>
            <w:vAlign w:val="bottom"/>
          </w:tcPr>
          <w:p w14:paraId="0C5CCC6A" w14:textId="6972F6B2"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 xml:space="preserve">31 </w:t>
            </w:r>
            <w:r>
              <w:rPr>
                <w:rFonts w:ascii="Arial" w:eastAsia="Times New Roman" w:hAnsi="Arial" w:cs="Arial"/>
                <w:b/>
                <w:bCs/>
                <w:sz w:val="18"/>
                <w:szCs w:val="18"/>
                <w:lang w:val="en-GB"/>
              </w:rPr>
              <w:t>March</w:t>
            </w:r>
            <w:r w:rsidRPr="00C171D9">
              <w:rPr>
                <w:rFonts w:ascii="Arial" w:eastAsia="Times New Roman" w:hAnsi="Arial" w:cs="Arial"/>
                <w:b/>
                <w:bCs/>
                <w:sz w:val="18"/>
                <w:szCs w:val="18"/>
                <w:lang w:val="en-GB"/>
              </w:rPr>
              <w:t xml:space="preserve"> 202</w:t>
            </w:r>
            <w:r>
              <w:rPr>
                <w:rFonts w:ascii="Arial" w:eastAsia="Times New Roman" w:hAnsi="Arial" w:cs="Arial"/>
                <w:b/>
                <w:bCs/>
                <w:sz w:val="18"/>
                <w:szCs w:val="18"/>
                <w:lang w:val="en-GB"/>
              </w:rPr>
              <w:t>3</w:t>
            </w:r>
          </w:p>
        </w:tc>
        <w:tc>
          <w:tcPr>
            <w:tcW w:w="1275" w:type="dxa"/>
            <w:tcBorders>
              <w:top w:val="nil"/>
              <w:left w:val="nil"/>
              <w:bottom w:val="single" w:sz="4" w:space="0" w:color="auto"/>
              <w:right w:val="nil"/>
            </w:tcBorders>
            <w:shd w:val="clear" w:color="auto" w:fill="auto"/>
            <w:noWrap/>
            <w:vAlign w:val="bottom"/>
          </w:tcPr>
          <w:p w14:paraId="5F1AB714" w14:textId="77777777" w:rsidR="00CE08FB" w:rsidRPr="00C171D9" w:rsidRDefault="00CE08FB" w:rsidP="00CE08FB">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1EEE596D" w14:textId="77777777" w:rsidR="00CE08FB" w:rsidRPr="00C171D9" w:rsidRDefault="00CE08FB" w:rsidP="00CE08FB">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8E9784D" w14:textId="77777777" w:rsidR="00CE08FB" w:rsidRPr="00C171D9" w:rsidRDefault="00CE08FB" w:rsidP="00CE08FB">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FB8E34F" w14:textId="77777777" w:rsidR="00CE08FB" w:rsidRPr="00C171D9" w:rsidRDefault="00CE08FB" w:rsidP="00CE08FB">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22F53687" w14:textId="77777777" w:rsidR="00CE08FB" w:rsidRPr="00C171D9" w:rsidRDefault="00CE08FB" w:rsidP="00CE08FB">
            <w:pPr>
              <w:spacing w:after="0" w:line="300" w:lineRule="exact"/>
              <w:jc w:val="right"/>
              <w:rPr>
                <w:rFonts w:ascii="Arial" w:eastAsia="Times New Roman" w:hAnsi="Arial" w:cs="Arial"/>
                <w:sz w:val="18"/>
                <w:szCs w:val="18"/>
                <w:lang w:val="en-US"/>
              </w:rPr>
            </w:pPr>
          </w:p>
        </w:tc>
      </w:tr>
      <w:tr w:rsidR="00CE08FB" w:rsidRPr="00C171D9" w14:paraId="0C3246B5" w14:textId="77777777" w:rsidTr="0014453A">
        <w:trPr>
          <w:trHeight w:val="300"/>
        </w:trPr>
        <w:tc>
          <w:tcPr>
            <w:tcW w:w="3369" w:type="dxa"/>
            <w:tcBorders>
              <w:top w:val="nil"/>
              <w:left w:val="nil"/>
              <w:right w:val="nil"/>
            </w:tcBorders>
            <w:shd w:val="clear" w:color="auto" w:fill="auto"/>
            <w:vAlign w:val="bottom"/>
          </w:tcPr>
          <w:p w14:paraId="1F7D143B"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tcPr>
          <w:p w14:paraId="1C7DE3BE" w14:textId="090FCF6B"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849</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165</w:t>
            </w:r>
          </w:p>
        </w:tc>
        <w:tc>
          <w:tcPr>
            <w:tcW w:w="1418" w:type="dxa"/>
            <w:tcBorders>
              <w:top w:val="nil"/>
              <w:left w:val="nil"/>
              <w:bottom w:val="single" w:sz="4" w:space="0" w:color="auto"/>
              <w:right w:val="nil"/>
            </w:tcBorders>
            <w:shd w:val="clear" w:color="auto" w:fill="auto"/>
            <w:noWrap/>
            <w:vAlign w:val="bottom"/>
          </w:tcPr>
          <w:p w14:paraId="2496AE5E" w14:textId="7075D49C"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10</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 xml:space="preserve">849 </w:t>
            </w:r>
          </w:p>
        </w:tc>
        <w:tc>
          <w:tcPr>
            <w:tcW w:w="1134" w:type="dxa"/>
            <w:tcBorders>
              <w:top w:val="nil"/>
              <w:left w:val="nil"/>
              <w:bottom w:val="single" w:sz="4" w:space="0" w:color="auto"/>
              <w:right w:val="nil"/>
            </w:tcBorders>
            <w:shd w:val="clear" w:color="auto" w:fill="auto"/>
            <w:noWrap/>
            <w:vAlign w:val="bottom"/>
          </w:tcPr>
          <w:p w14:paraId="43AC046B" w14:textId="4BA0FAF9"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189 </w:t>
            </w:r>
          </w:p>
        </w:tc>
        <w:tc>
          <w:tcPr>
            <w:tcW w:w="1309" w:type="dxa"/>
            <w:tcBorders>
              <w:top w:val="nil"/>
              <w:left w:val="nil"/>
              <w:bottom w:val="single" w:sz="4" w:space="0" w:color="auto"/>
              <w:right w:val="nil"/>
            </w:tcBorders>
            <w:shd w:val="clear" w:color="auto" w:fill="auto"/>
            <w:noWrap/>
            <w:vAlign w:val="bottom"/>
          </w:tcPr>
          <w:p w14:paraId="39326685" w14:textId="4F686844"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(7</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519)</w:t>
            </w:r>
          </w:p>
        </w:tc>
        <w:tc>
          <w:tcPr>
            <w:tcW w:w="1134" w:type="dxa"/>
            <w:tcBorders>
              <w:top w:val="nil"/>
              <w:left w:val="nil"/>
              <w:bottom w:val="single" w:sz="4" w:space="0" w:color="auto"/>
              <w:right w:val="nil"/>
            </w:tcBorders>
            <w:shd w:val="clear" w:color="auto" w:fill="auto"/>
            <w:noWrap/>
            <w:vAlign w:val="bottom"/>
          </w:tcPr>
          <w:p w14:paraId="5D93DA80" w14:textId="5B576F3E"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852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 xml:space="preserve">684 </w:t>
            </w:r>
          </w:p>
        </w:tc>
      </w:tr>
      <w:tr w:rsidR="00CE08FB" w:rsidRPr="00C171D9" w14:paraId="62EBF297" w14:textId="77777777" w:rsidTr="0014453A">
        <w:trPr>
          <w:trHeight w:val="315"/>
        </w:trPr>
        <w:tc>
          <w:tcPr>
            <w:tcW w:w="3369" w:type="dxa"/>
            <w:tcBorders>
              <w:left w:val="nil"/>
              <w:right w:val="nil"/>
            </w:tcBorders>
            <w:shd w:val="clear" w:color="auto" w:fill="auto"/>
            <w:vAlign w:val="bottom"/>
          </w:tcPr>
          <w:p w14:paraId="7FCF37EF"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tcPr>
          <w:p w14:paraId="4BA1D624" w14:textId="4C8C29EE" w:rsidR="00CE08FB" w:rsidRPr="00C171D9" w:rsidRDefault="00CE08FB" w:rsidP="00CE08FB">
            <w:pPr>
              <w:spacing w:after="0" w:line="300" w:lineRule="exact"/>
              <w:jc w:val="right"/>
              <w:rPr>
                <w:rFonts w:ascii="Arial" w:eastAsia="Times New Roman" w:hAnsi="Arial" w:cs="Arial"/>
                <w:b/>
                <w:sz w:val="18"/>
                <w:szCs w:val="18"/>
                <w:lang w:val="en-US"/>
              </w:rPr>
            </w:pPr>
            <w:r w:rsidRPr="002910E3">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849</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165</w:t>
            </w:r>
          </w:p>
        </w:tc>
        <w:tc>
          <w:tcPr>
            <w:tcW w:w="1418" w:type="dxa"/>
            <w:tcBorders>
              <w:top w:val="single" w:sz="4" w:space="0" w:color="auto"/>
              <w:left w:val="nil"/>
              <w:bottom w:val="single" w:sz="12" w:space="0" w:color="auto"/>
              <w:right w:val="nil"/>
            </w:tcBorders>
            <w:shd w:val="clear" w:color="auto" w:fill="auto"/>
            <w:noWrap/>
            <w:vAlign w:val="bottom"/>
          </w:tcPr>
          <w:p w14:paraId="1AA108E9" w14:textId="5914D27E" w:rsidR="00CE08FB" w:rsidRPr="00C171D9" w:rsidRDefault="00CE08FB" w:rsidP="00CE08FB">
            <w:pPr>
              <w:spacing w:after="0" w:line="300" w:lineRule="exact"/>
              <w:jc w:val="right"/>
              <w:rPr>
                <w:rFonts w:ascii="Arial" w:eastAsia="Times New Roman" w:hAnsi="Arial" w:cs="Arial"/>
                <w:b/>
                <w:sz w:val="18"/>
                <w:szCs w:val="18"/>
                <w:lang w:val="en-US"/>
              </w:rPr>
            </w:pPr>
            <w:r w:rsidRPr="002910E3">
              <w:rPr>
                <w:rFonts w:ascii="Arial" w:eastAsia="Times New Roman" w:hAnsi="Arial" w:cs="Arial"/>
                <w:b/>
                <w:bCs/>
                <w:color w:val="000000" w:themeColor="text1"/>
                <w:sz w:val="18"/>
                <w:szCs w:val="18"/>
              </w:rPr>
              <w:t xml:space="preserve"> 10</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 xml:space="preserve">849 </w:t>
            </w:r>
          </w:p>
        </w:tc>
        <w:tc>
          <w:tcPr>
            <w:tcW w:w="1134" w:type="dxa"/>
            <w:tcBorders>
              <w:top w:val="single" w:sz="4" w:space="0" w:color="auto"/>
              <w:left w:val="nil"/>
              <w:bottom w:val="single" w:sz="12" w:space="0" w:color="auto"/>
              <w:right w:val="nil"/>
            </w:tcBorders>
            <w:shd w:val="clear" w:color="auto" w:fill="auto"/>
            <w:noWrap/>
            <w:vAlign w:val="bottom"/>
          </w:tcPr>
          <w:p w14:paraId="2EDF805A" w14:textId="539DD804" w:rsidR="00CE08FB" w:rsidRPr="00C171D9" w:rsidRDefault="00CE08FB" w:rsidP="00CE08FB">
            <w:pPr>
              <w:spacing w:after="0" w:line="300" w:lineRule="exact"/>
              <w:jc w:val="right"/>
              <w:rPr>
                <w:rFonts w:ascii="Arial" w:eastAsia="Times New Roman" w:hAnsi="Arial" w:cs="Arial"/>
                <w:b/>
                <w:sz w:val="18"/>
                <w:szCs w:val="18"/>
                <w:lang w:val="en-US"/>
              </w:rPr>
            </w:pPr>
            <w:r w:rsidRPr="002910E3">
              <w:rPr>
                <w:rFonts w:ascii="Arial" w:eastAsia="Times New Roman" w:hAnsi="Arial" w:cs="Arial"/>
                <w:b/>
                <w:bCs/>
                <w:color w:val="000000" w:themeColor="text1"/>
                <w:sz w:val="18"/>
                <w:szCs w:val="18"/>
              </w:rPr>
              <w:t xml:space="preserve"> 189 </w:t>
            </w:r>
          </w:p>
        </w:tc>
        <w:tc>
          <w:tcPr>
            <w:tcW w:w="1309" w:type="dxa"/>
            <w:tcBorders>
              <w:top w:val="single" w:sz="4" w:space="0" w:color="auto"/>
              <w:left w:val="nil"/>
              <w:bottom w:val="single" w:sz="12" w:space="0" w:color="auto"/>
              <w:right w:val="nil"/>
            </w:tcBorders>
            <w:shd w:val="clear" w:color="auto" w:fill="auto"/>
            <w:noWrap/>
            <w:vAlign w:val="bottom"/>
          </w:tcPr>
          <w:p w14:paraId="4F4BCEE4" w14:textId="28BC3620" w:rsidR="00CE08FB" w:rsidRPr="00C171D9" w:rsidRDefault="00CE08FB" w:rsidP="00CE08FB">
            <w:pPr>
              <w:spacing w:after="0" w:line="300" w:lineRule="exact"/>
              <w:jc w:val="right"/>
              <w:rPr>
                <w:rFonts w:ascii="Arial" w:eastAsia="Times New Roman" w:hAnsi="Arial" w:cs="Arial"/>
                <w:b/>
                <w:sz w:val="18"/>
                <w:szCs w:val="18"/>
                <w:lang w:val="en-US"/>
              </w:rPr>
            </w:pPr>
            <w:r w:rsidRPr="002910E3">
              <w:rPr>
                <w:rFonts w:ascii="Arial" w:eastAsia="Times New Roman" w:hAnsi="Arial" w:cs="Arial"/>
                <w:b/>
                <w:bCs/>
                <w:color w:val="000000" w:themeColor="text1"/>
                <w:sz w:val="18"/>
                <w:szCs w:val="18"/>
              </w:rPr>
              <w:t xml:space="preserve"> (7</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A4CE4A2" w14:textId="3A895C56" w:rsidR="00CE08FB" w:rsidRPr="00C171D9" w:rsidRDefault="00CE08FB" w:rsidP="00CE08FB">
            <w:pPr>
              <w:spacing w:after="0" w:line="300" w:lineRule="exact"/>
              <w:jc w:val="right"/>
              <w:rPr>
                <w:rFonts w:ascii="Arial" w:eastAsia="Times New Roman" w:hAnsi="Arial" w:cs="Arial"/>
                <w:b/>
                <w:sz w:val="18"/>
                <w:szCs w:val="18"/>
                <w:lang w:val="en-US"/>
              </w:rPr>
            </w:pPr>
            <w:r w:rsidRPr="002910E3">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852</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 xml:space="preserve">684 </w:t>
            </w:r>
          </w:p>
        </w:tc>
      </w:tr>
      <w:tr w:rsidR="00CE08FB" w:rsidRPr="00C171D9" w14:paraId="4396F514" w14:textId="77777777" w:rsidTr="003475B0">
        <w:trPr>
          <w:trHeight w:val="121"/>
        </w:trPr>
        <w:tc>
          <w:tcPr>
            <w:tcW w:w="3369" w:type="dxa"/>
            <w:tcBorders>
              <w:left w:val="nil"/>
              <w:bottom w:val="nil"/>
              <w:right w:val="nil"/>
            </w:tcBorders>
            <w:shd w:val="clear" w:color="auto" w:fill="auto"/>
            <w:vAlign w:val="bottom"/>
          </w:tcPr>
          <w:p w14:paraId="10C67F99" w14:textId="77777777" w:rsidR="00CE08FB" w:rsidRPr="00C171D9" w:rsidRDefault="00CE08FB" w:rsidP="00CE08FB">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A19C3E9"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97D8561"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F72BBDF"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F9E277E" w14:textId="77777777" w:rsidR="00CE08FB" w:rsidRPr="00C171D9" w:rsidRDefault="00CE08FB" w:rsidP="00CE08FB">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15DB935" w14:textId="77777777" w:rsidR="00CE08FB" w:rsidRPr="00C171D9" w:rsidRDefault="00CE08FB" w:rsidP="00CE08FB">
            <w:pPr>
              <w:spacing w:after="0" w:line="140" w:lineRule="exact"/>
              <w:jc w:val="right"/>
              <w:rPr>
                <w:rFonts w:ascii="Arial" w:eastAsia="Times New Roman" w:hAnsi="Arial" w:cs="Arial"/>
                <w:sz w:val="18"/>
                <w:szCs w:val="18"/>
                <w:lang w:val="en-US"/>
              </w:rPr>
            </w:pPr>
          </w:p>
        </w:tc>
      </w:tr>
      <w:tr w:rsidR="00CE08FB" w:rsidRPr="00C171D9" w14:paraId="485A4BAE" w14:textId="77777777" w:rsidTr="0014453A">
        <w:trPr>
          <w:trHeight w:val="300"/>
        </w:trPr>
        <w:tc>
          <w:tcPr>
            <w:tcW w:w="3369" w:type="dxa"/>
            <w:tcBorders>
              <w:top w:val="nil"/>
              <w:left w:val="nil"/>
              <w:bottom w:val="nil"/>
              <w:right w:val="nil"/>
            </w:tcBorders>
            <w:shd w:val="clear" w:color="auto" w:fill="auto"/>
            <w:vAlign w:val="bottom"/>
          </w:tcPr>
          <w:p w14:paraId="1144DD68"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Liabilities of segment</w:t>
            </w:r>
          </w:p>
        </w:tc>
        <w:tc>
          <w:tcPr>
            <w:tcW w:w="1275" w:type="dxa"/>
            <w:shd w:val="clear" w:color="auto" w:fill="auto"/>
            <w:noWrap/>
          </w:tcPr>
          <w:p w14:paraId="19EE89CB" w14:textId="08F49CB3"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410</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474</w:t>
            </w:r>
          </w:p>
        </w:tc>
        <w:tc>
          <w:tcPr>
            <w:tcW w:w="1418" w:type="dxa"/>
            <w:shd w:val="clear" w:color="auto" w:fill="auto"/>
            <w:noWrap/>
            <w:vAlign w:val="bottom"/>
          </w:tcPr>
          <w:p w14:paraId="6F28EE42" w14:textId="5B6BFB95"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3</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 xml:space="preserve">163 </w:t>
            </w:r>
          </w:p>
        </w:tc>
        <w:tc>
          <w:tcPr>
            <w:tcW w:w="1134" w:type="dxa"/>
            <w:shd w:val="clear" w:color="auto" w:fill="auto"/>
            <w:noWrap/>
            <w:vAlign w:val="bottom"/>
          </w:tcPr>
          <w:p w14:paraId="10495F0D" w14:textId="275CDCF8"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25 </w:t>
            </w:r>
          </w:p>
        </w:tc>
        <w:tc>
          <w:tcPr>
            <w:tcW w:w="1309" w:type="dxa"/>
            <w:shd w:val="clear" w:color="auto" w:fill="auto"/>
            <w:noWrap/>
            <w:vAlign w:val="bottom"/>
          </w:tcPr>
          <w:p w14:paraId="69D03FF9" w14:textId="3095CEF7"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(3)</w:t>
            </w:r>
          </w:p>
        </w:tc>
        <w:tc>
          <w:tcPr>
            <w:tcW w:w="1134" w:type="dxa"/>
            <w:shd w:val="clear" w:color="auto" w:fill="auto"/>
            <w:noWrap/>
            <w:vAlign w:val="bottom"/>
          </w:tcPr>
          <w:p w14:paraId="753333E2" w14:textId="2FC1C95A"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2</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413</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 xml:space="preserve">659 </w:t>
            </w:r>
          </w:p>
        </w:tc>
      </w:tr>
      <w:tr w:rsidR="00CE08FB" w:rsidRPr="00C171D9" w14:paraId="07C14B43" w14:textId="77777777" w:rsidTr="0014453A">
        <w:trPr>
          <w:trHeight w:val="300"/>
        </w:trPr>
        <w:tc>
          <w:tcPr>
            <w:tcW w:w="3369" w:type="dxa"/>
            <w:tcBorders>
              <w:top w:val="nil"/>
              <w:left w:val="nil"/>
              <w:right w:val="nil"/>
            </w:tcBorders>
            <w:shd w:val="clear" w:color="auto" w:fill="auto"/>
            <w:vAlign w:val="bottom"/>
          </w:tcPr>
          <w:p w14:paraId="4B161F50" w14:textId="77777777" w:rsidR="00CE08FB" w:rsidRPr="00C171D9" w:rsidRDefault="00CE08FB" w:rsidP="00CE08FB">
            <w:pPr>
              <w:spacing w:after="0" w:line="300" w:lineRule="exact"/>
              <w:rPr>
                <w:rFonts w:ascii="Arial" w:eastAsia="Times New Roman" w:hAnsi="Arial" w:cs="Arial"/>
                <w:sz w:val="18"/>
                <w:szCs w:val="18"/>
                <w:lang w:val="en-GB"/>
              </w:rPr>
            </w:pPr>
            <w:r w:rsidRPr="00C171D9">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tcPr>
          <w:p w14:paraId="2ABC1662" w14:textId="3C23CE7C"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438</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691</w:t>
            </w:r>
          </w:p>
        </w:tc>
        <w:tc>
          <w:tcPr>
            <w:tcW w:w="1418" w:type="dxa"/>
            <w:tcBorders>
              <w:top w:val="nil"/>
              <w:left w:val="nil"/>
              <w:bottom w:val="single" w:sz="4" w:space="0" w:color="auto"/>
              <w:right w:val="nil"/>
            </w:tcBorders>
            <w:shd w:val="clear" w:color="auto" w:fill="auto"/>
            <w:noWrap/>
            <w:vAlign w:val="bottom"/>
          </w:tcPr>
          <w:p w14:paraId="0CB36AAC" w14:textId="3760CA20"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53 </w:t>
            </w:r>
          </w:p>
        </w:tc>
        <w:tc>
          <w:tcPr>
            <w:tcW w:w="1134" w:type="dxa"/>
            <w:tcBorders>
              <w:top w:val="nil"/>
              <w:left w:val="nil"/>
              <w:bottom w:val="single" w:sz="4" w:space="0" w:color="auto"/>
              <w:right w:val="nil"/>
            </w:tcBorders>
            <w:shd w:val="clear" w:color="auto" w:fill="auto"/>
            <w:noWrap/>
            <w:vAlign w:val="bottom"/>
          </w:tcPr>
          <w:p w14:paraId="5A0FFD62" w14:textId="17370F56"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125 </w:t>
            </w:r>
          </w:p>
        </w:tc>
        <w:tc>
          <w:tcPr>
            <w:tcW w:w="1309" w:type="dxa"/>
            <w:tcBorders>
              <w:top w:val="nil"/>
              <w:left w:val="nil"/>
              <w:bottom w:val="single" w:sz="4" w:space="0" w:color="auto"/>
              <w:right w:val="nil"/>
            </w:tcBorders>
            <w:shd w:val="clear" w:color="auto" w:fill="auto"/>
            <w:noWrap/>
            <w:vAlign w:val="bottom"/>
          </w:tcPr>
          <w:p w14:paraId="32787B95" w14:textId="36540453"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156 </w:t>
            </w:r>
          </w:p>
        </w:tc>
        <w:tc>
          <w:tcPr>
            <w:tcW w:w="1134" w:type="dxa"/>
            <w:tcBorders>
              <w:top w:val="nil"/>
              <w:left w:val="nil"/>
              <w:bottom w:val="single" w:sz="4" w:space="0" w:color="auto"/>
              <w:right w:val="nil"/>
            </w:tcBorders>
            <w:shd w:val="clear" w:color="auto" w:fill="auto"/>
            <w:noWrap/>
            <w:vAlign w:val="bottom"/>
          </w:tcPr>
          <w:p w14:paraId="5329DAF2" w14:textId="26EFCBAB" w:rsidR="00CE08FB" w:rsidRPr="00C171D9" w:rsidRDefault="00CE08FB" w:rsidP="00CE08FB">
            <w:pPr>
              <w:spacing w:after="0" w:line="300" w:lineRule="exact"/>
              <w:jc w:val="right"/>
              <w:rPr>
                <w:rFonts w:ascii="Arial" w:eastAsia="Times New Roman" w:hAnsi="Arial" w:cs="Arial"/>
                <w:sz w:val="18"/>
                <w:szCs w:val="18"/>
                <w:lang w:val="en-US"/>
              </w:rPr>
            </w:pPr>
            <w:r w:rsidRPr="002910E3">
              <w:rPr>
                <w:rFonts w:ascii="Arial" w:eastAsia="Times New Roman" w:hAnsi="Arial" w:cs="Arial"/>
                <w:color w:val="000000" w:themeColor="text1"/>
                <w:sz w:val="18"/>
                <w:szCs w:val="18"/>
              </w:rPr>
              <w:t xml:space="preserve"> 1</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439</w:t>
            </w:r>
            <w:r>
              <w:rPr>
                <w:rFonts w:ascii="Arial" w:eastAsia="Times New Roman" w:hAnsi="Arial" w:cs="Arial"/>
                <w:color w:val="000000" w:themeColor="text1"/>
                <w:sz w:val="18"/>
                <w:szCs w:val="18"/>
              </w:rPr>
              <w:t>,</w:t>
            </w:r>
            <w:r w:rsidRPr="002910E3">
              <w:rPr>
                <w:rFonts w:ascii="Arial" w:eastAsia="Times New Roman" w:hAnsi="Arial" w:cs="Arial"/>
                <w:color w:val="000000" w:themeColor="text1"/>
                <w:sz w:val="18"/>
                <w:szCs w:val="18"/>
              </w:rPr>
              <w:t xml:space="preserve">025 </w:t>
            </w:r>
          </w:p>
        </w:tc>
      </w:tr>
      <w:tr w:rsidR="00CE08FB" w:rsidRPr="00C171D9" w14:paraId="563BBFDA" w14:textId="77777777" w:rsidTr="0014453A">
        <w:trPr>
          <w:trHeight w:val="315"/>
        </w:trPr>
        <w:tc>
          <w:tcPr>
            <w:tcW w:w="3369" w:type="dxa"/>
            <w:tcBorders>
              <w:left w:val="nil"/>
              <w:right w:val="nil"/>
            </w:tcBorders>
            <w:shd w:val="clear" w:color="auto" w:fill="auto"/>
            <w:vAlign w:val="bottom"/>
          </w:tcPr>
          <w:p w14:paraId="1D70F88C" w14:textId="77777777" w:rsidR="00CE08FB" w:rsidRPr="00C171D9" w:rsidRDefault="00CE08FB" w:rsidP="00CE08FB">
            <w:pPr>
              <w:spacing w:after="0" w:line="300" w:lineRule="exact"/>
              <w:rPr>
                <w:rFonts w:ascii="Arial" w:eastAsia="Times New Roman" w:hAnsi="Arial" w:cs="Arial"/>
                <w:b/>
                <w:bCs/>
                <w:sz w:val="18"/>
                <w:szCs w:val="18"/>
                <w:lang w:val="en-GB"/>
              </w:rPr>
            </w:pPr>
            <w:r w:rsidRPr="00C171D9">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tcPr>
          <w:p w14:paraId="11FBD6F9" w14:textId="5665A4B3"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849</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165</w:t>
            </w:r>
          </w:p>
        </w:tc>
        <w:tc>
          <w:tcPr>
            <w:tcW w:w="1418" w:type="dxa"/>
            <w:tcBorders>
              <w:top w:val="single" w:sz="4" w:space="0" w:color="auto"/>
              <w:left w:val="nil"/>
              <w:bottom w:val="single" w:sz="12" w:space="0" w:color="auto"/>
              <w:right w:val="nil"/>
            </w:tcBorders>
            <w:shd w:val="clear" w:color="auto" w:fill="auto"/>
            <w:noWrap/>
            <w:vAlign w:val="bottom"/>
          </w:tcPr>
          <w:p w14:paraId="0572C635" w14:textId="1840937A"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 xml:space="preserve">216 </w:t>
            </w:r>
          </w:p>
        </w:tc>
        <w:tc>
          <w:tcPr>
            <w:tcW w:w="1134" w:type="dxa"/>
            <w:tcBorders>
              <w:top w:val="single" w:sz="4" w:space="0" w:color="auto"/>
              <w:left w:val="nil"/>
              <w:bottom w:val="single" w:sz="12" w:space="0" w:color="auto"/>
              <w:right w:val="nil"/>
            </w:tcBorders>
            <w:shd w:val="clear" w:color="auto" w:fill="auto"/>
            <w:noWrap/>
            <w:vAlign w:val="bottom"/>
          </w:tcPr>
          <w:p w14:paraId="1F2A9820" w14:textId="409CB359"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150 </w:t>
            </w:r>
          </w:p>
        </w:tc>
        <w:tc>
          <w:tcPr>
            <w:tcW w:w="1309" w:type="dxa"/>
            <w:tcBorders>
              <w:top w:val="single" w:sz="4" w:space="0" w:color="auto"/>
              <w:left w:val="nil"/>
              <w:bottom w:val="single" w:sz="12" w:space="0" w:color="auto"/>
              <w:right w:val="nil"/>
            </w:tcBorders>
            <w:shd w:val="clear" w:color="auto" w:fill="auto"/>
            <w:noWrap/>
            <w:vAlign w:val="bottom"/>
          </w:tcPr>
          <w:p w14:paraId="401AD84B" w14:textId="56994315"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153 </w:t>
            </w:r>
          </w:p>
        </w:tc>
        <w:tc>
          <w:tcPr>
            <w:tcW w:w="1134" w:type="dxa"/>
            <w:tcBorders>
              <w:top w:val="single" w:sz="4" w:space="0" w:color="auto"/>
              <w:left w:val="nil"/>
              <w:bottom w:val="single" w:sz="12" w:space="0" w:color="auto"/>
              <w:right w:val="nil"/>
            </w:tcBorders>
            <w:shd w:val="clear" w:color="auto" w:fill="auto"/>
            <w:noWrap/>
            <w:vAlign w:val="bottom"/>
          </w:tcPr>
          <w:p w14:paraId="60E898D3" w14:textId="72E4D8EE" w:rsidR="00CE08FB" w:rsidRPr="00C171D9" w:rsidRDefault="00CE08FB" w:rsidP="00CE08FB">
            <w:pPr>
              <w:spacing w:after="0" w:line="300" w:lineRule="exact"/>
              <w:jc w:val="right"/>
              <w:rPr>
                <w:rFonts w:ascii="Arial" w:eastAsia="Times New Roman" w:hAnsi="Arial" w:cs="Arial"/>
                <w:b/>
                <w:bCs/>
                <w:sz w:val="18"/>
                <w:szCs w:val="18"/>
                <w:lang w:val="en-US"/>
              </w:rPr>
            </w:pPr>
            <w:r w:rsidRPr="002910E3">
              <w:rPr>
                <w:rFonts w:ascii="Arial" w:eastAsia="Times New Roman" w:hAnsi="Arial" w:cs="Arial"/>
                <w:b/>
                <w:bCs/>
                <w:color w:val="000000" w:themeColor="text1"/>
                <w:sz w:val="18"/>
                <w:szCs w:val="18"/>
              </w:rPr>
              <w:t xml:space="preserve"> 3</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852</w:t>
            </w:r>
            <w:r>
              <w:rPr>
                <w:rFonts w:ascii="Arial" w:eastAsia="Times New Roman" w:hAnsi="Arial" w:cs="Arial"/>
                <w:b/>
                <w:bCs/>
                <w:color w:val="000000" w:themeColor="text1"/>
                <w:sz w:val="18"/>
                <w:szCs w:val="18"/>
              </w:rPr>
              <w:t>,</w:t>
            </w:r>
            <w:r w:rsidRPr="002910E3">
              <w:rPr>
                <w:rFonts w:ascii="Arial" w:eastAsia="Times New Roman" w:hAnsi="Arial" w:cs="Arial"/>
                <w:b/>
                <w:bCs/>
                <w:color w:val="000000" w:themeColor="text1"/>
                <w:sz w:val="18"/>
                <w:szCs w:val="18"/>
              </w:rPr>
              <w:t xml:space="preserve">684 </w:t>
            </w:r>
          </w:p>
        </w:tc>
      </w:tr>
    </w:tbl>
    <w:p w14:paraId="4D3BE8EF" w14:textId="77777777" w:rsidR="00C171D9" w:rsidRPr="00C171D9" w:rsidRDefault="00C171D9" w:rsidP="00C171D9">
      <w:pPr>
        <w:spacing w:after="0" w:line="240" w:lineRule="auto"/>
        <w:jc w:val="both"/>
        <w:rPr>
          <w:rFonts w:ascii="Arial" w:eastAsia="Times New Roman" w:hAnsi="Arial" w:cs="Arial"/>
          <w:sz w:val="20"/>
          <w:szCs w:val="20"/>
          <w:lang w:val="en"/>
        </w:rPr>
      </w:pPr>
    </w:p>
    <w:p w14:paraId="0E63F165" w14:textId="77777777" w:rsidR="00C171D9" w:rsidRPr="00C171D9" w:rsidRDefault="00C171D9" w:rsidP="00C171D9">
      <w:pPr>
        <w:spacing w:after="0" w:line="240" w:lineRule="auto"/>
        <w:jc w:val="both"/>
        <w:rPr>
          <w:rFonts w:ascii="Arial" w:eastAsia="Times New Roman" w:hAnsi="Arial" w:cs="Arial"/>
          <w:sz w:val="20"/>
          <w:szCs w:val="20"/>
          <w:lang w:val="en"/>
        </w:rPr>
      </w:pPr>
      <w:r w:rsidRPr="00C171D9">
        <w:rPr>
          <w:rFonts w:ascii="Arial" w:eastAsia="Times New Roman" w:hAnsi="Arial" w:cs="Arial"/>
          <w:sz w:val="20"/>
          <w:szCs w:val="20"/>
          <w:lang w:val="en"/>
        </w:rPr>
        <w:t>Intra-group transactions are presented under "Unallocated".</w:t>
      </w:r>
    </w:p>
    <w:p w14:paraId="2B3057A1" w14:textId="77777777" w:rsidR="00C171D9" w:rsidRPr="00C171D9" w:rsidRDefault="00C171D9" w:rsidP="00C171D9">
      <w:pPr>
        <w:spacing w:after="0" w:line="240" w:lineRule="auto"/>
        <w:jc w:val="both"/>
        <w:rPr>
          <w:rFonts w:ascii="Arial" w:eastAsia="Times New Roman" w:hAnsi="Arial" w:cs="Arial"/>
          <w:sz w:val="20"/>
          <w:szCs w:val="20"/>
          <w:lang w:val="en"/>
        </w:rPr>
      </w:pPr>
    </w:p>
    <w:p w14:paraId="5796AE75" w14:textId="694A24C0" w:rsidR="00FE25A8" w:rsidRDefault="00C171D9"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r w:rsidRPr="00C171D9">
        <w:rPr>
          <w:rFonts w:ascii="Arial" w:eastAsia="Times New Roman" w:hAnsi="Arial" w:cs="Arial"/>
          <w:sz w:val="20"/>
          <w:szCs w:val="20"/>
          <w:lang w:val="en-GB"/>
        </w:rPr>
        <w:t>The Group decided to apply a simple approach of stating operating segments by taking into consideration the main business model of each member of the Group as previously described in this Note</w:t>
      </w:r>
      <w:r w:rsidR="009E6DF2">
        <w:rPr>
          <w:rFonts w:ascii="Arial" w:eastAsia="Times New Roman" w:hAnsi="Arial" w:cs="Arial"/>
          <w:sz w:val="20"/>
          <w:szCs w:val="20"/>
          <w:lang w:val="en-GB"/>
        </w:rPr>
        <w:t>.</w:t>
      </w:r>
    </w:p>
    <w:p w14:paraId="5C70BC5B" w14:textId="6BF6CA65"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5BF6EA3" w14:textId="4C045D6C"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10836382"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0EA8D423" w14:textId="77777777" w:rsidR="009E6DF2" w:rsidRPr="009E6DF2" w:rsidRDefault="009E6DF2" w:rsidP="009E6DF2">
      <w:pPr>
        <w:spacing w:after="0" w:line="240" w:lineRule="auto"/>
        <w:jc w:val="both"/>
        <w:rPr>
          <w:rFonts w:ascii="Arial" w:eastAsia="Times New Roman" w:hAnsi="Arial" w:cs="Arial"/>
          <w:b/>
          <w:spacing w:val="-3"/>
          <w:sz w:val="20"/>
          <w:szCs w:val="20"/>
          <w:lang w:val="en-GB"/>
        </w:rPr>
      </w:pPr>
    </w:p>
    <w:p w14:paraId="7DDF04F3" w14:textId="519BFCDD" w:rsidR="009E6DF2" w:rsidRPr="009E6DF2" w:rsidRDefault="009E6DF2" w:rsidP="009E6DF2">
      <w:pPr>
        <w:spacing w:after="0" w:line="240" w:lineRule="auto"/>
        <w:jc w:val="both"/>
        <w:rPr>
          <w:rFonts w:ascii="Arial" w:eastAsia="Times New Roman" w:hAnsi="Arial" w:cs="Arial"/>
          <w:b/>
          <w:sz w:val="20"/>
          <w:szCs w:val="20"/>
          <w:lang w:val="en-GB"/>
        </w:rPr>
      </w:pPr>
      <w:r>
        <w:rPr>
          <w:rFonts w:ascii="Arial" w:eastAsia="Times New Roman" w:hAnsi="Arial" w:cs="Arial"/>
          <w:b/>
          <w:spacing w:val="-3"/>
          <w:sz w:val="20"/>
          <w:szCs w:val="20"/>
          <w:lang w:val="en-GB"/>
        </w:rPr>
        <w:t>25</w:t>
      </w:r>
      <w:r w:rsidRPr="009E6DF2">
        <w:rPr>
          <w:rFonts w:ascii="Arial" w:eastAsia="Times New Roman" w:hAnsi="Arial" w:cs="Arial"/>
          <w:b/>
          <w:spacing w:val="-3"/>
          <w:sz w:val="20"/>
          <w:szCs w:val="20"/>
          <w:lang w:val="en-GB"/>
        </w:rPr>
        <w:t xml:space="preserve">. </w:t>
      </w:r>
      <w:r w:rsidRPr="009E6DF2">
        <w:rPr>
          <w:rFonts w:ascii="Arial" w:eastAsia="Times New Roman" w:hAnsi="Arial" w:cs="Arial"/>
          <w:b/>
          <w:spacing w:val="-3"/>
          <w:sz w:val="20"/>
          <w:szCs w:val="20"/>
          <w:lang w:val="en-GB"/>
        </w:rPr>
        <w:tab/>
      </w:r>
      <w:r w:rsidRPr="009E6DF2">
        <w:rPr>
          <w:rFonts w:ascii="Arial" w:eastAsia="Times New Roman" w:hAnsi="Arial" w:cs="Arial"/>
          <w:b/>
          <w:sz w:val="20"/>
          <w:szCs w:val="20"/>
          <w:lang w:val="en-GB"/>
        </w:rPr>
        <w:t>Reporting by segments (continued)</w:t>
      </w:r>
    </w:p>
    <w:p w14:paraId="6FCDCDFE" w14:textId="77777777" w:rsidR="009E6DF2" w:rsidRPr="009E6DF2" w:rsidRDefault="009E6DF2" w:rsidP="009E6DF2">
      <w:pPr>
        <w:spacing w:after="0" w:line="240" w:lineRule="auto"/>
        <w:jc w:val="both"/>
        <w:rPr>
          <w:rFonts w:ascii="Arial" w:eastAsia="Times New Roman" w:hAnsi="Arial" w:cs="Arial"/>
          <w:b/>
          <w:sz w:val="20"/>
          <w:szCs w:val="20"/>
          <w:lang w:val="en-GB"/>
        </w:rPr>
      </w:pPr>
    </w:p>
    <w:tbl>
      <w:tblPr>
        <w:tblpPr w:leftFromText="181" w:rightFromText="181" w:vertAnchor="text" w:horzAnchor="margin" w:tblpXSpec="center" w:tblpY="1"/>
        <w:tblW w:w="9639" w:type="dxa"/>
        <w:tblLayout w:type="fixed"/>
        <w:tblLook w:val="04A0" w:firstRow="1" w:lastRow="0" w:firstColumn="1" w:lastColumn="0" w:noHBand="0" w:noVBand="1"/>
      </w:tblPr>
      <w:tblGrid>
        <w:gridCol w:w="3369"/>
        <w:gridCol w:w="1275"/>
        <w:gridCol w:w="1418"/>
        <w:gridCol w:w="1134"/>
        <w:gridCol w:w="1309"/>
        <w:gridCol w:w="1134"/>
      </w:tblGrid>
      <w:tr w:rsidR="009E6DF2" w:rsidRPr="009E6DF2" w14:paraId="10EF54FE" w14:textId="77777777" w:rsidTr="003475B0">
        <w:trPr>
          <w:trHeight w:val="600"/>
        </w:trPr>
        <w:tc>
          <w:tcPr>
            <w:tcW w:w="3369" w:type="dxa"/>
            <w:tcBorders>
              <w:left w:val="nil"/>
              <w:right w:val="nil"/>
            </w:tcBorders>
            <w:shd w:val="clear" w:color="auto" w:fill="auto"/>
            <w:vAlign w:val="bottom"/>
          </w:tcPr>
          <w:p w14:paraId="456482E2" w14:textId="1EC6C731" w:rsidR="009E6DF2" w:rsidRPr="009E6DF2" w:rsidRDefault="009E6DF2" w:rsidP="009E6DF2">
            <w:pPr>
              <w:spacing w:after="0" w:line="300" w:lineRule="exact"/>
              <w:rPr>
                <w:rFonts w:ascii="Arial" w:eastAsia="Times New Roman" w:hAnsi="Arial" w:cs="Arial"/>
                <w:b/>
                <w:bCs/>
                <w:sz w:val="18"/>
                <w:szCs w:val="18"/>
                <w:lang w:val="en-GB"/>
              </w:rPr>
            </w:pPr>
            <w:r w:rsidRPr="009E6DF2">
              <w:rPr>
                <w:rFonts w:ascii="Arial" w:eastAsia="Calibri" w:hAnsi="Arial" w:cs="Arial"/>
                <w:b/>
                <w:bCs/>
                <w:noProof/>
                <w:sz w:val="18"/>
                <w:szCs w:val="18"/>
              </w:rPr>
              <w:t xml:space="preserve">Jan 1 – </w:t>
            </w:r>
            <w:r>
              <w:rPr>
                <w:rFonts w:ascii="Arial" w:eastAsia="Calibri" w:hAnsi="Arial" w:cs="Arial"/>
                <w:b/>
                <w:bCs/>
                <w:noProof/>
                <w:sz w:val="18"/>
                <w:szCs w:val="18"/>
              </w:rPr>
              <w:t xml:space="preserve">Mar </w:t>
            </w:r>
            <w:r w:rsidRPr="009E6DF2">
              <w:rPr>
                <w:rFonts w:ascii="Arial" w:eastAsia="Calibri" w:hAnsi="Arial" w:cs="Arial"/>
                <w:b/>
                <w:bCs/>
                <w:noProof/>
                <w:sz w:val="18"/>
                <w:szCs w:val="18"/>
              </w:rPr>
              <w:t>31, 202</w:t>
            </w:r>
            <w:r>
              <w:rPr>
                <w:rFonts w:ascii="Arial" w:eastAsia="Calibri" w:hAnsi="Arial" w:cs="Arial"/>
                <w:b/>
                <w:bCs/>
                <w:noProof/>
                <w:sz w:val="18"/>
                <w:szCs w:val="18"/>
              </w:rPr>
              <w:t>2</w:t>
            </w:r>
          </w:p>
        </w:tc>
        <w:tc>
          <w:tcPr>
            <w:tcW w:w="1275" w:type="dxa"/>
            <w:tcBorders>
              <w:left w:val="nil"/>
              <w:right w:val="nil"/>
            </w:tcBorders>
            <w:shd w:val="clear" w:color="auto" w:fill="auto"/>
          </w:tcPr>
          <w:p w14:paraId="3BFDEA73"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Banking </w:t>
            </w:r>
          </w:p>
          <w:p w14:paraId="1718092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418" w:type="dxa"/>
            <w:tcBorders>
              <w:left w:val="nil"/>
              <w:right w:val="nil"/>
            </w:tcBorders>
            <w:shd w:val="clear" w:color="auto" w:fill="auto"/>
          </w:tcPr>
          <w:p w14:paraId="1024130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Insurance </w:t>
            </w:r>
          </w:p>
          <w:p w14:paraId="52FAE908"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134" w:type="dxa"/>
            <w:tcBorders>
              <w:left w:val="nil"/>
              <w:right w:val="nil"/>
            </w:tcBorders>
            <w:shd w:val="clear" w:color="auto" w:fill="auto"/>
          </w:tcPr>
          <w:p w14:paraId="7ECAAA8C"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 xml:space="preserve">Other </w:t>
            </w:r>
          </w:p>
          <w:p w14:paraId="3FFDCA79"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activities</w:t>
            </w:r>
          </w:p>
        </w:tc>
        <w:tc>
          <w:tcPr>
            <w:tcW w:w="1309" w:type="dxa"/>
            <w:tcBorders>
              <w:left w:val="nil"/>
              <w:right w:val="nil"/>
            </w:tcBorders>
            <w:shd w:val="clear" w:color="auto" w:fill="auto"/>
          </w:tcPr>
          <w:p w14:paraId="064D697D"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Unallocated</w:t>
            </w:r>
          </w:p>
        </w:tc>
        <w:tc>
          <w:tcPr>
            <w:tcW w:w="1134" w:type="dxa"/>
            <w:tcBorders>
              <w:left w:val="nil"/>
              <w:right w:val="nil"/>
            </w:tcBorders>
            <w:shd w:val="clear" w:color="auto" w:fill="auto"/>
          </w:tcPr>
          <w:p w14:paraId="62D4989B" w14:textId="77777777" w:rsidR="009E6DF2" w:rsidRPr="009E6DF2" w:rsidRDefault="009E6DF2" w:rsidP="009E6DF2">
            <w:pPr>
              <w:spacing w:after="0" w:line="300" w:lineRule="exact"/>
              <w:jc w:val="righ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w:t>
            </w:r>
          </w:p>
        </w:tc>
      </w:tr>
      <w:tr w:rsidR="009E6DF2" w:rsidRPr="009E6DF2" w14:paraId="584ADB73" w14:textId="77777777" w:rsidTr="003475B0">
        <w:trPr>
          <w:trHeight w:val="59"/>
        </w:trPr>
        <w:tc>
          <w:tcPr>
            <w:tcW w:w="3369" w:type="dxa"/>
            <w:tcBorders>
              <w:left w:val="nil"/>
              <w:bottom w:val="nil"/>
              <w:right w:val="nil"/>
            </w:tcBorders>
            <w:shd w:val="clear" w:color="auto" w:fill="auto"/>
            <w:vAlign w:val="bottom"/>
          </w:tcPr>
          <w:p w14:paraId="489C5037" w14:textId="77777777" w:rsidR="009E6DF2" w:rsidRPr="009E6DF2" w:rsidRDefault="009E6DF2" w:rsidP="009E6DF2">
            <w:pPr>
              <w:spacing w:after="0" w:line="140" w:lineRule="exact"/>
              <w:rPr>
                <w:rFonts w:ascii="Arial" w:eastAsia="Times New Roman" w:hAnsi="Arial" w:cs="Arial"/>
                <w:sz w:val="18"/>
                <w:szCs w:val="18"/>
                <w:lang w:val="en-GB"/>
              </w:rPr>
            </w:pPr>
          </w:p>
        </w:tc>
        <w:tc>
          <w:tcPr>
            <w:tcW w:w="1275" w:type="dxa"/>
            <w:tcBorders>
              <w:left w:val="nil"/>
              <w:bottom w:val="nil"/>
              <w:right w:val="nil"/>
            </w:tcBorders>
            <w:shd w:val="clear" w:color="auto" w:fill="auto"/>
            <w:noWrap/>
          </w:tcPr>
          <w:p w14:paraId="2FBE33CF" w14:textId="77777777" w:rsidR="009E6DF2" w:rsidRPr="009E6DF2" w:rsidRDefault="009E6DF2" w:rsidP="009E6DF2">
            <w:pPr>
              <w:spacing w:after="0" w:line="300" w:lineRule="exact"/>
              <w:jc w:val="right"/>
              <w:rPr>
                <w:rFonts w:ascii="Arial" w:eastAsia="Times New Roman" w:hAnsi="Arial" w:cs="Arial"/>
                <w:b/>
                <w:sz w:val="18"/>
                <w:szCs w:val="18"/>
                <w:lang w:val="en-GB"/>
              </w:rPr>
            </w:pPr>
            <w:r w:rsidRPr="009E6DF2">
              <w:rPr>
                <w:rFonts w:ascii="Arial" w:eastAsia="Times New Roman" w:hAnsi="Arial" w:cs="Arial"/>
                <w:b/>
                <w:sz w:val="18"/>
                <w:szCs w:val="18"/>
                <w:lang w:val="en-GB"/>
              </w:rPr>
              <w:t>HRK '000</w:t>
            </w:r>
          </w:p>
        </w:tc>
        <w:tc>
          <w:tcPr>
            <w:tcW w:w="1418" w:type="dxa"/>
            <w:tcBorders>
              <w:left w:val="nil"/>
              <w:bottom w:val="nil"/>
              <w:right w:val="nil"/>
            </w:tcBorders>
            <w:shd w:val="clear" w:color="auto" w:fill="auto"/>
            <w:noWrap/>
          </w:tcPr>
          <w:p w14:paraId="2ED66045" w14:textId="77777777" w:rsidR="009E6DF2" w:rsidRPr="009E6DF2" w:rsidRDefault="009E6DF2" w:rsidP="009E6DF2">
            <w:pPr>
              <w:spacing w:after="0" w:line="300" w:lineRule="exact"/>
              <w:jc w:val="right"/>
              <w:rPr>
                <w:rFonts w:ascii="Arial" w:eastAsia="Times New Roman" w:hAnsi="Arial" w:cs="Arial"/>
                <w:b/>
                <w:sz w:val="18"/>
                <w:szCs w:val="18"/>
                <w:lang w:val="en-GB"/>
              </w:rPr>
            </w:pPr>
            <w:r w:rsidRPr="009E6DF2">
              <w:rPr>
                <w:rFonts w:ascii="Arial" w:eastAsia="Times New Roman" w:hAnsi="Arial" w:cs="Arial"/>
                <w:b/>
                <w:sz w:val="18"/>
                <w:szCs w:val="18"/>
                <w:lang w:val="en-GB"/>
              </w:rPr>
              <w:t>HRK '000</w:t>
            </w:r>
          </w:p>
        </w:tc>
        <w:tc>
          <w:tcPr>
            <w:tcW w:w="1134" w:type="dxa"/>
            <w:tcBorders>
              <w:left w:val="nil"/>
              <w:bottom w:val="nil"/>
              <w:right w:val="nil"/>
            </w:tcBorders>
            <w:shd w:val="clear" w:color="auto" w:fill="auto"/>
            <w:noWrap/>
          </w:tcPr>
          <w:p w14:paraId="71380943" w14:textId="77777777" w:rsidR="009E6DF2" w:rsidRPr="009E6DF2" w:rsidRDefault="009E6DF2" w:rsidP="009E6DF2">
            <w:pPr>
              <w:spacing w:after="0" w:line="300" w:lineRule="exact"/>
              <w:jc w:val="right"/>
              <w:rPr>
                <w:rFonts w:ascii="Arial" w:eastAsia="Times New Roman" w:hAnsi="Arial" w:cs="Arial"/>
                <w:b/>
                <w:sz w:val="18"/>
                <w:szCs w:val="18"/>
                <w:lang w:val="en-GB"/>
              </w:rPr>
            </w:pPr>
            <w:r w:rsidRPr="009E6DF2">
              <w:rPr>
                <w:rFonts w:ascii="Arial" w:eastAsia="Times New Roman" w:hAnsi="Arial" w:cs="Arial"/>
                <w:b/>
                <w:sz w:val="18"/>
                <w:szCs w:val="18"/>
                <w:lang w:val="en-GB"/>
              </w:rPr>
              <w:t>HRK '000</w:t>
            </w:r>
          </w:p>
        </w:tc>
        <w:tc>
          <w:tcPr>
            <w:tcW w:w="1309" w:type="dxa"/>
            <w:tcBorders>
              <w:left w:val="nil"/>
              <w:bottom w:val="nil"/>
              <w:right w:val="nil"/>
            </w:tcBorders>
            <w:shd w:val="clear" w:color="auto" w:fill="auto"/>
            <w:noWrap/>
          </w:tcPr>
          <w:p w14:paraId="0DC83326" w14:textId="77777777" w:rsidR="009E6DF2" w:rsidRPr="009E6DF2" w:rsidRDefault="009E6DF2" w:rsidP="009E6DF2">
            <w:pPr>
              <w:spacing w:after="0" w:line="300" w:lineRule="exact"/>
              <w:jc w:val="right"/>
              <w:rPr>
                <w:rFonts w:ascii="Arial" w:eastAsia="Times New Roman" w:hAnsi="Arial" w:cs="Arial"/>
                <w:b/>
                <w:sz w:val="18"/>
                <w:szCs w:val="18"/>
                <w:lang w:val="en-GB"/>
              </w:rPr>
            </w:pPr>
            <w:r w:rsidRPr="009E6DF2">
              <w:rPr>
                <w:rFonts w:ascii="Arial" w:eastAsia="Times New Roman" w:hAnsi="Arial" w:cs="Arial"/>
                <w:b/>
                <w:sz w:val="18"/>
                <w:szCs w:val="18"/>
                <w:lang w:val="en-GB"/>
              </w:rPr>
              <w:t>HRK '000</w:t>
            </w:r>
          </w:p>
        </w:tc>
        <w:tc>
          <w:tcPr>
            <w:tcW w:w="1134" w:type="dxa"/>
            <w:tcBorders>
              <w:left w:val="nil"/>
              <w:bottom w:val="nil"/>
              <w:right w:val="nil"/>
            </w:tcBorders>
            <w:shd w:val="clear" w:color="auto" w:fill="auto"/>
            <w:noWrap/>
          </w:tcPr>
          <w:p w14:paraId="545EEA2E" w14:textId="77777777" w:rsidR="009E6DF2" w:rsidRPr="009E6DF2" w:rsidRDefault="009E6DF2" w:rsidP="009E6DF2">
            <w:pPr>
              <w:spacing w:after="0" w:line="300" w:lineRule="exact"/>
              <w:jc w:val="right"/>
              <w:rPr>
                <w:rFonts w:ascii="Arial" w:eastAsia="Times New Roman" w:hAnsi="Arial" w:cs="Arial"/>
                <w:b/>
                <w:sz w:val="18"/>
                <w:szCs w:val="18"/>
                <w:lang w:val="en-GB"/>
              </w:rPr>
            </w:pPr>
            <w:r w:rsidRPr="009E6DF2">
              <w:rPr>
                <w:rFonts w:ascii="Arial" w:eastAsia="Times New Roman" w:hAnsi="Arial" w:cs="Arial"/>
                <w:b/>
                <w:sz w:val="18"/>
                <w:szCs w:val="18"/>
                <w:lang w:val="en-GB"/>
              </w:rPr>
              <w:t>HRK '000</w:t>
            </w:r>
          </w:p>
        </w:tc>
      </w:tr>
      <w:tr w:rsidR="009E6DF2" w:rsidRPr="009E6DF2" w14:paraId="47F8FB5E" w14:textId="77777777" w:rsidTr="003475B0">
        <w:trPr>
          <w:trHeight w:val="59"/>
        </w:trPr>
        <w:tc>
          <w:tcPr>
            <w:tcW w:w="3369" w:type="dxa"/>
            <w:tcBorders>
              <w:top w:val="nil"/>
              <w:left w:val="nil"/>
              <w:bottom w:val="nil"/>
              <w:right w:val="nil"/>
            </w:tcBorders>
            <w:shd w:val="clear" w:color="auto" w:fill="auto"/>
            <w:vAlign w:val="bottom"/>
          </w:tcPr>
          <w:p w14:paraId="4AD1A477" w14:textId="77777777" w:rsidR="009E6DF2" w:rsidRPr="009E6DF2" w:rsidRDefault="009E6DF2" w:rsidP="009E6DF2">
            <w:pPr>
              <w:spacing w:after="0" w:line="140" w:lineRule="exact"/>
              <w:rPr>
                <w:rFonts w:ascii="Arial" w:eastAsia="Times New Roman" w:hAnsi="Arial" w:cs="Arial"/>
                <w:sz w:val="18"/>
                <w:szCs w:val="18"/>
                <w:lang w:val="en-GB"/>
              </w:rPr>
            </w:pPr>
          </w:p>
        </w:tc>
        <w:tc>
          <w:tcPr>
            <w:tcW w:w="1275" w:type="dxa"/>
            <w:tcBorders>
              <w:top w:val="nil"/>
              <w:left w:val="nil"/>
              <w:bottom w:val="nil"/>
              <w:right w:val="nil"/>
            </w:tcBorders>
            <w:shd w:val="clear" w:color="auto" w:fill="auto"/>
            <w:noWrap/>
            <w:vAlign w:val="bottom"/>
          </w:tcPr>
          <w:p w14:paraId="679F5354" w14:textId="77777777" w:rsidR="009E6DF2" w:rsidRPr="009E6DF2" w:rsidRDefault="009E6DF2" w:rsidP="009E6DF2">
            <w:pPr>
              <w:spacing w:after="0" w:line="140" w:lineRule="exact"/>
              <w:rPr>
                <w:rFonts w:ascii="Arial" w:eastAsia="Times New Roman" w:hAnsi="Arial" w:cs="Arial"/>
                <w:sz w:val="18"/>
                <w:szCs w:val="18"/>
                <w:lang w:val="en-GB"/>
              </w:rPr>
            </w:pPr>
          </w:p>
        </w:tc>
        <w:tc>
          <w:tcPr>
            <w:tcW w:w="1418" w:type="dxa"/>
            <w:tcBorders>
              <w:top w:val="nil"/>
              <w:left w:val="nil"/>
              <w:bottom w:val="nil"/>
              <w:right w:val="nil"/>
            </w:tcBorders>
            <w:shd w:val="clear" w:color="auto" w:fill="auto"/>
            <w:noWrap/>
            <w:vAlign w:val="bottom"/>
          </w:tcPr>
          <w:p w14:paraId="664C9F25" w14:textId="77777777" w:rsidR="009E6DF2" w:rsidRPr="009E6DF2" w:rsidRDefault="009E6DF2" w:rsidP="009E6DF2">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24824248" w14:textId="77777777" w:rsidR="009E6DF2" w:rsidRPr="009E6DF2" w:rsidRDefault="009E6DF2" w:rsidP="009E6DF2">
            <w:pPr>
              <w:spacing w:after="0" w:line="140" w:lineRule="exact"/>
              <w:rPr>
                <w:rFonts w:ascii="Arial" w:eastAsia="Times New Roman" w:hAnsi="Arial" w:cs="Arial"/>
                <w:sz w:val="18"/>
                <w:szCs w:val="18"/>
                <w:lang w:val="en-GB"/>
              </w:rPr>
            </w:pPr>
          </w:p>
        </w:tc>
        <w:tc>
          <w:tcPr>
            <w:tcW w:w="1309" w:type="dxa"/>
            <w:tcBorders>
              <w:top w:val="nil"/>
              <w:left w:val="nil"/>
              <w:bottom w:val="nil"/>
              <w:right w:val="nil"/>
            </w:tcBorders>
            <w:shd w:val="clear" w:color="auto" w:fill="auto"/>
            <w:noWrap/>
            <w:vAlign w:val="bottom"/>
          </w:tcPr>
          <w:p w14:paraId="343596F4" w14:textId="77777777" w:rsidR="009E6DF2" w:rsidRPr="009E6DF2" w:rsidRDefault="009E6DF2" w:rsidP="009E6DF2">
            <w:pPr>
              <w:spacing w:after="0" w:line="140" w:lineRule="exact"/>
              <w:rPr>
                <w:rFonts w:ascii="Arial" w:eastAsia="Times New Roman" w:hAnsi="Arial" w:cs="Arial"/>
                <w:sz w:val="18"/>
                <w:szCs w:val="18"/>
                <w:lang w:val="en-GB"/>
              </w:rPr>
            </w:pPr>
          </w:p>
        </w:tc>
        <w:tc>
          <w:tcPr>
            <w:tcW w:w="1134" w:type="dxa"/>
            <w:tcBorders>
              <w:top w:val="nil"/>
              <w:left w:val="nil"/>
              <w:bottom w:val="nil"/>
              <w:right w:val="nil"/>
            </w:tcBorders>
            <w:shd w:val="clear" w:color="auto" w:fill="auto"/>
            <w:noWrap/>
            <w:vAlign w:val="bottom"/>
          </w:tcPr>
          <w:p w14:paraId="06ECDD78" w14:textId="77777777" w:rsidR="009E6DF2" w:rsidRPr="009E6DF2" w:rsidRDefault="009E6DF2" w:rsidP="009E6DF2">
            <w:pPr>
              <w:spacing w:after="0" w:line="140" w:lineRule="exact"/>
              <w:rPr>
                <w:rFonts w:ascii="Arial" w:eastAsia="Times New Roman" w:hAnsi="Arial" w:cs="Arial"/>
                <w:sz w:val="18"/>
                <w:szCs w:val="18"/>
                <w:lang w:val="en-GB"/>
              </w:rPr>
            </w:pPr>
          </w:p>
        </w:tc>
      </w:tr>
      <w:tr w:rsidR="00571D9D" w:rsidRPr="009E6DF2" w14:paraId="67A18D50" w14:textId="77777777" w:rsidTr="003475B0">
        <w:trPr>
          <w:trHeight w:val="300"/>
        </w:trPr>
        <w:tc>
          <w:tcPr>
            <w:tcW w:w="3369" w:type="dxa"/>
            <w:tcBorders>
              <w:top w:val="nil"/>
              <w:left w:val="nil"/>
              <w:bottom w:val="nil"/>
              <w:right w:val="nil"/>
            </w:tcBorders>
            <w:shd w:val="clear" w:color="auto" w:fill="auto"/>
            <w:vAlign w:val="bottom"/>
          </w:tcPr>
          <w:p w14:paraId="35D01686"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interest income</w:t>
            </w:r>
          </w:p>
        </w:tc>
        <w:tc>
          <w:tcPr>
            <w:tcW w:w="1275" w:type="dxa"/>
            <w:shd w:val="clear" w:color="auto" w:fill="auto"/>
            <w:noWrap/>
            <w:vAlign w:val="bottom"/>
          </w:tcPr>
          <w:p w14:paraId="0AFCD033" w14:textId="49C2FEA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19</w:t>
            </w:r>
            <w:r>
              <w:rPr>
                <w:rFonts w:ascii="Arial" w:hAnsi="Arial" w:cs="Arial"/>
                <w:sz w:val="18"/>
                <w:szCs w:val="18"/>
              </w:rPr>
              <w:t>,</w:t>
            </w:r>
            <w:r w:rsidRPr="000D4693">
              <w:rPr>
                <w:rFonts w:ascii="Arial" w:hAnsi="Arial" w:cs="Arial"/>
                <w:sz w:val="18"/>
                <w:szCs w:val="18"/>
              </w:rPr>
              <w:t xml:space="preserve">205 </w:t>
            </w:r>
          </w:p>
        </w:tc>
        <w:tc>
          <w:tcPr>
            <w:tcW w:w="1418" w:type="dxa"/>
            <w:shd w:val="clear" w:color="auto" w:fill="auto"/>
            <w:noWrap/>
            <w:vAlign w:val="bottom"/>
          </w:tcPr>
          <w:p w14:paraId="1FCBECE0" w14:textId="40F52827"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4</w:t>
            </w:r>
            <w:r>
              <w:rPr>
                <w:rFonts w:ascii="Arial" w:hAnsi="Arial" w:cs="Arial"/>
                <w:sz w:val="18"/>
                <w:szCs w:val="18"/>
              </w:rPr>
              <w:t>4</w:t>
            </w:r>
            <w:r w:rsidRPr="000D4693">
              <w:rPr>
                <w:rFonts w:ascii="Arial" w:hAnsi="Arial" w:cs="Arial"/>
                <w:sz w:val="18"/>
                <w:szCs w:val="18"/>
              </w:rPr>
              <w:t xml:space="preserve"> </w:t>
            </w:r>
          </w:p>
        </w:tc>
        <w:tc>
          <w:tcPr>
            <w:tcW w:w="1134" w:type="dxa"/>
            <w:shd w:val="clear" w:color="auto" w:fill="auto"/>
            <w:noWrap/>
            <w:vAlign w:val="bottom"/>
          </w:tcPr>
          <w:p w14:paraId="6D4B17A0" w14:textId="0F84622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309" w:type="dxa"/>
            <w:shd w:val="clear" w:color="auto" w:fill="auto"/>
            <w:noWrap/>
            <w:vAlign w:val="bottom"/>
          </w:tcPr>
          <w:p w14:paraId="74D6558D" w14:textId="5E4A63F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5D9CE8F3" w14:textId="7202889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19</w:t>
            </w:r>
            <w:r>
              <w:rPr>
                <w:rFonts w:ascii="Arial" w:hAnsi="Arial" w:cs="Arial"/>
                <w:sz w:val="18"/>
                <w:szCs w:val="18"/>
              </w:rPr>
              <w:t>,</w:t>
            </w:r>
            <w:r w:rsidRPr="000D4693">
              <w:rPr>
                <w:rFonts w:ascii="Arial" w:hAnsi="Arial" w:cs="Arial"/>
                <w:sz w:val="18"/>
                <w:szCs w:val="18"/>
              </w:rPr>
              <w:t>24</w:t>
            </w:r>
            <w:r>
              <w:rPr>
                <w:rFonts w:ascii="Arial" w:hAnsi="Arial" w:cs="Arial"/>
                <w:sz w:val="18"/>
                <w:szCs w:val="18"/>
              </w:rPr>
              <w:t>9</w:t>
            </w:r>
            <w:r w:rsidRPr="000D4693">
              <w:rPr>
                <w:rFonts w:ascii="Arial" w:hAnsi="Arial" w:cs="Arial"/>
                <w:sz w:val="18"/>
                <w:szCs w:val="18"/>
              </w:rPr>
              <w:t xml:space="preserve"> </w:t>
            </w:r>
          </w:p>
        </w:tc>
      </w:tr>
      <w:tr w:rsidR="00571D9D" w:rsidRPr="009E6DF2" w14:paraId="4268BCA3" w14:textId="77777777" w:rsidTr="003475B0">
        <w:trPr>
          <w:trHeight w:val="300"/>
        </w:trPr>
        <w:tc>
          <w:tcPr>
            <w:tcW w:w="3369" w:type="dxa"/>
            <w:tcBorders>
              <w:top w:val="nil"/>
              <w:left w:val="nil"/>
              <w:bottom w:val="nil"/>
              <w:right w:val="nil"/>
            </w:tcBorders>
            <w:shd w:val="clear" w:color="auto" w:fill="auto"/>
            <w:vAlign w:val="bottom"/>
          </w:tcPr>
          <w:p w14:paraId="3BB72A80"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fee income</w:t>
            </w:r>
          </w:p>
        </w:tc>
        <w:tc>
          <w:tcPr>
            <w:tcW w:w="1275" w:type="dxa"/>
            <w:shd w:val="clear" w:color="auto" w:fill="auto"/>
            <w:noWrap/>
            <w:vAlign w:val="bottom"/>
          </w:tcPr>
          <w:p w14:paraId="7CE654AD" w14:textId="0711DB1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606 </w:t>
            </w:r>
          </w:p>
        </w:tc>
        <w:tc>
          <w:tcPr>
            <w:tcW w:w="1418" w:type="dxa"/>
            <w:shd w:val="clear" w:color="auto" w:fill="auto"/>
            <w:noWrap/>
            <w:vAlign w:val="bottom"/>
          </w:tcPr>
          <w:p w14:paraId="2B4B6B6F" w14:textId="1B8373B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55 </w:t>
            </w:r>
          </w:p>
        </w:tc>
        <w:tc>
          <w:tcPr>
            <w:tcW w:w="1134" w:type="dxa"/>
            <w:shd w:val="clear" w:color="auto" w:fill="auto"/>
            <w:noWrap/>
            <w:vAlign w:val="bottom"/>
          </w:tcPr>
          <w:p w14:paraId="07653B19" w14:textId="3FFC4CF2"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71 </w:t>
            </w:r>
          </w:p>
        </w:tc>
        <w:tc>
          <w:tcPr>
            <w:tcW w:w="1309" w:type="dxa"/>
            <w:shd w:val="clear" w:color="auto" w:fill="auto"/>
            <w:noWrap/>
            <w:vAlign w:val="bottom"/>
          </w:tcPr>
          <w:p w14:paraId="5198E348" w14:textId="7ABF7B93"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715419A5" w14:textId="2EBD56A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732 </w:t>
            </w:r>
          </w:p>
        </w:tc>
      </w:tr>
      <w:tr w:rsidR="00571D9D" w:rsidRPr="009E6DF2" w14:paraId="37D5BE6F" w14:textId="77777777" w:rsidTr="003475B0">
        <w:trPr>
          <w:trHeight w:val="280"/>
        </w:trPr>
        <w:tc>
          <w:tcPr>
            <w:tcW w:w="3369" w:type="dxa"/>
            <w:tcBorders>
              <w:top w:val="nil"/>
              <w:left w:val="nil"/>
              <w:bottom w:val="nil"/>
              <w:right w:val="nil"/>
            </w:tcBorders>
            <w:shd w:val="clear" w:color="auto" w:fill="auto"/>
            <w:vAlign w:val="bottom"/>
          </w:tcPr>
          <w:p w14:paraId="4719900E"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 xml:space="preserve">Net income/(expenses) from financial operations </w:t>
            </w:r>
          </w:p>
        </w:tc>
        <w:tc>
          <w:tcPr>
            <w:tcW w:w="1275" w:type="dxa"/>
            <w:shd w:val="clear" w:color="auto" w:fill="auto"/>
            <w:noWrap/>
            <w:vAlign w:val="bottom"/>
          </w:tcPr>
          <w:p w14:paraId="3AB856EE" w14:textId="425C4CEF"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540 </w:t>
            </w:r>
          </w:p>
        </w:tc>
        <w:tc>
          <w:tcPr>
            <w:tcW w:w="1418" w:type="dxa"/>
            <w:shd w:val="clear" w:color="auto" w:fill="auto"/>
            <w:noWrap/>
            <w:vAlign w:val="bottom"/>
          </w:tcPr>
          <w:p w14:paraId="4CEBCD3D" w14:textId="26E8E1D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w:t>
            </w:r>
            <w:r>
              <w:rPr>
                <w:rFonts w:ascii="Arial" w:hAnsi="Arial" w:cs="Arial"/>
                <w:sz w:val="18"/>
                <w:szCs w:val="18"/>
              </w:rPr>
              <w:t>9</w:t>
            </w:r>
            <w:r w:rsidRPr="000D4693">
              <w:rPr>
                <w:rFonts w:ascii="Arial" w:hAnsi="Arial" w:cs="Arial"/>
                <w:sz w:val="18"/>
                <w:szCs w:val="18"/>
              </w:rPr>
              <w:t xml:space="preserve"> </w:t>
            </w:r>
          </w:p>
        </w:tc>
        <w:tc>
          <w:tcPr>
            <w:tcW w:w="1134" w:type="dxa"/>
            <w:shd w:val="clear" w:color="auto" w:fill="auto"/>
            <w:noWrap/>
            <w:vAlign w:val="bottom"/>
          </w:tcPr>
          <w:p w14:paraId="0D2D82C4" w14:textId="7F210FB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309" w:type="dxa"/>
            <w:shd w:val="clear" w:color="auto" w:fill="auto"/>
            <w:noWrap/>
            <w:vAlign w:val="bottom"/>
          </w:tcPr>
          <w:p w14:paraId="25FE585F" w14:textId="03173B9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2990ECB6" w14:textId="7E565B2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56</w:t>
            </w:r>
            <w:r>
              <w:rPr>
                <w:rFonts w:ascii="Arial" w:hAnsi="Arial" w:cs="Arial"/>
                <w:sz w:val="18"/>
                <w:szCs w:val="18"/>
              </w:rPr>
              <w:t>9</w:t>
            </w:r>
            <w:r w:rsidRPr="000D4693">
              <w:rPr>
                <w:rFonts w:ascii="Arial" w:hAnsi="Arial" w:cs="Arial"/>
                <w:sz w:val="18"/>
                <w:szCs w:val="18"/>
              </w:rPr>
              <w:t xml:space="preserve"> </w:t>
            </w:r>
          </w:p>
        </w:tc>
      </w:tr>
      <w:tr w:rsidR="00571D9D" w:rsidRPr="009E6DF2" w14:paraId="1EBBAFCE" w14:textId="77777777" w:rsidTr="003475B0">
        <w:trPr>
          <w:trHeight w:val="280"/>
        </w:trPr>
        <w:tc>
          <w:tcPr>
            <w:tcW w:w="3369" w:type="dxa"/>
            <w:tcBorders>
              <w:top w:val="nil"/>
              <w:left w:val="nil"/>
              <w:bottom w:val="nil"/>
              <w:right w:val="nil"/>
            </w:tcBorders>
            <w:shd w:val="clear" w:color="auto" w:fill="auto"/>
            <w:vAlign w:val="bottom"/>
          </w:tcPr>
          <w:p w14:paraId="1DF78AA2"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gain</w:t>
            </w:r>
          </w:p>
        </w:tc>
        <w:tc>
          <w:tcPr>
            <w:tcW w:w="1275" w:type="dxa"/>
            <w:shd w:val="clear" w:color="auto" w:fill="auto"/>
            <w:noWrap/>
            <w:vAlign w:val="bottom"/>
          </w:tcPr>
          <w:p w14:paraId="3C8E2851" w14:textId="46B14247"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17</w:t>
            </w:r>
            <w:r>
              <w:rPr>
                <w:rFonts w:ascii="Arial" w:hAnsi="Arial" w:cs="Arial"/>
                <w:sz w:val="18"/>
                <w:szCs w:val="18"/>
              </w:rPr>
              <w:t>,</w:t>
            </w:r>
            <w:r w:rsidRPr="000D4693">
              <w:rPr>
                <w:rFonts w:ascii="Arial" w:hAnsi="Arial" w:cs="Arial"/>
                <w:sz w:val="18"/>
                <w:szCs w:val="18"/>
              </w:rPr>
              <w:t xml:space="preserve">297 </w:t>
            </w:r>
          </w:p>
        </w:tc>
        <w:tc>
          <w:tcPr>
            <w:tcW w:w="1418" w:type="dxa"/>
            <w:shd w:val="clear" w:color="auto" w:fill="auto"/>
            <w:noWrap/>
            <w:vAlign w:val="bottom"/>
          </w:tcPr>
          <w:p w14:paraId="34AD7F7F" w14:textId="753F3AE5"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7F00FD54" w14:textId="0213FF1A"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4 </w:t>
            </w:r>
          </w:p>
        </w:tc>
        <w:tc>
          <w:tcPr>
            <w:tcW w:w="1309" w:type="dxa"/>
            <w:shd w:val="clear" w:color="auto" w:fill="auto"/>
            <w:noWrap/>
            <w:vAlign w:val="bottom"/>
          </w:tcPr>
          <w:p w14:paraId="640389AE" w14:textId="09DADFA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76C5D650" w14:textId="0B000097"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17</w:t>
            </w:r>
            <w:r>
              <w:rPr>
                <w:rFonts w:ascii="Arial" w:hAnsi="Arial" w:cs="Arial"/>
                <w:sz w:val="18"/>
                <w:szCs w:val="18"/>
              </w:rPr>
              <w:t>,</w:t>
            </w:r>
            <w:r w:rsidRPr="000D4693">
              <w:rPr>
                <w:rFonts w:ascii="Arial" w:hAnsi="Arial" w:cs="Arial"/>
                <w:sz w:val="18"/>
                <w:szCs w:val="18"/>
              </w:rPr>
              <w:t xml:space="preserve">301 </w:t>
            </w:r>
          </w:p>
        </w:tc>
      </w:tr>
      <w:tr w:rsidR="00571D9D" w:rsidRPr="009E6DF2" w14:paraId="6DEBAD0F" w14:textId="77777777" w:rsidTr="003475B0">
        <w:trPr>
          <w:trHeight w:val="300"/>
        </w:trPr>
        <w:tc>
          <w:tcPr>
            <w:tcW w:w="3369" w:type="dxa"/>
            <w:tcBorders>
              <w:top w:val="nil"/>
              <w:left w:val="nil"/>
              <w:bottom w:val="nil"/>
              <w:right w:val="nil"/>
            </w:tcBorders>
            <w:shd w:val="clear" w:color="auto" w:fill="auto"/>
            <w:vAlign w:val="bottom"/>
          </w:tcPr>
          <w:p w14:paraId="21542550"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premiums earned</w:t>
            </w:r>
          </w:p>
        </w:tc>
        <w:tc>
          <w:tcPr>
            <w:tcW w:w="1275" w:type="dxa"/>
            <w:shd w:val="clear" w:color="auto" w:fill="auto"/>
            <w:noWrap/>
            <w:vAlign w:val="bottom"/>
          </w:tcPr>
          <w:p w14:paraId="34283FBC" w14:textId="2C6DC1C9"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418" w:type="dxa"/>
            <w:shd w:val="clear" w:color="auto" w:fill="auto"/>
            <w:noWrap/>
            <w:vAlign w:val="bottom"/>
          </w:tcPr>
          <w:p w14:paraId="0721E8B1" w14:textId="401E8ECE"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324 </w:t>
            </w:r>
          </w:p>
        </w:tc>
        <w:tc>
          <w:tcPr>
            <w:tcW w:w="1134" w:type="dxa"/>
            <w:shd w:val="clear" w:color="auto" w:fill="auto"/>
            <w:noWrap/>
            <w:vAlign w:val="bottom"/>
          </w:tcPr>
          <w:p w14:paraId="3AE8762A" w14:textId="508DD01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309" w:type="dxa"/>
            <w:shd w:val="clear" w:color="auto" w:fill="auto"/>
            <w:noWrap/>
            <w:vAlign w:val="bottom"/>
          </w:tcPr>
          <w:p w14:paraId="0309F504" w14:textId="2D1C93E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30094012" w14:textId="0D0179BB"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324 </w:t>
            </w:r>
          </w:p>
        </w:tc>
      </w:tr>
      <w:tr w:rsidR="00571D9D" w:rsidRPr="009E6DF2" w14:paraId="2E8A38D5" w14:textId="77777777" w:rsidTr="003475B0">
        <w:trPr>
          <w:trHeight w:val="300"/>
        </w:trPr>
        <w:tc>
          <w:tcPr>
            <w:tcW w:w="3369" w:type="dxa"/>
            <w:tcBorders>
              <w:top w:val="nil"/>
              <w:left w:val="nil"/>
              <w:right w:val="nil"/>
            </w:tcBorders>
            <w:shd w:val="clear" w:color="auto" w:fill="auto"/>
            <w:vAlign w:val="bottom"/>
          </w:tcPr>
          <w:p w14:paraId="055B03FA"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income</w:t>
            </w:r>
          </w:p>
        </w:tc>
        <w:tc>
          <w:tcPr>
            <w:tcW w:w="1275" w:type="dxa"/>
            <w:tcBorders>
              <w:top w:val="nil"/>
              <w:left w:val="nil"/>
              <w:bottom w:val="single" w:sz="2" w:space="0" w:color="auto"/>
              <w:right w:val="nil"/>
            </w:tcBorders>
            <w:shd w:val="clear" w:color="auto" w:fill="auto"/>
            <w:noWrap/>
            <w:vAlign w:val="bottom"/>
          </w:tcPr>
          <w:p w14:paraId="0FB4341D" w14:textId="15B89C6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552 </w:t>
            </w:r>
          </w:p>
        </w:tc>
        <w:tc>
          <w:tcPr>
            <w:tcW w:w="1418" w:type="dxa"/>
            <w:tcBorders>
              <w:top w:val="nil"/>
              <w:left w:val="nil"/>
              <w:bottom w:val="single" w:sz="2" w:space="0" w:color="auto"/>
              <w:right w:val="nil"/>
            </w:tcBorders>
            <w:shd w:val="clear" w:color="auto" w:fill="auto"/>
            <w:noWrap/>
            <w:vAlign w:val="bottom"/>
          </w:tcPr>
          <w:p w14:paraId="0F3FE90C" w14:textId="4F9D252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 </w:t>
            </w:r>
          </w:p>
        </w:tc>
        <w:tc>
          <w:tcPr>
            <w:tcW w:w="1134" w:type="dxa"/>
            <w:tcBorders>
              <w:top w:val="nil"/>
              <w:left w:val="nil"/>
              <w:bottom w:val="single" w:sz="2" w:space="0" w:color="auto"/>
              <w:right w:val="nil"/>
            </w:tcBorders>
            <w:shd w:val="clear" w:color="auto" w:fill="auto"/>
            <w:noWrap/>
            <w:vAlign w:val="bottom"/>
          </w:tcPr>
          <w:p w14:paraId="21DC20CB" w14:textId="3125DFF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 </w:t>
            </w:r>
          </w:p>
        </w:tc>
        <w:tc>
          <w:tcPr>
            <w:tcW w:w="1309" w:type="dxa"/>
            <w:tcBorders>
              <w:top w:val="nil"/>
              <w:left w:val="nil"/>
              <w:bottom w:val="single" w:sz="2" w:space="0" w:color="auto"/>
              <w:right w:val="nil"/>
            </w:tcBorders>
            <w:shd w:val="clear" w:color="auto" w:fill="auto"/>
            <w:noWrap/>
            <w:vAlign w:val="bottom"/>
          </w:tcPr>
          <w:p w14:paraId="14E2BE67" w14:textId="72618BA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w:t>
            </w:r>
          </w:p>
        </w:tc>
        <w:tc>
          <w:tcPr>
            <w:tcW w:w="1134" w:type="dxa"/>
            <w:tcBorders>
              <w:top w:val="nil"/>
              <w:left w:val="nil"/>
              <w:bottom w:val="single" w:sz="2" w:space="0" w:color="auto"/>
              <w:right w:val="nil"/>
            </w:tcBorders>
            <w:shd w:val="clear" w:color="auto" w:fill="auto"/>
            <w:noWrap/>
            <w:vAlign w:val="bottom"/>
          </w:tcPr>
          <w:p w14:paraId="59AF20CD" w14:textId="7CAE13B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554 </w:t>
            </w:r>
          </w:p>
        </w:tc>
      </w:tr>
      <w:tr w:rsidR="00571D9D" w:rsidRPr="009E6DF2" w14:paraId="4E72D239" w14:textId="77777777" w:rsidTr="003475B0">
        <w:trPr>
          <w:trHeight w:val="300"/>
        </w:trPr>
        <w:tc>
          <w:tcPr>
            <w:tcW w:w="3369" w:type="dxa"/>
            <w:tcBorders>
              <w:left w:val="nil"/>
              <w:right w:val="nil"/>
            </w:tcBorders>
            <w:shd w:val="clear" w:color="auto" w:fill="auto"/>
            <w:vAlign w:val="bottom"/>
          </w:tcPr>
          <w:p w14:paraId="07B30D7D"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Income from operating activities</w:t>
            </w:r>
          </w:p>
        </w:tc>
        <w:tc>
          <w:tcPr>
            <w:tcW w:w="1275" w:type="dxa"/>
            <w:tcBorders>
              <w:top w:val="single" w:sz="2" w:space="0" w:color="auto"/>
              <w:left w:val="nil"/>
              <w:bottom w:val="single" w:sz="12" w:space="0" w:color="auto"/>
              <w:right w:val="nil"/>
            </w:tcBorders>
            <w:shd w:val="clear" w:color="auto" w:fill="auto"/>
            <w:noWrap/>
            <w:vAlign w:val="bottom"/>
          </w:tcPr>
          <w:p w14:paraId="7B191A2C" w14:textId="57787D49"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38</w:t>
            </w:r>
            <w:r>
              <w:rPr>
                <w:rFonts w:ascii="Arial" w:hAnsi="Arial" w:cs="Arial"/>
                <w:b/>
                <w:bCs/>
                <w:sz w:val="18"/>
                <w:szCs w:val="18"/>
              </w:rPr>
              <w:t>,</w:t>
            </w:r>
            <w:r w:rsidRPr="000D4693">
              <w:rPr>
                <w:rFonts w:ascii="Arial" w:hAnsi="Arial" w:cs="Arial"/>
                <w:b/>
                <w:bCs/>
                <w:sz w:val="18"/>
                <w:szCs w:val="18"/>
              </w:rPr>
              <w:t xml:space="preserve">200 </w:t>
            </w:r>
          </w:p>
        </w:tc>
        <w:tc>
          <w:tcPr>
            <w:tcW w:w="1418" w:type="dxa"/>
            <w:tcBorders>
              <w:top w:val="single" w:sz="2" w:space="0" w:color="auto"/>
              <w:left w:val="nil"/>
              <w:bottom w:val="single" w:sz="12" w:space="0" w:color="auto"/>
              <w:right w:val="nil"/>
            </w:tcBorders>
            <w:shd w:val="clear" w:color="auto" w:fill="auto"/>
            <w:noWrap/>
            <w:vAlign w:val="bottom"/>
          </w:tcPr>
          <w:p w14:paraId="0D0DF8CF" w14:textId="372C2637"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45</w:t>
            </w:r>
            <w:r>
              <w:rPr>
                <w:rFonts w:ascii="Arial" w:hAnsi="Arial" w:cs="Arial"/>
                <w:b/>
                <w:bCs/>
                <w:sz w:val="18"/>
                <w:szCs w:val="18"/>
              </w:rPr>
              <w:t>4</w:t>
            </w:r>
            <w:r w:rsidRPr="000D4693">
              <w:rPr>
                <w:rFonts w:ascii="Arial" w:hAnsi="Arial" w:cs="Arial"/>
                <w:b/>
                <w:bCs/>
                <w:sz w:val="18"/>
                <w:szCs w:val="18"/>
              </w:rPr>
              <w:t xml:space="preserve"> </w:t>
            </w:r>
          </w:p>
        </w:tc>
        <w:tc>
          <w:tcPr>
            <w:tcW w:w="1134" w:type="dxa"/>
            <w:tcBorders>
              <w:top w:val="single" w:sz="2" w:space="0" w:color="auto"/>
              <w:left w:val="nil"/>
              <w:bottom w:val="single" w:sz="12" w:space="0" w:color="auto"/>
              <w:right w:val="nil"/>
            </w:tcBorders>
            <w:shd w:val="clear" w:color="auto" w:fill="auto"/>
            <w:noWrap/>
            <w:vAlign w:val="bottom"/>
          </w:tcPr>
          <w:p w14:paraId="6C0EC32F" w14:textId="5878A9A1"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85 </w:t>
            </w:r>
          </w:p>
        </w:tc>
        <w:tc>
          <w:tcPr>
            <w:tcW w:w="1309" w:type="dxa"/>
            <w:tcBorders>
              <w:top w:val="single" w:sz="2" w:space="0" w:color="auto"/>
              <w:left w:val="nil"/>
              <w:bottom w:val="single" w:sz="12" w:space="0" w:color="auto"/>
              <w:right w:val="nil"/>
            </w:tcBorders>
            <w:shd w:val="clear" w:color="auto" w:fill="auto"/>
            <w:noWrap/>
            <w:vAlign w:val="bottom"/>
          </w:tcPr>
          <w:p w14:paraId="0D62E5CD" w14:textId="1A8FC3E0"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(10)</w:t>
            </w:r>
          </w:p>
        </w:tc>
        <w:tc>
          <w:tcPr>
            <w:tcW w:w="1134" w:type="dxa"/>
            <w:tcBorders>
              <w:top w:val="single" w:sz="2" w:space="0" w:color="auto"/>
              <w:left w:val="nil"/>
              <w:bottom w:val="single" w:sz="12" w:space="0" w:color="auto"/>
              <w:right w:val="nil"/>
            </w:tcBorders>
            <w:shd w:val="clear" w:color="auto" w:fill="auto"/>
            <w:noWrap/>
            <w:vAlign w:val="bottom"/>
          </w:tcPr>
          <w:p w14:paraId="2616A98A" w14:textId="5F11486E"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38</w:t>
            </w:r>
            <w:r>
              <w:rPr>
                <w:rFonts w:ascii="Arial" w:hAnsi="Arial" w:cs="Arial"/>
                <w:b/>
                <w:bCs/>
                <w:sz w:val="18"/>
                <w:szCs w:val="18"/>
              </w:rPr>
              <w:t>,</w:t>
            </w:r>
            <w:r w:rsidRPr="000D4693">
              <w:rPr>
                <w:rFonts w:ascii="Arial" w:hAnsi="Arial" w:cs="Arial"/>
                <w:b/>
                <w:bCs/>
                <w:sz w:val="18"/>
                <w:szCs w:val="18"/>
              </w:rPr>
              <w:t>72</w:t>
            </w:r>
            <w:r>
              <w:rPr>
                <w:rFonts w:ascii="Arial" w:hAnsi="Arial" w:cs="Arial"/>
                <w:b/>
                <w:bCs/>
                <w:sz w:val="18"/>
                <w:szCs w:val="18"/>
              </w:rPr>
              <w:t>9</w:t>
            </w:r>
            <w:r w:rsidRPr="000D4693">
              <w:rPr>
                <w:rFonts w:ascii="Arial" w:hAnsi="Arial" w:cs="Arial"/>
                <w:b/>
                <w:bCs/>
                <w:sz w:val="18"/>
                <w:szCs w:val="18"/>
              </w:rPr>
              <w:t xml:space="preserve"> </w:t>
            </w:r>
          </w:p>
        </w:tc>
      </w:tr>
      <w:tr w:rsidR="00571D9D" w:rsidRPr="009E6DF2" w14:paraId="71224F48" w14:textId="77777777" w:rsidTr="003475B0">
        <w:trPr>
          <w:trHeight w:val="60"/>
        </w:trPr>
        <w:tc>
          <w:tcPr>
            <w:tcW w:w="3369" w:type="dxa"/>
            <w:tcBorders>
              <w:left w:val="nil"/>
              <w:bottom w:val="nil"/>
              <w:right w:val="nil"/>
            </w:tcBorders>
            <w:shd w:val="clear" w:color="auto" w:fill="auto"/>
            <w:vAlign w:val="bottom"/>
          </w:tcPr>
          <w:p w14:paraId="25F7AC4D" w14:textId="77777777" w:rsidR="00571D9D" w:rsidRPr="009E6DF2" w:rsidRDefault="00571D9D" w:rsidP="00571D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999C66A"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B5D8C14"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ED39E41"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376AE5ED"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B03856C" w14:textId="77777777" w:rsidR="00571D9D" w:rsidRPr="009E6DF2" w:rsidRDefault="00571D9D" w:rsidP="00571D9D">
            <w:pPr>
              <w:spacing w:after="0" w:line="140" w:lineRule="exact"/>
              <w:jc w:val="right"/>
              <w:rPr>
                <w:rFonts w:ascii="Arial" w:eastAsia="Times New Roman" w:hAnsi="Arial" w:cs="Arial"/>
                <w:sz w:val="18"/>
                <w:szCs w:val="18"/>
                <w:lang w:val="en-US"/>
              </w:rPr>
            </w:pPr>
          </w:p>
        </w:tc>
      </w:tr>
      <w:tr w:rsidR="00571D9D" w:rsidRPr="009E6DF2" w14:paraId="2808AEDA" w14:textId="77777777" w:rsidTr="003475B0">
        <w:trPr>
          <w:trHeight w:val="300"/>
        </w:trPr>
        <w:tc>
          <w:tcPr>
            <w:tcW w:w="3369" w:type="dxa"/>
            <w:tcBorders>
              <w:top w:val="nil"/>
              <w:left w:val="nil"/>
              <w:bottom w:val="nil"/>
              <w:right w:val="nil"/>
            </w:tcBorders>
            <w:shd w:val="clear" w:color="auto" w:fill="auto"/>
            <w:vAlign w:val="bottom"/>
          </w:tcPr>
          <w:p w14:paraId="4C486F32"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Operating costs</w:t>
            </w:r>
          </w:p>
        </w:tc>
        <w:tc>
          <w:tcPr>
            <w:tcW w:w="1275" w:type="dxa"/>
            <w:shd w:val="clear" w:color="auto" w:fill="auto"/>
            <w:noWrap/>
            <w:vAlign w:val="bottom"/>
          </w:tcPr>
          <w:p w14:paraId="11DEBCB0" w14:textId="6F9DC275"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w:t>
            </w:r>
            <w:r>
              <w:rPr>
                <w:rFonts w:ascii="Arial" w:hAnsi="Arial" w:cs="Arial"/>
                <w:sz w:val="18"/>
                <w:szCs w:val="18"/>
              </w:rPr>
              <w:t>,</w:t>
            </w:r>
            <w:r w:rsidRPr="000D4693">
              <w:rPr>
                <w:rFonts w:ascii="Arial" w:hAnsi="Arial" w:cs="Arial"/>
                <w:sz w:val="18"/>
                <w:szCs w:val="18"/>
              </w:rPr>
              <w:t>645)</w:t>
            </w:r>
          </w:p>
        </w:tc>
        <w:tc>
          <w:tcPr>
            <w:tcW w:w="1418" w:type="dxa"/>
            <w:shd w:val="clear" w:color="auto" w:fill="auto"/>
            <w:noWrap/>
            <w:vAlign w:val="bottom"/>
          </w:tcPr>
          <w:p w14:paraId="28F97884" w14:textId="715043EB"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(217)</w:t>
            </w:r>
          </w:p>
        </w:tc>
        <w:tc>
          <w:tcPr>
            <w:tcW w:w="1134" w:type="dxa"/>
            <w:shd w:val="clear" w:color="auto" w:fill="auto"/>
            <w:noWrap/>
            <w:vAlign w:val="bottom"/>
          </w:tcPr>
          <w:p w14:paraId="05912BDC" w14:textId="5755A83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(61)</w:t>
            </w:r>
          </w:p>
        </w:tc>
        <w:tc>
          <w:tcPr>
            <w:tcW w:w="1309" w:type="dxa"/>
            <w:shd w:val="clear" w:color="auto" w:fill="auto"/>
            <w:noWrap/>
            <w:vAlign w:val="bottom"/>
          </w:tcPr>
          <w:p w14:paraId="2D4C4A79" w14:textId="40EC236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 </w:t>
            </w:r>
          </w:p>
        </w:tc>
        <w:tc>
          <w:tcPr>
            <w:tcW w:w="1134" w:type="dxa"/>
            <w:shd w:val="clear" w:color="auto" w:fill="auto"/>
            <w:noWrap/>
            <w:vAlign w:val="bottom"/>
          </w:tcPr>
          <w:p w14:paraId="62D1DC98" w14:textId="574742E9"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w:t>
            </w:r>
            <w:r>
              <w:rPr>
                <w:rFonts w:ascii="Arial" w:hAnsi="Arial" w:cs="Arial"/>
                <w:sz w:val="18"/>
                <w:szCs w:val="18"/>
              </w:rPr>
              <w:t>,</w:t>
            </w:r>
            <w:r w:rsidRPr="000D4693">
              <w:rPr>
                <w:rFonts w:ascii="Arial" w:hAnsi="Arial" w:cs="Arial"/>
                <w:sz w:val="18"/>
                <w:szCs w:val="18"/>
              </w:rPr>
              <w:t>913)</w:t>
            </w:r>
          </w:p>
        </w:tc>
      </w:tr>
      <w:tr w:rsidR="00571D9D" w:rsidRPr="009E6DF2" w14:paraId="714BE4E6" w14:textId="77777777" w:rsidTr="003475B0">
        <w:trPr>
          <w:trHeight w:val="345"/>
        </w:trPr>
        <w:tc>
          <w:tcPr>
            <w:tcW w:w="3369" w:type="dxa"/>
            <w:tcBorders>
              <w:top w:val="nil"/>
              <w:left w:val="nil"/>
              <w:bottom w:val="nil"/>
              <w:right w:val="nil"/>
            </w:tcBorders>
            <w:shd w:val="clear" w:color="auto" w:fill="auto"/>
            <w:vAlign w:val="bottom"/>
          </w:tcPr>
          <w:p w14:paraId="7028AFCB"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Impairment loss and provisions</w:t>
            </w:r>
          </w:p>
        </w:tc>
        <w:tc>
          <w:tcPr>
            <w:tcW w:w="1275" w:type="dxa"/>
            <w:shd w:val="clear" w:color="auto" w:fill="auto"/>
            <w:noWrap/>
            <w:vAlign w:val="bottom"/>
          </w:tcPr>
          <w:p w14:paraId="63ECED57" w14:textId="4345582F"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418" w:type="dxa"/>
            <w:shd w:val="clear" w:color="auto" w:fill="auto"/>
            <w:noWrap/>
            <w:vAlign w:val="bottom"/>
          </w:tcPr>
          <w:p w14:paraId="135A0058" w14:textId="107DD0C1"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(10)</w:t>
            </w:r>
          </w:p>
        </w:tc>
        <w:tc>
          <w:tcPr>
            <w:tcW w:w="1134" w:type="dxa"/>
            <w:shd w:val="clear" w:color="auto" w:fill="auto"/>
            <w:noWrap/>
            <w:vAlign w:val="bottom"/>
          </w:tcPr>
          <w:p w14:paraId="7ECBEC5C" w14:textId="2A8558EE"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309" w:type="dxa"/>
            <w:shd w:val="clear" w:color="auto" w:fill="auto"/>
            <w:noWrap/>
            <w:vAlign w:val="bottom"/>
          </w:tcPr>
          <w:p w14:paraId="70376EB2" w14:textId="26D02323"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134" w:type="dxa"/>
            <w:shd w:val="clear" w:color="auto" w:fill="auto"/>
            <w:noWrap/>
            <w:vAlign w:val="bottom"/>
          </w:tcPr>
          <w:p w14:paraId="199E8473" w14:textId="5D17B3D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w:t>
            </w:r>
          </w:p>
        </w:tc>
      </w:tr>
      <w:tr w:rsidR="00571D9D" w:rsidRPr="009E6DF2" w14:paraId="7B6A26EF" w14:textId="77777777" w:rsidTr="003475B0">
        <w:trPr>
          <w:trHeight w:val="310"/>
        </w:trPr>
        <w:tc>
          <w:tcPr>
            <w:tcW w:w="3369" w:type="dxa"/>
            <w:tcBorders>
              <w:top w:val="nil"/>
              <w:left w:val="nil"/>
              <w:bottom w:val="nil"/>
              <w:right w:val="nil"/>
            </w:tcBorders>
            <w:shd w:val="clear" w:color="auto" w:fill="auto"/>
            <w:vAlign w:val="bottom"/>
          </w:tcPr>
          <w:p w14:paraId="07994372"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Expenses for insured cases</w:t>
            </w:r>
          </w:p>
        </w:tc>
        <w:tc>
          <w:tcPr>
            <w:tcW w:w="1275" w:type="dxa"/>
            <w:shd w:val="clear" w:color="auto" w:fill="auto"/>
            <w:noWrap/>
            <w:vAlign w:val="bottom"/>
          </w:tcPr>
          <w:p w14:paraId="1DBD1182" w14:textId="428A5B54"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418" w:type="dxa"/>
            <w:shd w:val="clear" w:color="auto" w:fill="auto"/>
            <w:noWrap/>
            <w:vAlign w:val="bottom"/>
          </w:tcPr>
          <w:p w14:paraId="79555854" w14:textId="013629D7"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(4)</w:t>
            </w:r>
          </w:p>
        </w:tc>
        <w:tc>
          <w:tcPr>
            <w:tcW w:w="1134" w:type="dxa"/>
            <w:shd w:val="clear" w:color="auto" w:fill="auto"/>
            <w:noWrap/>
            <w:vAlign w:val="bottom"/>
          </w:tcPr>
          <w:p w14:paraId="5A2A7FE2" w14:textId="2C49F3FE"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309" w:type="dxa"/>
            <w:shd w:val="clear" w:color="auto" w:fill="auto"/>
            <w:noWrap/>
            <w:vAlign w:val="bottom"/>
          </w:tcPr>
          <w:p w14:paraId="2B78D433" w14:textId="35855580" w:rsidR="00571D9D" w:rsidRPr="009E6DF2" w:rsidRDefault="00571D9D" w:rsidP="00571D9D">
            <w:pPr>
              <w:spacing w:after="0" w:line="300" w:lineRule="exact"/>
              <w:jc w:val="right"/>
              <w:rPr>
                <w:rFonts w:ascii="Arial" w:eastAsia="Times New Roman" w:hAnsi="Arial" w:cs="Arial"/>
                <w:sz w:val="18"/>
                <w:szCs w:val="18"/>
                <w:lang w:val="pl-PL"/>
              </w:rPr>
            </w:pPr>
            <w:r w:rsidRPr="000D4693">
              <w:rPr>
                <w:rFonts w:ascii="Arial" w:hAnsi="Arial" w:cs="Arial"/>
                <w:sz w:val="18"/>
                <w:szCs w:val="18"/>
              </w:rPr>
              <w:t xml:space="preserve"> - </w:t>
            </w:r>
          </w:p>
        </w:tc>
        <w:tc>
          <w:tcPr>
            <w:tcW w:w="1134" w:type="dxa"/>
            <w:shd w:val="clear" w:color="auto" w:fill="auto"/>
            <w:noWrap/>
            <w:vAlign w:val="bottom"/>
          </w:tcPr>
          <w:p w14:paraId="55716CDC" w14:textId="13AD3AC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(4)</w:t>
            </w:r>
          </w:p>
        </w:tc>
      </w:tr>
      <w:tr w:rsidR="00571D9D" w:rsidRPr="009E6DF2" w14:paraId="65C1F773" w14:textId="77777777" w:rsidTr="003475B0">
        <w:trPr>
          <w:trHeight w:val="300"/>
        </w:trPr>
        <w:tc>
          <w:tcPr>
            <w:tcW w:w="3369" w:type="dxa"/>
            <w:tcBorders>
              <w:top w:val="nil"/>
              <w:left w:val="nil"/>
              <w:bottom w:val="nil"/>
              <w:right w:val="nil"/>
            </w:tcBorders>
            <w:shd w:val="clear" w:color="auto" w:fill="auto"/>
            <w:vAlign w:val="bottom"/>
          </w:tcPr>
          <w:p w14:paraId="3264980F"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Net change in provisions</w:t>
            </w:r>
          </w:p>
        </w:tc>
        <w:tc>
          <w:tcPr>
            <w:tcW w:w="1275" w:type="dxa"/>
            <w:shd w:val="clear" w:color="auto" w:fill="auto"/>
            <w:noWrap/>
            <w:vAlign w:val="bottom"/>
          </w:tcPr>
          <w:p w14:paraId="582A4D64" w14:textId="0ACA0CA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418" w:type="dxa"/>
            <w:shd w:val="clear" w:color="auto" w:fill="auto"/>
            <w:noWrap/>
            <w:vAlign w:val="bottom"/>
          </w:tcPr>
          <w:p w14:paraId="69E7DC47" w14:textId="16782F3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(249)</w:t>
            </w:r>
          </w:p>
        </w:tc>
        <w:tc>
          <w:tcPr>
            <w:tcW w:w="1134" w:type="dxa"/>
            <w:shd w:val="clear" w:color="auto" w:fill="auto"/>
            <w:noWrap/>
            <w:vAlign w:val="bottom"/>
          </w:tcPr>
          <w:p w14:paraId="7EFA7FA8" w14:textId="78BBC5C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309" w:type="dxa"/>
            <w:shd w:val="clear" w:color="auto" w:fill="auto"/>
            <w:noWrap/>
            <w:vAlign w:val="bottom"/>
          </w:tcPr>
          <w:p w14:paraId="6B005780" w14:textId="428102C5"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0729B2EE" w14:textId="3906097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(249)</w:t>
            </w:r>
          </w:p>
        </w:tc>
      </w:tr>
      <w:tr w:rsidR="00571D9D" w:rsidRPr="009E6DF2" w14:paraId="79D54902" w14:textId="77777777" w:rsidTr="003475B0">
        <w:trPr>
          <w:trHeight w:val="300"/>
        </w:trPr>
        <w:tc>
          <w:tcPr>
            <w:tcW w:w="3369" w:type="dxa"/>
            <w:tcBorders>
              <w:top w:val="nil"/>
              <w:left w:val="nil"/>
              <w:right w:val="nil"/>
            </w:tcBorders>
            <w:shd w:val="clear" w:color="auto" w:fill="auto"/>
            <w:vAlign w:val="bottom"/>
          </w:tcPr>
          <w:p w14:paraId="5D3EF04F"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Other expenses</w:t>
            </w:r>
          </w:p>
        </w:tc>
        <w:tc>
          <w:tcPr>
            <w:tcW w:w="1275" w:type="dxa"/>
            <w:tcBorders>
              <w:top w:val="nil"/>
              <w:left w:val="nil"/>
              <w:bottom w:val="single" w:sz="4" w:space="0" w:color="auto"/>
              <w:right w:val="nil"/>
            </w:tcBorders>
            <w:shd w:val="clear" w:color="auto" w:fill="auto"/>
            <w:noWrap/>
            <w:vAlign w:val="bottom"/>
          </w:tcPr>
          <w:p w14:paraId="5295F85D" w14:textId="53350870"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418" w:type="dxa"/>
            <w:tcBorders>
              <w:top w:val="nil"/>
              <w:left w:val="nil"/>
              <w:bottom w:val="single" w:sz="4" w:space="0" w:color="auto"/>
              <w:right w:val="nil"/>
            </w:tcBorders>
            <w:shd w:val="clear" w:color="auto" w:fill="auto"/>
            <w:noWrap/>
            <w:vAlign w:val="bottom"/>
          </w:tcPr>
          <w:p w14:paraId="5E65F6AD" w14:textId="4F48458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(29)</w:t>
            </w:r>
          </w:p>
        </w:tc>
        <w:tc>
          <w:tcPr>
            <w:tcW w:w="1134" w:type="dxa"/>
            <w:tcBorders>
              <w:top w:val="nil"/>
              <w:left w:val="nil"/>
              <w:bottom w:val="single" w:sz="4" w:space="0" w:color="auto"/>
              <w:right w:val="nil"/>
            </w:tcBorders>
            <w:shd w:val="clear" w:color="auto" w:fill="auto"/>
            <w:noWrap/>
            <w:vAlign w:val="bottom"/>
          </w:tcPr>
          <w:p w14:paraId="08B54476" w14:textId="7CADA6A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309" w:type="dxa"/>
            <w:tcBorders>
              <w:top w:val="nil"/>
              <w:left w:val="nil"/>
              <w:bottom w:val="single" w:sz="4" w:space="0" w:color="auto"/>
              <w:right w:val="nil"/>
            </w:tcBorders>
            <w:shd w:val="clear" w:color="auto" w:fill="auto"/>
            <w:noWrap/>
            <w:vAlign w:val="bottom"/>
          </w:tcPr>
          <w:p w14:paraId="2D100EC7" w14:textId="6CF2E67D"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5C13ACB3" w14:textId="2405FCF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(29)</w:t>
            </w:r>
          </w:p>
        </w:tc>
      </w:tr>
      <w:tr w:rsidR="00571D9D" w:rsidRPr="009E6DF2" w14:paraId="354CB4F1" w14:textId="77777777" w:rsidTr="004F5789">
        <w:trPr>
          <w:trHeight w:val="300"/>
        </w:trPr>
        <w:tc>
          <w:tcPr>
            <w:tcW w:w="3369" w:type="dxa"/>
            <w:tcBorders>
              <w:left w:val="nil"/>
              <w:right w:val="nil"/>
            </w:tcBorders>
            <w:shd w:val="clear" w:color="auto" w:fill="auto"/>
            <w:vAlign w:val="bottom"/>
          </w:tcPr>
          <w:p w14:paraId="065EC6D8"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Operating expenses</w:t>
            </w:r>
          </w:p>
        </w:tc>
        <w:tc>
          <w:tcPr>
            <w:tcW w:w="1275" w:type="dxa"/>
            <w:tcBorders>
              <w:top w:val="single" w:sz="4" w:space="0" w:color="auto"/>
              <w:left w:val="nil"/>
              <w:bottom w:val="single" w:sz="12" w:space="0" w:color="auto"/>
              <w:right w:val="nil"/>
            </w:tcBorders>
            <w:shd w:val="clear" w:color="auto" w:fill="auto"/>
            <w:noWrap/>
            <w:vAlign w:val="bottom"/>
          </w:tcPr>
          <w:p w14:paraId="7CFEFC58" w14:textId="74218280"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(7</w:t>
            </w:r>
            <w:r>
              <w:rPr>
                <w:rFonts w:ascii="Arial" w:hAnsi="Arial" w:cs="Arial"/>
                <w:b/>
                <w:bCs/>
                <w:sz w:val="18"/>
                <w:szCs w:val="18"/>
              </w:rPr>
              <w:t>,</w:t>
            </w:r>
            <w:r w:rsidRPr="000D4693">
              <w:rPr>
                <w:rFonts w:ascii="Arial" w:hAnsi="Arial" w:cs="Arial"/>
                <w:b/>
                <w:bCs/>
                <w:sz w:val="18"/>
                <w:szCs w:val="18"/>
              </w:rPr>
              <w:t>645)</w:t>
            </w:r>
          </w:p>
        </w:tc>
        <w:tc>
          <w:tcPr>
            <w:tcW w:w="1418" w:type="dxa"/>
            <w:tcBorders>
              <w:top w:val="single" w:sz="4" w:space="0" w:color="auto"/>
              <w:left w:val="nil"/>
              <w:bottom w:val="single" w:sz="12" w:space="0" w:color="auto"/>
              <w:right w:val="nil"/>
            </w:tcBorders>
            <w:shd w:val="clear" w:color="auto" w:fill="auto"/>
            <w:noWrap/>
            <w:vAlign w:val="bottom"/>
          </w:tcPr>
          <w:p w14:paraId="5D23BECB" w14:textId="2DDFEA70"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(509)</w:t>
            </w:r>
          </w:p>
        </w:tc>
        <w:tc>
          <w:tcPr>
            <w:tcW w:w="1134" w:type="dxa"/>
            <w:tcBorders>
              <w:top w:val="single" w:sz="4" w:space="0" w:color="auto"/>
              <w:left w:val="nil"/>
              <w:bottom w:val="single" w:sz="12" w:space="0" w:color="auto"/>
              <w:right w:val="nil"/>
            </w:tcBorders>
            <w:shd w:val="clear" w:color="auto" w:fill="auto"/>
            <w:noWrap/>
            <w:vAlign w:val="bottom"/>
          </w:tcPr>
          <w:p w14:paraId="3F5B5148" w14:textId="4259E50E"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(61)</w:t>
            </w:r>
          </w:p>
        </w:tc>
        <w:tc>
          <w:tcPr>
            <w:tcW w:w="1309" w:type="dxa"/>
            <w:tcBorders>
              <w:top w:val="single" w:sz="4" w:space="0" w:color="auto"/>
              <w:left w:val="nil"/>
              <w:bottom w:val="single" w:sz="12" w:space="0" w:color="auto"/>
              <w:right w:val="nil"/>
            </w:tcBorders>
            <w:shd w:val="clear" w:color="auto" w:fill="auto"/>
            <w:noWrap/>
            <w:vAlign w:val="bottom"/>
          </w:tcPr>
          <w:p w14:paraId="2D4A0156" w14:textId="7A2FF842"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10 </w:t>
            </w:r>
          </w:p>
        </w:tc>
        <w:tc>
          <w:tcPr>
            <w:tcW w:w="1134" w:type="dxa"/>
            <w:tcBorders>
              <w:top w:val="single" w:sz="4" w:space="0" w:color="auto"/>
              <w:left w:val="nil"/>
              <w:bottom w:val="single" w:sz="12" w:space="0" w:color="auto"/>
              <w:right w:val="nil"/>
            </w:tcBorders>
            <w:shd w:val="clear" w:color="auto" w:fill="auto"/>
            <w:noWrap/>
            <w:vAlign w:val="bottom"/>
          </w:tcPr>
          <w:p w14:paraId="0B221357" w14:textId="2318940B"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(8</w:t>
            </w:r>
            <w:r>
              <w:rPr>
                <w:rFonts w:ascii="Arial" w:hAnsi="Arial" w:cs="Arial"/>
                <w:b/>
                <w:bCs/>
                <w:sz w:val="18"/>
                <w:szCs w:val="18"/>
              </w:rPr>
              <w:t>,</w:t>
            </w:r>
            <w:r w:rsidRPr="000D4693">
              <w:rPr>
                <w:rFonts w:ascii="Arial" w:hAnsi="Arial" w:cs="Arial"/>
                <w:b/>
                <w:bCs/>
                <w:sz w:val="18"/>
                <w:szCs w:val="18"/>
              </w:rPr>
              <w:t>205)</w:t>
            </w:r>
          </w:p>
        </w:tc>
      </w:tr>
      <w:tr w:rsidR="00571D9D" w:rsidRPr="009E6DF2" w14:paraId="402319FA" w14:textId="77777777" w:rsidTr="003475B0">
        <w:trPr>
          <w:trHeight w:val="174"/>
        </w:trPr>
        <w:tc>
          <w:tcPr>
            <w:tcW w:w="3369" w:type="dxa"/>
            <w:tcBorders>
              <w:left w:val="nil"/>
              <w:bottom w:val="nil"/>
              <w:right w:val="nil"/>
            </w:tcBorders>
            <w:shd w:val="clear" w:color="auto" w:fill="auto"/>
            <w:vAlign w:val="bottom"/>
          </w:tcPr>
          <w:p w14:paraId="5AC64E33" w14:textId="77777777" w:rsidR="00571D9D" w:rsidRPr="009E6DF2" w:rsidRDefault="00571D9D" w:rsidP="00571D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04B2F3C4"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603E55A2"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26800DE"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7AF61664"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4DC6010C" w14:textId="77777777" w:rsidR="00571D9D" w:rsidRPr="009E6DF2" w:rsidRDefault="00571D9D" w:rsidP="00571D9D">
            <w:pPr>
              <w:spacing w:after="0" w:line="140" w:lineRule="exact"/>
              <w:jc w:val="right"/>
              <w:rPr>
                <w:rFonts w:ascii="Arial" w:eastAsia="Times New Roman" w:hAnsi="Arial" w:cs="Arial"/>
                <w:sz w:val="18"/>
                <w:szCs w:val="18"/>
                <w:lang w:val="en-US"/>
              </w:rPr>
            </w:pPr>
          </w:p>
        </w:tc>
      </w:tr>
      <w:tr w:rsidR="00571D9D" w:rsidRPr="009E6DF2" w14:paraId="51E98636" w14:textId="77777777" w:rsidTr="004F5789">
        <w:trPr>
          <w:trHeight w:val="300"/>
        </w:trPr>
        <w:tc>
          <w:tcPr>
            <w:tcW w:w="3369" w:type="dxa"/>
            <w:tcBorders>
              <w:top w:val="nil"/>
              <w:left w:val="nil"/>
              <w:bottom w:val="nil"/>
              <w:right w:val="nil"/>
            </w:tcBorders>
            <w:shd w:val="clear" w:color="auto" w:fill="auto"/>
            <w:vAlign w:val="bottom"/>
          </w:tcPr>
          <w:p w14:paraId="1DA865E3"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before income tax</w:t>
            </w:r>
          </w:p>
        </w:tc>
        <w:tc>
          <w:tcPr>
            <w:tcW w:w="1275" w:type="dxa"/>
            <w:shd w:val="clear" w:color="auto" w:fill="auto"/>
            <w:noWrap/>
            <w:vAlign w:val="bottom"/>
          </w:tcPr>
          <w:p w14:paraId="605975AD" w14:textId="324C0369"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sz w:val="18"/>
                <w:szCs w:val="18"/>
              </w:rPr>
              <w:t xml:space="preserve"> 30</w:t>
            </w:r>
            <w:r>
              <w:rPr>
                <w:rFonts w:ascii="Arial" w:hAnsi="Arial" w:cs="Arial"/>
                <w:sz w:val="18"/>
                <w:szCs w:val="18"/>
              </w:rPr>
              <w:t>,</w:t>
            </w:r>
            <w:r w:rsidRPr="000D4693">
              <w:rPr>
                <w:rFonts w:ascii="Arial" w:hAnsi="Arial" w:cs="Arial"/>
                <w:sz w:val="18"/>
                <w:szCs w:val="18"/>
              </w:rPr>
              <w:t>55</w:t>
            </w:r>
            <w:r>
              <w:rPr>
                <w:rFonts w:ascii="Arial" w:hAnsi="Arial" w:cs="Arial"/>
                <w:sz w:val="18"/>
                <w:szCs w:val="18"/>
              </w:rPr>
              <w:t>5</w:t>
            </w:r>
            <w:r w:rsidRPr="000D4693">
              <w:rPr>
                <w:rFonts w:ascii="Arial" w:hAnsi="Arial" w:cs="Arial"/>
                <w:sz w:val="18"/>
                <w:szCs w:val="18"/>
              </w:rPr>
              <w:t xml:space="preserve"> </w:t>
            </w:r>
          </w:p>
        </w:tc>
        <w:tc>
          <w:tcPr>
            <w:tcW w:w="1418" w:type="dxa"/>
            <w:shd w:val="clear" w:color="auto" w:fill="auto"/>
            <w:noWrap/>
            <w:vAlign w:val="bottom"/>
          </w:tcPr>
          <w:p w14:paraId="6304613C" w14:textId="0458A7CB"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(5</w:t>
            </w:r>
            <w:r>
              <w:rPr>
                <w:rFonts w:ascii="Arial" w:hAnsi="Arial" w:cs="Arial"/>
                <w:sz w:val="18"/>
                <w:szCs w:val="18"/>
              </w:rPr>
              <w:t>5</w:t>
            </w:r>
            <w:r w:rsidRPr="000D4693">
              <w:rPr>
                <w:rFonts w:ascii="Arial" w:hAnsi="Arial" w:cs="Arial"/>
                <w:sz w:val="18"/>
                <w:szCs w:val="18"/>
              </w:rPr>
              <w:t>)</w:t>
            </w:r>
          </w:p>
        </w:tc>
        <w:tc>
          <w:tcPr>
            <w:tcW w:w="1134" w:type="dxa"/>
            <w:shd w:val="clear" w:color="auto" w:fill="auto"/>
            <w:noWrap/>
            <w:vAlign w:val="bottom"/>
          </w:tcPr>
          <w:p w14:paraId="3A133083" w14:textId="58BB01CC"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24 </w:t>
            </w:r>
          </w:p>
        </w:tc>
        <w:tc>
          <w:tcPr>
            <w:tcW w:w="1309" w:type="dxa"/>
            <w:shd w:val="clear" w:color="auto" w:fill="auto"/>
            <w:noWrap/>
            <w:vAlign w:val="bottom"/>
          </w:tcPr>
          <w:p w14:paraId="0D38D2C8" w14:textId="66D6F386"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 </w:t>
            </w:r>
          </w:p>
        </w:tc>
        <w:tc>
          <w:tcPr>
            <w:tcW w:w="1134" w:type="dxa"/>
            <w:shd w:val="clear" w:color="auto" w:fill="auto"/>
            <w:noWrap/>
            <w:vAlign w:val="bottom"/>
          </w:tcPr>
          <w:p w14:paraId="57FAF72E" w14:textId="0BD47A02"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30</w:t>
            </w:r>
            <w:r>
              <w:rPr>
                <w:rFonts w:ascii="Arial" w:hAnsi="Arial" w:cs="Arial"/>
                <w:sz w:val="18"/>
                <w:szCs w:val="18"/>
              </w:rPr>
              <w:t>,</w:t>
            </w:r>
            <w:r w:rsidRPr="000D4693">
              <w:rPr>
                <w:rFonts w:ascii="Arial" w:hAnsi="Arial" w:cs="Arial"/>
                <w:sz w:val="18"/>
                <w:szCs w:val="18"/>
              </w:rPr>
              <w:t>52</w:t>
            </w:r>
            <w:r>
              <w:rPr>
                <w:rFonts w:ascii="Arial" w:hAnsi="Arial" w:cs="Arial"/>
                <w:sz w:val="18"/>
                <w:szCs w:val="18"/>
              </w:rPr>
              <w:t>4</w:t>
            </w:r>
            <w:r w:rsidRPr="000D4693">
              <w:rPr>
                <w:rFonts w:ascii="Arial" w:hAnsi="Arial" w:cs="Arial"/>
                <w:sz w:val="18"/>
                <w:szCs w:val="18"/>
              </w:rPr>
              <w:t xml:space="preserve"> </w:t>
            </w:r>
          </w:p>
        </w:tc>
      </w:tr>
      <w:tr w:rsidR="00571D9D" w:rsidRPr="009E6DF2" w14:paraId="0772DF5E" w14:textId="77777777" w:rsidTr="003475B0">
        <w:trPr>
          <w:trHeight w:val="300"/>
        </w:trPr>
        <w:tc>
          <w:tcPr>
            <w:tcW w:w="3369" w:type="dxa"/>
            <w:tcBorders>
              <w:top w:val="nil"/>
              <w:left w:val="nil"/>
              <w:right w:val="nil"/>
            </w:tcBorders>
            <w:shd w:val="clear" w:color="auto" w:fill="auto"/>
            <w:vAlign w:val="bottom"/>
          </w:tcPr>
          <w:p w14:paraId="06CEB20B"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Income tax</w:t>
            </w:r>
          </w:p>
        </w:tc>
        <w:tc>
          <w:tcPr>
            <w:tcW w:w="1275" w:type="dxa"/>
            <w:tcBorders>
              <w:top w:val="nil"/>
              <w:left w:val="nil"/>
              <w:bottom w:val="single" w:sz="4" w:space="0" w:color="auto"/>
              <w:right w:val="nil"/>
            </w:tcBorders>
            <w:shd w:val="clear" w:color="auto" w:fill="auto"/>
            <w:noWrap/>
            <w:vAlign w:val="bottom"/>
          </w:tcPr>
          <w:p w14:paraId="4290FD1A" w14:textId="04CDA317"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 </w:t>
            </w:r>
          </w:p>
        </w:tc>
        <w:tc>
          <w:tcPr>
            <w:tcW w:w="1418" w:type="dxa"/>
            <w:tcBorders>
              <w:top w:val="nil"/>
              <w:left w:val="nil"/>
              <w:bottom w:val="single" w:sz="4" w:space="0" w:color="auto"/>
              <w:right w:val="nil"/>
            </w:tcBorders>
            <w:shd w:val="clear" w:color="auto" w:fill="auto"/>
            <w:noWrap/>
            <w:vAlign w:val="bottom"/>
          </w:tcPr>
          <w:p w14:paraId="4F4AB59F" w14:textId="0B8D4F73"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0026732D" w14:textId="3B187BE9"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 </w:t>
            </w:r>
          </w:p>
        </w:tc>
        <w:tc>
          <w:tcPr>
            <w:tcW w:w="1309" w:type="dxa"/>
            <w:tcBorders>
              <w:top w:val="nil"/>
              <w:left w:val="nil"/>
              <w:bottom w:val="single" w:sz="4" w:space="0" w:color="auto"/>
              <w:right w:val="nil"/>
            </w:tcBorders>
            <w:shd w:val="clear" w:color="auto" w:fill="auto"/>
            <w:noWrap/>
            <w:vAlign w:val="bottom"/>
          </w:tcPr>
          <w:p w14:paraId="5E1D33BA" w14:textId="4D7A11AC"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 </w:t>
            </w:r>
          </w:p>
        </w:tc>
        <w:tc>
          <w:tcPr>
            <w:tcW w:w="1134" w:type="dxa"/>
            <w:tcBorders>
              <w:top w:val="nil"/>
              <w:left w:val="nil"/>
              <w:bottom w:val="single" w:sz="4" w:space="0" w:color="auto"/>
              <w:right w:val="nil"/>
            </w:tcBorders>
            <w:shd w:val="clear" w:color="auto" w:fill="auto"/>
            <w:noWrap/>
            <w:vAlign w:val="bottom"/>
          </w:tcPr>
          <w:p w14:paraId="2156511F" w14:textId="556B44A7" w:rsidR="00571D9D" w:rsidRPr="009E6DF2" w:rsidRDefault="00571D9D" w:rsidP="00571D9D">
            <w:pPr>
              <w:spacing w:after="0" w:line="300" w:lineRule="exact"/>
              <w:jc w:val="right"/>
              <w:rPr>
                <w:rFonts w:ascii="Arial" w:eastAsia="Times New Roman" w:hAnsi="Arial" w:cs="Arial"/>
                <w:bCs/>
                <w:sz w:val="18"/>
                <w:szCs w:val="18"/>
                <w:lang w:val="en-US"/>
              </w:rPr>
            </w:pPr>
            <w:r w:rsidRPr="000D4693">
              <w:rPr>
                <w:rFonts w:ascii="Arial" w:hAnsi="Arial" w:cs="Arial"/>
                <w:sz w:val="18"/>
                <w:szCs w:val="18"/>
              </w:rPr>
              <w:t xml:space="preserve"> - </w:t>
            </w:r>
          </w:p>
        </w:tc>
      </w:tr>
      <w:tr w:rsidR="00571D9D" w:rsidRPr="009E6DF2" w14:paraId="52695D04" w14:textId="77777777" w:rsidTr="004F5789">
        <w:trPr>
          <w:trHeight w:val="315"/>
        </w:trPr>
        <w:tc>
          <w:tcPr>
            <w:tcW w:w="3369" w:type="dxa"/>
            <w:tcBorders>
              <w:left w:val="nil"/>
              <w:right w:val="nil"/>
            </w:tcBorders>
            <w:shd w:val="clear" w:color="auto" w:fill="auto"/>
            <w:vAlign w:val="bottom"/>
          </w:tcPr>
          <w:p w14:paraId="5CEFC91A"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Profit for the year</w:t>
            </w:r>
          </w:p>
        </w:tc>
        <w:tc>
          <w:tcPr>
            <w:tcW w:w="1275" w:type="dxa"/>
            <w:shd w:val="clear" w:color="auto" w:fill="auto"/>
            <w:noWrap/>
            <w:vAlign w:val="bottom"/>
          </w:tcPr>
          <w:p w14:paraId="7602CDDF" w14:textId="0B5B8F00"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30</w:t>
            </w:r>
            <w:r>
              <w:rPr>
                <w:rFonts w:ascii="Arial" w:hAnsi="Arial" w:cs="Arial"/>
                <w:b/>
                <w:bCs/>
                <w:sz w:val="18"/>
                <w:szCs w:val="18"/>
              </w:rPr>
              <w:t>,</w:t>
            </w:r>
            <w:r w:rsidRPr="000D4693">
              <w:rPr>
                <w:rFonts w:ascii="Arial" w:hAnsi="Arial" w:cs="Arial"/>
                <w:b/>
                <w:bCs/>
                <w:sz w:val="18"/>
                <w:szCs w:val="18"/>
              </w:rPr>
              <w:t>55</w:t>
            </w:r>
            <w:r>
              <w:rPr>
                <w:rFonts w:ascii="Arial" w:hAnsi="Arial" w:cs="Arial"/>
                <w:b/>
                <w:bCs/>
                <w:sz w:val="18"/>
                <w:szCs w:val="18"/>
              </w:rPr>
              <w:t>5</w:t>
            </w:r>
            <w:r w:rsidRPr="000D4693">
              <w:rPr>
                <w:rFonts w:ascii="Arial" w:hAnsi="Arial" w:cs="Arial"/>
                <w:b/>
                <w:bCs/>
                <w:sz w:val="18"/>
                <w:szCs w:val="18"/>
              </w:rPr>
              <w:t xml:space="preserve"> </w:t>
            </w:r>
          </w:p>
        </w:tc>
        <w:tc>
          <w:tcPr>
            <w:tcW w:w="1418" w:type="dxa"/>
            <w:shd w:val="clear" w:color="auto" w:fill="auto"/>
            <w:noWrap/>
            <w:vAlign w:val="bottom"/>
          </w:tcPr>
          <w:p w14:paraId="64A0E5A3" w14:textId="7EA521F4"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(5</w:t>
            </w:r>
            <w:r>
              <w:rPr>
                <w:rFonts w:ascii="Arial" w:hAnsi="Arial" w:cs="Arial"/>
                <w:b/>
                <w:bCs/>
                <w:sz w:val="18"/>
                <w:szCs w:val="18"/>
              </w:rPr>
              <w:t>5</w:t>
            </w:r>
            <w:r w:rsidRPr="000D4693">
              <w:rPr>
                <w:rFonts w:ascii="Arial" w:hAnsi="Arial" w:cs="Arial"/>
                <w:b/>
                <w:bCs/>
                <w:sz w:val="18"/>
                <w:szCs w:val="18"/>
              </w:rPr>
              <w:t>)</w:t>
            </w:r>
          </w:p>
        </w:tc>
        <w:tc>
          <w:tcPr>
            <w:tcW w:w="1134" w:type="dxa"/>
            <w:tcBorders>
              <w:top w:val="single" w:sz="4" w:space="0" w:color="auto"/>
              <w:left w:val="nil"/>
              <w:bottom w:val="single" w:sz="12" w:space="0" w:color="auto"/>
              <w:right w:val="nil"/>
            </w:tcBorders>
            <w:shd w:val="clear" w:color="auto" w:fill="auto"/>
            <w:noWrap/>
            <w:vAlign w:val="bottom"/>
          </w:tcPr>
          <w:p w14:paraId="0B968159" w14:textId="4C8A4C22"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2</w:t>
            </w:r>
            <w:r>
              <w:rPr>
                <w:rFonts w:ascii="Arial" w:hAnsi="Arial" w:cs="Arial"/>
                <w:b/>
                <w:bCs/>
                <w:sz w:val="18"/>
                <w:szCs w:val="18"/>
              </w:rPr>
              <w:t>4</w:t>
            </w:r>
            <w:r w:rsidRPr="000D4693">
              <w:rPr>
                <w:rFonts w:ascii="Arial" w:hAnsi="Arial" w:cs="Arial"/>
                <w:b/>
                <w:bCs/>
                <w:sz w:val="18"/>
                <w:szCs w:val="18"/>
              </w:rPr>
              <w:t xml:space="preserve"> </w:t>
            </w:r>
          </w:p>
        </w:tc>
        <w:tc>
          <w:tcPr>
            <w:tcW w:w="1309" w:type="dxa"/>
            <w:tcBorders>
              <w:top w:val="single" w:sz="4" w:space="0" w:color="auto"/>
              <w:left w:val="nil"/>
              <w:bottom w:val="single" w:sz="12" w:space="0" w:color="auto"/>
              <w:right w:val="nil"/>
            </w:tcBorders>
            <w:shd w:val="clear" w:color="auto" w:fill="auto"/>
            <w:noWrap/>
            <w:vAlign w:val="bottom"/>
          </w:tcPr>
          <w:p w14:paraId="27ECF2B9" w14:textId="023693F7"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 </w:t>
            </w:r>
          </w:p>
        </w:tc>
        <w:tc>
          <w:tcPr>
            <w:tcW w:w="1134" w:type="dxa"/>
            <w:tcBorders>
              <w:top w:val="single" w:sz="4" w:space="0" w:color="auto"/>
              <w:left w:val="nil"/>
              <w:bottom w:val="single" w:sz="12" w:space="0" w:color="auto"/>
              <w:right w:val="nil"/>
            </w:tcBorders>
            <w:shd w:val="clear" w:color="auto" w:fill="auto"/>
            <w:noWrap/>
            <w:vAlign w:val="bottom"/>
          </w:tcPr>
          <w:p w14:paraId="4828704F" w14:textId="06F51A4A"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30</w:t>
            </w:r>
            <w:r>
              <w:rPr>
                <w:rFonts w:ascii="Arial" w:hAnsi="Arial" w:cs="Arial"/>
                <w:b/>
                <w:bCs/>
                <w:sz w:val="18"/>
                <w:szCs w:val="18"/>
              </w:rPr>
              <w:t>,</w:t>
            </w:r>
            <w:r w:rsidRPr="000D4693">
              <w:rPr>
                <w:rFonts w:ascii="Arial" w:hAnsi="Arial" w:cs="Arial"/>
                <w:b/>
                <w:bCs/>
                <w:sz w:val="18"/>
                <w:szCs w:val="18"/>
              </w:rPr>
              <w:t>52</w:t>
            </w:r>
            <w:r>
              <w:rPr>
                <w:rFonts w:ascii="Arial" w:hAnsi="Arial" w:cs="Arial"/>
                <w:b/>
                <w:bCs/>
                <w:sz w:val="18"/>
                <w:szCs w:val="18"/>
              </w:rPr>
              <w:t>4</w:t>
            </w:r>
            <w:r w:rsidRPr="000D4693">
              <w:rPr>
                <w:rFonts w:ascii="Arial" w:hAnsi="Arial" w:cs="Arial"/>
                <w:b/>
                <w:bCs/>
                <w:sz w:val="18"/>
                <w:szCs w:val="18"/>
              </w:rPr>
              <w:t xml:space="preserve"> </w:t>
            </w:r>
          </w:p>
        </w:tc>
      </w:tr>
      <w:tr w:rsidR="00571D9D" w:rsidRPr="009E6DF2" w14:paraId="387EEF57" w14:textId="77777777" w:rsidTr="003475B0">
        <w:trPr>
          <w:trHeight w:val="52"/>
        </w:trPr>
        <w:tc>
          <w:tcPr>
            <w:tcW w:w="3369" w:type="dxa"/>
            <w:tcBorders>
              <w:left w:val="nil"/>
              <w:bottom w:val="nil"/>
              <w:right w:val="nil"/>
            </w:tcBorders>
            <w:shd w:val="clear" w:color="auto" w:fill="auto"/>
            <w:vAlign w:val="bottom"/>
          </w:tcPr>
          <w:p w14:paraId="2F2245E2" w14:textId="77777777" w:rsidR="00571D9D" w:rsidRPr="009E6DF2" w:rsidRDefault="00571D9D" w:rsidP="00571D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50DFCA5D"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346334C4"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CEC1B05"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68D56428"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5D704E76" w14:textId="77777777" w:rsidR="00571D9D" w:rsidRPr="009E6DF2" w:rsidRDefault="00571D9D" w:rsidP="00571D9D">
            <w:pPr>
              <w:spacing w:after="0" w:line="140" w:lineRule="exact"/>
              <w:jc w:val="right"/>
              <w:rPr>
                <w:rFonts w:ascii="Arial" w:eastAsia="Times New Roman" w:hAnsi="Arial" w:cs="Arial"/>
                <w:sz w:val="18"/>
                <w:szCs w:val="18"/>
                <w:lang w:val="en-US"/>
              </w:rPr>
            </w:pPr>
          </w:p>
        </w:tc>
      </w:tr>
      <w:tr w:rsidR="00571D9D" w:rsidRPr="009E6DF2" w14:paraId="7557ED54" w14:textId="77777777" w:rsidTr="003475B0">
        <w:trPr>
          <w:trHeight w:val="300"/>
        </w:trPr>
        <w:tc>
          <w:tcPr>
            <w:tcW w:w="3369" w:type="dxa"/>
            <w:tcBorders>
              <w:top w:val="nil"/>
              <w:left w:val="nil"/>
              <w:right w:val="nil"/>
            </w:tcBorders>
            <w:shd w:val="clear" w:color="auto" w:fill="auto"/>
            <w:vAlign w:val="bottom"/>
          </w:tcPr>
          <w:p w14:paraId="78B0BAB6"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31 December 2022</w:t>
            </w:r>
          </w:p>
        </w:tc>
        <w:tc>
          <w:tcPr>
            <w:tcW w:w="1275" w:type="dxa"/>
            <w:tcBorders>
              <w:top w:val="nil"/>
              <w:left w:val="nil"/>
              <w:bottom w:val="single" w:sz="4" w:space="0" w:color="auto"/>
              <w:right w:val="nil"/>
            </w:tcBorders>
            <w:shd w:val="clear" w:color="auto" w:fill="auto"/>
            <w:noWrap/>
            <w:vAlign w:val="bottom"/>
          </w:tcPr>
          <w:p w14:paraId="2EF7DDB7" w14:textId="77777777" w:rsidR="00571D9D" w:rsidRPr="009E6DF2" w:rsidRDefault="00571D9D" w:rsidP="00571D9D">
            <w:pPr>
              <w:spacing w:after="0" w:line="300" w:lineRule="exact"/>
              <w:jc w:val="right"/>
              <w:rPr>
                <w:rFonts w:ascii="Arial" w:eastAsia="Times New Roman" w:hAnsi="Arial" w:cs="Arial"/>
                <w:sz w:val="18"/>
                <w:szCs w:val="18"/>
                <w:lang w:val="en-US"/>
              </w:rPr>
            </w:pPr>
          </w:p>
        </w:tc>
        <w:tc>
          <w:tcPr>
            <w:tcW w:w="1418" w:type="dxa"/>
            <w:tcBorders>
              <w:top w:val="nil"/>
              <w:left w:val="nil"/>
              <w:bottom w:val="single" w:sz="4" w:space="0" w:color="auto"/>
              <w:right w:val="nil"/>
            </w:tcBorders>
            <w:shd w:val="clear" w:color="auto" w:fill="auto"/>
            <w:noWrap/>
            <w:vAlign w:val="bottom"/>
          </w:tcPr>
          <w:p w14:paraId="76018A39" w14:textId="77777777" w:rsidR="00571D9D" w:rsidRPr="009E6DF2" w:rsidRDefault="00571D9D" w:rsidP="00571D9D">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34209742" w14:textId="77777777" w:rsidR="00571D9D" w:rsidRPr="009E6DF2" w:rsidRDefault="00571D9D" w:rsidP="00571D9D">
            <w:pPr>
              <w:spacing w:after="0" w:line="300" w:lineRule="exact"/>
              <w:jc w:val="right"/>
              <w:rPr>
                <w:rFonts w:ascii="Arial" w:eastAsia="Times New Roman" w:hAnsi="Arial" w:cs="Arial"/>
                <w:sz w:val="18"/>
                <w:szCs w:val="18"/>
                <w:lang w:val="en-US"/>
              </w:rPr>
            </w:pPr>
          </w:p>
        </w:tc>
        <w:tc>
          <w:tcPr>
            <w:tcW w:w="1309" w:type="dxa"/>
            <w:tcBorders>
              <w:top w:val="nil"/>
              <w:left w:val="nil"/>
              <w:bottom w:val="single" w:sz="4" w:space="0" w:color="auto"/>
              <w:right w:val="nil"/>
            </w:tcBorders>
            <w:shd w:val="clear" w:color="auto" w:fill="auto"/>
            <w:noWrap/>
            <w:vAlign w:val="bottom"/>
          </w:tcPr>
          <w:p w14:paraId="61577DD7" w14:textId="77777777" w:rsidR="00571D9D" w:rsidRPr="009E6DF2" w:rsidRDefault="00571D9D" w:rsidP="00571D9D">
            <w:pPr>
              <w:spacing w:after="0" w:line="300" w:lineRule="exact"/>
              <w:jc w:val="right"/>
              <w:rPr>
                <w:rFonts w:ascii="Arial" w:eastAsia="Times New Roman" w:hAnsi="Arial" w:cs="Arial"/>
                <w:sz w:val="18"/>
                <w:szCs w:val="18"/>
                <w:lang w:val="en-US"/>
              </w:rPr>
            </w:pPr>
          </w:p>
        </w:tc>
        <w:tc>
          <w:tcPr>
            <w:tcW w:w="1134" w:type="dxa"/>
            <w:tcBorders>
              <w:top w:val="nil"/>
              <w:left w:val="nil"/>
              <w:bottom w:val="single" w:sz="4" w:space="0" w:color="auto"/>
              <w:right w:val="nil"/>
            </w:tcBorders>
            <w:shd w:val="clear" w:color="auto" w:fill="auto"/>
            <w:noWrap/>
            <w:vAlign w:val="bottom"/>
          </w:tcPr>
          <w:p w14:paraId="74838A27" w14:textId="77777777" w:rsidR="00571D9D" w:rsidRPr="009E6DF2" w:rsidRDefault="00571D9D" w:rsidP="00571D9D">
            <w:pPr>
              <w:spacing w:after="0" w:line="300" w:lineRule="exact"/>
              <w:jc w:val="right"/>
              <w:rPr>
                <w:rFonts w:ascii="Arial" w:eastAsia="Times New Roman" w:hAnsi="Arial" w:cs="Arial"/>
                <w:sz w:val="18"/>
                <w:szCs w:val="18"/>
                <w:lang w:val="en-US"/>
              </w:rPr>
            </w:pPr>
          </w:p>
        </w:tc>
      </w:tr>
      <w:tr w:rsidR="00571D9D" w:rsidRPr="009E6DF2" w14:paraId="45BE82A4" w14:textId="77777777" w:rsidTr="004F5789">
        <w:trPr>
          <w:trHeight w:val="300"/>
        </w:trPr>
        <w:tc>
          <w:tcPr>
            <w:tcW w:w="3369" w:type="dxa"/>
            <w:tcBorders>
              <w:top w:val="nil"/>
              <w:left w:val="nil"/>
              <w:right w:val="nil"/>
            </w:tcBorders>
            <w:shd w:val="clear" w:color="auto" w:fill="auto"/>
            <w:vAlign w:val="bottom"/>
          </w:tcPr>
          <w:p w14:paraId="4938B6C3"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Assets of segment</w:t>
            </w:r>
          </w:p>
        </w:tc>
        <w:tc>
          <w:tcPr>
            <w:tcW w:w="1275" w:type="dxa"/>
            <w:tcBorders>
              <w:top w:val="nil"/>
              <w:left w:val="nil"/>
              <w:bottom w:val="single" w:sz="4" w:space="0" w:color="auto"/>
              <w:right w:val="nil"/>
            </w:tcBorders>
            <w:shd w:val="clear" w:color="auto" w:fill="auto"/>
            <w:noWrap/>
            <w:vAlign w:val="bottom"/>
          </w:tcPr>
          <w:p w14:paraId="1FC82B70" w14:textId="7850600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853</w:t>
            </w:r>
            <w:r>
              <w:rPr>
                <w:rFonts w:ascii="Arial" w:hAnsi="Arial" w:cs="Arial"/>
                <w:sz w:val="18"/>
                <w:szCs w:val="18"/>
              </w:rPr>
              <w:t>,</w:t>
            </w:r>
            <w:r w:rsidRPr="000D4693">
              <w:rPr>
                <w:rFonts w:ascii="Arial" w:hAnsi="Arial" w:cs="Arial"/>
                <w:sz w:val="18"/>
                <w:szCs w:val="18"/>
              </w:rPr>
              <w:t xml:space="preserve">249 </w:t>
            </w:r>
          </w:p>
        </w:tc>
        <w:tc>
          <w:tcPr>
            <w:tcW w:w="1418" w:type="dxa"/>
            <w:tcBorders>
              <w:top w:val="nil"/>
              <w:left w:val="nil"/>
              <w:bottom w:val="single" w:sz="4" w:space="0" w:color="auto"/>
              <w:right w:val="nil"/>
            </w:tcBorders>
            <w:shd w:val="clear" w:color="auto" w:fill="auto"/>
            <w:noWrap/>
            <w:vAlign w:val="bottom"/>
          </w:tcPr>
          <w:p w14:paraId="5D371DEF" w14:textId="7518155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11</w:t>
            </w:r>
            <w:r>
              <w:rPr>
                <w:rFonts w:ascii="Arial" w:hAnsi="Arial" w:cs="Arial"/>
                <w:sz w:val="18"/>
                <w:szCs w:val="18"/>
              </w:rPr>
              <w:t>,</w:t>
            </w:r>
            <w:r w:rsidRPr="000D4693">
              <w:rPr>
                <w:rFonts w:ascii="Arial" w:hAnsi="Arial" w:cs="Arial"/>
                <w:sz w:val="18"/>
                <w:szCs w:val="18"/>
              </w:rPr>
              <w:t xml:space="preserve">058 </w:t>
            </w:r>
          </w:p>
        </w:tc>
        <w:tc>
          <w:tcPr>
            <w:tcW w:w="1134" w:type="dxa"/>
            <w:tcBorders>
              <w:top w:val="nil"/>
              <w:left w:val="nil"/>
              <w:bottom w:val="single" w:sz="4" w:space="0" w:color="auto"/>
              <w:right w:val="nil"/>
            </w:tcBorders>
            <w:shd w:val="clear" w:color="auto" w:fill="auto"/>
            <w:noWrap/>
            <w:vAlign w:val="bottom"/>
          </w:tcPr>
          <w:p w14:paraId="26844725" w14:textId="1E936F5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158 </w:t>
            </w:r>
          </w:p>
        </w:tc>
        <w:tc>
          <w:tcPr>
            <w:tcW w:w="1309" w:type="dxa"/>
            <w:tcBorders>
              <w:top w:val="nil"/>
              <w:left w:val="nil"/>
              <w:bottom w:val="single" w:sz="4" w:space="0" w:color="auto"/>
              <w:right w:val="nil"/>
            </w:tcBorders>
            <w:shd w:val="clear" w:color="auto" w:fill="auto"/>
            <w:noWrap/>
            <w:vAlign w:val="bottom"/>
          </w:tcPr>
          <w:p w14:paraId="3BAA30CE" w14:textId="2A3422A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(7</w:t>
            </w:r>
            <w:r>
              <w:rPr>
                <w:rFonts w:ascii="Arial" w:hAnsi="Arial" w:cs="Arial"/>
                <w:sz w:val="18"/>
                <w:szCs w:val="18"/>
              </w:rPr>
              <w:t>,</w:t>
            </w:r>
            <w:r w:rsidRPr="000D4693">
              <w:rPr>
                <w:rFonts w:ascii="Arial" w:hAnsi="Arial" w:cs="Arial"/>
                <w:sz w:val="18"/>
                <w:szCs w:val="18"/>
              </w:rPr>
              <w:t>519)</w:t>
            </w:r>
          </w:p>
        </w:tc>
        <w:tc>
          <w:tcPr>
            <w:tcW w:w="1134" w:type="dxa"/>
            <w:tcBorders>
              <w:top w:val="nil"/>
              <w:left w:val="nil"/>
              <w:bottom w:val="single" w:sz="4" w:space="0" w:color="auto"/>
              <w:right w:val="nil"/>
            </w:tcBorders>
            <w:shd w:val="clear" w:color="auto" w:fill="auto"/>
            <w:noWrap/>
            <w:vAlign w:val="bottom"/>
          </w:tcPr>
          <w:p w14:paraId="0B1F2AED" w14:textId="35AD42D1"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3</w:t>
            </w:r>
            <w:r>
              <w:rPr>
                <w:rFonts w:ascii="Arial" w:hAnsi="Arial" w:cs="Arial"/>
                <w:sz w:val="18"/>
                <w:szCs w:val="18"/>
              </w:rPr>
              <w:t>,</w:t>
            </w:r>
            <w:r w:rsidRPr="000D4693">
              <w:rPr>
                <w:rFonts w:ascii="Arial" w:hAnsi="Arial" w:cs="Arial"/>
                <w:sz w:val="18"/>
                <w:szCs w:val="18"/>
              </w:rPr>
              <w:t>856</w:t>
            </w:r>
            <w:r>
              <w:rPr>
                <w:rFonts w:ascii="Arial" w:hAnsi="Arial" w:cs="Arial"/>
                <w:sz w:val="18"/>
                <w:szCs w:val="18"/>
              </w:rPr>
              <w:t>,</w:t>
            </w:r>
            <w:r w:rsidRPr="000D4693">
              <w:rPr>
                <w:rFonts w:ascii="Arial" w:hAnsi="Arial" w:cs="Arial"/>
                <w:sz w:val="18"/>
                <w:szCs w:val="18"/>
              </w:rPr>
              <w:t xml:space="preserve">946 </w:t>
            </w:r>
          </w:p>
        </w:tc>
      </w:tr>
      <w:tr w:rsidR="00571D9D" w:rsidRPr="009E6DF2" w14:paraId="2C498F70" w14:textId="77777777" w:rsidTr="004F5789">
        <w:trPr>
          <w:trHeight w:val="315"/>
        </w:trPr>
        <w:tc>
          <w:tcPr>
            <w:tcW w:w="3369" w:type="dxa"/>
            <w:tcBorders>
              <w:left w:val="nil"/>
              <w:right w:val="nil"/>
            </w:tcBorders>
            <w:shd w:val="clear" w:color="auto" w:fill="auto"/>
            <w:vAlign w:val="bottom"/>
          </w:tcPr>
          <w:p w14:paraId="38A69E6D"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assets</w:t>
            </w:r>
          </w:p>
        </w:tc>
        <w:tc>
          <w:tcPr>
            <w:tcW w:w="1275" w:type="dxa"/>
            <w:tcBorders>
              <w:top w:val="single" w:sz="4" w:space="0" w:color="auto"/>
              <w:left w:val="nil"/>
              <w:bottom w:val="single" w:sz="12" w:space="0" w:color="auto"/>
              <w:right w:val="nil"/>
            </w:tcBorders>
            <w:shd w:val="clear" w:color="auto" w:fill="auto"/>
            <w:noWrap/>
            <w:vAlign w:val="bottom"/>
          </w:tcPr>
          <w:p w14:paraId="6B18950F" w14:textId="5C2B2F23" w:rsidR="00571D9D" w:rsidRPr="009E6DF2" w:rsidRDefault="00571D9D" w:rsidP="00571D9D">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291B5C02" w14:textId="72E520FA" w:rsidR="00571D9D" w:rsidRPr="009E6DF2" w:rsidRDefault="00571D9D" w:rsidP="00571D9D">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11</w:t>
            </w:r>
            <w:r>
              <w:rPr>
                <w:rFonts w:ascii="Arial" w:hAnsi="Arial" w:cs="Arial"/>
                <w:b/>
                <w:bCs/>
                <w:sz w:val="18"/>
                <w:szCs w:val="18"/>
              </w:rPr>
              <w:t>,</w:t>
            </w:r>
            <w:r w:rsidRPr="000D4693">
              <w:rPr>
                <w:rFonts w:ascii="Arial" w:hAnsi="Arial" w:cs="Arial"/>
                <w:b/>
                <w:bCs/>
                <w:sz w:val="18"/>
                <w:szCs w:val="18"/>
              </w:rPr>
              <w:t xml:space="preserve">058 </w:t>
            </w:r>
          </w:p>
        </w:tc>
        <w:tc>
          <w:tcPr>
            <w:tcW w:w="1134" w:type="dxa"/>
            <w:tcBorders>
              <w:top w:val="single" w:sz="4" w:space="0" w:color="auto"/>
              <w:left w:val="nil"/>
              <w:bottom w:val="single" w:sz="12" w:space="0" w:color="auto"/>
              <w:right w:val="nil"/>
            </w:tcBorders>
            <w:shd w:val="clear" w:color="auto" w:fill="auto"/>
            <w:noWrap/>
            <w:vAlign w:val="bottom"/>
          </w:tcPr>
          <w:p w14:paraId="19A58070" w14:textId="2658C09A" w:rsidR="00571D9D" w:rsidRPr="009E6DF2" w:rsidRDefault="00571D9D" w:rsidP="00571D9D">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158 </w:t>
            </w:r>
          </w:p>
        </w:tc>
        <w:tc>
          <w:tcPr>
            <w:tcW w:w="1309" w:type="dxa"/>
            <w:tcBorders>
              <w:top w:val="single" w:sz="4" w:space="0" w:color="auto"/>
              <w:left w:val="nil"/>
              <w:bottom w:val="single" w:sz="12" w:space="0" w:color="auto"/>
              <w:right w:val="nil"/>
            </w:tcBorders>
            <w:shd w:val="clear" w:color="auto" w:fill="auto"/>
            <w:noWrap/>
            <w:vAlign w:val="bottom"/>
          </w:tcPr>
          <w:p w14:paraId="7D3CF5A4" w14:textId="369929B0" w:rsidR="00571D9D" w:rsidRPr="009E6DF2" w:rsidRDefault="00571D9D" w:rsidP="00571D9D">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 xml:space="preserve"> (7</w:t>
            </w:r>
            <w:r>
              <w:rPr>
                <w:rFonts w:ascii="Arial" w:hAnsi="Arial" w:cs="Arial"/>
                <w:b/>
                <w:bCs/>
                <w:sz w:val="18"/>
                <w:szCs w:val="18"/>
              </w:rPr>
              <w:t>,</w:t>
            </w:r>
            <w:r w:rsidRPr="000D4693">
              <w:rPr>
                <w:rFonts w:ascii="Arial" w:hAnsi="Arial" w:cs="Arial"/>
                <w:b/>
                <w:bCs/>
                <w:sz w:val="18"/>
                <w:szCs w:val="18"/>
              </w:rPr>
              <w:t>519)</w:t>
            </w:r>
          </w:p>
        </w:tc>
        <w:tc>
          <w:tcPr>
            <w:tcW w:w="1134" w:type="dxa"/>
            <w:tcBorders>
              <w:top w:val="single" w:sz="4" w:space="0" w:color="auto"/>
              <w:left w:val="nil"/>
              <w:bottom w:val="single" w:sz="12" w:space="0" w:color="auto"/>
              <w:right w:val="nil"/>
            </w:tcBorders>
            <w:shd w:val="clear" w:color="auto" w:fill="auto"/>
            <w:noWrap/>
            <w:vAlign w:val="bottom"/>
          </w:tcPr>
          <w:p w14:paraId="26A8942F" w14:textId="49438565" w:rsidR="00571D9D" w:rsidRPr="009E6DF2" w:rsidRDefault="00571D9D" w:rsidP="00571D9D">
            <w:pPr>
              <w:spacing w:after="0" w:line="300" w:lineRule="exact"/>
              <w:jc w:val="right"/>
              <w:rPr>
                <w:rFonts w:ascii="Arial" w:eastAsia="Times New Roman" w:hAnsi="Arial" w:cs="Arial"/>
                <w:b/>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 xml:space="preserve">946 </w:t>
            </w:r>
          </w:p>
        </w:tc>
      </w:tr>
      <w:tr w:rsidR="00571D9D" w:rsidRPr="009E6DF2" w14:paraId="754994BE" w14:textId="77777777" w:rsidTr="003475B0">
        <w:trPr>
          <w:trHeight w:val="121"/>
        </w:trPr>
        <w:tc>
          <w:tcPr>
            <w:tcW w:w="3369" w:type="dxa"/>
            <w:tcBorders>
              <w:left w:val="nil"/>
              <w:bottom w:val="nil"/>
              <w:right w:val="nil"/>
            </w:tcBorders>
            <w:shd w:val="clear" w:color="auto" w:fill="auto"/>
            <w:vAlign w:val="bottom"/>
          </w:tcPr>
          <w:p w14:paraId="1D1096A7" w14:textId="77777777" w:rsidR="00571D9D" w:rsidRPr="009E6DF2" w:rsidRDefault="00571D9D" w:rsidP="00571D9D">
            <w:pPr>
              <w:spacing w:after="0" w:line="140" w:lineRule="exact"/>
              <w:rPr>
                <w:rFonts w:ascii="Arial" w:eastAsia="Times New Roman" w:hAnsi="Arial" w:cs="Arial"/>
                <w:sz w:val="18"/>
                <w:szCs w:val="18"/>
                <w:lang w:val="en-GB"/>
              </w:rPr>
            </w:pPr>
          </w:p>
        </w:tc>
        <w:tc>
          <w:tcPr>
            <w:tcW w:w="1275" w:type="dxa"/>
            <w:tcBorders>
              <w:top w:val="single" w:sz="12" w:space="0" w:color="auto"/>
              <w:left w:val="nil"/>
              <w:bottom w:val="nil"/>
              <w:right w:val="nil"/>
            </w:tcBorders>
            <w:shd w:val="clear" w:color="auto" w:fill="auto"/>
            <w:noWrap/>
            <w:vAlign w:val="bottom"/>
          </w:tcPr>
          <w:p w14:paraId="20704BC7"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418" w:type="dxa"/>
            <w:tcBorders>
              <w:top w:val="single" w:sz="12" w:space="0" w:color="auto"/>
              <w:left w:val="nil"/>
              <w:bottom w:val="nil"/>
              <w:right w:val="nil"/>
            </w:tcBorders>
            <w:shd w:val="clear" w:color="auto" w:fill="auto"/>
            <w:noWrap/>
            <w:vAlign w:val="bottom"/>
          </w:tcPr>
          <w:p w14:paraId="0F17D33C"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200F5248"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309" w:type="dxa"/>
            <w:tcBorders>
              <w:top w:val="single" w:sz="12" w:space="0" w:color="auto"/>
              <w:left w:val="nil"/>
              <w:bottom w:val="nil"/>
              <w:right w:val="nil"/>
            </w:tcBorders>
            <w:shd w:val="clear" w:color="auto" w:fill="auto"/>
            <w:noWrap/>
            <w:vAlign w:val="bottom"/>
          </w:tcPr>
          <w:p w14:paraId="06D45174" w14:textId="77777777" w:rsidR="00571D9D" w:rsidRPr="009E6DF2" w:rsidRDefault="00571D9D" w:rsidP="00571D9D">
            <w:pPr>
              <w:spacing w:after="0" w:line="140" w:lineRule="exact"/>
              <w:jc w:val="right"/>
              <w:rPr>
                <w:rFonts w:ascii="Arial" w:eastAsia="Times New Roman" w:hAnsi="Arial" w:cs="Arial"/>
                <w:sz w:val="18"/>
                <w:szCs w:val="18"/>
                <w:lang w:val="en-US"/>
              </w:rPr>
            </w:pPr>
          </w:p>
        </w:tc>
        <w:tc>
          <w:tcPr>
            <w:tcW w:w="1134" w:type="dxa"/>
            <w:tcBorders>
              <w:top w:val="single" w:sz="12" w:space="0" w:color="auto"/>
              <w:left w:val="nil"/>
              <w:bottom w:val="nil"/>
              <w:right w:val="nil"/>
            </w:tcBorders>
            <w:shd w:val="clear" w:color="auto" w:fill="auto"/>
            <w:noWrap/>
            <w:vAlign w:val="bottom"/>
          </w:tcPr>
          <w:p w14:paraId="1A457296" w14:textId="77777777" w:rsidR="00571D9D" w:rsidRPr="009E6DF2" w:rsidRDefault="00571D9D" w:rsidP="00571D9D">
            <w:pPr>
              <w:spacing w:after="0" w:line="140" w:lineRule="exact"/>
              <w:jc w:val="right"/>
              <w:rPr>
                <w:rFonts w:ascii="Arial" w:eastAsia="Times New Roman" w:hAnsi="Arial" w:cs="Arial"/>
                <w:sz w:val="18"/>
                <w:szCs w:val="18"/>
                <w:lang w:val="en-US"/>
              </w:rPr>
            </w:pPr>
          </w:p>
        </w:tc>
      </w:tr>
      <w:tr w:rsidR="00571D9D" w:rsidRPr="009E6DF2" w14:paraId="04826E43" w14:textId="77777777" w:rsidTr="004F5789">
        <w:trPr>
          <w:trHeight w:val="300"/>
        </w:trPr>
        <w:tc>
          <w:tcPr>
            <w:tcW w:w="3369" w:type="dxa"/>
            <w:tcBorders>
              <w:top w:val="nil"/>
              <w:left w:val="nil"/>
              <w:bottom w:val="nil"/>
              <w:right w:val="nil"/>
            </w:tcBorders>
            <w:shd w:val="clear" w:color="auto" w:fill="auto"/>
            <w:vAlign w:val="bottom"/>
          </w:tcPr>
          <w:p w14:paraId="22DC3C54"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Liabilities of segment</w:t>
            </w:r>
          </w:p>
        </w:tc>
        <w:tc>
          <w:tcPr>
            <w:tcW w:w="1275" w:type="dxa"/>
            <w:shd w:val="clear" w:color="auto" w:fill="auto"/>
            <w:noWrap/>
            <w:vAlign w:val="bottom"/>
          </w:tcPr>
          <w:p w14:paraId="76032D5E" w14:textId="3616C4E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431</w:t>
            </w:r>
            <w:r>
              <w:rPr>
                <w:rFonts w:ascii="Arial" w:hAnsi="Arial" w:cs="Arial"/>
                <w:sz w:val="18"/>
                <w:szCs w:val="18"/>
              </w:rPr>
              <w:t>,</w:t>
            </w:r>
            <w:r w:rsidRPr="000D4693">
              <w:rPr>
                <w:rFonts w:ascii="Arial" w:hAnsi="Arial" w:cs="Arial"/>
                <w:sz w:val="18"/>
                <w:szCs w:val="18"/>
              </w:rPr>
              <w:t xml:space="preserve">708 </w:t>
            </w:r>
          </w:p>
        </w:tc>
        <w:tc>
          <w:tcPr>
            <w:tcW w:w="1418" w:type="dxa"/>
            <w:shd w:val="clear" w:color="auto" w:fill="auto"/>
            <w:noWrap/>
            <w:vAlign w:val="bottom"/>
          </w:tcPr>
          <w:p w14:paraId="72F05A98" w14:textId="37FFED4B"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3</w:t>
            </w:r>
            <w:r>
              <w:rPr>
                <w:rFonts w:ascii="Arial" w:hAnsi="Arial" w:cs="Arial"/>
                <w:sz w:val="18"/>
                <w:szCs w:val="18"/>
              </w:rPr>
              <w:t>,</w:t>
            </w:r>
            <w:r w:rsidRPr="000D4693">
              <w:rPr>
                <w:rFonts w:ascii="Arial" w:hAnsi="Arial" w:cs="Arial"/>
                <w:sz w:val="18"/>
                <w:szCs w:val="18"/>
              </w:rPr>
              <w:t xml:space="preserve">091 </w:t>
            </w:r>
          </w:p>
        </w:tc>
        <w:tc>
          <w:tcPr>
            <w:tcW w:w="1134" w:type="dxa"/>
            <w:shd w:val="clear" w:color="auto" w:fill="auto"/>
            <w:noWrap/>
            <w:vAlign w:val="bottom"/>
          </w:tcPr>
          <w:p w14:paraId="09D06558" w14:textId="4FE261C3"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23 </w:t>
            </w:r>
          </w:p>
        </w:tc>
        <w:tc>
          <w:tcPr>
            <w:tcW w:w="1309" w:type="dxa"/>
            <w:shd w:val="clear" w:color="auto" w:fill="auto"/>
            <w:noWrap/>
            <w:vAlign w:val="bottom"/>
          </w:tcPr>
          <w:p w14:paraId="1ACC98A5" w14:textId="74CC5178"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w:t>
            </w:r>
            <w:r>
              <w:rPr>
                <w:rFonts w:ascii="Arial" w:hAnsi="Arial" w:cs="Arial"/>
                <w:sz w:val="18"/>
                <w:szCs w:val="18"/>
              </w:rPr>
              <w:t>4</w:t>
            </w:r>
            <w:r w:rsidRPr="000D4693">
              <w:rPr>
                <w:rFonts w:ascii="Arial" w:hAnsi="Arial" w:cs="Arial"/>
                <w:sz w:val="18"/>
                <w:szCs w:val="18"/>
              </w:rPr>
              <w:t>)</w:t>
            </w:r>
          </w:p>
        </w:tc>
        <w:tc>
          <w:tcPr>
            <w:tcW w:w="1134" w:type="dxa"/>
            <w:shd w:val="clear" w:color="auto" w:fill="auto"/>
            <w:noWrap/>
            <w:vAlign w:val="bottom"/>
          </w:tcPr>
          <w:p w14:paraId="3608A3D8" w14:textId="188C4D65"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2</w:t>
            </w:r>
            <w:r>
              <w:rPr>
                <w:rFonts w:ascii="Arial" w:hAnsi="Arial" w:cs="Arial"/>
                <w:sz w:val="18"/>
                <w:szCs w:val="18"/>
              </w:rPr>
              <w:t>,</w:t>
            </w:r>
            <w:r w:rsidRPr="000D4693">
              <w:rPr>
                <w:rFonts w:ascii="Arial" w:hAnsi="Arial" w:cs="Arial"/>
                <w:sz w:val="18"/>
                <w:szCs w:val="18"/>
              </w:rPr>
              <w:t>434</w:t>
            </w:r>
            <w:r>
              <w:rPr>
                <w:rFonts w:ascii="Arial" w:hAnsi="Arial" w:cs="Arial"/>
                <w:sz w:val="18"/>
                <w:szCs w:val="18"/>
              </w:rPr>
              <w:t>,</w:t>
            </w:r>
            <w:r w:rsidRPr="000D4693">
              <w:rPr>
                <w:rFonts w:ascii="Arial" w:hAnsi="Arial" w:cs="Arial"/>
                <w:sz w:val="18"/>
                <w:szCs w:val="18"/>
              </w:rPr>
              <w:t>81</w:t>
            </w:r>
            <w:r>
              <w:rPr>
                <w:rFonts w:ascii="Arial" w:hAnsi="Arial" w:cs="Arial"/>
                <w:sz w:val="18"/>
                <w:szCs w:val="18"/>
              </w:rPr>
              <w:t>8</w:t>
            </w:r>
            <w:r w:rsidRPr="000D4693">
              <w:rPr>
                <w:rFonts w:ascii="Arial" w:hAnsi="Arial" w:cs="Arial"/>
                <w:sz w:val="18"/>
                <w:szCs w:val="18"/>
              </w:rPr>
              <w:t xml:space="preserve"> </w:t>
            </w:r>
          </w:p>
        </w:tc>
      </w:tr>
      <w:tr w:rsidR="00571D9D" w:rsidRPr="009E6DF2" w14:paraId="2CA13AF7" w14:textId="77777777" w:rsidTr="004F5789">
        <w:trPr>
          <w:trHeight w:val="300"/>
        </w:trPr>
        <w:tc>
          <w:tcPr>
            <w:tcW w:w="3369" w:type="dxa"/>
            <w:tcBorders>
              <w:top w:val="nil"/>
              <w:left w:val="nil"/>
              <w:right w:val="nil"/>
            </w:tcBorders>
            <w:shd w:val="clear" w:color="auto" w:fill="auto"/>
            <w:vAlign w:val="bottom"/>
          </w:tcPr>
          <w:p w14:paraId="1ACCBD2F" w14:textId="77777777" w:rsidR="00571D9D" w:rsidRPr="009E6DF2" w:rsidRDefault="00571D9D" w:rsidP="00571D9D">
            <w:pPr>
              <w:spacing w:after="0" w:line="300" w:lineRule="exact"/>
              <w:rPr>
                <w:rFonts w:ascii="Arial" w:eastAsia="Times New Roman" w:hAnsi="Arial" w:cs="Arial"/>
                <w:sz w:val="18"/>
                <w:szCs w:val="18"/>
                <w:lang w:val="en-GB"/>
              </w:rPr>
            </w:pPr>
            <w:r w:rsidRPr="009E6DF2">
              <w:rPr>
                <w:rFonts w:ascii="Arial" w:eastAsia="Times New Roman" w:hAnsi="Arial" w:cs="Arial"/>
                <w:sz w:val="18"/>
                <w:szCs w:val="18"/>
                <w:lang w:val="en-GB"/>
              </w:rPr>
              <w:t>Total equity</w:t>
            </w:r>
          </w:p>
        </w:tc>
        <w:tc>
          <w:tcPr>
            <w:tcW w:w="1275" w:type="dxa"/>
            <w:tcBorders>
              <w:top w:val="nil"/>
              <w:left w:val="nil"/>
              <w:bottom w:val="single" w:sz="4" w:space="0" w:color="auto"/>
              <w:right w:val="nil"/>
            </w:tcBorders>
            <w:shd w:val="clear" w:color="auto" w:fill="auto"/>
            <w:noWrap/>
            <w:vAlign w:val="bottom"/>
          </w:tcPr>
          <w:p w14:paraId="3B827A6F" w14:textId="2FE08CE6"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421</w:t>
            </w:r>
            <w:r>
              <w:rPr>
                <w:rFonts w:ascii="Arial" w:hAnsi="Arial" w:cs="Arial"/>
                <w:sz w:val="18"/>
                <w:szCs w:val="18"/>
              </w:rPr>
              <w:t>,</w:t>
            </w:r>
            <w:r w:rsidRPr="000D4693">
              <w:rPr>
                <w:rFonts w:ascii="Arial" w:hAnsi="Arial" w:cs="Arial"/>
                <w:sz w:val="18"/>
                <w:szCs w:val="18"/>
              </w:rPr>
              <w:t xml:space="preserve">541 </w:t>
            </w:r>
          </w:p>
        </w:tc>
        <w:tc>
          <w:tcPr>
            <w:tcW w:w="1418" w:type="dxa"/>
            <w:tcBorders>
              <w:top w:val="nil"/>
              <w:left w:val="nil"/>
              <w:bottom w:val="single" w:sz="4" w:space="0" w:color="auto"/>
              <w:right w:val="nil"/>
            </w:tcBorders>
            <w:shd w:val="clear" w:color="auto" w:fill="auto"/>
            <w:noWrap/>
            <w:vAlign w:val="bottom"/>
          </w:tcPr>
          <w:p w14:paraId="179FBD4F" w14:textId="5FCFB59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280 </w:t>
            </w:r>
          </w:p>
        </w:tc>
        <w:tc>
          <w:tcPr>
            <w:tcW w:w="1134" w:type="dxa"/>
            <w:tcBorders>
              <w:top w:val="nil"/>
              <w:left w:val="nil"/>
              <w:bottom w:val="single" w:sz="4" w:space="0" w:color="auto"/>
              <w:right w:val="nil"/>
            </w:tcBorders>
            <w:shd w:val="clear" w:color="auto" w:fill="auto"/>
            <w:noWrap/>
            <w:vAlign w:val="bottom"/>
          </w:tcPr>
          <w:p w14:paraId="662E3007" w14:textId="48D1462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101 </w:t>
            </w:r>
          </w:p>
        </w:tc>
        <w:tc>
          <w:tcPr>
            <w:tcW w:w="1309" w:type="dxa"/>
            <w:tcBorders>
              <w:top w:val="nil"/>
              <w:left w:val="nil"/>
              <w:bottom w:val="single" w:sz="4" w:space="0" w:color="auto"/>
              <w:right w:val="nil"/>
            </w:tcBorders>
            <w:shd w:val="clear" w:color="auto" w:fill="auto"/>
            <w:noWrap/>
            <w:vAlign w:val="bottom"/>
          </w:tcPr>
          <w:p w14:paraId="14F55C74" w14:textId="0FD9C454"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 xml:space="preserve"> 206 </w:t>
            </w:r>
          </w:p>
        </w:tc>
        <w:tc>
          <w:tcPr>
            <w:tcW w:w="1134" w:type="dxa"/>
            <w:tcBorders>
              <w:top w:val="nil"/>
              <w:left w:val="nil"/>
              <w:bottom w:val="single" w:sz="4" w:space="0" w:color="auto"/>
              <w:right w:val="nil"/>
            </w:tcBorders>
            <w:shd w:val="clear" w:color="auto" w:fill="auto"/>
            <w:noWrap/>
            <w:vAlign w:val="bottom"/>
          </w:tcPr>
          <w:p w14:paraId="23E894CD" w14:textId="3A68798F" w:rsidR="00571D9D" w:rsidRPr="009E6DF2" w:rsidRDefault="00571D9D" w:rsidP="00571D9D">
            <w:pPr>
              <w:spacing w:after="0" w:line="300" w:lineRule="exact"/>
              <w:jc w:val="right"/>
              <w:rPr>
                <w:rFonts w:ascii="Arial" w:eastAsia="Times New Roman" w:hAnsi="Arial" w:cs="Arial"/>
                <w:sz w:val="18"/>
                <w:szCs w:val="18"/>
                <w:lang w:val="en-US"/>
              </w:rPr>
            </w:pPr>
            <w:r w:rsidRPr="000D4693">
              <w:rPr>
                <w:rFonts w:ascii="Arial" w:hAnsi="Arial" w:cs="Arial"/>
                <w:sz w:val="18"/>
                <w:szCs w:val="18"/>
              </w:rPr>
              <w:t>1</w:t>
            </w:r>
            <w:r>
              <w:rPr>
                <w:rFonts w:ascii="Arial" w:hAnsi="Arial" w:cs="Arial"/>
                <w:sz w:val="18"/>
                <w:szCs w:val="18"/>
              </w:rPr>
              <w:t>,</w:t>
            </w:r>
            <w:r w:rsidRPr="000D4693">
              <w:rPr>
                <w:rFonts w:ascii="Arial" w:hAnsi="Arial" w:cs="Arial"/>
                <w:sz w:val="18"/>
                <w:szCs w:val="18"/>
              </w:rPr>
              <w:t>422</w:t>
            </w:r>
            <w:r>
              <w:rPr>
                <w:rFonts w:ascii="Arial" w:hAnsi="Arial" w:cs="Arial"/>
                <w:sz w:val="18"/>
                <w:szCs w:val="18"/>
              </w:rPr>
              <w:t>,</w:t>
            </w:r>
            <w:r w:rsidRPr="000D4693">
              <w:rPr>
                <w:rFonts w:ascii="Arial" w:hAnsi="Arial" w:cs="Arial"/>
                <w:sz w:val="18"/>
                <w:szCs w:val="18"/>
              </w:rPr>
              <w:t xml:space="preserve">128 </w:t>
            </w:r>
          </w:p>
        </w:tc>
      </w:tr>
      <w:tr w:rsidR="00571D9D" w:rsidRPr="009E6DF2" w14:paraId="1C0518B1" w14:textId="77777777" w:rsidTr="004F5789">
        <w:trPr>
          <w:trHeight w:val="315"/>
        </w:trPr>
        <w:tc>
          <w:tcPr>
            <w:tcW w:w="3369" w:type="dxa"/>
            <w:tcBorders>
              <w:left w:val="nil"/>
              <w:right w:val="nil"/>
            </w:tcBorders>
            <w:shd w:val="clear" w:color="auto" w:fill="auto"/>
            <w:vAlign w:val="bottom"/>
          </w:tcPr>
          <w:p w14:paraId="405FDBF0" w14:textId="77777777" w:rsidR="00571D9D" w:rsidRPr="009E6DF2" w:rsidRDefault="00571D9D" w:rsidP="00571D9D">
            <w:pPr>
              <w:spacing w:after="0" w:line="300" w:lineRule="exact"/>
              <w:rPr>
                <w:rFonts w:ascii="Arial" w:eastAsia="Times New Roman" w:hAnsi="Arial" w:cs="Arial"/>
                <w:b/>
                <w:bCs/>
                <w:sz w:val="18"/>
                <w:szCs w:val="18"/>
                <w:lang w:val="en-GB"/>
              </w:rPr>
            </w:pPr>
            <w:r w:rsidRPr="009E6DF2">
              <w:rPr>
                <w:rFonts w:ascii="Arial" w:eastAsia="Times New Roman" w:hAnsi="Arial" w:cs="Arial"/>
                <w:b/>
                <w:bCs/>
                <w:sz w:val="18"/>
                <w:szCs w:val="18"/>
                <w:lang w:val="en-GB"/>
              </w:rPr>
              <w:t>Total liabilities and total equity</w:t>
            </w:r>
          </w:p>
        </w:tc>
        <w:tc>
          <w:tcPr>
            <w:tcW w:w="1275" w:type="dxa"/>
            <w:tcBorders>
              <w:top w:val="single" w:sz="4" w:space="0" w:color="auto"/>
              <w:left w:val="nil"/>
              <w:bottom w:val="single" w:sz="12" w:space="0" w:color="auto"/>
              <w:right w:val="nil"/>
            </w:tcBorders>
            <w:shd w:val="clear" w:color="auto" w:fill="auto"/>
            <w:noWrap/>
            <w:vAlign w:val="bottom"/>
          </w:tcPr>
          <w:p w14:paraId="38856798" w14:textId="3BC8BD2B"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853</w:t>
            </w:r>
            <w:r>
              <w:rPr>
                <w:rFonts w:ascii="Arial" w:hAnsi="Arial" w:cs="Arial"/>
                <w:b/>
                <w:bCs/>
                <w:sz w:val="18"/>
                <w:szCs w:val="18"/>
              </w:rPr>
              <w:t>,</w:t>
            </w:r>
            <w:r w:rsidRPr="000D4693">
              <w:rPr>
                <w:rFonts w:ascii="Arial" w:hAnsi="Arial" w:cs="Arial"/>
                <w:b/>
                <w:bCs/>
                <w:sz w:val="18"/>
                <w:szCs w:val="18"/>
              </w:rPr>
              <w:t xml:space="preserve">249 </w:t>
            </w:r>
          </w:p>
        </w:tc>
        <w:tc>
          <w:tcPr>
            <w:tcW w:w="1418" w:type="dxa"/>
            <w:tcBorders>
              <w:top w:val="single" w:sz="4" w:space="0" w:color="auto"/>
              <w:left w:val="nil"/>
              <w:bottom w:val="single" w:sz="12" w:space="0" w:color="auto"/>
              <w:right w:val="nil"/>
            </w:tcBorders>
            <w:shd w:val="clear" w:color="auto" w:fill="auto"/>
            <w:noWrap/>
            <w:vAlign w:val="bottom"/>
          </w:tcPr>
          <w:p w14:paraId="70E41126" w14:textId="74D2AB43"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3</w:t>
            </w:r>
            <w:r>
              <w:rPr>
                <w:rFonts w:ascii="Arial" w:hAnsi="Arial" w:cs="Arial"/>
                <w:b/>
                <w:bCs/>
                <w:sz w:val="18"/>
                <w:szCs w:val="18"/>
              </w:rPr>
              <w:t>,</w:t>
            </w:r>
            <w:r w:rsidRPr="000D4693">
              <w:rPr>
                <w:rFonts w:ascii="Arial" w:hAnsi="Arial" w:cs="Arial"/>
                <w:b/>
                <w:bCs/>
                <w:sz w:val="18"/>
                <w:szCs w:val="18"/>
              </w:rPr>
              <w:t xml:space="preserve">371 </w:t>
            </w:r>
          </w:p>
        </w:tc>
        <w:tc>
          <w:tcPr>
            <w:tcW w:w="1134" w:type="dxa"/>
            <w:tcBorders>
              <w:top w:val="single" w:sz="4" w:space="0" w:color="auto"/>
              <w:left w:val="nil"/>
              <w:bottom w:val="single" w:sz="12" w:space="0" w:color="auto"/>
              <w:right w:val="nil"/>
            </w:tcBorders>
            <w:shd w:val="clear" w:color="auto" w:fill="auto"/>
            <w:noWrap/>
            <w:vAlign w:val="bottom"/>
          </w:tcPr>
          <w:p w14:paraId="7872E453" w14:textId="763C5FB3"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124 </w:t>
            </w:r>
          </w:p>
        </w:tc>
        <w:tc>
          <w:tcPr>
            <w:tcW w:w="1309" w:type="dxa"/>
            <w:tcBorders>
              <w:top w:val="single" w:sz="4" w:space="0" w:color="auto"/>
              <w:left w:val="nil"/>
              <w:bottom w:val="single" w:sz="12" w:space="0" w:color="auto"/>
              <w:right w:val="nil"/>
            </w:tcBorders>
            <w:shd w:val="clear" w:color="auto" w:fill="auto"/>
            <w:noWrap/>
            <w:vAlign w:val="bottom"/>
          </w:tcPr>
          <w:p w14:paraId="6AAE385D" w14:textId="26E52FBC"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 xml:space="preserve"> 20</w:t>
            </w:r>
            <w:r>
              <w:rPr>
                <w:rFonts w:ascii="Arial" w:hAnsi="Arial" w:cs="Arial"/>
                <w:b/>
                <w:bCs/>
                <w:sz w:val="18"/>
                <w:szCs w:val="18"/>
              </w:rPr>
              <w:t>2</w:t>
            </w:r>
            <w:r w:rsidRPr="000D4693">
              <w:rPr>
                <w:rFonts w:ascii="Arial" w:hAnsi="Arial" w:cs="Arial"/>
                <w:b/>
                <w:bCs/>
                <w:sz w:val="18"/>
                <w:szCs w:val="18"/>
              </w:rPr>
              <w:t xml:space="preserve"> </w:t>
            </w:r>
          </w:p>
        </w:tc>
        <w:tc>
          <w:tcPr>
            <w:tcW w:w="1134" w:type="dxa"/>
            <w:tcBorders>
              <w:top w:val="single" w:sz="4" w:space="0" w:color="auto"/>
              <w:left w:val="nil"/>
              <w:bottom w:val="single" w:sz="12" w:space="0" w:color="auto"/>
              <w:right w:val="nil"/>
            </w:tcBorders>
            <w:shd w:val="clear" w:color="auto" w:fill="auto"/>
            <w:noWrap/>
            <w:vAlign w:val="bottom"/>
          </w:tcPr>
          <w:p w14:paraId="38B53D80" w14:textId="3482C101" w:rsidR="00571D9D" w:rsidRPr="009E6DF2" w:rsidRDefault="00571D9D" w:rsidP="00571D9D">
            <w:pPr>
              <w:spacing w:after="0" w:line="300" w:lineRule="exact"/>
              <w:jc w:val="right"/>
              <w:rPr>
                <w:rFonts w:ascii="Arial" w:eastAsia="Times New Roman" w:hAnsi="Arial" w:cs="Arial"/>
                <w:b/>
                <w:bCs/>
                <w:sz w:val="18"/>
                <w:szCs w:val="18"/>
                <w:lang w:val="en-US"/>
              </w:rPr>
            </w:pPr>
            <w:r w:rsidRPr="000D4693">
              <w:rPr>
                <w:rFonts w:ascii="Arial" w:hAnsi="Arial" w:cs="Arial"/>
                <w:b/>
                <w:bCs/>
                <w:sz w:val="18"/>
                <w:szCs w:val="18"/>
              </w:rPr>
              <w:t>3</w:t>
            </w:r>
            <w:r>
              <w:rPr>
                <w:rFonts w:ascii="Arial" w:hAnsi="Arial" w:cs="Arial"/>
                <w:b/>
                <w:bCs/>
                <w:sz w:val="18"/>
                <w:szCs w:val="18"/>
              </w:rPr>
              <w:t>,</w:t>
            </w:r>
            <w:r w:rsidRPr="000D4693">
              <w:rPr>
                <w:rFonts w:ascii="Arial" w:hAnsi="Arial" w:cs="Arial"/>
                <w:b/>
                <w:bCs/>
                <w:sz w:val="18"/>
                <w:szCs w:val="18"/>
              </w:rPr>
              <w:t>856</w:t>
            </w:r>
            <w:r>
              <w:rPr>
                <w:rFonts w:ascii="Arial" w:hAnsi="Arial" w:cs="Arial"/>
                <w:b/>
                <w:bCs/>
                <w:sz w:val="18"/>
                <w:szCs w:val="18"/>
              </w:rPr>
              <w:t>,</w:t>
            </w:r>
            <w:r w:rsidRPr="000D4693">
              <w:rPr>
                <w:rFonts w:ascii="Arial" w:hAnsi="Arial" w:cs="Arial"/>
                <w:b/>
                <w:bCs/>
                <w:sz w:val="18"/>
                <w:szCs w:val="18"/>
              </w:rPr>
              <w:t>9</w:t>
            </w:r>
            <w:r>
              <w:rPr>
                <w:rFonts w:ascii="Arial" w:hAnsi="Arial" w:cs="Arial"/>
                <w:b/>
                <w:bCs/>
                <w:sz w:val="18"/>
                <w:szCs w:val="18"/>
              </w:rPr>
              <w:t>46</w:t>
            </w:r>
            <w:r w:rsidRPr="000D4693">
              <w:rPr>
                <w:rFonts w:ascii="Arial" w:hAnsi="Arial" w:cs="Arial"/>
                <w:b/>
                <w:bCs/>
                <w:sz w:val="18"/>
                <w:szCs w:val="18"/>
              </w:rPr>
              <w:t xml:space="preserve"> </w:t>
            </w:r>
          </w:p>
        </w:tc>
      </w:tr>
    </w:tbl>
    <w:p w14:paraId="5E80DBF6" w14:textId="77777777" w:rsidR="009E6DF2" w:rsidRDefault="009E6DF2" w:rsidP="00C171D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E5D0F2A" w14:textId="4AD46D81" w:rsidR="00FE25A8" w:rsidRDefault="00FE25A8"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7F62AF50"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r w:rsidRPr="00587444">
        <w:rPr>
          <w:rFonts w:ascii="Arial" w:hAnsi="Arial" w:cs="Arial"/>
          <w:sz w:val="20"/>
          <w:szCs w:val="20"/>
          <w:lang w:val="en"/>
        </w:rPr>
        <w:t>Intra-group transactions are presented under "Unallocated”</w:t>
      </w:r>
      <w:r>
        <w:rPr>
          <w:rFonts w:ascii="Arial" w:hAnsi="Arial" w:cs="Arial"/>
          <w:sz w:val="20"/>
          <w:szCs w:val="20"/>
          <w:lang w:val="en"/>
        </w:rPr>
        <w:t>.</w:t>
      </w:r>
    </w:p>
    <w:p w14:paraId="1A1F4A2D" w14:textId="77777777" w:rsidR="009E6DF2" w:rsidRDefault="009E6DF2" w:rsidP="00F62F59">
      <w:pPr>
        <w:tabs>
          <w:tab w:val="right" w:pos="1202"/>
          <w:tab w:val="left" w:pos="9180"/>
        </w:tabs>
        <w:suppressAutoHyphens/>
        <w:spacing w:after="0" w:line="240" w:lineRule="exact"/>
        <w:jc w:val="both"/>
        <w:outlineLvl w:val="0"/>
        <w:rPr>
          <w:rFonts w:ascii="Arial" w:hAnsi="Arial" w:cs="Arial"/>
          <w:sz w:val="20"/>
          <w:szCs w:val="20"/>
          <w:lang w:val="en"/>
        </w:rPr>
      </w:pPr>
    </w:p>
    <w:p w14:paraId="7C839A07" w14:textId="77777777"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D6D5F23" w14:textId="27E7A3CC" w:rsidR="009E6DF2" w:rsidRDefault="009E6DF2" w:rsidP="00F62F59">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E6DF2" w:rsidSect="00F62F59">
          <w:pgSz w:w="11906" w:h="16838"/>
          <w:pgMar w:top="1418" w:right="1134" w:bottom="1077" w:left="1418" w:header="709" w:footer="709" w:gutter="0"/>
          <w:cols w:space="708"/>
          <w:docGrid w:linePitch="360"/>
        </w:sectPr>
      </w:pPr>
    </w:p>
    <w:p w14:paraId="405DD020" w14:textId="77777777"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p>
    <w:p w14:paraId="6A0643D9" w14:textId="0B5E5BFB" w:rsidR="009E6DF2" w:rsidRPr="009E6DF2" w:rsidRDefault="009E6DF2" w:rsidP="009E6DF2">
      <w:pPr>
        <w:keepNext/>
        <w:spacing w:after="0" w:line="240" w:lineRule="auto"/>
        <w:ind w:left="709" w:hanging="709"/>
        <w:jc w:val="both"/>
        <w:rPr>
          <w:rFonts w:ascii="Arial" w:eastAsia="Times New Roman" w:hAnsi="Arial" w:cs="Arial"/>
          <w:b/>
          <w:bCs/>
          <w:spacing w:val="-3"/>
          <w:sz w:val="20"/>
          <w:szCs w:val="20"/>
          <w:lang w:val="en-GB"/>
        </w:rPr>
      </w:pPr>
      <w:r>
        <w:rPr>
          <w:rFonts w:ascii="Arial" w:eastAsia="Times New Roman" w:hAnsi="Arial" w:cs="Arial"/>
          <w:b/>
          <w:bCs/>
          <w:spacing w:val="-3"/>
          <w:sz w:val="20"/>
          <w:szCs w:val="20"/>
          <w:lang w:val="en-GB"/>
        </w:rPr>
        <w:t>26</w:t>
      </w:r>
      <w:r w:rsidRPr="009E6DF2">
        <w:rPr>
          <w:rFonts w:ascii="Arial" w:eastAsia="Times New Roman" w:hAnsi="Arial" w:cs="Arial"/>
          <w:b/>
          <w:bCs/>
          <w:spacing w:val="-3"/>
          <w:sz w:val="20"/>
          <w:szCs w:val="20"/>
          <w:lang w:val="en-GB"/>
        </w:rPr>
        <w:t>.</w:t>
      </w:r>
      <w:r w:rsidRPr="009E6DF2">
        <w:rPr>
          <w:rFonts w:ascii="Arial" w:eastAsia="Times New Roman" w:hAnsi="Arial" w:cs="Arial"/>
          <w:b/>
          <w:bCs/>
          <w:spacing w:val="-3"/>
          <w:sz w:val="20"/>
          <w:szCs w:val="20"/>
          <w:lang w:val="en-GB"/>
        </w:rPr>
        <w:tab/>
        <w:t>Capital management</w:t>
      </w:r>
    </w:p>
    <w:p w14:paraId="0D65CF13" w14:textId="77777777" w:rsidR="009E6DF2" w:rsidRPr="009E6DF2" w:rsidRDefault="009E6DF2" w:rsidP="009E6DF2">
      <w:pPr>
        <w:keepNext/>
        <w:tabs>
          <w:tab w:val="right" w:pos="9781"/>
        </w:tabs>
        <w:spacing w:after="0" w:line="240" w:lineRule="auto"/>
        <w:jc w:val="both"/>
        <w:rPr>
          <w:rFonts w:ascii="Arial" w:eastAsia="Times New Roman" w:hAnsi="Arial" w:cs="Arial"/>
          <w:sz w:val="20"/>
          <w:szCs w:val="20"/>
          <w:lang w:val="en-GB"/>
        </w:rPr>
      </w:pPr>
    </w:p>
    <w:p w14:paraId="15C5CD51"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primary objectives of the Bank's capital management are to ensure the presumptions of going concern and to respect regulatory and contracted demands imposed by creditors regarding a certain capital adequacy level.</w:t>
      </w:r>
    </w:p>
    <w:p w14:paraId="606265D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39EA5CB3"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The Group has identified the regulatory capital as a manageable capital category.</w:t>
      </w:r>
    </w:p>
    <w:p w14:paraId="6EF3063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7C420E8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 xml:space="preserve">Regulatory capital is the funding source amount that is maintained for the purpose of safe and stable operations, </w:t>
      </w:r>
      <w:proofErr w:type="gramStart"/>
      <w:r w:rsidRPr="009E6DF2">
        <w:rPr>
          <w:rFonts w:ascii="Arial" w:eastAsia="Times New Roman" w:hAnsi="Arial" w:cs="Arial"/>
          <w:color w:val="000000"/>
          <w:sz w:val="20"/>
          <w:szCs w:val="20"/>
          <w:lang w:val="en-GB"/>
        </w:rPr>
        <w:t>i.e.</w:t>
      </w:r>
      <w:proofErr w:type="gramEnd"/>
      <w:r w:rsidRPr="009E6DF2">
        <w:rPr>
          <w:rFonts w:ascii="Arial" w:eastAsia="Times New Roman" w:hAnsi="Arial" w:cs="Arial"/>
          <w:color w:val="000000"/>
          <w:sz w:val="20"/>
          <w:szCs w:val="20"/>
          <w:lang w:val="en-GB"/>
        </w:rPr>
        <w:t xml:space="preserve"> for the purpose of fulfilling the obligations towards the creditors.</w:t>
      </w:r>
    </w:p>
    <w:p w14:paraId="0D33FA7B"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p>
    <w:p w14:paraId="1E1D0565"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lang w:val="en-GB"/>
        </w:rPr>
      </w:pPr>
      <w:r w:rsidRPr="009E6DF2">
        <w:rPr>
          <w:rFonts w:ascii="Arial" w:eastAsia="Times New Roman" w:hAnsi="Arial" w:cs="Arial"/>
          <w:color w:val="000000"/>
          <w:sz w:val="20"/>
          <w:szCs w:val="20"/>
          <w:lang w:val="en-GB"/>
        </w:rPr>
        <w:t>HBOR’s regulatory capital is the sum of the equity capital and the supplementary capital.</w:t>
      </w:r>
    </w:p>
    <w:p w14:paraId="5A64BCD2"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color w:val="000000"/>
          <w:sz w:val="20"/>
          <w:szCs w:val="20"/>
        </w:rPr>
      </w:pPr>
    </w:p>
    <w:p w14:paraId="65ACA8E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HBOR ensures that it </w:t>
      </w:r>
      <w:proofErr w:type="gramStart"/>
      <w:r w:rsidRPr="009E6DF2">
        <w:rPr>
          <w:rFonts w:ascii="Arial" w:eastAsia="Times New Roman" w:hAnsi="Arial" w:cs="Arial"/>
          <w:sz w:val="20"/>
          <w:szCs w:val="20"/>
          <w:lang w:val="en-GB"/>
        </w:rPr>
        <w:t>has at all times</w:t>
      </w:r>
      <w:proofErr w:type="gramEnd"/>
      <w:r w:rsidRPr="009E6DF2">
        <w:rPr>
          <w:rFonts w:ascii="Arial" w:eastAsia="Times New Roman" w:hAnsi="Arial" w:cs="Arial"/>
          <w:sz w:val="20"/>
          <w:szCs w:val="20"/>
          <w:lang w:val="en-GB"/>
        </w:rPr>
        <w:t xml:space="preserve"> an amount of capital adequate to the types, scope and complexity of operations it performs and the risks it is or could be exposed to in its operations.</w:t>
      </w:r>
    </w:p>
    <w:p w14:paraId="2BD9170A" w14:textId="77777777" w:rsidR="009E6DF2" w:rsidRPr="009E6DF2" w:rsidRDefault="009E6DF2" w:rsidP="009E6DF2">
      <w:pPr>
        <w:keepNext/>
        <w:tabs>
          <w:tab w:val="right" w:pos="9781"/>
        </w:tabs>
        <w:suppressAutoHyphens/>
        <w:spacing w:after="0" w:line="240" w:lineRule="auto"/>
        <w:jc w:val="both"/>
        <w:rPr>
          <w:rFonts w:ascii="Arial" w:eastAsia="Times New Roman" w:hAnsi="Arial" w:cs="Arial"/>
          <w:sz w:val="20"/>
          <w:szCs w:val="20"/>
          <w:lang w:val="en-GB"/>
        </w:rPr>
      </w:pPr>
      <w:r w:rsidRPr="009E6DF2">
        <w:rPr>
          <w:rFonts w:ascii="Arial" w:eastAsia="Times New Roman" w:hAnsi="Arial" w:cs="Arial"/>
          <w:sz w:val="20"/>
          <w:szCs w:val="20"/>
          <w:lang w:val="en-GB"/>
        </w:rPr>
        <w:t>HBOR's total capital ratio is calculated as the ratio between the regulatory capital and the total:</w:t>
      </w:r>
    </w:p>
    <w:p w14:paraId="4255A20A"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1. amount of credit risk weighted exposure (prescribed by the Methodology for the Calculation of HBOR’s Total Capital Ratio), and </w:t>
      </w:r>
    </w:p>
    <w:p w14:paraId="6A363771" w14:textId="77777777" w:rsidR="009E6DF2" w:rsidRPr="009E6DF2" w:rsidRDefault="009E6DF2" w:rsidP="009E6DF2">
      <w:pPr>
        <w:keepNext/>
        <w:numPr>
          <w:ilvl w:val="0"/>
          <w:numId w:val="43"/>
        </w:numPr>
        <w:tabs>
          <w:tab w:val="right" w:pos="9781"/>
        </w:tabs>
        <w:suppressAutoHyphens/>
        <w:autoSpaceDN w:val="0"/>
        <w:spacing w:after="0" w:line="240" w:lineRule="auto"/>
        <w:ind w:left="426" w:hanging="284"/>
        <w:jc w:val="both"/>
        <w:rPr>
          <w:rFonts w:ascii="Arial" w:eastAsia="Times New Roman" w:hAnsi="Arial" w:cs="Arial"/>
          <w:sz w:val="20"/>
          <w:szCs w:val="20"/>
          <w:lang w:val="en-GB"/>
        </w:rPr>
      </w:pPr>
      <w:r w:rsidRPr="009E6DF2">
        <w:rPr>
          <w:rFonts w:ascii="Arial" w:eastAsia="Times New Roman" w:hAnsi="Arial" w:cs="Arial"/>
          <w:sz w:val="20"/>
          <w:szCs w:val="20"/>
          <w:lang w:val="en-GB"/>
        </w:rPr>
        <w:t xml:space="preserve">2. amount of initial capital requirements for market risks, settlement risk and operational risk (prescribed by the Methodology for the Calculation of HBOR’s Total Capital Ratio) multiplied by 12.5. </w:t>
      </w:r>
    </w:p>
    <w:p w14:paraId="3CF9D3C6" w14:textId="77777777" w:rsidR="009E6DF2" w:rsidRPr="009E6DF2" w:rsidRDefault="009E6DF2" w:rsidP="009E6DF2">
      <w:pPr>
        <w:suppressAutoHyphens/>
        <w:spacing w:after="0" w:line="240" w:lineRule="auto"/>
        <w:jc w:val="both"/>
        <w:rPr>
          <w:rFonts w:ascii="Arial" w:eastAsia="Times New Roman" w:hAnsi="Arial" w:cs="Arial"/>
          <w:sz w:val="20"/>
          <w:szCs w:val="20"/>
          <w:lang w:val="en-GB"/>
        </w:rPr>
      </w:pPr>
    </w:p>
    <w:p w14:paraId="573E3815"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total capital ratio is calculated </w:t>
      </w:r>
      <w:proofErr w:type="gramStart"/>
      <w:r w:rsidRPr="009E6DF2">
        <w:rPr>
          <w:rFonts w:ascii="Arial" w:eastAsia="ArialMT" w:hAnsi="Arial" w:cs="Arial"/>
          <w:sz w:val="20"/>
          <w:szCs w:val="20"/>
          <w:lang w:val="en-US"/>
        </w:rPr>
        <w:t>on the basis of</w:t>
      </w:r>
      <w:proofErr w:type="gramEnd"/>
      <w:r w:rsidRPr="009E6DF2">
        <w:rPr>
          <w:rFonts w:ascii="Arial" w:eastAsia="ArialMT" w:hAnsi="Arial" w:cs="Arial"/>
          <w:sz w:val="20"/>
          <w:szCs w:val="20"/>
          <w:lang w:val="en-US"/>
        </w:rPr>
        <w:t xml:space="preserve"> the internal methodology based on the regulatory framework in accordance with Basel II calculation requirements,</w:t>
      </w:r>
      <w:r w:rsidRPr="009E6DF2">
        <w:rPr>
          <w:rFonts w:ascii="Times New Roman" w:eastAsia="Times New Roman" w:hAnsi="Times New Roman" w:cs="Times New Roman"/>
          <w:sz w:val="24"/>
          <w:szCs w:val="24"/>
          <w:lang w:val="en-US"/>
        </w:rPr>
        <w:t xml:space="preserve"> </w:t>
      </w:r>
      <w:r w:rsidRPr="009E6DF2">
        <w:rPr>
          <w:rFonts w:ascii="Arial" w:eastAsia="ArialMT" w:hAnsi="Arial" w:cs="Arial"/>
          <w:sz w:val="20"/>
          <w:szCs w:val="20"/>
          <w:lang w:val="en-US"/>
        </w:rPr>
        <w:t>on the application of certain provisions of the banking regulations in effect depending on the possibilities of HBOR’s system and with further strategic focus on its development in accordance with the banking regulations in effect as applicable to HBOR as a development and export bank of the Republic of Croatia.</w:t>
      </w:r>
    </w:p>
    <w:p w14:paraId="08FA5FB7"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8369A0B"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Risk appetite relates to the level and type of risk that HBOR is willing to take </w:t>
      </w:r>
      <w:proofErr w:type="gramStart"/>
      <w:r w:rsidRPr="009E6DF2">
        <w:rPr>
          <w:rFonts w:ascii="Arial" w:eastAsia="ArialMT" w:hAnsi="Arial" w:cs="Arial"/>
          <w:sz w:val="20"/>
          <w:szCs w:val="20"/>
          <w:lang w:val="en-US"/>
        </w:rPr>
        <w:t>in order to</w:t>
      </w:r>
      <w:proofErr w:type="gramEnd"/>
      <w:r w:rsidRPr="009E6DF2">
        <w:rPr>
          <w:rFonts w:ascii="Arial" w:eastAsia="ArialMT" w:hAnsi="Arial" w:cs="Arial"/>
          <w:sz w:val="20"/>
          <w:szCs w:val="20"/>
          <w:lang w:val="en-US"/>
        </w:rPr>
        <w:t xml:space="preserve"> achieve the goals of its business strategy, and it is always determined within the defined risk bearing capacity that represents the highest level of risk that HBOR can take considering its capital base, its risk management and control ability and regulatory restrictions if prescribed and applicable to HBOR.</w:t>
      </w:r>
    </w:p>
    <w:p w14:paraId="31C0521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3A192740"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Within the framework of defining the risk appetite at the strategic level, a minimum acceptable total capital ratio of 20% was determined.</w:t>
      </w:r>
    </w:p>
    <w:p w14:paraId="72038A41" w14:textId="77777777" w:rsidR="009E6DF2" w:rsidRPr="009E6DF2" w:rsidRDefault="009E6DF2" w:rsidP="009E6DF2">
      <w:pPr>
        <w:suppressAutoHyphens/>
        <w:spacing w:after="0" w:line="240" w:lineRule="auto"/>
        <w:jc w:val="both"/>
        <w:rPr>
          <w:rFonts w:ascii="Arial" w:eastAsia="ArialMT" w:hAnsi="Arial" w:cs="Arial"/>
          <w:sz w:val="20"/>
          <w:szCs w:val="20"/>
          <w:lang w:val="en-US"/>
        </w:rPr>
      </w:pPr>
    </w:p>
    <w:p w14:paraId="0CDBCECF" w14:textId="70F6C299" w:rsidR="009E6DF2" w:rsidRDefault="009E6DF2" w:rsidP="009E6DF2">
      <w:pPr>
        <w:suppressAutoHyphens/>
        <w:spacing w:after="0" w:line="240" w:lineRule="auto"/>
        <w:jc w:val="both"/>
        <w:rPr>
          <w:rFonts w:ascii="Arial" w:eastAsia="ArialMT" w:hAnsi="Arial" w:cs="Arial"/>
          <w:sz w:val="20"/>
          <w:szCs w:val="20"/>
          <w:lang w:val="en-US"/>
        </w:rPr>
      </w:pPr>
      <w:r w:rsidRPr="009E6DF2">
        <w:rPr>
          <w:rFonts w:ascii="Arial" w:eastAsia="ArialMT" w:hAnsi="Arial" w:cs="Arial"/>
          <w:sz w:val="20"/>
          <w:szCs w:val="20"/>
          <w:lang w:val="en-US"/>
        </w:rPr>
        <w:t xml:space="preserve">The text to follow contains a breakdown of capital adequacy ratio as </w:t>
      </w:r>
      <w:proofErr w:type="gramStart"/>
      <w:r w:rsidRPr="009E6DF2">
        <w:rPr>
          <w:rFonts w:ascii="Arial" w:eastAsia="ArialMT" w:hAnsi="Arial" w:cs="Arial"/>
          <w:sz w:val="20"/>
          <w:szCs w:val="20"/>
          <w:lang w:val="en-US"/>
        </w:rPr>
        <w:t>at</w:t>
      </w:r>
      <w:proofErr w:type="gramEnd"/>
      <w:r w:rsidRPr="009E6DF2">
        <w:rPr>
          <w:rFonts w:ascii="Arial" w:eastAsia="ArialMT" w:hAnsi="Arial" w:cs="Arial"/>
          <w:sz w:val="20"/>
          <w:szCs w:val="20"/>
          <w:lang w:val="en-US"/>
        </w:rPr>
        <w:t xml:space="preserve"> 31 </w:t>
      </w:r>
      <w:r>
        <w:rPr>
          <w:rFonts w:ascii="Arial" w:eastAsia="ArialMT" w:hAnsi="Arial" w:cs="Arial"/>
          <w:sz w:val="20"/>
          <w:szCs w:val="20"/>
          <w:lang w:val="en-US"/>
        </w:rPr>
        <w:t>March 2023</w:t>
      </w:r>
      <w:r w:rsidRPr="009E6DF2">
        <w:rPr>
          <w:rFonts w:ascii="Arial" w:eastAsia="ArialMT" w:hAnsi="Arial" w:cs="Arial"/>
          <w:sz w:val="20"/>
          <w:szCs w:val="20"/>
          <w:lang w:val="en-US"/>
        </w:rPr>
        <w:t xml:space="preserve"> and 31 December 202</w:t>
      </w:r>
      <w:r w:rsidR="0078163D">
        <w:rPr>
          <w:rFonts w:ascii="Arial" w:eastAsia="ArialMT" w:hAnsi="Arial" w:cs="Arial"/>
          <w:sz w:val="20"/>
          <w:szCs w:val="20"/>
          <w:lang w:val="en-US"/>
        </w:rPr>
        <w:t>2</w:t>
      </w:r>
      <w:r w:rsidRPr="009E6DF2">
        <w:rPr>
          <w:rFonts w:ascii="Arial" w:eastAsia="ArialMT" w:hAnsi="Arial" w:cs="Arial"/>
          <w:sz w:val="20"/>
          <w:szCs w:val="20"/>
          <w:lang w:val="en-US"/>
        </w:rPr>
        <w:t>.</w:t>
      </w:r>
    </w:p>
    <w:p w14:paraId="0EE917AF" w14:textId="77777777" w:rsidR="00876FAD" w:rsidRPr="009E6DF2" w:rsidRDefault="00876FAD" w:rsidP="009E6DF2">
      <w:pPr>
        <w:suppressAutoHyphens/>
        <w:spacing w:after="0" w:line="240" w:lineRule="auto"/>
        <w:jc w:val="both"/>
        <w:rPr>
          <w:rFonts w:ascii="Arial" w:eastAsia="ArialMT" w:hAnsi="Arial" w:cs="Arial"/>
          <w:sz w:val="20"/>
          <w:szCs w:val="20"/>
          <w:lang w:val="en-US"/>
        </w:rPr>
      </w:pPr>
    </w:p>
    <w:tbl>
      <w:tblPr>
        <w:tblW w:w="5349" w:type="pct"/>
        <w:jc w:val="center"/>
        <w:tblBorders>
          <w:bottom w:val="single" w:sz="12" w:space="0" w:color="auto"/>
        </w:tblBorders>
        <w:tblLayout w:type="fixed"/>
        <w:tblLook w:val="01E0" w:firstRow="1" w:lastRow="1" w:firstColumn="1" w:lastColumn="1" w:noHBand="0" w:noVBand="0"/>
      </w:tblPr>
      <w:tblGrid>
        <w:gridCol w:w="3971"/>
        <w:gridCol w:w="1509"/>
        <w:gridCol w:w="1509"/>
        <w:gridCol w:w="1509"/>
        <w:gridCol w:w="1509"/>
      </w:tblGrid>
      <w:tr w:rsidR="00876FAD" w:rsidRPr="009E6DF2" w14:paraId="02047A1D" w14:textId="77777777" w:rsidTr="003475B0">
        <w:trPr>
          <w:trHeight w:val="172"/>
          <w:jc w:val="center"/>
        </w:trPr>
        <w:tc>
          <w:tcPr>
            <w:tcW w:w="1984" w:type="pct"/>
          </w:tcPr>
          <w:p w14:paraId="44532FD4"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bottom"/>
          </w:tcPr>
          <w:p w14:paraId="465EA258"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vAlign w:val="bottom"/>
          </w:tcPr>
          <w:p w14:paraId="3786EB00"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993" w:name="_Toc4063527"/>
            <w:r w:rsidRPr="009E6DF2">
              <w:rPr>
                <w:rFonts w:ascii="Arial" w:eastAsia="Times New Roman" w:hAnsi="Arial" w:cs="Arial"/>
                <w:b/>
                <w:sz w:val="18"/>
                <w:szCs w:val="18"/>
                <w:lang w:val="en-US"/>
              </w:rPr>
              <w:t>Group</w:t>
            </w:r>
            <w:bookmarkEnd w:id="993"/>
          </w:p>
        </w:tc>
        <w:tc>
          <w:tcPr>
            <w:tcW w:w="754" w:type="pct"/>
            <w:vAlign w:val="bottom"/>
          </w:tcPr>
          <w:p w14:paraId="4DF24175"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p>
        </w:tc>
        <w:tc>
          <w:tcPr>
            <w:tcW w:w="754" w:type="pct"/>
          </w:tcPr>
          <w:p w14:paraId="61C5F2E7" w14:textId="77777777" w:rsidR="00876FAD" w:rsidRPr="009E6DF2" w:rsidRDefault="00876FAD" w:rsidP="003475B0">
            <w:pPr>
              <w:tabs>
                <w:tab w:val="right" w:pos="1202"/>
              </w:tabs>
              <w:spacing w:after="0" w:line="240" w:lineRule="auto"/>
              <w:jc w:val="right"/>
              <w:outlineLvl w:val="0"/>
              <w:rPr>
                <w:rFonts w:ascii="Arial" w:eastAsia="Times New Roman" w:hAnsi="Arial" w:cs="Arial"/>
                <w:b/>
                <w:sz w:val="18"/>
                <w:szCs w:val="18"/>
                <w:lang w:val="en-US"/>
              </w:rPr>
            </w:pPr>
            <w:bookmarkStart w:id="994" w:name="_Toc4063528"/>
            <w:r w:rsidRPr="009E6DF2">
              <w:rPr>
                <w:rFonts w:ascii="Arial" w:eastAsia="Times New Roman" w:hAnsi="Arial" w:cs="Arial"/>
                <w:b/>
                <w:sz w:val="18"/>
                <w:szCs w:val="18"/>
                <w:lang w:val="en-US"/>
              </w:rPr>
              <w:t>Bank</w:t>
            </w:r>
            <w:bookmarkEnd w:id="994"/>
          </w:p>
        </w:tc>
      </w:tr>
      <w:tr w:rsidR="00876FAD" w:rsidRPr="009E6DF2" w14:paraId="4466A3FC" w14:textId="77777777" w:rsidTr="003475B0">
        <w:trPr>
          <w:trHeight w:val="172"/>
          <w:jc w:val="center"/>
        </w:trPr>
        <w:tc>
          <w:tcPr>
            <w:tcW w:w="1984" w:type="pct"/>
          </w:tcPr>
          <w:p w14:paraId="00CD571F"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6093F6A9"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76A9D4A"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54" w:type="pct"/>
            <w:vAlign w:val="center"/>
          </w:tcPr>
          <w:p w14:paraId="4020D5D5"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c>
          <w:tcPr>
            <w:tcW w:w="754" w:type="pct"/>
            <w:vAlign w:val="center"/>
          </w:tcPr>
          <w:p w14:paraId="46B81DD3" w14:textId="77777777" w:rsidR="00876FAD"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31 </w:t>
            </w:r>
            <w:r>
              <w:rPr>
                <w:rFonts w:ascii="Arial" w:eastAsia="Times New Roman" w:hAnsi="Arial" w:cs="Arial"/>
                <w:b/>
                <w:bCs/>
                <w:sz w:val="18"/>
                <w:szCs w:val="18"/>
                <w:lang w:val="en-US"/>
              </w:rPr>
              <w:t>March</w:t>
            </w:r>
          </w:p>
          <w:p w14:paraId="205D1281"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sidRPr="009E6DF2">
              <w:rPr>
                <w:rFonts w:ascii="Arial" w:eastAsia="Times New Roman" w:hAnsi="Arial" w:cs="Arial"/>
                <w:b/>
                <w:bCs/>
                <w:sz w:val="18"/>
                <w:szCs w:val="18"/>
                <w:lang w:val="en-US"/>
              </w:rPr>
              <w:t xml:space="preserve"> 202</w:t>
            </w:r>
            <w:r>
              <w:rPr>
                <w:rFonts w:ascii="Arial" w:eastAsia="Times New Roman" w:hAnsi="Arial" w:cs="Arial"/>
                <w:b/>
                <w:bCs/>
                <w:sz w:val="18"/>
                <w:szCs w:val="18"/>
                <w:lang w:val="en-US"/>
              </w:rPr>
              <w:t>3</w:t>
            </w:r>
          </w:p>
        </w:tc>
        <w:tc>
          <w:tcPr>
            <w:tcW w:w="754" w:type="pct"/>
            <w:vAlign w:val="center"/>
          </w:tcPr>
          <w:p w14:paraId="2D9B9317" w14:textId="77777777" w:rsidR="00876FAD" w:rsidRPr="009E6DF2" w:rsidRDefault="00876FAD" w:rsidP="003475B0">
            <w:pPr>
              <w:spacing w:after="0" w:line="240" w:lineRule="auto"/>
              <w:jc w:val="right"/>
              <w:rPr>
                <w:rFonts w:ascii="Arial" w:eastAsia="Times New Roman" w:hAnsi="Arial" w:cs="Arial"/>
                <w:b/>
                <w:sz w:val="18"/>
                <w:szCs w:val="18"/>
                <w:lang w:val="en-US"/>
              </w:rPr>
            </w:pPr>
            <w:r w:rsidRPr="009E6DF2">
              <w:rPr>
                <w:rFonts w:ascii="Arial" w:eastAsia="Times New Roman" w:hAnsi="Arial" w:cs="Arial"/>
                <w:b/>
                <w:bCs/>
                <w:sz w:val="18"/>
                <w:szCs w:val="18"/>
                <w:lang w:val="en-US"/>
              </w:rPr>
              <w:t>31 December</w:t>
            </w:r>
            <w:r w:rsidRPr="009E6DF2">
              <w:rPr>
                <w:rFonts w:ascii="Arial" w:eastAsia="Times New Roman" w:hAnsi="Arial" w:cs="Arial"/>
                <w:b/>
                <w:sz w:val="18"/>
                <w:szCs w:val="18"/>
                <w:lang w:val="en-US"/>
              </w:rPr>
              <w:t xml:space="preserve"> 202</w:t>
            </w:r>
            <w:r>
              <w:rPr>
                <w:rFonts w:ascii="Arial" w:eastAsia="Times New Roman" w:hAnsi="Arial" w:cs="Arial"/>
                <w:b/>
                <w:sz w:val="18"/>
                <w:szCs w:val="18"/>
                <w:lang w:val="en-US"/>
              </w:rPr>
              <w:t>2</w:t>
            </w:r>
          </w:p>
        </w:tc>
      </w:tr>
      <w:tr w:rsidR="00876FAD" w:rsidRPr="009E6DF2" w14:paraId="22F8C8C7" w14:textId="77777777" w:rsidTr="003475B0">
        <w:trPr>
          <w:trHeight w:val="172"/>
          <w:jc w:val="center"/>
        </w:trPr>
        <w:tc>
          <w:tcPr>
            <w:tcW w:w="1984" w:type="pct"/>
          </w:tcPr>
          <w:p w14:paraId="30ADD117"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173B3154"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54E0326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center"/>
          </w:tcPr>
          <w:p w14:paraId="37FAF09D" w14:textId="77777777" w:rsidR="00876FAD" w:rsidRPr="009E6DF2" w:rsidRDefault="00876FAD" w:rsidP="003475B0">
            <w:pPr>
              <w:spacing w:after="0" w:line="240" w:lineRule="auto"/>
              <w:jc w:val="right"/>
              <w:rPr>
                <w:rFonts w:ascii="Arial" w:eastAsia="Times New Roman" w:hAnsi="Arial" w:cs="Arial"/>
                <w:b/>
                <w:bCs/>
                <w:sz w:val="18"/>
                <w:szCs w:val="18"/>
                <w:lang w:val="en-US"/>
              </w:rPr>
            </w:pPr>
            <w:r>
              <w:rPr>
                <w:rFonts w:ascii="Arial" w:eastAsia="Times New Roman" w:hAnsi="Arial" w:cs="Arial"/>
                <w:b/>
                <w:bCs/>
                <w:sz w:val="18"/>
                <w:szCs w:val="18"/>
                <w:lang w:val="en-US"/>
              </w:rPr>
              <w:t>EUR</w:t>
            </w:r>
            <w:r w:rsidRPr="009E6DF2">
              <w:rPr>
                <w:rFonts w:ascii="Arial" w:eastAsia="Times New Roman" w:hAnsi="Arial" w:cs="Arial"/>
                <w:b/>
                <w:bCs/>
                <w:sz w:val="18"/>
                <w:szCs w:val="18"/>
                <w:lang w:val="en-US"/>
              </w:rPr>
              <w:t xml:space="preserve"> ‘000</w:t>
            </w:r>
          </w:p>
        </w:tc>
        <w:tc>
          <w:tcPr>
            <w:tcW w:w="754" w:type="pct"/>
            <w:vAlign w:val="center"/>
          </w:tcPr>
          <w:p w14:paraId="30ED844A" w14:textId="77777777" w:rsidR="00876FAD" w:rsidRPr="009E6DF2" w:rsidRDefault="00876FAD" w:rsidP="003475B0">
            <w:pPr>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876FAD" w:rsidRPr="009E6DF2" w14:paraId="3AD8B4C6" w14:textId="77777777" w:rsidTr="003475B0">
        <w:trPr>
          <w:trHeight w:val="125"/>
          <w:jc w:val="center"/>
        </w:trPr>
        <w:tc>
          <w:tcPr>
            <w:tcW w:w="1984" w:type="pct"/>
          </w:tcPr>
          <w:p w14:paraId="3D3B2F1E" w14:textId="77777777" w:rsidR="00876FAD" w:rsidRPr="009E6DF2" w:rsidRDefault="00876FAD" w:rsidP="003475B0">
            <w:pPr>
              <w:tabs>
                <w:tab w:val="right" w:pos="9781"/>
              </w:tabs>
              <w:spacing w:after="0" w:line="240" w:lineRule="auto"/>
              <w:jc w:val="both"/>
              <w:rPr>
                <w:rFonts w:ascii="Arial" w:eastAsia="Times New Roman" w:hAnsi="Arial" w:cs="Arial"/>
                <w:sz w:val="18"/>
                <w:szCs w:val="18"/>
                <w:lang w:val="en-US"/>
              </w:rPr>
            </w:pPr>
          </w:p>
        </w:tc>
        <w:tc>
          <w:tcPr>
            <w:tcW w:w="754" w:type="pct"/>
            <w:vAlign w:val="center"/>
          </w:tcPr>
          <w:p w14:paraId="228B6DEA"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5A045F95" w14:textId="77777777" w:rsidR="00876FAD" w:rsidRPr="009E6DF2" w:rsidRDefault="00876FAD" w:rsidP="003475B0">
            <w:pPr>
              <w:spacing w:after="0" w:line="240" w:lineRule="auto"/>
              <w:jc w:val="right"/>
              <w:rPr>
                <w:rFonts w:ascii="Arial" w:eastAsia="Times New Roman" w:hAnsi="Arial" w:cs="Arial"/>
                <w:b/>
                <w:sz w:val="18"/>
                <w:szCs w:val="18"/>
                <w:lang w:val="en-US"/>
              </w:rPr>
            </w:pPr>
          </w:p>
        </w:tc>
        <w:tc>
          <w:tcPr>
            <w:tcW w:w="754" w:type="pct"/>
            <w:vAlign w:val="center"/>
          </w:tcPr>
          <w:p w14:paraId="74D3AC18" w14:textId="77777777" w:rsidR="00876FAD" w:rsidRPr="009E6DF2" w:rsidRDefault="00876FAD" w:rsidP="003475B0">
            <w:pPr>
              <w:spacing w:after="0" w:line="240" w:lineRule="auto"/>
              <w:jc w:val="right"/>
              <w:rPr>
                <w:rFonts w:ascii="Arial" w:eastAsia="Times New Roman" w:hAnsi="Arial" w:cs="Arial"/>
                <w:b/>
                <w:bCs/>
                <w:sz w:val="18"/>
                <w:szCs w:val="18"/>
                <w:lang w:val="en-US"/>
              </w:rPr>
            </w:pPr>
          </w:p>
        </w:tc>
        <w:tc>
          <w:tcPr>
            <w:tcW w:w="754" w:type="pct"/>
            <w:vAlign w:val="center"/>
          </w:tcPr>
          <w:p w14:paraId="777E142B" w14:textId="77777777" w:rsidR="00876FAD" w:rsidRPr="009E6DF2" w:rsidRDefault="00876FAD" w:rsidP="003475B0">
            <w:pPr>
              <w:spacing w:after="0" w:line="240" w:lineRule="auto"/>
              <w:jc w:val="right"/>
              <w:rPr>
                <w:rFonts w:ascii="Arial" w:eastAsia="Times New Roman" w:hAnsi="Arial" w:cs="Arial"/>
                <w:b/>
                <w:sz w:val="18"/>
                <w:szCs w:val="18"/>
                <w:lang w:val="en-US"/>
              </w:rPr>
            </w:pPr>
          </w:p>
        </w:tc>
      </w:tr>
      <w:tr w:rsidR="00CE08FB" w:rsidRPr="009E6DF2" w14:paraId="269AFAAC" w14:textId="77777777" w:rsidTr="001D30F5">
        <w:trPr>
          <w:trHeight w:val="211"/>
          <w:jc w:val="center"/>
        </w:trPr>
        <w:tc>
          <w:tcPr>
            <w:tcW w:w="1984" w:type="pct"/>
            <w:vAlign w:val="bottom"/>
          </w:tcPr>
          <w:p w14:paraId="269BF336"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
                <w:bCs/>
                <w:sz w:val="18"/>
                <w:szCs w:val="18"/>
                <w:lang w:val="en-US"/>
              </w:rPr>
            </w:pPr>
            <w:bookmarkStart w:id="995" w:name="_Toc4063529"/>
            <w:r w:rsidRPr="009E6DF2">
              <w:rPr>
                <w:rFonts w:ascii="Arial" w:eastAsia="Times New Roman" w:hAnsi="Arial" w:cs="Arial"/>
                <w:b/>
                <w:bCs/>
                <w:sz w:val="18"/>
                <w:szCs w:val="18"/>
                <w:lang w:val="en-US"/>
              </w:rPr>
              <w:t>Total regulatory capital</w:t>
            </w:r>
            <w:bookmarkEnd w:id="995"/>
            <w:r w:rsidRPr="009E6DF2">
              <w:rPr>
                <w:rFonts w:ascii="Arial" w:eastAsia="Times New Roman" w:hAnsi="Arial" w:cs="Arial"/>
                <w:b/>
                <w:bCs/>
                <w:sz w:val="18"/>
                <w:szCs w:val="18"/>
                <w:lang w:val="en-US"/>
              </w:rPr>
              <w:t xml:space="preserve"> </w:t>
            </w:r>
          </w:p>
        </w:tc>
        <w:tc>
          <w:tcPr>
            <w:tcW w:w="754" w:type="pct"/>
            <w:tcBorders>
              <w:top w:val="nil"/>
              <w:left w:val="nil"/>
              <w:bottom w:val="nil"/>
              <w:right w:val="nil"/>
            </w:tcBorders>
            <w:shd w:val="clear" w:color="auto" w:fill="auto"/>
            <w:vAlign w:val="bottom"/>
          </w:tcPr>
          <w:p w14:paraId="47CE2BF1" w14:textId="5796C3F2"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1</w:t>
            </w:r>
            <w:r>
              <w:rPr>
                <w:rFonts w:ascii="Arial" w:hAnsi="Arial" w:cs="Arial"/>
                <w:b/>
                <w:bCs/>
                <w:sz w:val="18"/>
                <w:szCs w:val="18"/>
              </w:rPr>
              <w:t>,</w:t>
            </w:r>
            <w:r w:rsidRPr="000D4693">
              <w:rPr>
                <w:rFonts w:ascii="Arial" w:hAnsi="Arial" w:cs="Arial"/>
                <w:b/>
                <w:bCs/>
                <w:sz w:val="18"/>
                <w:szCs w:val="18"/>
              </w:rPr>
              <w:t>431</w:t>
            </w:r>
            <w:r>
              <w:rPr>
                <w:rFonts w:ascii="Arial" w:hAnsi="Arial" w:cs="Arial"/>
                <w:b/>
                <w:bCs/>
                <w:sz w:val="18"/>
                <w:szCs w:val="18"/>
              </w:rPr>
              <w:t>,</w:t>
            </w:r>
            <w:r w:rsidRPr="000D4693">
              <w:rPr>
                <w:rFonts w:ascii="Arial" w:hAnsi="Arial" w:cs="Arial"/>
                <w:b/>
                <w:bCs/>
                <w:sz w:val="18"/>
                <w:szCs w:val="18"/>
              </w:rPr>
              <w:t xml:space="preserve">775 </w:t>
            </w:r>
          </w:p>
        </w:tc>
        <w:tc>
          <w:tcPr>
            <w:tcW w:w="754" w:type="pct"/>
            <w:tcBorders>
              <w:top w:val="nil"/>
              <w:left w:val="nil"/>
              <w:bottom w:val="nil"/>
              <w:right w:val="nil"/>
            </w:tcBorders>
            <w:shd w:val="clear" w:color="auto" w:fill="auto"/>
            <w:vAlign w:val="bottom"/>
          </w:tcPr>
          <w:p w14:paraId="4B78A7C6" w14:textId="326B08F0"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1</w:t>
            </w:r>
            <w:r>
              <w:rPr>
                <w:rFonts w:ascii="Arial" w:hAnsi="Arial" w:cs="Arial"/>
                <w:b/>
                <w:bCs/>
                <w:sz w:val="18"/>
                <w:szCs w:val="18"/>
              </w:rPr>
              <w:t>,</w:t>
            </w:r>
            <w:r w:rsidRPr="000D4693">
              <w:rPr>
                <w:rFonts w:ascii="Arial" w:hAnsi="Arial" w:cs="Arial"/>
                <w:b/>
                <w:bCs/>
                <w:sz w:val="18"/>
                <w:szCs w:val="18"/>
              </w:rPr>
              <w:t>414</w:t>
            </w:r>
            <w:r>
              <w:rPr>
                <w:rFonts w:ascii="Arial" w:hAnsi="Arial" w:cs="Arial"/>
                <w:b/>
                <w:bCs/>
                <w:sz w:val="18"/>
                <w:szCs w:val="18"/>
              </w:rPr>
              <w:t>,</w:t>
            </w:r>
            <w:r w:rsidRPr="000D4693">
              <w:rPr>
                <w:rFonts w:ascii="Arial" w:hAnsi="Arial" w:cs="Arial"/>
                <w:b/>
                <w:bCs/>
                <w:sz w:val="18"/>
                <w:szCs w:val="18"/>
              </w:rPr>
              <w:t xml:space="preserve">926 </w:t>
            </w:r>
          </w:p>
        </w:tc>
        <w:tc>
          <w:tcPr>
            <w:tcW w:w="754" w:type="pct"/>
            <w:tcBorders>
              <w:top w:val="nil"/>
              <w:left w:val="nil"/>
              <w:bottom w:val="nil"/>
              <w:right w:val="nil"/>
            </w:tcBorders>
            <w:shd w:val="clear" w:color="auto" w:fill="auto"/>
          </w:tcPr>
          <w:p w14:paraId="6EC92DFE" w14:textId="151D521D"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504BDA">
              <w:rPr>
                <w:rFonts w:ascii="Arial" w:hAnsi="Arial" w:cs="Arial"/>
                <w:b/>
                <w:bCs/>
                <w:sz w:val="18"/>
                <w:szCs w:val="18"/>
              </w:rPr>
              <w:t xml:space="preserve"> 1</w:t>
            </w:r>
            <w:r>
              <w:rPr>
                <w:rFonts w:ascii="Arial" w:hAnsi="Arial" w:cs="Arial"/>
                <w:b/>
                <w:bCs/>
                <w:sz w:val="18"/>
                <w:szCs w:val="18"/>
              </w:rPr>
              <w:t>,</w:t>
            </w:r>
            <w:r w:rsidRPr="00504BDA">
              <w:rPr>
                <w:rFonts w:ascii="Arial" w:hAnsi="Arial" w:cs="Arial"/>
                <w:b/>
                <w:bCs/>
                <w:sz w:val="18"/>
                <w:szCs w:val="18"/>
              </w:rPr>
              <w:t>431</w:t>
            </w:r>
            <w:r>
              <w:rPr>
                <w:rFonts w:ascii="Arial" w:hAnsi="Arial" w:cs="Arial"/>
                <w:b/>
                <w:bCs/>
                <w:sz w:val="18"/>
                <w:szCs w:val="18"/>
              </w:rPr>
              <w:t>,</w:t>
            </w:r>
            <w:r w:rsidRPr="00504BDA">
              <w:rPr>
                <w:rFonts w:ascii="Arial" w:hAnsi="Arial" w:cs="Arial"/>
                <w:b/>
                <w:bCs/>
                <w:sz w:val="18"/>
                <w:szCs w:val="18"/>
              </w:rPr>
              <w:t xml:space="preserve">691 </w:t>
            </w:r>
          </w:p>
        </w:tc>
        <w:tc>
          <w:tcPr>
            <w:tcW w:w="754" w:type="pct"/>
            <w:tcBorders>
              <w:top w:val="nil"/>
              <w:left w:val="nil"/>
              <w:bottom w:val="nil"/>
              <w:right w:val="nil"/>
            </w:tcBorders>
            <w:shd w:val="clear" w:color="auto" w:fill="auto"/>
          </w:tcPr>
          <w:p w14:paraId="36F66C06" w14:textId="4697ACAF" w:rsidR="00CE08FB" w:rsidRPr="009E6DF2" w:rsidRDefault="00CE08FB" w:rsidP="00CE08FB">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1</w:t>
            </w:r>
            <w:r>
              <w:rPr>
                <w:rFonts w:ascii="Arial" w:hAnsi="Arial" w:cs="Arial"/>
                <w:b/>
                <w:bCs/>
                <w:sz w:val="18"/>
                <w:szCs w:val="18"/>
              </w:rPr>
              <w:t>,</w:t>
            </w:r>
            <w:r w:rsidRPr="00504BDA">
              <w:rPr>
                <w:rFonts w:ascii="Arial" w:hAnsi="Arial" w:cs="Arial"/>
                <w:b/>
                <w:bCs/>
                <w:sz w:val="18"/>
                <w:szCs w:val="18"/>
              </w:rPr>
              <w:t>414</w:t>
            </w:r>
            <w:r>
              <w:rPr>
                <w:rFonts w:ascii="Arial" w:hAnsi="Arial" w:cs="Arial"/>
                <w:b/>
                <w:bCs/>
                <w:sz w:val="18"/>
                <w:szCs w:val="18"/>
              </w:rPr>
              <w:t>,</w:t>
            </w:r>
            <w:r w:rsidRPr="00504BDA">
              <w:rPr>
                <w:rFonts w:ascii="Arial" w:hAnsi="Arial" w:cs="Arial"/>
                <w:b/>
                <w:bCs/>
                <w:sz w:val="18"/>
                <w:szCs w:val="18"/>
              </w:rPr>
              <w:t xml:space="preserve">566 </w:t>
            </w:r>
          </w:p>
        </w:tc>
      </w:tr>
      <w:tr w:rsidR="00CE08FB" w:rsidRPr="009E6DF2" w14:paraId="7D6A05BB" w14:textId="77777777" w:rsidTr="001D30F5">
        <w:trPr>
          <w:trHeight w:val="211"/>
          <w:jc w:val="center"/>
        </w:trPr>
        <w:tc>
          <w:tcPr>
            <w:tcW w:w="1984" w:type="pct"/>
            <w:vAlign w:val="bottom"/>
          </w:tcPr>
          <w:p w14:paraId="228F5FD1"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Cs/>
                <w:sz w:val="18"/>
                <w:szCs w:val="18"/>
                <w:lang w:val="en-US"/>
              </w:rPr>
            </w:pPr>
            <w:bookmarkStart w:id="996" w:name="_Toc4063534"/>
            <w:r w:rsidRPr="009E6DF2">
              <w:rPr>
                <w:rFonts w:ascii="Arial" w:eastAsia="Times New Roman" w:hAnsi="Arial" w:cs="Arial"/>
                <w:bCs/>
                <w:sz w:val="18"/>
                <w:szCs w:val="18"/>
                <w:lang w:val="en-US"/>
              </w:rPr>
              <w:t>Credit risk weighted exposure amount</w:t>
            </w:r>
            <w:bookmarkEnd w:id="996"/>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715BABC4" w14:textId="1742B52A"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2</w:t>
            </w:r>
            <w:r>
              <w:rPr>
                <w:rFonts w:ascii="Arial" w:hAnsi="Arial" w:cs="Arial"/>
                <w:sz w:val="18"/>
                <w:szCs w:val="18"/>
              </w:rPr>
              <w:t>,</w:t>
            </w:r>
            <w:r w:rsidRPr="000D4693">
              <w:rPr>
                <w:rFonts w:ascii="Arial" w:hAnsi="Arial" w:cs="Arial"/>
                <w:sz w:val="18"/>
                <w:szCs w:val="18"/>
              </w:rPr>
              <w:t>275</w:t>
            </w:r>
            <w:r>
              <w:rPr>
                <w:rFonts w:ascii="Arial" w:hAnsi="Arial" w:cs="Arial"/>
                <w:sz w:val="18"/>
                <w:szCs w:val="18"/>
              </w:rPr>
              <w:t>,</w:t>
            </w:r>
            <w:r w:rsidRPr="000D4693">
              <w:rPr>
                <w:rFonts w:ascii="Arial" w:hAnsi="Arial" w:cs="Arial"/>
                <w:sz w:val="18"/>
                <w:szCs w:val="18"/>
              </w:rPr>
              <w:t xml:space="preserve">063 </w:t>
            </w:r>
          </w:p>
        </w:tc>
        <w:tc>
          <w:tcPr>
            <w:tcW w:w="754" w:type="pct"/>
            <w:tcBorders>
              <w:top w:val="nil"/>
              <w:left w:val="nil"/>
              <w:bottom w:val="nil"/>
              <w:right w:val="nil"/>
            </w:tcBorders>
            <w:shd w:val="clear" w:color="auto" w:fill="auto"/>
            <w:vAlign w:val="bottom"/>
          </w:tcPr>
          <w:p w14:paraId="64D96C0C" w14:textId="33B4662E"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2</w:t>
            </w:r>
            <w:r>
              <w:rPr>
                <w:rFonts w:ascii="Arial" w:hAnsi="Arial" w:cs="Arial"/>
                <w:sz w:val="18"/>
                <w:szCs w:val="18"/>
              </w:rPr>
              <w:t>,</w:t>
            </w:r>
            <w:r w:rsidRPr="000D4693">
              <w:rPr>
                <w:rFonts w:ascii="Arial" w:hAnsi="Arial" w:cs="Arial"/>
                <w:sz w:val="18"/>
                <w:szCs w:val="18"/>
              </w:rPr>
              <w:t>269</w:t>
            </w:r>
            <w:r>
              <w:rPr>
                <w:rFonts w:ascii="Arial" w:hAnsi="Arial" w:cs="Arial"/>
                <w:sz w:val="18"/>
                <w:szCs w:val="18"/>
              </w:rPr>
              <w:t>,</w:t>
            </w:r>
            <w:r w:rsidRPr="000D4693">
              <w:rPr>
                <w:rFonts w:ascii="Arial" w:hAnsi="Arial" w:cs="Arial"/>
                <w:sz w:val="18"/>
                <w:szCs w:val="18"/>
              </w:rPr>
              <w:t xml:space="preserve">351 </w:t>
            </w:r>
          </w:p>
        </w:tc>
        <w:tc>
          <w:tcPr>
            <w:tcW w:w="754" w:type="pct"/>
            <w:tcBorders>
              <w:top w:val="nil"/>
              <w:left w:val="nil"/>
              <w:bottom w:val="nil"/>
              <w:right w:val="nil"/>
            </w:tcBorders>
            <w:shd w:val="clear" w:color="auto" w:fill="auto"/>
          </w:tcPr>
          <w:p w14:paraId="0412ED4B" w14:textId="5B6C36AE"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2</w:t>
            </w:r>
            <w:r>
              <w:rPr>
                <w:rFonts w:ascii="Arial" w:hAnsi="Arial" w:cs="Arial"/>
                <w:sz w:val="18"/>
                <w:szCs w:val="18"/>
              </w:rPr>
              <w:t>,</w:t>
            </w:r>
            <w:r w:rsidRPr="00504BDA">
              <w:rPr>
                <w:rFonts w:ascii="Arial" w:hAnsi="Arial" w:cs="Arial"/>
                <w:sz w:val="18"/>
                <w:szCs w:val="18"/>
              </w:rPr>
              <w:t>273</w:t>
            </w:r>
            <w:r>
              <w:rPr>
                <w:rFonts w:ascii="Arial" w:hAnsi="Arial" w:cs="Arial"/>
                <w:sz w:val="18"/>
                <w:szCs w:val="18"/>
              </w:rPr>
              <w:t>,</w:t>
            </w:r>
            <w:r w:rsidRPr="00504BDA">
              <w:rPr>
                <w:rFonts w:ascii="Arial" w:hAnsi="Arial" w:cs="Arial"/>
                <w:sz w:val="18"/>
                <w:szCs w:val="18"/>
              </w:rPr>
              <w:t xml:space="preserve">214 </w:t>
            </w:r>
          </w:p>
        </w:tc>
        <w:tc>
          <w:tcPr>
            <w:tcW w:w="754" w:type="pct"/>
            <w:tcBorders>
              <w:top w:val="nil"/>
              <w:left w:val="nil"/>
              <w:bottom w:val="nil"/>
              <w:right w:val="nil"/>
            </w:tcBorders>
            <w:shd w:val="clear" w:color="auto" w:fill="auto"/>
          </w:tcPr>
          <w:p w14:paraId="6525FD0F" w14:textId="40FD0364"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2</w:t>
            </w:r>
            <w:r>
              <w:rPr>
                <w:rFonts w:ascii="Arial" w:hAnsi="Arial" w:cs="Arial"/>
                <w:sz w:val="18"/>
                <w:szCs w:val="18"/>
              </w:rPr>
              <w:t>,</w:t>
            </w:r>
            <w:r w:rsidRPr="00504BDA">
              <w:rPr>
                <w:rFonts w:ascii="Arial" w:hAnsi="Arial" w:cs="Arial"/>
                <w:sz w:val="18"/>
                <w:szCs w:val="18"/>
              </w:rPr>
              <w:t>267</w:t>
            </w:r>
            <w:r>
              <w:rPr>
                <w:rFonts w:ascii="Arial" w:hAnsi="Arial" w:cs="Arial"/>
                <w:sz w:val="18"/>
                <w:szCs w:val="18"/>
              </w:rPr>
              <w:t>,</w:t>
            </w:r>
            <w:r w:rsidRPr="00504BDA">
              <w:rPr>
                <w:rFonts w:ascii="Arial" w:hAnsi="Arial" w:cs="Arial"/>
                <w:sz w:val="18"/>
                <w:szCs w:val="18"/>
              </w:rPr>
              <w:t xml:space="preserve">241 </w:t>
            </w:r>
          </w:p>
        </w:tc>
      </w:tr>
      <w:tr w:rsidR="00CE08FB" w:rsidRPr="009E6DF2" w14:paraId="5335E894" w14:textId="77777777" w:rsidTr="001D30F5">
        <w:trPr>
          <w:trHeight w:val="211"/>
          <w:jc w:val="center"/>
        </w:trPr>
        <w:tc>
          <w:tcPr>
            <w:tcW w:w="1984" w:type="pct"/>
            <w:vAlign w:val="bottom"/>
          </w:tcPr>
          <w:p w14:paraId="676ADC9B"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Cs/>
                <w:sz w:val="18"/>
                <w:szCs w:val="18"/>
                <w:lang w:val="en-US"/>
              </w:rPr>
            </w:pPr>
            <w:bookmarkStart w:id="997" w:name="_Toc4063539"/>
            <w:r w:rsidRPr="009E6DF2">
              <w:rPr>
                <w:rFonts w:ascii="Arial" w:eastAsia="Times New Roman" w:hAnsi="Arial" w:cs="Arial"/>
                <w:bCs/>
                <w:sz w:val="18"/>
                <w:szCs w:val="18"/>
                <w:lang w:val="en-US"/>
              </w:rPr>
              <w:t>Capital requirements for operating risk</w:t>
            </w:r>
            <w:bookmarkEnd w:id="997"/>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099E01F3" w14:textId="40F59496" w:rsidR="00CE08FB" w:rsidRPr="009E6DF2" w:rsidDel="0081020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124</w:t>
            </w:r>
            <w:r>
              <w:rPr>
                <w:rFonts w:ascii="Arial" w:hAnsi="Arial" w:cs="Arial"/>
                <w:sz w:val="18"/>
                <w:szCs w:val="18"/>
              </w:rPr>
              <w:t>,</w:t>
            </w:r>
            <w:r w:rsidRPr="000D4693">
              <w:rPr>
                <w:rFonts w:ascii="Arial" w:hAnsi="Arial" w:cs="Arial"/>
                <w:sz w:val="18"/>
                <w:szCs w:val="18"/>
              </w:rPr>
              <w:t xml:space="preserve">005 </w:t>
            </w:r>
          </w:p>
        </w:tc>
        <w:tc>
          <w:tcPr>
            <w:tcW w:w="754" w:type="pct"/>
            <w:tcBorders>
              <w:top w:val="nil"/>
              <w:left w:val="nil"/>
              <w:bottom w:val="nil"/>
              <w:right w:val="nil"/>
            </w:tcBorders>
            <w:shd w:val="clear" w:color="auto" w:fill="auto"/>
            <w:vAlign w:val="bottom"/>
          </w:tcPr>
          <w:p w14:paraId="0DBD8060" w14:textId="6ED8996E"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124</w:t>
            </w:r>
            <w:r>
              <w:rPr>
                <w:rFonts w:ascii="Arial" w:hAnsi="Arial" w:cs="Arial"/>
                <w:sz w:val="18"/>
                <w:szCs w:val="18"/>
              </w:rPr>
              <w:t>,</w:t>
            </w:r>
            <w:r w:rsidRPr="000D4693">
              <w:rPr>
                <w:rFonts w:ascii="Arial" w:hAnsi="Arial" w:cs="Arial"/>
                <w:sz w:val="18"/>
                <w:szCs w:val="18"/>
              </w:rPr>
              <w:t xml:space="preserve">005 </w:t>
            </w:r>
          </w:p>
        </w:tc>
        <w:tc>
          <w:tcPr>
            <w:tcW w:w="754" w:type="pct"/>
            <w:tcBorders>
              <w:top w:val="nil"/>
              <w:left w:val="nil"/>
              <w:bottom w:val="nil"/>
              <w:right w:val="nil"/>
            </w:tcBorders>
            <w:shd w:val="clear" w:color="auto" w:fill="auto"/>
          </w:tcPr>
          <w:p w14:paraId="39F2A616" w14:textId="221ABB98" w:rsidR="00CE08FB" w:rsidRPr="009E6DF2" w:rsidDel="0081020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120</w:t>
            </w:r>
            <w:r>
              <w:rPr>
                <w:rFonts w:ascii="Arial" w:hAnsi="Arial" w:cs="Arial"/>
                <w:sz w:val="18"/>
                <w:szCs w:val="18"/>
              </w:rPr>
              <w:t>,</w:t>
            </w:r>
            <w:r w:rsidRPr="00504BDA">
              <w:rPr>
                <w:rFonts w:ascii="Arial" w:hAnsi="Arial" w:cs="Arial"/>
                <w:sz w:val="18"/>
                <w:szCs w:val="18"/>
              </w:rPr>
              <w:t xml:space="preserve">678 </w:t>
            </w:r>
          </w:p>
        </w:tc>
        <w:tc>
          <w:tcPr>
            <w:tcW w:w="754" w:type="pct"/>
            <w:tcBorders>
              <w:top w:val="nil"/>
              <w:left w:val="nil"/>
              <w:bottom w:val="nil"/>
              <w:right w:val="nil"/>
            </w:tcBorders>
            <w:shd w:val="clear" w:color="auto" w:fill="auto"/>
          </w:tcPr>
          <w:p w14:paraId="2CDA7136" w14:textId="431BA45F" w:rsidR="00CE08FB" w:rsidRPr="009E6DF2" w:rsidRDefault="00CE08FB" w:rsidP="00CE08FB">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120</w:t>
            </w:r>
            <w:r>
              <w:rPr>
                <w:rFonts w:ascii="Arial" w:hAnsi="Arial" w:cs="Arial"/>
                <w:sz w:val="18"/>
                <w:szCs w:val="18"/>
              </w:rPr>
              <w:t>,</w:t>
            </w:r>
            <w:r w:rsidRPr="00504BDA">
              <w:rPr>
                <w:rFonts w:ascii="Arial" w:hAnsi="Arial" w:cs="Arial"/>
                <w:sz w:val="18"/>
                <w:szCs w:val="18"/>
              </w:rPr>
              <w:t xml:space="preserve">677 </w:t>
            </w:r>
          </w:p>
        </w:tc>
      </w:tr>
      <w:tr w:rsidR="00CE08FB" w:rsidRPr="009E6DF2" w14:paraId="35F5C492" w14:textId="77777777" w:rsidTr="001D30F5">
        <w:trPr>
          <w:trHeight w:val="211"/>
          <w:jc w:val="center"/>
        </w:trPr>
        <w:tc>
          <w:tcPr>
            <w:tcW w:w="1984" w:type="pct"/>
            <w:vAlign w:val="bottom"/>
          </w:tcPr>
          <w:p w14:paraId="562845F0"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Cs/>
                <w:sz w:val="18"/>
                <w:szCs w:val="18"/>
                <w:lang w:val="en-US"/>
              </w:rPr>
            </w:pPr>
            <w:bookmarkStart w:id="998" w:name="_Toc4063544"/>
            <w:r w:rsidRPr="009E6DF2">
              <w:rPr>
                <w:rFonts w:ascii="Arial" w:eastAsia="Times New Roman" w:hAnsi="Arial" w:cs="Arial"/>
                <w:bCs/>
                <w:sz w:val="18"/>
                <w:szCs w:val="18"/>
                <w:lang w:val="en-US"/>
              </w:rPr>
              <w:t>Capital requirements for currency risk</w:t>
            </w:r>
            <w:bookmarkEnd w:id="998"/>
            <w:r w:rsidRPr="009E6DF2">
              <w:rPr>
                <w:rFonts w:ascii="Arial" w:eastAsia="Times New Roman" w:hAnsi="Arial" w:cs="Arial"/>
                <w:bCs/>
                <w:sz w:val="18"/>
                <w:szCs w:val="18"/>
                <w:lang w:val="en-US"/>
              </w:rPr>
              <w:t xml:space="preserve"> </w:t>
            </w:r>
          </w:p>
        </w:tc>
        <w:tc>
          <w:tcPr>
            <w:tcW w:w="754" w:type="pct"/>
            <w:tcBorders>
              <w:top w:val="nil"/>
              <w:left w:val="nil"/>
              <w:bottom w:val="nil"/>
              <w:right w:val="nil"/>
            </w:tcBorders>
            <w:shd w:val="clear" w:color="auto" w:fill="auto"/>
            <w:vAlign w:val="bottom"/>
          </w:tcPr>
          <w:p w14:paraId="620FEFA9" w14:textId="0C2B4C21" w:rsidR="00CE08FB" w:rsidRPr="009E6DF2" w:rsidDel="0081020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 </w:t>
            </w:r>
          </w:p>
        </w:tc>
        <w:tc>
          <w:tcPr>
            <w:tcW w:w="754" w:type="pct"/>
            <w:tcBorders>
              <w:top w:val="nil"/>
              <w:left w:val="nil"/>
              <w:bottom w:val="nil"/>
              <w:right w:val="nil"/>
            </w:tcBorders>
            <w:shd w:val="clear" w:color="auto" w:fill="auto"/>
            <w:vAlign w:val="bottom"/>
          </w:tcPr>
          <w:p w14:paraId="186A20AE" w14:textId="6B535FBB" w:rsidR="00CE08FB" w:rsidRPr="009E6DF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0D4693">
              <w:rPr>
                <w:rFonts w:ascii="Arial" w:hAnsi="Arial" w:cs="Arial"/>
                <w:sz w:val="18"/>
                <w:szCs w:val="18"/>
              </w:rPr>
              <w:t xml:space="preserve"> 63</w:t>
            </w:r>
            <w:r>
              <w:rPr>
                <w:rFonts w:ascii="Arial" w:hAnsi="Arial" w:cs="Arial"/>
                <w:sz w:val="18"/>
                <w:szCs w:val="18"/>
              </w:rPr>
              <w:t>,</w:t>
            </w:r>
            <w:r w:rsidRPr="000D4693">
              <w:rPr>
                <w:rFonts w:ascii="Arial" w:hAnsi="Arial" w:cs="Arial"/>
                <w:sz w:val="18"/>
                <w:szCs w:val="18"/>
              </w:rPr>
              <w:t xml:space="preserve">100 </w:t>
            </w:r>
          </w:p>
        </w:tc>
        <w:tc>
          <w:tcPr>
            <w:tcW w:w="754" w:type="pct"/>
            <w:tcBorders>
              <w:top w:val="nil"/>
              <w:left w:val="nil"/>
              <w:bottom w:val="nil"/>
              <w:right w:val="nil"/>
            </w:tcBorders>
            <w:shd w:val="clear" w:color="auto" w:fill="auto"/>
          </w:tcPr>
          <w:p w14:paraId="3A747779" w14:textId="1C7990C9" w:rsidR="00CE08FB" w:rsidRPr="009E6DF2" w:rsidDel="00810202" w:rsidRDefault="00CE08FB" w:rsidP="00CE08FB">
            <w:pPr>
              <w:tabs>
                <w:tab w:val="right" w:pos="1202"/>
              </w:tabs>
              <w:spacing w:after="0" w:line="301" w:lineRule="exact"/>
              <w:jc w:val="right"/>
              <w:outlineLvl w:val="0"/>
              <w:rPr>
                <w:rFonts w:ascii="Arial" w:eastAsia="Times New Roman" w:hAnsi="Arial" w:cs="Arial"/>
                <w:sz w:val="18"/>
                <w:szCs w:val="18"/>
                <w:lang w:val="en-US"/>
              </w:rPr>
            </w:pPr>
            <w:r w:rsidRPr="00504BDA">
              <w:rPr>
                <w:rFonts w:ascii="Arial" w:hAnsi="Arial" w:cs="Arial"/>
                <w:sz w:val="18"/>
                <w:szCs w:val="18"/>
              </w:rPr>
              <w:t xml:space="preserve"> - </w:t>
            </w:r>
          </w:p>
        </w:tc>
        <w:tc>
          <w:tcPr>
            <w:tcW w:w="754" w:type="pct"/>
            <w:tcBorders>
              <w:top w:val="nil"/>
              <w:left w:val="nil"/>
              <w:bottom w:val="nil"/>
              <w:right w:val="nil"/>
            </w:tcBorders>
            <w:shd w:val="clear" w:color="auto" w:fill="auto"/>
          </w:tcPr>
          <w:p w14:paraId="211822A4" w14:textId="6D229A32" w:rsidR="00CE08FB" w:rsidRPr="009E6DF2" w:rsidRDefault="00CE08FB" w:rsidP="00CE08FB">
            <w:pPr>
              <w:tabs>
                <w:tab w:val="right" w:pos="1202"/>
              </w:tabs>
              <w:spacing w:after="0" w:line="301" w:lineRule="exact"/>
              <w:jc w:val="right"/>
              <w:outlineLvl w:val="0"/>
              <w:rPr>
                <w:rFonts w:ascii="Arial" w:eastAsia="Times New Roman" w:hAnsi="Arial" w:cs="Arial"/>
                <w:color w:val="000000"/>
                <w:sz w:val="18"/>
                <w:szCs w:val="18"/>
                <w:lang w:val="en-US"/>
              </w:rPr>
            </w:pPr>
            <w:r w:rsidRPr="00504BDA">
              <w:rPr>
                <w:rFonts w:ascii="Arial" w:hAnsi="Arial" w:cs="Arial"/>
                <w:sz w:val="18"/>
                <w:szCs w:val="18"/>
              </w:rPr>
              <w:t xml:space="preserve"> 60</w:t>
            </w:r>
            <w:r>
              <w:rPr>
                <w:rFonts w:ascii="Arial" w:hAnsi="Arial" w:cs="Arial"/>
                <w:sz w:val="18"/>
                <w:szCs w:val="18"/>
              </w:rPr>
              <w:t>,</w:t>
            </w:r>
            <w:r w:rsidRPr="00504BDA">
              <w:rPr>
                <w:rFonts w:ascii="Arial" w:hAnsi="Arial" w:cs="Arial"/>
                <w:sz w:val="18"/>
                <w:szCs w:val="18"/>
              </w:rPr>
              <w:t xml:space="preserve">097 </w:t>
            </w:r>
          </w:p>
        </w:tc>
      </w:tr>
      <w:tr w:rsidR="00CE08FB" w:rsidRPr="009E6DF2" w14:paraId="3C5CEBD3" w14:textId="77777777" w:rsidTr="001D30F5">
        <w:trPr>
          <w:trHeight w:val="211"/>
          <w:jc w:val="center"/>
        </w:trPr>
        <w:tc>
          <w:tcPr>
            <w:tcW w:w="1984" w:type="pct"/>
            <w:vAlign w:val="bottom"/>
          </w:tcPr>
          <w:p w14:paraId="3082EA75"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
                <w:bCs/>
                <w:sz w:val="18"/>
                <w:szCs w:val="18"/>
                <w:lang w:val="en-US"/>
              </w:rPr>
            </w:pPr>
            <w:bookmarkStart w:id="999" w:name="_Toc4063559"/>
            <w:r w:rsidRPr="009E6DF2">
              <w:rPr>
                <w:rFonts w:ascii="Arial" w:eastAsia="Times New Roman" w:hAnsi="Arial" w:cs="Arial"/>
                <w:b/>
                <w:bCs/>
                <w:sz w:val="18"/>
                <w:szCs w:val="18"/>
                <w:lang w:val="en-US"/>
              </w:rPr>
              <w:t>Total capital requirements</w:t>
            </w:r>
            <w:bookmarkEnd w:id="999"/>
          </w:p>
        </w:tc>
        <w:tc>
          <w:tcPr>
            <w:tcW w:w="754" w:type="pct"/>
            <w:tcBorders>
              <w:top w:val="nil"/>
              <w:left w:val="nil"/>
              <w:bottom w:val="nil"/>
              <w:right w:val="nil"/>
            </w:tcBorders>
            <w:shd w:val="clear" w:color="auto" w:fill="auto"/>
            <w:vAlign w:val="bottom"/>
          </w:tcPr>
          <w:p w14:paraId="2969670B" w14:textId="59EE53A0"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2</w:t>
            </w:r>
            <w:r>
              <w:rPr>
                <w:rFonts w:ascii="Arial" w:hAnsi="Arial" w:cs="Arial"/>
                <w:b/>
                <w:bCs/>
                <w:sz w:val="18"/>
                <w:szCs w:val="18"/>
              </w:rPr>
              <w:t>,</w:t>
            </w:r>
            <w:r w:rsidRPr="000D4693">
              <w:rPr>
                <w:rFonts w:ascii="Arial" w:hAnsi="Arial" w:cs="Arial"/>
                <w:b/>
                <w:bCs/>
                <w:sz w:val="18"/>
                <w:szCs w:val="18"/>
              </w:rPr>
              <w:t>399</w:t>
            </w:r>
            <w:r>
              <w:rPr>
                <w:rFonts w:ascii="Arial" w:hAnsi="Arial" w:cs="Arial"/>
                <w:b/>
                <w:bCs/>
                <w:sz w:val="18"/>
                <w:szCs w:val="18"/>
              </w:rPr>
              <w:t>,</w:t>
            </w:r>
            <w:r w:rsidRPr="000D4693">
              <w:rPr>
                <w:rFonts w:ascii="Arial" w:hAnsi="Arial" w:cs="Arial"/>
                <w:b/>
                <w:bCs/>
                <w:sz w:val="18"/>
                <w:szCs w:val="18"/>
              </w:rPr>
              <w:t xml:space="preserve">068 </w:t>
            </w:r>
          </w:p>
        </w:tc>
        <w:tc>
          <w:tcPr>
            <w:tcW w:w="754" w:type="pct"/>
            <w:tcBorders>
              <w:top w:val="nil"/>
              <w:left w:val="nil"/>
              <w:bottom w:val="nil"/>
              <w:right w:val="nil"/>
            </w:tcBorders>
            <w:shd w:val="clear" w:color="auto" w:fill="auto"/>
            <w:vAlign w:val="bottom"/>
          </w:tcPr>
          <w:p w14:paraId="4BA2D0FC" w14:textId="5B606899"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0D4693">
              <w:rPr>
                <w:rFonts w:ascii="Arial" w:hAnsi="Arial" w:cs="Arial"/>
                <w:b/>
                <w:bCs/>
                <w:sz w:val="18"/>
                <w:szCs w:val="18"/>
              </w:rPr>
              <w:t xml:space="preserve"> 2</w:t>
            </w:r>
            <w:r>
              <w:rPr>
                <w:rFonts w:ascii="Arial" w:hAnsi="Arial" w:cs="Arial"/>
                <w:b/>
                <w:bCs/>
                <w:sz w:val="18"/>
                <w:szCs w:val="18"/>
              </w:rPr>
              <w:t>,</w:t>
            </w:r>
            <w:r w:rsidRPr="000D4693">
              <w:rPr>
                <w:rFonts w:ascii="Arial" w:hAnsi="Arial" w:cs="Arial"/>
                <w:b/>
                <w:bCs/>
                <w:sz w:val="18"/>
                <w:szCs w:val="18"/>
              </w:rPr>
              <w:t>456</w:t>
            </w:r>
            <w:r>
              <w:rPr>
                <w:rFonts w:ascii="Arial" w:hAnsi="Arial" w:cs="Arial"/>
                <w:b/>
                <w:bCs/>
                <w:sz w:val="18"/>
                <w:szCs w:val="18"/>
              </w:rPr>
              <w:t>,</w:t>
            </w:r>
            <w:r w:rsidRPr="000D4693">
              <w:rPr>
                <w:rFonts w:ascii="Arial" w:hAnsi="Arial" w:cs="Arial"/>
                <w:b/>
                <w:bCs/>
                <w:sz w:val="18"/>
                <w:szCs w:val="18"/>
              </w:rPr>
              <w:t xml:space="preserve">456 </w:t>
            </w:r>
          </w:p>
        </w:tc>
        <w:tc>
          <w:tcPr>
            <w:tcW w:w="754" w:type="pct"/>
            <w:tcBorders>
              <w:top w:val="nil"/>
              <w:left w:val="nil"/>
              <w:bottom w:val="nil"/>
              <w:right w:val="nil"/>
            </w:tcBorders>
            <w:shd w:val="clear" w:color="auto" w:fill="auto"/>
          </w:tcPr>
          <w:p w14:paraId="40383208" w14:textId="0BE34F54" w:rsidR="00CE08FB" w:rsidRPr="009E6DF2" w:rsidRDefault="00CE08FB" w:rsidP="00CE08FB">
            <w:pPr>
              <w:tabs>
                <w:tab w:val="right" w:pos="1202"/>
              </w:tabs>
              <w:spacing w:after="0" w:line="301" w:lineRule="exact"/>
              <w:jc w:val="right"/>
              <w:outlineLvl w:val="0"/>
              <w:rPr>
                <w:rFonts w:ascii="Arial" w:eastAsia="Times New Roman" w:hAnsi="Arial" w:cs="Arial"/>
                <w:b/>
                <w:bCs/>
                <w:sz w:val="18"/>
                <w:szCs w:val="18"/>
                <w:lang w:val="en-US"/>
              </w:rPr>
            </w:pPr>
            <w:r w:rsidRPr="00504BDA">
              <w:rPr>
                <w:rFonts w:ascii="Arial" w:hAnsi="Arial" w:cs="Arial"/>
                <w:b/>
                <w:bCs/>
                <w:sz w:val="18"/>
                <w:szCs w:val="18"/>
              </w:rPr>
              <w:t xml:space="preserve"> 2</w:t>
            </w:r>
            <w:r>
              <w:rPr>
                <w:rFonts w:ascii="Arial" w:hAnsi="Arial" w:cs="Arial"/>
                <w:b/>
                <w:bCs/>
                <w:sz w:val="18"/>
                <w:szCs w:val="18"/>
              </w:rPr>
              <w:t>,</w:t>
            </w:r>
            <w:r w:rsidRPr="00504BDA">
              <w:rPr>
                <w:rFonts w:ascii="Arial" w:hAnsi="Arial" w:cs="Arial"/>
                <w:b/>
                <w:bCs/>
                <w:sz w:val="18"/>
                <w:szCs w:val="18"/>
              </w:rPr>
              <w:t>393</w:t>
            </w:r>
            <w:r>
              <w:rPr>
                <w:rFonts w:ascii="Arial" w:hAnsi="Arial" w:cs="Arial"/>
                <w:b/>
                <w:bCs/>
                <w:sz w:val="18"/>
                <w:szCs w:val="18"/>
              </w:rPr>
              <w:t>,</w:t>
            </w:r>
            <w:r w:rsidRPr="00504BDA">
              <w:rPr>
                <w:rFonts w:ascii="Arial" w:hAnsi="Arial" w:cs="Arial"/>
                <w:b/>
                <w:bCs/>
                <w:sz w:val="18"/>
                <w:szCs w:val="18"/>
              </w:rPr>
              <w:t xml:space="preserve">892 </w:t>
            </w:r>
          </w:p>
        </w:tc>
        <w:tc>
          <w:tcPr>
            <w:tcW w:w="754" w:type="pct"/>
            <w:tcBorders>
              <w:top w:val="nil"/>
              <w:left w:val="nil"/>
              <w:bottom w:val="nil"/>
              <w:right w:val="nil"/>
            </w:tcBorders>
            <w:shd w:val="clear" w:color="auto" w:fill="auto"/>
          </w:tcPr>
          <w:p w14:paraId="46E4389E" w14:textId="3F1E4ED9" w:rsidR="00CE08FB" w:rsidRPr="009E6DF2" w:rsidRDefault="00CE08FB" w:rsidP="00CE08FB">
            <w:pPr>
              <w:tabs>
                <w:tab w:val="right" w:pos="1202"/>
              </w:tabs>
              <w:spacing w:after="0" w:line="301" w:lineRule="exact"/>
              <w:jc w:val="right"/>
              <w:outlineLvl w:val="0"/>
              <w:rPr>
                <w:rFonts w:ascii="Arial" w:eastAsia="Times New Roman" w:hAnsi="Arial" w:cs="Arial"/>
                <w:b/>
                <w:sz w:val="18"/>
                <w:szCs w:val="18"/>
                <w:lang w:val="en-US"/>
              </w:rPr>
            </w:pPr>
            <w:r w:rsidRPr="00504BDA">
              <w:rPr>
                <w:rFonts w:ascii="Arial" w:hAnsi="Arial" w:cs="Arial"/>
                <w:b/>
                <w:bCs/>
                <w:sz w:val="18"/>
                <w:szCs w:val="18"/>
              </w:rPr>
              <w:t xml:space="preserve"> 2</w:t>
            </w:r>
            <w:r>
              <w:rPr>
                <w:rFonts w:ascii="Arial" w:hAnsi="Arial" w:cs="Arial"/>
                <w:b/>
                <w:bCs/>
                <w:sz w:val="18"/>
                <w:szCs w:val="18"/>
              </w:rPr>
              <w:t>,</w:t>
            </w:r>
            <w:r w:rsidRPr="00504BDA">
              <w:rPr>
                <w:rFonts w:ascii="Arial" w:hAnsi="Arial" w:cs="Arial"/>
                <w:b/>
                <w:bCs/>
                <w:sz w:val="18"/>
                <w:szCs w:val="18"/>
              </w:rPr>
              <w:t>448</w:t>
            </w:r>
            <w:r>
              <w:rPr>
                <w:rFonts w:ascii="Arial" w:hAnsi="Arial" w:cs="Arial"/>
                <w:b/>
                <w:bCs/>
                <w:sz w:val="18"/>
                <w:szCs w:val="18"/>
              </w:rPr>
              <w:t>,</w:t>
            </w:r>
            <w:r w:rsidRPr="00504BDA">
              <w:rPr>
                <w:rFonts w:ascii="Arial" w:hAnsi="Arial" w:cs="Arial"/>
                <w:b/>
                <w:bCs/>
                <w:sz w:val="18"/>
                <w:szCs w:val="18"/>
              </w:rPr>
              <w:t xml:space="preserve">015 </w:t>
            </w:r>
          </w:p>
        </w:tc>
      </w:tr>
      <w:tr w:rsidR="000A1A08" w:rsidRPr="009E6DF2" w14:paraId="62957F26" w14:textId="77777777" w:rsidTr="003475B0">
        <w:trPr>
          <w:trHeight w:val="211"/>
          <w:jc w:val="center"/>
        </w:trPr>
        <w:tc>
          <w:tcPr>
            <w:tcW w:w="1984" w:type="pct"/>
            <w:vAlign w:val="bottom"/>
          </w:tcPr>
          <w:p w14:paraId="53CFE31B" w14:textId="77777777" w:rsidR="000A1A08" w:rsidRPr="009E6DF2" w:rsidRDefault="000A1A08" w:rsidP="000A1A08">
            <w:pPr>
              <w:tabs>
                <w:tab w:val="right" w:pos="1202"/>
                <w:tab w:val="right" w:pos="9781"/>
              </w:tabs>
              <w:spacing w:after="0" w:line="240" w:lineRule="auto"/>
              <w:outlineLvl w:val="0"/>
              <w:rPr>
                <w:rFonts w:ascii="Arial" w:eastAsia="Times New Roman" w:hAnsi="Arial" w:cs="Arial"/>
                <w:b/>
                <w:bCs/>
                <w:sz w:val="18"/>
                <w:szCs w:val="18"/>
                <w:lang w:val="en-US"/>
              </w:rPr>
            </w:pPr>
          </w:p>
        </w:tc>
        <w:tc>
          <w:tcPr>
            <w:tcW w:w="754" w:type="pct"/>
            <w:tcBorders>
              <w:top w:val="single" w:sz="12" w:space="0" w:color="auto"/>
              <w:bottom w:val="nil"/>
            </w:tcBorders>
            <w:shd w:val="clear" w:color="auto" w:fill="auto"/>
            <w:vAlign w:val="bottom"/>
          </w:tcPr>
          <w:p w14:paraId="69485A66" w14:textId="77777777" w:rsidR="000A1A08" w:rsidRPr="009E6DF2" w:rsidDel="003D2ACC" w:rsidRDefault="000A1A08" w:rsidP="000A1A08">
            <w:pPr>
              <w:tabs>
                <w:tab w:val="right" w:pos="1202"/>
              </w:tabs>
              <w:spacing w:after="0" w:line="240" w:lineRule="auto"/>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17C0E1DC" w14:textId="77777777" w:rsidR="000A1A08" w:rsidRPr="009E6DF2" w:rsidRDefault="000A1A08" w:rsidP="000A1A08">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c>
          <w:tcPr>
            <w:tcW w:w="754" w:type="pct"/>
            <w:tcBorders>
              <w:top w:val="single" w:sz="12" w:space="0" w:color="auto"/>
              <w:bottom w:val="nil"/>
            </w:tcBorders>
            <w:shd w:val="clear" w:color="auto" w:fill="auto"/>
            <w:vAlign w:val="bottom"/>
          </w:tcPr>
          <w:p w14:paraId="5DA5707D" w14:textId="77777777" w:rsidR="000A1A08" w:rsidRPr="009E6DF2" w:rsidDel="00810202" w:rsidRDefault="000A1A08" w:rsidP="000A1A08">
            <w:pPr>
              <w:tabs>
                <w:tab w:val="right" w:pos="1202"/>
              </w:tabs>
              <w:spacing w:after="0" w:line="240" w:lineRule="auto"/>
              <w:jc w:val="right"/>
              <w:outlineLvl w:val="0"/>
              <w:rPr>
                <w:rFonts w:ascii="Arial" w:eastAsia="Calibri" w:hAnsi="Arial" w:cs="Arial"/>
                <w:b/>
                <w:color w:val="000000"/>
                <w:sz w:val="18"/>
                <w:szCs w:val="18"/>
                <w:lang w:val="en-US"/>
              </w:rPr>
            </w:pPr>
            <w:bookmarkStart w:id="1000" w:name="_Toc4063564"/>
            <w:r w:rsidRPr="009E6DF2">
              <w:rPr>
                <w:rFonts w:ascii="Arial" w:eastAsia="Times New Roman" w:hAnsi="Arial" w:cs="Arial"/>
                <w:b/>
                <w:sz w:val="18"/>
                <w:szCs w:val="18"/>
                <w:lang w:val="en-US"/>
              </w:rPr>
              <w:t>%</w:t>
            </w:r>
            <w:bookmarkEnd w:id="1000"/>
          </w:p>
        </w:tc>
        <w:tc>
          <w:tcPr>
            <w:tcW w:w="754" w:type="pct"/>
            <w:tcBorders>
              <w:top w:val="single" w:sz="12" w:space="0" w:color="auto"/>
              <w:bottom w:val="nil"/>
            </w:tcBorders>
            <w:shd w:val="clear" w:color="auto" w:fill="auto"/>
            <w:vAlign w:val="bottom"/>
          </w:tcPr>
          <w:p w14:paraId="2ED954C3" w14:textId="77777777" w:rsidR="000A1A08" w:rsidRPr="009E6DF2" w:rsidRDefault="000A1A08" w:rsidP="000A1A08">
            <w:pPr>
              <w:tabs>
                <w:tab w:val="right" w:pos="1202"/>
              </w:tabs>
              <w:spacing w:after="0" w:line="301" w:lineRule="exact"/>
              <w:jc w:val="right"/>
              <w:outlineLvl w:val="0"/>
              <w:rPr>
                <w:rFonts w:ascii="Arial" w:eastAsia="Times New Roman" w:hAnsi="Arial" w:cs="Arial"/>
                <w:b/>
                <w:color w:val="000000"/>
                <w:sz w:val="18"/>
                <w:szCs w:val="18"/>
                <w:lang w:val="en-US"/>
              </w:rPr>
            </w:pPr>
            <w:r w:rsidRPr="009E6DF2">
              <w:rPr>
                <w:rFonts w:ascii="Arial" w:eastAsia="Times New Roman" w:hAnsi="Arial" w:cs="Arial"/>
                <w:b/>
                <w:sz w:val="18"/>
                <w:szCs w:val="18"/>
                <w:lang w:val="en-US"/>
              </w:rPr>
              <w:t>%</w:t>
            </w:r>
          </w:p>
        </w:tc>
      </w:tr>
      <w:tr w:rsidR="000A1A08" w:rsidRPr="009E6DF2" w14:paraId="4FD14E9C" w14:textId="77777777" w:rsidTr="003475B0">
        <w:trPr>
          <w:trHeight w:val="172"/>
          <w:jc w:val="center"/>
        </w:trPr>
        <w:tc>
          <w:tcPr>
            <w:tcW w:w="1984" w:type="pct"/>
            <w:vAlign w:val="bottom"/>
          </w:tcPr>
          <w:p w14:paraId="1C3BCB7E" w14:textId="77777777" w:rsidR="000A1A08" w:rsidRPr="009E6DF2" w:rsidRDefault="000A1A08" w:rsidP="000A1A08">
            <w:pPr>
              <w:tabs>
                <w:tab w:val="right" w:pos="9781"/>
              </w:tabs>
              <w:spacing w:after="0" w:line="240" w:lineRule="auto"/>
              <w:jc w:val="both"/>
              <w:rPr>
                <w:rFonts w:ascii="Arial" w:eastAsia="Times New Roman" w:hAnsi="Arial" w:cs="Arial"/>
                <w:sz w:val="18"/>
                <w:szCs w:val="18"/>
                <w:lang w:val="en-US"/>
              </w:rPr>
            </w:pPr>
            <w:r w:rsidRPr="009E6DF2">
              <w:rPr>
                <w:rFonts w:ascii="Arial" w:eastAsia="Times New Roman" w:hAnsi="Arial" w:cs="Arial"/>
                <w:b/>
                <w:bCs/>
                <w:sz w:val="18"/>
                <w:szCs w:val="18"/>
                <w:lang w:val="en-US"/>
              </w:rPr>
              <w:t xml:space="preserve">Capital adequacy ratio </w:t>
            </w:r>
          </w:p>
        </w:tc>
        <w:tc>
          <w:tcPr>
            <w:tcW w:w="754" w:type="pct"/>
            <w:tcBorders>
              <w:bottom w:val="single" w:sz="12" w:space="0" w:color="auto"/>
            </w:tcBorders>
            <w:vAlign w:val="bottom"/>
          </w:tcPr>
          <w:p w14:paraId="3CFA6FD3" w14:textId="0C65FEFF" w:rsidR="000A1A08" w:rsidRPr="009E6DF2" w:rsidRDefault="00CE08FB" w:rsidP="000A1A08">
            <w:pPr>
              <w:tabs>
                <w:tab w:val="right" w:pos="9781"/>
              </w:tabs>
              <w:spacing w:after="0" w:line="240" w:lineRule="auto"/>
              <w:jc w:val="right"/>
              <w:rPr>
                <w:rFonts w:ascii="Arial" w:eastAsia="Times New Roman" w:hAnsi="Arial" w:cs="Arial"/>
                <w:b/>
                <w:sz w:val="18"/>
                <w:szCs w:val="18"/>
                <w:lang w:val="en-US"/>
              </w:rPr>
            </w:pPr>
            <w:r w:rsidRPr="00CE08FB">
              <w:rPr>
                <w:rFonts w:ascii="Arial" w:eastAsia="Times New Roman" w:hAnsi="Arial" w:cs="Arial"/>
                <w:b/>
                <w:sz w:val="18"/>
                <w:szCs w:val="18"/>
                <w:lang w:val="en-US"/>
              </w:rPr>
              <w:t>59</w:t>
            </w:r>
            <w:r>
              <w:rPr>
                <w:rFonts w:ascii="Arial" w:eastAsia="Times New Roman" w:hAnsi="Arial" w:cs="Arial"/>
                <w:b/>
                <w:sz w:val="18"/>
                <w:szCs w:val="18"/>
                <w:lang w:val="en-US"/>
              </w:rPr>
              <w:t>.</w:t>
            </w:r>
            <w:r w:rsidRPr="00CE08FB">
              <w:rPr>
                <w:rFonts w:ascii="Arial" w:eastAsia="Times New Roman" w:hAnsi="Arial" w:cs="Arial"/>
                <w:b/>
                <w:sz w:val="18"/>
                <w:szCs w:val="18"/>
                <w:lang w:val="en-US"/>
              </w:rPr>
              <w:t>68</w:t>
            </w:r>
          </w:p>
        </w:tc>
        <w:tc>
          <w:tcPr>
            <w:tcW w:w="754" w:type="pct"/>
            <w:tcBorders>
              <w:bottom w:val="single" w:sz="12" w:space="0" w:color="auto"/>
            </w:tcBorders>
            <w:vAlign w:val="bottom"/>
          </w:tcPr>
          <w:p w14:paraId="6EA0BD54" w14:textId="77777777" w:rsidR="000A1A08" w:rsidRPr="009E6DF2" w:rsidRDefault="000A1A08" w:rsidP="000A1A08">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57.60</w:t>
            </w:r>
          </w:p>
        </w:tc>
        <w:tc>
          <w:tcPr>
            <w:tcW w:w="754" w:type="pct"/>
            <w:tcBorders>
              <w:bottom w:val="single" w:sz="12" w:space="0" w:color="auto"/>
            </w:tcBorders>
            <w:vAlign w:val="bottom"/>
          </w:tcPr>
          <w:p w14:paraId="278C2AE4" w14:textId="3EAA4FA7" w:rsidR="000A1A08" w:rsidRPr="009E6DF2" w:rsidRDefault="000A1A08" w:rsidP="000A1A08">
            <w:pPr>
              <w:tabs>
                <w:tab w:val="right" w:pos="9781"/>
              </w:tabs>
              <w:spacing w:after="0" w:line="240" w:lineRule="auto"/>
              <w:jc w:val="right"/>
              <w:rPr>
                <w:rFonts w:ascii="Arial" w:eastAsia="Times New Roman" w:hAnsi="Arial" w:cs="Arial"/>
                <w:b/>
                <w:sz w:val="18"/>
                <w:szCs w:val="18"/>
                <w:lang w:val="en-US"/>
              </w:rPr>
            </w:pPr>
            <w:r>
              <w:rPr>
                <w:rFonts w:ascii="Arial" w:eastAsia="Times New Roman" w:hAnsi="Arial" w:cs="Arial"/>
                <w:b/>
                <w:sz w:val="18"/>
                <w:szCs w:val="18"/>
                <w:lang w:val="en-US"/>
              </w:rPr>
              <w:t>59.81</w:t>
            </w:r>
          </w:p>
        </w:tc>
        <w:tc>
          <w:tcPr>
            <w:tcW w:w="754" w:type="pct"/>
            <w:tcBorders>
              <w:bottom w:val="single" w:sz="12" w:space="0" w:color="auto"/>
            </w:tcBorders>
            <w:vAlign w:val="bottom"/>
          </w:tcPr>
          <w:p w14:paraId="47562B8B" w14:textId="77777777" w:rsidR="000A1A08" w:rsidRPr="009E6DF2" w:rsidRDefault="000A1A08" w:rsidP="000A1A08">
            <w:pPr>
              <w:tabs>
                <w:tab w:val="right" w:pos="9781"/>
              </w:tabs>
              <w:spacing w:after="0" w:line="240" w:lineRule="auto"/>
              <w:jc w:val="right"/>
              <w:rPr>
                <w:rFonts w:ascii="Arial" w:eastAsia="Times New Roman" w:hAnsi="Arial" w:cs="Arial"/>
                <w:b/>
                <w:sz w:val="18"/>
                <w:szCs w:val="18"/>
                <w:lang w:val="en-US"/>
              </w:rPr>
            </w:pPr>
            <w:r w:rsidRPr="009E6DF2">
              <w:rPr>
                <w:rFonts w:ascii="Arial" w:eastAsia="Times New Roman" w:hAnsi="Arial" w:cs="Arial"/>
                <w:b/>
                <w:sz w:val="18"/>
                <w:szCs w:val="18"/>
                <w:lang w:val="en-US"/>
              </w:rPr>
              <w:t>57.78</w:t>
            </w:r>
          </w:p>
        </w:tc>
      </w:tr>
      <w:tr w:rsidR="000A1A08" w:rsidRPr="009E6DF2" w14:paraId="68283845" w14:textId="77777777" w:rsidTr="003475B0">
        <w:trPr>
          <w:trHeight w:val="172"/>
          <w:jc w:val="center"/>
        </w:trPr>
        <w:tc>
          <w:tcPr>
            <w:tcW w:w="1984" w:type="pct"/>
            <w:vAlign w:val="bottom"/>
          </w:tcPr>
          <w:p w14:paraId="2BC18BB8" w14:textId="77777777" w:rsidR="000A1A08" w:rsidRPr="009E6DF2" w:rsidRDefault="000A1A08" w:rsidP="000A1A08">
            <w:pPr>
              <w:tabs>
                <w:tab w:val="right" w:pos="9781"/>
              </w:tabs>
              <w:spacing w:after="0" w:line="240" w:lineRule="auto"/>
              <w:jc w:val="both"/>
              <w:rPr>
                <w:rFonts w:ascii="Arial" w:eastAsia="Times New Roman" w:hAnsi="Arial" w:cs="Arial"/>
                <w:b/>
                <w:bCs/>
                <w:sz w:val="18"/>
                <w:szCs w:val="18"/>
                <w:lang w:val="en-US"/>
              </w:rPr>
            </w:pPr>
          </w:p>
        </w:tc>
        <w:tc>
          <w:tcPr>
            <w:tcW w:w="754" w:type="pct"/>
            <w:tcBorders>
              <w:top w:val="single" w:sz="12" w:space="0" w:color="auto"/>
            </w:tcBorders>
            <w:vAlign w:val="bottom"/>
          </w:tcPr>
          <w:p w14:paraId="3B19CB8A" w14:textId="77777777" w:rsidR="000A1A08" w:rsidRPr="009E6DF2" w:rsidDel="00865364" w:rsidRDefault="000A1A08" w:rsidP="000A1A08">
            <w:pPr>
              <w:tabs>
                <w:tab w:val="right" w:pos="9781"/>
              </w:tabs>
              <w:spacing w:after="0" w:line="240" w:lineRule="auto"/>
              <w:jc w:val="right"/>
              <w:rPr>
                <w:rFonts w:ascii="Arial" w:eastAsia="Times New Roman" w:hAnsi="Arial" w:cs="Arial"/>
                <w:b/>
                <w:bCs/>
                <w:sz w:val="18"/>
                <w:szCs w:val="18"/>
                <w:lang w:val="en-US"/>
              </w:rPr>
            </w:pPr>
          </w:p>
        </w:tc>
        <w:tc>
          <w:tcPr>
            <w:tcW w:w="754" w:type="pct"/>
            <w:tcBorders>
              <w:top w:val="single" w:sz="12" w:space="0" w:color="auto"/>
            </w:tcBorders>
            <w:vAlign w:val="bottom"/>
          </w:tcPr>
          <w:p w14:paraId="67A241BA" w14:textId="77777777" w:rsidR="000A1A08" w:rsidRPr="009E6DF2" w:rsidRDefault="000A1A08" w:rsidP="000A1A08">
            <w:pPr>
              <w:tabs>
                <w:tab w:val="right" w:pos="9781"/>
              </w:tabs>
              <w:spacing w:after="0" w:line="240" w:lineRule="auto"/>
              <w:jc w:val="right"/>
              <w:rPr>
                <w:rFonts w:ascii="Arial" w:eastAsia="Calibri" w:hAnsi="Arial" w:cs="Arial"/>
                <w:b/>
                <w:bCs/>
                <w:color w:val="000000"/>
                <w:sz w:val="18"/>
                <w:szCs w:val="18"/>
                <w:lang w:val="en-US"/>
              </w:rPr>
            </w:pPr>
          </w:p>
        </w:tc>
        <w:tc>
          <w:tcPr>
            <w:tcW w:w="754" w:type="pct"/>
            <w:tcBorders>
              <w:top w:val="single" w:sz="12" w:space="0" w:color="auto"/>
            </w:tcBorders>
            <w:vAlign w:val="bottom"/>
          </w:tcPr>
          <w:p w14:paraId="56C0592E" w14:textId="77777777" w:rsidR="000A1A08" w:rsidRPr="009E6DF2" w:rsidDel="00865364" w:rsidRDefault="000A1A08" w:rsidP="000A1A08">
            <w:pPr>
              <w:tabs>
                <w:tab w:val="right" w:pos="9781"/>
              </w:tabs>
              <w:spacing w:after="0" w:line="240" w:lineRule="auto"/>
              <w:jc w:val="right"/>
              <w:rPr>
                <w:rFonts w:ascii="Arial" w:eastAsia="Times New Roman" w:hAnsi="Arial" w:cs="Arial"/>
                <w:b/>
                <w:sz w:val="18"/>
                <w:szCs w:val="18"/>
                <w:lang w:val="en-US"/>
              </w:rPr>
            </w:pPr>
          </w:p>
        </w:tc>
        <w:tc>
          <w:tcPr>
            <w:tcW w:w="754" w:type="pct"/>
            <w:tcBorders>
              <w:top w:val="single" w:sz="12" w:space="0" w:color="auto"/>
            </w:tcBorders>
            <w:vAlign w:val="bottom"/>
          </w:tcPr>
          <w:p w14:paraId="2C2A2708" w14:textId="77777777" w:rsidR="000A1A08" w:rsidRPr="009E6DF2" w:rsidRDefault="000A1A08" w:rsidP="000A1A08">
            <w:pPr>
              <w:tabs>
                <w:tab w:val="right" w:pos="9781"/>
              </w:tabs>
              <w:spacing w:after="0" w:line="240" w:lineRule="auto"/>
              <w:jc w:val="right"/>
              <w:rPr>
                <w:rFonts w:ascii="Arial" w:eastAsia="Calibri" w:hAnsi="Arial" w:cs="Arial"/>
                <w:b/>
                <w:sz w:val="18"/>
                <w:szCs w:val="18"/>
                <w:lang w:val="en-US"/>
              </w:rPr>
            </w:pPr>
          </w:p>
        </w:tc>
      </w:tr>
      <w:tr w:rsidR="000A1A08" w:rsidRPr="009E6DF2" w14:paraId="0CD7EAFC" w14:textId="77777777" w:rsidTr="003475B0">
        <w:trPr>
          <w:trHeight w:val="172"/>
          <w:jc w:val="center"/>
        </w:trPr>
        <w:tc>
          <w:tcPr>
            <w:tcW w:w="1984" w:type="pct"/>
            <w:tcBorders>
              <w:bottom w:val="nil"/>
            </w:tcBorders>
            <w:vAlign w:val="bottom"/>
          </w:tcPr>
          <w:p w14:paraId="6A038B27" w14:textId="77777777" w:rsidR="000A1A08" w:rsidRPr="009E6DF2" w:rsidRDefault="000A1A08" w:rsidP="000A1A08">
            <w:pPr>
              <w:tabs>
                <w:tab w:val="right" w:pos="9781"/>
              </w:tabs>
              <w:spacing w:after="0" w:line="240" w:lineRule="auto"/>
              <w:rPr>
                <w:rFonts w:ascii="Arial" w:eastAsia="Times New Roman" w:hAnsi="Arial" w:cs="Arial"/>
                <w:sz w:val="18"/>
                <w:szCs w:val="18"/>
                <w:lang w:val="en-US"/>
              </w:rPr>
            </w:pPr>
          </w:p>
        </w:tc>
        <w:tc>
          <w:tcPr>
            <w:tcW w:w="754" w:type="pct"/>
            <w:vAlign w:val="bottom"/>
          </w:tcPr>
          <w:p w14:paraId="24FE3A13" w14:textId="77777777" w:rsidR="000A1A08" w:rsidRPr="009E6DF2" w:rsidRDefault="000A1A08" w:rsidP="000A1A08">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806BBC0" w14:textId="77777777" w:rsidR="000A1A08" w:rsidRPr="009E6DF2" w:rsidRDefault="000A1A08" w:rsidP="000A1A08">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c>
          <w:tcPr>
            <w:tcW w:w="754" w:type="pct"/>
            <w:vAlign w:val="bottom"/>
          </w:tcPr>
          <w:p w14:paraId="455D8E37" w14:textId="77777777" w:rsidR="000A1A08" w:rsidRPr="009E6DF2" w:rsidRDefault="000A1A08" w:rsidP="000A1A08">
            <w:pPr>
              <w:tabs>
                <w:tab w:val="right" w:pos="1202"/>
              </w:tabs>
              <w:spacing w:after="0" w:line="240" w:lineRule="auto"/>
              <w:jc w:val="right"/>
              <w:outlineLvl w:val="0"/>
              <w:rPr>
                <w:rFonts w:ascii="Arial" w:eastAsia="Times New Roman" w:hAnsi="Arial" w:cs="Arial"/>
                <w:b/>
                <w:sz w:val="18"/>
                <w:szCs w:val="18"/>
                <w:lang w:val="en-US"/>
              </w:rPr>
            </w:pPr>
            <w:bookmarkStart w:id="1001" w:name="_Toc4063568"/>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bookmarkEnd w:id="1001"/>
          </w:p>
        </w:tc>
        <w:tc>
          <w:tcPr>
            <w:tcW w:w="754" w:type="pct"/>
            <w:vAlign w:val="bottom"/>
          </w:tcPr>
          <w:p w14:paraId="3125A92D" w14:textId="77777777" w:rsidR="000A1A08" w:rsidRPr="009E6DF2" w:rsidRDefault="000A1A08" w:rsidP="000A1A08">
            <w:pPr>
              <w:tabs>
                <w:tab w:val="right" w:pos="1202"/>
              </w:tabs>
              <w:spacing w:after="0" w:line="240" w:lineRule="auto"/>
              <w:jc w:val="right"/>
              <w:outlineLvl w:val="0"/>
              <w:rPr>
                <w:rFonts w:ascii="Arial" w:eastAsia="Times New Roman" w:hAnsi="Arial" w:cs="Arial"/>
                <w:b/>
                <w:sz w:val="18"/>
                <w:szCs w:val="18"/>
                <w:lang w:val="en-US"/>
              </w:rPr>
            </w:pPr>
            <w:r>
              <w:rPr>
                <w:rFonts w:ascii="Arial" w:eastAsia="Times New Roman" w:hAnsi="Arial" w:cs="Arial"/>
                <w:b/>
                <w:sz w:val="18"/>
                <w:szCs w:val="18"/>
                <w:lang w:val="en-US"/>
              </w:rPr>
              <w:t>EUR</w:t>
            </w:r>
            <w:r w:rsidRPr="009E6DF2">
              <w:rPr>
                <w:rFonts w:ascii="Arial" w:eastAsia="Times New Roman" w:hAnsi="Arial" w:cs="Arial"/>
                <w:b/>
                <w:sz w:val="18"/>
                <w:szCs w:val="18"/>
                <w:lang w:val="en-US"/>
              </w:rPr>
              <w:t xml:space="preserve"> ‘000</w:t>
            </w:r>
          </w:p>
        </w:tc>
      </w:tr>
      <w:tr w:rsidR="00CE08FB" w:rsidRPr="009E6DF2" w14:paraId="16EB7DFA" w14:textId="77777777" w:rsidTr="005F6070">
        <w:trPr>
          <w:trHeight w:val="519"/>
          <w:jc w:val="center"/>
        </w:trPr>
        <w:tc>
          <w:tcPr>
            <w:tcW w:w="1984" w:type="pct"/>
            <w:tcBorders>
              <w:bottom w:val="nil"/>
            </w:tcBorders>
            <w:vAlign w:val="bottom"/>
          </w:tcPr>
          <w:p w14:paraId="525E6B89"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
                <w:bCs/>
                <w:sz w:val="18"/>
                <w:szCs w:val="18"/>
                <w:lang w:val="en-US"/>
              </w:rPr>
            </w:pPr>
            <w:bookmarkStart w:id="1002" w:name="_Toc4063572"/>
            <w:r w:rsidRPr="009E6DF2">
              <w:rPr>
                <w:rFonts w:ascii="Arial" w:eastAsia="Times New Roman" w:hAnsi="Arial" w:cs="Arial"/>
                <w:b/>
                <w:bCs/>
                <w:sz w:val="18"/>
                <w:szCs w:val="18"/>
                <w:lang w:val="en-US"/>
              </w:rPr>
              <w:t xml:space="preserve">Own funds needed for ensuring capital </w:t>
            </w:r>
          </w:p>
          <w:p w14:paraId="0B504422" w14:textId="77777777" w:rsidR="00CE08FB" w:rsidRPr="009E6DF2" w:rsidRDefault="00CE08FB" w:rsidP="00CE08FB">
            <w:pPr>
              <w:tabs>
                <w:tab w:val="right" w:pos="1202"/>
                <w:tab w:val="right" w:pos="9781"/>
              </w:tabs>
              <w:spacing w:after="0" w:line="240" w:lineRule="auto"/>
              <w:outlineLvl w:val="0"/>
              <w:rPr>
                <w:rFonts w:ascii="Arial" w:eastAsia="Times New Roman" w:hAnsi="Arial" w:cs="Arial"/>
                <w:b/>
                <w:bCs/>
                <w:sz w:val="18"/>
                <w:szCs w:val="18"/>
                <w:lang w:val="en-US"/>
              </w:rPr>
            </w:pPr>
            <w:r w:rsidRPr="009E6DF2">
              <w:rPr>
                <w:rFonts w:ascii="Arial" w:eastAsia="Times New Roman" w:hAnsi="Arial" w:cs="Arial"/>
                <w:b/>
                <w:bCs/>
                <w:sz w:val="18"/>
                <w:szCs w:val="18"/>
                <w:lang w:val="en-US"/>
              </w:rPr>
              <w:t>adequacy according to regulatory requirements</w:t>
            </w:r>
            <w:bookmarkEnd w:id="1002"/>
            <w:r w:rsidRPr="009E6DF2">
              <w:rPr>
                <w:rFonts w:ascii="Arial" w:eastAsia="Times New Roman" w:hAnsi="Arial" w:cs="Arial"/>
                <w:b/>
                <w:bCs/>
                <w:sz w:val="18"/>
                <w:szCs w:val="18"/>
                <w:lang w:val="en-US"/>
              </w:rPr>
              <w:t xml:space="preserve"> </w:t>
            </w:r>
          </w:p>
        </w:tc>
        <w:tc>
          <w:tcPr>
            <w:tcW w:w="754" w:type="pct"/>
            <w:tcBorders>
              <w:bottom w:val="single" w:sz="12" w:space="0" w:color="auto"/>
            </w:tcBorders>
            <w:vAlign w:val="bottom"/>
          </w:tcPr>
          <w:p w14:paraId="21528C45" w14:textId="52233CDF" w:rsidR="00CE08FB" w:rsidRPr="009E6DF2" w:rsidRDefault="00CE08FB" w:rsidP="00CE08FB">
            <w:pPr>
              <w:tabs>
                <w:tab w:val="right" w:pos="1202"/>
              </w:tabs>
              <w:spacing w:after="0" w:line="240" w:lineRule="auto"/>
              <w:jc w:val="right"/>
              <w:outlineLvl w:val="0"/>
              <w:rPr>
                <w:rFonts w:ascii="Arial" w:eastAsia="Times New Roman" w:hAnsi="Arial" w:cs="Arial"/>
                <w:b/>
                <w:bCs/>
                <w:color w:val="000000"/>
                <w:sz w:val="18"/>
                <w:szCs w:val="18"/>
              </w:rPr>
            </w:pPr>
            <w:r w:rsidRPr="000D4693">
              <w:rPr>
                <w:rFonts w:ascii="Arial" w:eastAsia="Times New Roman" w:hAnsi="Arial" w:cs="Arial"/>
                <w:b/>
                <w:bCs/>
                <w:color w:val="000000" w:themeColor="text1"/>
                <w:sz w:val="18"/>
                <w:szCs w:val="18"/>
              </w:rPr>
              <w:t>28</w:t>
            </w:r>
            <w:r>
              <w:rPr>
                <w:rFonts w:ascii="Arial" w:eastAsia="Times New Roman" w:hAnsi="Arial" w:cs="Arial"/>
                <w:b/>
                <w:bCs/>
                <w:color w:val="000000" w:themeColor="text1"/>
                <w:sz w:val="18"/>
                <w:szCs w:val="18"/>
              </w:rPr>
              <w:t>7,</w:t>
            </w:r>
            <w:r w:rsidRPr="000D4693">
              <w:rPr>
                <w:rFonts w:ascii="Arial" w:eastAsia="Times New Roman" w:hAnsi="Arial" w:cs="Arial"/>
                <w:b/>
                <w:bCs/>
                <w:color w:val="000000" w:themeColor="text1"/>
                <w:sz w:val="18"/>
                <w:szCs w:val="18"/>
              </w:rPr>
              <w:t>888</w:t>
            </w:r>
          </w:p>
        </w:tc>
        <w:tc>
          <w:tcPr>
            <w:tcW w:w="754" w:type="pct"/>
            <w:tcBorders>
              <w:bottom w:val="single" w:sz="12" w:space="0" w:color="auto"/>
            </w:tcBorders>
            <w:vAlign w:val="bottom"/>
          </w:tcPr>
          <w:p w14:paraId="76DBE437" w14:textId="4C89F81A" w:rsidR="00CE08FB" w:rsidRPr="009E6DF2" w:rsidRDefault="00CE08FB" w:rsidP="00CE08FB">
            <w:pPr>
              <w:tabs>
                <w:tab w:val="right" w:pos="1202"/>
              </w:tabs>
              <w:spacing w:after="0" w:line="240" w:lineRule="auto"/>
              <w:jc w:val="right"/>
              <w:outlineLvl w:val="0"/>
              <w:rPr>
                <w:rFonts w:ascii="Arial" w:eastAsia="Times New Roman" w:hAnsi="Arial" w:cs="Arial"/>
                <w:b/>
                <w:bCs/>
                <w:color w:val="000000"/>
                <w:sz w:val="18"/>
                <w:szCs w:val="18"/>
              </w:rPr>
            </w:pPr>
            <w:r w:rsidRPr="000D4693">
              <w:rPr>
                <w:rFonts w:ascii="Arial" w:eastAsia="Times New Roman" w:hAnsi="Arial" w:cs="Arial"/>
                <w:b/>
                <w:bCs/>
                <w:color w:val="000000" w:themeColor="text1"/>
                <w:sz w:val="18"/>
                <w:szCs w:val="18"/>
              </w:rPr>
              <w:t>294</w:t>
            </w:r>
            <w:r>
              <w:rPr>
                <w:rFonts w:ascii="Arial" w:eastAsia="Times New Roman" w:hAnsi="Arial" w:cs="Arial"/>
                <w:b/>
                <w:bCs/>
                <w:color w:val="000000" w:themeColor="text1"/>
                <w:sz w:val="18"/>
                <w:szCs w:val="18"/>
              </w:rPr>
              <w:t>,</w:t>
            </w:r>
            <w:r w:rsidRPr="000D4693">
              <w:rPr>
                <w:rFonts w:ascii="Arial" w:eastAsia="Times New Roman" w:hAnsi="Arial" w:cs="Arial"/>
                <w:b/>
                <w:bCs/>
                <w:color w:val="000000" w:themeColor="text1"/>
                <w:sz w:val="18"/>
                <w:szCs w:val="18"/>
              </w:rPr>
              <w:t>775</w:t>
            </w:r>
          </w:p>
        </w:tc>
        <w:tc>
          <w:tcPr>
            <w:tcW w:w="754" w:type="pct"/>
            <w:tcBorders>
              <w:bottom w:val="single" w:sz="12" w:space="0" w:color="auto"/>
            </w:tcBorders>
            <w:vAlign w:val="bottom"/>
          </w:tcPr>
          <w:p w14:paraId="6CCF182D" w14:textId="563384F3" w:rsidR="00CE08FB" w:rsidRPr="009E6DF2" w:rsidRDefault="00CE08FB" w:rsidP="00CE08FB">
            <w:pPr>
              <w:tabs>
                <w:tab w:val="right" w:pos="1202"/>
              </w:tabs>
              <w:spacing w:after="0" w:line="240" w:lineRule="auto"/>
              <w:jc w:val="right"/>
              <w:outlineLvl w:val="0"/>
              <w:rPr>
                <w:rFonts w:ascii="Arial" w:eastAsia="Times New Roman" w:hAnsi="Arial" w:cs="Arial"/>
                <w:b/>
                <w:bCs/>
                <w:color w:val="000000"/>
                <w:sz w:val="18"/>
                <w:szCs w:val="18"/>
              </w:rPr>
            </w:pPr>
            <w:r w:rsidRPr="00504BDA">
              <w:rPr>
                <w:rFonts w:ascii="Arial" w:hAnsi="Arial" w:cs="Arial"/>
                <w:b/>
                <w:bCs/>
                <w:sz w:val="18"/>
                <w:szCs w:val="18"/>
              </w:rPr>
              <w:t>287</w:t>
            </w:r>
            <w:r>
              <w:rPr>
                <w:rFonts w:ascii="Arial" w:hAnsi="Arial" w:cs="Arial"/>
                <w:b/>
                <w:bCs/>
                <w:sz w:val="18"/>
                <w:szCs w:val="18"/>
              </w:rPr>
              <w:t>,</w:t>
            </w:r>
            <w:r w:rsidRPr="00504BDA">
              <w:rPr>
                <w:rFonts w:ascii="Arial" w:hAnsi="Arial" w:cs="Arial"/>
                <w:b/>
                <w:bCs/>
                <w:sz w:val="18"/>
                <w:szCs w:val="18"/>
              </w:rPr>
              <w:t>267</w:t>
            </w:r>
          </w:p>
        </w:tc>
        <w:tc>
          <w:tcPr>
            <w:tcW w:w="754" w:type="pct"/>
            <w:tcBorders>
              <w:bottom w:val="single" w:sz="12" w:space="0" w:color="auto"/>
            </w:tcBorders>
            <w:vAlign w:val="bottom"/>
          </w:tcPr>
          <w:p w14:paraId="5FDF5C79" w14:textId="00A4D52D" w:rsidR="00CE08FB" w:rsidRPr="009E6DF2" w:rsidRDefault="00CE08FB" w:rsidP="00CE08FB">
            <w:pPr>
              <w:tabs>
                <w:tab w:val="right" w:pos="1202"/>
              </w:tabs>
              <w:spacing w:after="0" w:line="240" w:lineRule="auto"/>
              <w:jc w:val="right"/>
              <w:outlineLvl w:val="0"/>
              <w:rPr>
                <w:rFonts w:ascii="Arial" w:eastAsia="Times New Roman" w:hAnsi="Arial" w:cs="Arial"/>
                <w:b/>
                <w:bCs/>
                <w:sz w:val="18"/>
                <w:szCs w:val="18"/>
                <w:lang w:val="en-US"/>
              </w:rPr>
            </w:pPr>
            <w:r w:rsidRPr="00504BDA">
              <w:rPr>
                <w:rFonts w:ascii="Arial" w:hAnsi="Arial" w:cs="Arial"/>
                <w:b/>
                <w:bCs/>
                <w:sz w:val="18"/>
                <w:szCs w:val="18"/>
              </w:rPr>
              <w:t>293</w:t>
            </w:r>
            <w:r>
              <w:rPr>
                <w:rFonts w:ascii="Arial" w:hAnsi="Arial" w:cs="Arial"/>
                <w:b/>
                <w:bCs/>
                <w:sz w:val="18"/>
                <w:szCs w:val="18"/>
              </w:rPr>
              <w:t>,</w:t>
            </w:r>
            <w:r w:rsidRPr="00504BDA">
              <w:rPr>
                <w:rFonts w:ascii="Arial" w:hAnsi="Arial" w:cs="Arial"/>
                <w:b/>
                <w:bCs/>
                <w:sz w:val="18"/>
                <w:szCs w:val="18"/>
              </w:rPr>
              <w:t>762</w:t>
            </w:r>
          </w:p>
        </w:tc>
      </w:tr>
    </w:tbl>
    <w:p w14:paraId="39D26352" w14:textId="77777777" w:rsidR="00504EA0" w:rsidRDefault="00504EA0" w:rsidP="009E6DF2">
      <w:pPr>
        <w:spacing w:after="0" w:line="240" w:lineRule="auto"/>
        <w:jc w:val="both"/>
        <w:rPr>
          <w:rFonts w:ascii="Arial" w:eastAsia="Times New Roman" w:hAnsi="Arial" w:cs="Arial"/>
          <w:sz w:val="20"/>
          <w:szCs w:val="20"/>
          <w:lang w:val="en-US"/>
        </w:rPr>
      </w:pPr>
    </w:p>
    <w:p w14:paraId="274A6CAC" w14:textId="77777777" w:rsidR="00504EA0" w:rsidRDefault="00504EA0" w:rsidP="009E6DF2">
      <w:pPr>
        <w:spacing w:after="0" w:line="240" w:lineRule="auto"/>
        <w:jc w:val="both"/>
        <w:rPr>
          <w:rFonts w:ascii="Arial" w:eastAsia="ArialMT" w:hAnsi="Arial" w:cs="Arial"/>
          <w:sz w:val="20"/>
          <w:szCs w:val="20"/>
          <w:lang w:val="en-US"/>
        </w:rPr>
        <w:sectPr w:rsidR="00504EA0" w:rsidSect="00F62F59">
          <w:pgSz w:w="11906" w:h="16838"/>
          <w:pgMar w:top="1418" w:right="1134" w:bottom="1077" w:left="1418" w:header="709" w:footer="709" w:gutter="0"/>
          <w:cols w:space="708"/>
          <w:docGrid w:linePitch="360"/>
        </w:sectPr>
      </w:pPr>
    </w:p>
    <w:p w14:paraId="55B08CFF" w14:textId="7A2A1ED2" w:rsidR="00FE25A8" w:rsidRDefault="00FE25A8"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page" w:horzAnchor="margin" w:tblpY="2176"/>
        <w:tblOverlap w:val="never"/>
        <w:tblW w:w="9336" w:type="dxa"/>
        <w:tblLayout w:type="fixed"/>
        <w:tblLook w:val="04A0" w:firstRow="1" w:lastRow="0" w:firstColumn="1" w:lastColumn="0" w:noHBand="0" w:noVBand="1"/>
      </w:tblPr>
      <w:tblGrid>
        <w:gridCol w:w="6576"/>
        <w:gridCol w:w="1456"/>
        <w:gridCol w:w="1304"/>
      </w:tblGrid>
      <w:tr w:rsidR="00034B78" w:rsidRPr="00936FBC" w14:paraId="52BB61D0" w14:textId="77777777" w:rsidTr="00FB1715">
        <w:trPr>
          <w:trHeight w:val="85"/>
        </w:trPr>
        <w:tc>
          <w:tcPr>
            <w:tcW w:w="6576" w:type="dxa"/>
            <w:vAlign w:val="bottom"/>
          </w:tcPr>
          <w:p w14:paraId="26306B9D"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A9D21A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304" w:type="dxa"/>
            <w:hideMark/>
          </w:tcPr>
          <w:p w14:paraId="6921DA2A"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Pr>
                <w:rFonts w:ascii="Arial" w:eastAsia="Times New Roman" w:hAnsi="Arial" w:cs="Arial"/>
                <w:b/>
                <w:bCs/>
                <w:sz w:val="18"/>
                <w:szCs w:val="18"/>
                <w:lang w:val="en-GB"/>
              </w:rPr>
              <w:t>2</w:t>
            </w:r>
          </w:p>
        </w:tc>
      </w:tr>
      <w:tr w:rsidR="00034B78" w:rsidRPr="00936FBC" w14:paraId="06C9C6E1" w14:textId="77777777" w:rsidTr="00FB1715">
        <w:trPr>
          <w:trHeight w:val="68"/>
        </w:trPr>
        <w:tc>
          <w:tcPr>
            <w:tcW w:w="6576" w:type="dxa"/>
            <w:vAlign w:val="bottom"/>
          </w:tcPr>
          <w:p w14:paraId="79A43942"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hideMark/>
          </w:tcPr>
          <w:p w14:paraId="2C358ADE"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1D1D441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034B78" w:rsidRPr="00936FBC" w14:paraId="71EF003C" w14:textId="77777777" w:rsidTr="00FB1715">
        <w:trPr>
          <w:trHeight w:val="68"/>
        </w:trPr>
        <w:tc>
          <w:tcPr>
            <w:tcW w:w="6576" w:type="dxa"/>
            <w:vAlign w:val="bottom"/>
          </w:tcPr>
          <w:p w14:paraId="05DF52C6" w14:textId="77777777" w:rsidR="00034B78" w:rsidRPr="00936FBC" w:rsidRDefault="00034B78" w:rsidP="00FB1715">
            <w:pPr>
              <w:spacing w:after="0" w:line="220" w:lineRule="exact"/>
              <w:rPr>
                <w:rFonts w:ascii="Arial" w:eastAsia="Times New Roman" w:hAnsi="Arial" w:cs="Arial"/>
                <w:b/>
                <w:bCs/>
                <w:sz w:val="18"/>
                <w:szCs w:val="18"/>
                <w:lang w:val="en-GB"/>
              </w:rPr>
            </w:pPr>
          </w:p>
        </w:tc>
        <w:tc>
          <w:tcPr>
            <w:tcW w:w="1456" w:type="dxa"/>
            <w:noWrap/>
            <w:vAlign w:val="bottom"/>
          </w:tcPr>
          <w:p w14:paraId="63772FC6" w14:textId="77777777" w:rsidR="00034B78" w:rsidRDefault="00034B78" w:rsidP="00FB1715">
            <w:pPr>
              <w:spacing w:after="0" w:line="220" w:lineRule="exact"/>
              <w:jc w:val="right"/>
              <w:rPr>
                <w:rFonts w:ascii="Arial" w:eastAsia="Times New Roman" w:hAnsi="Arial" w:cs="Arial"/>
                <w:b/>
                <w:bCs/>
                <w:sz w:val="18"/>
                <w:szCs w:val="18"/>
                <w:lang w:val="en-GB"/>
              </w:rPr>
            </w:pPr>
          </w:p>
        </w:tc>
        <w:tc>
          <w:tcPr>
            <w:tcW w:w="1304" w:type="dxa"/>
          </w:tcPr>
          <w:p w14:paraId="6E70A175" w14:textId="77777777" w:rsidR="00034B78" w:rsidRDefault="00034B78" w:rsidP="00FB1715">
            <w:pPr>
              <w:spacing w:after="0" w:line="220" w:lineRule="exact"/>
              <w:jc w:val="right"/>
              <w:rPr>
                <w:rFonts w:ascii="Arial" w:eastAsia="Times New Roman" w:hAnsi="Arial" w:cs="Arial"/>
                <w:b/>
                <w:bCs/>
                <w:sz w:val="18"/>
                <w:szCs w:val="18"/>
                <w:lang w:val="en-GB"/>
              </w:rPr>
            </w:pPr>
          </w:p>
        </w:tc>
      </w:tr>
      <w:tr w:rsidR="00034B78" w:rsidRPr="00936FBC" w14:paraId="69E84AB2" w14:textId="77777777" w:rsidTr="00FB1715">
        <w:trPr>
          <w:trHeight w:val="68"/>
        </w:trPr>
        <w:tc>
          <w:tcPr>
            <w:tcW w:w="6576" w:type="dxa"/>
            <w:tcBorders>
              <w:top w:val="nil"/>
              <w:left w:val="nil"/>
              <w:bottom w:val="nil"/>
              <w:right w:val="nil"/>
            </w:tcBorders>
            <w:shd w:val="clear" w:color="auto" w:fill="auto"/>
            <w:vAlign w:val="bottom"/>
          </w:tcPr>
          <w:p w14:paraId="78E8EC03" w14:textId="3985E8EE" w:rsidR="00034B78" w:rsidRPr="00034B78" w:rsidRDefault="0061071E" w:rsidP="00FB1715">
            <w:pPr>
              <w:spacing w:after="0" w:line="220" w:lineRule="exact"/>
              <w:rPr>
                <w:rFonts w:ascii="Arial" w:eastAsia="Times New Roman" w:hAnsi="Arial" w:cs="Arial"/>
                <w:b/>
                <w:bCs/>
                <w:sz w:val="18"/>
                <w:szCs w:val="18"/>
                <w:highlight w:val="yellow"/>
                <w:lang w:val="en-GB"/>
              </w:rPr>
            </w:pPr>
            <w:r w:rsidRPr="0061071E">
              <w:rPr>
                <w:rFonts w:ascii="Arial" w:eastAsia="Times New Roman" w:hAnsi="Arial" w:cs="Arial"/>
                <w:b/>
                <w:color w:val="000000" w:themeColor="text1"/>
                <w:sz w:val="18"/>
                <w:szCs w:val="18"/>
              </w:rPr>
              <w:t>Income from insurance contracts</w:t>
            </w:r>
            <w:r w:rsidR="00034B78" w:rsidRPr="0061071E">
              <w:rPr>
                <w:rFonts w:ascii="Arial" w:eastAsia="Times New Roman" w:hAnsi="Arial" w:cs="Arial"/>
                <w:b/>
                <w:color w:val="000000" w:themeColor="text1"/>
                <w:sz w:val="18"/>
                <w:szCs w:val="18"/>
              </w:rPr>
              <w:tab/>
            </w:r>
          </w:p>
        </w:tc>
        <w:tc>
          <w:tcPr>
            <w:tcW w:w="1456" w:type="dxa"/>
            <w:tcBorders>
              <w:top w:val="nil"/>
              <w:left w:val="nil"/>
              <w:bottom w:val="single" w:sz="12" w:space="0" w:color="auto"/>
              <w:right w:val="nil"/>
            </w:tcBorders>
            <w:shd w:val="clear" w:color="auto" w:fill="auto"/>
            <w:noWrap/>
            <w:vAlign w:val="bottom"/>
          </w:tcPr>
          <w:p w14:paraId="1AB336CA" w14:textId="77777777" w:rsidR="00034B78"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742</w:t>
            </w:r>
          </w:p>
        </w:tc>
        <w:tc>
          <w:tcPr>
            <w:tcW w:w="1304" w:type="dxa"/>
            <w:tcBorders>
              <w:top w:val="nil"/>
              <w:left w:val="nil"/>
              <w:bottom w:val="single" w:sz="12" w:space="0" w:color="auto"/>
              <w:right w:val="nil"/>
            </w:tcBorders>
            <w:vAlign w:val="bottom"/>
          </w:tcPr>
          <w:p w14:paraId="6849950F" w14:textId="77777777" w:rsidR="00034B78"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r>
      <w:tr w:rsidR="00034B78" w:rsidRPr="00936FBC" w14:paraId="1037E8ED" w14:textId="77777777" w:rsidTr="00FB1715">
        <w:trPr>
          <w:trHeight w:val="20"/>
        </w:trPr>
        <w:tc>
          <w:tcPr>
            <w:tcW w:w="6576" w:type="dxa"/>
            <w:vAlign w:val="bottom"/>
          </w:tcPr>
          <w:p w14:paraId="0F867E3C" w14:textId="77777777" w:rsidR="00034B78" w:rsidRPr="00034B78" w:rsidRDefault="00034B78" w:rsidP="00FB1715">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35A58908" w14:textId="77777777" w:rsidR="00034B78" w:rsidRPr="00034B78" w:rsidRDefault="00034B78" w:rsidP="00FB1715">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vAlign w:val="bottom"/>
          </w:tcPr>
          <w:p w14:paraId="2A86CB74" w14:textId="77777777" w:rsidR="00034B78" w:rsidRPr="00034B78" w:rsidRDefault="00034B78" w:rsidP="00FB1715">
            <w:pPr>
              <w:spacing w:after="0" w:line="240" w:lineRule="auto"/>
              <w:jc w:val="right"/>
              <w:rPr>
                <w:rFonts w:ascii="Arial" w:eastAsia="Times New Roman" w:hAnsi="Arial" w:cs="Arial"/>
                <w:b/>
                <w:bCs/>
                <w:sz w:val="6"/>
                <w:szCs w:val="6"/>
                <w:lang w:val="en-GB"/>
              </w:rPr>
            </w:pPr>
          </w:p>
        </w:tc>
      </w:tr>
      <w:tr w:rsidR="00034B78" w:rsidRPr="00936FBC" w14:paraId="0B7872B1" w14:textId="77777777" w:rsidTr="00FB1715">
        <w:trPr>
          <w:trHeight w:val="78"/>
        </w:trPr>
        <w:tc>
          <w:tcPr>
            <w:tcW w:w="6576" w:type="dxa"/>
            <w:vAlign w:val="bottom"/>
            <w:hideMark/>
          </w:tcPr>
          <w:p w14:paraId="4BEF8006" w14:textId="77777777" w:rsidR="00034B78" w:rsidRPr="00936FBC" w:rsidRDefault="00034B78"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Premium earned</w:t>
            </w:r>
          </w:p>
        </w:tc>
        <w:tc>
          <w:tcPr>
            <w:tcW w:w="1456" w:type="dxa"/>
            <w:tcBorders>
              <w:top w:val="nil"/>
              <w:left w:val="nil"/>
              <w:bottom w:val="nil"/>
              <w:right w:val="nil"/>
            </w:tcBorders>
            <w:shd w:val="clear" w:color="auto" w:fill="auto"/>
            <w:noWrap/>
            <w:vAlign w:val="bottom"/>
          </w:tcPr>
          <w:p w14:paraId="3E0F3B4C" w14:textId="77777777" w:rsidR="00034B78" w:rsidRPr="00936FBC" w:rsidRDefault="00034B78" w:rsidP="00FB1715">
            <w:pPr>
              <w:spacing w:after="0" w:line="220" w:lineRule="exact"/>
              <w:jc w:val="right"/>
              <w:rPr>
                <w:rFonts w:ascii="Arial" w:eastAsia="Times New Roman" w:hAnsi="Arial" w:cs="Arial"/>
                <w:sz w:val="18"/>
                <w:szCs w:val="18"/>
                <w:lang w:val="en-GB"/>
              </w:rPr>
            </w:pPr>
          </w:p>
        </w:tc>
        <w:tc>
          <w:tcPr>
            <w:tcW w:w="1304" w:type="dxa"/>
            <w:tcBorders>
              <w:top w:val="nil"/>
              <w:left w:val="nil"/>
              <w:bottom w:val="nil"/>
              <w:right w:val="nil"/>
            </w:tcBorders>
            <w:vAlign w:val="bottom"/>
          </w:tcPr>
          <w:p w14:paraId="6962B9A2" w14:textId="77777777" w:rsidR="00034B78" w:rsidRPr="00936FBC" w:rsidRDefault="00034B78" w:rsidP="00FB1715">
            <w:pPr>
              <w:spacing w:after="0" w:line="220" w:lineRule="exact"/>
              <w:jc w:val="right"/>
              <w:rPr>
                <w:rFonts w:ascii="Arial" w:eastAsia="Times New Roman" w:hAnsi="Arial" w:cs="Arial"/>
                <w:sz w:val="18"/>
                <w:szCs w:val="18"/>
                <w:lang w:val="en-GB"/>
              </w:rPr>
            </w:pPr>
          </w:p>
        </w:tc>
      </w:tr>
      <w:tr w:rsidR="00034B78" w:rsidRPr="00936FBC" w14:paraId="13D20F02" w14:textId="77777777" w:rsidTr="00FB1715">
        <w:trPr>
          <w:trHeight w:val="47"/>
        </w:trPr>
        <w:tc>
          <w:tcPr>
            <w:tcW w:w="6576" w:type="dxa"/>
            <w:vAlign w:val="bottom"/>
            <w:hideMark/>
          </w:tcPr>
          <w:p w14:paraId="26D4A6ED"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premium written</w:t>
            </w:r>
          </w:p>
        </w:tc>
        <w:tc>
          <w:tcPr>
            <w:tcW w:w="1456" w:type="dxa"/>
            <w:shd w:val="clear" w:color="auto" w:fill="auto"/>
            <w:noWrap/>
            <w:vAlign w:val="bottom"/>
          </w:tcPr>
          <w:p w14:paraId="47149588" w14:textId="77777777" w:rsidR="00034B78" w:rsidRPr="00936FBC" w:rsidRDefault="00034B78" w:rsidP="00FB171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BB96E86"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F96286">
              <w:rPr>
                <w:rFonts w:ascii="Arial" w:eastAsia="Times New Roman" w:hAnsi="Arial" w:cs="Arial"/>
                <w:color w:val="000000" w:themeColor="text1"/>
                <w:sz w:val="18"/>
                <w:szCs w:val="18"/>
              </w:rPr>
              <w:t>609</w:t>
            </w:r>
          </w:p>
        </w:tc>
      </w:tr>
      <w:tr w:rsidR="00034B78" w:rsidRPr="00936FBC" w14:paraId="419CC4A6" w14:textId="77777777" w:rsidTr="00FB1715">
        <w:trPr>
          <w:trHeight w:val="130"/>
        </w:trPr>
        <w:tc>
          <w:tcPr>
            <w:tcW w:w="6576" w:type="dxa"/>
            <w:vAlign w:val="bottom"/>
            <w:hideMark/>
          </w:tcPr>
          <w:p w14:paraId="7C966ACF"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impairment allowance originated and reserved on collection</w:t>
            </w:r>
          </w:p>
        </w:tc>
        <w:tc>
          <w:tcPr>
            <w:tcW w:w="1456" w:type="dxa"/>
            <w:shd w:val="clear" w:color="auto" w:fill="auto"/>
            <w:noWrap/>
            <w:vAlign w:val="bottom"/>
          </w:tcPr>
          <w:p w14:paraId="318C720C" w14:textId="77777777" w:rsidR="00034B78" w:rsidRPr="00936FBC" w:rsidRDefault="00034B78" w:rsidP="00FB171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74001118"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F96286">
              <w:rPr>
                <w:rFonts w:ascii="Arial" w:eastAsia="Times New Roman" w:hAnsi="Arial" w:cs="Arial"/>
                <w:color w:val="000000" w:themeColor="text1"/>
                <w:sz w:val="18"/>
                <w:szCs w:val="18"/>
              </w:rPr>
              <w:t>(3)</w:t>
            </w:r>
          </w:p>
        </w:tc>
      </w:tr>
      <w:tr w:rsidR="00034B78" w:rsidRPr="00936FBC" w14:paraId="2E5E2B81" w14:textId="77777777" w:rsidTr="00FB1715">
        <w:trPr>
          <w:trHeight w:val="132"/>
        </w:trPr>
        <w:tc>
          <w:tcPr>
            <w:tcW w:w="6576" w:type="dxa"/>
            <w:vAlign w:val="bottom"/>
            <w:hideMark/>
          </w:tcPr>
          <w:p w14:paraId="3630E2C1"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outward reinsurance premium</w:t>
            </w:r>
          </w:p>
        </w:tc>
        <w:tc>
          <w:tcPr>
            <w:tcW w:w="1456" w:type="dxa"/>
            <w:shd w:val="clear" w:color="auto" w:fill="auto"/>
            <w:noWrap/>
            <w:vAlign w:val="bottom"/>
          </w:tcPr>
          <w:p w14:paraId="0C77E6C6" w14:textId="77777777" w:rsidR="00034B78" w:rsidRPr="00936FBC" w:rsidRDefault="00034B78" w:rsidP="00FB1715">
            <w:pPr>
              <w:spacing w:after="0" w:line="220" w:lineRule="exact"/>
              <w:jc w:val="right"/>
              <w:rPr>
                <w:rFonts w:ascii="Arial" w:eastAsia="Times New Roman" w:hAnsi="Arial" w:cs="Arial"/>
                <w:sz w:val="18"/>
                <w:szCs w:val="18"/>
              </w:rPr>
            </w:pPr>
            <w:r>
              <w:rPr>
                <w:rFonts w:ascii="Arial" w:eastAsia="Times New Roman" w:hAnsi="Arial" w:cs="Arial"/>
                <w:bCs/>
                <w:color w:val="000000"/>
                <w:sz w:val="18"/>
                <w:szCs w:val="18"/>
              </w:rPr>
              <w:t>-</w:t>
            </w:r>
          </w:p>
        </w:tc>
        <w:tc>
          <w:tcPr>
            <w:tcW w:w="1304" w:type="dxa"/>
            <w:shd w:val="clear" w:color="auto" w:fill="auto"/>
            <w:vAlign w:val="bottom"/>
          </w:tcPr>
          <w:p w14:paraId="6EDCF98B"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F96286">
              <w:rPr>
                <w:rFonts w:ascii="Arial" w:eastAsia="Times New Roman" w:hAnsi="Arial" w:cs="Arial"/>
                <w:color w:val="000000" w:themeColor="text1"/>
                <w:sz w:val="18"/>
                <w:szCs w:val="18"/>
              </w:rPr>
              <w:t>(263)</w:t>
            </w:r>
          </w:p>
        </w:tc>
      </w:tr>
      <w:tr w:rsidR="00034B78" w:rsidRPr="00936FBC" w14:paraId="53A834DF" w14:textId="77777777" w:rsidTr="00FB1715">
        <w:trPr>
          <w:trHeight w:val="118"/>
        </w:trPr>
        <w:tc>
          <w:tcPr>
            <w:tcW w:w="6576" w:type="dxa"/>
            <w:vAlign w:val="bottom"/>
            <w:hideMark/>
          </w:tcPr>
          <w:p w14:paraId="6DB7BDD1" w14:textId="77777777" w:rsidR="00034B78" w:rsidRPr="00936FBC" w:rsidRDefault="00034B78"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premium written</w:t>
            </w:r>
          </w:p>
        </w:tc>
        <w:tc>
          <w:tcPr>
            <w:tcW w:w="1456" w:type="dxa"/>
            <w:tcBorders>
              <w:top w:val="single" w:sz="4" w:space="0" w:color="auto"/>
              <w:left w:val="nil"/>
              <w:bottom w:val="single" w:sz="12" w:space="0" w:color="auto"/>
              <w:right w:val="nil"/>
            </w:tcBorders>
            <w:shd w:val="clear" w:color="auto" w:fill="auto"/>
            <w:noWrap/>
            <w:vAlign w:val="bottom"/>
          </w:tcPr>
          <w:p w14:paraId="3CF9DF7B" w14:textId="77777777" w:rsidR="00034B78" w:rsidRPr="00936FBC" w:rsidRDefault="00034B78" w:rsidP="00FB1715">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8FF4288"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F96286">
              <w:rPr>
                <w:rFonts w:ascii="Arial" w:eastAsia="Times New Roman" w:hAnsi="Arial" w:cs="Arial"/>
                <w:b/>
                <w:bCs/>
                <w:color w:val="000000" w:themeColor="text1"/>
                <w:sz w:val="18"/>
                <w:szCs w:val="18"/>
              </w:rPr>
              <w:t>343</w:t>
            </w:r>
          </w:p>
        </w:tc>
      </w:tr>
      <w:tr w:rsidR="00034B78" w:rsidRPr="00936FBC" w14:paraId="284FEB4A" w14:textId="77777777" w:rsidTr="00FB1715">
        <w:trPr>
          <w:trHeight w:val="42"/>
        </w:trPr>
        <w:tc>
          <w:tcPr>
            <w:tcW w:w="6576" w:type="dxa"/>
            <w:vAlign w:val="bottom"/>
          </w:tcPr>
          <w:p w14:paraId="77012434" w14:textId="77777777" w:rsidR="00034B78" w:rsidRPr="00936FBC" w:rsidRDefault="00034B78" w:rsidP="00FB171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01D6CCE4" w14:textId="77777777" w:rsidR="00034B78" w:rsidRPr="00936FBC" w:rsidRDefault="00034B78"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87EECD2" w14:textId="77777777" w:rsidR="00034B78" w:rsidRPr="00936FBC" w:rsidRDefault="00034B78" w:rsidP="00FB1715">
            <w:pPr>
              <w:spacing w:after="0" w:line="140" w:lineRule="exact"/>
              <w:jc w:val="right"/>
              <w:rPr>
                <w:rFonts w:ascii="Arial" w:eastAsia="Times New Roman" w:hAnsi="Arial" w:cs="Arial"/>
                <w:sz w:val="18"/>
                <w:szCs w:val="18"/>
                <w:lang w:val="en-GB"/>
              </w:rPr>
            </w:pPr>
          </w:p>
        </w:tc>
      </w:tr>
      <w:tr w:rsidR="00034B78" w:rsidRPr="00936FBC" w14:paraId="165C1A75" w14:textId="77777777" w:rsidTr="00FB1715">
        <w:trPr>
          <w:trHeight w:val="107"/>
        </w:trPr>
        <w:tc>
          <w:tcPr>
            <w:tcW w:w="6576" w:type="dxa"/>
            <w:vAlign w:val="bottom"/>
            <w:hideMark/>
          </w:tcPr>
          <w:p w14:paraId="1D024CCD"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w:t>
            </w:r>
          </w:p>
        </w:tc>
        <w:tc>
          <w:tcPr>
            <w:tcW w:w="1456" w:type="dxa"/>
            <w:shd w:val="clear" w:color="auto" w:fill="auto"/>
            <w:noWrap/>
            <w:vAlign w:val="bottom"/>
          </w:tcPr>
          <w:p w14:paraId="7C4922EB" w14:textId="77777777" w:rsidR="00034B78" w:rsidRPr="00936FBC" w:rsidRDefault="00034B78" w:rsidP="00FB1715">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shd w:val="clear" w:color="auto" w:fill="auto"/>
            <w:vAlign w:val="bottom"/>
          </w:tcPr>
          <w:p w14:paraId="1CCD9865"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A05B99">
              <w:rPr>
                <w:rFonts w:ascii="Arial" w:eastAsia="Times New Roman" w:hAnsi="Arial" w:cs="Arial"/>
                <w:color w:val="000000" w:themeColor="text1"/>
                <w:sz w:val="18"/>
                <w:szCs w:val="18"/>
              </w:rPr>
              <w:t>(15)</w:t>
            </w:r>
          </w:p>
        </w:tc>
      </w:tr>
      <w:tr w:rsidR="00034B78" w:rsidRPr="00936FBC" w14:paraId="0D192552" w14:textId="77777777" w:rsidTr="00FB1715">
        <w:trPr>
          <w:trHeight w:val="183"/>
        </w:trPr>
        <w:tc>
          <w:tcPr>
            <w:tcW w:w="6576" w:type="dxa"/>
            <w:vAlign w:val="bottom"/>
            <w:hideMark/>
          </w:tcPr>
          <w:p w14:paraId="666FC415"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Changes in the gross unearned premium reserve, reinsurer's share</w:t>
            </w:r>
          </w:p>
        </w:tc>
        <w:tc>
          <w:tcPr>
            <w:tcW w:w="1456" w:type="dxa"/>
            <w:tcBorders>
              <w:top w:val="nil"/>
              <w:left w:val="nil"/>
              <w:bottom w:val="single" w:sz="4" w:space="0" w:color="auto"/>
              <w:right w:val="nil"/>
            </w:tcBorders>
            <w:shd w:val="clear" w:color="auto" w:fill="auto"/>
            <w:noWrap/>
            <w:vAlign w:val="bottom"/>
          </w:tcPr>
          <w:p w14:paraId="68C241B4" w14:textId="77777777" w:rsidR="00034B78" w:rsidRPr="00936FBC" w:rsidRDefault="00034B78" w:rsidP="00FB1715">
            <w:pPr>
              <w:spacing w:after="0" w:line="220" w:lineRule="exact"/>
              <w:jc w:val="right"/>
              <w:rPr>
                <w:rFonts w:ascii="Arial" w:eastAsia="Times New Roman" w:hAnsi="Arial" w:cs="Arial"/>
                <w:sz w:val="18"/>
                <w:szCs w:val="18"/>
                <w:lang w:val="en-US"/>
              </w:rPr>
            </w:pPr>
            <w:r>
              <w:rPr>
                <w:rFonts w:ascii="Arial" w:eastAsia="Times New Roman" w:hAnsi="Arial" w:cs="Arial"/>
                <w:color w:val="000000" w:themeColor="text1"/>
                <w:sz w:val="18"/>
                <w:szCs w:val="18"/>
              </w:rPr>
              <w:t>-</w:t>
            </w:r>
          </w:p>
        </w:tc>
        <w:tc>
          <w:tcPr>
            <w:tcW w:w="1304" w:type="dxa"/>
            <w:tcBorders>
              <w:top w:val="nil"/>
              <w:left w:val="nil"/>
              <w:bottom w:val="single" w:sz="4" w:space="0" w:color="auto"/>
              <w:right w:val="nil"/>
            </w:tcBorders>
            <w:shd w:val="clear" w:color="auto" w:fill="auto"/>
            <w:vAlign w:val="bottom"/>
          </w:tcPr>
          <w:p w14:paraId="7F5F7BB1"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A05B99">
              <w:rPr>
                <w:rFonts w:ascii="Arial" w:eastAsia="Times New Roman" w:hAnsi="Arial" w:cs="Arial"/>
                <w:color w:val="000000" w:themeColor="text1"/>
                <w:sz w:val="18"/>
                <w:szCs w:val="18"/>
              </w:rPr>
              <w:t>(4)</w:t>
            </w:r>
          </w:p>
        </w:tc>
      </w:tr>
      <w:tr w:rsidR="00034B78" w:rsidRPr="00936FBC" w14:paraId="6AA67C83" w14:textId="77777777" w:rsidTr="00FB1715">
        <w:trPr>
          <w:trHeight w:val="137"/>
        </w:trPr>
        <w:tc>
          <w:tcPr>
            <w:tcW w:w="6576" w:type="dxa"/>
            <w:vAlign w:val="bottom"/>
            <w:hideMark/>
          </w:tcPr>
          <w:p w14:paraId="18B9838C"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premium earned</w:t>
            </w:r>
          </w:p>
        </w:tc>
        <w:tc>
          <w:tcPr>
            <w:tcW w:w="1456" w:type="dxa"/>
            <w:tcBorders>
              <w:top w:val="nil"/>
              <w:left w:val="nil"/>
              <w:bottom w:val="single" w:sz="12" w:space="0" w:color="auto"/>
              <w:right w:val="nil"/>
            </w:tcBorders>
            <w:shd w:val="clear" w:color="auto" w:fill="auto"/>
            <w:noWrap/>
            <w:vAlign w:val="bottom"/>
          </w:tcPr>
          <w:p w14:paraId="1FF853A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nil"/>
              <w:left w:val="nil"/>
              <w:bottom w:val="single" w:sz="12" w:space="0" w:color="auto"/>
              <w:right w:val="nil"/>
            </w:tcBorders>
            <w:shd w:val="clear" w:color="auto" w:fill="auto"/>
            <w:vAlign w:val="bottom"/>
          </w:tcPr>
          <w:p w14:paraId="14ADCD37"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A05B99">
              <w:rPr>
                <w:rFonts w:ascii="Arial" w:eastAsia="Times New Roman" w:hAnsi="Arial" w:cs="Arial"/>
                <w:b/>
                <w:bCs/>
                <w:color w:val="000000" w:themeColor="text1"/>
                <w:sz w:val="18"/>
                <w:szCs w:val="18"/>
              </w:rPr>
              <w:t>324</w:t>
            </w:r>
          </w:p>
        </w:tc>
      </w:tr>
      <w:tr w:rsidR="00034B78" w:rsidRPr="00936FBC" w14:paraId="65910B38" w14:textId="77777777" w:rsidTr="00FB1715">
        <w:trPr>
          <w:trHeight w:val="40"/>
        </w:trPr>
        <w:tc>
          <w:tcPr>
            <w:tcW w:w="6576" w:type="dxa"/>
            <w:vAlign w:val="bottom"/>
          </w:tcPr>
          <w:p w14:paraId="10039D03" w14:textId="77777777" w:rsidR="00034B78" w:rsidRPr="00936FBC" w:rsidRDefault="00034B78" w:rsidP="00FB171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75AB3362" w14:textId="77777777" w:rsidR="00034B78" w:rsidRPr="00936FBC" w:rsidRDefault="00034B78"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43DF38C1" w14:textId="77777777" w:rsidR="00034B78" w:rsidRPr="00936FBC" w:rsidRDefault="00034B78" w:rsidP="00FB1715">
            <w:pPr>
              <w:spacing w:after="0" w:line="140" w:lineRule="exact"/>
              <w:jc w:val="right"/>
              <w:rPr>
                <w:rFonts w:ascii="Arial" w:eastAsia="Times New Roman" w:hAnsi="Arial" w:cs="Arial"/>
                <w:sz w:val="18"/>
                <w:szCs w:val="18"/>
                <w:lang w:val="en-GB"/>
              </w:rPr>
            </w:pPr>
          </w:p>
        </w:tc>
      </w:tr>
      <w:tr w:rsidR="00034B78" w:rsidRPr="00936FBC" w14:paraId="0E489CA8" w14:textId="77777777" w:rsidTr="00FB1715">
        <w:trPr>
          <w:trHeight w:val="159"/>
        </w:trPr>
        <w:tc>
          <w:tcPr>
            <w:tcW w:w="6576" w:type="dxa"/>
            <w:vAlign w:val="bottom"/>
            <w:hideMark/>
          </w:tcPr>
          <w:p w14:paraId="08684BA6"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Fee and commission income</w:t>
            </w:r>
          </w:p>
        </w:tc>
        <w:tc>
          <w:tcPr>
            <w:tcW w:w="1456" w:type="dxa"/>
            <w:shd w:val="clear" w:color="auto" w:fill="auto"/>
            <w:noWrap/>
            <w:vAlign w:val="bottom"/>
          </w:tcPr>
          <w:p w14:paraId="242ACCCA" w14:textId="77777777" w:rsidR="00034B78" w:rsidRPr="00936FBC" w:rsidRDefault="00034B78" w:rsidP="00FB171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w:t>
            </w:r>
          </w:p>
        </w:tc>
        <w:tc>
          <w:tcPr>
            <w:tcW w:w="1304" w:type="dxa"/>
            <w:shd w:val="clear" w:color="auto" w:fill="auto"/>
            <w:vAlign w:val="bottom"/>
          </w:tcPr>
          <w:p w14:paraId="18FF1EAD"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126</w:t>
            </w:r>
          </w:p>
        </w:tc>
      </w:tr>
      <w:tr w:rsidR="00034B78" w:rsidRPr="00936FBC" w14:paraId="6AB0116B" w14:textId="77777777" w:rsidTr="00FB1715">
        <w:trPr>
          <w:trHeight w:val="141"/>
        </w:trPr>
        <w:tc>
          <w:tcPr>
            <w:tcW w:w="6576" w:type="dxa"/>
            <w:vAlign w:val="bottom"/>
            <w:hideMark/>
          </w:tcPr>
          <w:p w14:paraId="12AE894A"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investment income</w:t>
            </w:r>
          </w:p>
        </w:tc>
        <w:tc>
          <w:tcPr>
            <w:tcW w:w="1456" w:type="dxa"/>
            <w:shd w:val="clear" w:color="auto" w:fill="auto"/>
            <w:noWrap/>
            <w:vAlign w:val="bottom"/>
          </w:tcPr>
          <w:p w14:paraId="4CD58E75" w14:textId="77777777" w:rsidR="00034B78" w:rsidRPr="00936FBC" w:rsidRDefault="00034B78" w:rsidP="00FB171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55</w:t>
            </w:r>
          </w:p>
        </w:tc>
        <w:tc>
          <w:tcPr>
            <w:tcW w:w="1304" w:type="dxa"/>
            <w:shd w:val="clear" w:color="auto" w:fill="auto"/>
            <w:vAlign w:val="bottom"/>
          </w:tcPr>
          <w:p w14:paraId="37C70FA5"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73</w:t>
            </w:r>
          </w:p>
        </w:tc>
      </w:tr>
      <w:tr w:rsidR="00034B78" w:rsidRPr="00936FBC" w14:paraId="36FEA63F" w14:textId="77777777" w:rsidTr="00FB1715">
        <w:trPr>
          <w:trHeight w:val="134"/>
        </w:trPr>
        <w:tc>
          <w:tcPr>
            <w:tcW w:w="6576" w:type="dxa"/>
            <w:vAlign w:val="bottom"/>
            <w:hideMark/>
          </w:tcPr>
          <w:p w14:paraId="7F9925F6"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operating income</w:t>
            </w:r>
          </w:p>
        </w:tc>
        <w:tc>
          <w:tcPr>
            <w:tcW w:w="1456" w:type="dxa"/>
            <w:tcBorders>
              <w:top w:val="nil"/>
              <w:left w:val="nil"/>
              <w:bottom w:val="single" w:sz="4" w:space="0" w:color="auto"/>
              <w:right w:val="nil"/>
            </w:tcBorders>
            <w:shd w:val="clear" w:color="auto" w:fill="auto"/>
            <w:noWrap/>
            <w:vAlign w:val="bottom"/>
          </w:tcPr>
          <w:p w14:paraId="31524461" w14:textId="77777777" w:rsidR="00034B78" w:rsidRPr="00936FBC" w:rsidRDefault="00034B78" w:rsidP="00FB1715">
            <w:pPr>
              <w:spacing w:after="0" w:line="220" w:lineRule="exact"/>
              <w:jc w:val="right"/>
              <w:rPr>
                <w:rFonts w:ascii="Arial" w:eastAsia="Times New Roman" w:hAnsi="Arial" w:cs="Arial"/>
                <w:sz w:val="18"/>
                <w:szCs w:val="18"/>
                <w:lang w:val="en-US"/>
              </w:rPr>
            </w:pPr>
            <w:r>
              <w:rPr>
                <w:rFonts w:ascii="Arial" w:eastAsia="Times New Roman" w:hAnsi="Arial" w:cs="Arial"/>
                <w:bCs/>
                <w:color w:val="000000"/>
                <w:sz w:val="18"/>
                <w:szCs w:val="18"/>
              </w:rPr>
              <w:t>12</w:t>
            </w:r>
          </w:p>
        </w:tc>
        <w:tc>
          <w:tcPr>
            <w:tcW w:w="1304" w:type="dxa"/>
            <w:tcBorders>
              <w:top w:val="nil"/>
              <w:left w:val="nil"/>
              <w:bottom w:val="single" w:sz="4" w:space="0" w:color="auto"/>
              <w:right w:val="nil"/>
            </w:tcBorders>
            <w:shd w:val="clear" w:color="auto" w:fill="auto"/>
            <w:vAlign w:val="bottom"/>
          </w:tcPr>
          <w:p w14:paraId="3C161A60"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w:t>
            </w:r>
          </w:p>
        </w:tc>
      </w:tr>
      <w:tr w:rsidR="00034B78" w:rsidRPr="00936FBC" w14:paraId="6BED8267" w14:textId="77777777" w:rsidTr="00FB1715">
        <w:trPr>
          <w:trHeight w:val="120"/>
        </w:trPr>
        <w:tc>
          <w:tcPr>
            <w:tcW w:w="6576" w:type="dxa"/>
            <w:vAlign w:val="bottom"/>
            <w:hideMark/>
          </w:tcPr>
          <w:p w14:paraId="623CA2C4"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income</w:t>
            </w:r>
          </w:p>
        </w:tc>
        <w:tc>
          <w:tcPr>
            <w:tcW w:w="1456" w:type="dxa"/>
            <w:tcBorders>
              <w:top w:val="single" w:sz="4" w:space="0" w:color="auto"/>
              <w:left w:val="nil"/>
              <w:bottom w:val="single" w:sz="12" w:space="0" w:color="auto"/>
              <w:right w:val="nil"/>
            </w:tcBorders>
            <w:shd w:val="clear" w:color="auto" w:fill="auto"/>
            <w:noWrap/>
            <w:vAlign w:val="bottom"/>
          </w:tcPr>
          <w:p w14:paraId="4B3D17EA" w14:textId="77777777" w:rsidR="00034B78" w:rsidRPr="00936FBC" w:rsidRDefault="00034B78" w:rsidP="00FB1715">
            <w:pPr>
              <w:spacing w:after="0" w:line="220" w:lineRule="exact"/>
              <w:jc w:val="right"/>
              <w:rPr>
                <w:rFonts w:ascii="Arial" w:eastAsia="Times New Roman" w:hAnsi="Arial" w:cs="Arial"/>
                <w:b/>
                <w:bCs/>
                <w:sz w:val="18"/>
                <w:szCs w:val="18"/>
              </w:rPr>
            </w:pPr>
            <w:r>
              <w:rPr>
                <w:rFonts w:ascii="Arial" w:eastAsia="Times New Roman" w:hAnsi="Arial" w:cs="Arial"/>
                <w:b/>
                <w:bCs/>
                <w:color w:val="000000" w:themeColor="text1"/>
                <w:sz w:val="18"/>
                <w:szCs w:val="18"/>
              </w:rPr>
              <w:t>809</w:t>
            </w:r>
          </w:p>
        </w:tc>
        <w:tc>
          <w:tcPr>
            <w:tcW w:w="1304" w:type="dxa"/>
            <w:tcBorders>
              <w:top w:val="single" w:sz="4" w:space="0" w:color="auto"/>
              <w:left w:val="nil"/>
              <w:bottom w:val="single" w:sz="12" w:space="0" w:color="auto"/>
              <w:right w:val="nil"/>
            </w:tcBorders>
            <w:shd w:val="clear" w:color="auto" w:fill="auto"/>
            <w:vAlign w:val="bottom"/>
          </w:tcPr>
          <w:p w14:paraId="01CB3644"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525</w:t>
            </w:r>
          </w:p>
        </w:tc>
      </w:tr>
      <w:tr w:rsidR="00034B78" w:rsidRPr="00936FBC" w14:paraId="4BAF9ACB" w14:textId="77777777" w:rsidTr="00FB1715">
        <w:trPr>
          <w:trHeight w:val="20"/>
        </w:trPr>
        <w:tc>
          <w:tcPr>
            <w:tcW w:w="6576" w:type="dxa"/>
            <w:vAlign w:val="bottom"/>
          </w:tcPr>
          <w:p w14:paraId="11B09000" w14:textId="77777777" w:rsidR="00034B78" w:rsidRPr="00034B78" w:rsidRDefault="00034B78" w:rsidP="00FB1715">
            <w:pPr>
              <w:spacing w:after="0" w:line="140" w:lineRule="exact"/>
              <w:rPr>
                <w:rFonts w:ascii="Arial" w:eastAsia="Times New Roman" w:hAnsi="Arial" w:cs="Arial"/>
                <w:sz w:val="4"/>
                <w:szCs w:val="4"/>
                <w:lang w:val="en-GB"/>
              </w:rPr>
            </w:pPr>
          </w:p>
        </w:tc>
        <w:tc>
          <w:tcPr>
            <w:tcW w:w="1456" w:type="dxa"/>
            <w:tcBorders>
              <w:top w:val="single" w:sz="12" w:space="0" w:color="auto"/>
              <w:left w:val="nil"/>
              <w:right w:val="nil"/>
            </w:tcBorders>
            <w:shd w:val="clear" w:color="auto" w:fill="auto"/>
            <w:noWrap/>
            <w:vAlign w:val="bottom"/>
          </w:tcPr>
          <w:p w14:paraId="3D910DAB" w14:textId="77777777" w:rsidR="00034B78" w:rsidRPr="00034B78" w:rsidRDefault="00034B78" w:rsidP="00FB1715">
            <w:pPr>
              <w:spacing w:after="0" w:line="140" w:lineRule="exact"/>
              <w:jc w:val="right"/>
              <w:rPr>
                <w:rFonts w:ascii="Arial" w:eastAsia="Times New Roman" w:hAnsi="Arial" w:cs="Arial"/>
                <w:sz w:val="4"/>
                <w:szCs w:val="4"/>
                <w:lang w:val="en-GB"/>
              </w:rPr>
            </w:pPr>
          </w:p>
        </w:tc>
        <w:tc>
          <w:tcPr>
            <w:tcW w:w="1304" w:type="dxa"/>
            <w:tcBorders>
              <w:top w:val="single" w:sz="12" w:space="0" w:color="auto"/>
              <w:left w:val="nil"/>
              <w:right w:val="nil"/>
            </w:tcBorders>
            <w:shd w:val="clear" w:color="auto" w:fill="auto"/>
            <w:vAlign w:val="bottom"/>
          </w:tcPr>
          <w:p w14:paraId="00C61F68" w14:textId="77777777" w:rsidR="00034B78" w:rsidRPr="00034B78" w:rsidRDefault="00034B78" w:rsidP="00FB1715">
            <w:pPr>
              <w:spacing w:after="0" w:line="140" w:lineRule="exact"/>
              <w:jc w:val="right"/>
              <w:rPr>
                <w:rFonts w:ascii="Arial" w:eastAsia="Times New Roman" w:hAnsi="Arial" w:cs="Arial"/>
                <w:sz w:val="4"/>
                <w:szCs w:val="4"/>
                <w:lang w:val="en-GB"/>
              </w:rPr>
            </w:pPr>
          </w:p>
        </w:tc>
      </w:tr>
      <w:tr w:rsidR="00034B78" w:rsidRPr="00936FBC" w14:paraId="534CDD70" w14:textId="77777777" w:rsidTr="00FB1715">
        <w:trPr>
          <w:trHeight w:val="227"/>
        </w:trPr>
        <w:tc>
          <w:tcPr>
            <w:tcW w:w="6576" w:type="dxa"/>
            <w:vAlign w:val="bottom"/>
          </w:tcPr>
          <w:p w14:paraId="2AD23890" w14:textId="01FEC960" w:rsidR="00034B78" w:rsidRPr="00936FBC" w:rsidRDefault="0061071E" w:rsidP="00FB1715">
            <w:pPr>
              <w:spacing w:after="0" w:line="220" w:lineRule="exact"/>
              <w:rPr>
                <w:rFonts w:ascii="Arial" w:eastAsia="Times New Roman" w:hAnsi="Arial" w:cs="Arial"/>
                <w:sz w:val="18"/>
                <w:szCs w:val="18"/>
                <w:lang w:val="en-GB"/>
              </w:rPr>
            </w:pPr>
            <w:r w:rsidRPr="0061071E">
              <w:rPr>
                <w:rFonts w:ascii="Arial" w:eastAsia="Times New Roman" w:hAnsi="Arial" w:cs="Arial"/>
                <w:b/>
                <w:bCs/>
                <w:sz w:val="18"/>
                <w:szCs w:val="18"/>
                <w:lang w:val="en-GB"/>
              </w:rPr>
              <w:t>Expenses from insurance contracts</w:t>
            </w:r>
          </w:p>
        </w:tc>
        <w:tc>
          <w:tcPr>
            <w:tcW w:w="1456" w:type="dxa"/>
            <w:tcBorders>
              <w:bottom w:val="single" w:sz="12" w:space="0" w:color="auto"/>
            </w:tcBorders>
            <w:shd w:val="clear" w:color="auto" w:fill="auto"/>
            <w:noWrap/>
            <w:vAlign w:val="bottom"/>
          </w:tcPr>
          <w:p w14:paraId="5DD0B0F2" w14:textId="59F2A59A" w:rsidR="00034B78" w:rsidRPr="00034B78" w:rsidRDefault="00571D9D" w:rsidP="00FB1715">
            <w:pPr>
              <w:spacing w:after="0" w:line="22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00034B78" w:rsidRPr="00034B78">
              <w:rPr>
                <w:rFonts w:ascii="Arial" w:eastAsia="Times New Roman" w:hAnsi="Arial" w:cs="Arial"/>
                <w:b/>
                <w:bCs/>
                <w:color w:val="000000" w:themeColor="text1"/>
                <w:sz w:val="18"/>
                <w:szCs w:val="18"/>
              </w:rPr>
              <w:t>368</w:t>
            </w:r>
            <w:r>
              <w:rPr>
                <w:rFonts w:ascii="Arial" w:eastAsia="Times New Roman" w:hAnsi="Arial" w:cs="Arial"/>
                <w:b/>
                <w:bCs/>
                <w:color w:val="000000" w:themeColor="text1"/>
                <w:sz w:val="18"/>
                <w:szCs w:val="18"/>
              </w:rPr>
              <w:t>)</w:t>
            </w:r>
          </w:p>
        </w:tc>
        <w:tc>
          <w:tcPr>
            <w:tcW w:w="1304" w:type="dxa"/>
            <w:tcBorders>
              <w:bottom w:val="single" w:sz="12" w:space="0" w:color="auto"/>
            </w:tcBorders>
            <w:shd w:val="clear" w:color="auto" w:fill="auto"/>
            <w:vAlign w:val="bottom"/>
          </w:tcPr>
          <w:p w14:paraId="2A211C71" w14:textId="77777777" w:rsidR="00034B78" w:rsidRPr="00034B78" w:rsidRDefault="00034B78" w:rsidP="00FB1715">
            <w:pPr>
              <w:spacing w:after="0" w:line="220" w:lineRule="exact"/>
              <w:jc w:val="right"/>
              <w:rPr>
                <w:rFonts w:ascii="Arial" w:eastAsia="Times New Roman" w:hAnsi="Arial" w:cs="Arial"/>
                <w:b/>
                <w:bCs/>
                <w:color w:val="000000" w:themeColor="text1"/>
                <w:sz w:val="18"/>
                <w:szCs w:val="18"/>
              </w:rPr>
            </w:pPr>
            <w:r w:rsidRPr="00034B78">
              <w:rPr>
                <w:rFonts w:ascii="Arial" w:eastAsia="Times New Roman" w:hAnsi="Arial" w:cs="Arial"/>
                <w:b/>
                <w:bCs/>
                <w:color w:val="000000" w:themeColor="text1"/>
                <w:sz w:val="18"/>
                <w:szCs w:val="18"/>
              </w:rPr>
              <w:t>-</w:t>
            </w:r>
          </w:p>
        </w:tc>
      </w:tr>
      <w:tr w:rsidR="00034B78" w:rsidRPr="00936FBC" w14:paraId="6C88A657" w14:textId="77777777" w:rsidTr="00FB1715">
        <w:trPr>
          <w:trHeight w:val="57"/>
        </w:trPr>
        <w:tc>
          <w:tcPr>
            <w:tcW w:w="6576" w:type="dxa"/>
            <w:vAlign w:val="bottom"/>
          </w:tcPr>
          <w:p w14:paraId="46D7E8FB" w14:textId="77777777" w:rsidR="00034B78" w:rsidRPr="00936FBC" w:rsidRDefault="00034B78" w:rsidP="00FB1715">
            <w:pPr>
              <w:spacing w:after="0" w:line="140" w:lineRule="exact"/>
              <w:rPr>
                <w:rFonts w:ascii="Arial" w:eastAsia="Times New Roman" w:hAnsi="Arial" w:cs="Arial"/>
                <w:sz w:val="18"/>
                <w:szCs w:val="18"/>
                <w:lang w:val="en-GB"/>
              </w:rPr>
            </w:pPr>
          </w:p>
        </w:tc>
        <w:tc>
          <w:tcPr>
            <w:tcW w:w="1456" w:type="dxa"/>
            <w:tcBorders>
              <w:top w:val="single" w:sz="12" w:space="0" w:color="auto"/>
            </w:tcBorders>
            <w:shd w:val="clear" w:color="auto" w:fill="auto"/>
            <w:noWrap/>
            <w:vAlign w:val="bottom"/>
          </w:tcPr>
          <w:p w14:paraId="6411B01C" w14:textId="77777777" w:rsidR="00034B78" w:rsidRPr="00936FBC" w:rsidRDefault="00034B78"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tcBorders>
            <w:shd w:val="clear" w:color="auto" w:fill="auto"/>
            <w:vAlign w:val="bottom"/>
          </w:tcPr>
          <w:p w14:paraId="159E1497" w14:textId="77777777" w:rsidR="00034B78" w:rsidRPr="00936FBC" w:rsidRDefault="00034B78" w:rsidP="00FB1715">
            <w:pPr>
              <w:spacing w:after="0" w:line="140" w:lineRule="exact"/>
              <w:jc w:val="right"/>
              <w:rPr>
                <w:rFonts w:ascii="Arial" w:eastAsia="Times New Roman" w:hAnsi="Arial" w:cs="Arial"/>
                <w:sz w:val="18"/>
                <w:szCs w:val="18"/>
                <w:lang w:val="en-GB"/>
              </w:rPr>
            </w:pPr>
          </w:p>
        </w:tc>
      </w:tr>
      <w:tr w:rsidR="00034B78" w:rsidRPr="00936FBC" w14:paraId="24069AFD" w14:textId="77777777" w:rsidTr="00FB1715">
        <w:trPr>
          <w:trHeight w:val="130"/>
        </w:trPr>
        <w:tc>
          <w:tcPr>
            <w:tcW w:w="6576" w:type="dxa"/>
            <w:vAlign w:val="bottom"/>
            <w:hideMark/>
          </w:tcPr>
          <w:p w14:paraId="51624E5E"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expense for returned premiums</w:t>
            </w:r>
          </w:p>
        </w:tc>
        <w:tc>
          <w:tcPr>
            <w:tcW w:w="1456" w:type="dxa"/>
            <w:shd w:val="clear" w:color="auto" w:fill="auto"/>
            <w:noWrap/>
            <w:vAlign w:val="bottom"/>
          </w:tcPr>
          <w:p w14:paraId="4365423E"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EAB130D"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(52)</w:t>
            </w:r>
          </w:p>
        </w:tc>
      </w:tr>
      <w:tr w:rsidR="00034B78" w:rsidRPr="00936FBC" w14:paraId="77F7E63A" w14:textId="77777777" w:rsidTr="00FB1715">
        <w:trPr>
          <w:trHeight w:val="130"/>
        </w:trPr>
        <w:tc>
          <w:tcPr>
            <w:tcW w:w="6576" w:type="dxa"/>
            <w:vAlign w:val="bottom"/>
            <w:hideMark/>
          </w:tcPr>
          <w:p w14:paraId="2C749768"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shd w:val="clear" w:color="auto" w:fill="auto"/>
            <w:noWrap/>
            <w:vAlign w:val="bottom"/>
          </w:tcPr>
          <w:p w14:paraId="0FE12CCD"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4C807AE8"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23</w:t>
            </w:r>
          </w:p>
        </w:tc>
      </w:tr>
      <w:tr w:rsidR="00034B78" w:rsidRPr="00936FBC" w14:paraId="405C7807" w14:textId="77777777" w:rsidTr="00FB1715">
        <w:trPr>
          <w:trHeight w:val="130"/>
        </w:trPr>
        <w:tc>
          <w:tcPr>
            <w:tcW w:w="6576" w:type="dxa"/>
            <w:vAlign w:val="bottom"/>
            <w:hideMark/>
          </w:tcPr>
          <w:p w14:paraId="7C483800"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reserve for returned premiums</w:t>
            </w:r>
          </w:p>
        </w:tc>
        <w:tc>
          <w:tcPr>
            <w:tcW w:w="1456" w:type="dxa"/>
            <w:shd w:val="clear" w:color="auto" w:fill="auto"/>
            <w:noWrap/>
            <w:vAlign w:val="bottom"/>
          </w:tcPr>
          <w:p w14:paraId="79995ECB"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0BD68943"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9</w:t>
            </w:r>
          </w:p>
        </w:tc>
      </w:tr>
      <w:tr w:rsidR="00034B78" w:rsidRPr="00936FBC" w14:paraId="04A40D32" w14:textId="77777777" w:rsidTr="00FB1715">
        <w:trPr>
          <w:trHeight w:val="130"/>
        </w:trPr>
        <w:tc>
          <w:tcPr>
            <w:tcW w:w="6576" w:type="dxa"/>
            <w:vAlign w:val="bottom"/>
            <w:hideMark/>
          </w:tcPr>
          <w:p w14:paraId="36757039"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Reinsurer's share</w:t>
            </w:r>
          </w:p>
        </w:tc>
        <w:tc>
          <w:tcPr>
            <w:tcW w:w="1456" w:type="dxa"/>
            <w:tcBorders>
              <w:top w:val="nil"/>
              <w:left w:val="nil"/>
              <w:bottom w:val="single" w:sz="4" w:space="0" w:color="auto"/>
              <w:right w:val="nil"/>
            </w:tcBorders>
            <w:shd w:val="clear" w:color="auto" w:fill="auto"/>
            <w:noWrap/>
            <w:vAlign w:val="bottom"/>
          </w:tcPr>
          <w:p w14:paraId="525EFFB7"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2184F47C"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(5)</w:t>
            </w:r>
          </w:p>
        </w:tc>
      </w:tr>
      <w:tr w:rsidR="00034B78" w:rsidRPr="00936FBC" w14:paraId="0C011EFB" w14:textId="77777777" w:rsidTr="00FB1715">
        <w:trPr>
          <w:trHeight w:val="130"/>
        </w:trPr>
        <w:tc>
          <w:tcPr>
            <w:tcW w:w="6576" w:type="dxa"/>
            <w:vAlign w:val="bottom"/>
            <w:hideMark/>
          </w:tcPr>
          <w:p w14:paraId="249AE9F8"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expense and reserve for returned premiums</w:t>
            </w:r>
          </w:p>
        </w:tc>
        <w:tc>
          <w:tcPr>
            <w:tcW w:w="1456" w:type="dxa"/>
            <w:tcBorders>
              <w:top w:val="single" w:sz="4" w:space="0" w:color="auto"/>
              <w:left w:val="nil"/>
              <w:bottom w:val="single" w:sz="12" w:space="0" w:color="auto"/>
              <w:right w:val="nil"/>
            </w:tcBorders>
            <w:shd w:val="clear" w:color="auto" w:fill="auto"/>
            <w:noWrap/>
            <w:vAlign w:val="bottom"/>
          </w:tcPr>
          <w:p w14:paraId="660E8869" w14:textId="77777777" w:rsidR="00034B78" w:rsidRPr="00936FBC" w:rsidRDefault="00034B78" w:rsidP="00FB171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5694229F" w14:textId="77777777" w:rsidR="00034B78" w:rsidRPr="00936FBC" w:rsidRDefault="00034B78" w:rsidP="00FB1715">
            <w:pPr>
              <w:spacing w:after="0" w:line="220" w:lineRule="exact"/>
              <w:jc w:val="right"/>
              <w:rPr>
                <w:rFonts w:ascii="Arial" w:eastAsia="Times New Roman" w:hAnsi="Arial" w:cs="Arial"/>
                <w:b/>
                <w:sz w:val="18"/>
                <w:szCs w:val="18"/>
                <w:lang w:val="en-GB"/>
              </w:rPr>
            </w:pPr>
            <w:r w:rsidRPr="00163A49">
              <w:rPr>
                <w:rFonts w:ascii="Arial" w:eastAsia="Times New Roman" w:hAnsi="Arial" w:cs="Arial"/>
                <w:b/>
                <w:color w:val="000000" w:themeColor="text1"/>
                <w:sz w:val="18"/>
                <w:szCs w:val="18"/>
              </w:rPr>
              <w:t>(25)</w:t>
            </w:r>
          </w:p>
        </w:tc>
      </w:tr>
      <w:tr w:rsidR="00034B78" w:rsidRPr="00936FBC" w14:paraId="1B80F48E" w14:textId="77777777" w:rsidTr="00FB1715">
        <w:trPr>
          <w:trHeight w:val="87"/>
        </w:trPr>
        <w:tc>
          <w:tcPr>
            <w:tcW w:w="6576" w:type="dxa"/>
            <w:vAlign w:val="bottom"/>
          </w:tcPr>
          <w:p w14:paraId="220E4845" w14:textId="77777777" w:rsidR="00034B78" w:rsidRPr="00936FBC" w:rsidRDefault="00034B78" w:rsidP="00FB1715">
            <w:pPr>
              <w:spacing w:after="0" w:line="140" w:lineRule="exact"/>
              <w:rPr>
                <w:rFonts w:ascii="Arial" w:eastAsia="Times New Roman" w:hAnsi="Arial" w:cs="Arial"/>
                <w:sz w:val="18"/>
                <w:szCs w:val="18"/>
                <w:lang w:val="en-GB"/>
              </w:rPr>
            </w:pPr>
          </w:p>
        </w:tc>
        <w:tc>
          <w:tcPr>
            <w:tcW w:w="1456" w:type="dxa"/>
            <w:tcBorders>
              <w:top w:val="single" w:sz="12" w:space="0" w:color="auto"/>
              <w:left w:val="nil"/>
              <w:bottom w:val="nil"/>
              <w:right w:val="nil"/>
            </w:tcBorders>
            <w:shd w:val="clear" w:color="auto" w:fill="auto"/>
            <w:noWrap/>
            <w:vAlign w:val="bottom"/>
          </w:tcPr>
          <w:p w14:paraId="18F744AD" w14:textId="77777777" w:rsidR="00034B78" w:rsidRPr="00936FBC" w:rsidRDefault="00034B78"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11270DF" w14:textId="77777777" w:rsidR="00034B78" w:rsidRPr="00936FBC" w:rsidRDefault="00034B78" w:rsidP="00FB1715">
            <w:pPr>
              <w:spacing w:after="0" w:line="140" w:lineRule="exact"/>
              <w:jc w:val="right"/>
              <w:rPr>
                <w:rFonts w:ascii="Arial" w:eastAsia="Times New Roman" w:hAnsi="Arial" w:cs="Arial"/>
                <w:sz w:val="18"/>
                <w:szCs w:val="18"/>
                <w:lang w:val="en-GB"/>
              </w:rPr>
            </w:pPr>
          </w:p>
        </w:tc>
      </w:tr>
      <w:tr w:rsidR="00034B78" w:rsidRPr="00936FBC" w14:paraId="54DC8D33" w14:textId="77777777" w:rsidTr="00FB1715">
        <w:trPr>
          <w:trHeight w:val="174"/>
        </w:trPr>
        <w:tc>
          <w:tcPr>
            <w:tcW w:w="6576" w:type="dxa"/>
            <w:vAlign w:val="bottom"/>
            <w:hideMark/>
          </w:tcPr>
          <w:p w14:paraId="3D32A163"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w:t>
            </w:r>
          </w:p>
        </w:tc>
        <w:tc>
          <w:tcPr>
            <w:tcW w:w="1456" w:type="dxa"/>
            <w:shd w:val="clear" w:color="auto" w:fill="auto"/>
            <w:noWrap/>
            <w:vAlign w:val="bottom"/>
          </w:tcPr>
          <w:p w14:paraId="5A661679"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979130D"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(5)</w:t>
            </w:r>
          </w:p>
        </w:tc>
      </w:tr>
      <w:tr w:rsidR="00034B78" w:rsidRPr="00936FBC" w14:paraId="2D131A56" w14:textId="77777777" w:rsidTr="00FB1715">
        <w:trPr>
          <w:trHeight w:val="105"/>
        </w:trPr>
        <w:tc>
          <w:tcPr>
            <w:tcW w:w="6576" w:type="dxa"/>
            <w:vAlign w:val="bottom"/>
            <w:hideMark/>
          </w:tcPr>
          <w:p w14:paraId="2C21AF33"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Claims incurred, reinsurer's share</w:t>
            </w:r>
          </w:p>
        </w:tc>
        <w:tc>
          <w:tcPr>
            <w:tcW w:w="1456" w:type="dxa"/>
            <w:shd w:val="clear" w:color="auto" w:fill="auto"/>
            <w:noWrap/>
            <w:vAlign w:val="bottom"/>
          </w:tcPr>
          <w:p w14:paraId="234B10EB"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11D4D599"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034B78" w:rsidRPr="00936FBC" w14:paraId="279D9980" w14:textId="77777777" w:rsidTr="00FB1715">
        <w:trPr>
          <w:trHeight w:val="148"/>
        </w:trPr>
        <w:tc>
          <w:tcPr>
            <w:tcW w:w="6576" w:type="dxa"/>
            <w:vAlign w:val="bottom"/>
            <w:hideMark/>
          </w:tcPr>
          <w:p w14:paraId="50E62138"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w:t>
            </w:r>
          </w:p>
        </w:tc>
        <w:tc>
          <w:tcPr>
            <w:tcW w:w="1456" w:type="dxa"/>
            <w:shd w:val="clear" w:color="auto" w:fill="auto"/>
            <w:noWrap/>
            <w:vAlign w:val="bottom"/>
          </w:tcPr>
          <w:p w14:paraId="2795423A"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shd w:val="clear" w:color="auto" w:fill="auto"/>
            <w:vAlign w:val="bottom"/>
          </w:tcPr>
          <w:p w14:paraId="241A7F97"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(297)</w:t>
            </w:r>
          </w:p>
        </w:tc>
      </w:tr>
      <w:tr w:rsidR="00034B78" w:rsidRPr="00936FBC" w14:paraId="2E858E5B" w14:textId="77777777" w:rsidTr="00FB1715">
        <w:trPr>
          <w:trHeight w:val="88"/>
        </w:trPr>
        <w:tc>
          <w:tcPr>
            <w:tcW w:w="6576" w:type="dxa"/>
            <w:vAlign w:val="bottom"/>
            <w:hideMark/>
          </w:tcPr>
          <w:p w14:paraId="64168E94" w14:textId="77777777" w:rsidR="00034B78" w:rsidRPr="00936FBC" w:rsidRDefault="00034B78"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Change in the claims provision, reinsurer's share</w:t>
            </w:r>
          </w:p>
        </w:tc>
        <w:tc>
          <w:tcPr>
            <w:tcW w:w="1456" w:type="dxa"/>
            <w:tcBorders>
              <w:top w:val="nil"/>
              <w:left w:val="nil"/>
              <w:bottom w:val="single" w:sz="4" w:space="0" w:color="auto"/>
              <w:right w:val="nil"/>
            </w:tcBorders>
            <w:shd w:val="clear" w:color="auto" w:fill="auto"/>
            <w:noWrap/>
            <w:vAlign w:val="bottom"/>
          </w:tcPr>
          <w:p w14:paraId="50689DC1" w14:textId="77777777" w:rsidR="00034B78" w:rsidRPr="00936FBC" w:rsidRDefault="00034B78"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sz w:val="18"/>
                <w:szCs w:val="18"/>
              </w:rPr>
              <w:t>-</w:t>
            </w:r>
          </w:p>
        </w:tc>
        <w:tc>
          <w:tcPr>
            <w:tcW w:w="1304" w:type="dxa"/>
            <w:tcBorders>
              <w:top w:val="nil"/>
              <w:left w:val="nil"/>
              <w:bottom w:val="single" w:sz="4" w:space="0" w:color="auto"/>
              <w:right w:val="nil"/>
            </w:tcBorders>
            <w:shd w:val="clear" w:color="auto" w:fill="auto"/>
            <w:vAlign w:val="bottom"/>
          </w:tcPr>
          <w:p w14:paraId="5878D4B8" w14:textId="77777777" w:rsidR="00034B78" w:rsidRPr="00936FBC" w:rsidRDefault="00034B78"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44</w:t>
            </w:r>
          </w:p>
        </w:tc>
      </w:tr>
      <w:tr w:rsidR="00034B78" w:rsidRPr="00936FBC" w14:paraId="61C8DCB1" w14:textId="77777777" w:rsidTr="00FB1715">
        <w:trPr>
          <w:trHeight w:val="104"/>
        </w:trPr>
        <w:tc>
          <w:tcPr>
            <w:tcW w:w="6576" w:type="dxa"/>
            <w:vAlign w:val="bottom"/>
            <w:hideMark/>
          </w:tcPr>
          <w:p w14:paraId="54B30808"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claims incurred</w:t>
            </w:r>
          </w:p>
        </w:tc>
        <w:tc>
          <w:tcPr>
            <w:tcW w:w="1456" w:type="dxa"/>
            <w:tcBorders>
              <w:top w:val="single" w:sz="4" w:space="0" w:color="auto"/>
              <w:left w:val="nil"/>
              <w:bottom w:val="single" w:sz="12" w:space="0" w:color="auto"/>
              <w:right w:val="nil"/>
            </w:tcBorders>
            <w:shd w:val="clear" w:color="auto" w:fill="auto"/>
            <w:noWrap/>
            <w:vAlign w:val="bottom"/>
          </w:tcPr>
          <w:p w14:paraId="734805FA"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D1A3751"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(258)</w:t>
            </w:r>
          </w:p>
        </w:tc>
      </w:tr>
      <w:tr w:rsidR="00034B78" w:rsidRPr="00936FBC" w14:paraId="5497A24B" w14:textId="77777777" w:rsidTr="00FB1715">
        <w:trPr>
          <w:trHeight w:val="40"/>
        </w:trPr>
        <w:tc>
          <w:tcPr>
            <w:tcW w:w="6576" w:type="dxa"/>
            <w:vAlign w:val="bottom"/>
          </w:tcPr>
          <w:p w14:paraId="71C749F7" w14:textId="77777777" w:rsidR="00034B78" w:rsidRPr="00936FBC" w:rsidRDefault="00034B78" w:rsidP="00FB1715">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056D7681"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c>
          <w:tcPr>
            <w:tcW w:w="1304" w:type="dxa"/>
            <w:tcBorders>
              <w:top w:val="single" w:sz="12" w:space="0" w:color="auto"/>
              <w:left w:val="nil"/>
              <w:bottom w:val="nil"/>
              <w:right w:val="nil"/>
            </w:tcBorders>
            <w:shd w:val="clear" w:color="auto" w:fill="auto"/>
            <w:vAlign w:val="bottom"/>
          </w:tcPr>
          <w:p w14:paraId="5367EA62"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r>
      <w:tr w:rsidR="00034B78" w:rsidRPr="00936FBC" w14:paraId="4D68347F" w14:textId="77777777" w:rsidTr="00FB1715">
        <w:trPr>
          <w:trHeight w:val="166"/>
        </w:trPr>
        <w:tc>
          <w:tcPr>
            <w:tcW w:w="6576" w:type="dxa"/>
            <w:vAlign w:val="bottom"/>
            <w:hideMark/>
          </w:tcPr>
          <w:p w14:paraId="5839F847"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Marketing and provision expenses</w:t>
            </w:r>
          </w:p>
        </w:tc>
        <w:tc>
          <w:tcPr>
            <w:tcW w:w="1456" w:type="dxa"/>
            <w:shd w:val="clear" w:color="auto" w:fill="auto"/>
            <w:noWrap/>
            <w:vAlign w:val="bottom"/>
          </w:tcPr>
          <w:p w14:paraId="42F69E40"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shd w:val="clear" w:color="auto" w:fill="auto"/>
            <w:vAlign w:val="bottom"/>
          </w:tcPr>
          <w:p w14:paraId="0A21CAA8"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(25)</w:t>
            </w:r>
          </w:p>
        </w:tc>
      </w:tr>
      <w:tr w:rsidR="00034B78" w:rsidRPr="00936FBC" w14:paraId="2EF796D4" w14:textId="77777777" w:rsidTr="00FB1715">
        <w:trPr>
          <w:trHeight w:val="97"/>
        </w:trPr>
        <w:tc>
          <w:tcPr>
            <w:tcW w:w="6576" w:type="dxa"/>
            <w:vAlign w:val="bottom"/>
            <w:hideMark/>
          </w:tcPr>
          <w:p w14:paraId="31B2BF15"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Administrative expenses</w:t>
            </w:r>
          </w:p>
        </w:tc>
        <w:tc>
          <w:tcPr>
            <w:tcW w:w="1456" w:type="dxa"/>
            <w:shd w:val="clear" w:color="auto" w:fill="auto"/>
            <w:noWrap/>
            <w:vAlign w:val="bottom"/>
          </w:tcPr>
          <w:p w14:paraId="31596564"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sz w:val="18"/>
                <w:szCs w:val="18"/>
              </w:rPr>
              <w:t>(250)</w:t>
            </w:r>
          </w:p>
        </w:tc>
        <w:tc>
          <w:tcPr>
            <w:tcW w:w="1304" w:type="dxa"/>
            <w:shd w:val="clear" w:color="auto" w:fill="auto"/>
            <w:vAlign w:val="bottom"/>
          </w:tcPr>
          <w:p w14:paraId="4D938239"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(242)</w:t>
            </w:r>
          </w:p>
        </w:tc>
      </w:tr>
      <w:tr w:rsidR="00034B78" w:rsidRPr="00936FBC" w14:paraId="26162BBB" w14:textId="77777777" w:rsidTr="00FB1715">
        <w:trPr>
          <w:trHeight w:val="150"/>
        </w:trPr>
        <w:tc>
          <w:tcPr>
            <w:tcW w:w="6576" w:type="dxa"/>
            <w:vAlign w:val="bottom"/>
            <w:hideMark/>
          </w:tcPr>
          <w:p w14:paraId="6B621FD9"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Other operating expenses</w:t>
            </w:r>
          </w:p>
        </w:tc>
        <w:tc>
          <w:tcPr>
            <w:tcW w:w="1456" w:type="dxa"/>
            <w:shd w:val="clear" w:color="auto" w:fill="auto"/>
            <w:noWrap/>
            <w:vAlign w:val="bottom"/>
          </w:tcPr>
          <w:p w14:paraId="2E6CCA0F"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sz w:val="18"/>
                <w:szCs w:val="18"/>
              </w:rPr>
              <w:t>(3)</w:t>
            </w:r>
          </w:p>
        </w:tc>
        <w:tc>
          <w:tcPr>
            <w:tcW w:w="1304" w:type="dxa"/>
            <w:shd w:val="clear" w:color="auto" w:fill="auto"/>
            <w:vAlign w:val="bottom"/>
          </w:tcPr>
          <w:p w14:paraId="1E906F9A"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(6)</w:t>
            </w:r>
          </w:p>
        </w:tc>
      </w:tr>
      <w:tr w:rsidR="00034B78" w:rsidRPr="00936FBC" w14:paraId="3BA3AB1C" w14:textId="77777777" w:rsidTr="00FB1715">
        <w:trPr>
          <w:trHeight w:val="194"/>
        </w:trPr>
        <w:tc>
          <w:tcPr>
            <w:tcW w:w="6576" w:type="dxa"/>
            <w:vAlign w:val="bottom"/>
            <w:hideMark/>
          </w:tcPr>
          <w:p w14:paraId="3B987508"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Net exchange differences other than those on financial instruments</w:t>
            </w:r>
          </w:p>
        </w:tc>
        <w:tc>
          <w:tcPr>
            <w:tcW w:w="1456" w:type="dxa"/>
            <w:tcBorders>
              <w:top w:val="nil"/>
              <w:left w:val="nil"/>
              <w:bottom w:val="single" w:sz="4" w:space="0" w:color="auto"/>
              <w:right w:val="nil"/>
            </w:tcBorders>
            <w:shd w:val="clear" w:color="auto" w:fill="auto"/>
            <w:noWrap/>
            <w:vAlign w:val="bottom"/>
          </w:tcPr>
          <w:p w14:paraId="62CE9469"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sz w:val="18"/>
                <w:szCs w:val="18"/>
              </w:rPr>
              <w:t>-</w:t>
            </w:r>
          </w:p>
        </w:tc>
        <w:tc>
          <w:tcPr>
            <w:tcW w:w="1304" w:type="dxa"/>
            <w:tcBorders>
              <w:top w:val="nil"/>
              <w:left w:val="nil"/>
              <w:bottom w:val="single" w:sz="4" w:space="0" w:color="auto"/>
              <w:right w:val="nil"/>
            </w:tcBorders>
            <w:shd w:val="clear" w:color="auto" w:fill="auto"/>
            <w:vAlign w:val="bottom"/>
          </w:tcPr>
          <w:p w14:paraId="2A207E8D"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(2)</w:t>
            </w:r>
          </w:p>
        </w:tc>
      </w:tr>
      <w:tr w:rsidR="00034B78" w:rsidRPr="00936FBC" w14:paraId="479BDDA5" w14:textId="77777777" w:rsidTr="00FB1715">
        <w:trPr>
          <w:trHeight w:val="78"/>
        </w:trPr>
        <w:tc>
          <w:tcPr>
            <w:tcW w:w="6576" w:type="dxa"/>
            <w:vAlign w:val="bottom"/>
            <w:hideMark/>
          </w:tcPr>
          <w:p w14:paraId="10E81A61"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before income tax</w:t>
            </w:r>
          </w:p>
        </w:tc>
        <w:tc>
          <w:tcPr>
            <w:tcW w:w="1456" w:type="dxa"/>
            <w:tcBorders>
              <w:top w:val="single" w:sz="4" w:space="0" w:color="auto"/>
              <w:left w:val="nil"/>
              <w:bottom w:val="single" w:sz="12" w:space="0" w:color="auto"/>
              <w:right w:val="nil"/>
            </w:tcBorders>
            <w:shd w:val="clear" w:color="auto" w:fill="auto"/>
            <w:noWrap/>
            <w:vAlign w:val="bottom"/>
          </w:tcPr>
          <w:p w14:paraId="3348C079"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188</w:t>
            </w:r>
          </w:p>
        </w:tc>
        <w:tc>
          <w:tcPr>
            <w:tcW w:w="1304" w:type="dxa"/>
            <w:tcBorders>
              <w:top w:val="single" w:sz="4" w:space="0" w:color="auto"/>
              <w:left w:val="nil"/>
              <w:bottom w:val="single" w:sz="12" w:space="0" w:color="auto"/>
              <w:right w:val="nil"/>
            </w:tcBorders>
            <w:shd w:val="clear" w:color="auto" w:fill="auto"/>
            <w:vAlign w:val="bottom"/>
          </w:tcPr>
          <w:p w14:paraId="090CB581"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(33)</w:t>
            </w:r>
          </w:p>
        </w:tc>
      </w:tr>
      <w:tr w:rsidR="00034B78" w:rsidRPr="00936FBC" w14:paraId="4729ACB9" w14:textId="77777777" w:rsidTr="00FB1715">
        <w:trPr>
          <w:trHeight w:val="40"/>
        </w:trPr>
        <w:tc>
          <w:tcPr>
            <w:tcW w:w="6576" w:type="dxa"/>
            <w:vAlign w:val="bottom"/>
          </w:tcPr>
          <w:p w14:paraId="4192DD3B" w14:textId="77777777" w:rsidR="00034B78" w:rsidRPr="00936FBC" w:rsidRDefault="00034B78" w:rsidP="00FB1715">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3A3DF58E"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602093F"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r>
      <w:tr w:rsidR="00034B78" w:rsidRPr="00936FBC" w14:paraId="4214AFD5" w14:textId="77777777" w:rsidTr="00FB1715">
        <w:trPr>
          <w:trHeight w:val="109"/>
        </w:trPr>
        <w:tc>
          <w:tcPr>
            <w:tcW w:w="6576" w:type="dxa"/>
            <w:vAlign w:val="bottom"/>
            <w:hideMark/>
          </w:tcPr>
          <w:p w14:paraId="24D41258"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Income tax</w:t>
            </w:r>
          </w:p>
        </w:tc>
        <w:tc>
          <w:tcPr>
            <w:tcW w:w="1456" w:type="dxa"/>
            <w:shd w:val="clear" w:color="auto" w:fill="auto"/>
            <w:noWrap/>
            <w:vAlign w:val="bottom"/>
          </w:tcPr>
          <w:p w14:paraId="76D08B56"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397E6C7C"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034B78" w:rsidRPr="00936FBC" w14:paraId="2F4CAD61" w14:textId="77777777" w:rsidTr="00FB1715">
        <w:trPr>
          <w:trHeight w:val="116"/>
        </w:trPr>
        <w:tc>
          <w:tcPr>
            <w:tcW w:w="6576" w:type="dxa"/>
            <w:vAlign w:val="bottom"/>
          </w:tcPr>
          <w:p w14:paraId="2EAA4F9A" w14:textId="77777777" w:rsidR="00034B78" w:rsidRPr="00936FBC" w:rsidRDefault="00034B78" w:rsidP="00FB1715">
            <w:pPr>
              <w:spacing w:after="0" w:line="140" w:lineRule="exact"/>
              <w:rPr>
                <w:rFonts w:ascii="Arial" w:eastAsia="Times New Roman" w:hAnsi="Arial" w:cs="Arial"/>
                <w:b/>
                <w:bCs/>
                <w:sz w:val="18"/>
                <w:szCs w:val="18"/>
                <w:lang w:val="en-GB"/>
              </w:rPr>
            </w:pPr>
          </w:p>
        </w:tc>
        <w:tc>
          <w:tcPr>
            <w:tcW w:w="1456" w:type="dxa"/>
            <w:tcBorders>
              <w:top w:val="nil"/>
              <w:left w:val="nil"/>
              <w:bottom w:val="single" w:sz="4" w:space="0" w:color="auto"/>
              <w:right w:val="nil"/>
            </w:tcBorders>
            <w:shd w:val="clear" w:color="auto" w:fill="auto"/>
            <w:noWrap/>
            <w:vAlign w:val="bottom"/>
          </w:tcPr>
          <w:p w14:paraId="56BC9CE3"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c>
          <w:tcPr>
            <w:tcW w:w="1304" w:type="dxa"/>
            <w:tcBorders>
              <w:top w:val="nil"/>
              <w:left w:val="nil"/>
              <w:bottom w:val="single" w:sz="4" w:space="0" w:color="auto"/>
              <w:right w:val="nil"/>
            </w:tcBorders>
            <w:shd w:val="clear" w:color="auto" w:fill="auto"/>
            <w:vAlign w:val="bottom"/>
          </w:tcPr>
          <w:p w14:paraId="1CDB976B"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r>
      <w:tr w:rsidR="00034B78" w:rsidRPr="00936FBC" w14:paraId="1B1803D8" w14:textId="77777777" w:rsidTr="00FB1715">
        <w:trPr>
          <w:trHeight w:val="144"/>
        </w:trPr>
        <w:tc>
          <w:tcPr>
            <w:tcW w:w="6576" w:type="dxa"/>
            <w:vAlign w:val="bottom"/>
            <w:hideMark/>
          </w:tcPr>
          <w:p w14:paraId="2BA41CFC"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Profit for the year</w:t>
            </w:r>
          </w:p>
        </w:tc>
        <w:tc>
          <w:tcPr>
            <w:tcW w:w="1456" w:type="dxa"/>
            <w:tcBorders>
              <w:top w:val="single" w:sz="4" w:space="0" w:color="auto"/>
              <w:left w:val="nil"/>
              <w:bottom w:val="single" w:sz="12" w:space="0" w:color="auto"/>
              <w:right w:val="nil"/>
            </w:tcBorders>
            <w:shd w:val="clear" w:color="auto" w:fill="auto"/>
            <w:noWrap/>
            <w:vAlign w:val="bottom"/>
          </w:tcPr>
          <w:p w14:paraId="51F8B29B"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188</w:t>
            </w:r>
          </w:p>
        </w:tc>
        <w:tc>
          <w:tcPr>
            <w:tcW w:w="1304" w:type="dxa"/>
            <w:tcBorders>
              <w:top w:val="single" w:sz="4" w:space="0" w:color="auto"/>
              <w:left w:val="nil"/>
              <w:bottom w:val="single" w:sz="12" w:space="0" w:color="auto"/>
              <w:right w:val="nil"/>
            </w:tcBorders>
            <w:shd w:val="clear" w:color="auto" w:fill="auto"/>
            <w:vAlign w:val="bottom"/>
          </w:tcPr>
          <w:p w14:paraId="4CE8D3F4"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(33)</w:t>
            </w:r>
          </w:p>
        </w:tc>
      </w:tr>
      <w:tr w:rsidR="00034B78" w:rsidRPr="00936FBC" w14:paraId="2C89F41C" w14:textId="77777777" w:rsidTr="00FB1715">
        <w:trPr>
          <w:trHeight w:val="20"/>
        </w:trPr>
        <w:tc>
          <w:tcPr>
            <w:tcW w:w="6576" w:type="dxa"/>
            <w:vAlign w:val="bottom"/>
          </w:tcPr>
          <w:p w14:paraId="035844E6" w14:textId="77777777" w:rsidR="00034B78" w:rsidRPr="00FB1715" w:rsidRDefault="00034B78" w:rsidP="00FB1715">
            <w:pPr>
              <w:spacing w:after="0" w:line="240" w:lineRule="auto"/>
              <w:rPr>
                <w:rFonts w:ascii="Arial" w:eastAsia="Times New Roman" w:hAnsi="Arial" w:cs="Arial"/>
                <w:b/>
                <w:bCs/>
                <w:sz w:val="6"/>
                <w:szCs w:val="6"/>
                <w:lang w:val="en-GB"/>
              </w:rPr>
            </w:pPr>
          </w:p>
        </w:tc>
        <w:tc>
          <w:tcPr>
            <w:tcW w:w="1456" w:type="dxa"/>
            <w:tcBorders>
              <w:top w:val="single" w:sz="12" w:space="0" w:color="auto"/>
              <w:left w:val="nil"/>
              <w:bottom w:val="nil"/>
              <w:right w:val="nil"/>
            </w:tcBorders>
            <w:shd w:val="clear" w:color="auto" w:fill="auto"/>
            <w:noWrap/>
            <w:vAlign w:val="bottom"/>
          </w:tcPr>
          <w:p w14:paraId="6C57CD58" w14:textId="77777777" w:rsidR="00034B78" w:rsidRPr="00FB1715" w:rsidRDefault="00034B78" w:rsidP="00FB1715">
            <w:pPr>
              <w:spacing w:after="0" w:line="240" w:lineRule="auto"/>
              <w:jc w:val="right"/>
              <w:rPr>
                <w:rFonts w:ascii="Arial" w:eastAsia="Times New Roman" w:hAnsi="Arial" w:cs="Arial"/>
                <w:b/>
                <w:bCs/>
                <w:sz w:val="6"/>
                <w:szCs w:val="6"/>
                <w:lang w:val="en-GB"/>
              </w:rPr>
            </w:pPr>
          </w:p>
        </w:tc>
        <w:tc>
          <w:tcPr>
            <w:tcW w:w="1304" w:type="dxa"/>
            <w:tcBorders>
              <w:top w:val="single" w:sz="12" w:space="0" w:color="auto"/>
              <w:left w:val="nil"/>
              <w:bottom w:val="nil"/>
              <w:right w:val="nil"/>
            </w:tcBorders>
            <w:shd w:val="clear" w:color="auto" w:fill="auto"/>
            <w:vAlign w:val="bottom"/>
          </w:tcPr>
          <w:p w14:paraId="7F6DA618" w14:textId="77777777" w:rsidR="00034B78" w:rsidRPr="00FB1715" w:rsidRDefault="00034B78" w:rsidP="00FB1715">
            <w:pPr>
              <w:spacing w:after="0" w:line="240" w:lineRule="auto"/>
              <w:jc w:val="right"/>
              <w:rPr>
                <w:rFonts w:ascii="Arial" w:eastAsia="Times New Roman" w:hAnsi="Arial" w:cs="Arial"/>
                <w:b/>
                <w:bCs/>
                <w:sz w:val="6"/>
                <w:szCs w:val="6"/>
                <w:lang w:val="en-GB"/>
              </w:rPr>
            </w:pPr>
          </w:p>
        </w:tc>
      </w:tr>
      <w:tr w:rsidR="00034B78" w:rsidRPr="00936FBC" w14:paraId="7E332A83" w14:textId="77777777" w:rsidTr="00FB1715">
        <w:trPr>
          <w:trHeight w:val="228"/>
        </w:trPr>
        <w:tc>
          <w:tcPr>
            <w:tcW w:w="6576" w:type="dxa"/>
            <w:vAlign w:val="bottom"/>
            <w:hideMark/>
          </w:tcPr>
          <w:p w14:paraId="4366A6B8"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w:t>
            </w:r>
          </w:p>
        </w:tc>
        <w:tc>
          <w:tcPr>
            <w:tcW w:w="1456" w:type="dxa"/>
            <w:shd w:val="clear" w:color="auto" w:fill="auto"/>
            <w:noWrap/>
            <w:vAlign w:val="bottom"/>
          </w:tcPr>
          <w:p w14:paraId="5416C4CC" w14:textId="77777777" w:rsidR="00034B78" w:rsidRPr="00936FBC" w:rsidRDefault="00034B78" w:rsidP="00FB1715">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0888ABCA" w14:textId="77777777" w:rsidR="00034B78" w:rsidRPr="00936FBC" w:rsidRDefault="00034B78" w:rsidP="00FB1715">
            <w:pPr>
              <w:spacing w:after="0" w:line="220" w:lineRule="exact"/>
              <w:jc w:val="right"/>
              <w:rPr>
                <w:rFonts w:ascii="Arial" w:eastAsia="Times New Roman" w:hAnsi="Arial" w:cs="Arial"/>
                <w:b/>
                <w:bCs/>
                <w:sz w:val="18"/>
                <w:szCs w:val="18"/>
                <w:lang w:val="en-GB"/>
              </w:rPr>
            </w:pPr>
          </w:p>
        </w:tc>
      </w:tr>
      <w:tr w:rsidR="00034B78" w:rsidRPr="00936FBC" w14:paraId="20DC3215" w14:textId="77777777" w:rsidTr="00FB1715">
        <w:trPr>
          <w:trHeight w:val="257"/>
        </w:trPr>
        <w:tc>
          <w:tcPr>
            <w:tcW w:w="6576" w:type="dxa"/>
            <w:vAlign w:val="bottom"/>
            <w:hideMark/>
          </w:tcPr>
          <w:p w14:paraId="0BF2E465"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are not transferred subsequently to profit or loss:</w:t>
            </w:r>
          </w:p>
        </w:tc>
        <w:tc>
          <w:tcPr>
            <w:tcW w:w="1456" w:type="dxa"/>
            <w:shd w:val="clear" w:color="auto" w:fill="auto"/>
            <w:noWrap/>
            <w:vAlign w:val="bottom"/>
          </w:tcPr>
          <w:p w14:paraId="0030B376"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shd w:val="clear" w:color="auto" w:fill="auto"/>
            <w:vAlign w:val="bottom"/>
          </w:tcPr>
          <w:p w14:paraId="67617541"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034B78" w:rsidRPr="00936FBC" w14:paraId="7E76D0AD" w14:textId="77777777" w:rsidTr="00FB1715">
        <w:trPr>
          <w:trHeight w:val="99"/>
        </w:trPr>
        <w:tc>
          <w:tcPr>
            <w:tcW w:w="6576" w:type="dxa"/>
            <w:vAlign w:val="bottom"/>
            <w:hideMark/>
          </w:tcPr>
          <w:p w14:paraId="3A7A0DF8"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are not transferred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776C1BA"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1F2E639"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r>
      <w:tr w:rsidR="00034B78" w:rsidRPr="00936FBC" w14:paraId="1B173824" w14:textId="77777777" w:rsidTr="00FB1715">
        <w:trPr>
          <w:trHeight w:val="69"/>
        </w:trPr>
        <w:tc>
          <w:tcPr>
            <w:tcW w:w="6576" w:type="dxa"/>
            <w:vAlign w:val="bottom"/>
          </w:tcPr>
          <w:p w14:paraId="2F3070FD" w14:textId="77777777" w:rsidR="00034B78" w:rsidRPr="00936FBC" w:rsidRDefault="00034B78" w:rsidP="00FB1715">
            <w:pPr>
              <w:spacing w:after="0" w:line="140" w:lineRule="exact"/>
              <w:rPr>
                <w:rFonts w:ascii="Arial" w:eastAsia="Times New Roman" w:hAnsi="Arial" w:cs="Arial"/>
                <w:bCs/>
                <w:sz w:val="18"/>
                <w:szCs w:val="18"/>
                <w:lang w:val="en-GB"/>
              </w:rPr>
            </w:pPr>
          </w:p>
        </w:tc>
        <w:tc>
          <w:tcPr>
            <w:tcW w:w="1456" w:type="dxa"/>
            <w:tcBorders>
              <w:top w:val="single" w:sz="12" w:space="0" w:color="auto"/>
              <w:left w:val="nil"/>
              <w:bottom w:val="nil"/>
              <w:right w:val="nil"/>
            </w:tcBorders>
            <w:shd w:val="clear" w:color="auto" w:fill="auto"/>
            <w:noWrap/>
            <w:vAlign w:val="bottom"/>
          </w:tcPr>
          <w:p w14:paraId="706B625D"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62A97C6C"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r>
      <w:tr w:rsidR="00034B78" w:rsidRPr="00936FBC" w14:paraId="1990E0E7" w14:textId="77777777" w:rsidTr="00FB1715">
        <w:trPr>
          <w:trHeight w:val="132"/>
        </w:trPr>
        <w:tc>
          <w:tcPr>
            <w:tcW w:w="6576" w:type="dxa"/>
            <w:vAlign w:val="bottom"/>
            <w:hideMark/>
          </w:tcPr>
          <w:p w14:paraId="64D18F0C"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Items that may be reclassified subsequently to profit or loss:</w:t>
            </w:r>
          </w:p>
        </w:tc>
        <w:tc>
          <w:tcPr>
            <w:tcW w:w="1456" w:type="dxa"/>
            <w:shd w:val="clear" w:color="auto" w:fill="auto"/>
            <w:noWrap/>
            <w:vAlign w:val="bottom"/>
          </w:tcPr>
          <w:p w14:paraId="5669B49F" w14:textId="77777777" w:rsidR="00034B78" w:rsidRPr="00936FBC" w:rsidRDefault="00034B78" w:rsidP="00FB1715">
            <w:pPr>
              <w:spacing w:after="0" w:line="220" w:lineRule="exact"/>
              <w:jc w:val="right"/>
              <w:rPr>
                <w:rFonts w:ascii="Arial" w:eastAsia="Times New Roman" w:hAnsi="Arial" w:cs="Arial"/>
                <w:b/>
                <w:bCs/>
                <w:sz w:val="18"/>
                <w:szCs w:val="18"/>
                <w:lang w:val="en-GB"/>
              </w:rPr>
            </w:pPr>
          </w:p>
        </w:tc>
        <w:tc>
          <w:tcPr>
            <w:tcW w:w="1304" w:type="dxa"/>
            <w:shd w:val="clear" w:color="auto" w:fill="auto"/>
            <w:vAlign w:val="bottom"/>
          </w:tcPr>
          <w:p w14:paraId="30431BDE" w14:textId="77777777" w:rsidR="00034B78" w:rsidRPr="00936FBC" w:rsidRDefault="00034B78" w:rsidP="00FB1715">
            <w:pPr>
              <w:spacing w:after="0" w:line="220" w:lineRule="exact"/>
              <w:jc w:val="right"/>
              <w:rPr>
                <w:rFonts w:ascii="Arial" w:eastAsia="Times New Roman" w:hAnsi="Arial" w:cs="Arial"/>
                <w:b/>
                <w:bCs/>
                <w:sz w:val="18"/>
                <w:szCs w:val="18"/>
                <w:lang w:val="en-GB"/>
              </w:rPr>
            </w:pPr>
          </w:p>
        </w:tc>
      </w:tr>
      <w:tr w:rsidR="00034B78" w:rsidRPr="00936FBC" w14:paraId="1BC626C3" w14:textId="77777777" w:rsidTr="00FB1715">
        <w:trPr>
          <w:trHeight w:val="123"/>
        </w:trPr>
        <w:tc>
          <w:tcPr>
            <w:tcW w:w="6576" w:type="dxa"/>
            <w:vAlign w:val="bottom"/>
            <w:hideMark/>
          </w:tcPr>
          <w:p w14:paraId="6610BBCF"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Gains on revaluation of financial assets available for sale</w:t>
            </w:r>
          </w:p>
        </w:tc>
        <w:tc>
          <w:tcPr>
            <w:tcW w:w="1456" w:type="dxa"/>
            <w:shd w:val="clear" w:color="auto" w:fill="auto"/>
            <w:noWrap/>
            <w:vAlign w:val="bottom"/>
          </w:tcPr>
          <w:p w14:paraId="2B01CF63"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52</w:t>
            </w:r>
          </w:p>
        </w:tc>
        <w:tc>
          <w:tcPr>
            <w:tcW w:w="1304" w:type="dxa"/>
            <w:shd w:val="clear" w:color="auto" w:fill="auto"/>
            <w:vAlign w:val="bottom"/>
          </w:tcPr>
          <w:p w14:paraId="7F7DE4F9"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034B78" w:rsidRPr="00936FBC" w14:paraId="045C1A36" w14:textId="77777777" w:rsidTr="00FB1715">
        <w:trPr>
          <w:trHeight w:val="190"/>
        </w:trPr>
        <w:tc>
          <w:tcPr>
            <w:tcW w:w="6576" w:type="dxa"/>
            <w:vAlign w:val="bottom"/>
            <w:hideMark/>
          </w:tcPr>
          <w:p w14:paraId="1BC9B586"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Decrease in the fair value of financial assets available for sale</w:t>
            </w:r>
          </w:p>
        </w:tc>
        <w:tc>
          <w:tcPr>
            <w:tcW w:w="1456" w:type="dxa"/>
            <w:shd w:val="clear" w:color="auto" w:fill="auto"/>
            <w:noWrap/>
            <w:vAlign w:val="bottom"/>
          </w:tcPr>
          <w:p w14:paraId="24458F60"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(105)</w:t>
            </w:r>
          </w:p>
        </w:tc>
        <w:tc>
          <w:tcPr>
            <w:tcW w:w="1304" w:type="dxa"/>
            <w:shd w:val="clear" w:color="auto" w:fill="auto"/>
            <w:vAlign w:val="bottom"/>
          </w:tcPr>
          <w:p w14:paraId="1B9A2A79"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(503)</w:t>
            </w:r>
          </w:p>
        </w:tc>
      </w:tr>
      <w:tr w:rsidR="00034B78" w:rsidRPr="00936FBC" w14:paraId="3F9039F9" w14:textId="77777777" w:rsidTr="00FB1715">
        <w:trPr>
          <w:trHeight w:val="190"/>
        </w:trPr>
        <w:tc>
          <w:tcPr>
            <w:tcW w:w="6576" w:type="dxa"/>
            <w:vAlign w:val="bottom"/>
            <w:hideMark/>
          </w:tcPr>
          <w:p w14:paraId="5C662A36"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Transfer of realized gains on asset available for sale to profit or loss </w:t>
            </w:r>
          </w:p>
        </w:tc>
        <w:tc>
          <w:tcPr>
            <w:tcW w:w="1456" w:type="dxa"/>
            <w:shd w:val="clear" w:color="auto" w:fill="auto"/>
            <w:noWrap/>
            <w:vAlign w:val="bottom"/>
          </w:tcPr>
          <w:p w14:paraId="566E33FB"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c>
          <w:tcPr>
            <w:tcW w:w="1304" w:type="dxa"/>
            <w:shd w:val="clear" w:color="auto" w:fill="auto"/>
            <w:vAlign w:val="bottom"/>
          </w:tcPr>
          <w:p w14:paraId="5CCD0045" w14:textId="77777777" w:rsidR="00034B78" w:rsidRPr="00936FBC" w:rsidRDefault="00034B78"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w:t>
            </w:r>
          </w:p>
        </w:tc>
      </w:tr>
      <w:tr w:rsidR="00034B78" w:rsidRPr="00936FBC" w14:paraId="7BBF5FC0" w14:textId="77777777" w:rsidTr="00FB1715">
        <w:trPr>
          <w:trHeight w:val="109"/>
        </w:trPr>
        <w:tc>
          <w:tcPr>
            <w:tcW w:w="6576" w:type="dxa"/>
            <w:vAlign w:val="bottom"/>
            <w:hideMark/>
          </w:tcPr>
          <w:p w14:paraId="1B0CD64F"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 xml:space="preserve">Deferred tax </w:t>
            </w:r>
          </w:p>
        </w:tc>
        <w:tc>
          <w:tcPr>
            <w:tcW w:w="1456" w:type="dxa"/>
            <w:tcBorders>
              <w:top w:val="nil"/>
              <w:left w:val="nil"/>
              <w:bottom w:val="single" w:sz="4" w:space="0" w:color="auto"/>
              <w:right w:val="nil"/>
            </w:tcBorders>
            <w:shd w:val="clear" w:color="auto" w:fill="auto"/>
            <w:noWrap/>
            <w:vAlign w:val="bottom"/>
          </w:tcPr>
          <w:p w14:paraId="568647CD"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9</w:t>
            </w:r>
          </w:p>
        </w:tc>
        <w:tc>
          <w:tcPr>
            <w:tcW w:w="1304" w:type="dxa"/>
            <w:tcBorders>
              <w:top w:val="nil"/>
              <w:left w:val="nil"/>
              <w:bottom w:val="single" w:sz="4" w:space="0" w:color="auto"/>
              <w:right w:val="nil"/>
            </w:tcBorders>
            <w:shd w:val="clear" w:color="auto" w:fill="auto"/>
            <w:vAlign w:val="bottom"/>
          </w:tcPr>
          <w:p w14:paraId="787D58AA"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91</w:t>
            </w:r>
          </w:p>
        </w:tc>
      </w:tr>
      <w:tr w:rsidR="00034B78" w:rsidRPr="00936FBC" w14:paraId="1BD72DB5" w14:textId="77777777" w:rsidTr="00FB1715">
        <w:trPr>
          <w:trHeight w:val="228"/>
        </w:trPr>
        <w:tc>
          <w:tcPr>
            <w:tcW w:w="6576" w:type="dxa"/>
            <w:vAlign w:val="bottom"/>
            <w:hideMark/>
          </w:tcPr>
          <w:p w14:paraId="77C93B76"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items that may be reclassified subsequently to profit or loss:</w:t>
            </w:r>
          </w:p>
        </w:tc>
        <w:tc>
          <w:tcPr>
            <w:tcW w:w="1456" w:type="dxa"/>
            <w:tcBorders>
              <w:top w:val="single" w:sz="4" w:space="0" w:color="auto"/>
              <w:left w:val="nil"/>
              <w:bottom w:val="single" w:sz="12" w:space="0" w:color="auto"/>
              <w:right w:val="nil"/>
            </w:tcBorders>
            <w:shd w:val="clear" w:color="auto" w:fill="auto"/>
            <w:noWrap/>
            <w:vAlign w:val="bottom"/>
          </w:tcPr>
          <w:p w14:paraId="7DFB21AA" w14:textId="61904243" w:rsidR="00034B78" w:rsidRPr="00936FBC" w:rsidRDefault="00571D9D"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color w:val="000000" w:themeColor="text1"/>
                <w:sz w:val="18"/>
                <w:szCs w:val="18"/>
              </w:rPr>
              <w:t>(</w:t>
            </w:r>
            <w:r w:rsidR="00034B78">
              <w:rPr>
                <w:rFonts w:ascii="Arial" w:eastAsia="Times New Roman" w:hAnsi="Arial" w:cs="Arial"/>
                <w:b/>
                <w:color w:val="000000" w:themeColor="text1"/>
                <w:sz w:val="18"/>
                <w:szCs w:val="18"/>
              </w:rPr>
              <w:t>44</w:t>
            </w:r>
            <w:r>
              <w:rPr>
                <w:rFonts w:ascii="Arial" w:eastAsia="Times New Roman" w:hAnsi="Arial" w:cs="Arial"/>
                <w:b/>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26476415"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(412)</w:t>
            </w:r>
          </w:p>
        </w:tc>
      </w:tr>
      <w:tr w:rsidR="00034B78" w:rsidRPr="00936FBC" w14:paraId="5C0CB9B1" w14:textId="77777777" w:rsidTr="00FB1715">
        <w:trPr>
          <w:trHeight w:val="44"/>
        </w:trPr>
        <w:tc>
          <w:tcPr>
            <w:tcW w:w="6576" w:type="dxa"/>
            <w:vAlign w:val="bottom"/>
          </w:tcPr>
          <w:p w14:paraId="29013573" w14:textId="77777777" w:rsidR="00034B78" w:rsidRPr="00936FBC" w:rsidRDefault="00034B78" w:rsidP="00FB1715">
            <w:pPr>
              <w:spacing w:after="0" w:line="140" w:lineRule="exact"/>
              <w:rPr>
                <w:rFonts w:ascii="Arial" w:eastAsia="Times New Roman" w:hAnsi="Arial" w:cs="Arial"/>
                <w:b/>
                <w:bCs/>
                <w:sz w:val="18"/>
                <w:szCs w:val="18"/>
                <w:lang w:val="en-GB"/>
              </w:rPr>
            </w:pPr>
          </w:p>
        </w:tc>
        <w:tc>
          <w:tcPr>
            <w:tcW w:w="1456" w:type="dxa"/>
            <w:tcBorders>
              <w:top w:val="single" w:sz="12" w:space="0" w:color="auto"/>
              <w:left w:val="nil"/>
              <w:right w:val="nil"/>
            </w:tcBorders>
            <w:shd w:val="clear" w:color="auto" w:fill="auto"/>
            <w:noWrap/>
            <w:vAlign w:val="bottom"/>
          </w:tcPr>
          <w:p w14:paraId="2E6C3533"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right w:val="nil"/>
            </w:tcBorders>
            <w:shd w:val="clear" w:color="auto" w:fill="auto"/>
            <w:vAlign w:val="bottom"/>
          </w:tcPr>
          <w:p w14:paraId="0841B6C1" w14:textId="77777777" w:rsidR="00034B78" w:rsidRPr="00936FBC" w:rsidRDefault="00034B78" w:rsidP="00FB1715">
            <w:pPr>
              <w:spacing w:after="0" w:line="140" w:lineRule="exact"/>
              <w:jc w:val="right"/>
              <w:rPr>
                <w:rFonts w:ascii="Arial" w:eastAsia="Times New Roman" w:hAnsi="Arial" w:cs="Arial"/>
                <w:bCs/>
                <w:sz w:val="18"/>
                <w:szCs w:val="18"/>
                <w:lang w:val="en-GB"/>
              </w:rPr>
            </w:pPr>
          </w:p>
        </w:tc>
      </w:tr>
      <w:tr w:rsidR="00034B78" w:rsidRPr="00936FBC" w14:paraId="34B9F8A9" w14:textId="77777777" w:rsidTr="00FB1715">
        <w:trPr>
          <w:trHeight w:val="101"/>
        </w:trPr>
        <w:tc>
          <w:tcPr>
            <w:tcW w:w="6576" w:type="dxa"/>
            <w:vAlign w:val="bottom"/>
            <w:hideMark/>
          </w:tcPr>
          <w:p w14:paraId="6F3CA240"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Other comprehensive income after income tax</w:t>
            </w:r>
          </w:p>
        </w:tc>
        <w:tc>
          <w:tcPr>
            <w:tcW w:w="1456" w:type="dxa"/>
            <w:tcBorders>
              <w:bottom w:val="single" w:sz="4" w:space="0" w:color="auto"/>
            </w:tcBorders>
            <w:shd w:val="clear" w:color="auto" w:fill="auto"/>
            <w:noWrap/>
            <w:vAlign w:val="bottom"/>
          </w:tcPr>
          <w:p w14:paraId="0429611F"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color w:val="000000" w:themeColor="text1"/>
                <w:sz w:val="18"/>
                <w:szCs w:val="18"/>
              </w:rPr>
              <w:t>(44)</w:t>
            </w:r>
          </w:p>
        </w:tc>
        <w:tc>
          <w:tcPr>
            <w:tcW w:w="1304" w:type="dxa"/>
            <w:tcBorders>
              <w:bottom w:val="single" w:sz="4" w:space="0" w:color="auto"/>
            </w:tcBorders>
            <w:shd w:val="clear" w:color="auto" w:fill="auto"/>
            <w:vAlign w:val="bottom"/>
          </w:tcPr>
          <w:p w14:paraId="427F9D15"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(412)</w:t>
            </w:r>
          </w:p>
        </w:tc>
      </w:tr>
      <w:tr w:rsidR="00034B78" w:rsidRPr="00936FBC" w14:paraId="1A0BFDD0" w14:textId="77777777" w:rsidTr="00FB1715">
        <w:trPr>
          <w:trHeight w:val="70"/>
        </w:trPr>
        <w:tc>
          <w:tcPr>
            <w:tcW w:w="6576" w:type="dxa"/>
            <w:vAlign w:val="bottom"/>
          </w:tcPr>
          <w:p w14:paraId="5D85308D" w14:textId="77777777" w:rsidR="00034B78" w:rsidRPr="00936FBC" w:rsidRDefault="00034B78" w:rsidP="00FB1715">
            <w:pPr>
              <w:spacing w:after="0" w:line="140" w:lineRule="exact"/>
              <w:rPr>
                <w:rFonts w:ascii="Arial" w:eastAsia="Times New Roman" w:hAnsi="Arial" w:cs="Arial"/>
                <w:b/>
                <w:bCs/>
                <w:sz w:val="18"/>
                <w:szCs w:val="18"/>
                <w:lang w:val="en-GB"/>
              </w:rPr>
            </w:pPr>
          </w:p>
        </w:tc>
        <w:tc>
          <w:tcPr>
            <w:tcW w:w="1456" w:type="dxa"/>
            <w:tcBorders>
              <w:top w:val="single" w:sz="4" w:space="0" w:color="auto"/>
              <w:left w:val="nil"/>
              <w:right w:val="nil"/>
            </w:tcBorders>
            <w:shd w:val="clear" w:color="auto" w:fill="auto"/>
            <w:noWrap/>
            <w:vAlign w:val="bottom"/>
          </w:tcPr>
          <w:p w14:paraId="59A48429"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c>
          <w:tcPr>
            <w:tcW w:w="1304" w:type="dxa"/>
            <w:tcBorders>
              <w:top w:val="single" w:sz="4" w:space="0" w:color="auto"/>
              <w:left w:val="nil"/>
              <w:right w:val="nil"/>
            </w:tcBorders>
            <w:shd w:val="clear" w:color="auto" w:fill="auto"/>
            <w:vAlign w:val="bottom"/>
          </w:tcPr>
          <w:p w14:paraId="176F0B2A" w14:textId="77777777" w:rsidR="00034B78" w:rsidRPr="00936FBC" w:rsidRDefault="00034B78" w:rsidP="00FB1715">
            <w:pPr>
              <w:spacing w:after="0" w:line="140" w:lineRule="exact"/>
              <w:jc w:val="right"/>
              <w:rPr>
                <w:rFonts w:ascii="Arial" w:eastAsia="Times New Roman" w:hAnsi="Arial" w:cs="Arial"/>
                <w:b/>
                <w:bCs/>
                <w:sz w:val="18"/>
                <w:szCs w:val="18"/>
                <w:lang w:val="en-GB"/>
              </w:rPr>
            </w:pPr>
          </w:p>
        </w:tc>
      </w:tr>
      <w:tr w:rsidR="00034B78" w:rsidRPr="00936FBC" w14:paraId="7355F08C" w14:textId="77777777" w:rsidTr="00FB1715">
        <w:trPr>
          <w:trHeight w:val="132"/>
        </w:trPr>
        <w:tc>
          <w:tcPr>
            <w:tcW w:w="6576" w:type="dxa"/>
            <w:vAlign w:val="bottom"/>
            <w:hideMark/>
          </w:tcPr>
          <w:p w14:paraId="5914C6D7"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comprehensive income after income tax</w:t>
            </w:r>
          </w:p>
        </w:tc>
        <w:tc>
          <w:tcPr>
            <w:tcW w:w="1456" w:type="dxa"/>
            <w:tcBorders>
              <w:left w:val="nil"/>
              <w:bottom w:val="single" w:sz="12" w:space="0" w:color="auto"/>
              <w:right w:val="nil"/>
            </w:tcBorders>
            <w:shd w:val="clear" w:color="auto" w:fill="auto"/>
            <w:noWrap/>
            <w:vAlign w:val="bottom"/>
          </w:tcPr>
          <w:p w14:paraId="0D1CFB61"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color w:val="000000" w:themeColor="text1"/>
                <w:sz w:val="18"/>
                <w:szCs w:val="18"/>
              </w:rPr>
              <w:t>144</w:t>
            </w:r>
          </w:p>
        </w:tc>
        <w:tc>
          <w:tcPr>
            <w:tcW w:w="1304" w:type="dxa"/>
            <w:tcBorders>
              <w:left w:val="nil"/>
              <w:bottom w:val="single" w:sz="12" w:space="0" w:color="auto"/>
              <w:right w:val="nil"/>
            </w:tcBorders>
            <w:shd w:val="clear" w:color="auto" w:fill="auto"/>
            <w:vAlign w:val="bottom"/>
          </w:tcPr>
          <w:p w14:paraId="2BE4607A" w14:textId="77777777" w:rsidR="00034B78" w:rsidRPr="00936FBC" w:rsidRDefault="00034B78"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(445)</w:t>
            </w:r>
          </w:p>
        </w:tc>
      </w:tr>
      <w:tr w:rsidR="00034B78" w:rsidRPr="00936FBC" w14:paraId="6EAB4758" w14:textId="77777777" w:rsidTr="00FB1715">
        <w:trPr>
          <w:trHeight w:val="57"/>
        </w:trPr>
        <w:tc>
          <w:tcPr>
            <w:tcW w:w="6576" w:type="dxa"/>
            <w:vAlign w:val="bottom"/>
          </w:tcPr>
          <w:p w14:paraId="42FA2EF5" w14:textId="77777777" w:rsidR="00034B78" w:rsidRPr="00FB1715" w:rsidRDefault="00034B78" w:rsidP="00FB1715">
            <w:pPr>
              <w:spacing w:after="0" w:line="240" w:lineRule="auto"/>
              <w:rPr>
                <w:rFonts w:ascii="Arial" w:eastAsia="Times New Roman" w:hAnsi="Arial" w:cs="Arial"/>
                <w:bCs/>
                <w:color w:val="000000"/>
                <w:sz w:val="8"/>
                <w:szCs w:val="8"/>
              </w:rPr>
            </w:pPr>
          </w:p>
        </w:tc>
        <w:tc>
          <w:tcPr>
            <w:tcW w:w="1456" w:type="dxa"/>
            <w:tcBorders>
              <w:top w:val="single" w:sz="12" w:space="0" w:color="auto"/>
              <w:left w:val="nil"/>
              <w:bottom w:val="nil"/>
              <w:right w:val="nil"/>
            </w:tcBorders>
            <w:shd w:val="clear" w:color="auto" w:fill="auto"/>
            <w:noWrap/>
            <w:vAlign w:val="bottom"/>
          </w:tcPr>
          <w:p w14:paraId="12E84FD6" w14:textId="77777777" w:rsidR="00034B78" w:rsidRPr="00FB1715" w:rsidRDefault="00034B78" w:rsidP="00FB1715">
            <w:pPr>
              <w:spacing w:after="0" w:line="240" w:lineRule="auto"/>
              <w:jc w:val="right"/>
              <w:rPr>
                <w:rFonts w:ascii="Arial" w:eastAsia="Times New Roman" w:hAnsi="Arial" w:cs="Arial"/>
                <w:bCs/>
                <w:color w:val="000000"/>
                <w:sz w:val="8"/>
                <w:szCs w:val="8"/>
              </w:rPr>
            </w:pPr>
          </w:p>
        </w:tc>
        <w:tc>
          <w:tcPr>
            <w:tcW w:w="1304" w:type="dxa"/>
            <w:tcBorders>
              <w:top w:val="single" w:sz="12" w:space="0" w:color="auto"/>
              <w:left w:val="nil"/>
              <w:bottom w:val="nil"/>
              <w:right w:val="nil"/>
            </w:tcBorders>
            <w:shd w:val="clear" w:color="auto" w:fill="auto"/>
            <w:vAlign w:val="bottom"/>
          </w:tcPr>
          <w:p w14:paraId="754B8E9E" w14:textId="77777777" w:rsidR="00034B78" w:rsidRPr="00FB1715" w:rsidRDefault="00034B78" w:rsidP="00FB1715">
            <w:pPr>
              <w:spacing w:after="0" w:line="240" w:lineRule="auto"/>
              <w:jc w:val="right"/>
              <w:rPr>
                <w:rFonts w:ascii="Arial" w:eastAsia="Times New Roman" w:hAnsi="Arial" w:cs="Arial"/>
                <w:bCs/>
                <w:color w:val="000000"/>
                <w:sz w:val="8"/>
                <w:szCs w:val="8"/>
              </w:rPr>
            </w:pPr>
          </w:p>
        </w:tc>
      </w:tr>
      <w:tr w:rsidR="00034B78" w:rsidRPr="00936FBC" w14:paraId="4F963FF8" w14:textId="77777777" w:rsidTr="00FB1715">
        <w:trPr>
          <w:trHeight w:val="74"/>
        </w:trPr>
        <w:tc>
          <w:tcPr>
            <w:tcW w:w="6576" w:type="dxa"/>
            <w:vAlign w:val="bottom"/>
            <w:hideMark/>
          </w:tcPr>
          <w:p w14:paraId="3BDCF63A" w14:textId="77777777" w:rsidR="00034B78" w:rsidRPr="00936FBC" w:rsidRDefault="00034B78"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Attributable to:</w:t>
            </w:r>
          </w:p>
        </w:tc>
        <w:tc>
          <w:tcPr>
            <w:tcW w:w="1456" w:type="dxa"/>
            <w:shd w:val="clear" w:color="auto" w:fill="auto"/>
            <w:noWrap/>
            <w:vAlign w:val="bottom"/>
          </w:tcPr>
          <w:p w14:paraId="26DEE145" w14:textId="77777777" w:rsidR="00034B78" w:rsidRPr="00936FBC" w:rsidRDefault="00034B78" w:rsidP="00FB1715">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4F74D182" w14:textId="77777777" w:rsidR="00034B78" w:rsidRPr="00936FBC" w:rsidRDefault="00034B78" w:rsidP="00FB1715">
            <w:pPr>
              <w:spacing w:after="0" w:line="220" w:lineRule="exact"/>
              <w:jc w:val="right"/>
              <w:rPr>
                <w:rFonts w:ascii="Arial" w:eastAsia="Times New Roman" w:hAnsi="Arial" w:cs="Arial"/>
                <w:bCs/>
                <w:sz w:val="18"/>
                <w:szCs w:val="18"/>
                <w:lang w:val="en-GB"/>
              </w:rPr>
            </w:pPr>
          </w:p>
        </w:tc>
      </w:tr>
      <w:tr w:rsidR="00034B78" w:rsidRPr="00936FBC" w14:paraId="379D873F" w14:textId="77777777" w:rsidTr="00FB1715">
        <w:trPr>
          <w:trHeight w:val="58"/>
        </w:trPr>
        <w:tc>
          <w:tcPr>
            <w:tcW w:w="6576" w:type="dxa"/>
            <w:vAlign w:val="bottom"/>
            <w:hideMark/>
          </w:tcPr>
          <w:p w14:paraId="5220DB78" w14:textId="77777777" w:rsidR="00034B78" w:rsidRPr="00936FBC" w:rsidRDefault="00034B78" w:rsidP="00FB1715">
            <w:pPr>
              <w:spacing w:after="0" w:line="220" w:lineRule="exact"/>
              <w:rPr>
                <w:rFonts w:ascii="Arial" w:eastAsia="Times New Roman" w:hAnsi="Arial" w:cs="Arial"/>
                <w:bCs/>
                <w:sz w:val="18"/>
                <w:szCs w:val="18"/>
                <w:lang w:val="en-GB"/>
              </w:rPr>
            </w:pPr>
            <w:r w:rsidRPr="00936FBC">
              <w:rPr>
                <w:rFonts w:ascii="Arial" w:eastAsia="Times New Roman" w:hAnsi="Arial" w:cs="Arial"/>
                <w:bCs/>
                <w:sz w:val="18"/>
                <w:szCs w:val="18"/>
                <w:lang w:val="en-GB"/>
              </w:rPr>
              <w:t>Equity holder of the parent</w:t>
            </w:r>
          </w:p>
        </w:tc>
        <w:tc>
          <w:tcPr>
            <w:tcW w:w="1456" w:type="dxa"/>
            <w:tcBorders>
              <w:top w:val="nil"/>
              <w:left w:val="nil"/>
              <w:bottom w:val="single" w:sz="12" w:space="0" w:color="auto"/>
              <w:right w:val="nil"/>
            </w:tcBorders>
            <w:shd w:val="clear" w:color="auto" w:fill="auto"/>
            <w:noWrap/>
            <w:vAlign w:val="bottom"/>
          </w:tcPr>
          <w:p w14:paraId="51906448"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color w:val="000000" w:themeColor="text1"/>
                <w:sz w:val="18"/>
                <w:szCs w:val="18"/>
              </w:rPr>
              <w:t>144</w:t>
            </w:r>
          </w:p>
        </w:tc>
        <w:tc>
          <w:tcPr>
            <w:tcW w:w="1304" w:type="dxa"/>
            <w:tcBorders>
              <w:top w:val="nil"/>
              <w:left w:val="nil"/>
              <w:bottom w:val="single" w:sz="12" w:space="0" w:color="auto"/>
              <w:right w:val="nil"/>
            </w:tcBorders>
            <w:shd w:val="clear" w:color="auto" w:fill="auto"/>
            <w:vAlign w:val="bottom"/>
          </w:tcPr>
          <w:p w14:paraId="2B640842" w14:textId="77777777" w:rsidR="00034B78" w:rsidRPr="00936FBC" w:rsidRDefault="00034B78" w:rsidP="00FB1715">
            <w:pPr>
              <w:spacing w:after="0" w:line="220" w:lineRule="exact"/>
              <w:jc w:val="right"/>
              <w:rPr>
                <w:rFonts w:ascii="Arial" w:eastAsia="Times New Roman" w:hAnsi="Arial" w:cs="Arial"/>
                <w:bCs/>
                <w:sz w:val="18"/>
                <w:szCs w:val="18"/>
                <w:lang w:val="en-GB"/>
              </w:rPr>
            </w:pPr>
            <w:r w:rsidRPr="00163A49">
              <w:rPr>
                <w:rFonts w:ascii="Arial" w:eastAsia="Times New Roman" w:hAnsi="Arial" w:cs="Arial"/>
                <w:bCs/>
                <w:color w:val="000000" w:themeColor="text1"/>
                <w:sz w:val="18"/>
                <w:szCs w:val="18"/>
              </w:rPr>
              <w:t>(445)</w:t>
            </w:r>
          </w:p>
        </w:tc>
      </w:tr>
    </w:tbl>
    <w:p w14:paraId="2DA13EF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64444D" w:rsidSect="00F62F59">
          <w:headerReference w:type="default" r:id="rId23"/>
          <w:pgSz w:w="11906" w:h="16838"/>
          <w:pgMar w:top="1418" w:right="1134" w:bottom="1077" w:left="1418" w:header="709" w:footer="709" w:gutter="0"/>
          <w:cols w:space="708"/>
          <w:docGrid w:linePitch="360"/>
        </w:sectPr>
      </w:pPr>
    </w:p>
    <w:p w14:paraId="283C7390" w14:textId="7647C40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A392773" w14:textId="15ECF431"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XSpec="center" w:tblpY="450"/>
        <w:tblW w:w="8515" w:type="dxa"/>
        <w:tblLayout w:type="fixed"/>
        <w:tblLook w:val="04A0" w:firstRow="1" w:lastRow="0" w:firstColumn="1" w:lastColumn="0" w:noHBand="0" w:noVBand="1"/>
      </w:tblPr>
      <w:tblGrid>
        <w:gridCol w:w="5840"/>
        <w:gridCol w:w="1337"/>
        <w:gridCol w:w="1338"/>
      </w:tblGrid>
      <w:tr w:rsidR="00936FBC" w:rsidRPr="00936FBC" w14:paraId="010B3752" w14:textId="77777777" w:rsidTr="003475B0">
        <w:trPr>
          <w:trHeight w:val="119"/>
        </w:trPr>
        <w:tc>
          <w:tcPr>
            <w:tcW w:w="5840" w:type="dxa"/>
            <w:vAlign w:val="bottom"/>
          </w:tcPr>
          <w:p w14:paraId="5D6F4152"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1029DE14" w14:textId="4106522D"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Mar</w:t>
            </w:r>
            <w:r w:rsidRPr="00936FBC">
              <w:rPr>
                <w:rFonts w:ascii="Arial" w:eastAsia="Times New Roman" w:hAnsi="Arial" w:cs="Arial"/>
                <w:b/>
                <w:bCs/>
                <w:sz w:val="18"/>
                <w:szCs w:val="18"/>
                <w:lang w:val="en-GB"/>
              </w:rPr>
              <w:t xml:space="preserve"> 31, 202</w:t>
            </w:r>
            <w:r>
              <w:rPr>
                <w:rFonts w:ascii="Arial" w:eastAsia="Times New Roman" w:hAnsi="Arial" w:cs="Arial"/>
                <w:b/>
                <w:bCs/>
                <w:sz w:val="18"/>
                <w:szCs w:val="18"/>
                <w:lang w:val="en-GB"/>
              </w:rPr>
              <w:t>3</w:t>
            </w:r>
          </w:p>
        </w:tc>
        <w:tc>
          <w:tcPr>
            <w:tcW w:w="1338" w:type="dxa"/>
            <w:hideMark/>
          </w:tcPr>
          <w:p w14:paraId="31395F56" w14:textId="7D28A0D2"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Dec 31, 202</w:t>
            </w:r>
            <w:r>
              <w:rPr>
                <w:rFonts w:ascii="Arial" w:eastAsia="Times New Roman" w:hAnsi="Arial" w:cs="Arial"/>
                <w:b/>
                <w:bCs/>
                <w:sz w:val="18"/>
                <w:szCs w:val="18"/>
                <w:lang w:val="en-GB"/>
              </w:rPr>
              <w:t>2</w:t>
            </w:r>
          </w:p>
        </w:tc>
      </w:tr>
      <w:tr w:rsidR="00936FBC" w:rsidRPr="00936FBC" w14:paraId="00A2E0DC" w14:textId="77777777" w:rsidTr="003475B0">
        <w:trPr>
          <w:trHeight w:val="95"/>
        </w:trPr>
        <w:tc>
          <w:tcPr>
            <w:tcW w:w="5840" w:type="dxa"/>
            <w:vAlign w:val="bottom"/>
          </w:tcPr>
          <w:p w14:paraId="2655E66F"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7" w:type="dxa"/>
            <w:noWrap/>
            <w:vAlign w:val="bottom"/>
            <w:hideMark/>
          </w:tcPr>
          <w:p w14:paraId="4875F928" w14:textId="5F46AF4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38" w:type="dxa"/>
            <w:hideMark/>
          </w:tcPr>
          <w:p w14:paraId="70E447C9" w14:textId="6A250C65"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38FAFBA8" w14:textId="77777777" w:rsidTr="003475B0">
        <w:trPr>
          <w:trHeight w:val="59"/>
        </w:trPr>
        <w:tc>
          <w:tcPr>
            <w:tcW w:w="5840" w:type="dxa"/>
            <w:vAlign w:val="bottom"/>
          </w:tcPr>
          <w:p w14:paraId="03990EB3"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7" w:type="dxa"/>
            <w:noWrap/>
            <w:vAlign w:val="bottom"/>
          </w:tcPr>
          <w:p w14:paraId="21D5940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8" w:type="dxa"/>
          </w:tcPr>
          <w:p w14:paraId="199D0CA6"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0A6415EA" w14:textId="77777777" w:rsidTr="003475B0">
        <w:trPr>
          <w:trHeight w:val="109"/>
        </w:trPr>
        <w:tc>
          <w:tcPr>
            <w:tcW w:w="5840" w:type="dxa"/>
            <w:vAlign w:val="bottom"/>
            <w:hideMark/>
          </w:tcPr>
          <w:p w14:paraId="0F9538D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Assets</w:t>
            </w:r>
          </w:p>
        </w:tc>
        <w:tc>
          <w:tcPr>
            <w:tcW w:w="1337" w:type="dxa"/>
            <w:noWrap/>
            <w:vAlign w:val="bottom"/>
          </w:tcPr>
          <w:p w14:paraId="6AB2089C"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4B01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936FBC" w:rsidRPr="00936FBC" w14:paraId="65C2F83D" w14:textId="77777777" w:rsidTr="003475B0">
        <w:trPr>
          <w:trHeight w:val="66"/>
        </w:trPr>
        <w:tc>
          <w:tcPr>
            <w:tcW w:w="5840" w:type="dxa"/>
            <w:vAlign w:val="bottom"/>
            <w:hideMark/>
          </w:tcPr>
          <w:p w14:paraId="3CA965E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Non-current assets</w:t>
            </w:r>
          </w:p>
        </w:tc>
        <w:tc>
          <w:tcPr>
            <w:tcW w:w="1337" w:type="dxa"/>
            <w:noWrap/>
            <w:vAlign w:val="bottom"/>
          </w:tcPr>
          <w:p w14:paraId="49B856F1"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38" w:type="dxa"/>
          </w:tcPr>
          <w:p w14:paraId="3FEC4294"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FB1715" w:rsidRPr="00936FBC" w14:paraId="7684D21D" w14:textId="77777777" w:rsidTr="005E2CA7">
        <w:trPr>
          <w:trHeight w:val="181"/>
        </w:trPr>
        <w:tc>
          <w:tcPr>
            <w:tcW w:w="5840" w:type="dxa"/>
            <w:vAlign w:val="bottom"/>
            <w:hideMark/>
          </w:tcPr>
          <w:p w14:paraId="03BA1926"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Property and equipment</w:t>
            </w:r>
          </w:p>
        </w:tc>
        <w:tc>
          <w:tcPr>
            <w:tcW w:w="1337" w:type="dxa"/>
            <w:shd w:val="clear" w:color="auto" w:fill="auto"/>
            <w:noWrap/>
          </w:tcPr>
          <w:p w14:paraId="15638A3E" w14:textId="2B9EAE56" w:rsidR="00FB1715" w:rsidRPr="00936FBC" w:rsidRDefault="00FB1715"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65</w:t>
            </w:r>
          </w:p>
        </w:tc>
        <w:tc>
          <w:tcPr>
            <w:tcW w:w="1338" w:type="dxa"/>
            <w:shd w:val="clear" w:color="auto" w:fill="auto"/>
            <w:vAlign w:val="bottom"/>
          </w:tcPr>
          <w:p w14:paraId="26BB3249" w14:textId="0192D8A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w:t>
            </w:r>
          </w:p>
        </w:tc>
      </w:tr>
      <w:tr w:rsidR="00FB1715" w:rsidRPr="00936FBC" w14:paraId="53D6C411" w14:textId="77777777" w:rsidTr="005E2CA7">
        <w:trPr>
          <w:trHeight w:val="181"/>
        </w:trPr>
        <w:tc>
          <w:tcPr>
            <w:tcW w:w="5840" w:type="dxa"/>
            <w:vAlign w:val="bottom"/>
            <w:hideMark/>
          </w:tcPr>
          <w:p w14:paraId="607D9A32"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Intangible assets</w:t>
            </w:r>
          </w:p>
        </w:tc>
        <w:tc>
          <w:tcPr>
            <w:tcW w:w="1337" w:type="dxa"/>
            <w:shd w:val="clear" w:color="auto" w:fill="auto"/>
            <w:noWrap/>
          </w:tcPr>
          <w:p w14:paraId="4D914D26" w14:textId="798D8BF3" w:rsidR="00FB1715" w:rsidRPr="00936FBC" w:rsidRDefault="00FB1715"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104</w:t>
            </w:r>
          </w:p>
        </w:tc>
        <w:tc>
          <w:tcPr>
            <w:tcW w:w="1338" w:type="dxa"/>
            <w:shd w:val="clear" w:color="auto" w:fill="auto"/>
            <w:vAlign w:val="bottom"/>
          </w:tcPr>
          <w:p w14:paraId="5A49949A" w14:textId="463EE5F6"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75</w:t>
            </w:r>
          </w:p>
        </w:tc>
      </w:tr>
      <w:tr w:rsidR="00FB1715" w:rsidRPr="00936FBC" w14:paraId="3B1378B4" w14:textId="77777777" w:rsidTr="005E2CA7">
        <w:trPr>
          <w:trHeight w:val="181"/>
        </w:trPr>
        <w:tc>
          <w:tcPr>
            <w:tcW w:w="5840" w:type="dxa"/>
            <w:vAlign w:val="bottom"/>
          </w:tcPr>
          <w:p w14:paraId="712C9E22"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Deferred tax assets</w:t>
            </w:r>
          </w:p>
        </w:tc>
        <w:tc>
          <w:tcPr>
            <w:tcW w:w="1337" w:type="dxa"/>
            <w:shd w:val="clear" w:color="auto" w:fill="auto"/>
            <w:noWrap/>
            <w:vAlign w:val="bottom"/>
          </w:tcPr>
          <w:p w14:paraId="57BB7603" w14:textId="7608D6F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175</w:t>
            </w:r>
          </w:p>
        </w:tc>
        <w:tc>
          <w:tcPr>
            <w:tcW w:w="1338" w:type="dxa"/>
            <w:shd w:val="clear" w:color="auto" w:fill="auto"/>
            <w:vAlign w:val="bottom"/>
          </w:tcPr>
          <w:p w14:paraId="4DAB2E13" w14:textId="4C2BE8AC" w:rsidR="00FB1715" w:rsidRPr="00936FBC" w:rsidRDefault="00FB1715" w:rsidP="00FB1715">
            <w:pPr>
              <w:spacing w:after="0" w:line="220" w:lineRule="exact"/>
              <w:jc w:val="right"/>
              <w:rPr>
                <w:rFonts w:ascii="Arial" w:eastAsia="Times New Roman" w:hAnsi="Arial" w:cs="Arial"/>
                <w:color w:val="000000"/>
                <w:sz w:val="18"/>
                <w:szCs w:val="18"/>
                <w:lang w:val="en-US"/>
              </w:rPr>
            </w:pPr>
            <w:r>
              <w:rPr>
                <w:rFonts w:ascii="Arial" w:eastAsia="Times New Roman" w:hAnsi="Arial" w:cs="Arial"/>
                <w:color w:val="000000"/>
                <w:sz w:val="18"/>
                <w:szCs w:val="18"/>
              </w:rPr>
              <w:t>156</w:t>
            </w:r>
          </w:p>
        </w:tc>
      </w:tr>
      <w:tr w:rsidR="00FB1715" w:rsidRPr="00936FBC" w14:paraId="74EA3526" w14:textId="77777777" w:rsidTr="00936FBC">
        <w:trPr>
          <w:trHeight w:val="165"/>
        </w:trPr>
        <w:tc>
          <w:tcPr>
            <w:tcW w:w="5840" w:type="dxa"/>
            <w:vAlign w:val="bottom"/>
            <w:hideMark/>
          </w:tcPr>
          <w:p w14:paraId="750A5725"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Total non-current assets</w:t>
            </w:r>
          </w:p>
        </w:tc>
        <w:tc>
          <w:tcPr>
            <w:tcW w:w="1337" w:type="dxa"/>
            <w:tcBorders>
              <w:top w:val="single" w:sz="4" w:space="0" w:color="auto"/>
              <w:left w:val="nil"/>
              <w:bottom w:val="single" w:sz="12" w:space="0" w:color="auto"/>
              <w:right w:val="nil"/>
            </w:tcBorders>
            <w:shd w:val="clear" w:color="auto" w:fill="auto"/>
            <w:noWrap/>
            <w:vAlign w:val="bottom"/>
          </w:tcPr>
          <w:p w14:paraId="28BE2AC4" w14:textId="4B89DCA2"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344</w:t>
            </w:r>
          </w:p>
        </w:tc>
        <w:tc>
          <w:tcPr>
            <w:tcW w:w="1338" w:type="dxa"/>
            <w:tcBorders>
              <w:top w:val="single" w:sz="4" w:space="0" w:color="auto"/>
              <w:left w:val="nil"/>
              <w:bottom w:val="single" w:sz="12" w:space="0" w:color="auto"/>
              <w:right w:val="nil"/>
            </w:tcBorders>
            <w:shd w:val="clear" w:color="auto" w:fill="auto"/>
            <w:vAlign w:val="bottom"/>
          </w:tcPr>
          <w:p w14:paraId="227B72A7" w14:textId="02E21E01"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302</w:t>
            </w:r>
          </w:p>
        </w:tc>
      </w:tr>
      <w:tr w:rsidR="00FB1715" w:rsidRPr="00936FBC" w14:paraId="260C168F" w14:textId="77777777" w:rsidTr="003475B0">
        <w:trPr>
          <w:trHeight w:val="60"/>
        </w:trPr>
        <w:tc>
          <w:tcPr>
            <w:tcW w:w="5840" w:type="dxa"/>
            <w:vAlign w:val="bottom"/>
          </w:tcPr>
          <w:p w14:paraId="5805F3C1"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7765242D"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E29D638"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28688C29" w14:textId="77777777" w:rsidTr="003475B0">
        <w:trPr>
          <w:trHeight w:val="149"/>
        </w:trPr>
        <w:tc>
          <w:tcPr>
            <w:tcW w:w="5840" w:type="dxa"/>
            <w:vAlign w:val="bottom"/>
            <w:hideMark/>
          </w:tcPr>
          <w:p w14:paraId="38CA3B4D"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assets</w:t>
            </w:r>
          </w:p>
        </w:tc>
        <w:tc>
          <w:tcPr>
            <w:tcW w:w="1337" w:type="dxa"/>
            <w:shd w:val="clear" w:color="auto" w:fill="auto"/>
            <w:noWrap/>
            <w:vAlign w:val="bottom"/>
          </w:tcPr>
          <w:p w14:paraId="4151BA29"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775F91C8"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207EABBE" w14:textId="77777777" w:rsidTr="00936FBC">
        <w:trPr>
          <w:trHeight w:val="255"/>
        </w:trPr>
        <w:tc>
          <w:tcPr>
            <w:tcW w:w="5840" w:type="dxa"/>
            <w:vAlign w:val="bottom"/>
            <w:hideMark/>
          </w:tcPr>
          <w:p w14:paraId="4DD5C6F4"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Investments available for sale</w:t>
            </w:r>
          </w:p>
        </w:tc>
        <w:tc>
          <w:tcPr>
            <w:tcW w:w="1337" w:type="dxa"/>
            <w:shd w:val="clear" w:color="auto" w:fill="auto"/>
            <w:noWrap/>
            <w:vAlign w:val="bottom"/>
          </w:tcPr>
          <w:p w14:paraId="1D3E521D" w14:textId="72845D0E" w:rsidR="00FB1715" w:rsidRPr="00936FBC" w:rsidRDefault="00FB1715"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163A49">
              <w:rPr>
                <w:rFonts w:ascii="Arial" w:eastAsia="Times New Roman" w:hAnsi="Arial" w:cs="Arial"/>
                <w:color w:val="000000" w:themeColor="text1"/>
                <w:sz w:val="18"/>
                <w:szCs w:val="18"/>
              </w:rPr>
              <w:t>190</w:t>
            </w:r>
          </w:p>
        </w:tc>
        <w:tc>
          <w:tcPr>
            <w:tcW w:w="1338" w:type="dxa"/>
            <w:shd w:val="clear" w:color="auto" w:fill="auto"/>
            <w:vAlign w:val="bottom"/>
          </w:tcPr>
          <w:p w14:paraId="7AE0E358" w14:textId="33DFD70C" w:rsidR="00FB1715" w:rsidRPr="00936FBC" w:rsidRDefault="00FB1715" w:rsidP="00FB1715">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6</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258</w:t>
            </w:r>
          </w:p>
        </w:tc>
      </w:tr>
      <w:tr w:rsidR="00FB1715" w:rsidRPr="00936FBC" w14:paraId="4CD0CF21" w14:textId="77777777" w:rsidTr="003475B0">
        <w:trPr>
          <w:trHeight w:val="255"/>
        </w:trPr>
        <w:tc>
          <w:tcPr>
            <w:tcW w:w="5840" w:type="dxa"/>
            <w:vAlign w:val="bottom"/>
          </w:tcPr>
          <w:p w14:paraId="368F6CC5"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Deposits with banks</w:t>
            </w:r>
          </w:p>
        </w:tc>
        <w:tc>
          <w:tcPr>
            <w:tcW w:w="1337" w:type="dxa"/>
            <w:shd w:val="clear" w:color="auto" w:fill="auto"/>
            <w:noWrap/>
            <w:vAlign w:val="bottom"/>
          </w:tcPr>
          <w:p w14:paraId="374C85C1" w14:textId="7E3B5917" w:rsidR="00FB1715" w:rsidRPr="00936FBC" w:rsidRDefault="00FB1715"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3</w:t>
            </w:r>
            <w:r>
              <w:rPr>
                <w:rFonts w:ascii="Arial" w:eastAsia="Times New Roman" w:hAnsi="Arial" w:cs="Arial"/>
                <w:color w:val="000000" w:themeColor="text1"/>
                <w:sz w:val="18"/>
                <w:szCs w:val="18"/>
              </w:rPr>
              <w:t>,</w:t>
            </w:r>
            <w:r w:rsidRPr="00163A49">
              <w:rPr>
                <w:rFonts w:ascii="Arial" w:eastAsia="Times New Roman" w:hAnsi="Arial" w:cs="Arial"/>
                <w:color w:val="000000" w:themeColor="text1"/>
                <w:sz w:val="18"/>
                <w:szCs w:val="18"/>
              </w:rPr>
              <w:t>089</w:t>
            </w:r>
          </w:p>
        </w:tc>
        <w:tc>
          <w:tcPr>
            <w:tcW w:w="1338" w:type="dxa"/>
            <w:shd w:val="clear" w:color="auto" w:fill="auto"/>
            <w:vAlign w:val="bottom"/>
          </w:tcPr>
          <w:p w14:paraId="0DB3FBD5" w14:textId="323F0E30" w:rsidR="00FB1715" w:rsidRPr="00936FBC" w:rsidRDefault="00FB1715" w:rsidP="00FB1715">
            <w:pPr>
              <w:spacing w:after="0" w:line="220" w:lineRule="exact"/>
              <w:jc w:val="right"/>
              <w:rPr>
                <w:rFonts w:ascii="Arial" w:eastAsia="Times New Roman" w:hAnsi="Arial" w:cs="Arial"/>
                <w:color w:val="000000"/>
                <w:sz w:val="18"/>
                <w:szCs w:val="18"/>
              </w:rPr>
            </w:pPr>
            <w:r w:rsidRPr="00D81915">
              <w:rPr>
                <w:rFonts w:ascii="Arial" w:eastAsia="Times New Roman" w:hAnsi="Arial" w:cs="Arial"/>
                <w:color w:val="000000" w:themeColor="text1"/>
                <w:sz w:val="18"/>
                <w:szCs w:val="18"/>
              </w:rPr>
              <w:t>2</w:t>
            </w:r>
            <w:r>
              <w:rPr>
                <w:rFonts w:ascii="Arial" w:eastAsia="Times New Roman" w:hAnsi="Arial" w:cs="Arial"/>
                <w:color w:val="000000" w:themeColor="text1"/>
                <w:sz w:val="18"/>
                <w:szCs w:val="18"/>
              </w:rPr>
              <w:t>,</w:t>
            </w:r>
            <w:r w:rsidRPr="00D81915">
              <w:rPr>
                <w:rFonts w:ascii="Arial" w:eastAsia="Times New Roman" w:hAnsi="Arial" w:cs="Arial"/>
                <w:color w:val="000000" w:themeColor="text1"/>
                <w:sz w:val="18"/>
                <w:szCs w:val="18"/>
              </w:rPr>
              <w:t>997</w:t>
            </w:r>
          </w:p>
        </w:tc>
      </w:tr>
      <w:tr w:rsidR="00FB1715" w:rsidRPr="00936FBC" w14:paraId="7B2DD460" w14:textId="77777777" w:rsidTr="00936FBC">
        <w:trPr>
          <w:trHeight w:val="255"/>
        </w:trPr>
        <w:tc>
          <w:tcPr>
            <w:tcW w:w="5840" w:type="dxa"/>
            <w:vAlign w:val="bottom"/>
            <w:hideMark/>
          </w:tcPr>
          <w:p w14:paraId="01A6FA09"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Receivables from insurance operations</w:t>
            </w:r>
          </w:p>
        </w:tc>
        <w:tc>
          <w:tcPr>
            <w:tcW w:w="1337" w:type="dxa"/>
            <w:shd w:val="clear" w:color="auto" w:fill="auto"/>
            <w:noWrap/>
            <w:vAlign w:val="bottom"/>
          </w:tcPr>
          <w:p w14:paraId="7DD2E4F6" w14:textId="2DFECC6F" w:rsidR="00FB1715" w:rsidRPr="00936FBC" w:rsidRDefault="00FB1715" w:rsidP="00FB1715">
            <w:pPr>
              <w:spacing w:after="0" w:line="220" w:lineRule="exact"/>
              <w:jc w:val="right"/>
              <w:rPr>
                <w:rFonts w:ascii="Arial" w:eastAsia="Times New Roman" w:hAnsi="Arial" w:cs="Arial"/>
                <w:sz w:val="18"/>
                <w:szCs w:val="18"/>
                <w:lang w:val="en-GB"/>
              </w:rPr>
            </w:pPr>
            <w:r w:rsidRPr="00163A49">
              <w:rPr>
                <w:rFonts w:ascii="Arial" w:eastAsia="Times New Roman" w:hAnsi="Arial" w:cs="Arial"/>
                <w:color w:val="000000" w:themeColor="text1"/>
                <w:sz w:val="18"/>
                <w:szCs w:val="18"/>
              </w:rPr>
              <w:t>889</w:t>
            </w:r>
          </w:p>
        </w:tc>
        <w:tc>
          <w:tcPr>
            <w:tcW w:w="1338" w:type="dxa"/>
            <w:shd w:val="clear" w:color="auto" w:fill="auto"/>
            <w:vAlign w:val="bottom"/>
          </w:tcPr>
          <w:p w14:paraId="1EA6AC54" w14:textId="22F57B65" w:rsidR="00FB1715" w:rsidRPr="00936FBC" w:rsidRDefault="00FB1715" w:rsidP="00FB1715">
            <w:pPr>
              <w:spacing w:after="0" w:line="220" w:lineRule="exact"/>
              <w:jc w:val="right"/>
              <w:rPr>
                <w:rFonts w:ascii="Arial" w:eastAsia="Times New Roman" w:hAnsi="Arial" w:cs="Arial"/>
                <w:sz w:val="18"/>
                <w:szCs w:val="18"/>
                <w:lang w:val="en-GB"/>
              </w:rPr>
            </w:pPr>
            <w:r w:rsidRPr="00D81915">
              <w:rPr>
                <w:rFonts w:ascii="Arial" w:eastAsia="Times New Roman" w:hAnsi="Arial" w:cs="Arial"/>
                <w:color w:val="000000" w:themeColor="text1"/>
                <w:sz w:val="18"/>
                <w:szCs w:val="18"/>
              </w:rPr>
              <w:t>765</w:t>
            </w:r>
          </w:p>
        </w:tc>
      </w:tr>
      <w:tr w:rsidR="00FB1715" w:rsidRPr="00936FBC" w14:paraId="7F4A7FB1" w14:textId="77777777" w:rsidTr="00936FBC">
        <w:trPr>
          <w:trHeight w:val="255"/>
        </w:trPr>
        <w:tc>
          <w:tcPr>
            <w:tcW w:w="5840" w:type="dxa"/>
            <w:vAlign w:val="bottom"/>
            <w:hideMark/>
          </w:tcPr>
          <w:p w14:paraId="28395A1E"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Other receivables </w:t>
            </w:r>
          </w:p>
        </w:tc>
        <w:tc>
          <w:tcPr>
            <w:tcW w:w="1337" w:type="dxa"/>
            <w:shd w:val="clear" w:color="auto" w:fill="auto"/>
            <w:noWrap/>
            <w:vAlign w:val="bottom"/>
          </w:tcPr>
          <w:p w14:paraId="3B42F276" w14:textId="3E8B8697"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68</w:t>
            </w:r>
          </w:p>
        </w:tc>
        <w:tc>
          <w:tcPr>
            <w:tcW w:w="1338" w:type="dxa"/>
            <w:shd w:val="clear" w:color="auto" w:fill="auto"/>
            <w:vAlign w:val="bottom"/>
          </w:tcPr>
          <w:p w14:paraId="125C703D" w14:textId="09B731D7"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107</w:t>
            </w:r>
          </w:p>
        </w:tc>
      </w:tr>
      <w:tr w:rsidR="00FB1715" w:rsidRPr="00936FBC" w14:paraId="580672A8" w14:textId="77777777" w:rsidTr="00936FBC">
        <w:trPr>
          <w:trHeight w:val="255"/>
        </w:trPr>
        <w:tc>
          <w:tcPr>
            <w:tcW w:w="5840" w:type="dxa"/>
            <w:vAlign w:val="bottom"/>
            <w:hideMark/>
          </w:tcPr>
          <w:p w14:paraId="68119798"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Cash and cash equivalents</w:t>
            </w:r>
          </w:p>
        </w:tc>
        <w:tc>
          <w:tcPr>
            <w:tcW w:w="1337" w:type="dxa"/>
            <w:tcBorders>
              <w:top w:val="nil"/>
              <w:left w:val="nil"/>
              <w:bottom w:val="single" w:sz="4" w:space="0" w:color="auto"/>
              <w:right w:val="nil"/>
            </w:tcBorders>
            <w:shd w:val="clear" w:color="auto" w:fill="auto"/>
            <w:noWrap/>
            <w:vAlign w:val="bottom"/>
          </w:tcPr>
          <w:p w14:paraId="05F18A73" w14:textId="53FFB68F"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388</w:t>
            </w:r>
          </w:p>
        </w:tc>
        <w:tc>
          <w:tcPr>
            <w:tcW w:w="1338" w:type="dxa"/>
            <w:tcBorders>
              <w:top w:val="nil"/>
              <w:left w:val="nil"/>
              <w:bottom w:val="single" w:sz="4" w:space="0" w:color="auto"/>
              <w:right w:val="nil"/>
            </w:tcBorders>
            <w:shd w:val="clear" w:color="auto" w:fill="auto"/>
            <w:vAlign w:val="bottom"/>
          </w:tcPr>
          <w:p w14:paraId="1E59044B" w14:textId="140B614C"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717</w:t>
            </w:r>
          </w:p>
        </w:tc>
      </w:tr>
      <w:tr w:rsidR="00FB1715" w:rsidRPr="00936FBC" w14:paraId="2C8F735E" w14:textId="77777777" w:rsidTr="00936FBC">
        <w:trPr>
          <w:trHeight w:val="191"/>
        </w:trPr>
        <w:tc>
          <w:tcPr>
            <w:tcW w:w="5840" w:type="dxa"/>
            <w:vAlign w:val="bottom"/>
            <w:hideMark/>
          </w:tcPr>
          <w:p w14:paraId="0A6986D4"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current assets</w:t>
            </w:r>
          </w:p>
        </w:tc>
        <w:tc>
          <w:tcPr>
            <w:tcW w:w="1337" w:type="dxa"/>
            <w:tcBorders>
              <w:top w:val="single" w:sz="4" w:space="0" w:color="auto"/>
              <w:left w:val="nil"/>
              <w:bottom w:val="single" w:sz="12" w:space="0" w:color="auto"/>
              <w:right w:val="nil"/>
            </w:tcBorders>
            <w:shd w:val="clear" w:color="auto" w:fill="auto"/>
            <w:noWrap/>
            <w:vAlign w:val="bottom"/>
          </w:tcPr>
          <w:p w14:paraId="0D6626CB" w14:textId="5B24B1A2" w:rsidR="00FB1715" w:rsidRPr="00936FBC" w:rsidRDefault="00FB1715" w:rsidP="00FB1715">
            <w:pPr>
              <w:spacing w:after="0" w:line="220" w:lineRule="exact"/>
              <w:jc w:val="right"/>
              <w:rPr>
                <w:rFonts w:ascii="Arial" w:eastAsia="Times New Roman" w:hAnsi="Arial" w:cs="Arial"/>
                <w:b/>
                <w:bCs/>
                <w:sz w:val="18"/>
                <w:szCs w:val="18"/>
                <w:lang w:val="en-GB"/>
              </w:rPr>
            </w:pPr>
            <w:r w:rsidRPr="00163A49">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163A49">
              <w:rPr>
                <w:rFonts w:ascii="Arial" w:eastAsia="Times New Roman" w:hAnsi="Arial" w:cs="Arial"/>
                <w:b/>
                <w:bCs/>
                <w:color w:val="000000" w:themeColor="text1"/>
                <w:sz w:val="18"/>
                <w:szCs w:val="18"/>
              </w:rPr>
              <w:t>624</w:t>
            </w:r>
          </w:p>
        </w:tc>
        <w:tc>
          <w:tcPr>
            <w:tcW w:w="1338" w:type="dxa"/>
            <w:tcBorders>
              <w:top w:val="single" w:sz="4" w:space="0" w:color="auto"/>
              <w:left w:val="nil"/>
              <w:bottom w:val="single" w:sz="12" w:space="0" w:color="auto"/>
              <w:right w:val="nil"/>
            </w:tcBorders>
            <w:shd w:val="clear" w:color="auto" w:fill="auto"/>
            <w:vAlign w:val="bottom"/>
          </w:tcPr>
          <w:p w14:paraId="22EB00EE" w14:textId="2F2AD91F"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10,844</w:t>
            </w:r>
          </w:p>
        </w:tc>
      </w:tr>
      <w:tr w:rsidR="00FB1715" w:rsidRPr="00936FBC" w14:paraId="4DDC2B2B" w14:textId="77777777" w:rsidTr="003475B0">
        <w:trPr>
          <w:trHeight w:val="56"/>
        </w:trPr>
        <w:tc>
          <w:tcPr>
            <w:tcW w:w="5840" w:type="dxa"/>
            <w:vAlign w:val="bottom"/>
          </w:tcPr>
          <w:p w14:paraId="1649ACE0"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379CB0B"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126F2B48"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5BB0128A" w14:textId="77777777" w:rsidTr="00936FBC">
        <w:trPr>
          <w:trHeight w:val="221"/>
        </w:trPr>
        <w:tc>
          <w:tcPr>
            <w:tcW w:w="5840" w:type="dxa"/>
            <w:vAlign w:val="bottom"/>
            <w:hideMark/>
          </w:tcPr>
          <w:p w14:paraId="1270EB70"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assets</w:t>
            </w:r>
          </w:p>
        </w:tc>
        <w:tc>
          <w:tcPr>
            <w:tcW w:w="1337" w:type="dxa"/>
            <w:tcBorders>
              <w:top w:val="single" w:sz="4" w:space="0" w:color="auto"/>
              <w:left w:val="nil"/>
              <w:bottom w:val="single" w:sz="12" w:space="0" w:color="auto"/>
              <w:right w:val="nil"/>
            </w:tcBorders>
            <w:shd w:val="clear" w:color="auto" w:fill="auto"/>
            <w:noWrap/>
            <w:vAlign w:val="bottom"/>
          </w:tcPr>
          <w:p w14:paraId="1104E0DC" w14:textId="19B7EB49" w:rsidR="00FB1715" w:rsidRPr="00936FBC" w:rsidRDefault="00FB1715" w:rsidP="00FB1715">
            <w:pPr>
              <w:spacing w:after="0" w:line="220" w:lineRule="exact"/>
              <w:jc w:val="right"/>
              <w:rPr>
                <w:rFonts w:ascii="Arial" w:eastAsia="Times New Roman" w:hAnsi="Arial" w:cs="Arial"/>
                <w:b/>
                <w:bCs/>
                <w:sz w:val="18"/>
                <w:szCs w:val="18"/>
                <w:lang w:val="en-GB"/>
              </w:rPr>
            </w:pPr>
            <w:r w:rsidRPr="00624CCA">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968</w:t>
            </w:r>
          </w:p>
        </w:tc>
        <w:tc>
          <w:tcPr>
            <w:tcW w:w="1338" w:type="dxa"/>
            <w:tcBorders>
              <w:top w:val="single" w:sz="4" w:space="0" w:color="auto"/>
              <w:left w:val="nil"/>
              <w:bottom w:val="single" w:sz="12" w:space="0" w:color="auto"/>
              <w:right w:val="nil"/>
            </w:tcBorders>
            <w:shd w:val="clear" w:color="auto" w:fill="auto"/>
            <w:vAlign w:val="bottom"/>
          </w:tcPr>
          <w:p w14:paraId="0333221B" w14:textId="464606C3"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r w:rsidR="00FB1715" w:rsidRPr="00936FBC" w14:paraId="64CA9784" w14:textId="77777777" w:rsidTr="003475B0">
        <w:trPr>
          <w:trHeight w:val="74"/>
        </w:trPr>
        <w:tc>
          <w:tcPr>
            <w:tcW w:w="5840" w:type="dxa"/>
            <w:vAlign w:val="bottom"/>
          </w:tcPr>
          <w:p w14:paraId="0CC422D6"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B792908" w14:textId="77777777" w:rsidR="00FB1715" w:rsidRPr="00936FBC" w:rsidRDefault="00FB1715" w:rsidP="00FB1715">
            <w:pPr>
              <w:spacing w:after="0" w:line="140" w:lineRule="exact"/>
              <w:jc w:val="right"/>
              <w:rPr>
                <w:rFonts w:ascii="Arial" w:eastAsia="Times New Roman" w:hAnsi="Arial" w:cs="Arial"/>
                <w:bCs/>
                <w:sz w:val="18"/>
                <w:szCs w:val="18"/>
                <w:lang w:val="en-GB"/>
              </w:rPr>
            </w:pPr>
          </w:p>
        </w:tc>
        <w:tc>
          <w:tcPr>
            <w:tcW w:w="1338" w:type="dxa"/>
            <w:tcBorders>
              <w:top w:val="single" w:sz="12" w:space="0" w:color="auto"/>
              <w:left w:val="nil"/>
              <w:bottom w:val="nil"/>
              <w:right w:val="nil"/>
            </w:tcBorders>
            <w:shd w:val="clear" w:color="auto" w:fill="auto"/>
            <w:vAlign w:val="bottom"/>
          </w:tcPr>
          <w:p w14:paraId="52280813" w14:textId="77777777" w:rsidR="00FB1715" w:rsidRPr="00936FBC" w:rsidRDefault="00FB1715" w:rsidP="00FB1715">
            <w:pPr>
              <w:spacing w:after="0" w:line="140" w:lineRule="exact"/>
              <w:jc w:val="right"/>
              <w:rPr>
                <w:rFonts w:ascii="Arial" w:eastAsia="Times New Roman" w:hAnsi="Arial" w:cs="Arial"/>
                <w:bCs/>
                <w:sz w:val="18"/>
                <w:szCs w:val="18"/>
                <w:lang w:val="en-GB"/>
              </w:rPr>
            </w:pPr>
          </w:p>
        </w:tc>
      </w:tr>
      <w:tr w:rsidR="00FB1715" w:rsidRPr="00936FBC" w14:paraId="57BAE8F2" w14:textId="77777777" w:rsidTr="003475B0">
        <w:trPr>
          <w:trHeight w:val="197"/>
        </w:trPr>
        <w:tc>
          <w:tcPr>
            <w:tcW w:w="5840" w:type="dxa"/>
            <w:vAlign w:val="bottom"/>
            <w:hideMark/>
          </w:tcPr>
          <w:p w14:paraId="4B23A242"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 and liabilities</w:t>
            </w:r>
          </w:p>
        </w:tc>
        <w:tc>
          <w:tcPr>
            <w:tcW w:w="1337" w:type="dxa"/>
            <w:shd w:val="clear" w:color="auto" w:fill="auto"/>
            <w:noWrap/>
            <w:vAlign w:val="bottom"/>
          </w:tcPr>
          <w:p w14:paraId="311488C2" w14:textId="77777777" w:rsidR="00FB1715" w:rsidRPr="00936FBC" w:rsidRDefault="00FB1715" w:rsidP="00FB1715">
            <w:pPr>
              <w:spacing w:after="0" w:line="220" w:lineRule="exact"/>
              <w:jc w:val="right"/>
              <w:rPr>
                <w:rFonts w:ascii="Arial" w:eastAsia="Times New Roman" w:hAnsi="Arial" w:cs="Arial"/>
                <w:bCs/>
                <w:sz w:val="18"/>
                <w:szCs w:val="18"/>
                <w:lang w:val="en-GB"/>
              </w:rPr>
            </w:pPr>
          </w:p>
        </w:tc>
        <w:tc>
          <w:tcPr>
            <w:tcW w:w="1338" w:type="dxa"/>
            <w:shd w:val="clear" w:color="auto" w:fill="auto"/>
            <w:vAlign w:val="bottom"/>
          </w:tcPr>
          <w:p w14:paraId="7BCF3897" w14:textId="77777777" w:rsidR="00FB1715" w:rsidRPr="00936FBC" w:rsidRDefault="00FB1715" w:rsidP="00FB1715">
            <w:pPr>
              <w:spacing w:after="0" w:line="220" w:lineRule="exact"/>
              <w:jc w:val="right"/>
              <w:rPr>
                <w:rFonts w:ascii="Arial" w:eastAsia="Times New Roman" w:hAnsi="Arial" w:cs="Arial"/>
                <w:bCs/>
                <w:sz w:val="18"/>
                <w:szCs w:val="18"/>
                <w:lang w:val="en-GB"/>
              </w:rPr>
            </w:pPr>
          </w:p>
        </w:tc>
      </w:tr>
      <w:tr w:rsidR="00FB1715" w:rsidRPr="00936FBC" w14:paraId="7A79CC9B" w14:textId="77777777" w:rsidTr="003475B0">
        <w:trPr>
          <w:trHeight w:val="187"/>
        </w:trPr>
        <w:tc>
          <w:tcPr>
            <w:tcW w:w="5840" w:type="dxa"/>
            <w:vAlign w:val="bottom"/>
            <w:hideMark/>
          </w:tcPr>
          <w:p w14:paraId="388781ED"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Equity</w:t>
            </w:r>
          </w:p>
        </w:tc>
        <w:tc>
          <w:tcPr>
            <w:tcW w:w="1337" w:type="dxa"/>
            <w:shd w:val="clear" w:color="auto" w:fill="auto"/>
            <w:noWrap/>
            <w:vAlign w:val="bottom"/>
          </w:tcPr>
          <w:p w14:paraId="41903E29"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55AD754C"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3C3E7A37" w14:textId="77777777" w:rsidTr="00936FBC">
        <w:trPr>
          <w:trHeight w:val="187"/>
        </w:trPr>
        <w:tc>
          <w:tcPr>
            <w:tcW w:w="5840" w:type="dxa"/>
            <w:vAlign w:val="bottom"/>
            <w:hideMark/>
          </w:tcPr>
          <w:p w14:paraId="2DAB5B02"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Share capital</w:t>
            </w:r>
          </w:p>
        </w:tc>
        <w:tc>
          <w:tcPr>
            <w:tcW w:w="1337" w:type="dxa"/>
            <w:shd w:val="clear" w:color="auto" w:fill="auto"/>
            <w:noWrap/>
            <w:vAlign w:val="bottom"/>
          </w:tcPr>
          <w:p w14:paraId="21CF2994" w14:textId="12223DC6"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7</w:t>
            </w:r>
            <w:r>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632</w:t>
            </w:r>
          </w:p>
        </w:tc>
        <w:tc>
          <w:tcPr>
            <w:tcW w:w="1338" w:type="dxa"/>
            <w:shd w:val="clear" w:color="auto" w:fill="auto"/>
            <w:vAlign w:val="bottom"/>
          </w:tcPr>
          <w:p w14:paraId="237AE20B" w14:textId="4AFBAA26"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7,632</w:t>
            </w:r>
          </w:p>
        </w:tc>
      </w:tr>
      <w:tr w:rsidR="00FB1715" w:rsidRPr="00936FBC" w14:paraId="47F1FAB1" w14:textId="77777777" w:rsidTr="005E2CA7">
        <w:trPr>
          <w:trHeight w:val="187"/>
        </w:trPr>
        <w:tc>
          <w:tcPr>
            <w:tcW w:w="5840" w:type="dxa"/>
            <w:vAlign w:val="bottom"/>
            <w:hideMark/>
          </w:tcPr>
          <w:p w14:paraId="43E36EFD"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Retained earnings and reserves</w:t>
            </w:r>
          </w:p>
        </w:tc>
        <w:tc>
          <w:tcPr>
            <w:tcW w:w="1337" w:type="dxa"/>
            <w:shd w:val="clear" w:color="auto" w:fill="auto"/>
            <w:noWrap/>
            <w:vAlign w:val="bottom"/>
          </w:tcPr>
          <w:p w14:paraId="0725C60B" w14:textId="2A9C5597"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698</w:t>
            </w:r>
          </w:p>
        </w:tc>
        <w:tc>
          <w:tcPr>
            <w:tcW w:w="1338" w:type="dxa"/>
            <w:shd w:val="clear" w:color="auto" w:fill="auto"/>
            <w:vAlign w:val="bottom"/>
          </w:tcPr>
          <w:p w14:paraId="4F2B3736" w14:textId="4A8C5C9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669</w:t>
            </w:r>
          </w:p>
        </w:tc>
      </w:tr>
      <w:tr w:rsidR="00FB1715" w:rsidRPr="00936FBC" w14:paraId="5F79457A" w14:textId="77777777" w:rsidTr="005E2CA7">
        <w:trPr>
          <w:trHeight w:val="187"/>
        </w:trPr>
        <w:tc>
          <w:tcPr>
            <w:tcW w:w="5840" w:type="dxa"/>
            <w:vAlign w:val="bottom"/>
            <w:hideMark/>
          </w:tcPr>
          <w:p w14:paraId="292B3D9B"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reserves</w:t>
            </w:r>
          </w:p>
        </w:tc>
        <w:tc>
          <w:tcPr>
            <w:tcW w:w="1337" w:type="dxa"/>
            <w:shd w:val="clear" w:color="auto" w:fill="auto"/>
            <w:noWrap/>
            <w:vAlign w:val="bottom"/>
          </w:tcPr>
          <w:p w14:paraId="7AE72CF6" w14:textId="05C90BCA" w:rsidR="00FB1715" w:rsidRPr="00936FBC" w:rsidRDefault="00FB1715" w:rsidP="00FB1715">
            <w:pPr>
              <w:spacing w:after="0" w:line="220" w:lineRule="exact"/>
              <w:jc w:val="right"/>
              <w:rPr>
                <w:rFonts w:ascii="Arial" w:eastAsia="Times New Roman" w:hAnsi="Arial" w:cs="Arial"/>
                <w:sz w:val="18"/>
                <w:szCs w:val="18"/>
              </w:rPr>
            </w:pPr>
            <w:r>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735</w:t>
            </w:r>
            <w:r>
              <w:rPr>
                <w:rFonts w:ascii="Arial" w:eastAsia="Times New Roman" w:hAnsi="Arial" w:cs="Arial"/>
                <w:color w:val="000000" w:themeColor="text1"/>
                <w:sz w:val="18"/>
                <w:szCs w:val="18"/>
              </w:rPr>
              <w:t>)</w:t>
            </w:r>
          </w:p>
        </w:tc>
        <w:tc>
          <w:tcPr>
            <w:tcW w:w="1338" w:type="dxa"/>
            <w:shd w:val="clear" w:color="auto" w:fill="auto"/>
            <w:vAlign w:val="bottom"/>
          </w:tcPr>
          <w:p w14:paraId="11B4C86A" w14:textId="0CD5EC5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(700)</w:t>
            </w:r>
          </w:p>
        </w:tc>
      </w:tr>
      <w:tr w:rsidR="00FB1715" w:rsidRPr="00936FBC" w14:paraId="4E946E55" w14:textId="77777777" w:rsidTr="005E2CA7">
        <w:trPr>
          <w:trHeight w:val="187"/>
        </w:trPr>
        <w:tc>
          <w:tcPr>
            <w:tcW w:w="5840" w:type="dxa"/>
            <w:vAlign w:val="bottom"/>
            <w:hideMark/>
          </w:tcPr>
          <w:p w14:paraId="4A6B3149"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for the year</w:t>
            </w:r>
          </w:p>
        </w:tc>
        <w:tc>
          <w:tcPr>
            <w:tcW w:w="1337" w:type="dxa"/>
            <w:tcBorders>
              <w:top w:val="nil"/>
              <w:left w:val="nil"/>
              <w:bottom w:val="single" w:sz="4" w:space="0" w:color="auto"/>
              <w:right w:val="nil"/>
            </w:tcBorders>
            <w:shd w:val="clear" w:color="auto" w:fill="auto"/>
            <w:noWrap/>
            <w:vAlign w:val="bottom"/>
          </w:tcPr>
          <w:p w14:paraId="0D4EA0CE" w14:textId="05D7D884" w:rsidR="00FB1715" w:rsidRPr="00936FBC" w:rsidRDefault="00FB1715" w:rsidP="00FB1715">
            <w:pPr>
              <w:spacing w:after="0" w:line="220" w:lineRule="exact"/>
              <w:jc w:val="right"/>
              <w:rPr>
                <w:rFonts w:ascii="Arial" w:eastAsia="Times New Roman" w:hAnsi="Arial" w:cs="Arial"/>
                <w:sz w:val="18"/>
                <w:szCs w:val="18"/>
              </w:rPr>
            </w:pPr>
            <w:r w:rsidRPr="00624CCA">
              <w:rPr>
                <w:rFonts w:ascii="Arial" w:eastAsia="Times New Roman" w:hAnsi="Arial" w:cs="Arial"/>
                <w:color w:val="000000" w:themeColor="text1"/>
                <w:sz w:val="18"/>
                <w:szCs w:val="18"/>
              </w:rPr>
              <w:t>188</w:t>
            </w:r>
          </w:p>
        </w:tc>
        <w:tc>
          <w:tcPr>
            <w:tcW w:w="1338" w:type="dxa"/>
            <w:tcBorders>
              <w:top w:val="nil"/>
              <w:left w:val="nil"/>
              <w:bottom w:val="single" w:sz="4" w:space="0" w:color="auto"/>
              <w:right w:val="nil"/>
            </w:tcBorders>
            <w:shd w:val="clear" w:color="auto" w:fill="auto"/>
            <w:vAlign w:val="bottom"/>
          </w:tcPr>
          <w:p w14:paraId="1C7BA5CD" w14:textId="4499E172"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436</w:t>
            </w:r>
          </w:p>
        </w:tc>
      </w:tr>
      <w:tr w:rsidR="00FB1715" w:rsidRPr="00936FBC" w14:paraId="5A7D23B1" w14:textId="77777777" w:rsidTr="005E2CA7">
        <w:trPr>
          <w:trHeight w:val="167"/>
        </w:trPr>
        <w:tc>
          <w:tcPr>
            <w:tcW w:w="5840" w:type="dxa"/>
            <w:vAlign w:val="bottom"/>
            <w:hideMark/>
          </w:tcPr>
          <w:p w14:paraId="2F5989F2"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w:t>
            </w:r>
          </w:p>
        </w:tc>
        <w:tc>
          <w:tcPr>
            <w:tcW w:w="1337" w:type="dxa"/>
            <w:tcBorders>
              <w:top w:val="single" w:sz="4" w:space="0" w:color="auto"/>
              <w:left w:val="nil"/>
              <w:bottom w:val="single" w:sz="12" w:space="0" w:color="auto"/>
              <w:right w:val="nil"/>
            </w:tcBorders>
            <w:shd w:val="clear" w:color="auto" w:fill="auto"/>
            <w:noWrap/>
            <w:vAlign w:val="bottom"/>
          </w:tcPr>
          <w:p w14:paraId="190DE54E" w14:textId="36F9FDF2" w:rsidR="00FB1715" w:rsidRPr="00936FBC" w:rsidRDefault="00FB1715" w:rsidP="00FB1715">
            <w:pPr>
              <w:spacing w:after="0" w:line="220" w:lineRule="exact"/>
              <w:jc w:val="right"/>
              <w:rPr>
                <w:rFonts w:ascii="Arial" w:eastAsia="Times New Roman" w:hAnsi="Arial" w:cs="Arial"/>
                <w:b/>
                <w:bCs/>
                <w:sz w:val="18"/>
                <w:szCs w:val="18"/>
                <w:lang w:val="en-GB"/>
              </w:rPr>
            </w:pPr>
            <w:r w:rsidRPr="00624CCA">
              <w:rPr>
                <w:rFonts w:ascii="Arial" w:eastAsia="Times New Roman" w:hAnsi="Arial" w:cs="Arial"/>
                <w:b/>
                <w:bCs/>
                <w:color w:val="000000" w:themeColor="text1"/>
                <w:sz w:val="18"/>
                <w:szCs w:val="18"/>
              </w:rPr>
              <w:t>7</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783</w:t>
            </w:r>
          </w:p>
        </w:tc>
        <w:tc>
          <w:tcPr>
            <w:tcW w:w="1338" w:type="dxa"/>
            <w:tcBorders>
              <w:top w:val="single" w:sz="4" w:space="0" w:color="auto"/>
              <w:left w:val="nil"/>
              <w:bottom w:val="single" w:sz="12" w:space="0" w:color="auto"/>
              <w:right w:val="nil"/>
            </w:tcBorders>
            <w:shd w:val="clear" w:color="auto" w:fill="auto"/>
            <w:vAlign w:val="bottom"/>
          </w:tcPr>
          <w:p w14:paraId="45229363" w14:textId="429F5473"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8,037</w:t>
            </w:r>
          </w:p>
        </w:tc>
      </w:tr>
      <w:tr w:rsidR="00FB1715" w:rsidRPr="00936FBC" w14:paraId="59718258" w14:textId="77777777" w:rsidTr="003475B0">
        <w:trPr>
          <w:trHeight w:val="96"/>
        </w:trPr>
        <w:tc>
          <w:tcPr>
            <w:tcW w:w="5840" w:type="dxa"/>
            <w:vAlign w:val="bottom"/>
          </w:tcPr>
          <w:p w14:paraId="0DCF1844"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5CE2AFCF"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7F7F807F"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234E6127" w14:textId="77777777" w:rsidTr="003475B0">
        <w:trPr>
          <w:trHeight w:val="165"/>
        </w:trPr>
        <w:tc>
          <w:tcPr>
            <w:tcW w:w="5840" w:type="dxa"/>
            <w:vAlign w:val="bottom"/>
            <w:hideMark/>
          </w:tcPr>
          <w:p w14:paraId="72A24DB2"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Technical provisions</w:t>
            </w:r>
          </w:p>
        </w:tc>
        <w:tc>
          <w:tcPr>
            <w:tcW w:w="1337" w:type="dxa"/>
            <w:shd w:val="clear" w:color="auto" w:fill="auto"/>
            <w:noWrap/>
            <w:vAlign w:val="bottom"/>
          </w:tcPr>
          <w:p w14:paraId="578B9CCD"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220B371F"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02213049" w14:textId="77777777" w:rsidTr="002E7C19">
        <w:trPr>
          <w:trHeight w:val="165"/>
        </w:trPr>
        <w:tc>
          <w:tcPr>
            <w:tcW w:w="5840" w:type="dxa"/>
            <w:tcBorders>
              <w:top w:val="nil"/>
              <w:left w:val="nil"/>
              <w:right w:val="nil"/>
            </w:tcBorders>
            <w:shd w:val="clear" w:color="auto" w:fill="auto"/>
            <w:vAlign w:val="bottom"/>
          </w:tcPr>
          <w:p w14:paraId="151EE37A" w14:textId="433969DA" w:rsidR="00FB1715" w:rsidRPr="00FB1715" w:rsidRDefault="00266088" w:rsidP="00FB1715">
            <w:pPr>
              <w:spacing w:after="0" w:line="220" w:lineRule="exact"/>
              <w:rPr>
                <w:rFonts w:ascii="Arial" w:eastAsia="Times New Roman" w:hAnsi="Arial" w:cs="Arial"/>
                <w:b/>
                <w:sz w:val="18"/>
                <w:szCs w:val="18"/>
                <w:highlight w:val="yellow"/>
                <w:lang w:val="en-GB"/>
              </w:rPr>
            </w:pPr>
            <w:bookmarkStart w:id="1003" w:name="_Hlk135816256"/>
            <w:r w:rsidRPr="00266088">
              <w:rPr>
                <w:rFonts w:ascii="Arial" w:eastAsia="Times New Roman" w:hAnsi="Arial" w:cs="Arial"/>
                <w:bCs/>
                <w:color w:val="000000" w:themeColor="text1"/>
                <w:sz w:val="18"/>
                <w:szCs w:val="18"/>
              </w:rPr>
              <w:t>Liabilities for remaining coverage</w:t>
            </w:r>
          </w:p>
        </w:tc>
        <w:tc>
          <w:tcPr>
            <w:tcW w:w="1337" w:type="dxa"/>
            <w:shd w:val="clear" w:color="auto" w:fill="auto"/>
            <w:noWrap/>
            <w:vAlign w:val="bottom"/>
          </w:tcPr>
          <w:p w14:paraId="5D097352" w14:textId="095E27CA"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624CCA">
              <w:rPr>
                <w:rFonts w:ascii="Arial" w:eastAsia="Times New Roman" w:hAnsi="Arial" w:cs="Arial"/>
                <w:bCs/>
                <w:color w:val="000000" w:themeColor="text1"/>
                <w:sz w:val="18"/>
                <w:szCs w:val="18"/>
              </w:rPr>
              <w:t>744</w:t>
            </w:r>
          </w:p>
        </w:tc>
        <w:tc>
          <w:tcPr>
            <w:tcW w:w="1338" w:type="dxa"/>
            <w:shd w:val="clear" w:color="auto" w:fill="auto"/>
            <w:vAlign w:val="bottom"/>
          </w:tcPr>
          <w:p w14:paraId="4E99ECE0" w14:textId="50EB64F1"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tr w:rsidR="00FB1715" w:rsidRPr="00936FBC" w14:paraId="5A9E3D75" w14:textId="77777777" w:rsidTr="002E7C19">
        <w:trPr>
          <w:trHeight w:val="165"/>
        </w:trPr>
        <w:tc>
          <w:tcPr>
            <w:tcW w:w="5840" w:type="dxa"/>
            <w:tcBorders>
              <w:top w:val="nil"/>
              <w:left w:val="nil"/>
              <w:right w:val="nil"/>
            </w:tcBorders>
            <w:shd w:val="clear" w:color="auto" w:fill="auto"/>
            <w:vAlign w:val="bottom"/>
          </w:tcPr>
          <w:p w14:paraId="00ABDBE1" w14:textId="1E9EA064" w:rsidR="00FB1715" w:rsidRPr="00FB1715" w:rsidRDefault="00266088" w:rsidP="00FB1715">
            <w:pPr>
              <w:spacing w:after="0" w:line="220" w:lineRule="exact"/>
              <w:rPr>
                <w:rFonts w:ascii="Arial" w:eastAsia="Times New Roman" w:hAnsi="Arial" w:cs="Arial"/>
                <w:b/>
                <w:sz w:val="18"/>
                <w:szCs w:val="18"/>
                <w:highlight w:val="yellow"/>
                <w:lang w:val="en-GB"/>
              </w:rPr>
            </w:pPr>
            <w:r w:rsidRPr="00266088">
              <w:rPr>
                <w:rFonts w:ascii="Arial" w:eastAsia="Times New Roman" w:hAnsi="Arial" w:cs="Arial"/>
                <w:bCs/>
                <w:color w:val="000000" w:themeColor="text1"/>
                <w:sz w:val="18"/>
                <w:szCs w:val="18"/>
              </w:rPr>
              <w:t>Liabilities for incurred claims</w:t>
            </w:r>
          </w:p>
        </w:tc>
        <w:tc>
          <w:tcPr>
            <w:tcW w:w="1337" w:type="dxa"/>
            <w:shd w:val="clear" w:color="auto" w:fill="auto"/>
            <w:noWrap/>
            <w:vAlign w:val="bottom"/>
          </w:tcPr>
          <w:p w14:paraId="5C1EFC50" w14:textId="50154ED2"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bCs/>
                <w:color w:val="000000" w:themeColor="text1"/>
                <w:sz w:val="18"/>
                <w:szCs w:val="18"/>
              </w:rPr>
              <w:t>1</w:t>
            </w:r>
            <w:r>
              <w:rPr>
                <w:rFonts w:ascii="Arial" w:eastAsia="Times New Roman" w:hAnsi="Arial" w:cs="Arial"/>
                <w:bCs/>
                <w:color w:val="000000" w:themeColor="text1"/>
                <w:sz w:val="18"/>
                <w:szCs w:val="18"/>
              </w:rPr>
              <w:t>,</w:t>
            </w:r>
            <w:r w:rsidRPr="00624CCA">
              <w:rPr>
                <w:rFonts w:ascii="Arial" w:eastAsia="Times New Roman" w:hAnsi="Arial" w:cs="Arial"/>
                <w:bCs/>
                <w:color w:val="000000" w:themeColor="text1"/>
                <w:sz w:val="18"/>
                <w:szCs w:val="18"/>
              </w:rPr>
              <w:t>282</w:t>
            </w:r>
          </w:p>
        </w:tc>
        <w:tc>
          <w:tcPr>
            <w:tcW w:w="1338" w:type="dxa"/>
            <w:shd w:val="clear" w:color="auto" w:fill="auto"/>
            <w:vAlign w:val="bottom"/>
          </w:tcPr>
          <w:p w14:paraId="2BC25E09" w14:textId="315708EB"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bCs/>
                <w:color w:val="000000" w:themeColor="text1"/>
                <w:sz w:val="18"/>
                <w:szCs w:val="18"/>
              </w:rPr>
              <w:t>-</w:t>
            </w:r>
          </w:p>
        </w:tc>
      </w:tr>
      <w:bookmarkEnd w:id="1003"/>
      <w:tr w:rsidR="00FB1715" w:rsidRPr="00936FBC" w14:paraId="278E4E0D" w14:textId="77777777" w:rsidTr="005E2CA7">
        <w:trPr>
          <w:trHeight w:val="165"/>
        </w:trPr>
        <w:tc>
          <w:tcPr>
            <w:tcW w:w="5840" w:type="dxa"/>
            <w:vAlign w:val="bottom"/>
            <w:hideMark/>
          </w:tcPr>
          <w:p w14:paraId="10F1D430"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Gross technical provisions</w:t>
            </w:r>
          </w:p>
        </w:tc>
        <w:tc>
          <w:tcPr>
            <w:tcW w:w="1337" w:type="dxa"/>
            <w:shd w:val="clear" w:color="auto" w:fill="auto"/>
            <w:noWrap/>
            <w:vAlign w:val="bottom"/>
          </w:tcPr>
          <w:p w14:paraId="2865DFB3" w14:textId="72FDF9F5"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67439A96" w14:textId="5A885897"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2,876</w:t>
            </w:r>
          </w:p>
        </w:tc>
      </w:tr>
      <w:tr w:rsidR="00FB1715" w:rsidRPr="00936FBC" w14:paraId="419E942D" w14:textId="77777777" w:rsidTr="005E2CA7">
        <w:trPr>
          <w:trHeight w:val="165"/>
        </w:trPr>
        <w:tc>
          <w:tcPr>
            <w:tcW w:w="5840" w:type="dxa"/>
            <w:vAlign w:val="bottom"/>
            <w:hideMark/>
          </w:tcPr>
          <w:p w14:paraId="19550F3C"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Technical provisions, reinsurer's share</w:t>
            </w:r>
          </w:p>
        </w:tc>
        <w:tc>
          <w:tcPr>
            <w:tcW w:w="1337" w:type="dxa"/>
            <w:tcBorders>
              <w:top w:val="nil"/>
              <w:left w:val="nil"/>
              <w:bottom w:val="single" w:sz="4" w:space="0" w:color="auto"/>
              <w:right w:val="nil"/>
            </w:tcBorders>
            <w:shd w:val="clear" w:color="auto" w:fill="auto"/>
            <w:noWrap/>
            <w:vAlign w:val="bottom"/>
          </w:tcPr>
          <w:p w14:paraId="6F362159" w14:textId="6C44392D"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tcBorders>
              <w:top w:val="nil"/>
              <w:left w:val="nil"/>
              <w:bottom w:val="single" w:sz="4" w:space="0" w:color="auto"/>
              <w:right w:val="nil"/>
            </w:tcBorders>
            <w:shd w:val="clear" w:color="auto" w:fill="auto"/>
            <w:vAlign w:val="bottom"/>
          </w:tcPr>
          <w:p w14:paraId="0AAA4826" w14:textId="255EF7F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(1,203)</w:t>
            </w:r>
          </w:p>
        </w:tc>
      </w:tr>
      <w:tr w:rsidR="00FB1715" w:rsidRPr="00936FBC" w14:paraId="6C6DE44C" w14:textId="77777777" w:rsidTr="005E2CA7">
        <w:trPr>
          <w:trHeight w:val="183"/>
        </w:trPr>
        <w:tc>
          <w:tcPr>
            <w:tcW w:w="5840" w:type="dxa"/>
            <w:vAlign w:val="bottom"/>
          </w:tcPr>
          <w:p w14:paraId="7BA748ED" w14:textId="77777777" w:rsidR="00FB1715" w:rsidRPr="00936FBC" w:rsidRDefault="00FB1715" w:rsidP="00FB1715">
            <w:pPr>
              <w:spacing w:after="0" w:line="220" w:lineRule="exact"/>
              <w:rPr>
                <w:rFonts w:ascii="Arial" w:eastAsia="Times New Roman" w:hAnsi="Arial" w:cs="Arial"/>
                <w:b/>
                <w:bCs/>
                <w:sz w:val="18"/>
                <w:szCs w:val="18"/>
                <w:lang w:val="en-GB"/>
              </w:rPr>
            </w:pPr>
          </w:p>
        </w:tc>
        <w:tc>
          <w:tcPr>
            <w:tcW w:w="1337" w:type="dxa"/>
            <w:tcBorders>
              <w:top w:val="single" w:sz="4" w:space="0" w:color="auto"/>
              <w:left w:val="nil"/>
              <w:bottom w:val="single" w:sz="12" w:space="0" w:color="auto"/>
              <w:right w:val="nil"/>
            </w:tcBorders>
            <w:shd w:val="clear" w:color="auto" w:fill="auto"/>
            <w:noWrap/>
            <w:vAlign w:val="bottom"/>
          </w:tcPr>
          <w:p w14:paraId="5BA5B058" w14:textId="24A4B4EA" w:rsidR="00FB1715" w:rsidRPr="00936FBC" w:rsidRDefault="00FB1715" w:rsidP="00FB1715">
            <w:pPr>
              <w:spacing w:after="0" w:line="220" w:lineRule="exact"/>
              <w:jc w:val="right"/>
              <w:rPr>
                <w:rFonts w:ascii="Arial" w:eastAsia="Times New Roman" w:hAnsi="Arial" w:cs="Arial"/>
                <w:b/>
                <w:bCs/>
                <w:sz w:val="18"/>
                <w:szCs w:val="18"/>
                <w:lang w:val="en-GB"/>
              </w:rPr>
            </w:pPr>
            <w:r w:rsidRPr="00624CCA">
              <w:rPr>
                <w:rFonts w:ascii="Arial" w:eastAsia="Times New Roman" w:hAnsi="Arial" w:cs="Arial"/>
                <w:b/>
                <w:bCs/>
                <w:color w:val="000000" w:themeColor="text1"/>
                <w:sz w:val="18"/>
                <w:szCs w:val="18"/>
              </w:rPr>
              <w:t>3</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026</w:t>
            </w:r>
          </w:p>
        </w:tc>
        <w:tc>
          <w:tcPr>
            <w:tcW w:w="1338" w:type="dxa"/>
            <w:tcBorders>
              <w:top w:val="single" w:sz="4" w:space="0" w:color="auto"/>
              <w:left w:val="nil"/>
              <w:bottom w:val="single" w:sz="12" w:space="0" w:color="auto"/>
              <w:right w:val="nil"/>
            </w:tcBorders>
            <w:shd w:val="clear" w:color="auto" w:fill="auto"/>
            <w:vAlign w:val="bottom"/>
          </w:tcPr>
          <w:p w14:paraId="7E6B10BB" w14:textId="3E819ACE"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1,673</w:t>
            </w:r>
          </w:p>
        </w:tc>
      </w:tr>
      <w:tr w:rsidR="00FB1715" w:rsidRPr="00936FBC" w14:paraId="480DA10D" w14:textId="77777777" w:rsidTr="003475B0">
        <w:trPr>
          <w:trHeight w:val="121"/>
        </w:trPr>
        <w:tc>
          <w:tcPr>
            <w:tcW w:w="5840" w:type="dxa"/>
            <w:vAlign w:val="bottom"/>
          </w:tcPr>
          <w:p w14:paraId="4EDC15F2"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7" w:type="dxa"/>
            <w:tcBorders>
              <w:top w:val="single" w:sz="12" w:space="0" w:color="auto"/>
              <w:left w:val="nil"/>
              <w:bottom w:val="nil"/>
              <w:right w:val="nil"/>
            </w:tcBorders>
            <w:shd w:val="clear" w:color="auto" w:fill="auto"/>
            <w:noWrap/>
            <w:vAlign w:val="bottom"/>
          </w:tcPr>
          <w:p w14:paraId="6C42B2C3"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38" w:type="dxa"/>
            <w:tcBorders>
              <w:top w:val="single" w:sz="12" w:space="0" w:color="auto"/>
              <w:left w:val="nil"/>
              <w:bottom w:val="nil"/>
              <w:right w:val="nil"/>
            </w:tcBorders>
            <w:shd w:val="clear" w:color="auto" w:fill="auto"/>
            <w:vAlign w:val="bottom"/>
          </w:tcPr>
          <w:p w14:paraId="55D0D87A"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7FE30F1D" w14:textId="77777777" w:rsidTr="003475B0">
        <w:trPr>
          <w:trHeight w:val="241"/>
        </w:trPr>
        <w:tc>
          <w:tcPr>
            <w:tcW w:w="5840" w:type="dxa"/>
            <w:vAlign w:val="bottom"/>
            <w:hideMark/>
          </w:tcPr>
          <w:p w14:paraId="4DE85CAB"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Current liabilities</w:t>
            </w:r>
          </w:p>
        </w:tc>
        <w:tc>
          <w:tcPr>
            <w:tcW w:w="1337" w:type="dxa"/>
            <w:shd w:val="clear" w:color="auto" w:fill="auto"/>
            <w:noWrap/>
            <w:vAlign w:val="bottom"/>
          </w:tcPr>
          <w:p w14:paraId="6637EA01"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38" w:type="dxa"/>
            <w:shd w:val="clear" w:color="auto" w:fill="auto"/>
            <w:vAlign w:val="bottom"/>
          </w:tcPr>
          <w:p w14:paraId="0A19190F"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65DBB964" w14:textId="77777777" w:rsidTr="005E2CA7">
        <w:trPr>
          <w:trHeight w:val="146"/>
        </w:trPr>
        <w:tc>
          <w:tcPr>
            <w:tcW w:w="5840" w:type="dxa"/>
            <w:vAlign w:val="bottom"/>
            <w:hideMark/>
          </w:tcPr>
          <w:p w14:paraId="44C7D45B"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Liabilities from insurance operations</w:t>
            </w:r>
          </w:p>
        </w:tc>
        <w:tc>
          <w:tcPr>
            <w:tcW w:w="1337" w:type="dxa"/>
            <w:shd w:val="clear" w:color="auto" w:fill="auto"/>
            <w:noWrap/>
            <w:vAlign w:val="bottom"/>
          </w:tcPr>
          <w:p w14:paraId="412A749C" w14:textId="6D8693D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38" w:type="dxa"/>
            <w:shd w:val="clear" w:color="auto" w:fill="auto"/>
            <w:vAlign w:val="bottom"/>
          </w:tcPr>
          <w:p w14:paraId="14C85E70" w14:textId="1C9C2540"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1,129</w:t>
            </w:r>
          </w:p>
        </w:tc>
      </w:tr>
      <w:tr w:rsidR="00FB1715" w:rsidRPr="00936FBC" w14:paraId="77E7655F" w14:textId="77777777" w:rsidTr="005E2CA7">
        <w:trPr>
          <w:trHeight w:val="205"/>
        </w:trPr>
        <w:tc>
          <w:tcPr>
            <w:tcW w:w="5840" w:type="dxa"/>
            <w:vAlign w:val="bottom"/>
            <w:hideMark/>
          </w:tcPr>
          <w:p w14:paraId="39640ED7"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 liabilities</w:t>
            </w:r>
          </w:p>
        </w:tc>
        <w:tc>
          <w:tcPr>
            <w:tcW w:w="1337" w:type="dxa"/>
            <w:tcBorders>
              <w:top w:val="nil"/>
              <w:left w:val="nil"/>
              <w:bottom w:val="single" w:sz="4" w:space="0" w:color="auto"/>
              <w:right w:val="nil"/>
            </w:tcBorders>
            <w:shd w:val="clear" w:color="auto" w:fill="auto"/>
            <w:noWrap/>
            <w:vAlign w:val="bottom"/>
          </w:tcPr>
          <w:p w14:paraId="4E9A1BF5" w14:textId="38B2B81A"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159</w:t>
            </w:r>
          </w:p>
        </w:tc>
        <w:tc>
          <w:tcPr>
            <w:tcW w:w="1338" w:type="dxa"/>
            <w:tcBorders>
              <w:top w:val="nil"/>
              <w:left w:val="nil"/>
              <w:bottom w:val="single" w:sz="4" w:space="0" w:color="auto"/>
              <w:right w:val="nil"/>
            </w:tcBorders>
            <w:shd w:val="clear" w:color="auto" w:fill="auto"/>
            <w:vAlign w:val="bottom"/>
          </w:tcPr>
          <w:p w14:paraId="092F5548" w14:textId="3B4D969C"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307</w:t>
            </w:r>
          </w:p>
        </w:tc>
      </w:tr>
      <w:tr w:rsidR="00FB1715" w:rsidRPr="00936FBC" w14:paraId="45178D2B" w14:textId="77777777" w:rsidTr="005E2CA7">
        <w:trPr>
          <w:trHeight w:val="145"/>
        </w:trPr>
        <w:tc>
          <w:tcPr>
            <w:tcW w:w="5840" w:type="dxa"/>
            <w:vAlign w:val="bottom"/>
            <w:hideMark/>
          </w:tcPr>
          <w:p w14:paraId="0328F2E3"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liabilities</w:t>
            </w:r>
          </w:p>
        </w:tc>
        <w:tc>
          <w:tcPr>
            <w:tcW w:w="1337" w:type="dxa"/>
            <w:tcBorders>
              <w:top w:val="single" w:sz="4" w:space="0" w:color="auto"/>
              <w:left w:val="nil"/>
              <w:bottom w:val="single" w:sz="12" w:space="0" w:color="auto"/>
              <w:right w:val="nil"/>
            </w:tcBorders>
            <w:shd w:val="clear" w:color="auto" w:fill="auto"/>
            <w:noWrap/>
            <w:vAlign w:val="bottom"/>
          </w:tcPr>
          <w:p w14:paraId="54FAAE3A" w14:textId="2A97BE5B" w:rsidR="00FB1715" w:rsidRPr="00936FBC" w:rsidRDefault="00FB1715" w:rsidP="00FB1715">
            <w:pPr>
              <w:spacing w:after="0" w:line="220" w:lineRule="exact"/>
              <w:jc w:val="right"/>
              <w:rPr>
                <w:rFonts w:ascii="Arial" w:eastAsia="Times New Roman" w:hAnsi="Arial" w:cs="Arial"/>
                <w:b/>
                <w:bCs/>
                <w:sz w:val="18"/>
                <w:szCs w:val="18"/>
                <w:lang w:val="en-GB"/>
              </w:rPr>
            </w:pPr>
            <w:r w:rsidRPr="00624CCA">
              <w:rPr>
                <w:rFonts w:ascii="Arial" w:eastAsia="Times New Roman" w:hAnsi="Arial" w:cs="Arial"/>
                <w:b/>
                <w:bCs/>
                <w:color w:val="000000" w:themeColor="text1"/>
                <w:sz w:val="18"/>
                <w:szCs w:val="18"/>
              </w:rPr>
              <w:t>159</w:t>
            </w:r>
          </w:p>
        </w:tc>
        <w:tc>
          <w:tcPr>
            <w:tcW w:w="1338" w:type="dxa"/>
            <w:tcBorders>
              <w:top w:val="single" w:sz="4" w:space="0" w:color="auto"/>
              <w:left w:val="nil"/>
              <w:bottom w:val="single" w:sz="12" w:space="0" w:color="auto"/>
              <w:right w:val="nil"/>
            </w:tcBorders>
            <w:shd w:val="clear" w:color="auto" w:fill="auto"/>
            <w:vAlign w:val="bottom"/>
          </w:tcPr>
          <w:p w14:paraId="2FFAD704" w14:textId="1D01BF65"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1,436</w:t>
            </w:r>
          </w:p>
        </w:tc>
      </w:tr>
      <w:tr w:rsidR="00FB1715" w:rsidRPr="00936FBC" w14:paraId="16430865" w14:textId="77777777" w:rsidTr="003475B0">
        <w:trPr>
          <w:trHeight w:val="56"/>
        </w:trPr>
        <w:tc>
          <w:tcPr>
            <w:tcW w:w="5840" w:type="dxa"/>
            <w:vAlign w:val="bottom"/>
          </w:tcPr>
          <w:p w14:paraId="338F86DC" w14:textId="77777777" w:rsidR="00FB1715" w:rsidRPr="00936FBC" w:rsidRDefault="00FB1715" w:rsidP="00FB1715">
            <w:pPr>
              <w:spacing w:after="0" w:line="140" w:lineRule="exact"/>
              <w:rPr>
                <w:rFonts w:ascii="Arial" w:eastAsia="Times New Roman" w:hAnsi="Arial" w:cs="Arial"/>
                <w:b/>
                <w:bCs/>
                <w:sz w:val="18"/>
                <w:szCs w:val="18"/>
                <w:lang w:val="en-GB"/>
              </w:rPr>
            </w:pPr>
          </w:p>
        </w:tc>
        <w:tc>
          <w:tcPr>
            <w:tcW w:w="1337" w:type="dxa"/>
            <w:tcBorders>
              <w:top w:val="single" w:sz="12" w:space="0" w:color="auto"/>
              <w:left w:val="nil"/>
              <w:bottom w:val="single" w:sz="4" w:space="0" w:color="auto"/>
              <w:right w:val="nil"/>
            </w:tcBorders>
            <w:shd w:val="clear" w:color="auto" w:fill="auto"/>
            <w:noWrap/>
            <w:vAlign w:val="bottom"/>
          </w:tcPr>
          <w:p w14:paraId="24357067" w14:textId="77777777" w:rsidR="00FB1715" w:rsidRPr="00936FBC" w:rsidRDefault="00FB1715" w:rsidP="00FB1715">
            <w:pPr>
              <w:spacing w:after="0" w:line="140" w:lineRule="exact"/>
              <w:jc w:val="right"/>
              <w:rPr>
                <w:rFonts w:ascii="Arial" w:eastAsia="Times New Roman" w:hAnsi="Arial" w:cs="Arial"/>
                <w:b/>
                <w:bCs/>
                <w:sz w:val="18"/>
                <w:szCs w:val="18"/>
                <w:lang w:val="en-GB"/>
              </w:rPr>
            </w:pPr>
          </w:p>
        </w:tc>
        <w:tc>
          <w:tcPr>
            <w:tcW w:w="1338" w:type="dxa"/>
            <w:tcBorders>
              <w:top w:val="single" w:sz="12" w:space="0" w:color="auto"/>
              <w:left w:val="nil"/>
              <w:bottom w:val="single" w:sz="4" w:space="0" w:color="auto"/>
              <w:right w:val="nil"/>
            </w:tcBorders>
            <w:shd w:val="clear" w:color="auto" w:fill="auto"/>
            <w:vAlign w:val="bottom"/>
          </w:tcPr>
          <w:p w14:paraId="3125E806" w14:textId="77777777" w:rsidR="00FB1715" w:rsidRPr="00936FBC" w:rsidRDefault="00FB1715" w:rsidP="00FB1715">
            <w:pPr>
              <w:spacing w:after="0" w:line="140" w:lineRule="exact"/>
              <w:jc w:val="right"/>
              <w:rPr>
                <w:rFonts w:ascii="Arial" w:eastAsia="Times New Roman" w:hAnsi="Arial" w:cs="Arial"/>
                <w:b/>
                <w:bCs/>
                <w:sz w:val="18"/>
                <w:szCs w:val="18"/>
                <w:lang w:val="en-GB"/>
              </w:rPr>
            </w:pPr>
          </w:p>
        </w:tc>
      </w:tr>
      <w:tr w:rsidR="00FB1715" w:rsidRPr="00936FBC" w14:paraId="618C12A0" w14:textId="77777777" w:rsidTr="00936FBC">
        <w:trPr>
          <w:trHeight w:val="231"/>
        </w:trPr>
        <w:tc>
          <w:tcPr>
            <w:tcW w:w="5840" w:type="dxa"/>
            <w:vAlign w:val="bottom"/>
            <w:hideMark/>
          </w:tcPr>
          <w:p w14:paraId="24A5D8D8"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Total equity and liabilities</w:t>
            </w:r>
          </w:p>
        </w:tc>
        <w:tc>
          <w:tcPr>
            <w:tcW w:w="1337" w:type="dxa"/>
            <w:tcBorders>
              <w:top w:val="single" w:sz="4" w:space="0" w:color="auto"/>
              <w:left w:val="nil"/>
              <w:bottom w:val="single" w:sz="12" w:space="0" w:color="auto"/>
              <w:right w:val="nil"/>
            </w:tcBorders>
            <w:shd w:val="clear" w:color="auto" w:fill="auto"/>
            <w:noWrap/>
            <w:vAlign w:val="bottom"/>
          </w:tcPr>
          <w:p w14:paraId="097C9B42" w14:textId="2B60C9BD" w:rsidR="00FB1715" w:rsidRPr="00936FBC" w:rsidRDefault="00FB1715" w:rsidP="00FB1715">
            <w:pPr>
              <w:spacing w:after="0" w:line="220" w:lineRule="exact"/>
              <w:jc w:val="right"/>
              <w:rPr>
                <w:rFonts w:ascii="Arial" w:eastAsia="Times New Roman" w:hAnsi="Arial" w:cs="Arial"/>
                <w:b/>
                <w:bCs/>
                <w:sz w:val="18"/>
                <w:szCs w:val="18"/>
                <w:lang w:val="en-GB"/>
              </w:rPr>
            </w:pPr>
            <w:r w:rsidRPr="00624CCA">
              <w:rPr>
                <w:rFonts w:ascii="Arial" w:eastAsia="Times New Roman" w:hAnsi="Arial" w:cs="Arial"/>
                <w:b/>
                <w:bCs/>
                <w:color w:val="000000" w:themeColor="text1"/>
                <w:sz w:val="18"/>
                <w:szCs w:val="18"/>
              </w:rPr>
              <w:t>10</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968</w:t>
            </w:r>
          </w:p>
        </w:tc>
        <w:tc>
          <w:tcPr>
            <w:tcW w:w="1338" w:type="dxa"/>
            <w:tcBorders>
              <w:top w:val="single" w:sz="4" w:space="0" w:color="auto"/>
              <w:left w:val="nil"/>
              <w:bottom w:val="single" w:sz="12" w:space="0" w:color="auto"/>
              <w:right w:val="nil"/>
            </w:tcBorders>
            <w:shd w:val="clear" w:color="auto" w:fill="auto"/>
            <w:vAlign w:val="bottom"/>
          </w:tcPr>
          <w:p w14:paraId="0C5CDCB7" w14:textId="0C11BA70"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11,146</w:t>
            </w:r>
          </w:p>
        </w:tc>
      </w:tr>
    </w:tbl>
    <w:p w14:paraId="3E60C9A7"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3D05AE"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4F7EA86"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4AE2B6E" w14:textId="460FBDFA"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24"/>
          <w:pgSz w:w="11906" w:h="16838"/>
          <w:pgMar w:top="1418" w:right="1134" w:bottom="1077" w:left="1418" w:header="709" w:footer="709" w:gutter="0"/>
          <w:cols w:space="708"/>
          <w:docGrid w:linePitch="360"/>
        </w:sectPr>
      </w:pPr>
    </w:p>
    <w:p w14:paraId="24A80A1B" w14:textId="1B21061D"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1" w:rightFromText="181" w:vertAnchor="text" w:horzAnchor="margin" w:tblpY="335"/>
        <w:tblW w:w="9192" w:type="dxa"/>
        <w:tblLayout w:type="fixed"/>
        <w:tblLook w:val="04A0" w:firstRow="1" w:lastRow="0" w:firstColumn="1" w:lastColumn="0" w:noHBand="0" w:noVBand="1"/>
      </w:tblPr>
      <w:tblGrid>
        <w:gridCol w:w="6549"/>
        <w:gridCol w:w="1339"/>
        <w:gridCol w:w="1304"/>
      </w:tblGrid>
      <w:tr w:rsidR="00936FBC" w:rsidRPr="00936FBC" w14:paraId="1F7E2391" w14:textId="77777777" w:rsidTr="00936FBC">
        <w:trPr>
          <w:trHeight w:val="65"/>
        </w:trPr>
        <w:tc>
          <w:tcPr>
            <w:tcW w:w="6549" w:type="dxa"/>
          </w:tcPr>
          <w:p w14:paraId="553D9B06"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tcPr>
          <w:p w14:paraId="37710E7F" w14:textId="77777777" w:rsidR="00936FBC" w:rsidRPr="00936FBC" w:rsidRDefault="00936FBC" w:rsidP="00936FBC">
            <w:pPr>
              <w:spacing w:after="0" w:line="140" w:lineRule="exact"/>
              <w:jc w:val="right"/>
              <w:rPr>
                <w:rFonts w:ascii="Arial" w:eastAsia="Times New Roman" w:hAnsi="Arial" w:cs="Arial"/>
                <w:sz w:val="18"/>
                <w:szCs w:val="18"/>
                <w:lang w:val="en-GB"/>
              </w:rPr>
            </w:pPr>
          </w:p>
        </w:tc>
        <w:tc>
          <w:tcPr>
            <w:tcW w:w="1304" w:type="dxa"/>
          </w:tcPr>
          <w:p w14:paraId="0745E566" w14:textId="77777777" w:rsidR="00936FBC" w:rsidRPr="00936FBC" w:rsidRDefault="00936FBC" w:rsidP="00936FBC">
            <w:pPr>
              <w:spacing w:after="0" w:line="140" w:lineRule="exact"/>
              <w:jc w:val="right"/>
              <w:rPr>
                <w:rFonts w:ascii="Arial" w:eastAsia="Times New Roman" w:hAnsi="Arial" w:cs="Arial"/>
                <w:sz w:val="18"/>
                <w:szCs w:val="18"/>
                <w:lang w:val="en-GB"/>
              </w:rPr>
            </w:pPr>
          </w:p>
        </w:tc>
      </w:tr>
      <w:tr w:rsidR="00936FBC" w:rsidRPr="00936FBC" w14:paraId="5E194EA7" w14:textId="77777777" w:rsidTr="00936FBC">
        <w:trPr>
          <w:trHeight w:val="118"/>
        </w:trPr>
        <w:tc>
          <w:tcPr>
            <w:tcW w:w="6549" w:type="dxa"/>
            <w:vAlign w:val="bottom"/>
          </w:tcPr>
          <w:p w14:paraId="45273D47"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0D66B133" w14:textId="754F98C8"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 xml:space="preserve">31 Mar, </w:t>
            </w:r>
            <w:r w:rsidRPr="00936FBC">
              <w:rPr>
                <w:rFonts w:ascii="Arial" w:eastAsia="Times New Roman" w:hAnsi="Arial" w:cs="Arial"/>
                <w:b/>
                <w:bCs/>
                <w:sz w:val="18"/>
                <w:szCs w:val="18"/>
                <w:lang w:val="en-GB"/>
              </w:rPr>
              <w:t>202</w:t>
            </w:r>
            <w:r>
              <w:rPr>
                <w:rFonts w:ascii="Arial" w:eastAsia="Times New Roman" w:hAnsi="Arial" w:cs="Arial"/>
                <w:b/>
                <w:bCs/>
                <w:sz w:val="18"/>
                <w:szCs w:val="18"/>
                <w:lang w:val="en-GB"/>
              </w:rPr>
              <w:t>3</w:t>
            </w:r>
          </w:p>
        </w:tc>
        <w:tc>
          <w:tcPr>
            <w:tcW w:w="1304" w:type="dxa"/>
            <w:hideMark/>
          </w:tcPr>
          <w:p w14:paraId="37A8B44A" w14:textId="2183F758" w:rsidR="00936FBC" w:rsidRPr="00936FBC" w:rsidRDefault="00936FBC" w:rsidP="00936FBC">
            <w:pPr>
              <w:spacing w:after="0" w:line="220" w:lineRule="exact"/>
              <w:jc w:val="right"/>
              <w:rPr>
                <w:rFonts w:ascii="Arial" w:eastAsia="Times New Roman" w:hAnsi="Arial" w:cs="Arial"/>
                <w:b/>
                <w:bCs/>
                <w:sz w:val="18"/>
                <w:szCs w:val="18"/>
                <w:lang w:val="en-GB"/>
              </w:rPr>
            </w:pPr>
            <w:r w:rsidRPr="00936FBC">
              <w:rPr>
                <w:rFonts w:ascii="Arial" w:eastAsia="Times New Roman" w:hAnsi="Arial" w:cs="Arial"/>
                <w:b/>
                <w:bCs/>
                <w:sz w:val="18"/>
                <w:szCs w:val="18"/>
                <w:lang w:val="en-GB"/>
              </w:rPr>
              <w:t>31 Mar, 202</w:t>
            </w:r>
            <w:r>
              <w:rPr>
                <w:rFonts w:ascii="Arial" w:eastAsia="Times New Roman" w:hAnsi="Arial" w:cs="Arial"/>
                <w:b/>
                <w:bCs/>
                <w:sz w:val="18"/>
                <w:szCs w:val="18"/>
                <w:lang w:val="en-GB"/>
              </w:rPr>
              <w:t>2</w:t>
            </w:r>
          </w:p>
        </w:tc>
      </w:tr>
      <w:tr w:rsidR="00936FBC" w:rsidRPr="00936FBC" w14:paraId="56D4C3D8" w14:textId="77777777" w:rsidTr="00936FBC">
        <w:trPr>
          <w:trHeight w:val="94"/>
        </w:trPr>
        <w:tc>
          <w:tcPr>
            <w:tcW w:w="6549" w:type="dxa"/>
            <w:vAlign w:val="bottom"/>
          </w:tcPr>
          <w:p w14:paraId="0BEB395C"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noWrap/>
            <w:vAlign w:val="bottom"/>
            <w:hideMark/>
          </w:tcPr>
          <w:p w14:paraId="5A0425FC" w14:textId="60275C13"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c>
          <w:tcPr>
            <w:tcW w:w="1304" w:type="dxa"/>
            <w:hideMark/>
          </w:tcPr>
          <w:p w14:paraId="6C320AC9" w14:textId="76D4286A" w:rsidR="00936FBC" w:rsidRPr="00936FBC" w:rsidRDefault="00936FBC" w:rsidP="00936FBC">
            <w:pPr>
              <w:spacing w:after="0" w:line="220" w:lineRule="exact"/>
              <w:jc w:val="right"/>
              <w:rPr>
                <w:rFonts w:ascii="Arial" w:eastAsia="Times New Roman" w:hAnsi="Arial" w:cs="Arial"/>
                <w:b/>
                <w:bCs/>
                <w:sz w:val="18"/>
                <w:szCs w:val="18"/>
                <w:lang w:val="en-GB"/>
              </w:rPr>
            </w:pPr>
            <w:r>
              <w:rPr>
                <w:rFonts w:ascii="Arial" w:eastAsia="Times New Roman" w:hAnsi="Arial" w:cs="Arial"/>
                <w:b/>
                <w:bCs/>
                <w:sz w:val="18"/>
                <w:szCs w:val="18"/>
                <w:lang w:val="en-GB"/>
              </w:rPr>
              <w:t>EUR</w:t>
            </w:r>
            <w:r w:rsidRPr="00936FBC">
              <w:rPr>
                <w:rFonts w:ascii="Arial" w:eastAsia="Times New Roman" w:hAnsi="Arial" w:cs="Arial"/>
                <w:b/>
                <w:bCs/>
                <w:sz w:val="18"/>
                <w:szCs w:val="18"/>
                <w:lang w:val="en-GB"/>
              </w:rPr>
              <w:t xml:space="preserve"> ‘000</w:t>
            </w:r>
          </w:p>
        </w:tc>
      </w:tr>
      <w:tr w:rsidR="00936FBC" w:rsidRPr="00936FBC" w14:paraId="27FA0FA1" w14:textId="77777777" w:rsidTr="00936FBC">
        <w:trPr>
          <w:trHeight w:val="58"/>
        </w:trPr>
        <w:tc>
          <w:tcPr>
            <w:tcW w:w="6549" w:type="dxa"/>
            <w:vAlign w:val="bottom"/>
          </w:tcPr>
          <w:p w14:paraId="3B6A1501"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noWrap/>
            <w:vAlign w:val="bottom"/>
          </w:tcPr>
          <w:p w14:paraId="6FB4918A"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04" w:type="dxa"/>
          </w:tcPr>
          <w:p w14:paraId="7D405497" w14:textId="77777777" w:rsidR="00936FBC" w:rsidRPr="00936FBC" w:rsidRDefault="00936FBC" w:rsidP="00936FBC">
            <w:pPr>
              <w:spacing w:after="0" w:line="140" w:lineRule="exact"/>
              <w:rPr>
                <w:rFonts w:ascii="Arial" w:eastAsia="Times New Roman" w:hAnsi="Arial" w:cs="Arial"/>
                <w:sz w:val="18"/>
                <w:szCs w:val="18"/>
                <w:lang w:val="en-GB"/>
              </w:rPr>
            </w:pPr>
          </w:p>
        </w:tc>
      </w:tr>
      <w:tr w:rsidR="00936FBC" w:rsidRPr="00936FBC" w14:paraId="15714D9E" w14:textId="77777777" w:rsidTr="00936FBC">
        <w:trPr>
          <w:trHeight w:val="69"/>
        </w:trPr>
        <w:tc>
          <w:tcPr>
            <w:tcW w:w="6549" w:type="dxa"/>
            <w:vAlign w:val="bottom"/>
            <w:hideMark/>
          </w:tcPr>
          <w:p w14:paraId="3F36672F"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Operating activities</w:t>
            </w:r>
          </w:p>
        </w:tc>
        <w:tc>
          <w:tcPr>
            <w:tcW w:w="1339" w:type="dxa"/>
            <w:noWrap/>
            <w:vAlign w:val="bottom"/>
          </w:tcPr>
          <w:p w14:paraId="25214BCB"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04" w:type="dxa"/>
          </w:tcPr>
          <w:p w14:paraId="09657CCC"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FB1715" w:rsidRPr="00936FBC" w14:paraId="681EAD9A" w14:textId="77777777" w:rsidTr="00936FBC">
        <w:trPr>
          <w:trHeight w:val="65"/>
        </w:trPr>
        <w:tc>
          <w:tcPr>
            <w:tcW w:w="6549" w:type="dxa"/>
            <w:vAlign w:val="bottom"/>
            <w:hideMark/>
          </w:tcPr>
          <w:p w14:paraId="36BB6005"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Profit before income tax</w:t>
            </w:r>
          </w:p>
        </w:tc>
        <w:tc>
          <w:tcPr>
            <w:tcW w:w="1339" w:type="dxa"/>
            <w:shd w:val="clear" w:color="auto" w:fill="auto"/>
            <w:noWrap/>
            <w:vAlign w:val="bottom"/>
          </w:tcPr>
          <w:p w14:paraId="4D5F6D71" w14:textId="349FF599" w:rsidR="00FB1715" w:rsidRPr="00936FBC" w:rsidRDefault="00FB1715"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188</w:t>
            </w:r>
          </w:p>
        </w:tc>
        <w:tc>
          <w:tcPr>
            <w:tcW w:w="1304" w:type="dxa"/>
            <w:shd w:val="clear" w:color="auto" w:fill="auto"/>
            <w:vAlign w:val="bottom"/>
          </w:tcPr>
          <w:p w14:paraId="60F668C8" w14:textId="779DBFF3" w:rsidR="00FB1715" w:rsidRPr="00936FBC" w:rsidRDefault="00FB1715" w:rsidP="00FB1715">
            <w:pPr>
              <w:spacing w:after="0" w:line="220" w:lineRule="exact"/>
              <w:jc w:val="right"/>
              <w:rPr>
                <w:rFonts w:ascii="Arial" w:eastAsia="Times New Roman" w:hAnsi="Arial" w:cs="Arial"/>
                <w:bCs/>
                <w:sz w:val="18"/>
                <w:szCs w:val="18"/>
                <w:lang w:val="en-GB"/>
              </w:rPr>
            </w:pPr>
            <w:r>
              <w:rPr>
                <w:rFonts w:ascii="Arial" w:eastAsia="Times New Roman" w:hAnsi="Arial" w:cs="Arial"/>
                <w:bCs/>
                <w:color w:val="000000" w:themeColor="text1"/>
                <w:sz w:val="18"/>
                <w:szCs w:val="18"/>
              </w:rPr>
              <w:t>(32)</w:t>
            </w:r>
          </w:p>
        </w:tc>
      </w:tr>
      <w:tr w:rsidR="00FB1715" w:rsidRPr="00936FBC" w14:paraId="0310107B" w14:textId="77777777" w:rsidTr="00936FBC">
        <w:trPr>
          <w:trHeight w:val="179"/>
        </w:trPr>
        <w:tc>
          <w:tcPr>
            <w:tcW w:w="6549" w:type="dxa"/>
            <w:vAlign w:val="bottom"/>
            <w:hideMark/>
          </w:tcPr>
          <w:p w14:paraId="7BF6CAD4" w14:textId="77777777" w:rsidR="00FB1715" w:rsidRPr="00936FBC" w:rsidRDefault="00FB1715" w:rsidP="00FB1715">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Adjustments to reconcile to net cash from and used in operating activities:</w:t>
            </w:r>
          </w:p>
        </w:tc>
        <w:tc>
          <w:tcPr>
            <w:tcW w:w="1339" w:type="dxa"/>
            <w:shd w:val="clear" w:color="auto" w:fill="auto"/>
            <w:noWrap/>
            <w:vAlign w:val="bottom"/>
          </w:tcPr>
          <w:p w14:paraId="45D017B5"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B2A5BC9"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1AC7750B" w14:textId="77777777" w:rsidTr="00936FBC">
        <w:trPr>
          <w:trHeight w:val="179"/>
        </w:trPr>
        <w:tc>
          <w:tcPr>
            <w:tcW w:w="6549" w:type="dxa"/>
            <w:vAlign w:val="bottom"/>
            <w:hideMark/>
          </w:tcPr>
          <w:p w14:paraId="1A54E5B9"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Depreciation</w:t>
            </w:r>
          </w:p>
        </w:tc>
        <w:tc>
          <w:tcPr>
            <w:tcW w:w="1339" w:type="dxa"/>
            <w:shd w:val="clear" w:color="auto" w:fill="auto"/>
            <w:noWrap/>
            <w:vAlign w:val="bottom"/>
          </w:tcPr>
          <w:p w14:paraId="45FDB609" w14:textId="79D9D784"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c>
          <w:tcPr>
            <w:tcW w:w="1304" w:type="dxa"/>
            <w:shd w:val="clear" w:color="auto" w:fill="auto"/>
            <w:vAlign w:val="bottom"/>
          </w:tcPr>
          <w:p w14:paraId="313D6138" w14:textId="352DE81A"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r>
      <w:tr w:rsidR="00FB1715" w:rsidRPr="00936FBC" w14:paraId="059DACB0" w14:textId="77777777" w:rsidTr="00936FBC">
        <w:trPr>
          <w:trHeight w:val="179"/>
        </w:trPr>
        <w:tc>
          <w:tcPr>
            <w:tcW w:w="6549" w:type="dxa"/>
            <w:vAlign w:val="bottom"/>
            <w:hideMark/>
          </w:tcPr>
          <w:p w14:paraId="70E1D659"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Impairment loss and provisions</w:t>
            </w:r>
          </w:p>
        </w:tc>
        <w:tc>
          <w:tcPr>
            <w:tcW w:w="1339" w:type="dxa"/>
            <w:shd w:val="clear" w:color="auto" w:fill="auto"/>
            <w:noWrap/>
            <w:vAlign w:val="bottom"/>
          </w:tcPr>
          <w:p w14:paraId="22E90CBE" w14:textId="3D2DFEBE"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w:t>
            </w:r>
          </w:p>
        </w:tc>
        <w:tc>
          <w:tcPr>
            <w:tcW w:w="1304" w:type="dxa"/>
            <w:shd w:val="clear" w:color="auto" w:fill="auto"/>
            <w:vAlign w:val="bottom"/>
          </w:tcPr>
          <w:p w14:paraId="619AAAF7" w14:textId="28929BF0"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9</w:t>
            </w:r>
          </w:p>
        </w:tc>
      </w:tr>
      <w:tr w:rsidR="00FB1715" w:rsidRPr="00936FBC" w14:paraId="146A8C78" w14:textId="77777777" w:rsidTr="00936FBC">
        <w:trPr>
          <w:trHeight w:val="183"/>
        </w:trPr>
        <w:tc>
          <w:tcPr>
            <w:tcW w:w="6549" w:type="dxa"/>
            <w:vAlign w:val="bottom"/>
            <w:hideMark/>
          </w:tcPr>
          <w:p w14:paraId="0CF67F15"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Income tax</w:t>
            </w:r>
          </w:p>
        </w:tc>
        <w:tc>
          <w:tcPr>
            <w:tcW w:w="1339" w:type="dxa"/>
            <w:shd w:val="clear" w:color="auto" w:fill="auto"/>
            <w:noWrap/>
            <w:vAlign w:val="bottom"/>
          </w:tcPr>
          <w:p w14:paraId="6776035F" w14:textId="1B7502A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356C3CF0" w14:textId="72F3B0E8"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B1715" w:rsidRPr="00936FBC" w14:paraId="441265DD" w14:textId="77777777" w:rsidTr="00936FBC">
        <w:trPr>
          <w:trHeight w:val="183"/>
        </w:trPr>
        <w:tc>
          <w:tcPr>
            <w:tcW w:w="6549" w:type="dxa"/>
            <w:vAlign w:val="bottom"/>
            <w:hideMark/>
          </w:tcPr>
          <w:p w14:paraId="569BA3CB"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Accrued interest</w:t>
            </w:r>
          </w:p>
        </w:tc>
        <w:tc>
          <w:tcPr>
            <w:tcW w:w="1339" w:type="dxa"/>
            <w:shd w:val="clear" w:color="auto" w:fill="auto"/>
            <w:noWrap/>
            <w:vAlign w:val="bottom"/>
          </w:tcPr>
          <w:p w14:paraId="2BE79889" w14:textId="09D6B83C"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w:t>
            </w:r>
          </w:p>
        </w:tc>
        <w:tc>
          <w:tcPr>
            <w:tcW w:w="1304" w:type="dxa"/>
            <w:shd w:val="clear" w:color="auto" w:fill="auto"/>
            <w:vAlign w:val="bottom"/>
          </w:tcPr>
          <w:p w14:paraId="6ED387EC" w14:textId="0D668455"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12</w:t>
            </w:r>
          </w:p>
        </w:tc>
      </w:tr>
      <w:tr w:rsidR="00FB1715" w:rsidRPr="00936FBC" w14:paraId="286AACEA" w14:textId="77777777" w:rsidTr="00936FBC">
        <w:trPr>
          <w:trHeight w:val="183"/>
        </w:trPr>
        <w:tc>
          <w:tcPr>
            <w:tcW w:w="6549" w:type="dxa"/>
            <w:vAlign w:val="bottom"/>
          </w:tcPr>
          <w:p w14:paraId="10DAB651"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Other</w:t>
            </w:r>
          </w:p>
        </w:tc>
        <w:tc>
          <w:tcPr>
            <w:tcW w:w="1339" w:type="dxa"/>
            <w:shd w:val="clear" w:color="auto" w:fill="auto"/>
            <w:noWrap/>
            <w:vAlign w:val="bottom"/>
          </w:tcPr>
          <w:p w14:paraId="3190EB89" w14:textId="30EF5CA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w:t>
            </w:r>
          </w:p>
        </w:tc>
        <w:tc>
          <w:tcPr>
            <w:tcW w:w="1304" w:type="dxa"/>
            <w:shd w:val="clear" w:color="auto" w:fill="auto"/>
            <w:vAlign w:val="bottom"/>
          </w:tcPr>
          <w:p w14:paraId="1FA8C3C2" w14:textId="69C1B60C" w:rsidR="00FB1715" w:rsidRPr="00936FBC" w:rsidRDefault="00FB1715" w:rsidP="00FB1715">
            <w:pPr>
              <w:spacing w:after="0" w:line="220" w:lineRule="exact"/>
              <w:jc w:val="right"/>
              <w:rPr>
                <w:rFonts w:ascii="Arial" w:eastAsia="Times New Roman" w:hAnsi="Arial" w:cs="Arial"/>
                <w:bCs/>
                <w:sz w:val="18"/>
                <w:szCs w:val="18"/>
              </w:rPr>
            </w:pPr>
            <w:r>
              <w:rPr>
                <w:rFonts w:ascii="Arial" w:eastAsia="Times New Roman" w:hAnsi="Arial" w:cs="Arial"/>
                <w:bCs/>
                <w:color w:val="000000" w:themeColor="text1"/>
                <w:sz w:val="18"/>
                <w:szCs w:val="18"/>
              </w:rPr>
              <w:t>-</w:t>
            </w:r>
          </w:p>
        </w:tc>
      </w:tr>
      <w:tr w:rsidR="00FB1715" w:rsidRPr="00936FBC" w14:paraId="00D7CF80" w14:textId="77777777" w:rsidTr="00936FBC">
        <w:trPr>
          <w:trHeight w:val="163"/>
        </w:trPr>
        <w:tc>
          <w:tcPr>
            <w:tcW w:w="6549" w:type="dxa"/>
            <w:vAlign w:val="bottom"/>
            <w:hideMark/>
          </w:tcPr>
          <w:p w14:paraId="1F7852C5" w14:textId="77777777" w:rsidR="00FB1715" w:rsidRPr="00936FBC" w:rsidRDefault="00FB1715" w:rsidP="00FB1715">
            <w:pPr>
              <w:spacing w:after="0" w:line="220" w:lineRule="exact"/>
              <w:rPr>
                <w:rFonts w:ascii="Arial" w:eastAsia="Times New Roman" w:hAnsi="Arial" w:cs="Arial"/>
                <w:i/>
                <w:sz w:val="18"/>
                <w:szCs w:val="18"/>
                <w:lang w:val="en-GB"/>
              </w:rPr>
            </w:pPr>
            <w:r w:rsidRPr="00936FBC">
              <w:rPr>
                <w:rFonts w:ascii="Arial" w:eastAsia="Times New Roman" w:hAnsi="Arial" w:cs="Arial"/>
                <w:i/>
                <w:sz w:val="18"/>
                <w:szCs w:val="18"/>
                <w:lang w:val="en-GB"/>
              </w:rPr>
              <w:t>Operating profit before working capital changes</w:t>
            </w:r>
          </w:p>
        </w:tc>
        <w:tc>
          <w:tcPr>
            <w:tcW w:w="1339" w:type="dxa"/>
            <w:shd w:val="clear" w:color="auto" w:fill="auto"/>
            <w:noWrap/>
            <w:vAlign w:val="bottom"/>
          </w:tcPr>
          <w:p w14:paraId="660C0729" w14:textId="4771EC96" w:rsidR="00FB1715" w:rsidRPr="00936FBC" w:rsidRDefault="00FB1715" w:rsidP="00FB1715">
            <w:pPr>
              <w:spacing w:after="0" w:line="220" w:lineRule="exact"/>
              <w:jc w:val="right"/>
              <w:rPr>
                <w:rFonts w:ascii="Arial" w:eastAsia="Times New Roman" w:hAnsi="Arial" w:cs="Arial"/>
                <w:bCs/>
                <w:i/>
                <w:sz w:val="18"/>
                <w:szCs w:val="18"/>
                <w:lang w:val="en-GB"/>
              </w:rPr>
            </w:pPr>
            <w:r>
              <w:rPr>
                <w:rFonts w:ascii="Arial" w:eastAsia="Times New Roman" w:hAnsi="Arial" w:cs="Arial"/>
                <w:bCs/>
                <w:i/>
                <w:color w:val="000000" w:themeColor="text1"/>
                <w:sz w:val="18"/>
                <w:szCs w:val="18"/>
              </w:rPr>
              <w:t>207</w:t>
            </w:r>
          </w:p>
        </w:tc>
        <w:tc>
          <w:tcPr>
            <w:tcW w:w="1304" w:type="dxa"/>
            <w:shd w:val="clear" w:color="auto" w:fill="auto"/>
            <w:vAlign w:val="bottom"/>
          </w:tcPr>
          <w:p w14:paraId="767BA78D" w14:textId="788E047D" w:rsidR="00FB1715" w:rsidRPr="00936FBC" w:rsidRDefault="00FB1715" w:rsidP="00FB1715">
            <w:pPr>
              <w:spacing w:after="0" w:line="220" w:lineRule="exact"/>
              <w:jc w:val="right"/>
              <w:rPr>
                <w:rFonts w:ascii="Arial" w:eastAsia="Times New Roman" w:hAnsi="Arial" w:cs="Arial"/>
                <w:bCs/>
                <w:i/>
                <w:sz w:val="18"/>
                <w:szCs w:val="18"/>
                <w:lang w:val="en-GB"/>
              </w:rPr>
            </w:pPr>
            <w:r>
              <w:rPr>
                <w:rFonts w:ascii="Arial" w:eastAsia="Times New Roman" w:hAnsi="Arial" w:cs="Arial"/>
                <w:bCs/>
                <w:i/>
                <w:color w:val="000000" w:themeColor="text1"/>
                <w:sz w:val="18"/>
                <w:szCs w:val="18"/>
              </w:rPr>
              <w:t>1</w:t>
            </w:r>
          </w:p>
        </w:tc>
      </w:tr>
      <w:tr w:rsidR="00936FBC" w:rsidRPr="00936FBC" w14:paraId="315F38E6" w14:textId="77777777" w:rsidTr="00936FBC">
        <w:trPr>
          <w:trHeight w:val="59"/>
        </w:trPr>
        <w:tc>
          <w:tcPr>
            <w:tcW w:w="6549" w:type="dxa"/>
            <w:vAlign w:val="bottom"/>
          </w:tcPr>
          <w:p w14:paraId="72401DF7"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0CA7CFA" w14:textId="77777777" w:rsidR="00936FBC" w:rsidRPr="00936FBC" w:rsidRDefault="00936FBC" w:rsidP="00936FBC">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13294596" w14:textId="77777777" w:rsidR="00936FBC" w:rsidRPr="00936FBC" w:rsidRDefault="00936FBC" w:rsidP="00936FBC">
            <w:pPr>
              <w:spacing w:after="0" w:line="140" w:lineRule="exact"/>
              <w:jc w:val="right"/>
              <w:rPr>
                <w:rFonts w:ascii="Arial" w:eastAsia="Times New Roman" w:hAnsi="Arial" w:cs="Arial"/>
                <w:sz w:val="18"/>
                <w:szCs w:val="18"/>
                <w:lang w:val="en-GB"/>
              </w:rPr>
            </w:pPr>
          </w:p>
        </w:tc>
      </w:tr>
      <w:tr w:rsidR="00936FBC" w:rsidRPr="00936FBC" w14:paraId="43885A47" w14:textId="77777777" w:rsidTr="00936FBC">
        <w:trPr>
          <w:trHeight w:val="147"/>
        </w:trPr>
        <w:tc>
          <w:tcPr>
            <w:tcW w:w="6549" w:type="dxa"/>
            <w:vAlign w:val="bottom"/>
            <w:hideMark/>
          </w:tcPr>
          <w:p w14:paraId="2D16AC3E"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Changes in operating assets and liabilities:</w:t>
            </w:r>
          </w:p>
        </w:tc>
        <w:tc>
          <w:tcPr>
            <w:tcW w:w="1339" w:type="dxa"/>
            <w:shd w:val="clear" w:color="auto" w:fill="auto"/>
            <w:noWrap/>
            <w:vAlign w:val="bottom"/>
          </w:tcPr>
          <w:p w14:paraId="59DA9473" w14:textId="77777777" w:rsidR="00936FBC" w:rsidRPr="00936FBC" w:rsidRDefault="00936FBC" w:rsidP="00936FBC">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317DD605" w14:textId="77777777" w:rsidR="00936FBC" w:rsidRPr="00936FBC" w:rsidRDefault="00936FBC" w:rsidP="00936FBC">
            <w:pPr>
              <w:spacing w:after="0" w:line="220" w:lineRule="exact"/>
              <w:jc w:val="right"/>
              <w:rPr>
                <w:rFonts w:ascii="Arial" w:eastAsia="Times New Roman" w:hAnsi="Arial" w:cs="Arial"/>
                <w:sz w:val="18"/>
                <w:szCs w:val="18"/>
                <w:lang w:val="en-GB"/>
              </w:rPr>
            </w:pPr>
          </w:p>
        </w:tc>
      </w:tr>
      <w:tr w:rsidR="00FB1715" w:rsidRPr="00936FBC" w14:paraId="0EE5E8C6" w14:textId="77777777" w:rsidTr="00936FBC">
        <w:trPr>
          <w:trHeight w:val="253"/>
        </w:trPr>
        <w:tc>
          <w:tcPr>
            <w:tcW w:w="6549" w:type="dxa"/>
            <w:vAlign w:val="bottom"/>
            <w:hideMark/>
          </w:tcPr>
          <w:p w14:paraId="60FC352D"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realized (gain)/loss on assets available for sale</w:t>
            </w:r>
          </w:p>
        </w:tc>
        <w:tc>
          <w:tcPr>
            <w:tcW w:w="1339" w:type="dxa"/>
            <w:shd w:val="clear" w:color="auto" w:fill="auto"/>
            <w:noWrap/>
            <w:vAlign w:val="bottom"/>
          </w:tcPr>
          <w:p w14:paraId="4690E1F4" w14:textId="4F07412F"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(80)</w:t>
            </w:r>
          </w:p>
        </w:tc>
        <w:tc>
          <w:tcPr>
            <w:tcW w:w="1304" w:type="dxa"/>
            <w:shd w:val="clear" w:color="auto" w:fill="auto"/>
            <w:vAlign w:val="bottom"/>
          </w:tcPr>
          <w:p w14:paraId="3F3928FB" w14:textId="645C7E64"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r>
      <w:tr w:rsidR="00FB1715" w:rsidRPr="00936FBC" w14:paraId="16DB1002" w14:textId="77777777" w:rsidTr="00936FBC">
        <w:trPr>
          <w:trHeight w:val="253"/>
        </w:trPr>
        <w:tc>
          <w:tcPr>
            <w:tcW w:w="6549" w:type="dxa"/>
            <w:vAlign w:val="bottom"/>
            <w:hideMark/>
          </w:tcPr>
          <w:p w14:paraId="251FA143"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Decrease of discount in assets available for sale and assets held to maturity </w:t>
            </w:r>
          </w:p>
        </w:tc>
        <w:tc>
          <w:tcPr>
            <w:tcW w:w="1339" w:type="dxa"/>
            <w:shd w:val="clear" w:color="auto" w:fill="auto"/>
            <w:noWrap/>
            <w:vAlign w:val="bottom"/>
          </w:tcPr>
          <w:p w14:paraId="497A5D0F" w14:textId="4B69A5C2"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w:t>
            </w:r>
          </w:p>
        </w:tc>
        <w:tc>
          <w:tcPr>
            <w:tcW w:w="1304" w:type="dxa"/>
            <w:shd w:val="clear" w:color="auto" w:fill="auto"/>
            <w:vAlign w:val="bottom"/>
          </w:tcPr>
          <w:p w14:paraId="7650DA7E" w14:textId="2F08DEBE"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w:t>
            </w:r>
          </w:p>
        </w:tc>
      </w:tr>
      <w:tr w:rsidR="00FB1715" w:rsidRPr="00936FBC" w14:paraId="01CAFD78" w14:textId="77777777" w:rsidTr="00936FBC">
        <w:trPr>
          <w:trHeight w:val="253"/>
        </w:trPr>
        <w:tc>
          <w:tcPr>
            <w:tcW w:w="6549" w:type="dxa"/>
            <w:vAlign w:val="bottom"/>
            <w:hideMark/>
          </w:tcPr>
          <w:p w14:paraId="6D01D67E"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Premium receivables</w:t>
            </w:r>
          </w:p>
        </w:tc>
        <w:tc>
          <w:tcPr>
            <w:tcW w:w="1339" w:type="dxa"/>
            <w:shd w:val="clear" w:color="auto" w:fill="auto"/>
            <w:noWrap/>
            <w:vAlign w:val="bottom"/>
          </w:tcPr>
          <w:p w14:paraId="7A8EA1B2" w14:textId="0255DBA5"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(293)</w:t>
            </w:r>
          </w:p>
        </w:tc>
        <w:tc>
          <w:tcPr>
            <w:tcW w:w="1304" w:type="dxa"/>
            <w:shd w:val="clear" w:color="auto" w:fill="auto"/>
            <w:vAlign w:val="bottom"/>
          </w:tcPr>
          <w:p w14:paraId="4CDE28AB" w14:textId="32D7FA65"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(47)</w:t>
            </w:r>
          </w:p>
        </w:tc>
      </w:tr>
      <w:tr w:rsidR="00FB1715" w:rsidRPr="00936FBC" w14:paraId="045AE0B2" w14:textId="77777777" w:rsidTr="00936FBC">
        <w:trPr>
          <w:trHeight w:val="253"/>
        </w:trPr>
        <w:tc>
          <w:tcPr>
            <w:tcW w:w="6549" w:type="dxa"/>
            <w:vAlign w:val="bottom"/>
            <w:hideMark/>
          </w:tcPr>
          <w:p w14:paraId="636A93CC"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decrease/(increase) in other assets</w:t>
            </w:r>
          </w:p>
        </w:tc>
        <w:tc>
          <w:tcPr>
            <w:tcW w:w="1339" w:type="dxa"/>
            <w:shd w:val="clear" w:color="auto" w:fill="auto"/>
            <w:noWrap/>
            <w:vAlign w:val="bottom"/>
          </w:tcPr>
          <w:p w14:paraId="0AB4E397" w14:textId="22ADCA0A"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(24)</w:t>
            </w:r>
          </w:p>
        </w:tc>
        <w:tc>
          <w:tcPr>
            <w:tcW w:w="1304" w:type="dxa"/>
            <w:shd w:val="clear" w:color="auto" w:fill="auto"/>
            <w:vAlign w:val="bottom"/>
          </w:tcPr>
          <w:p w14:paraId="588BC03E" w14:textId="002CA7D8"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(2)</w:t>
            </w:r>
          </w:p>
        </w:tc>
      </w:tr>
      <w:tr w:rsidR="00FB1715" w:rsidRPr="00936FBC" w14:paraId="6DC0F09E" w14:textId="77777777" w:rsidTr="00936FBC">
        <w:trPr>
          <w:trHeight w:val="253"/>
        </w:trPr>
        <w:tc>
          <w:tcPr>
            <w:tcW w:w="6549" w:type="dxa"/>
            <w:vAlign w:val="bottom"/>
            <w:hideMark/>
          </w:tcPr>
          <w:p w14:paraId="2D6ABBCC"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 xml:space="preserve">Net decrease of assets and liabilities from insurance operations </w:t>
            </w:r>
          </w:p>
        </w:tc>
        <w:tc>
          <w:tcPr>
            <w:tcW w:w="1339" w:type="dxa"/>
            <w:shd w:val="clear" w:color="auto" w:fill="auto"/>
            <w:noWrap/>
            <w:vAlign w:val="bottom"/>
          </w:tcPr>
          <w:p w14:paraId="72B33E40" w14:textId="4C2FC48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6167FF7B" w14:textId="5F92B486"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265</w:t>
            </w:r>
          </w:p>
        </w:tc>
      </w:tr>
      <w:tr w:rsidR="00FB1715" w:rsidRPr="00936FBC" w14:paraId="3C9D89F8" w14:textId="77777777" w:rsidTr="00936FBC">
        <w:trPr>
          <w:trHeight w:val="253"/>
        </w:trPr>
        <w:tc>
          <w:tcPr>
            <w:tcW w:w="6549" w:type="dxa"/>
            <w:vAlign w:val="bottom"/>
            <w:hideMark/>
          </w:tcPr>
          <w:p w14:paraId="1DDBBC8F"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technical provisions</w:t>
            </w:r>
          </w:p>
        </w:tc>
        <w:tc>
          <w:tcPr>
            <w:tcW w:w="1339" w:type="dxa"/>
            <w:shd w:val="clear" w:color="auto" w:fill="auto"/>
            <w:noWrap/>
            <w:vAlign w:val="bottom"/>
          </w:tcPr>
          <w:p w14:paraId="11DD87CE" w14:textId="1A24663A"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(114)</w:t>
            </w:r>
          </w:p>
        </w:tc>
        <w:tc>
          <w:tcPr>
            <w:tcW w:w="1304" w:type="dxa"/>
            <w:shd w:val="clear" w:color="auto" w:fill="auto"/>
            <w:vAlign w:val="bottom"/>
          </w:tcPr>
          <w:p w14:paraId="7AAF92BE" w14:textId="017287FB"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269</w:t>
            </w:r>
          </w:p>
        </w:tc>
      </w:tr>
      <w:tr w:rsidR="00FB1715" w:rsidRPr="00936FBC" w14:paraId="48D0E575" w14:textId="77777777" w:rsidTr="00936FBC">
        <w:trPr>
          <w:trHeight w:val="253"/>
        </w:trPr>
        <w:tc>
          <w:tcPr>
            <w:tcW w:w="6549" w:type="dxa"/>
            <w:vAlign w:val="bottom"/>
            <w:hideMark/>
          </w:tcPr>
          <w:p w14:paraId="02C2CE2F"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other liabilities</w:t>
            </w:r>
          </w:p>
        </w:tc>
        <w:tc>
          <w:tcPr>
            <w:tcW w:w="1339" w:type="dxa"/>
            <w:tcBorders>
              <w:top w:val="nil"/>
              <w:left w:val="nil"/>
              <w:bottom w:val="single" w:sz="4" w:space="0" w:color="auto"/>
              <w:right w:val="nil"/>
            </w:tcBorders>
            <w:shd w:val="clear" w:color="auto" w:fill="auto"/>
            <w:noWrap/>
            <w:vAlign w:val="bottom"/>
          </w:tcPr>
          <w:p w14:paraId="066C8172" w14:textId="21D7518C"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13</w:t>
            </w:r>
          </w:p>
        </w:tc>
        <w:tc>
          <w:tcPr>
            <w:tcW w:w="1304" w:type="dxa"/>
            <w:tcBorders>
              <w:top w:val="nil"/>
              <w:left w:val="nil"/>
              <w:bottom w:val="single" w:sz="4" w:space="0" w:color="auto"/>
              <w:right w:val="nil"/>
            </w:tcBorders>
            <w:shd w:val="clear" w:color="auto" w:fill="auto"/>
            <w:vAlign w:val="bottom"/>
          </w:tcPr>
          <w:p w14:paraId="0BAEB7E1" w14:textId="5C602586"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(56)</w:t>
            </w:r>
          </w:p>
        </w:tc>
      </w:tr>
      <w:tr w:rsidR="00FB1715" w:rsidRPr="00936FBC" w14:paraId="148CAB3A" w14:textId="77777777" w:rsidTr="00936FBC">
        <w:trPr>
          <w:trHeight w:val="189"/>
        </w:trPr>
        <w:tc>
          <w:tcPr>
            <w:tcW w:w="6549" w:type="dxa"/>
            <w:vAlign w:val="bottom"/>
            <w:hideMark/>
          </w:tcPr>
          <w:p w14:paraId="10FF82F7"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 from operating activities</w:t>
            </w:r>
          </w:p>
        </w:tc>
        <w:tc>
          <w:tcPr>
            <w:tcW w:w="1339" w:type="dxa"/>
            <w:tcBorders>
              <w:top w:val="single" w:sz="4" w:space="0" w:color="auto"/>
              <w:left w:val="nil"/>
              <w:bottom w:val="nil"/>
              <w:right w:val="nil"/>
            </w:tcBorders>
            <w:shd w:val="clear" w:color="auto" w:fill="auto"/>
            <w:noWrap/>
            <w:vAlign w:val="bottom"/>
          </w:tcPr>
          <w:p w14:paraId="354FF8ED" w14:textId="6F8C7DD3"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(288)</w:t>
            </w:r>
          </w:p>
        </w:tc>
        <w:tc>
          <w:tcPr>
            <w:tcW w:w="1304" w:type="dxa"/>
            <w:tcBorders>
              <w:top w:val="single" w:sz="4" w:space="0" w:color="auto"/>
              <w:left w:val="nil"/>
              <w:bottom w:val="nil"/>
              <w:right w:val="nil"/>
            </w:tcBorders>
            <w:shd w:val="clear" w:color="auto" w:fill="auto"/>
            <w:vAlign w:val="bottom"/>
          </w:tcPr>
          <w:p w14:paraId="580D629B" w14:textId="7BC3FEA3"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432</w:t>
            </w:r>
          </w:p>
        </w:tc>
      </w:tr>
      <w:tr w:rsidR="00936FBC" w:rsidRPr="00936FBC" w14:paraId="6684B612" w14:textId="77777777" w:rsidTr="00936FBC">
        <w:trPr>
          <w:trHeight w:val="73"/>
        </w:trPr>
        <w:tc>
          <w:tcPr>
            <w:tcW w:w="6549" w:type="dxa"/>
            <w:vAlign w:val="bottom"/>
          </w:tcPr>
          <w:p w14:paraId="73919E84" w14:textId="77777777" w:rsidR="00936FBC" w:rsidRPr="00936FBC" w:rsidRDefault="00936FBC" w:rsidP="00936FBC">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347B34FA" w14:textId="77777777" w:rsidR="00936FBC" w:rsidRPr="00936FBC" w:rsidRDefault="00936FBC" w:rsidP="00936FBC">
            <w:pPr>
              <w:spacing w:after="0" w:line="140" w:lineRule="exact"/>
              <w:jc w:val="right"/>
              <w:rPr>
                <w:rFonts w:ascii="Arial" w:eastAsia="Times New Roman" w:hAnsi="Arial" w:cs="Arial"/>
                <w:bCs/>
                <w:sz w:val="18"/>
                <w:szCs w:val="18"/>
                <w:lang w:val="en-GB"/>
              </w:rPr>
            </w:pPr>
          </w:p>
        </w:tc>
        <w:tc>
          <w:tcPr>
            <w:tcW w:w="1304" w:type="dxa"/>
            <w:tcBorders>
              <w:top w:val="single" w:sz="12" w:space="0" w:color="auto"/>
              <w:left w:val="nil"/>
              <w:bottom w:val="nil"/>
              <w:right w:val="nil"/>
            </w:tcBorders>
            <w:shd w:val="clear" w:color="auto" w:fill="auto"/>
            <w:vAlign w:val="bottom"/>
          </w:tcPr>
          <w:p w14:paraId="75AC1A95" w14:textId="77777777" w:rsidR="00936FBC" w:rsidRPr="00936FBC" w:rsidRDefault="00936FBC" w:rsidP="00936FBC">
            <w:pPr>
              <w:spacing w:after="0" w:line="140" w:lineRule="exact"/>
              <w:jc w:val="right"/>
              <w:rPr>
                <w:rFonts w:ascii="Arial" w:eastAsia="Times New Roman" w:hAnsi="Arial" w:cs="Arial"/>
                <w:bCs/>
                <w:sz w:val="18"/>
                <w:szCs w:val="18"/>
                <w:lang w:val="en-GB"/>
              </w:rPr>
            </w:pPr>
          </w:p>
        </w:tc>
      </w:tr>
      <w:tr w:rsidR="00936FBC" w:rsidRPr="00936FBC" w14:paraId="13E87E6E" w14:textId="77777777" w:rsidTr="00936FBC">
        <w:trPr>
          <w:trHeight w:val="195"/>
        </w:trPr>
        <w:tc>
          <w:tcPr>
            <w:tcW w:w="6549" w:type="dxa"/>
            <w:vAlign w:val="bottom"/>
            <w:hideMark/>
          </w:tcPr>
          <w:p w14:paraId="0C49B8C5" w14:textId="77777777" w:rsidR="00936FBC" w:rsidRPr="00936FBC" w:rsidRDefault="00936FBC" w:rsidP="00936FBC">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Investment activities</w:t>
            </w:r>
          </w:p>
        </w:tc>
        <w:tc>
          <w:tcPr>
            <w:tcW w:w="1339" w:type="dxa"/>
            <w:shd w:val="clear" w:color="auto" w:fill="auto"/>
            <w:noWrap/>
            <w:vAlign w:val="bottom"/>
          </w:tcPr>
          <w:p w14:paraId="03420415" w14:textId="77777777" w:rsidR="00936FBC" w:rsidRPr="00936FBC" w:rsidRDefault="00936FBC" w:rsidP="00936FBC">
            <w:pPr>
              <w:spacing w:after="0" w:line="220" w:lineRule="exact"/>
              <w:jc w:val="right"/>
              <w:rPr>
                <w:rFonts w:ascii="Arial" w:eastAsia="Times New Roman" w:hAnsi="Arial" w:cs="Arial"/>
                <w:bCs/>
                <w:sz w:val="18"/>
                <w:szCs w:val="18"/>
                <w:lang w:val="en-GB"/>
              </w:rPr>
            </w:pPr>
          </w:p>
        </w:tc>
        <w:tc>
          <w:tcPr>
            <w:tcW w:w="1304" w:type="dxa"/>
            <w:shd w:val="clear" w:color="auto" w:fill="auto"/>
            <w:vAlign w:val="bottom"/>
          </w:tcPr>
          <w:p w14:paraId="16A35B0B" w14:textId="77777777" w:rsidR="00936FBC" w:rsidRPr="00936FBC" w:rsidRDefault="00936FBC" w:rsidP="00936FBC">
            <w:pPr>
              <w:spacing w:after="0" w:line="220" w:lineRule="exact"/>
              <w:jc w:val="right"/>
              <w:rPr>
                <w:rFonts w:ascii="Arial" w:eastAsia="Times New Roman" w:hAnsi="Arial" w:cs="Arial"/>
                <w:bCs/>
                <w:sz w:val="18"/>
                <w:szCs w:val="18"/>
                <w:lang w:val="en-GB"/>
              </w:rPr>
            </w:pPr>
          </w:p>
        </w:tc>
      </w:tr>
      <w:tr w:rsidR="00FB1715" w:rsidRPr="00936FBC" w14:paraId="54AB0614" w14:textId="77777777" w:rsidTr="00FB1715">
        <w:trPr>
          <w:trHeight w:val="185"/>
        </w:trPr>
        <w:tc>
          <w:tcPr>
            <w:tcW w:w="6549" w:type="dxa"/>
            <w:vAlign w:val="bottom"/>
            <w:hideMark/>
          </w:tcPr>
          <w:p w14:paraId="6F8CCAFC"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purchase of property, plant and equipment and intangible assets</w:t>
            </w:r>
          </w:p>
        </w:tc>
        <w:tc>
          <w:tcPr>
            <w:tcW w:w="1339" w:type="dxa"/>
            <w:tcBorders>
              <w:top w:val="nil"/>
              <w:left w:val="nil"/>
              <w:bottom w:val="single" w:sz="4" w:space="0" w:color="auto"/>
              <w:right w:val="nil"/>
            </w:tcBorders>
            <w:shd w:val="clear" w:color="auto" w:fill="auto"/>
            <w:noWrap/>
            <w:vAlign w:val="bottom"/>
          </w:tcPr>
          <w:p w14:paraId="07541438" w14:textId="16AED0F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(40)</w:t>
            </w:r>
          </w:p>
        </w:tc>
        <w:tc>
          <w:tcPr>
            <w:tcW w:w="1304" w:type="dxa"/>
            <w:tcBorders>
              <w:top w:val="nil"/>
              <w:left w:val="nil"/>
              <w:bottom w:val="single" w:sz="4" w:space="0" w:color="auto"/>
              <w:right w:val="nil"/>
            </w:tcBorders>
            <w:shd w:val="clear" w:color="auto" w:fill="auto"/>
            <w:vAlign w:val="bottom"/>
          </w:tcPr>
          <w:p w14:paraId="3F9866C2" w14:textId="4B92AA3B"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(6)</w:t>
            </w:r>
          </w:p>
        </w:tc>
      </w:tr>
      <w:tr w:rsidR="00FB1715" w:rsidRPr="00936FBC" w14:paraId="25E556C3" w14:textId="77777777" w:rsidTr="00FB1715">
        <w:trPr>
          <w:trHeight w:val="165"/>
        </w:trPr>
        <w:tc>
          <w:tcPr>
            <w:tcW w:w="6549" w:type="dxa"/>
            <w:vAlign w:val="bottom"/>
            <w:hideMark/>
          </w:tcPr>
          <w:p w14:paraId="401512CB"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(used in) investment activities</w:t>
            </w:r>
          </w:p>
        </w:tc>
        <w:tc>
          <w:tcPr>
            <w:tcW w:w="1339" w:type="dxa"/>
            <w:tcBorders>
              <w:top w:val="single" w:sz="4" w:space="0" w:color="auto"/>
              <w:left w:val="nil"/>
              <w:bottom w:val="single" w:sz="12" w:space="0" w:color="auto"/>
              <w:right w:val="nil"/>
            </w:tcBorders>
            <w:shd w:val="clear" w:color="auto" w:fill="auto"/>
            <w:noWrap/>
            <w:vAlign w:val="bottom"/>
          </w:tcPr>
          <w:p w14:paraId="037ED44F" w14:textId="54997CDD"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(40)</w:t>
            </w:r>
          </w:p>
        </w:tc>
        <w:tc>
          <w:tcPr>
            <w:tcW w:w="1304" w:type="dxa"/>
            <w:tcBorders>
              <w:top w:val="single" w:sz="4" w:space="0" w:color="auto"/>
              <w:left w:val="nil"/>
              <w:bottom w:val="single" w:sz="12" w:space="0" w:color="auto"/>
              <w:right w:val="nil"/>
            </w:tcBorders>
            <w:shd w:val="clear" w:color="auto" w:fill="auto"/>
            <w:vAlign w:val="bottom"/>
          </w:tcPr>
          <w:p w14:paraId="33A39704" w14:textId="1F58058D"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(6)</w:t>
            </w:r>
          </w:p>
        </w:tc>
      </w:tr>
      <w:tr w:rsidR="00936FBC" w:rsidRPr="00936FBC" w14:paraId="36E877B3" w14:textId="77777777" w:rsidTr="00FB1715">
        <w:trPr>
          <w:trHeight w:val="165"/>
        </w:trPr>
        <w:tc>
          <w:tcPr>
            <w:tcW w:w="6549" w:type="dxa"/>
            <w:vAlign w:val="bottom"/>
          </w:tcPr>
          <w:p w14:paraId="6A3E364D" w14:textId="77777777" w:rsidR="00936FBC" w:rsidRPr="00936FBC" w:rsidRDefault="00936FBC" w:rsidP="00936FBC">
            <w:pPr>
              <w:spacing w:after="0" w:line="220" w:lineRule="exact"/>
              <w:rPr>
                <w:rFonts w:ascii="Arial" w:eastAsia="Times New Roman" w:hAnsi="Arial" w:cs="Arial"/>
                <w:b/>
                <w:bCs/>
                <w:sz w:val="18"/>
                <w:szCs w:val="18"/>
                <w:lang w:val="en-GB"/>
              </w:rPr>
            </w:pPr>
          </w:p>
        </w:tc>
        <w:tc>
          <w:tcPr>
            <w:tcW w:w="1339" w:type="dxa"/>
            <w:tcBorders>
              <w:top w:val="single" w:sz="12" w:space="0" w:color="auto"/>
              <w:left w:val="nil"/>
              <w:bottom w:val="nil"/>
              <w:right w:val="nil"/>
            </w:tcBorders>
            <w:shd w:val="clear" w:color="auto" w:fill="auto"/>
            <w:noWrap/>
            <w:vAlign w:val="bottom"/>
          </w:tcPr>
          <w:p w14:paraId="6FB62267" w14:textId="77777777" w:rsidR="00936FBC" w:rsidRPr="00936FBC" w:rsidRDefault="00936FBC" w:rsidP="00936FBC">
            <w:pPr>
              <w:spacing w:after="0" w:line="220" w:lineRule="exact"/>
              <w:jc w:val="right"/>
              <w:rPr>
                <w:rFonts w:ascii="Arial" w:eastAsia="Times New Roman" w:hAnsi="Arial" w:cs="Arial"/>
                <w:b/>
                <w:bCs/>
                <w:sz w:val="18"/>
                <w:szCs w:val="18"/>
                <w:lang w:val="en-GB"/>
              </w:rPr>
            </w:pPr>
          </w:p>
        </w:tc>
        <w:tc>
          <w:tcPr>
            <w:tcW w:w="1304" w:type="dxa"/>
            <w:tcBorders>
              <w:top w:val="single" w:sz="12" w:space="0" w:color="auto"/>
              <w:left w:val="nil"/>
              <w:right w:val="nil"/>
            </w:tcBorders>
            <w:shd w:val="clear" w:color="auto" w:fill="auto"/>
            <w:vAlign w:val="bottom"/>
          </w:tcPr>
          <w:p w14:paraId="3952C1FA" w14:textId="77777777" w:rsidR="00936FBC" w:rsidRPr="00936FBC" w:rsidRDefault="00936FBC" w:rsidP="00936FBC">
            <w:pPr>
              <w:spacing w:after="0" w:line="220" w:lineRule="exact"/>
              <w:jc w:val="right"/>
              <w:rPr>
                <w:rFonts w:ascii="Arial" w:eastAsia="Times New Roman" w:hAnsi="Arial" w:cs="Arial"/>
                <w:b/>
                <w:bCs/>
                <w:color w:val="000000"/>
                <w:sz w:val="18"/>
                <w:szCs w:val="18"/>
              </w:rPr>
            </w:pPr>
          </w:p>
        </w:tc>
      </w:tr>
      <w:tr w:rsidR="00936FBC" w:rsidRPr="00936FBC" w14:paraId="5205901D" w14:textId="77777777" w:rsidTr="00936FBC">
        <w:trPr>
          <w:trHeight w:val="165"/>
        </w:trPr>
        <w:tc>
          <w:tcPr>
            <w:tcW w:w="6549" w:type="dxa"/>
            <w:vAlign w:val="bottom"/>
          </w:tcPr>
          <w:p w14:paraId="0F44ECBD" w14:textId="77777777" w:rsidR="00936FBC" w:rsidRPr="00936FBC" w:rsidRDefault="00936FBC" w:rsidP="00936FBC">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Financing activities</w:t>
            </w:r>
          </w:p>
        </w:tc>
        <w:tc>
          <w:tcPr>
            <w:tcW w:w="1339" w:type="dxa"/>
            <w:tcBorders>
              <w:left w:val="nil"/>
              <w:bottom w:val="nil"/>
              <w:right w:val="nil"/>
            </w:tcBorders>
            <w:shd w:val="clear" w:color="auto" w:fill="auto"/>
            <w:noWrap/>
            <w:vAlign w:val="bottom"/>
          </w:tcPr>
          <w:p w14:paraId="623AD8EA" w14:textId="77777777" w:rsidR="00936FBC" w:rsidRPr="00936FBC" w:rsidRDefault="00936FBC" w:rsidP="00936FBC">
            <w:pPr>
              <w:spacing w:after="0" w:line="220" w:lineRule="exact"/>
              <w:jc w:val="right"/>
              <w:rPr>
                <w:rFonts w:ascii="Arial" w:eastAsia="Times New Roman" w:hAnsi="Arial" w:cs="Arial"/>
                <w:b/>
                <w:bCs/>
                <w:sz w:val="18"/>
                <w:szCs w:val="18"/>
                <w:lang w:val="en-GB"/>
              </w:rPr>
            </w:pPr>
          </w:p>
        </w:tc>
        <w:tc>
          <w:tcPr>
            <w:tcW w:w="1304" w:type="dxa"/>
            <w:tcBorders>
              <w:left w:val="nil"/>
              <w:right w:val="nil"/>
            </w:tcBorders>
            <w:shd w:val="clear" w:color="auto" w:fill="auto"/>
            <w:vAlign w:val="bottom"/>
          </w:tcPr>
          <w:p w14:paraId="06A06313" w14:textId="77777777" w:rsidR="00936FBC" w:rsidRPr="00936FBC" w:rsidRDefault="00936FBC" w:rsidP="00936FBC">
            <w:pPr>
              <w:spacing w:after="0" w:line="220" w:lineRule="exact"/>
              <w:jc w:val="right"/>
              <w:rPr>
                <w:rFonts w:ascii="Arial" w:eastAsia="Times New Roman" w:hAnsi="Arial" w:cs="Arial"/>
                <w:b/>
                <w:bCs/>
                <w:color w:val="000000"/>
                <w:sz w:val="18"/>
                <w:szCs w:val="18"/>
              </w:rPr>
            </w:pPr>
          </w:p>
        </w:tc>
      </w:tr>
      <w:tr w:rsidR="00FB1715" w:rsidRPr="00936FBC" w14:paraId="6A1F9CC4" w14:textId="77777777" w:rsidTr="00936FBC">
        <w:trPr>
          <w:trHeight w:val="165"/>
        </w:trPr>
        <w:tc>
          <w:tcPr>
            <w:tcW w:w="6549" w:type="dxa"/>
            <w:vAlign w:val="bottom"/>
          </w:tcPr>
          <w:p w14:paraId="3A769BED"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increase in founder’s capital</w:t>
            </w:r>
          </w:p>
        </w:tc>
        <w:tc>
          <w:tcPr>
            <w:tcW w:w="1339" w:type="dxa"/>
            <w:tcBorders>
              <w:left w:val="nil"/>
              <w:bottom w:val="single" w:sz="4" w:space="0" w:color="auto"/>
              <w:right w:val="nil"/>
            </w:tcBorders>
            <w:shd w:val="clear" w:color="auto" w:fill="auto"/>
            <w:noWrap/>
            <w:vAlign w:val="bottom"/>
          </w:tcPr>
          <w:p w14:paraId="7348A272" w14:textId="73339215"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color w:val="000000" w:themeColor="text1"/>
                <w:sz w:val="18"/>
                <w:szCs w:val="18"/>
              </w:rPr>
              <w:t>-</w:t>
            </w:r>
          </w:p>
        </w:tc>
        <w:tc>
          <w:tcPr>
            <w:tcW w:w="1304" w:type="dxa"/>
            <w:tcBorders>
              <w:left w:val="nil"/>
              <w:bottom w:val="single" w:sz="4" w:space="0" w:color="auto"/>
              <w:right w:val="nil"/>
            </w:tcBorders>
            <w:shd w:val="clear" w:color="auto" w:fill="auto"/>
            <w:vAlign w:val="bottom"/>
          </w:tcPr>
          <w:p w14:paraId="448CD6F7" w14:textId="1C782B0A" w:rsidR="00FB1715" w:rsidRPr="00936FBC" w:rsidRDefault="00FB1715" w:rsidP="00FB1715">
            <w:pPr>
              <w:spacing w:after="0" w:line="220" w:lineRule="exact"/>
              <w:jc w:val="right"/>
              <w:rPr>
                <w:rFonts w:ascii="Arial" w:eastAsia="Times New Roman" w:hAnsi="Arial" w:cs="Arial"/>
                <w:b/>
                <w:bCs/>
                <w:color w:val="000000"/>
                <w:sz w:val="18"/>
                <w:szCs w:val="18"/>
              </w:rPr>
            </w:pPr>
            <w:r>
              <w:rPr>
                <w:rFonts w:ascii="Arial" w:eastAsia="Times New Roman" w:hAnsi="Arial" w:cs="Arial"/>
                <w:color w:val="000000" w:themeColor="text1"/>
                <w:sz w:val="18"/>
                <w:szCs w:val="18"/>
              </w:rPr>
              <w:t>-</w:t>
            </w:r>
          </w:p>
        </w:tc>
      </w:tr>
      <w:tr w:rsidR="00FB1715" w:rsidRPr="00936FBC" w14:paraId="510784CC" w14:textId="77777777" w:rsidTr="00936FBC">
        <w:trPr>
          <w:trHeight w:val="165"/>
        </w:trPr>
        <w:tc>
          <w:tcPr>
            <w:tcW w:w="6549" w:type="dxa"/>
            <w:vAlign w:val="bottom"/>
          </w:tcPr>
          <w:p w14:paraId="59CDFFA4" w14:textId="77777777" w:rsidR="00FB1715" w:rsidRPr="00936FBC" w:rsidRDefault="00FB1715" w:rsidP="00FB1715">
            <w:pPr>
              <w:spacing w:after="0" w:line="220" w:lineRule="exact"/>
              <w:rPr>
                <w:rFonts w:ascii="Arial" w:eastAsia="Times New Roman" w:hAnsi="Arial" w:cs="Arial"/>
                <w:b/>
                <w:bCs/>
                <w:sz w:val="18"/>
                <w:szCs w:val="18"/>
                <w:lang w:val="en-GB"/>
              </w:rPr>
            </w:pPr>
            <w:r w:rsidRPr="00936FBC">
              <w:rPr>
                <w:rFonts w:ascii="Arial" w:eastAsia="Times New Roman" w:hAnsi="Arial" w:cs="Arial"/>
                <w:b/>
                <w:bCs/>
                <w:sz w:val="18"/>
                <w:szCs w:val="18"/>
                <w:lang w:val="en-GB"/>
              </w:rPr>
              <w:t>Net cash provided from</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b/>
                <w:bCs/>
                <w:sz w:val="18"/>
                <w:szCs w:val="18"/>
                <w:lang w:val="en-GB"/>
              </w:rPr>
              <w:t>financing activities</w:t>
            </w:r>
          </w:p>
        </w:tc>
        <w:tc>
          <w:tcPr>
            <w:tcW w:w="1339" w:type="dxa"/>
            <w:tcBorders>
              <w:top w:val="single" w:sz="4" w:space="0" w:color="auto"/>
              <w:left w:val="nil"/>
              <w:bottom w:val="single" w:sz="12" w:space="0" w:color="auto"/>
              <w:right w:val="nil"/>
            </w:tcBorders>
            <w:shd w:val="clear" w:color="auto" w:fill="auto"/>
            <w:noWrap/>
            <w:vAlign w:val="bottom"/>
          </w:tcPr>
          <w:p w14:paraId="4ED51AC2" w14:textId="4917D867" w:rsidR="00FB1715" w:rsidRPr="00936FBC" w:rsidRDefault="00FB1715" w:rsidP="00FB1715">
            <w:pPr>
              <w:spacing w:after="0" w:line="220" w:lineRule="exact"/>
              <w:jc w:val="right"/>
              <w:rPr>
                <w:rFonts w:ascii="Arial" w:eastAsia="Times New Roman" w:hAnsi="Arial" w:cs="Arial"/>
                <w:b/>
                <w:bCs/>
                <w:sz w:val="18"/>
                <w:szCs w:val="18"/>
                <w:lang w:val="en-GB"/>
              </w:rPr>
            </w:pPr>
            <w:r>
              <w:rPr>
                <w:rFonts w:ascii="Arial" w:eastAsia="Times New Roman" w:hAnsi="Arial" w:cs="Arial"/>
                <w:b/>
                <w:bCs/>
                <w:color w:val="000000" w:themeColor="text1"/>
                <w:sz w:val="18"/>
                <w:szCs w:val="18"/>
              </w:rPr>
              <w:t>-</w:t>
            </w:r>
          </w:p>
        </w:tc>
        <w:tc>
          <w:tcPr>
            <w:tcW w:w="1304" w:type="dxa"/>
            <w:tcBorders>
              <w:top w:val="single" w:sz="4" w:space="0" w:color="auto"/>
              <w:left w:val="nil"/>
              <w:bottom w:val="single" w:sz="12" w:space="0" w:color="auto"/>
              <w:right w:val="nil"/>
            </w:tcBorders>
            <w:shd w:val="clear" w:color="auto" w:fill="auto"/>
            <w:vAlign w:val="bottom"/>
          </w:tcPr>
          <w:p w14:paraId="607058B2" w14:textId="32D5C2FB" w:rsidR="00FB1715" w:rsidRPr="00936FBC" w:rsidRDefault="00FB1715" w:rsidP="00FB1715">
            <w:pPr>
              <w:spacing w:after="0" w:line="220" w:lineRule="exact"/>
              <w:jc w:val="right"/>
              <w:rPr>
                <w:rFonts w:ascii="Arial" w:eastAsia="Times New Roman" w:hAnsi="Arial" w:cs="Arial"/>
                <w:b/>
                <w:bCs/>
                <w:color w:val="000000"/>
                <w:sz w:val="18"/>
                <w:szCs w:val="18"/>
              </w:rPr>
            </w:pPr>
            <w:r>
              <w:rPr>
                <w:rFonts w:ascii="Arial" w:eastAsia="Times New Roman" w:hAnsi="Arial" w:cs="Arial"/>
                <w:b/>
                <w:bCs/>
                <w:color w:val="000000" w:themeColor="text1"/>
                <w:sz w:val="18"/>
                <w:szCs w:val="18"/>
              </w:rPr>
              <w:t>-</w:t>
            </w:r>
          </w:p>
        </w:tc>
      </w:tr>
      <w:tr w:rsidR="00FB1715" w:rsidRPr="00936FBC" w14:paraId="20BF2803" w14:textId="77777777" w:rsidTr="00936FBC">
        <w:trPr>
          <w:trHeight w:val="95"/>
        </w:trPr>
        <w:tc>
          <w:tcPr>
            <w:tcW w:w="6549" w:type="dxa"/>
            <w:vAlign w:val="bottom"/>
          </w:tcPr>
          <w:p w14:paraId="287E61AC"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1375DBFA"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2B84CD27"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4ED29292" w14:textId="77777777" w:rsidTr="00936FBC">
        <w:trPr>
          <w:trHeight w:val="163"/>
        </w:trPr>
        <w:tc>
          <w:tcPr>
            <w:tcW w:w="6549" w:type="dxa"/>
            <w:vAlign w:val="bottom"/>
            <w:hideMark/>
          </w:tcPr>
          <w:p w14:paraId="606EC292"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Effect of foreign currency to cash and cash equivalents</w:t>
            </w:r>
          </w:p>
        </w:tc>
        <w:tc>
          <w:tcPr>
            <w:tcW w:w="1339" w:type="dxa"/>
            <w:shd w:val="clear" w:color="auto" w:fill="auto"/>
            <w:noWrap/>
            <w:vAlign w:val="bottom"/>
          </w:tcPr>
          <w:p w14:paraId="142B3FD2" w14:textId="77777777" w:rsidR="00FB1715" w:rsidRPr="00936FBC" w:rsidRDefault="00FB1715" w:rsidP="00FB1715">
            <w:pPr>
              <w:spacing w:after="0" w:line="220" w:lineRule="exact"/>
              <w:jc w:val="right"/>
              <w:rPr>
                <w:rFonts w:ascii="Arial" w:eastAsia="Times New Roman" w:hAnsi="Arial" w:cs="Arial"/>
                <w:sz w:val="18"/>
                <w:szCs w:val="18"/>
                <w:lang w:val="en-GB"/>
              </w:rPr>
            </w:pPr>
          </w:p>
        </w:tc>
        <w:tc>
          <w:tcPr>
            <w:tcW w:w="1304" w:type="dxa"/>
            <w:shd w:val="clear" w:color="auto" w:fill="auto"/>
            <w:vAlign w:val="bottom"/>
          </w:tcPr>
          <w:p w14:paraId="5A3C1A87" w14:textId="77777777" w:rsidR="00FB1715" w:rsidRPr="00936FBC" w:rsidRDefault="00FB1715" w:rsidP="00FB1715">
            <w:pPr>
              <w:spacing w:after="0" w:line="220" w:lineRule="exact"/>
              <w:jc w:val="right"/>
              <w:rPr>
                <w:rFonts w:ascii="Arial" w:eastAsia="Times New Roman" w:hAnsi="Arial" w:cs="Arial"/>
                <w:sz w:val="18"/>
                <w:szCs w:val="18"/>
                <w:lang w:val="en-GB"/>
              </w:rPr>
            </w:pPr>
          </w:p>
        </w:tc>
      </w:tr>
      <w:tr w:rsidR="00FB1715" w:rsidRPr="00936FBC" w14:paraId="35BF78A4" w14:textId="77777777" w:rsidTr="00936FBC">
        <w:trPr>
          <w:trHeight w:val="163"/>
        </w:trPr>
        <w:tc>
          <w:tcPr>
            <w:tcW w:w="6549" w:type="dxa"/>
            <w:vAlign w:val="bottom"/>
            <w:hideMark/>
          </w:tcPr>
          <w:p w14:paraId="7F4DC998"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 foreign exchange</w:t>
            </w:r>
          </w:p>
        </w:tc>
        <w:tc>
          <w:tcPr>
            <w:tcW w:w="1339" w:type="dxa"/>
            <w:shd w:val="clear" w:color="auto" w:fill="auto"/>
            <w:noWrap/>
            <w:vAlign w:val="bottom"/>
          </w:tcPr>
          <w:p w14:paraId="663BD543" w14:textId="4DA5EFAC"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w:t>
            </w:r>
          </w:p>
        </w:tc>
        <w:tc>
          <w:tcPr>
            <w:tcW w:w="1304" w:type="dxa"/>
            <w:shd w:val="clear" w:color="auto" w:fill="auto"/>
            <w:vAlign w:val="bottom"/>
          </w:tcPr>
          <w:p w14:paraId="20714DB9" w14:textId="71E8872D"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(27)</w:t>
            </w:r>
          </w:p>
        </w:tc>
      </w:tr>
      <w:tr w:rsidR="00FB1715" w:rsidRPr="00936FBC" w14:paraId="05D493EE" w14:textId="77777777" w:rsidTr="00936FBC">
        <w:trPr>
          <w:trHeight w:val="163"/>
        </w:trPr>
        <w:tc>
          <w:tcPr>
            <w:tcW w:w="6549" w:type="dxa"/>
            <w:vAlign w:val="bottom"/>
            <w:hideMark/>
          </w:tcPr>
          <w:p w14:paraId="0D83FB88" w14:textId="77777777"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Net effect</w:t>
            </w:r>
          </w:p>
        </w:tc>
        <w:tc>
          <w:tcPr>
            <w:tcW w:w="1339" w:type="dxa"/>
            <w:tcBorders>
              <w:top w:val="single" w:sz="4" w:space="0" w:color="auto"/>
              <w:left w:val="nil"/>
              <w:bottom w:val="nil"/>
              <w:right w:val="nil"/>
            </w:tcBorders>
            <w:shd w:val="clear" w:color="auto" w:fill="auto"/>
            <w:noWrap/>
            <w:vAlign w:val="bottom"/>
          </w:tcPr>
          <w:p w14:paraId="1B553C9E" w14:textId="0096C68F" w:rsidR="00FB1715" w:rsidRPr="00936FBC" w:rsidRDefault="00FB1715" w:rsidP="00FB171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w:t>
            </w:r>
          </w:p>
        </w:tc>
        <w:tc>
          <w:tcPr>
            <w:tcW w:w="1304" w:type="dxa"/>
            <w:tcBorders>
              <w:top w:val="single" w:sz="4" w:space="0" w:color="auto"/>
              <w:left w:val="nil"/>
              <w:bottom w:val="nil"/>
              <w:right w:val="nil"/>
            </w:tcBorders>
            <w:shd w:val="clear" w:color="auto" w:fill="auto"/>
            <w:vAlign w:val="bottom"/>
          </w:tcPr>
          <w:p w14:paraId="30033352" w14:textId="334BFD25" w:rsidR="00FB1715" w:rsidRPr="00936FBC" w:rsidRDefault="00FB1715" w:rsidP="00FB1715">
            <w:pPr>
              <w:spacing w:after="0" w:line="220" w:lineRule="exact"/>
              <w:jc w:val="right"/>
              <w:rPr>
                <w:rFonts w:ascii="Arial" w:eastAsia="Times New Roman" w:hAnsi="Arial" w:cs="Arial"/>
                <w:b/>
                <w:sz w:val="18"/>
                <w:szCs w:val="18"/>
                <w:lang w:val="en-GB"/>
              </w:rPr>
            </w:pPr>
            <w:r>
              <w:rPr>
                <w:rFonts w:ascii="Arial" w:eastAsia="Times New Roman" w:hAnsi="Arial" w:cs="Arial"/>
                <w:b/>
                <w:color w:val="000000" w:themeColor="text1"/>
                <w:sz w:val="18"/>
                <w:szCs w:val="18"/>
              </w:rPr>
              <w:t>(27)</w:t>
            </w:r>
          </w:p>
        </w:tc>
      </w:tr>
      <w:tr w:rsidR="00FB1715" w:rsidRPr="00936FBC" w14:paraId="57DB7A55" w14:textId="77777777" w:rsidTr="00936FBC">
        <w:trPr>
          <w:trHeight w:val="55"/>
        </w:trPr>
        <w:tc>
          <w:tcPr>
            <w:tcW w:w="6549" w:type="dxa"/>
            <w:vAlign w:val="bottom"/>
          </w:tcPr>
          <w:p w14:paraId="473BBB59"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9" w:type="dxa"/>
            <w:tcBorders>
              <w:top w:val="single" w:sz="12" w:space="0" w:color="auto"/>
              <w:left w:val="nil"/>
              <w:bottom w:val="nil"/>
              <w:right w:val="nil"/>
            </w:tcBorders>
            <w:shd w:val="clear" w:color="auto" w:fill="auto"/>
            <w:noWrap/>
            <w:vAlign w:val="bottom"/>
          </w:tcPr>
          <w:p w14:paraId="598F0D69"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04" w:type="dxa"/>
            <w:tcBorders>
              <w:top w:val="single" w:sz="12" w:space="0" w:color="auto"/>
              <w:left w:val="nil"/>
              <w:bottom w:val="nil"/>
              <w:right w:val="nil"/>
            </w:tcBorders>
            <w:shd w:val="clear" w:color="auto" w:fill="auto"/>
            <w:vAlign w:val="bottom"/>
          </w:tcPr>
          <w:p w14:paraId="60026B4E"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03C6EEF1" w14:textId="77777777" w:rsidTr="00936FBC">
        <w:trPr>
          <w:trHeight w:val="163"/>
        </w:trPr>
        <w:tc>
          <w:tcPr>
            <w:tcW w:w="6549" w:type="dxa"/>
            <w:vAlign w:val="bottom"/>
            <w:hideMark/>
          </w:tcPr>
          <w:p w14:paraId="19F0F768" w14:textId="6B54D05B"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Net</w:t>
            </w:r>
            <w:r w:rsidRPr="00936FBC">
              <w:rPr>
                <w:rFonts w:ascii="Times New Roman" w:eastAsia="Times New Roman" w:hAnsi="Times New Roman" w:cs="Times New Roman"/>
                <w:sz w:val="24"/>
                <w:szCs w:val="24"/>
                <w:lang w:val="en-US"/>
              </w:rPr>
              <w:t xml:space="preserve"> </w:t>
            </w:r>
            <w:r w:rsidRPr="00936FBC">
              <w:rPr>
                <w:rFonts w:ascii="Arial" w:eastAsia="Times New Roman" w:hAnsi="Arial" w:cs="Arial"/>
                <w:sz w:val="18"/>
                <w:szCs w:val="18"/>
                <w:lang w:val="en-GB"/>
              </w:rPr>
              <w:t>(decrease)</w:t>
            </w:r>
            <w:r>
              <w:rPr>
                <w:rFonts w:ascii="Arial" w:eastAsia="Times New Roman" w:hAnsi="Arial" w:cs="Arial"/>
                <w:sz w:val="18"/>
                <w:szCs w:val="18"/>
                <w:lang w:val="en-GB"/>
              </w:rPr>
              <w:t>/</w:t>
            </w:r>
            <w:r w:rsidRPr="00936FBC">
              <w:rPr>
                <w:rFonts w:ascii="Arial" w:eastAsia="Times New Roman" w:hAnsi="Arial" w:cs="Arial"/>
                <w:sz w:val="18"/>
                <w:szCs w:val="18"/>
                <w:lang w:val="en-GB"/>
              </w:rPr>
              <w:t>increase</w:t>
            </w:r>
            <w:r>
              <w:rPr>
                <w:rFonts w:ascii="Arial" w:eastAsia="Times New Roman" w:hAnsi="Arial" w:cs="Arial"/>
                <w:sz w:val="18"/>
                <w:szCs w:val="18"/>
                <w:lang w:val="en-GB"/>
              </w:rPr>
              <w:t xml:space="preserve"> i</w:t>
            </w:r>
            <w:r w:rsidRPr="00936FBC">
              <w:rPr>
                <w:rFonts w:ascii="Arial" w:eastAsia="Times New Roman" w:hAnsi="Arial" w:cs="Arial"/>
                <w:sz w:val="18"/>
                <w:szCs w:val="18"/>
                <w:lang w:val="en-GB"/>
              </w:rPr>
              <w:t>n</w:t>
            </w:r>
            <w:r>
              <w:rPr>
                <w:rFonts w:ascii="Arial" w:eastAsia="Times New Roman" w:hAnsi="Arial" w:cs="Arial"/>
                <w:sz w:val="18"/>
                <w:szCs w:val="18"/>
                <w:lang w:val="en-GB"/>
              </w:rPr>
              <w:t xml:space="preserve"> </w:t>
            </w:r>
            <w:r w:rsidRPr="00936FBC">
              <w:rPr>
                <w:rFonts w:ascii="Arial" w:eastAsia="Times New Roman" w:hAnsi="Arial" w:cs="Arial"/>
                <w:sz w:val="18"/>
                <w:szCs w:val="18"/>
                <w:lang w:val="en-GB"/>
              </w:rPr>
              <w:t>cash and cash equivalents</w:t>
            </w:r>
          </w:p>
        </w:tc>
        <w:tc>
          <w:tcPr>
            <w:tcW w:w="1339" w:type="dxa"/>
            <w:shd w:val="clear" w:color="auto" w:fill="auto"/>
            <w:noWrap/>
            <w:vAlign w:val="bottom"/>
          </w:tcPr>
          <w:p w14:paraId="4C50132B" w14:textId="053B39D5"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(328)</w:t>
            </w:r>
          </w:p>
        </w:tc>
        <w:tc>
          <w:tcPr>
            <w:tcW w:w="1304" w:type="dxa"/>
            <w:shd w:val="clear" w:color="auto" w:fill="auto"/>
            <w:vAlign w:val="bottom"/>
          </w:tcPr>
          <w:p w14:paraId="36FC2FEA" w14:textId="4C2640A3"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399</w:t>
            </w:r>
          </w:p>
        </w:tc>
      </w:tr>
      <w:tr w:rsidR="00FB1715" w:rsidRPr="00936FBC" w14:paraId="1E84886F" w14:textId="77777777" w:rsidTr="00936FBC">
        <w:trPr>
          <w:trHeight w:val="65"/>
        </w:trPr>
        <w:tc>
          <w:tcPr>
            <w:tcW w:w="6549" w:type="dxa"/>
            <w:vAlign w:val="bottom"/>
          </w:tcPr>
          <w:p w14:paraId="01C9393E"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1FA5C103"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34EA607E"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3E7C2669" w14:textId="77777777" w:rsidTr="00936FBC">
        <w:trPr>
          <w:trHeight w:val="163"/>
        </w:trPr>
        <w:tc>
          <w:tcPr>
            <w:tcW w:w="6549" w:type="dxa"/>
            <w:vAlign w:val="bottom"/>
            <w:hideMark/>
          </w:tcPr>
          <w:p w14:paraId="5D72C8D0" w14:textId="77777777" w:rsidR="00FB1715" w:rsidRPr="00936FBC" w:rsidRDefault="00FB1715" w:rsidP="00FB1715">
            <w:pPr>
              <w:spacing w:after="0" w:line="220" w:lineRule="exact"/>
              <w:rPr>
                <w:rFonts w:ascii="Arial" w:eastAsia="Times New Roman" w:hAnsi="Arial" w:cs="Arial"/>
                <w:sz w:val="18"/>
                <w:szCs w:val="18"/>
                <w:lang w:val="en-GB"/>
              </w:rPr>
            </w:pPr>
            <w:r w:rsidRPr="00936FBC">
              <w:rPr>
                <w:rFonts w:ascii="Arial" w:eastAsia="Times New Roman" w:hAnsi="Arial" w:cs="Arial"/>
                <w:sz w:val="18"/>
                <w:szCs w:val="18"/>
                <w:lang w:val="en-GB"/>
              </w:rPr>
              <w:t>Balance as of 1 January</w:t>
            </w:r>
          </w:p>
        </w:tc>
        <w:tc>
          <w:tcPr>
            <w:tcW w:w="1339" w:type="dxa"/>
            <w:shd w:val="clear" w:color="auto" w:fill="auto"/>
            <w:noWrap/>
            <w:vAlign w:val="bottom"/>
          </w:tcPr>
          <w:p w14:paraId="178EC023" w14:textId="2E6AAA03"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404</w:t>
            </w:r>
          </w:p>
        </w:tc>
        <w:tc>
          <w:tcPr>
            <w:tcW w:w="1304" w:type="dxa"/>
            <w:shd w:val="clear" w:color="auto" w:fill="auto"/>
            <w:vAlign w:val="bottom"/>
          </w:tcPr>
          <w:p w14:paraId="5A6DB9C2" w14:textId="6C21D993" w:rsidR="00FB1715" w:rsidRPr="00936FBC" w:rsidRDefault="00FB1715" w:rsidP="00FB1715">
            <w:pPr>
              <w:spacing w:after="0" w:line="220" w:lineRule="exact"/>
              <w:jc w:val="right"/>
              <w:rPr>
                <w:rFonts w:ascii="Arial" w:eastAsia="Times New Roman" w:hAnsi="Arial" w:cs="Arial"/>
                <w:sz w:val="18"/>
                <w:szCs w:val="18"/>
                <w:lang w:val="en-GB"/>
              </w:rPr>
            </w:pPr>
            <w:r w:rsidRPr="00624CCA">
              <w:rPr>
                <w:rFonts w:ascii="Arial" w:eastAsia="Times New Roman" w:hAnsi="Arial" w:cs="Arial"/>
                <w:color w:val="000000" w:themeColor="text1"/>
                <w:sz w:val="18"/>
                <w:szCs w:val="18"/>
              </w:rPr>
              <w:t>5</w:t>
            </w:r>
            <w:r>
              <w:rPr>
                <w:rFonts w:ascii="Arial" w:eastAsia="Times New Roman" w:hAnsi="Arial" w:cs="Arial"/>
                <w:color w:val="000000" w:themeColor="text1"/>
                <w:sz w:val="18"/>
                <w:szCs w:val="18"/>
              </w:rPr>
              <w:t>,</w:t>
            </w:r>
            <w:r w:rsidRPr="00624CCA">
              <w:rPr>
                <w:rFonts w:ascii="Arial" w:eastAsia="Times New Roman" w:hAnsi="Arial" w:cs="Arial"/>
                <w:color w:val="000000" w:themeColor="text1"/>
                <w:sz w:val="18"/>
                <w:szCs w:val="18"/>
              </w:rPr>
              <w:t>656</w:t>
            </w:r>
          </w:p>
        </w:tc>
      </w:tr>
      <w:tr w:rsidR="00FB1715" w:rsidRPr="00936FBC" w14:paraId="426C4DEB" w14:textId="77777777" w:rsidTr="00936FBC">
        <w:trPr>
          <w:trHeight w:val="163"/>
        </w:trPr>
        <w:tc>
          <w:tcPr>
            <w:tcW w:w="6549" w:type="dxa"/>
            <w:vAlign w:val="bottom"/>
            <w:hideMark/>
          </w:tcPr>
          <w:p w14:paraId="3BDA694E" w14:textId="1E910D60" w:rsidR="00FB1715" w:rsidRPr="00936FBC" w:rsidRDefault="00FB1715" w:rsidP="00FB1715">
            <w:pPr>
              <w:spacing w:after="0" w:line="220" w:lineRule="exact"/>
              <w:rPr>
                <w:rFonts w:ascii="Arial" w:eastAsia="Times New Roman" w:hAnsi="Arial" w:cs="Arial"/>
                <w:sz w:val="18"/>
                <w:szCs w:val="18"/>
                <w:lang w:val="en-GB"/>
              </w:rPr>
            </w:pPr>
            <w:r w:rsidRPr="00FB1715">
              <w:rPr>
                <w:rFonts w:ascii="Arial" w:eastAsia="Times New Roman" w:hAnsi="Arial" w:cs="Arial"/>
                <w:sz w:val="18"/>
                <w:szCs w:val="18"/>
                <w:lang w:val="en-GB"/>
              </w:rPr>
              <w:t>Net (decrease)/increase in cash</w:t>
            </w:r>
          </w:p>
        </w:tc>
        <w:tc>
          <w:tcPr>
            <w:tcW w:w="1339" w:type="dxa"/>
            <w:shd w:val="clear" w:color="auto" w:fill="auto"/>
            <w:noWrap/>
            <w:vAlign w:val="bottom"/>
          </w:tcPr>
          <w:p w14:paraId="4506A309" w14:textId="17F92AEF"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(328)</w:t>
            </w:r>
          </w:p>
        </w:tc>
        <w:tc>
          <w:tcPr>
            <w:tcW w:w="1304" w:type="dxa"/>
            <w:shd w:val="clear" w:color="auto" w:fill="auto"/>
            <w:vAlign w:val="bottom"/>
          </w:tcPr>
          <w:p w14:paraId="2AA977F9" w14:textId="4CF0E266" w:rsidR="00FB1715" w:rsidRPr="00936FBC" w:rsidRDefault="00FB1715" w:rsidP="00FB1715">
            <w:pPr>
              <w:spacing w:after="0" w:line="220" w:lineRule="exact"/>
              <w:jc w:val="right"/>
              <w:rPr>
                <w:rFonts w:ascii="Arial" w:eastAsia="Times New Roman" w:hAnsi="Arial" w:cs="Arial"/>
                <w:sz w:val="18"/>
                <w:szCs w:val="18"/>
                <w:lang w:val="en-GB"/>
              </w:rPr>
            </w:pPr>
            <w:r>
              <w:rPr>
                <w:rFonts w:ascii="Arial" w:eastAsia="Times New Roman" w:hAnsi="Arial" w:cs="Arial"/>
                <w:color w:val="000000" w:themeColor="text1"/>
                <w:sz w:val="18"/>
                <w:szCs w:val="18"/>
              </w:rPr>
              <w:t>399</w:t>
            </w:r>
          </w:p>
        </w:tc>
      </w:tr>
      <w:tr w:rsidR="00FB1715" w:rsidRPr="00936FBC" w14:paraId="530E1A9E" w14:textId="77777777" w:rsidTr="00936FBC">
        <w:trPr>
          <w:trHeight w:val="65"/>
        </w:trPr>
        <w:tc>
          <w:tcPr>
            <w:tcW w:w="6549" w:type="dxa"/>
            <w:vAlign w:val="bottom"/>
          </w:tcPr>
          <w:p w14:paraId="4FF60EA1" w14:textId="77777777" w:rsidR="00FB1715" w:rsidRPr="00936FBC" w:rsidRDefault="00FB1715" w:rsidP="00FB1715">
            <w:pPr>
              <w:spacing w:after="0" w:line="140" w:lineRule="exact"/>
              <w:rPr>
                <w:rFonts w:ascii="Arial" w:eastAsia="Times New Roman" w:hAnsi="Arial" w:cs="Arial"/>
                <w:sz w:val="18"/>
                <w:szCs w:val="18"/>
                <w:lang w:val="en-GB"/>
              </w:rPr>
            </w:pPr>
          </w:p>
        </w:tc>
        <w:tc>
          <w:tcPr>
            <w:tcW w:w="1339" w:type="dxa"/>
            <w:shd w:val="clear" w:color="auto" w:fill="auto"/>
            <w:noWrap/>
            <w:vAlign w:val="bottom"/>
          </w:tcPr>
          <w:p w14:paraId="2D9C23A9" w14:textId="77777777" w:rsidR="00FB1715" w:rsidRPr="00936FBC" w:rsidRDefault="00FB1715" w:rsidP="00FB1715">
            <w:pPr>
              <w:spacing w:after="0" w:line="140" w:lineRule="exact"/>
              <w:jc w:val="right"/>
              <w:rPr>
                <w:rFonts w:ascii="Arial" w:eastAsia="Times New Roman" w:hAnsi="Arial" w:cs="Arial"/>
                <w:sz w:val="18"/>
                <w:szCs w:val="18"/>
                <w:lang w:val="en-GB"/>
              </w:rPr>
            </w:pPr>
          </w:p>
        </w:tc>
        <w:tc>
          <w:tcPr>
            <w:tcW w:w="1304" w:type="dxa"/>
            <w:shd w:val="clear" w:color="auto" w:fill="auto"/>
            <w:vAlign w:val="bottom"/>
          </w:tcPr>
          <w:p w14:paraId="5A10D6D2" w14:textId="77777777" w:rsidR="00FB1715" w:rsidRPr="00936FBC" w:rsidRDefault="00FB1715" w:rsidP="00FB1715">
            <w:pPr>
              <w:spacing w:after="0" w:line="140" w:lineRule="exact"/>
              <w:jc w:val="right"/>
              <w:rPr>
                <w:rFonts w:ascii="Arial" w:eastAsia="Times New Roman" w:hAnsi="Arial" w:cs="Arial"/>
                <w:sz w:val="18"/>
                <w:szCs w:val="18"/>
                <w:lang w:val="en-GB"/>
              </w:rPr>
            </w:pPr>
          </w:p>
        </w:tc>
      </w:tr>
      <w:tr w:rsidR="00FB1715" w:rsidRPr="00936FBC" w14:paraId="63E2884C" w14:textId="77777777" w:rsidTr="00936FBC">
        <w:trPr>
          <w:trHeight w:val="163"/>
        </w:trPr>
        <w:tc>
          <w:tcPr>
            <w:tcW w:w="6549" w:type="dxa"/>
            <w:vAlign w:val="bottom"/>
            <w:hideMark/>
          </w:tcPr>
          <w:p w14:paraId="5F20018E" w14:textId="0BE86608" w:rsidR="00FB1715" w:rsidRPr="00936FBC" w:rsidRDefault="00FB1715" w:rsidP="00FB1715">
            <w:pPr>
              <w:spacing w:after="0" w:line="220" w:lineRule="exact"/>
              <w:rPr>
                <w:rFonts w:ascii="Arial" w:eastAsia="Times New Roman" w:hAnsi="Arial" w:cs="Arial"/>
                <w:b/>
                <w:sz w:val="18"/>
                <w:szCs w:val="18"/>
                <w:lang w:val="en-GB"/>
              </w:rPr>
            </w:pPr>
            <w:r w:rsidRPr="00936FBC">
              <w:rPr>
                <w:rFonts w:ascii="Arial" w:eastAsia="Times New Roman" w:hAnsi="Arial" w:cs="Arial"/>
                <w:b/>
                <w:sz w:val="18"/>
                <w:szCs w:val="18"/>
                <w:lang w:val="en-GB"/>
              </w:rPr>
              <w:t xml:space="preserve">Balance as of 31 </w:t>
            </w:r>
            <w:r>
              <w:rPr>
                <w:rFonts w:ascii="Arial" w:eastAsia="Times New Roman" w:hAnsi="Arial" w:cs="Arial"/>
                <w:b/>
                <w:sz w:val="18"/>
                <w:szCs w:val="18"/>
                <w:lang w:val="en-GB"/>
              </w:rPr>
              <w:t>March</w:t>
            </w:r>
          </w:p>
        </w:tc>
        <w:tc>
          <w:tcPr>
            <w:tcW w:w="1339" w:type="dxa"/>
            <w:tcBorders>
              <w:top w:val="single" w:sz="4" w:space="0" w:color="auto"/>
              <w:left w:val="nil"/>
              <w:bottom w:val="single" w:sz="12" w:space="0" w:color="auto"/>
              <w:right w:val="nil"/>
            </w:tcBorders>
            <w:shd w:val="clear" w:color="auto" w:fill="auto"/>
            <w:noWrap/>
            <w:vAlign w:val="bottom"/>
          </w:tcPr>
          <w:p w14:paraId="69E87C79" w14:textId="7342E867" w:rsidR="00FB1715" w:rsidRPr="00936FBC" w:rsidRDefault="00FB1715" w:rsidP="00FB1715">
            <w:pPr>
              <w:spacing w:after="0" w:line="220" w:lineRule="exact"/>
              <w:jc w:val="right"/>
              <w:rPr>
                <w:rFonts w:ascii="Arial" w:eastAsia="Times New Roman" w:hAnsi="Arial" w:cs="Arial"/>
                <w:b/>
                <w:sz w:val="18"/>
                <w:szCs w:val="18"/>
                <w:lang w:val="en-GB"/>
              </w:rPr>
            </w:pPr>
            <w:r w:rsidRPr="00A05900">
              <w:rPr>
                <w:rFonts w:ascii="Arial" w:eastAsia="Times New Roman" w:hAnsi="Arial" w:cs="Arial"/>
                <w:b/>
                <w:color w:val="000000" w:themeColor="text1"/>
                <w:sz w:val="18"/>
                <w:szCs w:val="18"/>
              </w:rPr>
              <w:t>5</w:t>
            </w:r>
            <w:r>
              <w:rPr>
                <w:rFonts w:ascii="Arial" w:eastAsia="Times New Roman" w:hAnsi="Arial" w:cs="Arial"/>
                <w:b/>
                <w:color w:val="000000" w:themeColor="text1"/>
                <w:sz w:val="18"/>
                <w:szCs w:val="18"/>
              </w:rPr>
              <w:t>,</w:t>
            </w:r>
            <w:r w:rsidRPr="00A05900">
              <w:rPr>
                <w:rFonts w:ascii="Arial" w:eastAsia="Times New Roman" w:hAnsi="Arial" w:cs="Arial"/>
                <w:b/>
                <w:color w:val="000000" w:themeColor="text1"/>
                <w:sz w:val="18"/>
                <w:szCs w:val="18"/>
              </w:rPr>
              <w:t>076</w:t>
            </w:r>
          </w:p>
        </w:tc>
        <w:tc>
          <w:tcPr>
            <w:tcW w:w="1304" w:type="dxa"/>
            <w:tcBorders>
              <w:top w:val="single" w:sz="4" w:space="0" w:color="auto"/>
              <w:left w:val="nil"/>
              <w:bottom w:val="single" w:sz="12" w:space="0" w:color="auto"/>
              <w:right w:val="nil"/>
            </w:tcBorders>
            <w:shd w:val="clear" w:color="auto" w:fill="auto"/>
            <w:vAlign w:val="bottom"/>
          </w:tcPr>
          <w:p w14:paraId="16FC30A3" w14:textId="27A3D907" w:rsidR="00FB1715" w:rsidRPr="00936FBC" w:rsidRDefault="00FB1715" w:rsidP="00FB1715">
            <w:pPr>
              <w:spacing w:after="0" w:line="220" w:lineRule="exact"/>
              <w:jc w:val="right"/>
              <w:rPr>
                <w:rFonts w:ascii="Arial" w:eastAsia="Times New Roman" w:hAnsi="Arial" w:cs="Arial"/>
                <w:b/>
                <w:sz w:val="18"/>
                <w:szCs w:val="18"/>
                <w:lang w:val="en-GB"/>
              </w:rPr>
            </w:pPr>
            <w:r w:rsidRPr="00A05900">
              <w:rPr>
                <w:rFonts w:ascii="Arial" w:eastAsia="Times New Roman" w:hAnsi="Arial" w:cs="Arial"/>
                <w:b/>
                <w:color w:val="000000" w:themeColor="text1"/>
                <w:sz w:val="18"/>
                <w:szCs w:val="18"/>
              </w:rPr>
              <w:t>6</w:t>
            </w:r>
            <w:r>
              <w:rPr>
                <w:rFonts w:ascii="Arial" w:eastAsia="Times New Roman" w:hAnsi="Arial" w:cs="Arial"/>
                <w:b/>
                <w:color w:val="000000" w:themeColor="text1"/>
                <w:sz w:val="18"/>
                <w:szCs w:val="18"/>
              </w:rPr>
              <w:t>,</w:t>
            </w:r>
            <w:r w:rsidRPr="00A05900">
              <w:rPr>
                <w:rFonts w:ascii="Arial" w:eastAsia="Times New Roman" w:hAnsi="Arial" w:cs="Arial"/>
                <w:b/>
                <w:color w:val="000000" w:themeColor="text1"/>
                <w:sz w:val="18"/>
                <w:szCs w:val="18"/>
              </w:rPr>
              <w:t>055</w:t>
            </w:r>
          </w:p>
        </w:tc>
      </w:tr>
    </w:tbl>
    <w:p w14:paraId="5CF4598E" w14:textId="251C805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1737433" w14:textId="77777777"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12892C3" w14:textId="77777777"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6789829D" w14:textId="2A8B682F"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sectPr w:rsidR="00936FBC" w:rsidSect="00F62F59">
          <w:headerReference w:type="default" r:id="rId25"/>
          <w:pgSz w:w="11906" w:h="16838"/>
          <w:pgMar w:top="1418" w:right="1134" w:bottom="1077" w:left="1418" w:header="709" w:footer="709" w:gutter="0"/>
          <w:cols w:space="708"/>
          <w:docGrid w:linePitch="360"/>
        </w:sectPr>
      </w:pPr>
    </w:p>
    <w:p w14:paraId="3F597FD2" w14:textId="5EB4A782" w:rsidR="0064444D"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tbl>
      <w:tblPr>
        <w:tblpPr w:leftFromText="180" w:rightFromText="180" w:vertAnchor="page" w:horzAnchor="margin" w:tblpXSpec="center" w:tblpY="2922"/>
        <w:tblW w:w="5250" w:type="pct"/>
        <w:tblCellMar>
          <w:left w:w="120" w:type="dxa"/>
          <w:right w:w="120" w:type="dxa"/>
        </w:tblCellMar>
        <w:tblLook w:val="04A0" w:firstRow="1" w:lastRow="0" w:firstColumn="1" w:lastColumn="0" w:noHBand="0" w:noVBand="1"/>
      </w:tblPr>
      <w:tblGrid>
        <w:gridCol w:w="2293"/>
        <w:gridCol w:w="1256"/>
        <w:gridCol w:w="1255"/>
        <w:gridCol w:w="1255"/>
        <w:gridCol w:w="1255"/>
        <w:gridCol w:w="1255"/>
        <w:gridCol w:w="1253"/>
      </w:tblGrid>
      <w:tr w:rsidR="002326F9" w:rsidRPr="00D22BD7" w14:paraId="116E2815" w14:textId="77777777" w:rsidTr="003475B0">
        <w:trPr>
          <w:trHeight w:val="778"/>
        </w:trPr>
        <w:tc>
          <w:tcPr>
            <w:tcW w:w="1167" w:type="pct"/>
          </w:tcPr>
          <w:p w14:paraId="49CC0BDA" w14:textId="77777777" w:rsidR="002326F9" w:rsidRPr="00D22BD7" w:rsidRDefault="002326F9" w:rsidP="003475B0">
            <w:pPr>
              <w:tabs>
                <w:tab w:val="right" w:pos="1202"/>
              </w:tabs>
              <w:spacing w:after="0" w:line="301" w:lineRule="exact"/>
              <w:outlineLvl w:val="0"/>
              <w:rPr>
                <w:rFonts w:ascii="Arial" w:eastAsia="Times New Roman" w:hAnsi="Arial" w:cs="Arial"/>
                <w:b/>
                <w:iCs/>
                <w:sz w:val="17"/>
                <w:szCs w:val="17"/>
                <w:lang w:val="en-US"/>
              </w:rPr>
            </w:pPr>
          </w:p>
        </w:tc>
        <w:tc>
          <w:tcPr>
            <w:tcW w:w="639" w:type="pct"/>
            <w:vAlign w:val="bottom"/>
            <w:hideMark/>
          </w:tcPr>
          <w:p w14:paraId="33EF921F"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4" w:name="_Toc4063577"/>
            <w:r w:rsidRPr="00D22BD7">
              <w:rPr>
                <w:rFonts w:ascii="Arial" w:eastAsia="Times New Roman" w:hAnsi="Arial" w:cs="Arial"/>
                <w:b/>
                <w:iCs/>
                <w:sz w:val="17"/>
                <w:szCs w:val="17"/>
                <w:lang w:val="en-US"/>
              </w:rPr>
              <w:t>Share</w:t>
            </w:r>
            <w:bookmarkEnd w:id="1004"/>
            <w:r w:rsidRPr="00D22BD7">
              <w:rPr>
                <w:rFonts w:ascii="Arial" w:eastAsia="Times New Roman" w:hAnsi="Arial" w:cs="Arial"/>
                <w:b/>
                <w:iCs/>
                <w:sz w:val="17"/>
                <w:szCs w:val="17"/>
                <w:lang w:val="en-US"/>
              </w:rPr>
              <w:t xml:space="preserve"> </w:t>
            </w:r>
          </w:p>
          <w:p w14:paraId="08C586A2"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5" w:name="_Toc4063578"/>
            <w:r w:rsidRPr="00D22BD7">
              <w:rPr>
                <w:rFonts w:ascii="Arial" w:eastAsia="Times New Roman" w:hAnsi="Arial" w:cs="Arial"/>
                <w:b/>
                <w:iCs/>
                <w:sz w:val="17"/>
                <w:szCs w:val="17"/>
                <w:lang w:val="en-US"/>
              </w:rPr>
              <w:t>capital</w:t>
            </w:r>
            <w:bookmarkEnd w:id="1005"/>
          </w:p>
        </w:tc>
        <w:tc>
          <w:tcPr>
            <w:tcW w:w="639" w:type="pct"/>
            <w:vAlign w:val="bottom"/>
            <w:hideMark/>
          </w:tcPr>
          <w:p w14:paraId="1CCAA063" w14:textId="77777777" w:rsidR="002326F9" w:rsidRPr="00D22BD7" w:rsidRDefault="002326F9" w:rsidP="003475B0">
            <w:pPr>
              <w:tabs>
                <w:tab w:val="right" w:pos="1202"/>
              </w:tabs>
              <w:spacing w:after="0" w:line="301" w:lineRule="exact"/>
              <w:ind w:left="67" w:hanging="142"/>
              <w:jc w:val="right"/>
              <w:outlineLvl w:val="0"/>
              <w:rPr>
                <w:rFonts w:ascii="Arial" w:eastAsia="Times New Roman" w:hAnsi="Arial" w:cs="Arial"/>
                <w:b/>
                <w:iCs/>
                <w:sz w:val="17"/>
                <w:szCs w:val="17"/>
                <w:lang w:val="en-US"/>
              </w:rPr>
            </w:pPr>
            <w:bookmarkStart w:id="1006" w:name="_Toc4063579"/>
            <w:r w:rsidRPr="00D22BD7">
              <w:rPr>
                <w:rFonts w:ascii="Arial" w:eastAsia="Times New Roman" w:hAnsi="Arial" w:cs="Arial"/>
                <w:b/>
                <w:iCs/>
                <w:sz w:val="17"/>
                <w:szCs w:val="17"/>
                <w:lang w:val="en-US"/>
              </w:rPr>
              <w:t>Retained earnings and reserves</w:t>
            </w:r>
            <w:bookmarkEnd w:id="1006"/>
          </w:p>
        </w:tc>
        <w:tc>
          <w:tcPr>
            <w:tcW w:w="639" w:type="pct"/>
            <w:vAlign w:val="bottom"/>
            <w:hideMark/>
          </w:tcPr>
          <w:p w14:paraId="2477BDE6"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7" w:name="_Toc4063580"/>
            <w:r w:rsidRPr="00D22BD7">
              <w:rPr>
                <w:rFonts w:ascii="Arial" w:eastAsia="Times New Roman" w:hAnsi="Arial" w:cs="Arial"/>
                <w:b/>
                <w:iCs/>
                <w:sz w:val="17"/>
                <w:szCs w:val="17"/>
                <w:lang w:val="en-US"/>
              </w:rPr>
              <w:t>Other reserves</w:t>
            </w:r>
            <w:bookmarkEnd w:id="1007"/>
          </w:p>
        </w:tc>
        <w:tc>
          <w:tcPr>
            <w:tcW w:w="639" w:type="pct"/>
            <w:vAlign w:val="bottom"/>
            <w:hideMark/>
          </w:tcPr>
          <w:p w14:paraId="20BCE26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08" w:name="_Toc4063581"/>
            <w:r w:rsidRPr="00D22BD7">
              <w:rPr>
                <w:rFonts w:ascii="Arial" w:eastAsia="Times New Roman" w:hAnsi="Arial" w:cs="Arial"/>
                <w:b/>
                <w:iCs/>
                <w:sz w:val="17"/>
                <w:szCs w:val="17"/>
                <w:lang w:val="en-US"/>
              </w:rPr>
              <w:t xml:space="preserve">Profit/(loss) for the </w:t>
            </w:r>
            <w:bookmarkEnd w:id="1008"/>
            <w:r w:rsidRPr="00D22BD7">
              <w:rPr>
                <w:rFonts w:ascii="Arial" w:eastAsia="Times New Roman" w:hAnsi="Arial" w:cs="Arial"/>
                <w:b/>
                <w:iCs/>
                <w:sz w:val="17"/>
                <w:szCs w:val="17"/>
                <w:lang w:val="en-US"/>
              </w:rPr>
              <w:t>period</w:t>
            </w:r>
          </w:p>
        </w:tc>
        <w:tc>
          <w:tcPr>
            <w:tcW w:w="639" w:type="pct"/>
            <w:vAlign w:val="bottom"/>
            <w:hideMark/>
          </w:tcPr>
          <w:p w14:paraId="0946EFC0" w14:textId="77777777" w:rsidR="002326F9" w:rsidRPr="00D22BD7" w:rsidRDefault="002326F9" w:rsidP="003475B0">
            <w:pPr>
              <w:tabs>
                <w:tab w:val="right" w:pos="1202"/>
              </w:tabs>
              <w:spacing w:after="0" w:line="240" w:lineRule="exact"/>
              <w:jc w:val="right"/>
              <w:outlineLvl w:val="0"/>
              <w:rPr>
                <w:rFonts w:ascii="Arial" w:eastAsia="Times New Roman" w:hAnsi="Arial" w:cs="Arial"/>
                <w:b/>
                <w:iCs/>
                <w:sz w:val="17"/>
                <w:szCs w:val="17"/>
                <w:lang w:val="en-US"/>
              </w:rPr>
            </w:pPr>
            <w:bookmarkStart w:id="1009" w:name="_Toc4063582"/>
            <w:r w:rsidRPr="00D22BD7">
              <w:rPr>
                <w:rFonts w:ascii="Arial" w:eastAsia="Times New Roman" w:hAnsi="Arial" w:cs="Arial"/>
                <w:b/>
                <w:iCs/>
                <w:sz w:val="17"/>
                <w:szCs w:val="17"/>
                <w:lang w:val="en-US"/>
              </w:rPr>
              <w:t>Total equity attributable to the equity holders of the Company</w:t>
            </w:r>
            <w:bookmarkEnd w:id="1009"/>
          </w:p>
        </w:tc>
        <w:tc>
          <w:tcPr>
            <w:tcW w:w="638" w:type="pct"/>
            <w:vAlign w:val="bottom"/>
            <w:hideMark/>
          </w:tcPr>
          <w:p w14:paraId="01685A2B"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0" w:name="_Toc4063583"/>
            <w:r w:rsidRPr="00D22BD7">
              <w:rPr>
                <w:rFonts w:ascii="Arial" w:eastAsia="Times New Roman" w:hAnsi="Arial" w:cs="Arial"/>
                <w:b/>
                <w:iCs/>
                <w:sz w:val="17"/>
                <w:szCs w:val="17"/>
                <w:lang w:val="en-US"/>
              </w:rPr>
              <w:t>Total</w:t>
            </w:r>
            <w:bookmarkEnd w:id="1010"/>
            <w:r w:rsidRPr="00D22BD7">
              <w:rPr>
                <w:rFonts w:ascii="Arial" w:eastAsia="Times New Roman" w:hAnsi="Arial" w:cs="Arial"/>
                <w:b/>
                <w:iCs/>
                <w:sz w:val="17"/>
                <w:szCs w:val="17"/>
                <w:lang w:val="en-US"/>
              </w:rPr>
              <w:t xml:space="preserve"> </w:t>
            </w:r>
          </w:p>
          <w:p w14:paraId="1B57C6B1" w14:textId="77777777" w:rsidR="002326F9" w:rsidRPr="00D22BD7" w:rsidRDefault="002326F9" w:rsidP="003475B0">
            <w:pPr>
              <w:tabs>
                <w:tab w:val="right" w:pos="1202"/>
              </w:tabs>
              <w:spacing w:after="0" w:line="301" w:lineRule="exact"/>
              <w:jc w:val="right"/>
              <w:outlineLvl w:val="0"/>
              <w:rPr>
                <w:rFonts w:ascii="Arial" w:eastAsia="Times New Roman" w:hAnsi="Arial" w:cs="Arial"/>
                <w:b/>
                <w:iCs/>
                <w:sz w:val="17"/>
                <w:szCs w:val="17"/>
                <w:lang w:val="en-US"/>
              </w:rPr>
            </w:pPr>
            <w:bookmarkStart w:id="1011" w:name="_Toc4063584"/>
            <w:r w:rsidRPr="00D22BD7">
              <w:rPr>
                <w:rFonts w:ascii="Arial" w:eastAsia="Times New Roman" w:hAnsi="Arial" w:cs="Arial"/>
                <w:b/>
                <w:iCs/>
                <w:sz w:val="17"/>
                <w:szCs w:val="17"/>
                <w:lang w:val="en-US"/>
              </w:rPr>
              <w:t>equity</w:t>
            </w:r>
            <w:bookmarkEnd w:id="1011"/>
          </w:p>
        </w:tc>
      </w:tr>
      <w:tr w:rsidR="002326F9" w:rsidRPr="00D22BD7" w14:paraId="0A9D98EC" w14:textId="77777777" w:rsidTr="003475B0">
        <w:trPr>
          <w:trHeight w:hRule="exact" w:val="282"/>
        </w:trPr>
        <w:tc>
          <w:tcPr>
            <w:tcW w:w="1167" w:type="pct"/>
            <w:vAlign w:val="center"/>
          </w:tcPr>
          <w:p w14:paraId="4A0459F3" w14:textId="77777777" w:rsidR="002326F9" w:rsidRPr="00D22BD7" w:rsidRDefault="002326F9" w:rsidP="003475B0">
            <w:pPr>
              <w:tabs>
                <w:tab w:val="right" w:pos="1202"/>
              </w:tabs>
              <w:spacing w:after="0" w:line="140" w:lineRule="exact"/>
              <w:outlineLvl w:val="0"/>
              <w:rPr>
                <w:rFonts w:ascii="Arial" w:eastAsia="Times New Roman" w:hAnsi="Arial" w:cs="Arial"/>
                <w:iCs/>
                <w:sz w:val="17"/>
                <w:szCs w:val="17"/>
                <w:lang w:val="en-US"/>
              </w:rPr>
            </w:pPr>
          </w:p>
        </w:tc>
        <w:tc>
          <w:tcPr>
            <w:tcW w:w="639" w:type="pct"/>
            <w:vAlign w:val="bottom"/>
            <w:hideMark/>
          </w:tcPr>
          <w:p w14:paraId="23FB96D5" w14:textId="30FE1AD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2" w:name="_Toc4063585"/>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2"/>
          </w:p>
        </w:tc>
        <w:tc>
          <w:tcPr>
            <w:tcW w:w="639" w:type="pct"/>
            <w:vAlign w:val="bottom"/>
            <w:hideMark/>
          </w:tcPr>
          <w:p w14:paraId="05D6398E" w14:textId="1F8F9A33"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3" w:name="_Toc4063586"/>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3"/>
          </w:p>
        </w:tc>
        <w:tc>
          <w:tcPr>
            <w:tcW w:w="639" w:type="pct"/>
            <w:vAlign w:val="bottom"/>
            <w:hideMark/>
          </w:tcPr>
          <w:p w14:paraId="066ABDB4" w14:textId="777BEA64"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4" w:name="_Toc4063587"/>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4"/>
          </w:p>
        </w:tc>
        <w:tc>
          <w:tcPr>
            <w:tcW w:w="639" w:type="pct"/>
            <w:vAlign w:val="bottom"/>
            <w:hideMark/>
          </w:tcPr>
          <w:p w14:paraId="47FC4FF2" w14:textId="0CC52CC9"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5" w:name="_Toc4063588"/>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5"/>
          </w:p>
        </w:tc>
        <w:tc>
          <w:tcPr>
            <w:tcW w:w="639" w:type="pct"/>
            <w:vAlign w:val="bottom"/>
            <w:hideMark/>
          </w:tcPr>
          <w:p w14:paraId="3593E18A" w14:textId="2424D26D"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6" w:name="_Toc4063589"/>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6"/>
          </w:p>
        </w:tc>
        <w:tc>
          <w:tcPr>
            <w:tcW w:w="638" w:type="pct"/>
            <w:vAlign w:val="bottom"/>
            <w:hideMark/>
          </w:tcPr>
          <w:p w14:paraId="054030D2" w14:textId="1AAE6125" w:rsidR="002326F9" w:rsidRPr="00D22BD7" w:rsidRDefault="002326F9" w:rsidP="003475B0">
            <w:pPr>
              <w:tabs>
                <w:tab w:val="right" w:pos="1202"/>
              </w:tabs>
              <w:spacing w:after="0" w:line="240" w:lineRule="auto"/>
              <w:jc w:val="right"/>
              <w:outlineLvl w:val="0"/>
              <w:rPr>
                <w:rFonts w:ascii="Arial" w:eastAsia="Times New Roman" w:hAnsi="Arial" w:cs="Arial"/>
                <w:b/>
                <w:bCs/>
                <w:sz w:val="17"/>
                <w:szCs w:val="17"/>
                <w:lang w:val="en-US"/>
              </w:rPr>
            </w:pPr>
            <w:bookmarkStart w:id="1017" w:name="_Toc4063590"/>
            <w:r>
              <w:rPr>
                <w:rFonts w:ascii="Arial" w:eastAsia="Times New Roman" w:hAnsi="Arial" w:cs="Arial"/>
                <w:b/>
                <w:bCs/>
                <w:sz w:val="17"/>
                <w:szCs w:val="17"/>
                <w:lang w:val="en-US"/>
              </w:rPr>
              <w:t>EUR</w:t>
            </w:r>
            <w:r w:rsidRPr="00D22BD7">
              <w:rPr>
                <w:rFonts w:ascii="Arial" w:eastAsia="Times New Roman" w:hAnsi="Arial" w:cs="Arial"/>
                <w:b/>
                <w:bCs/>
                <w:sz w:val="17"/>
                <w:szCs w:val="17"/>
                <w:lang w:val="en-US"/>
              </w:rPr>
              <w:t xml:space="preserve"> ‘000</w:t>
            </w:r>
            <w:bookmarkEnd w:id="1017"/>
          </w:p>
        </w:tc>
      </w:tr>
      <w:tr w:rsidR="00FB1715" w:rsidRPr="00D22BD7" w14:paraId="5BF0FE5F" w14:textId="77777777" w:rsidTr="00584C0E">
        <w:trPr>
          <w:trHeight w:val="470"/>
        </w:trPr>
        <w:tc>
          <w:tcPr>
            <w:tcW w:w="1167" w:type="pct"/>
            <w:vAlign w:val="bottom"/>
            <w:hideMark/>
          </w:tcPr>
          <w:p w14:paraId="1F580D14" w14:textId="77777777" w:rsidR="00FB1715" w:rsidRDefault="00FB1715" w:rsidP="00FB1715">
            <w:pPr>
              <w:tabs>
                <w:tab w:val="right" w:pos="1202"/>
              </w:tabs>
              <w:spacing w:after="0" w:line="240" w:lineRule="exact"/>
              <w:outlineLvl w:val="0"/>
              <w:rPr>
                <w:rFonts w:ascii="Arial" w:eastAsia="Times New Roman" w:hAnsi="Arial" w:cs="Arial"/>
                <w:b/>
                <w:iCs/>
                <w:sz w:val="17"/>
                <w:szCs w:val="17"/>
                <w:lang w:val="en-US"/>
              </w:rPr>
            </w:pPr>
            <w:bookmarkStart w:id="1018" w:name="_Toc4063591"/>
            <w:r w:rsidRPr="00D22BD7">
              <w:rPr>
                <w:rFonts w:ascii="Arial" w:eastAsia="Times New Roman" w:hAnsi="Arial" w:cs="Arial"/>
                <w:b/>
                <w:iCs/>
                <w:sz w:val="17"/>
                <w:szCs w:val="17"/>
                <w:lang w:val="en-US"/>
              </w:rPr>
              <w:t xml:space="preserve">Balance as of </w:t>
            </w:r>
          </w:p>
          <w:p w14:paraId="5B0044CA" w14:textId="3958D109" w:rsidR="00FB1715" w:rsidRPr="00D22BD7" w:rsidRDefault="00FB1715" w:rsidP="00FB171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w:t>
            </w:r>
            <w:bookmarkEnd w:id="1018"/>
            <w:r w:rsidRPr="00D22BD7">
              <w:rPr>
                <w:rFonts w:ascii="Arial" w:eastAsia="Times New Roman" w:hAnsi="Arial" w:cs="Arial"/>
                <w:b/>
                <w:iCs/>
                <w:sz w:val="17"/>
                <w:szCs w:val="17"/>
                <w:lang w:val="en-US"/>
              </w:rPr>
              <w:t>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345BD5EC" w14:textId="326F7DB1"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w:t>
            </w:r>
            <w:r w:rsidR="0093601D">
              <w:rPr>
                <w:rFonts w:ascii="Arial" w:hAnsi="Arial" w:cs="Arial"/>
                <w:b/>
                <w:bCs/>
                <w:color w:val="000000"/>
                <w:sz w:val="17"/>
                <w:szCs w:val="17"/>
              </w:rPr>
              <w:t>,</w:t>
            </w:r>
            <w:r w:rsidRPr="00107766">
              <w:rPr>
                <w:rFonts w:ascii="Arial" w:hAnsi="Arial" w:cs="Arial"/>
                <w:b/>
                <w:bCs/>
                <w:color w:val="000000"/>
                <w:sz w:val="17"/>
                <w:szCs w:val="17"/>
              </w:rPr>
              <w:t>977</w:t>
            </w:r>
          </w:p>
        </w:tc>
        <w:tc>
          <w:tcPr>
            <w:tcW w:w="639" w:type="pct"/>
            <w:tcBorders>
              <w:top w:val="nil"/>
              <w:left w:val="nil"/>
              <w:bottom w:val="single" w:sz="12" w:space="0" w:color="auto"/>
              <w:right w:val="nil"/>
            </w:tcBorders>
            <w:vAlign w:val="bottom"/>
          </w:tcPr>
          <w:p w14:paraId="422A7EB9" w14:textId="2ED5D055"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523</w:t>
            </w:r>
          </w:p>
        </w:tc>
        <w:tc>
          <w:tcPr>
            <w:tcW w:w="639" w:type="pct"/>
            <w:tcBorders>
              <w:top w:val="nil"/>
              <w:left w:val="nil"/>
              <w:bottom w:val="single" w:sz="12" w:space="0" w:color="auto"/>
              <w:right w:val="nil"/>
            </w:tcBorders>
            <w:vAlign w:val="bottom"/>
          </w:tcPr>
          <w:p w14:paraId="734C5DB0" w14:textId="5BA62585"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350</w:t>
            </w:r>
          </w:p>
        </w:tc>
        <w:tc>
          <w:tcPr>
            <w:tcW w:w="639" w:type="pct"/>
            <w:tcBorders>
              <w:top w:val="nil"/>
              <w:left w:val="nil"/>
              <w:bottom w:val="single" w:sz="12" w:space="0" w:color="auto"/>
              <w:right w:val="nil"/>
            </w:tcBorders>
            <w:vAlign w:val="bottom"/>
          </w:tcPr>
          <w:p w14:paraId="53B32B03" w14:textId="0FFA3497"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146</w:t>
            </w:r>
          </w:p>
        </w:tc>
        <w:tc>
          <w:tcPr>
            <w:tcW w:w="639" w:type="pct"/>
            <w:tcBorders>
              <w:top w:val="nil"/>
              <w:left w:val="nil"/>
              <w:bottom w:val="single" w:sz="12" w:space="0" w:color="auto"/>
              <w:right w:val="nil"/>
            </w:tcBorders>
            <w:vAlign w:val="bottom"/>
          </w:tcPr>
          <w:p w14:paraId="1B85F885" w14:textId="7CA8D94A"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sidR="0093601D">
              <w:rPr>
                <w:rFonts w:ascii="Arial" w:hAnsi="Arial" w:cs="Arial"/>
                <w:b/>
                <w:bCs/>
                <w:color w:val="000000"/>
                <w:sz w:val="17"/>
                <w:szCs w:val="17"/>
              </w:rPr>
              <w:t>,</w:t>
            </w:r>
            <w:r w:rsidRPr="00107766">
              <w:rPr>
                <w:rFonts w:ascii="Arial" w:hAnsi="Arial" w:cs="Arial"/>
                <w:b/>
                <w:bCs/>
                <w:color w:val="000000"/>
                <w:sz w:val="17"/>
                <w:szCs w:val="17"/>
              </w:rPr>
              <w:t>996</w:t>
            </w:r>
          </w:p>
        </w:tc>
        <w:tc>
          <w:tcPr>
            <w:tcW w:w="638" w:type="pct"/>
            <w:tcBorders>
              <w:top w:val="nil"/>
              <w:left w:val="nil"/>
              <w:bottom w:val="single" w:sz="12" w:space="0" w:color="auto"/>
              <w:right w:val="nil"/>
            </w:tcBorders>
            <w:vAlign w:val="bottom"/>
          </w:tcPr>
          <w:p w14:paraId="7D9BC567" w14:textId="75B71D19"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5</w:t>
            </w:r>
            <w:r w:rsidR="0093601D">
              <w:rPr>
                <w:rFonts w:ascii="Arial" w:hAnsi="Arial" w:cs="Arial"/>
                <w:b/>
                <w:bCs/>
                <w:color w:val="000000"/>
                <w:sz w:val="17"/>
                <w:szCs w:val="17"/>
              </w:rPr>
              <w:t>,</w:t>
            </w:r>
            <w:r w:rsidRPr="00107766">
              <w:rPr>
                <w:rFonts w:ascii="Arial" w:hAnsi="Arial" w:cs="Arial"/>
                <w:b/>
                <w:bCs/>
                <w:color w:val="000000"/>
                <w:sz w:val="17"/>
                <w:szCs w:val="17"/>
              </w:rPr>
              <w:t>996</w:t>
            </w:r>
          </w:p>
        </w:tc>
      </w:tr>
      <w:tr w:rsidR="00FB1715" w:rsidRPr="00D22BD7" w14:paraId="082EAFD1" w14:textId="77777777" w:rsidTr="00584C0E">
        <w:trPr>
          <w:trHeight w:val="76"/>
        </w:trPr>
        <w:tc>
          <w:tcPr>
            <w:tcW w:w="1167" w:type="pct"/>
            <w:vAlign w:val="bottom"/>
            <w:hideMark/>
          </w:tcPr>
          <w:p w14:paraId="475B6963" w14:textId="77777777" w:rsidR="00FB1715" w:rsidRPr="00D22BD7" w:rsidRDefault="00FB1715" w:rsidP="00FB1715">
            <w:pPr>
              <w:tabs>
                <w:tab w:val="right" w:pos="1202"/>
              </w:tabs>
              <w:spacing w:after="0" w:line="240" w:lineRule="exact"/>
              <w:outlineLvl w:val="0"/>
              <w:rPr>
                <w:rFonts w:ascii="Arial" w:eastAsia="Times New Roman" w:hAnsi="Arial" w:cs="Arial"/>
                <w:iCs/>
                <w:sz w:val="17"/>
                <w:szCs w:val="17"/>
                <w:lang w:val="en-US"/>
              </w:rPr>
            </w:pPr>
            <w:bookmarkStart w:id="1019" w:name="_Toc4063598"/>
            <w:r w:rsidRPr="00D22BD7">
              <w:rPr>
                <w:rFonts w:ascii="Arial" w:eastAsia="Times New Roman" w:hAnsi="Arial" w:cs="Arial"/>
                <w:iCs/>
                <w:sz w:val="17"/>
                <w:szCs w:val="17"/>
                <w:lang w:val="en-US"/>
              </w:rPr>
              <w:t>Profit for the</w:t>
            </w:r>
            <w:bookmarkEnd w:id="1019"/>
            <w:r w:rsidRPr="00D22BD7">
              <w:rPr>
                <w:rFonts w:ascii="Arial" w:eastAsia="Times New Roman" w:hAnsi="Arial" w:cs="Arial"/>
                <w:iCs/>
                <w:sz w:val="17"/>
                <w:szCs w:val="17"/>
                <w:lang w:val="en-US"/>
              </w:rPr>
              <w:t xml:space="preserve"> period</w:t>
            </w:r>
          </w:p>
        </w:tc>
        <w:tc>
          <w:tcPr>
            <w:tcW w:w="639" w:type="pct"/>
            <w:vAlign w:val="bottom"/>
          </w:tcPr>
          <w:p w14:paraId="18E6E3DE" w14:textId="55807D03"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6CC07A83" w14:textId="3D48BED9"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28DCA4" w14:textId="2ACE4DBF"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4DA54C87" w14:textId="478953BB"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(33)</w:t>
            </w:r>
          </w:p>
        </w:tc>
        <w:tc>
          <w:tcPr>
            <w:tcW w:w="639" w:type="pct"/>
            <w:vAlign w:val="bottom"/>
          </w:tcPr>
          <w:p w14:paraId="5975C5C9" w14:textId="7A5E0160"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(33)</w:t>
            </w:r>
          </w:p>
        </w:tc>
        <w:tc>
          <w:tcPr>
            <w:tcW w:w="638" w:type="pct"/>
            <w:tcBorders>
              <w:top w:val="nil"/>
              <w:left w:val="nil"/>
              <w:bottom w:val="nil"/>
              <w:right w:val="nil"/>
            </w:tcBorders>
            <w:vAlign w:val="bottom"/>
          </w:tcPr>
          <w:p w14:paraId="16319BB2" w14:textId="0367B4EB"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(33)</w:t>
            </w:r>
          </w:p>
        </w:tc>
      </w:tr>
      <w:tr w:rsidR="00FB1715" w:rsidRPr="00D22BD7" w14:paraId="04DA8467" w14:textId="77777777" w:rsidTr="00584C0E">
        <w:trPr>
          <w:trHeight w:val="76"/>
        </w:trPr>
        <w:tc>
          <w:tcPr>
            <w:tcW w:w="1167" w:type="pct"/>
            <w:vAlign w:val="bottom"/>
            <w:hideMark/>
          </w:tcPr>
          <w:p w14:paraId="021BA897" w14:textId="77777777" w:rsidR="00FB1715" w:rsidRPr="00D22BD7" w:rsidRDefault="00FB1715" w:rsidP="00FB1715">
            <w:pPr>
              <w:tabs>
                <w:tab w:val="right" w:pos="1202"/>
              </w:tabs>
              <w:spacing w:after="0" w:line="240" w:lineRule="exact"/>
              <w:outlineLvl w:val="0"/>
              <w:rPr>
                <w:rFonts w:ascii="Arial" w:eastAsia="Times New Roman" w:hAnsi="Arial" w:cs="Arial"/>
                <w:iCs/>
                <w:sz w:val="17"/>
                <w:szCs w:val="17"/>
                <w:lang w:val="en-US"/>
              </w:rPr>
            </w:pPr>
            <w:bookmarkStart w:id="1020" w:name="_Toc4063605"/>
            <w:r w:rsidRPr="00D22BD7">
              <w:rPr>
                <w:rFonts w:ascii="Arial" w:eastAsia="Times New Roman" w:hAnsi="Arial" w:cs="Arial"/>
                <w:iCs/>
                <w:sz w:val="17"/>
                <w:szCs w:val="17"/>
                <w:lang w:val="en-US"/>
              </w:rPr>
              <w:t>Other comprehensive income</w:t>
            </w:r>
            <w:bookmarkEnd w:id="1020"/>
            <w:r w:rsidRPr="00D22BD7">
              <w:rPr>
                <w:rFonts w:ascii="Arial" w:eastAsia="Times New Roman" w:hAnsi="Arial" w:cs="Arial"/>
                <w:iCs/>
                <w:sz w:val="17"/>
                <w:szCs w:val="17"/>
                <w:lang w:val="en-US"/>
              </w:rPr>
              <w:t>/loss</w:t>
            </w:r>
          </w:p>
        </w:tc>
        <w:tc>
          <w:tcPr>
            <w:tcW w:w="639" w:type="pct"/>
            <w:tcBorders>
              <w:bottom w:val="single" w:sz="4" w:space="0" w:color="auto"/>
            </w:tcBorders>
            <w:vAlign w:val="bottom"/>
          </w:tcPr>
          <w:p w14:paraId="7A1F5D27" w14:textId="3C94445B"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0459922" w14:textId="1F0F3E9D"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910706A" w14:textId="26E1C190"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(412)</w:t>
            </w:r>
          </w:p>
        </w:tc>
        <w:tc>
          <w:tcPr>
            <w:tcW w:w="639" w:type="pct"/>
            <w:tcBorders>
              <w:bottom w:val="single" w:sz="4" w:space="0" w:color="auto"/>
            </w:tcBorders>
            <w:vAlign w:val="bottom"/>
          </w:tcPr>
          <w:p w14:paraId="76B55BC9" w14:textId="3DCB7174"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268F2096" w14:textId="40CC3533"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(412)</w:t>
            </w:r>
          </w:p>
        </w:tc>
        <w:tc>
          <w:tcPr>
            <w:tcW w:w="638" w:type="pct"/>
            <w:tcBorders>
              <w:top w:val="nil"/>
              <w:left w:val="nil"/>
              <w:bottom w:val="single" w:sz="4" w:space="0" w:color="auto"/>
              <w:right w:val="nil"/>
            </w:tcBorders>
            <w:vAlign w:val="bottom"/>
          </w:tcPr>
          <w:p w14:paraId="5BE1E9FD" w14:textId="7521B8FF"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(412)</w:t>
            </w:r>
          </w:p>
        </w:tc>
      </w:tr>
      <w:tr w:rsidR="00FB1715" w:rsidRPr="00D22BD7" w14:paraId="7AB64A9C" w14:textId="77777777" w:rsidTr="00584C0E">
        <w:trPr>
          <w:trHeight w:val="131"/>
        </w:trPr>
        <w:tc>
          <w:tcPr>
            <w:tcW w:w="1167" w:type="pct"/>
            <w:vAlign w:val="bottom"/>
          </w:tcPr>
          <w:p w14:paraId="4E160FB3"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3F652D47"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786E22C"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7C9F829B"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625F3C"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EEC3C10" w14:textId="77777777" w:rsidR="00FB1715" w:rsidRPr="00D22BD7" w:rsidRDefault="00FB1715" w:rsidP="00FB1715">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77C925A6" w14:textId="77777777" w:rsidR="00FB1715" w:rsidRPr="00D22BD7" w:rsidRDefault="00FB1715" w:rsidP="00FB1715">
            <w:pPr>
              <w:keepNext/>
              <w:keepLines/>
              <w:tabs>
                <w:tab w:val="decimal" w:pos="1015"/>
              </w:tabs>
              <w:spacing w:after="0" w:line="140" w:lineRule="exact"/>
              <w:jc w:val="right"/>
              <w:rPr>
                <w:rFonts w:ascii="Arial" w:eastAsia="Times New Roman" w:hAnsi="Arial" w:cs="Arial"/>
                <w:b/>
                <w:spacing w:val="-2"/>
                <w:position w:val="4"/>
                <w:sz w:val="17"/>
                <w:szCs w:val="17"/>
                <w:lang w:val="en-US"/>
              </w:rPr>
            </w:pPr>
          </w:p>
        </w:tc>
      </w:tr>
      <w:tr w:rsidR="00FB1715" w:rsidRPr="00D22BD7" w14:paraId="7CF1BD1B" w14:textId="77777777" w:rsidTr="00584C0E">
        <w:trPr>
          <w:trHeight w:val="76"/>
        </w:trPr>
        <w:tc>
          <w:tcPr>
            <w:tcW w:w="1167" w:type="pct"/>
            <w:vAlign w:val="bottom"/>
            <w:hideMark/>
          </w:tcPr>
          <w:p w14:paraId="3E5945DF" w14:textId="77777777" w:rsidR="00FB1715" w:rsidRPr="00D22BD7" w:rsidRDefault="00FB1715" w:rsidP="00FB1715">
            <w:pPr>
              <w:tabs>
                <w:tab w:val="right" w:pos="1202"/>
              </w:tabs>
              <w:spacing w:after="0" w:line="200" w:lineRule="exact"/>
              <w:outlineLvl w:val="0"/>
              <w:rPr>
                <w:rFonts w:ascii="Arial" w:eastAsia="Times New Roman" w:hAnsi="Arial" w:cs="Arial"/>
                <w:iCs/>
                <w:sz w:val="17"/>
                <w:szCs w:val="17"/>
                <w:lang w:val="en-US"/>
              </w:rPr>
            </w:pPr>
            <w:bookmarkStart w:id="1021" w:name="_Toc4063612"/>
            <w:r w:rsidRPr="00D22BD7">
              <w:rPr>
                <w:rFonts w:ascii="Arial" w:eastAsia="Times New Roman" w:hAnsi="Arial" w:cs="Arial"/>
                <w:iCs/>
                <w:sz w:val="17"/>
                <w:szCs w:val="17"/>
                <w:lang w:val="en-US"/>
              </w:rPr>
              <w:t>Total comprehensive income</w:t>
            </w:r>
            <w:bookmarkEnd w:id="1021"/>
            <w:r w:rsidRPr="00D22BD7">
              <w:rPr>
                <w:rFonts w:ascii="Arial" w:eastAsia="Times New Roman" w:hAnsi="Arial" w:cs="Arial"/>
                <w:iCs/>
                <w:sz w:val="17"/>
                <w:szCs w:val="17"/>
                <w:lang w:val="en-US"/>
              </w:rPr>
              <w:t>/loss</w:t>
            </w:r>
          </w:p>
        </w:tc>
        <w:tc>
          <w:tcPr>
            <w:tcW w:w="639" w:type="pct"/>
            <w:tcBorders>
              <w:left w:val="nil"/>
              <w:bottom w:val="single" w:sz="4" w:space="0" w:color="auto"/>
              <w:right w:val="nil"/>
            </w:tcBorders>
            <w:vAlign w:val="bottom"/>
          </w:tcPr>
          <w:p w14:paraId="01DA57F4" w14:textId="29C2F5D1"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left w:val="nil"/>
              <w:bottom w:val="single" w:sz="4" w:space="0" w:color="auto"/>
              <w:right w:val="nil"/>
            </w:tcBorders>
            <w:vAlign w:val="bottom"/>
          </w:tcPr>
          <w:p w14:paraId="306CDA3F" w14:textId="375D0B0C"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left w:val="nil"/>
              <w:bottom w:val="single" w:sz="4" w:space="0" w:color="auto"/>
              <w:right w:val="nil"/>
            </w:tcBorders>
            <w:vAlign w:val="bottom"/>
          </w:tcPr>
          <w:p w14:paraId="5AFD7BFA" w14:textId="077DA713"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(412)</w:t>
            </w:r>
          </w:p>
        </w:tc>
        <w:tc>
          <w:tcPr>
            <w:tcW w:w="639" w:type="pct"/>
            <w:tcBorders>
              <w:left w:val="nil"/>
              <w:bottom w:val="single" w:sz="4" w:space="0" w:color="auto"/>
              <w:right w:val="nil"/>
            </w:tcBorders>
            <w:vAlign w:val="bottom"/>
          </w:tcPr>
          <w:p w14:paraId="498A158A" w14:textId="7A7F43F6"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(33)</w:t>
            </w:r>
          </w:p>
        </w:tc>
        <w:tc>
          <w:tcPr>
            <w:tcW w:w="639" w:type="pct"/>
            <w:tcBorders>
              <w:left w:val="nil"/>
              <w:bottom w:val="single" w:sz="4" w:space="0" w:color="auto"/>
              <w:right w:val="nil"/>
            </w:tcBorders>
            <w:vAlign w:val="bottom"/>
          </w:tcPr>
          <w:p w14:paraId="5169224D" w14:textId="7F5F402E"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(445)</w:t>
            </w:r>
          </w:p>
        </w:tc>
        <w:tc>
          <w:tcPr>
            <w:tcW w:w="638" w:type="pct"/>
            <w:tcBorders>
              <w:left w:val="nil"/>
              <w:bottom w:val="single" w:sz="4" w:space="0" w:color="auto"/>
              <w:right w:val="nil"/>
            </w:tcBorders>
            <w:vAlign w:val="bottom"/>
          </w:tcPr>
          <w:p w14:paraId="4955D5A3" w14:textId="042E22D2"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(445)</w:t>
            </w:r>
          </w:p>
        </w:tc>
      </w:tr>
      <w:tr w:rsidR="00FB1715" w:rsidRPr="00D22BD7" w14:paraId="3FBC4293" w14:textId="77777777" w:rsidTr="00584C0E">
        <w:trPr>
          <w:trHeight w:val="131"/>
        </w:trPr>
        <w:tc>
          <w:tcPr>
            <w:tcW w:w="1167" w:type="pct"/>
            <w:vAlign w:val="bottom"/>
          </w:tcPr>
          <w:p w14:paraId="60F0AE6A"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0C601139"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5C815CB8"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9CEF4B4"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38E92E1"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4FA59462"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c>
          <w:tcPr>
            <w:tcW w:w="638" w:type="pct"/>
            <w:tcBorders>
              <w:top w:val="single" w:sz="4" w:space="0" w:color="auto"/>
            </w:tcBorders>
            <w:vAlign w:val="bottom"/>
          </w:tcPr>
          <w:p w14:paraId="1E3A5ADB"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b/>
                <w:spacing w:val="-2"/>
                <w:position w:val="4"/>
                <w:sz w:val="17"/>
                <w:szCs w:val="17"/>
                <w:lang w:val="en-US"/>
              </w:rPr>
            </w:pPr>
          </w:p>
        </w:tc>
      </w:tr>
      <w:tr w:rsidR="00FB1715" w:rsidRPr="00D22BD7" w14:paraId="32DC35F4" w14:textId="77777777" w:rsidTr="00584C0E">
        <w:trPr>
          <w:trHeight w:val="460"/>
        </w:trPr>
        <w:tc>
          <w:tcPr>
            <w:tcW w:w="1167" w:type="pct"/>
            <w:vAlign w:val="bottom"/>
            <w:hideMark/>
          </w:tcPr>
          <w:p w14:paraId="3452D207" w14:textId="261A2B85" w:rsidR="00FB1715" w:rsidRPr="00D22BD7" w:rsidRDefault="00FB1715" w:rsidP="00FB1715">
            <w:pPr>
              <w:tabs>
                <w:tab w:val="right" w:pos="1202"/>
              </w:tabs>
              <w:spacing w:after="0" w:line="200" w:lineRule="exact"/>
              <w:outlineLvl w:val="0"/>
              <w:rPr>
                <w:rFonts w:ascii="Arial" w:eastAsia="Times New Roman" w:hAnsi="Arial" w:cs="Arial"/>
                <w:i/>
                <w:iCs/>
                <w:sz w:val="17"/>
                <w:szCs w:val="17"/>
                <w:lang w:val="en-US"/>
              </w:rPr>
            </w:pPr>
            <w:bookmarkStart w:id="1022" w:name="_Toc4063619"/>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1</w:t>
            </w:r>
            <w:r w:rsidRPr="00D22BD7">
              <w:rPr>
                <w:rFonts w:ascii="Arial" w:eastAsia="Times New Roman" w:hAnsi="Arial" w:cs="Arial"/>
                <w:iCs/>
                <w:sz w:val="17"/>
                <w:szCs w:val="17"/>
                <w:lang w:val="en-US"/>
              </w:rPr>
              <w:t xml:space="preserve"> to retained earnings</w:t>
            </w:r>
            <w:bookmarkEnd w:id="1022"/>
          </w:p>
        </w:tc>
        <w:tc>
          <w:tcPr>
            <w:tcW w:w="639" w:type="pct"/>
            <w:tcBorders>
              <w:top w:val="nil"/>
              <w:left w:val="nil"/>
              <w:right w:val="nil"/>
            </w:tcBorders>
            <w:vAlign w:val="bottom"/>
          </w:tcPr>
          <w:p w14:paraId="68501B1A" w14:textId="78FA7A5F"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top w:val="nil"/>
              <w:left w:val="nil"/>
              <w:right w:val="nil"/>
            </w:tcBorders>
            <w:vAlign w:val="bottom"/>
          </w:tcPr>
          <w:p w14:paraId="642C9600" w14:textId="3C359588"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146</w:t>
            </w:r>
          </w:p>
        </w:tc>
        <w:tc>
          <w:tcPr>
            <w:tcW w:w="639" w:type="pct"/>
            <w:tcBorders>
              <w:top w:val="nil"/>
              <w:left w:val="nil"/>
              <w:right w:val="nil"/>
            </w:tcBorders>
            <w:vAlign w:val="bottom"/>
          </w:tcPr>
          <w:p w14:paraId="1D836AE0" w14:textId="6EB66888"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top w:val="nil"/>
              <w:left w:val="nil"/>
              <w:right w:val="nil"/>
            </w:tcBorders>
            <w:vAlign w:val="bottom"/>
          </w:tcPr>
          <w:p w14:paraId="55A7C3ED" w14:textId="66D51959"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(146)</w:t>
            </w:r>
          </w:p>
        </w:tc>
        <w:tc>
          <w:tcPr>
            <w:tcW w:w="639" w:type="pct"/>
            <w:tcBorders>
              <w:top w:val="nil"/>
              <w:left w:val="nil"/>
              <w:right w:val="nil"/>
            </w:tcBorders>
            <w:vAlign w:val="bottom"/>
          </w:tcPr>
          <w:p w14:paraId="20144FEA" w14:textId="183A538F"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w:t>
            </w:r>
          </w:p>
        </w:tc>
        <w:tc>
          <w:tcPr>
            <w:tcW w:w="638" w:type="pct"/>
            <w:tcBorders>
              <w:top w:val="nil"/>
              <w:left w:val="nil"/>
              <w:right w:val="nil"/>
            </w:tcBorders>
            <w:vAlign w:val="bottom"/>
          </w:tcPr>
          <w:p w14:paraId="464A7E4D" w14:textId="10A461D4"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iCs/>
                <w:color w:val="000000"/>
                <w:sz w:val="17"/>
                <w:szCs w:val="17"/>
              </w:rPr>
              <w:t>-</w:t>
            </w:r>
          </w:p>
        </w:tc>
      </w:tr>
      <w:tr w:rsidR="00FB1715" w:rsidRPr="00D22BD7" w14:paraId="51E1FB7C" w14:textId="77777777" w:rsidTr="00584C0E">
        <w:trPr>
          <w:trHeight w:val="131"/>
        </w:trPr>
        <w:tc>
          <w:tcPr>
            <w:tcW w:w="1167" w:type="pct"/>
            <w:vAlign w:val="bottom"/>
          </w:tcPr>
          <w:p w14:paraId="450E8D49"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A4EF379"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1DF4D83"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EAD6B4A"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DF9C169"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617DB694"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8" w:type="pct"/>
            <w:tcBorders>
              <w:top w:val="single" w:sz="4" w:space="0" w:color="auto"/>
            </w:tcBorders>
            <w:vAlign w:val="bottom"/>
          </w:tcPr>
          <w:p w14:paraId="2ED23903"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r>
      <w:tr w:rsidR="00FB1715" w:rsidRPr="00D22BD7" w14:paraId="6D57987D" w14:textId="77777777" w:rsidTr="00584C0E">
        <w:trPr>
          <w:trHeight w:val="340"/>
        </w:trPr>
        <w:tc>
          <w:tcPr>
            <w:tcW w:w="1167" w:type="pct"/>
            <w:vAlign w:val="bottom"/>
            <w:hideMark/>
          </w:tcPr>
          <w:p w14:paraId="79A3F7DA" w14:textId="77777777" w:rsidR="00FB1715" w:rsidRDefault="00FB1715" w:rsidP="00FB1715">
            <w:pPr>
              <w:tabs>
                <w:tab w:val="right" w:pos="1202"/>
              </w:tabs>
              <w:spacing w:after="0" w:line="240" w:lineRule="exact"/>
              <w:outlineLvl w:val="0"/>
              <w:rPr>
                <w:rFonts w:ascii="Arial" w:eastAsia="Times New Roman" w:hAnsi="Arial" w:cs="Arial"/>
                <w:b/>
                <w:iCs/>
                <w:sz w:val="17"/>
                <w:szCs w:val="17"/>
                <w:lang w:val="en-US"/>
              </w:rPr>
            </w:pPr>
            <w:bookmarkStart w:id="1023" w:name="_Toc4063626"/>
            <w:r w:rsidRPr="00D22BD7">
              <w:rPr>
                <w:rFonts w:ascii="Arial" w:eastAsia="Times New Roman" w:hAnsi="Arial" w:cs="Arial"/>
                <w:b/>
                <w:iCs/>
                <w:sz w:val="17"/>
                <w:szCs w:val="17"/>
                <w:lang w:val="en-US"/>
              </w:rPr>
              <w:t xml:space="preserve">Balance as of </w:t>
            </w:r>
          </w:p>
          <w:p w14:paraId="6579A441" w14:textId="1A77E571" w:rsidR="00FB1715" w:rsidRPr="00D22BD7" w:rsidRDefault="00FB1715" w:rsidP="00FB171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bookmarkEnd w:id="1023"/>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2</w:t>
            </w:r>
          </w:p>
        </w:tc>
        <w:tc>
          <w:tcPr>
            <w:tcW w:w="639" w:type="pct"/>
            <w:tcBorders>
              <w:top w:val="nil"/>
              <w:left w:val="nil"/>
              <w:bottom w:val="single" w:sz="12" w:space="0" w:color="auto"/>
              <w:right w:val="nil"/>
            </w:tcBorders>
            <w:vAlign w:val="bottom"/>
          </w:tcPr>
          <w:p w14:paraId="069F3426" w14:textId="2C822C98"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w:t>
            </w:r>
            <w:r w:rsidR="0093601D">
              <w:rPr>
                <w:rFonts w:ascii="Arial" w:hAnsi="Arial" w:cs="Arial"/>
                <w:b/>
                <w:bCs/>
                <w:color w:val="000000"/>
                <w:sz w:val="17"/>
                <w:szCs w:val="17"/>
              </w:rPr>
              <w:t>,</w:t>
            </w:r>
            <w:r w:rsidRPr="00107766">
              <w:rPr>
                <w:rFonts w:ascii="Arial" w:hAnsi="Arial" w:cs="Arial"/>
                <w:b/>
                <w:bCs/>
                <w:color w:val="000000"/>
                <w:sz w:val="17"/>
                <w:szCs w:val="17"/>
              </w:rPr>
              <w:t>977</w:t>
            </w:r>
          </w:p>
        </w:tc>
        <w:tc>
          <w:tcPr>
            <w:tcW w:w="639" w:type="pct"/>
            <w:tcBorders>
              <w:top w:val="nil"/>
              <w:left w:val="nil"/>
              <w:bottom w:val="single" w:sz="12" w:space="0" w:color="auto"/>
              <w:right w:val="nil"/>
            </w:tcBorders>
            <w:vAlign w:val="bottom"/>
          </w:tcPr>
          <w:p w14:paraId="24A043D0" w14:textId="61DB1C64"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vAlign w:val="bottom"/>
          </w:tcPr>
          <w:p w14:paraId="33564A45" w14:textId="2DDD0278"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(62)</w:t>
            </w:r>
          </w:p>
        </w:tc>
        <w:tc>
          <w:tcPr>
            <w:tcW w:w="639" w:type="pct"/>
            <w:tcBorders>
              <w:top w:val="nil"/>
              <w:left w:val="nil"/>
              <w:bottom w:val="single" w:sz="12" w:space="0" w:color="auto"/>
              <w:right w:val="nil"/>
            </w:tcBorders>
            <w:vAlign w:val="bottom"/>
          </w:tcPr>
          <w:p w14:paraId="106C0C64" w14:textId="12B47CC7"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(33)</w:t>
            </w:r>
          </w:p>
        </w:tc>
        <w:tc>
          <w:tcPr>
            <w:tcW w:w="639" w:type="pct"/>
            <w:tcBorders>
              <w:top w:val="nil"/>
              <w:left w:val="nil"/>
              <w:bottom w:val="single" w:sz="12" w:space="0" w:color="auto"/>
              <w:right w:val="nil"/>
            </w:tcBorders>
            <w:vAlign w:val="bottom"/>
          </w:tcPr>
          <w:p w14:paraId="1C240B35" w14:textId="222F7345"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w:t>
            </w:r>
            <w:r w:rsidR="0093601D">
              <w:rPr>
                <w:rFonts w:ascii="Arial" w:hAnsi="Arial" w:cs="Arial"/>
                <w:b/>
                <w:bCs/>
                <w:color w:val="000000"/>
                <w:sz w:val="17"/>
                <w:szCs w:val="17"/>
              </w:rPr>
              <w:t>,</w:t>
            </w:r>
            <w:r>
              <w:rPr>
                <w:rFonts w:ascii="Arial" w:hAnsi="Arial" w:cs="Arial"/>
                <w:b/>
                <w:bCs/>
                <w:color w:val="000000"/>
                <w:sz w:val="17"/>
                <w:szCs w:val="17"/>
              </w:rPr>
              <w:t>551</w:t>
            </w:r>
          </w:p>
        </w:tc>
        <w:tc>
          <w:tcPr>
            <w:tcW w:w="638" w:type="pct"/>
            <w:tcBorders>
              <w:top w:val="nil"/>
              <w:left w:val="nil"/>
              <w:bottom w:val="single" w:sz="12" w:space="0" w:color="auto"/>
              <w:right w:val="nil"/>
            </w:tcBorders>
            <w:vAlign w:val="bottom"/>
          </w:tcPr>
          <w:p w14:paraId="2DCEB08B" w14:textId="0BD69FA5"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5</w:t>
            </w:r>
            <w:r w:rsidR="0093601D">
              <w:rPr>
                <w:rFonts w:ascii="Arial" w:hAnsi="Arial" w:cs="Arial"/>
                <w:b/>
                <w:bCs/>
                <w:color w:val="000000"/>
                <w:sz w:val="17"/>
                <w:szCs w:val="17"/>
              </w:rPr>
              <w:t>,</w:t>
            </w:r>
            <w:r>
              <w:rPr>
                <w:rFonts w:ascii="Arial" w:hAnsi="Arial" w:cs="Arial"/>
                <w:b/>
                <w:bCs/>
                <w:color w:val="000000"/>
                <w:sz w:val="17"/>
                <w:szCs w:val="17"/>
              </w:rPr>
              <w:t>551</w:t>
            </w:r>
          </w:p>
        </w:tc>
      </w:tr>
      <w:tr w:rsidR="002326F9" w:rsidRPr="00D22BD7" w14:paraId="2CA2347C" w14:textId="77777777" w:rsidTr="00584C0E">
        <w:trPr>
          <w:trHeight w:val="75"/>
        </w:trPr>
        <w:tc>
          <w:tcPr>
            <w:tcW w:w="1167" w:type="pct"/>
            <w:vAlign w:val="bottom"/>
          </w:tcPr>
          <w:p w14:paraId="5481E500" w14:textId="77777777" w:rsidR="002326F9" w:rsidRPr="00D22BD7" w:rsidRDefault="002326F9" w:rsidP="003475B0">
            <w:pPr>
              <w:tabs>
                <w:tab w:val="right" w:pos="1202"/>
              </w:tabs>
              <w:spacing w:after="0" w:line="140" w:lineRule="exact"/>
              <w:outlineLvl w:val="0"/>
              <w:rPr>
                <w:rFonts w:ascii="Arial" w:eastAsia="Times New Roman" w:hAnsi="Arial" w:cs="Arial"/>
                <w:b/>
                <w:iCs/>
                <w:sz w:val="17"/>
                <w:szCs w:val="17"/>
                <w:lang w:val="en-US"/>
              </w:rPr>
            </w:pPr>
          </w:p>
        </w:tc>
        <w:tc>
          <w:tcPr>
            <w:tcW w:w="639" w:type="pct"/>
            <w:tcBorders>
              <w:top w:val="single" w:sz="12" w:space="0" w:color="auto"/>
              <w:left w:val="nil"/>
              <w:bottom w:val="nil"/>
              <w:right w:val="nil"/>
            </w:tcBorders>
            <w:vAlign w:val="bottom"/>
          </w:tcPr>
          <w:p w14:paraId="163B18EE"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74381376"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264F8E21"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50C4FFE"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9" w:type="pct"/>
            <w:tcBorders>
              <w:top w:val="single" w:sz="12" w:space="0" w:color="auto"/>
              <w:left w:val="nil"/>
              <w:bottom w:val="nil"/>
              <w:right w:val="nil"/>
            </w:tcBorders>
            <w:vAlign w:val="bottom"/>
          </w:tcPr>
          <w:p w14:paraId="5465B277"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c>
          <w:tcPr>
            <w:tcW w:w="638" w:type="pct"/>
            <w:tcBorders>
              <w:top w:val="single" w:sz="12" w:space="0" w:color="auto"/>
              <w:left w:val="nil"/>
              <w:bottom w:val="nil"/>
              <w:right w:val="nil"/>
            </w:tcBorders>
            <w:vAlign w:val="bottom"/>
          </w:tcPr>
          <w:p w14:paraId="5C7C6E59" w14:textId="77777777" w:rsidR="002326F9" w:rsidRPr="00D22BD7" w:rsidRDefault="002326F9" w:rsidP="003475B0">
            <w:pPr>
              <w:keepNext/>
              <w:keepLines/>
              <w:tabs>
                <w:tab w:val="decimal" w:pos="1015"/>
              </w:tabs>
              <w:spacing w:after="0" w:line="140" w:lineRule="exact"/>
              <w:jc w:val="right"/>
              <w:rPr>
                <w:rFonts w:ascii="Arial" w:eastAsia="Times New Roman" w:hAnsi="Arial" w:cs="Arial"/>
                <w:b/>
                <w:position w:val="4"/>
                <w:sz w:val="17"/>
                <w:szCs w:val="17"/>
                <w:u w:val="thick"/>
                <w:lang w:val="en-US"/>
              </w:rPr>
            </w:pPr>
          </w:p>
        </w:tc>
      </w:tr>
      <w:tr w:rsidR="00FB1715" w:rsidRPr="00D22BD7" w14:paraId="16D5597C" w14:textId="77777777" w:rsidTr="00584C0E">
        <w:trPr>
          <w:trHeight w:val="241"/>
        </w:trPr>
        <w:tc>
          <w:tcPr>
            <w:tcW w:w="1167" w:type="pct"/>
            <w:vAlign w:val="bottom"/>
          </w:tcPr>
          <w:p w14:paraId="214A457F" w14:textId="77777777" w:rsidR="00FB1715" w:rsidRDefault="00FB1715" w:rsidP="00FB171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65C43EF4" w14:textId="55044EA7" w:rsidR="00FB1715" w:rsidRPr="00D22BD7" w:rsidRDefault="00FB1715" w:rsidP="00FB171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1 January 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shd w:val="clear" w:color="auto" w:fill="auto"/>
            <w:vAlign w:val="bottom"/>
          </w:tcPr>
          <w:p w14:paraId="34B0028A" w14:textId="647339EE"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sidR="0093601D">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shd w:val="clear" w:color="auto" w:fill="auto"/>
            <w:vAlign w:val="bottom"/>
          </w:tcPr>
          <w:p w14:paraId="5F5E3130" w14:textId="2A97F0C5"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669</w:t>
            </w:r>
          </w:p>
        </w:tc>
        <w:tc>
          <w:tcPr>
            <w:tcW w:w="639" w:type="pct"/>
            <w:tcBorders>
              <w:top w:val="nil"/>
              <w:left w:val="nil"/>
              <w:bottom w:val="single" w:sz="12" w:space="0" w:color="auto"/>
              <w:right w:val="nil"/>
            </w:tcBorders>
            <w:shd w:val="clear" w:color="auto" w:fill="auto"/>
            <w:vAlign w:val="bottom"/>
          </w:tcPr>
          <w:p w14:paraId="3B91DC19" w14:textId="21FC7FAC"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700</w:t>
            </w:r>
            <w:r>
              <w:rPr>
                <w:rFonts w:ascii="Arial" w:hAnsi="Arial" w:cs="Arial"/>
                <w:b/>
                <w:bCs/>
                <w:color w:val="000000"/>
                <w:sz w:val="17"/>
                <w:szCs w:val="17"/>
              </w:rPr>
              <w:t>)</w:t>
            </w:r>
          </w:p>
        </w:tc>
        <w:tc>
          <w:tcPr>
            <w:tcW w:w="639" w:type="pct"/>
            <w:tcBorders>
              <w:top w:val="nil"/>
              <w:left w:val="nil"/>
              <w:bottom w:val="single" w:sz="12" w:space="0" w:color="auto"/>
              <w:right w:val="nil"/>
            </w:tcBorders>
            <w:shd w:val="clear" w:color="auto" w:fill="auto"/>
            <w:vAlign w:val="bottom"/>
          </w:tcPr>
          <w:p w14:paraId="65B586DE" w14:textId="6EBAB59C"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436</w:t>
            </w:r>
          </w:p>
        </w:tc>
        <w:tc>
          <w:tcPr>
            <w:tcW w:w="639" w:type="pct"/>
            <w:tcBorders>
              <w:top w:val="nil"/>
              <w:left w:val="nil"/>
              <w:bottom w:val="single" w:sz="12" w:space="0" w:color="auto"/>
              <w:right w:val="nil"/>
            </w:tcBorders>
            <w:shd w:val="clear" w:color="auto" w:fill="auto"/>
            <w:vAlign w:val="bottom"/>
          </w:tcPr>
          <w:p w14:paraId="0003E00C" w14:textId="2A4C7D90"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sidR="0093601D">
              <w:rPr>
                <w:rFonts w:ascii="Arial" w:hAnsi="Arial" w:cs="Arial"/>
                <w:b/>
                <w:bCs/>
                <w:color w:val="000000"/>
                <w:sz w:val="17"/>
                <w:szCs w:val="17"/>
              </w:rPr>
              <w:t>,</w:t>
            </w:r>
            <w:r w:rsidRPr="00107766">
              <w:rPr>
                <w:rFonts w:ascii="Arial" w:hAnsi="Arial" w:cs="Arial"/>
                <w:b/>
                <w:bCs/>
                <w:color w:val="000000"/>
                <w:sz w:val="17"/>
                <w:szCs w:val="17"/>
              </w:rPr>
              <w:t>037</w:t>
            </w:r>
          </w:p>
        </w:tc>
        <w:tc>
          <w:tcPr>
            <w:tcW w:w="638" w:type="pct"/>
            <w:tcBorders>
              <w:top w:val="nil"/>
              <w:left w:val="nil"/>
              <w:bottom w:val="single" w:sz="12" w:space="0" w:color="auto"/>
              <w:right w:val="nil"/>
            </w:tcBorders>
            <w:shd w:val="clear" w:color="auto" w:fill="auto"/>
            <w:vAlign w:val="bottom"/>
          </w:tcPr>
          <w:p w14:paraId="2FB6E754" w14:textId="01B34233"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8</w:t>
            </w:r>
            <w:r w:rsidR="0093601D">
              <w:rPr>
                <w:rFonts w:ascii="Arial" w:hAnsi="Arial" w:cs="Arial"/>
                <w:b/>
                <w:bCs/>
                <w:color w:val="000000"/>
                <w:sz w:val="17"/>
                <w:szCs w:val="17"/>
              </w:rPr>
              <w:t>,</w:t>
            </w:r>
            <w:r w:rsidRPr="00107766">
              <w:rPr>
                <w:rFonts w:ascii="Arial" w:hAnsi="Arial" w:cs="Arial"/>
                <w:b/>
                <w:bCs/>
                <w:color w:val="000000"/>
                <w:sz w:val="17"/>
                <w:szCs w:val="17"/>
              </w:rPr>
              <w:t>037</w:t>
            </w:r>
          </w:p>
        </w:tc>
      </w:tr>
      <w:tr w:rsidR="00FB1715" w:rsidRPr="00D22BD7" w14:paraId="11FB1BB6" w14:textId="77777777" w:rsidTr="00584C0E">
        <w:trPr>
          <w:trHeight w:val="75"/>
        </w:trPr>
        <w:tc>
          <w:tcPr>
            <w:tcW w:w="1167" w:type="pct"/>
            <w:vAlign w:val="bottom"/>
            <w:hideMark/>
          </w:tcPr>
          <w:p w14:paraId="11D6B4CA" w14:textId="77777777" w:rsidR="00FB1715" w:rsidRPr="00D22BD7" w:rsidRDefault="00FB1715" w:rsidP="00FB1715">
            <w:pPr>
              <w:tabs>
                <w:tab w:val="right" w:pos="1202"/>
              </w:tabs>
              <w:spacing w:after="0" w:line="240" w:lineRule="exact"/>
              <w:outlineLvl w:val="0"/>
              <w:rPr>
                <w:rFonts w:ascii="Arial" w:eastAsia="Times New Roman" w:hAnsi="Arial" w:cs="Arial"/>
                <w:iCs/>
                <w:sz w:val="17"/>
                <w:szCs w:val="17"/>
                <w:lang w:val="en-US"/>
              </w:rPr>
            </w:pPr>
            <w:bookmarkStart w:id="1024" w:name="_Toc4063633"/>
            <w:r w:rsidRPr="00D22BD7">
              <w:rPr>
                <w:rFonts w:ascii="Arial" w:eastAsia="Times New Roman" w:hAnsi="Arial" w:cs="Arial"/>
                <w:iCs/>
                <w:sz w:val="17"/>
                <w:szCs w:val="17"/>
                <w:lang w:val="en-US"/>
              </w:rPr>
              <w:t xml:space="preserve">Profit for the </w:t>
            </w:r>
            <w:bookmarkEnd w:id="1024"/>
            <w:r w:rsidRPr="00D22BD7">
              <w:rPr>
                <w:rFonts w:ascii="Arial" w:eastAsia="Times New Roman" w:hAnsi="Arial" w:cs="Arial"/>
                <w:iCs/>
                <w:sz w:val="17"/>
                <w:szCs w:val="17"/>
                <w:lang w:val="en-US"/>
              </w:rPr>
              <w:t>period</w:t>
            </w:r>
          </w:p>
        </w:tc>
        <w:tc>
          <w:tcPr>
            <w:tcW w:w="639" w:type="pct"/>
            <w:vAlign w:val="bottom"/>
          </w:tcPr>
          <w:p w14:paraId="74E27731" w14:textId="70BEAA59"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2F039823" w14:textId="5D9A1E87"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vAlign w:val="bottom"/>
          </w:tcPr>
          <w:p w14:paraId="37F04637" w14:textId="7C92072B"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vAlign w:val="bottom"/>
          </w:tcPr>
          <w:p w14:paraId="17C27B1C" w14:textId="0929EC91"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188</w:t>
            </w:r>
          </w:p>
        </w:tc>
        <w:tc>
          <w:tcPr>
            <w:tcW w:w="639" w:type="pct"/>
            <w:vAlign w:val="bottom"/>
          </w:tcPr>
          <w:p w14:paraId="1AF98D75" w14:textId="2865388A"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188</w:t>
            </w:r>
          </w:p>
        </w:tc>
        <w:tc>
          <w:tcPr>
            <w:tcW w:w="638" w:type="pct"/>
            <w:tcBorders>
              <w:top w:val="nil"/>
              <w:left w:val="nil"/>
              <w:bottom w:val="nil"/>
              <w:right w:val="nil"/>
            </w:tcBorders>
            <w:vAlign w:val="bottom"/>
          </w:tcPr>
          <w:p w14:paraId="72B48264" w14:textId="4E36D302"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188</w:t>
            </w:r>
          </w:p>
        </w:tc>
      </w:tr>
      <w:tr w:rsidR="00FB1715" w:rsidRPr="00D22BD7" w14:paraId="47BF8B26" w14:textId="77777777" w:rsidTr="00584C0E">
        <w:trPr>
          <w:trHeight w:val="75"/>
        </w:trPr>
        <w:tc>
          <w:tcPr>
            <w:tcW w:w="1167" w:type="pct"/>
            <w:vAlign w:val="bottom"/>
            <w:hideMark/>
          </w:tcPr>
          <w:p w14:paraId="6962BF73" w14:textId="77777777" w:rsidR="00FB1715" w:rsidRPr="00D22BD7" w:rsidRDefault="00FB1715" w:rsidP="00FB1715">
            <w:pPr>
              <w:tabs>
                <w:tab w:val="right" w:pos="1202"/>
              </w:tabs>
              <w:spacing w:after="0" w:line="200" w:lineRule="exact"/>
              <w:outlineLvl w:val="0"/>
              <w:rPr>
                <w:rFonts w:ascii="Arial" w:eastAsia="Times New Roman" w:hAnsi="Arial" w:cs="Arial"/>
                <w:iCs/>
                <w:sz w:val="17"/>
                <w:szCs w:val="17"/>
                <w:lang w:val="en-US"/>
              </w:rPr>
            </w:pPr>
            <w:bookmarkStart w:id="1025" w:name="_Toc4063640"/>
            <w:r w:rsidRPr="00D22BD7">
              <w:rPr>
                <w:rFonts w:ascii="Arial" w:eastAsia="Times New Roman" w:hAnsi="Arial" w:cs="Arial"/>
                <w:iCs/>
                <w:sz w:val="17"/>
                <w:szCs w:val="17"/>
                <w:lang w:val="en-US"/>
              </w:rPr>
              <w:t>Other comprehensive income</w:t>
            </w:r>
            <w:bookmarkEnd w:id="1025"/>
          </w:p>
        </w:tc>
        <w:tc>
          <w:tcPr>
            <w:tcW w:w="639" w:type="pct"/>
            <w:tcBorders>
              <w:bottom w:val="single" w:sz="4" w:space="0" w:color="auto"/>
            </w:tcBorders>
            <w:vAlign w:val="bottom"/>
          </w:tcPr>
          <w:p w14:paraId="0C5790AC" w14:textId="2849DB81"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1655CD8F" w14:textId="3476AD4B"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74BBADD4" w14:textId="47E2F062"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(44)</w:t>
            </w:r>
          </w:p>
        </w:tc>
        <w:tc>
          <w:tcPr>
            <w:tcW w:w="639" w:type="pct"/>
            <w:tcBorders>
              <w:bottom w:val="single" w:sz="4" w:space="0" w:color="auto"/>
            </w:tcBorders>
            <w:vAlign w:val="bottom"/>
          </w:tcPr>
          <w:p w14:paraId="5F0897C6" w14:textId="682CCD25"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iCs/>
                <w:color w:val="000000"/>
                <w:sz w:val="17"/>
                <w:szCs w:val="17"/>
              </w:rPr>
              <w:t>-</w:t>
            </w:r>
          </w:p>
        </w:tc>
        <w:tc>
          <w:tcPr>
            <w:tcW w:w="639" w:type="pct"/>
            <w:tcBorders>
              <w:bottom w:val="single" w:sz="4" w:space="0" w:color="auto"/>
            </w:tcBorders>
            <w:vAlign w:val="bottom"/>
          </w:tcPr>
          <w:p w14:paraId="67B36736" w14:textId="19C6F3B6"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(44)</w:t>
            </w:r>
          </w:p>
        </w:tc>
        <w:tc>
          <w:tcPr>
            <w:tcW w:w="638" w:type="pct"/>
            <w:tcBorders>
              <w:top w:val="nil"/>
              <w:left w:val="nil"/>
              <w:bottom w:val="single" w:sz="4" w:space="0" w:color="auto"/>
              <w:right w:val="nil"/>
            </w:tcBorders>
            <w:vAlign w:val="bottom"/>
          </w:tcPr>
          <w:p w14:paraId="688B6C1D" w14:textId="00805CD8"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(44)</w:t>
            </w:r>
          </w:p>
        </w:tc>
      </w:tr>
      <w:tr w:rsidR="00FB1715" w:rsidRPr="00D22BD7" w14:paraId="1D48E12B" w14:textId="77777777" w:rsidTr="00584C0E">
        <w:trPr>
          <w:trHeight w:val="75"/>
        </w:trPr>
        <w:tc>
          <w:tcPr>
            <w:tcW w:w="1167" w:type="pct"/>
            <w:vAlign w:val="bottom"/>
          </w:tcPr>
          <w:p w14:paraId="1A49F8E3"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22DDEC44"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36BDB157"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4918C5"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47FFF4"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2E330AEF"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77373DC0"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FB1715" w:rsidRPr="00D22BD7" w14:paraId="5046455E" w14:textId="77777777" w:rsidTr="00584C0E">
        <w:trPr>
          <w:trHeight w:val="244"/>
        </w:trPr>
        <w:tc>
          <w:tcPr>
            <w:tcW w:w="1167" w:type="pct"/>
            <w:vAlign w:val="bottom"/>
            <w:hideMark/>
          </w:tcPr>
          <w:p w14:paraId="0FF2F030" w14:textId="77777777" w:rsidR="00FB1715" w:rsidRPr="00D22BD7" w:rsidRDefault="00FB1715" w:rsidP="00FB1715">
            <w:pPr>
              <w:tabs>
                <w:tab w:val="right" w:pos="1202"/>
              </w:tabs>
              <w:spacing w:after="0" w:line="200" w:lineRule="exact"/>
              <w:outlineLvl w:val="0"/>
              <w:rPr>
                <w:rFonts w:ascii="Arial" w:eastAsia="Times New Roman" w:hAnsi="Arial" w:cs="Arial"/>
                <w:iCs/>
                <w:sz w:val="17"/>
                <w:szCs w:val="17"/>
                <w:lang w:val="en-US"/>
              </w:rPr>
            </w:pPr>
            <w:bookmarkStart w:id="1026" w:name="_Toc4063647"/>
            <w:r w:rsidRPr="00D22BD7">
              <w:rPr>
                <w:rFonts w:ascii="Arial" w:eastAsia="Times New Roman" w:hAnsi="Arial" w:cs="Arial"/>
                <w:iCs/>
                <w:sz w:val="17"/>
                <w:szCs w:val="17"/>
                <w:lang w:val="en-US"/>
              </w:rPr>
              <w:t>Total comprehensive income</w:t>
            </w:r>
            <w:bookmarkEnd w:id="1026"/>
          </w:p>
        </w:tc>
        <w:tc>
          <w:tcPr>
            <w:tcW w:w="639" w:type="pct"/>
            <w:tcBorders>
              <w:left w:val="nil"/>
              <w:bottom w:val="single" w:sz="4" w:space="0" w:color="auto"/>
              <w:right w:val="nil"/>
            </w:tcBorders>
            <w:vAlign w:val="bottom"/>
          </w:tcPr>
          <w:p w14:paraId="75F51270" w14:textId="57768822"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left w:val="nil"/>
              <w:bottom w:val="single" w:sz="4" w:space="0" w:color="auto"/>
              <w:right w:val="nil"/>
            </w:tcBorders>
            <w:vAlign w:val="bottom"/>
          </w:tcPr>
          <w:p w14:paraId="55D14AF2" w14:textId="79516CFF"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bottom w:val="single" w:sz="4" w:space="0" w:color="auto"/>
            </w:tcBorders>
            <w:vAlign w:val="bottom"/>
          </w:tcPr>
          <w:p w14:paraId="59351448" w14:textId="43CF667A"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iCs/>
                <w:color w:val="000000"/>
                <w:sz w:val="17"/>
                <w:szCs w:val="17"/>
              </w:rPr>
              <w:t>(44)</w:t>
            </w:r>
          </w:p>
        </w:tc>
        <w:tc>
          <w:tcPr>
            <w:tcW w:w="639" w:type="pct"/>
            <w:tcBorders>
              <w:bottom w:val="single" w:sz="4" w:space="0" w:color="auto"/>
            </w:tcBorders>
            <w:vAlign w:val="bottom"/>
          </w:tcPr>
          <w:p w14:paraId="6457FD59" w14:textId="069B2945"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iCs/>
                <w:color w:val="000000"/>
                <w:sz w:val="17"/>
                <w:szCs w:val="17"/>
              </w:rPr>
              <w:t>188</w:t>
            </w:r>
          </w:p>
        </w:tc>
        <w:tc>
          <w:tcPr>
            <w:tcW w:w="639" w:type="pct"/>
            <w:tcBorders>
              <w:bottom w:val="single" w:sz="4" w:space="0" w:color="auto"/>
            </w:tcBorders>
            <w:vAlign w:val="bottom"/>
          </w:tcPr>
          <w:p w14:paraId="1E9F2E74" w14:textId="098AF278"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144</w:t>
            </w:r>
          </w:p>
        </w:tc>
        <w:tc>
          <w:tcPr>
            <w:tcW w:w="638" w:type="pct"/>
            <w:tcBorders>
              <w:top w:val="nil"/>
              <w:left w:val="nil"/>
              <w:bottom w:val="single" w:sz="4" w:space="0" w:color="auto"/>
              <w:right w:val="nil"/>
            </w:tcBorders>
            <w:vAlign w:val="bottom"/>
          </w:tcPr>
          <w:p w14:paraId="5BC5D9ED" w14:textId="32849420"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144</w:t>
            </w:r>
          </w:p>
        </w:tc>
      </w:tr>
      <w:tr w:rsidR="00FB1715" w:rsidRPr="00D22BD7" w14:paraId="53E01FA0" w14:textId="77777777" w:rsidTr="00584C0E">
        <w:trPr>
          <w:trHeight w:val="75"/>
        </w:trPr>
        <w:tc>
          <w:tcPr>
            <w:tcW w:w="1167" w:type="pct"/>
            <w:vAlign w:val="bottom"/>
          </w:tcPr>
          <w:p w14:paraId="32E0130C"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59477C6A"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267CCC2C"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1CB16969"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25A82D"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08B1A7AF"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227A962E"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FB1715" w:rsidRPr="00D22BD7" w14:paraId="451D3302" w14:textId="77777777" w:rsidTr="00584C0E">
        <w:trPr>
          <w:trHeight w:val="440"/>
        </w:trPr>
        <w:tc>
          <w:tcPr>
            <w:tcW w:w="1167" w:type="pct"/>
            <w:vAlign w:val="bottom"/>
            <w:hideMark/>
          </w:tcPr>
          <w:p w14:paraId="582A30D0" w14:textId="4E54A821" w:rsidR="00FB1715" w:rsidRPr="00D22BD7" w:rsidRDefault="00FB1715" w:rsidP="00FB1715">
            <w:pPr>
              <w:tabs>
                <w:tab w:val="right" w:pos="1202"/>
              </w:tabs>
              <w:spacing w:after="0" w:line="200" w:lineRule="exact"/>
              <w:outlineLvl w:val="0"/>
              <w:rPr>
                <w:rFonts w:ascii="Arial" w:eastAsia="Times New Roman" w:hAnsi="Arial" w:cs="Arial"/>
                <w:i/>
                <w:iCs/>
                <w:sz w:val="17"/>
                <w:szCs w:val="17"/>
                <w:lang w:val="en-US"/>
              </w:rPr>
            </w:pPr>
            <w:bookmarkStart w:id="1027" w:name="_Toc4063661"/>
            <w:r w:rsidRPr="00D22BD7">
              <w:rPr>
                <w:rFonts w:ascii="Arial" w:eastAsia="Times New Roman" w:hAnsi="Arial" w:cs="Arial"/>
                <w:iCs/>
                <w:sz w:val="17"/>
                <w:szCs w:val="17"/>
                <w:lang w:val="en-US"/>
              </w:rPr>
              <w:t>Transfer of profit 202</w:t>
            </w:r>
            <w:r>
              <w:rPr>
                <w:rFonts w:ascii="Arial" w:eastAsia="Times New Roman" w:hAnsi="Arial" w:cs="Arial"/>
                <w:iCs/>
                <w:sz w:val="17"/>
                <w:szCs w:val="17"/>
                <w:lang w:val="en-US"/>
              </w:rPr>
              <w:t>2</w:t>
            </w:r>
            <w:r w:rsidRPr="00D22BD7">
              <w:rPr>
                <w:rFonts w:ascii="Arial" w:eastAsia="Times New Roman" w:hAnsi="Arial" w:cs="Arial"/>
                <w:iCs/>
                <w:sz w:val="17"/>
                <w:szCs w:val="17"/>
                <w:lang w:val="en-US"/>
              </w:rPr>
              <w:t xml:space="preserve"> to retained earnings</w:t>
            </w:r>
            <w:bookmarkEnd w:id="1027"/>
          </w:p>
        </w:tc>
        <w:tc>
          <w:tcPr>
            <w:tcW w:w="639" w:type="pct"/>
            <w:tcBorders>
              <w:top w:val="nil"/>
              <w:left w:val="nil"/>
              <w:right w:val="nil"/>
            </w:tcBorders>
            <w:vAlign w:val="bottom"/>
          </w:tcPr>
          <w:p w14:paraId="659F86C8" w14:textId="233361C0"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3402A416" w14:textId="0539B93A"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645DBC60" w14:textId="12839B92"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B10ADA6" w14:textId="5DF3FE0A"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(436)</w:t>
            </w:r>
          </w:p>
        </w:tc>
        <w:tc>
          <w:tcPr>
            <w:tcW w:w="639" w:type="pct"/>
            <w:tcBorders>
              <w:top w:val="nil"/>
              <w:left w:val="nil"/>
              <w:right w:val="nil"/>
            </w:tcBorders>
            <w:vAlign w:val="bottom"/>
          </w:tcPr>
          <w:p w14:paraId="49E2C665" w14:textId="7465A2D7"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c>
          <w:tcPr>
            <w:tcW w:w="638" w:type="pct"/>
            <w:tcBorders>
              <w:top w:val="nil"/>
              <w:left w:val="nil"/>
              <w:right w:val="nil"/>
            </w:tcBorders>
            <w:vAlign w:val="bottom"/>
          </w:tcPr>
          <w:p w14:paraId="1BE1EBBB" w14:textId="7A2510CE"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w:t>
            </w:r>
          </w:p>
        </w:tc>
      </w:tr>
      <w:tr w:rsidR="00FB1715" w:rsidRPr="00D22BD7" w14:paraId="6E948991" w14:textId="77777777" w:rsidTr="00584C0E">
        <w:trPr>
          <w:trHeight w:val="341"/>
        </w:trPr>
        <w:tc>
          <w:tcPr>
            <w:tcW w:w="1167" w:type="pct"/>
            <w:vAlign w:val="bottom"/>
          </w:tcPr>
          <w:p w14:paraId="77793B0D" w14:textId="14858E16" w:rsidR="00FB1715" w:rsidRPr="00D22BD7" w:rsidRDefault="0093601D" w:rsidP="00FB1715">
            <w:pPr>
              <w:tabs>
                <w:tab w:val="right" w:pos="1202"/>
              </w:tabs>
              <w:spacing w:after="0" w:line="200" w:lineRule="exact"/>
              <w:outlineLvl w:val="0"/>
              <w:rPr>
                <w:rFonts w:ascii="Arial" w:eastAsia="Times New Roman" w:hAnsi="Arial" w:cs="Arial"/>
                <w:iCs/>
                <w:sz w:val="17"/>
                <w:szCs w:val="17"/>
                <w:lang w:val="en-US"/>
              </w:rPr>
            </w:pPr>
            <w:r w:rsidRPr="0093601D">
              <w:rPr>
                <w:rFonts w:ascii="Arial" w:eastAsia="Times New Roman" w:hAnsi="Arial" w:cs="Arial"/>
                <w:iCs/>
                <w:sz w:val="17"/>
                <w:szCs w:val="17"/>
                <w:lang w:val="en-US"/>
              </w:rPr>
              <w:t>Other adjustments</w:t>
            </w:r>
          </w:p>
        </w:tc>
        <w:tc>
          <w:tcPr>
            <w:tcW w:w="639" w:type="pct"/>
            <w:tcBorders>
              <w:top w:val="nil"/>
              <w:left w:val="nil"/>
              <w:right w:val="nil"/>
            </w:tcBorders>
            <w:vAlign w:val="bottom"/>
          </w:tcPr>
          <w:p w14:paraId="00DB6AD8" w14:textId="7B02B507"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7C9EA387" w14:textId="31E7DA09" w:rsidR="00FB1715" w:rsidRPr="00D22BD7" w:rsidRDefault="00FB1715" w:rsidP="00FB1715">
            <w:pPr>
              <w:tabs>
                <w:tab w:val="right" w:pos="1202"/>
              </w:tabs>
              <w:spacing w:after="0" w:line="301" w:lineRule="exact"/>
              <w:jc w:val="right"/>
              <w:outlineLvl w:val="0"/>
              <w:rPr>
                <w:rFonts w:ascii="Arial" w:eastAsia="Times New Roman" w:hAnsi="Arial" w:cs="Arial"/>
                <w:iCs/>
                <w:sz w:val="17"/>
                <w:szCs w:val="17"/>
                <w:lang w:val="en-US"/>
              </w:rPr>
            </w:pPr>
            <w:r>
              <w:rPr>
                <w:rFonts w:ascii="Arial" w:hAnsi="Arial" w:cs="Arial"/>
                <w:color w:val="000000"/>
                <w:sz w:val="17"/>
                <w:szCs w:val="17"/>
              </w:rPr>
              <w:t>(407)</w:t>
            </w:r>
          </w:p>
        </w:tc>
        <w:tc>
          <w:tcPr>
            <w:tcW w:w="639" w:type="pct"/>
            <w:tcBorders>
              <w:top w:val="nil"/>
              <w:left w:val="nil"/>
              <w:right w:val="nil"/>
            </w:tcBorders>
            <w:vAlign w:val="bottom"/>
          </w:tcPr>
          <w:p w14:paraId="6CF461AF" w14:textId="26A454ED"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9</w:t>
            </w:r>
          </w:p>
        </w:tc>
        <w:tc>
          <w:tcPr>
            <w:tcW w:w="639" w:type="pct"/>
            <w:tcBorders>
              <w:top w:val="nil"/>
              <w:left w:val="nil"/>
              <w:right w:val="nil"/>
            </w:tcBorders>
            <w:vAlign w:val="bottom"/>
          </w:tcPr>
          <w:p w14:paraId="765474AD" w14:textId="095AD0C8"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color w:val="000000"/>
                <w:sz w:val="17"/>
                <w:szCs w:val="17"/>
              </w:rPr>
              <w:t>-</w:t>
            </w:r>
          </w:p>
        </w:tc>
        <w:tc>
          <w:tcPr>
            <w:tcW w:w="639" w:type="pct"/>
            <w:tcBorders>
              <w:top w:val="nil"/>
              <w:left w:val="nil"/>
              <w:right w:val="nil"/>
            </w:tcBorders>
            <w:vAlign w:val="bottom"/>
          </w:tcPr>
          <w:p w14:paraId="210D05AA" w14:textId="7C084379"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(398)</w:t>
            </w:r>
          </w:p>
        </w:tc>
        <w:tc>
          <w:tcPr>
            <w:tcW w:w="638" w:type="pct"/>
            <w:tcBorders>
              <w:top w:val="nil"/>
              <w:left w:val="nil"/>
              <w:right w:val="nil"/>
            </w:tcBorders>
            <w:vAlign w:val="bottom"/>
          </w:tcPr>
          <w:p w14:paraId="0B9F0521" w14:textId="64116959" w:rsidR="00FB1715" w:rsidRPr="00D22BD7" w:rsidRDefault="00FB1715" w:rsidP="00FB1715">
            <w:pPr>
              <w:tabs>
                <w:tab w:val="right" w:pos="1202"/>
              </w:tabs>
              <w:spacing w:after="0" w:line="301" w:lineRule="exact"/>
              <w:jc w:val="right"/>
              <w:outlineLvl w:val="0"/>
              <w:rPr>
                <w:rFonts w:ascii="Arial" w:eastAsia="Calibri" w:hAnsi="Arial" w:cs="Arial"/>
                <w:iCs/>
                <w:color w:val="000000"/>
                <w:sz w:val="17"/>
                <w:szCs w:val="17"/>
                <w:lang w:val="en-US"/>
              </w:rPr>
            </w:pPr>
            <w:r>
              <w:rPr>
                <w:rFonts w:ascii="Arial" w:hAnsi="Arial" w:cs="Arial"/>
                <w:b/>
                <w:bCs/>
                <w:color w:val="000000"/>
                <w:sz w:val="17"/>
                <w:szCs w:val="17"/>
              </w:rPr>
              <w:t>(398)</w:t>
            </w:r>
          </w:p>
        </w:tc>
      </w:tr>
      <w:tr w:rsidR="00FB1715" w:rsidRPr="00D22BD7" w14:paraId="6E4360B0" w14:textId="77777777" w:rsidTr="00584C0E">
        <w:trPr>
          <w:trHeight w:val="71"/>
        </w:trPr>
        <w:tc>
          <w:tcPr>
            <w:tcW w:w="1167" w:type="pct"/>
            <w:vAlign w:val="bottom"/>
          </w:tcPr>
          <w:p w14:paraId="0C3AB7E9" w14:textId="77777777" w:rsidR="00FB1715" w:rsidRPr="00D22BD7" w:rsidRDefault="00FB1715" w:rsidP="00FB1715">
            <w:pPr>
              <w:tabs>
                <w:tab w:val="right" w:pos="1202"/>
              </w:tabs>
              <w:spacing w:after="0" w:line="140" w:lineRule="exact"/>
              <w:outlineLvl w:val="0"/>
              <w:rPr>
                <w:rFonts w:ascii="Arial" w:eastAsia="Times New Roman" w:hAnsi="Arial" w:cs="Arial"/>
                <w:iCs/>
                <w:sz w:val="17"/>
                <w:szCs w:val="17"/>
                <w:lang w:val="en-US"/>
              </w:rPr>
            </w:pPr>
          </w:p>
        </w:tc>
        <w:tc>
          <w:tcPr>
            <w:tcW w:w="639" w:type="pct"/>
            <w:tcBorders>
              <w:top w:val="single" w:sz="4" w:space="0" w:color="auto"/>
            </w:tcBorders>
            <w:vAlign w:val="bottom"/>
          </w:tcPr>
          <w:p w14:paraId="43AE1380"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82EF5A3"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spacing w:val="-2"/>
                <w:position w:val="4"/>
                <w:sz w:val="17"/>
                <w:szCs w:val="17"/>
                <w:lang w:val="en-US"/>
              </w:rPr>
            </w:pPr>
          </w:p>
        </w:tc>
        <w:tc>
          <w:tcPr>
            <w:tcW w:w="639" w:type="pct"/>
            <w:tcBorders>
              <w:top w:val="single" w:sz="4" w:space="0" w:color="auto"/>
            </w:tcBorders>
            <w:vAlign w:val="bottom"/>
          </w:tcPr>
          <w:p w14:paraId="0C92236B"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5D6571FF"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9" w:type="pct"/>
            <w:tcBorders>
              <w:top w:val="single" w:sz="4" w:space="0" w:color="auto"/>
            </w:tcBorders>
            <w:vAlign w:val="bottom"/>
          </w:tcPr>
          <w:p w14:paraId="17D33156"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c>
          <w:tcPr>
            <w:tcW w:w="638" w:type="pct"/>
            <w:tcBorders>
              <w:top w:val="single" w:sz="4" w:space="0" w:color="auto"/>
            </w:tcBorders>
            <w:vAlign w:val="bottom"/>
          </w:tcPr>
          <w:p w14:paraId="1C1860B9" w14:textId="77777777" w:rsidR="00FB1715" w:rsidRPr="00D22BD7" w:rsidRDefault="00FB1715" w:rsidP="00FB1715">
            <w:pPr>
              <w:keepNext/>
              <w:keepLines/>
              <w:tabs>
                <w:tab w:val="decimal" w:pos="1015"/>
                <w:tab w:val="decimal" w:pos="1202"/>
              </w:tabs>
              <w:spacing w:after="0" w:line="140" w:lineRule="exact"/>
              <w:jc w:val="right"/>
              <w:rPr>
                <w:rFonts w:ascii="Arial" w:eastAsia="Times New Roman" w:hAnsi="Arial" w:cs="Arial"/>
                <w:color w:val="595959"/>
                <w:spacing w:val="-2"/>
                <w:position w:val="4"/>
                <w:sz w:val="17"/>
                <w:szCs w:val="17"/>
                <w:lang w:val="en-US"/>
              </w:rPr>
            </w:pPr>
          </w:p>
        </w:tc>
      </w:tr>
      <w:tr w:rsidR="00FB1715" w:rsidRPr="00D22BD7" w14:paraId="4CE3F287" w14:textId="77777777" w:rsidTr="00584C0E">
        <w:trPr>
          <w:trHeight w:val="75"/>
        </w:trPr>
        <w:tc>
          <w:tcPr>
            <w:tcW w:w="1167" w:type="pct"/>
            <w:vAlign w:val="bottom"/>
            <w:hideMark/>
          </w:tcPr>
          <w:p w14:paraId="438D4C5F" w14:textId="77777777" w:rsidR="00FB1715" w:rsidRDefault="00FB1715" w:rsidP="00FB1715">
            <w:pPr>
              <w:tabs>
                <w:tab w:val="right" w:pos="1202"/>
              </w:tabs>
              <w:spacing w:after="0" w:line="240" w:lineRule="exact"/>
              <w:outlineLvl w:val="0"/>
              <w:rPr>
                <w:rFonts w:ascii="Arial" w:eastAsia="Times New Roman" w:hAnsi="Arial" w:cs="Arial"/>
                <w:b/>
                <w:iCs/>
                <w:sz w:val="17"/>
                <w:szCs w:val="17"/>
                <w:lang w:val="en-US"/>
              </w:rPr>
            </w:pPr>
            <w:r w:rsidRPr="00D22BD7">
              <w:rPr>
                <w:rFonts w:ascii="Arial" w:eastAsia="Times New Roman" w:hAnsi="Arial" w:cs="Arial"/>
                <w:b/>
                <w:iCs/>
                <w:sz w:val="17"/>
                <w:szCs w:val="17"/>
                <w:lang w:val="en-US"/>
              </w:rPr>
              <w:t xml:space="preserve">Balance as of </w:t>
            </w:r>
          </w:p>
          <w:p w14:paraId="29E124B8" w14:textId="18C15EA2" w:rsidR="00FB1715" w:rsidRPr="00D22BD7" w:rsidRDefault="00FB1715" w:rsidP="00FB1715">
            <w:pPr>
              <w:tabs>
                <w:tab w:val="right" w:pos="1202"/>
              </w:tabs>
              <w:spacing w:after="0" w:line="240" w:lineRule="exact"/>
              <w:outlineLvl w:val="0"/>
              <w:rPr>
                <w:rFonts w:ascii="Arial" w:eastAsia="Times New Roman" w:hAnsi="Arial" w:cs="Arial"/>
                <w:iCs/>
                <w:sz w:val="17"/>
                <w:szCs w:val="17"/>
                <w:lang w:val="en-US"/>
              </w:rPr>
            </w:pPr>
            <w:r w:rsidRPr="00D22BD7">
              <w:rPr>
                <w:rFonts w:ascii="Arial" w:eastAsia="Times New Roman" w:hAnsi="Arial" w:cs="Arial"/>
                <w:b/>
                <w:iCs/>
                <w:sz w:val="17"/>
                <w:szCs w:val="17"/>
                <w:lang w:val="en-US"/>
              </w:rPr>
              <w:t>3</w:t>
            </w:r>
            <w:r>
              <w:rPr>
                <w:rFonts w:ascii="Arial" w:eastAsia="Times New Roman" w:hAnsi="Arial" w:cs="Arial"/>
                <w:b/>
                <w:iCs/>
                <w:sz w:val="17"/>
                <w:szCs w:val="17"/>
                <w:lang w:val="en-US"/>
              </w:rPr>
              <w:t>1</w:t>
            </w:r>
            <w:r w:rsidRPr="00D22BD7">
              <w:rPr>
                <w:rFonts w:ascii="Arial" w:eastAsia="Times New Roman" w:hAnsi="Arial" w:cs="Arial"/>
                <w:b/>
                <w:iCs/>
                <w:sz w:val="17"/>
                <w:szCs w:val="17"/>
                <w:lang w:val="en-US"/>
              </w:rPr>
              <w:t xml:space="preserve"> </w:t>
            </w:r>
            <w:r>
              <w:rPr>
                <w:rFonts w:ascii="Arial" w:eastAsia="Times New Roman" w:hAnsi="Arial" w:cs="Arial"/>
                <w:b/>
                <w:iCs/>
                <w:sz w:val="17"/>
                <w:szCs w:val="17"/>
                <w:lang w:val="en-US"/>
              </w:rPr>
              <w:t>March</w:t>
            </w:r>
            <w:r w:rsidRPr="00D22BD7">
              <w:rPr>
                <w:rFonts w:ascii="Arial" w:eastAsia="Times New Roman" w:hAnsi="Arial" w:cs="Arial"/>
                <w:b/>
                <w:iCs/>
                <w:sz w:val="17"/>
                <w:szCs w:val="17"/>
                <w:lang w:val="en-US"/>
              </w:rPr>
              <w:t xml:space="preserve"> 202</w:t>
            </w:r>
            <w:r>
              <w:rPr>
                <w:rFonts w:ascii="Arial" w:eastAsia="Times New Roman" w:hAnsi="Arial" w:cs="Arial"/>
                <w:b/>
                <w:iCs/>
                <w:sz w:val="17"/>
                <w:szCs w:val="17"/>
                <w:lang w:val="en-US"/>
              </w:rPr>
              <w:t>3</w:t>
            </w:r>
          </w:p>
        </w:tc>
        <w:tc>
          <w:tcPr>
            <w:tcW w:w="639" w:type="pct"/>
            <w:tcBorders>
              <w:top w:val="nil"/>
              <w:left w:val="nil"/>
              <w:bottom w:val="single" w:sz="12" w:space="0" w:color="auto"/>
              <w:right w:val="nil"/>
            </w:tcBorders>
            <w:vAlign w:val="bottom"/>
          </w:tcPr>
          <w:p w14:paraId="3D4A6629" w14:textId="641EC956"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7</w:t>
            </w:r>
            <w:r w:rsidR="0093601D">
              <w:rPr>
                <w:rFonts w:ascii="Arial" w:hAnsi="Arial" w:cs="Arial"/>
                <w:b/>
                <w:bCs/>
                <w:color w:val="000000"/>
                <w:sz w:val="17"/>
                <w:szCs w:val="17"/>
              </w:rPr>
              <w:t>,</w:t>
            </w:r>
            <w:r w:rsidRPr="00107766">
              <w:rPr>
                <w:rFonts w:ascii="Arial" w:hAnsi="Arial" w:cs="Arial"/>
                <w:b/>
                <w:bCs/>
                <w:color w:val="000000"/>
                <w:sz w:val="17"/>
                <w:szCs w:val="17"/>
              </w:rPr>
              <w:t>632</w:t>
            </w:r>
          </w:p>
        </w:tc>
        <w:tc>
          <w:tcPr>
            <w:tcW w:w="639" w:type="pct"/>
            <w:tcBorders>
              <w:top w:val="nil"/>
              <w:left w:val="nil"/>
              <w:bottom w:val="single" w:sz="12" w:space="0" w:color="auto"/>
              <w:right w:val="nil"/>
            </w:tcBorders>
            <w:vAlign w:val="bottom"/>
          </w:tcPr>
          <w:p w14:paraId="6A3DF906" w14:textId="1C8DAC23" w:rsidR="00FB1715" w:rsidRPr="00D22BD7" w:rsidRDefault="00FB1715" w:rsidP="00FB1715">
            <w:pPr>
              <w:tabs>
                <w:tab w:val="right" w:pos="1202"/>
              </w:tabs>
              <w:spacing w:after="0" w:line="301" w:lineRule="exact"/>
              <w:jc w:val="right"/>
              <w:outlineLvl w:val="0"/>
              <w:rPr>
                <w:rFonts w:ascii="Arial" w:eastAsia="Times New Roman" w:hAnsi="Arial" w:cs="Arial"/>
                <w:b/>
                <w:iCs/>
                <w:sz w:val="17"/>
                <w:szCs w:val="17"/>
                <w:lang w:val="en-US"/>
              </w:rPr>
            </w:pPr>
            <w:r w:rsidRPr="00107766">
              <w:rPr>
                <w:rFonts w:ascii="Arial" w:hAnsi="Arial" w:cs="Arial"/>
                <w:b/>
                <w:bCs/>
                <w:color w:val="000000"/>
                <w:sz w:val="17"/>
                <w:szCs w:val="17"/>
              </w:rPr>
              <w:t>698</w:t>
            </w:r>
          </w:p>
        </w:tc>
        <w:tc>
          <w:tcPr>
            <w:tcW w:w="639" w:type="pct"/>
            <w:tcBorders>
              <w:top w:val="nil"/>
              <w:left w:val="nil"/>
              <w:bottom w:val="single" w:sz="12" w:space="0" w:color="auto"/>
              <w:right w:val="nil"/>
            </w:tcBorders>
            <w:vAlign w:val="bottom"/>
          </w:tcPr>
          <w:p w14:paraId="66875BFB" w14:textId="0211869F"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Pr>
                <w:rFonts w:ascii="Arial" w:hAnsi="Arial" w:cs="Arial"/>
                <w:b/>
                <w:bCs/>
                <w:color w:val="000000"/>
                <w:sz w:val="17"/>
                <w:szCs w:val="17"/>
              </w:rPr>
              <w:t>(</w:t>
            </w:r>
            <w:r w:rsidRPr="00107766">
              <w:rPr>
                <w:rFonts w:ascii="Arial" w:hAnsi="Arial" w:cs="Arial"/>
                <w:b/>
                <w:bCs/>
                <w:color w:val="000000"/>
                <w:sz w:val="17"/>
                <w:szCs w:val="17"/>
              </w:rPr>
              <w:t>735</w:t>
            </w:r>
            <w:r>
              <w:rPr>
                <w:rFonts w:ascii="Arial" w:hAnsi="Arial" w:cs="Arial"/>
                <w:b/>
                <w:bCs/>
                <w:color w:val="000000"/>
                <w:sz w:val="17"/>
                <w:szCs w:val="17"/>
              </w:rPr>
              <w:t>)</w:t>
            </w:r>
          </w:p>
        </w:tc>
        <w:tc>
          <w:tcPr>
            <w:tcW w:w="639" w:type="pct"/>
            <w:tcBorders>
              <w:top w:val="nil"/>
              <w:left w:val="nil"/>
              <w:bottom w:val="single" w:sz="12" w:space="0" w:color="auto"/>
              <w:right w:val="nil"/>
            </w:tcBorders>
            <w:vAlign w:val="bottom"/>
          </w:tcPr>
          <w:p w14:paraId="71E08F3C" w14:textId="7566354F"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sidRPr="00107766">
              <w:rPr>
                <w:rFonts w:ascii="Arial" w:hAnsi="Arial" w:cs="Arial"/>
                <w:b/>
                <w:bCs/>
                <w:color w:val="000000"/>
                <w:sz w:val="17"/>
                <w:szCs w:val="17"/>
              </w:rPr>
              <w:t>188</w:t>
            </w:r>
          </w:p>
        </w:tc>
        <w:tc>
          <w:tcPr>
            <w:tcW w:w="639" w:type="pct"/>
            <w:tcBorders>
              <w:top w:val="nil"/>
              <w:left w:val="nil"/>
              <w:bottom w:val="single" w:sz="12" w:space="0" w:color="auto"/>
              <w:right w:val="nil"/>
            </w:tcBorders>
            <w:vAlign w:val="bottom"/>
          </w:tcPr>
          <w:p w14:paraId="4EE3F5F2" w14:textId="136FECA6"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sidRPr="00107766">
              <w:rPr>
                <w:rFonts w:ascii="Arial" w:hAnsi="Arial" w:cs="Arial"/>
                <w:b/>
                <w:bCs/>
                <w:color w:val="000000"/>
                <w:sz w:val="17"/>
                <w:szCs w:val="17"/>
              </w:rPr>
              <w:t>7</w:t>
            </w:r>
            <w:r w:rsidR="0093601D">
              <w:rPr>
                <w:rFonts w:ascii="Arial" w:hAnsi="Arial" w:cs="Arial"/>
                <w:b/>
                <w:bCs/>
                <w:color w:val="000000"/>
                <w:sz w:val="17"/>
                <w:szCs w:val="17"/>
              </w:rPr>
              <w:t>,</w:t>
            </w:r>
            <w:r w:rsidRPr="00107766">
              <w:rPr>
                <w:rFonts w:ascii="Arial" w:hAnsi="Arial" w:cs="Arial"/>
                <w:b/>
                <w:bCs/>
                <w:color w:val="000000"/>
                <w:sz w:val="17"/>
                <w:szCs w:val="17"/>
              </w:rPr>
              <w:t>783</w:t>
            </w:r>
          </w:p>
        </w:tc>
        <w:tc>
          <w:tcPr>
            <w:tcW w:w="638" w:type="pct"/>
            <w:tcBorders>
              <w:top w:val="nil"/>
              <w:left w:val="nil"/>
              <w:bottom w:val="single" w:sz="12" w:space="0" w:color="auto"/>
              <w:right w:val="nil"/>
            </w:tcBorders>
            <w:vAlign w:val="bottom"/>
          </w:tcPr>
          <w:p w14:paraId="1A5F1637" w14:textId="0471B550" w:rsidR="00FB1715" w:rsidRPr="00D22BD7" w:rsidRDefault="00FB1715" w:rsidP="00FB1715">
            <w:pPr>
              <w:tabs>
                <w:tab w:val="right" w:pos="1202"/>
              </w:tabs>
              <w:spacing w:after="0" w:line="301" w:lineRule="exact"/>
              <w:jc w:val="right"/>
              <w:outlineLvl w:val="0"/>
              <w:rPr>
                <w:rFonts w:ascii="Arial" w:eastAsia="Calibri" w:hAnsi="Arial" w:cs="Arial"/>
                <w:b/>
                <w:bCs/>
                <w:color w:val="000000"/>
                <w:sz w:val="17"/>
                <w:szCs w:val="17"/>
                <w:lang w:val="en-US"/>
              </w:rPr>
            </w:pPr>
            <w:r w:rsidRPr="00107766">
              <w:rPr>
                <w:rFonts w:ascii="Arial" w:hAnsi="Arial" w:cs="Arial"/>
                <w:b/>
                <w:bCs/>
                <w:color w:val="000000"/>
                <w:sz w:val="17"/>
                <w:szCs w:val="17"/>
              </w:rPr>
              <w:t>7</w:t>
            </w:r>
            <w:r w:rsidR="0093601D">
              <w:rPr>
                <w:rFonts w:ascii="Arial" w:hAnsi="Arial" w:cs="Arial"/>
                <w:b/>
                <w:bCs/>
                <w:color w:val="000000"/>
                <w:sz w:val="17"/>
                <w:szCs w:val="17"/>
              </w:rPr>
              <w:t>,</w:t>
            </w:r>
            <w:r w:rsidRPr="00107766">
              <w:rPr>
                <w:rFonts w:ascii="Arial" w:hAnsi="Arial" w:cs="Arial"/>
                <w:b/>
                <w:bCs/>
                <w:color w:val="000000"/>
                <w:sz w:val="17"/>
                <w:szCs w:val="17"/>
              </w:rPr>
              <w:t>783</w:t>
            </w:r>
          </w:p>
        </w:tc>
      </w:tr>
    </w:tbl>
    <w:p w14:paraId="538B1D70" w14:textId="4A26DF01"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4A854C5C" w14:textId="7978885C" w:rsidR="00936FBC" w:rsidRDefault="00936FBC"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201417ED" w14:textId="3DE6A528"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545AC300" w14:textId="38F7BE2D" w:rsidR="002326F9" w:rsidRDefault="002326F9"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p w14:paraId="3E06B8A5" w14:textId="77777777" w:rsidR="0064444D" w:rsidRPr="000B7CE6" w:rsidRDefault="0064444D" w:rsidP="0064444D">
      <w:pPr>
        <w:tabs>
          <w:tab w:val="right" w:pos="1202"/>
          <w:tab w:val="left" w:pos="9180"/>
        </w:tabs>
        <w:suppressAutoHyphens/>
        <w:spacing w:after="0" w:line="240" w:lineRule="exact"/>
        <w:jc w:val="both"/>
        <w:outlineLvl w:val="0"/>
        <w:rPr>
          <w:rFonts w:ascii="Arial" w:eastAsia="Times New Roman" w:hAnsi="Arial" w:cs="Arial"/>
          <w:sz w:val="20"/>
          <w:szCs w:val="20"/>
          <w:lang w:val="en-GB"/>
        </w:rPr>
      </w:pPr>
    </w:p>
    <w:sectPr w:rsidR="0064444D" w:rsidRPr="000B7CE6" w:rsidSect="00F62F59">
      <w:headerReference w:type="default" r:id="rId26"/>
      <w:pgSz w:w="11906" w:h="16838"/>
      <w:pgMar w:top="1418" w:right="1134"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B168" w14:textId="77777777" w:rsidR="00C80C0E" w:rsidRDefault="00C80C0E" w:rsidP="00C80C0E">
      <w:pPr>
        <w:spacing w:after="0" w:line="240" w:lineRule="auto"/>
      </w:pPr>
      <w:r>
        <w:separator/>
      </w:r>
    </w:p>
  </w:endnote>
  <w:endnote w:type="continuationSeparator" w:id="0">
    <w:p w14:paraId="33DC81C4" w14:textId="77777777" w:rsidR="00C80C0E" w:rsidRDefault="00C80C0E" w:rsidP="00C8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Times New Roman"/>
    <w:charset w:val="00"/>
    <w:family w:val="swiss"/>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8B21" w14:textId="4AEE00D0" w:rsidR="00C80C0E" w:rsidRDefault="00DC6B12" w:rsidP="00DC6B12">
    <w:pPr>
      <w:pStyle w:val="Footer"/>
      <w:jc w:val="both"/>
    </w:pPr>
    <w:r w:rsidRPr="00A41F73">
      <w:rPr>
        <w:rFonts w:ascii="Arial" w:hAnsi="Arial" w:cs="Arial"/>
        <w:sz w:val="16"/>
        <w:szCs w:val="16"/>
        <w:lang w:val="en-GB"/>
      </w:rPr>
      <w:t>This version of the Condensed Separate and Consolidated Interim Financial Statements is a translation from the original, which was prepared in the Croatian language. All possible care has been taken to ensure that the translation is an accurate representation of the original. However, in all matters of interpretation of information, views or opinions, the original language version of the Condensed Separate and Consolidated Interim Financial Statements takes precedence over translation</w:t>
    </w:r>
    <w:r>
      <w:rPr>
        <w:rFonts w:ascii="Arial" w:hAnsi="Arial" w:cs="Arial"/>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5CF7" w14:textId="58BFA8C7" w:rsidR="00C80C0E" w:rsidRPr="00271AC8" w:rsidRDefault="00FD0EEB" w:rsidP="00271AC8">
    <w:pPr>
      <w:pBdr>
        <w:top w:val="single" w:sz="4" w:space="1" w:color="auto"/>
      </w:pBdr>
      <w:tabs>
        <w:tab w:val="center" w:pos="4536"/>
        <w:tab w:val="right" w:pos="9072"/>
      </w:tabs>
      <w:spacing w:after="0" w:line="240" w:lineRule="auto"/>
      <w:ind w:right="-5"/>
      <w:rPr>
        <w:rFonts w:ascii="Arial" w:hAnsi="Arial" w:cs="Arial"/>
        <w:sz w:val="17"/>
        <w:szCs w:val="17"/>
        <w:lang w:val="pl-PL"/>
      </w:rPr>
    </w:pPr>
    <w:sdt>
      <w:sdtPr>
        <w:rPr>
          <w:rFonts w:ascii="Arial" w:hAnsi="Arial" w:cs="Arial"/>
          <w:sz w:val="17"/>
          <w:szCs w:val="17"/>
        </w:rPr>
        <w:id w:val="1652554752"/>
        <w:docPartObj>
          <w:docPartGallery w:val="Page Numbers (Bottom of Page)"/>
          <w:docPartUnique/>
        </w:docPartObj>
      </w:sdtPr>
      <w:sdtEndPr/>
      <w:sdtContent>
        <w:r w:rsidR="00C80C0E" w:rsidRPr="00271AC8">
          <w:rPr>
            <w:rFonts w:ascii="Arial" w:hAnsi="Arial" w:cs="Arial"/>
            <w:sz w:val="17"/>
            <w:szCs w:val="17"/>
          </w:rPr>
          <w:fldChar w:fldCharType="begin"/>
        </w:r>
        <w:r w:rsidR="00C80C0E" w:rsidRPr="00271AC8">
          <w:rPr>
            <w:rFonts w:ascii="Arial" w:hAnsi="Arial" w:cs="Arial"/>
            <w:sz w:val="17"/>
            <w:szCs w:val="17"/>
          </w:rPr>
          <w:instrText>PAGE   \* MERGEFORMAT</w:instrText>
        </w:r>
        <w:r w:rsidR="00C80C0E" w:rsidRPr="00271AC8">
          <w:rPr>
            <w:rFonts w:ascii="Arial" w:hAnsi="Arial" w:cs="Arial"/>
            <w:sz w:val="17"/>
            <w:szCs w:val="17"/>
          </w:rPr>
          <w:fldChar w:fldCharType="separate"/>
        </w:r>
        <w:r w:rsidR="00C80C0E" w:rsidRPr="00271AC8">
          <w:rPr>
            <w:rFonts w:ascii="Arial" w:hAnsi="Arial" w:cs="Arial"/>
            <w:sz w:val="17"/>
            <w:szCs w:val="17"/>
            <w:lang w:val="en-GB"/>
          </w:rPr>
          <w:t>2</w:t>
        </w:r>
        <w:r w:rsidR="00C80C0E" w:rsidRPr="00271AC8">
          <w:rPr>
            <w:rFonts w:ascii="Arial" w:hAnsi="Arial" w:cs="Arial"/>
            <w:sz w:val="17"/>
            <w:szCs w:val="17"/>
          </w:rPr>
          <w:fldChar w:fldCharType="end"/>
        </w:r>
      </w:sdtContent>
    </w:sdt>
    <w:r w:rsidR="00271AC8" w:rsidRPr="00271AC8">
      <w:rPr>
        <w:rFonts w:ascii="Arial" w:hAnsi="Arial" w:cs="Arial"/>
        <w:sz w:val="17"/>
        <w:szCs w:val="17"/>
      </w:rPr>
      <w:t xml:space="preserve"> </w:t>
    </w:r>
    <w:sdt>
      <w:sdtPr>
        <w:rPr>
          <w:rFonts w:ascii="Arial" w:hAnsi="Arial" w:cs="Arial"/>
          <w:sz w:val="17"/>
          <w:szCs w:val="17"/>
        </w:rPr>
        <w:id w:val="-30882657"/>
        <w:docPartObj>
          <w:docPartGallery w:val="Page Numbers (Bottom of Page)"/>
          <w:docPartUnique/>
        </w:docPartObj>
      </w:sdtPr>
      <w:sdtEndPr>
        <w:rPr>
          <w:noProof/>
        </w:rPr>
      </w:sdtEndPr>
      <w:sdtContent>
        <w:r w:rsidR="00271AC8" w:rsidRPr="00271AC8">
          <w:rPr>
            <w:rFonts w:ascii="Arial" w:hAnsi="Arial" w:cs="Arial"/>
            <w:noProof/>
            <w:sz w:val="17"/>
            <w:szCs w:val="17"/>
            <w:lang w:val="pl-PL"/>
          </w:rPr>
          <w:t xml:space="preserve"> Croatian Bank for Reconstruction and Development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5192" w14:textId="77777777" w:rsidR="00C80C0E" w:rsidRDefault="00C80C0E" w:rsidP="00C80C0E">
      <w:pPr>
        <w:spacing w:after="0" w:line="240" w:lineRule="auto"/>
      </w:pPr>
      <w:r>
        <w:separator/>
      </w:r>
    </w:p>
  </w:footnote>
  <w:footnote w:type="continuationSeparator" w:id="0">
    <w:p w14:paraId="4808D3F9" w14:textId="77777777" w:rsidR="00C80C0E" w:rsidRDefault="00C80C0E" w:rsidP="00C8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0890" w14:textId="0B2612BA" w:rsidR="00271AC8" w:rsidRPr="00D5415F" w:rsidRDefault="00D5415F" w:rsidP="00D5415F">
    <w:pPr>
      <w:pBdr>
        <w:bottom w:val="single" w:sz="4" w:space="1" w:color="auto"/>
      </w:pBdr>
      <w:tabs>
        <w:tab w:val="center" w:pos="4153"/>
        <w:tab w:val="right" w:pos="8306"/>
      </w:tabs>
      <w:spacing w:after="0" w:line="240" w:lineRule="auto"/>
      <w:rPr>
        <w:rFonts w:ascii="Arial" w:eastAsia="Times New Roman" w:hAnsi="Arial" w:cs="Arial"/>
        <w:sz w:val="24"/>
        <w:szCs w:val="24"/>
        <w:lang w:val="en-US"/>
      </w:rPr>
    </w:pPr>
    <w:r w:rsidRPr="0039567B">
      <w:rPr>
        <w:rFonts w:ascii="Arial" w:eastAsia="Times New Roman" w:hAnsi="Arial" w:cs="Arial"/>
        <w:sz w:val="24"/>
        <w:szCs w:val="24"/>
        <w:lang w:val="en-US"/>
      </w:rP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42FBC" w14:textId="142DA809" w:rsidR="00654FDF" w:rsidRPr="001154DE" w:rsidRDefault="00654FD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E6D03C7" w14:textId="77777777" w:rsidR="006F17C5" w:rsidRPr="004B7994" w:rsidRDefault="006F17C5" w:rsidP="006F17C5">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5736B7D1" w14:textId="77777777" w:rsidR="006F17C5" w:rsidRPr="004B7994" w:rsidRDefault="006F17C5" w:rsidP="006F17C5">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72A580D2" w14:textId="2C185FF9" w:rsidR="00654FDF" w:rsidRPr="00253E85" w:rsidRDefault="00654FD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1D13" w14:textId="27A556ED" w:rsidR="00E55EB5" w:rsidRPr="001154DE" w:rsidRDefault="00E55EB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28AFD586" w14:textId="77777777"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 xml:space="preserve">Statement of Cash Flows </w:t>
    </w:r>
  </w:p>
  <w:p w14:paraId="7C9F4E04" w14:textId="2D0124B4" w:rsidR="00575F6E" w:rsidRPr="00C1035B" w:rsidRDefault="00575F6E"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sidR="00F90806">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sidR="00F90806">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p>
  <w:p w14:paraId="1DC18CB3" w14:textId="69F60F42" w:rsidR="00E55EB5" w:rsidRPr="00253E85" w:rsidRDefault="00E55EB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C222" w14:textId="6F8D264E" w:rsidR="00F90806" w:rsidRPr="001154DE" w:rsidRDefault="00F90806"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3B6A2396" w14:textId="77777777" w:rsidR="00CB1A6F" w:rsidRDefault="00EB3189" w:rsidP="00575F6E">
    <w:pPr>
      <w:tabs>
        <w:tab w:val="center" w:pos="4513"/>
      </w:tabs>
      <w:spacing w:after="0" w:line="240" w:lineRule="auto"/>
      <w:rPr>
        <w:rFonts w:ascii="Arial" w:eastAsia="Times New Roman" w:hAnsi="Arial" w:cs="Arial"/>
        <w:sz w:val="24"/>
        <w:szCs w:val="24"/>
        <w:lang w:val="en-GB"/>
      </w:rPr>
    </w:pPr>
    <w:r w:rsidRPr="00EB3189">
      <w:rPr>
        <w:rFonts w:ascii="Arial" w:eastAsia="Times New Roman" w:hAnsi="Arial" w:cs="Arial"/>
        <w:sz w:val="24"/>
        <w:szCs w:val="24"/>
        <w:lang w:val="en-GB"/>
      </w:rPr>
      <w:t xml:space="preserve">Statement of Changes in Equity </w:t>
    </w:r>
  </w:p>
  <w:p w14:paraId="4676D238" w14:textId="0A92C3B1" w:rsidR="00F90806" w:rsidRPr="00C1035B" w:rsidRDefault="00F90806" w:rsidP="00575F6E">
    <w:pPr>
      <w:tabs>
        <w:tab w:val="center" w:pos="4513"/>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p>
  <w:p w14:paraId="576B8E2D" w14:textId="60F21A61" w:rsidR="00F90806" w:rsidRPr="00253E85" w:rsidRDefault="00F90806"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DB" w14:textId="77777777" w:rsidR="006972FB" w:rsidRPr="00B20A71" w:rsidRDefault="006972FB"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7267940A" w14:textId="60CF3B96" w:rsidR="007C1F5C" w:rsidRPr="00C1035B" w:rsidRDefault="007C1F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r w:rsidR="0088455C">
      <w:rPr>
        <w:rFonts w:ascii="Arial" w:eastAsia="Times New Roman" w:hAnsi="Arial" w:cs="Arial"/>
        <w:sz w:val="24"/>
        <w:szCs w:val="24"/>
        <w:lang w:val="en-GB"/>
      </w:rPr>
      <w:t>2023</w:t>
    </w:r>
    <w:r w:rsidR="0088455C">
      <w:rPr>
        <w:rFonts w:ascii="Arial" w:eastAsia="Times New Roman" w:hAnsi="Arial" w:cs="Arial"/>
        <w:sz w:val="24"/>
        <w:szCs w:val="24"/>
        <w:lang w:val="en-GB"/>
      </w:rPr>
      <w:tab/>
    </w:r>
  </w:p>
  <w:p w14:paraId="0AA743B0" w14:textId="46398F39" w:rsidR="007C1F5C" w:rsidRPr="00253E85" w:rsidRDefault="007C1F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2F6B2" w14:textId="77777777" w:rsidR="0088455C" w:rsidRPr="00B20A71" w:rsidRDefault="0088455C" w:rsidP="006972FB">
    <w:pPr>
      <w:tabs>
        <w:tab w:val="center" w:pos="4536"/>
      </w:tabs>
      <w:spacing w:after="0" w:line="240" w:lineRule="auto"/>
      <w:rPr>
        <w:rFonts w:ascii="Arial" w:eastAsia="Times New Roman" w:hAnsi="Arial" w:cs="Arial"/>
        <w:sz w:val="24"/>
        <w:szCs w:val="24"/>
        <w:lang w:val="en-GB"/>
      </w:rPr>
    </w:pPr>
    <w:r w:rsidRPr="00B20A71">
      <w:rPr>
        <w:rFonts w:ascii="Arial" w:eastAsia="Times New Roman" w:hAnsi="Arial" w:cs="Arial"/>
        <w:sz w:val="24"/>
        <w:szCs w:val="24"/>
        <w:lang w:val="en-GB"/>
      </w:rPr>
      <w:t>Notes to the Financial Statements which include significant accounting policies and other explanations</w:t>
    </w:r>
  </w:p>
  <w:p w14:paraId="4A8EEA59" w14:textId="2BB011BF" w:rsidR="0088455C" w:rsidRPr="00C1035B" w:rsidRDefault="0088455C" w:rsidP="0088455C">
    <w:pPr>
      <w:tabs>
        <w:tab w:val="center" w:pos="4535"/>
      </w:tabs>
      <w:spacing w:after="0" w:line="240" w:lineRule="auto"/>
      <w:rPr>
        <w:rFonts w:ascii="Arial" w:eastAsia="Times New Roman" w:hAnsi="Arial" w:cs="Arial"/>
        <w:sz w:val="24"/>
        <w:szCs w:val="24"/>
        <w:lang w:val="en-GB"/>
      </w:rPr>
    </w:pPr>
    <w:r w:rsidRPr="00C1035B">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March</w:t>
    </w:r>
    <w:r w:rsidRPr="00C1035B">
      <w:rPr>
        <w:rFonts w:ascii="Arial" w:eastAsia="Times New Roman" w:hAnsi="Arial" w:cs="Arial"/>
        <w:sz w:val="24"/>
        <w:szCs w:val="24"/>
        <w:lang w:val="en-GB"/>
      </w:rPr>
      <w:t xml:space="preserve"> </w:t>
    </w:r>
    <w:r>
      <w:rPr>
        <w:rFonts w:ascii="Arial" w:eastAsia="Times New Roman" w:hAnsi="Arial" w:cs="Arial"/>
        <w:sz w:val="24"/>
        <w:szCs w:val="24"/>
        <w:lang w:val="en-GB"/>
      </w:rPr>
      <w:t>2023 (continued)</w:t>
    </w:r>
    <w:r>
      <w:rPr>
        <w:rFonts w:ascii="Arial" w:eastAsia="Times New Roman" w:hAnsi="Arial" w:cs="Arial"/>
        <w:sz w:val="24"/>
        <w:szCs w:val="24"/>
        <w:lang w:val="en-GB"/>
      </w:rPr>
      <w:tab/>
    </w:r>
  </w:p>
  <w:p w14:paraId="67C13072" w14:textId="77777777" w:rsidR="0088455C" w:rsidRPr="00253E85" w:rsidRDefault="0088455C"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2752"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7DF2656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Profit or Loss and Other Comprehensive Income</w:t>
    </w:r>
  </w:p>
  <w:p w14:paraId="572920D8" w14:textId="7DB9319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sidR="00936FBC">
      <w:rPr>
        <w:rFonts w:ascii="Arial" w:eastAsia="Times New Roman" w:hAnsi="Arial" w:cs="Arial"/>
        <w:sz w:val="24"/>
        <w:szCs w:val="24"/>
        <w:lang w:val="en-GB"/>
      </w:rPr>
      <w:t>1</w:t>
    </w:r>
    <w:r w:rsidRPr="00474437">
      <w:rPr>
        <w:rFonts w:ascii="Arial" w:eastAsia="Times New Roman" w:hAnsi="Arial" w:cs="Arial"/>
        <w:sz w:val="24"/>
        <w:szCs w:val="24"/>
        <w:lang w:val="en-GB"/>
      </w:rPr>
      <w:t xml:space="preserve"> </w:t>
    </w:r>
    <w:r w:rsidR="00936FBC">
      <w:rPr>
        <w:rFonts w:ascii="Arial" w:eastAsia="Times New Roman" w:hAnsi="Arial" w:cs="Arial"/>
        <w:sz w:val="24"/>
        <w:szCs w:val="24"/>
        <w:lang w:val="en-GB"/>
      </w:rPr>
      <w:t>March</w:t>
    </w:r>
    <w:r w:rsidRPr="00474437">
      <w:rPr>
        <w:rFonts w:ascii="Arial" w:eastAsia="Times New Roman" w:hAnsi="Arial" w:cs="Arial"/>
        <w:sz w:val="24"/>
        <w:szCs w:val="24"/>
        <w:lang w:val="en-GB"/>
      </w:rPr>
      <w:t xml:space="preserve"> </w:t>
    </w:r>
  </w:p>
  <w:p w14:paraId="4BA8707A" w14:textId="6FF9993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7A66"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0B447E57"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Statement of Financial Position</w:t>
    </w:r>
  </w:p>
  <w:p w14:paraId="5DAF7691"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as of </w:t>
    </w:r>
  </w:p>
  <w:p w14:paraId="5EEFE189" w14:textId="1D39658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8E0"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B2A87B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Cash Flows </w:t>
    </w:r>
  </w:p>
  <w:p w14:paraId="19A67338" w14:textId="61BB85DA"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791F773D" w14:textId="353E036F"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2C35" w14:textId="77777777" w:rsidR="0064444D" w:rsidRPr="00474437" w:rsidRDefault="0064444D" w:rsidP="0064444D">
    <w:pPr>
      <w:tabs>
        <w:tab w:val="center" w:pos="4536"/>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Appendix - Financial Performance of the HKO Group </w:t>
    </w:r>
  </w:p>
  <w:p w14:paraId="22A09B90"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 xml:space="preserve">Statement of Changes in Equity </w:t>
    </w:r>
  </w:p>
  <w:p w14:paraId="7DDD61CF" w14:textId="77777777" w:rsidR="0064444D" w:rsidRPr="00474437" w:rsidRDefault="0064444D" w:rsidP="0064444D">
    <w:pPr>
      <w:tabs>
        <w:tab w:val="center" w:pos="4513"/>
      </w:tabs>
      <w:spacing w:after="0" w:line="240" w:lineRule="auto"/>
      <w:rPr>
        <w:rFonts w:ascii="Arial" w:eastAsia="Times New Roman" w:hAnsi="Arial" w:cs="Arial"/>
        <w:sz w:val="24"/>
        <w:szCs w:val="24"/>
        <w:lang w:val="en-GB"/>
      </w:rPr>
    </w:pPr>
    <w:r w:rsidRPr="00474437">
      <w:rPr>
        <w:rFonts w:ascii="Arial" w:eastAsia="Times New Roman" w:hAnsi="Arial" w:cs="Arial"/>
        <w:sz w:val="24"/>
        <w:szCs w:val="24"/>
        <w:lang w:val="en-GB"/>
      </w:rPr>
      <w:t>for the period 1 January – 3</w:t>
    </w:r>
    <w:r>
      <w:rPr>
        <w:rFonts w:ascii="Arial" w:eastAsia="Times New Roman" w:hAnsi="Arial" w:cs="Arial"/>
        <w:sz w:val="24"/>
        <w:szCs w:val="24"/>
        <w:lang w:val="en-GB"/>
      </w:rPr>
      <w:t>1 March</w:t>
    </w:r>
  </w:p>
  <w:p w14:paraId="30FE488C" w14:textId="2530056D" w:rsidR="0064444D" w:rsidRPr="00253E85" w:rsidRDefault="0064444D"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104F" w14:textId="77777777"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Responsibilities of the Management and Supervisory Boards for the preparation and approval of the condensed separate and consolidated interim financial statements </w:t>
    </w:r>
  </w:p>
  <w:p w14:paraId="5B6B96DE" w14:textId="388509EB" w:rsidR="00417A04" w:rsidRPr="00417A04" w:rsidRDefault="00417A04" w:rsidP="00417A04">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for the period 1 January – 31 March 202</w:t>
    </w:r>
    <w:r>
      <w:rPr>
        <w:rFonts w:ascii="Arial" w:eastAsia="Times New Roman" w:hAnsi="Arial" w:cs="Arial"/>
        <w:spacing w:val="-3"/>
        <w:sz w:val="24"/>
        <w:szCs w:val="24"/>
        <w:lang w:val="en-GB"/>
      </w:rPr>
      <w:t>3</w:t>
    </w:r>
  </w:p>
  <w:p w14:paraId="04CB4382" w14:textId="02F3C4C9" w:rsidR="00F67757" w:rsidRPr="00417A04" w:rsidRDefault="00F67757" w:rsidP="00417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040D" w14:textId="77777777" w:rsidR="00253E85" w:rsidRPr="001154DE" w:rsidRDefault="00253E85"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3F3460CD"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 xml:space="preserve">Income Statement </w:t>
    </w:r>
  </w:p>
  <w:p w14:paraId="72B511E2" w14:textId="5CFBB3FA" w:rsidR="00253E85" w:rsidRPr="001154DE" w:rsidRDefault="00253E85"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Pr>
        <w:rFonts w:ascii="Arial" w:eastAsia="Times New Roman" w:hAnsi="Arial" w:cs="Arial"/>
        <w:spacing w:val="-3"/>
        <w:sz w:val="24"/>
        <w:szCs w:val="24"/>
        <w:lang w:val="en-GB"/>
      </w:rPr>
      <w:t>1</w:t>
    </w:r>
    <w:r w:rsidRPr="001154DE">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March</w:t>
    </w:r>
  </w:p>
  <w:p w14:paraId="277BF4C1" w14:textId="1FB407A4" w:rsidR="00253E85" w:rsidRPr="00253E85" w:rsidRDefault="00253E85"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7A98"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69C3CBF2" w14:textId="77777777" w:rsidR="00417A04"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417A04">
      <w:rPr>
        <w:rFonts w:ascii="Arial" w:eastAsia="Times New Roman" w:hAnsi="Arial" w:cs="Arial"/>
        <w:spacing w:val="-3"/>
        <w:sz w:val="24"/>
        <w:szCs w:val="24"/>
        <w:lang w:val="en-GB"/>
      </w:rPr>
      <w:t>Statement of Profit or Loss and Other Comprehensive Income</w:t>
    </w:r>
  </w:p>
  <w:p w14:paraId="64F3010B" w14:textId="11FB1E3D" w:rsidR="00417A04" w:rsidRPr="001154DE" w:rsidRDefault="00417A04" w:rsidP="00253E85">
    <w:pPr>
      <w:pBdr>
        <w:bottom w:val="single" w:sz="4" w:space="1" w:color="auto"/>
      </w:pBdr>
      <w:tabs>
        <w:tab w:val="center" w:pos="4513"/>
      </w:tabs>
      <w:suppressAutoHyphens/>
      <w:spacing w:after="0" w:line="240" w:lineRule="auto"/>
      <w:jc w:val="both"/>
      <w:rPr>
        <w:rFonts w:ascii="Arial" w:eastAsia="Times New Roman" w:hAnsi="Arial" w:cs="Arial"/>
        <w:spacing w:val="-3"/>
        <w:sz w:val="24"/>
        <w:szCs w:val="24"/>
        <w:lang w:val="en-GB"/>
      </w:rPr>
    </w:pPr>
    <w:r w:rsidRPr="001154DE">
      <w:rPr>
        <w:rFonts w:ascii="Arial" w:eastAsia="Times New Roman" w:hAnsi="Arial" w:cs="Arial"/>
        <w:spacing w:val="-3"/>
        <w:sz w:val="24"/>
        <w:szCs w:val="24"/>
        <w:lang w:val="en-GB"/>
      </w:rPr>
      <w:t>for the period 1 January – 3</w:t>
    </w:r>
    <w:r>
      <w:rPr>
        <w:rFonts w:ascii="Arial" w:eastAsia="Times New Roman" w:hAnsi="Arial" w:cs="Arial"/>
        <w:spacing w:val="-3"/>
        <w:sz w:val="24"/>
        <w:szCs w:val="24"/>
        <w:lang w:val="en-GB"/>
      </w:rPr>
      <w:t>1</w:t>
    </w:r>
    <w:r w:rsidRPr="001154DE">
      <w:rPr>
        <w:rFonts w:ascii="Arial" w:eastAsia="Times New Roman" w:hAnsi="Arial" w:cs="Arial"/>
        <w:spacing w:val="-3"/>
        <w:sz w:val="24"/>
        <w:szCs w:val="24"/>
        <w:lang w:val="en-GB"/>
      </w:rPr>
      <w:t xml:space="preserve"> </w:t>
    </w:r>
    <w:r>
      <w:rPr>
        <w:rFonts w:ascii="Arial" w:eastAsia="Times New Roman" w:hAnsi="Arial" w:cs="Arial"/>
        <w:spacing w:val="-3"/>
        <w:sz w:val="24"/>
        <w:szCs w:val="24"/>
        <w:lang w:val="en-GB"/>
      </w:rPr>
      <w:t>March</w:t>
    </w:r>
  </w:p>
  <w:p w14:paraId="597BEC32" w14:textId="098813A7"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761E" w14:textId="77777777" w:rsidR="00417A04" w:rsidRPr="001154DE" w:rsidRDefault="00417A04"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04DF1AB8" w14:textId="77777777" w:rsidR="00417A04" w:rsidRPr="004B7994" w:rsidRDefault="00417A04" w:rsidP="00654FDF">
    <w:pPr>
      <w:tabs>
        <w:tab w:val="center" w:pos="4536"/>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Statement of Financial Position </w:t>
    </w:r>
  </w:p>
  <w:p w14:paraId="7E10B2B2" w14:textId="77777777" w:rsidR="00417A04" w:rsidRPr="004B7994" w:rsidRDefault="00417A04" w:rsidP="00654FDF">
    <w:pPr>
      <w:tabs>
        <w:tab w:val="center" w:pos="4513"/>
        <w:tab w:val="right" w:pos="9072"/>
      </w:tabs>
      <w:spacing w:after="0" w:line="240" w:lineRule="auto"/>
      <w:rPr>
        <w:rFonts w:ascii="Arial" w:eastAsia="Times New Roman" w:hAnsi="Arial" w:cs="Arial"/>
        <w:sz w:val="24"/>
        <w:szCs w:val="24"/>
        <w:lang w:val="en-GB"/>
      </w:rPr>
    </w:pPr>
    <w:r w:rsidRPr="004B7994">
      <w:rPr>
        <w:rFonts w:ascii="Arial" w:eastAsia="Times New Roman" w:hAnsi="Arial" w:cs="Arial"/>
        <w:sz w:val="24"/>
        <w:szCs w:val="24"/>
        <w:lang w:val="en-GB"/>
      </w:rPr>
      <w:t xml:space="preserve">as of </w:t>
    </w:r>
  </w:p>
  <w:p w14:paraId="61A45D29" w14:textId="330F79C8" w:rsidR="00417A04" w:rsidRPr="00253E85" w:rsidRDefault="00417A04"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A23F" w14:textId="77777777" w:rsidR="006972FB" w:rsidRPr="001154DE" w:rsidRDefault="006972FB"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194834C3"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 xml:space="preserve">Statement of Cash Flows </w:t>
    </w:r>
  </w:p>
  <w:p w14:paraId="021CE992" w14:textId="77777777" w:rsidR="006972FB" w:rsidRPr="00167BF4" w:rsidRDefault="006972FB"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2A393984" w14:textId="20189C04" w:rsidR="006972FB" w:rsidRPr="00253E85" w:rsidRDefault="006972FB"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58DC" w14:textId="77777777" w:rsidR="000D59F2" w:rsidRPr="001154DE" w:rsidRDefault="000D59F2"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Condensed Consolidated Interim Financial Statements of the Group</w:t>
    </w:r>
  </w:p>
  <w:p w14:paraId="5230BB19" w14:textId="77777777" w:rsidR="00016C9F" w:rsidRDefault="00016C9F" w:rsidP="003577A5">
    <w:pPr>
      <w:tabs>
        <w:tab w:val="center" w:pos="4536"/>
      </w:tabs>
      <w:spacing w:after="0" w:line="240" w:lineRule="auto"/>
      <w:rPr>
        <w:rFonts w:ascii="Arial" w:eastAsia="Times New Roman" w:hAnsi="Arial" w:cs="Arial"/>
        <w:sz w:val="24"/>
        <w:szCs w:val="24"/>
        <w:lang w:val="en-GB"/>
      </w:rPr>
    </w:pPr>
    <w:r w:rsidRPr="00016C9F">
      <w:rPr>
        <w:rFonts w:ascii="Arial" w:eastAsia="Times New Roman" w:hAnsi="Arial" w:cs="Arial"/>
        <w:sz w:val="24"/>
        <w:szCs w:val="24"/>
        <w:lang w:val="en-GB"/>
      </w:rPr>
      <w:t>Statement of Changes in Equity</w:t>
    </w:r>
  </w:p>
  <w:p w14:paraId="443BC7D7" w14:textId="7C2FD5F9" w:rsidR="000D59F2" w:rsidRPr="00167BF4" w:rsidRDefault="000D59F2"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446E6AA8" w14:textId="2EBF669D" w:rsidR="000D59F2" w:rsidRPr="00253E85" w:rsidRDefault="000D59F2"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999C" w14:textId="5BC1E3E2" w:rsidR="0087442F" w:rsidRPr="001154DE" w:rsidRDefault="0087442F"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1FAE4BF3" w14:textId="77777777" w:rsidR="00FA6114" w:rsidRDefault="00FA6114" w:rsidP="003577A5">
    <w:pPr>
      <w:tabs>
        <w:tab w:val="center" w:pos="4536"/>
      </w:tabs>
      <w:spacing w:after="0" w:line="240" w:lineRule="auto"/>
      <w:rPr>
        <w:rFonts w:ascii="Arial" w:eastAsia="Times New Roman" w:hAnsi="Arial" w:cs="Arial"/>
        <w:sz w:val="24"/>
        <w:szCs w:val="24"/>
        <w:lang w:val="en-GB"/>
      </w:rPr>
    </w:pPr>
    <w:r w:rsidRPr="00FA6114">
      <w:rPr>
        <w:rFonts w:ascii="Arial" w:eastAsia="Times New Roman" w:hAnsi="Arial" w:cs="Arial"/>
        <w:sz w:val="24"/>
        <w:szCs w:val="24"/>
        <w:lang w:val="en-GB"/>
      </w:rPr>
      <w:t>Income Statement</w:t>
    </w:r>
  </w:p>
  <w:p w14:paraId="289762D8" w14:textId="36A9805D" w:rsidR="0087442F" w:rsidRPr="00167BF4" w:rsidRDefault="0087442F"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52B7C7E4" w14:textId="75830F5C" w:rsidR="0087442F" w:rsidRPr="00253E85" w:rsidRDefault="0087442F"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42D" w14:textId="5DDFBD86" w:rsidR="00166FC7" w:rsidRPr="001154DE" w:rsidRDefault="00166FC7" w:rsidP="00253E85">
    <w:pPr>
      <w:tabs>
        <w:tab w:val="center" w:pos="4536"/>
        <w:tab w:val="right" w:pos="9072"/>
      </w:tabs>
      <w:spacing w:after="0" w:line="240" w:lineRule="auto"/>
      <w:rPr>
        <w:rFonts w:ascii="Arial" w:eastAsia="Times New Roman" w:hAnsi="Arial" w:cs="Arial"/>
        <w:sz w:val="24"/>
        <w:szCs w:val="24"/>
        <w:lang w:val="en-GB"/>
      </w:rPr>
    </w:pPr>
    <w:r w:rsidRPr="001154DE">
      <w:rPr>
        <w:rFonts w:ascii="Arial" w:eastAsia="Times New Roman" w:hAnsi="Arial" w:cs="Arial"/>
        <w:sz w:val="24"/>
        <w:szCs w:val="24"/>
        <w:lang w:val="en-GB"/>
      </w:rPr>
      <w:t xml:space="preserve">Condensed </w:t>
    </w:r>
    <w:r w:rsidRPr="0087442F">
      <w:rPr>
        <w:rFonts w:ascii="Arial" w:eastAsia="Times New Roman" w:hAnsi="Arial" w:cs="Arial"/>
        <w:sz w:val="24"/>
        <w:szCs w:val="24"/>
        <w:lang w:val="en-GB"/>
      </w:rPr>
      <w:t>Separate</w:t>
    </w:r>
    <w:r w:rsidRPr="001154DE">
      <w:rPr>
        <w:rFonts w:ascii="Arial" w:eastAsia="Times New Roman" w:hAnsi="Arial" w:cs="Arial"/>
        <w:sz w:val="24"/>
        <w:szCs w:val="24"/>
        <w:lang w:val="en-GB"/>
      </w:rPr>
      <w:t xml:space="preserve"> Interim Financial Statements of the </w:t>
    </w:r>
    <w:r w:rsidR="00230B30">
      <w:rPr>
        <w:rFonts w:ascii="Arial" w:eastAsia="Times New Roman" w:hAnsi="Arial" w:cs="Arial"/>
        <w:sz w:val="24"/>
        <w:szCs w:val="24"/>
        <w:lang w:val="en-GB"/>
      </w:rPr>
      <w:t>Bank</w:t>
    </w:r>
  </w:p>
  <w:p w14:paraId="585D81A5" w14:textId="77777777" w:rsidR="00081803" w:rsidRDefault="00081803" w:rsidP="003577A5">
    <w:pPr>
      <w:tabs>
        <w:tab w:val="center" w:pos="4536"/>
      </w:tabs>
      <w:spacing w:after="0" w:line="240" w:lineRule="auto"/>
      <w:rPr>
        <w:rFonts w:ascii="Arial" w:eastAsia="Times New Roman" w:hAnsi="Arial" w:cs="Arial"/>
        <w:sz w:val="24"/>
        <w:szCs w:val="24"/>
        <w:lang w:val="en-GB"/>
      </w:rPr>
    </w:pPr>
    <w:r w:rsidRPr="00081803">
      <w:rPr>
        <w:rFonts w:ascii="Arial" w:eastAsia="Times New Roman" w:hAnsi="Arial" w:cs="Arial"/>
        <w:sz w:val="24"/>
        <w:szCs w:val="24"/>
        <w:lang w:val="en-GB"/>
      </w:rPr>
      <w:t>Statement of Profit or Loss and Other Comprehensive Income</w:t>
    </w:r>
  </w:p>
  <w:p w14:paraId="63AB3A07" w14:textId="4A2A6B27" w:rsidR="00166FC7" w:rsidRPr="00167BF4" w:rsidRDefault="00166FC7" w:rsidP="003577A5">
    <w:pPr>
      <w:tabs>
        <w:tab w:val="center" w:pos="4536"/>
      </w:tabs>
      <w:spacing w:after="0" w:line="240" w:lineRule="auto"/>
      <w:rPr>
        <w:rFonts w:ascii="Arial" w:eastAsia="Times New Roman" w:hAnsi="Arial" w:cs="Arial"/>
        <w:sz w:val="24"/>
        <w:szCs w:val="24"/>
        <w:lang w:val="en-GB"/>
      </w:rPr>
    </w:pPr>
    <w:r w:rsidRPr="00167BF4">
      <w:rPr>
        <w:rFonts w:ascii="Arial" w:eastAsia="Times New Roman" w:hAnsi="Arial" w:cs="Arial"/>
        <w:sz w:val="24"/>
        <w:szCs w:val="24"/>
        <w:lang w:val="en-GB"/>
      </w:rPr>
      <w:t>for the period 1 January - 3</w:t>
    </w:r>
    <w:r>
      <w:rPr>
        <w:rFonts w:ascii="Arial" w:eastAsia="Times New Roman" w:hAnsi="Arial" w:cs="Arial"/>
        <w:sz w:val="24"/>
        <w:szCs w:val="24"/>
        <w:lang w:val="en-GB"/>
      </w:rPr>
      <w:t>1</w:t>
    </w:r>
    <w:r w:rsidRPr="00167BF4">
      <w:rPr>
        <w:rFonts w:ascii="Arial" w:eastAsia="Times New Roman" w:hAnsi="Arial" w:cs="Arial"/>
        <w:sz w:val="24"/>
        <w:szCs w:val="24"/>
        <w:lang w:val="en-GB"/>
      </w:rPr>
      <w:t xml:space="preserve"> </w:t>
    </w:r>
    <w:r>
      <w:rPr>
        <w:rFonts w:ascii="Arial" w:eastAsia="Times New Roman" w:hAnsi="Arial" w:cs="Arial"/>
        <w:sz w:val="24"/>
        <w:szCs w:val="24"/>
        <w:lang w:val="en-GB"/>
      </w:rPr>
      <w:t>March</w:t>
    </w:r>
  </w:p>
  <w:p w14:paraId="3ADDFC6B" w14:textId="255090A2" w:rsidR="00166FC7" w:rsidRPr="00253E85" w:rsidRDefault="00166FC7" w:rsidP="00253E85">
    <w:pPr>
      <w:pBdr>
        <w:bottom w:val="single" w:sz="4" w:space="1" w:color="auto"/>
      </w:pBdr>
      <w:tabs>
        <w:tab w:val="center" w:pos="4513"/>
      </w:tabs>
      <w:suppressAutoHyphens/>
      <w:spacing w:after="0" w:line="400" w:lineRule="exact"/>
      <w:jc w:val="both"/>
      <w:rPr>
        <w:rFonts w:ascii="Arial" w:eastAsia="Times New Roman" w:hAnsi="Arial" w:cs="Arial"/>
        <w:spacing w:val="-3"/>
        <w:sz w:val="20"/>
        <w:szCs w:val="20"/>
        <w:lang w:val="pl-PL"/>
      </w:rPr>
    </w:pPr>
    <w:r w:rsidRPr="001154DE">
      <w:rPr>
        <w:rFonts w:ascii="Arial" w:eastAsia="Times New Roman" w:hAnsi="Arial" w:cs="Arial"/>
        <w:spacing w:val="-3"/>
        <w:sz w:val="20"/>
        <w:szCs w:val="20"/>
        <w:lang w:val="pl-PL"/>
      </w:rPr>
      <w:t>(All amounts are expressed in thousand</w:t>
    </w:r>
    <w:r w:rsidR="005A747E">
      <w:rPr>
        <w:rFonts w:ascii="Arial" w:eastAsia="Times New Roman" w:hAnsi="Arial" w:cs="Arial"/>
        <w:spacing w:val="-3"/>
        <w:sz w:val="20"/>
        <w:szCs w:val="20"/>
        <w:lang w:val="pl-PL"/>
      </w:rPr>
      <w:t>s of Euros</w:t>
    </w:r>
    <w:r w:rsidRPr="001154DE">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F55"/>
    <w:multiLevelType w:val="hybridMultilevel"/>
    <w:tmpl w:val="302422CE"/>
    <w:lvl w:ilvl="0" w:tplc="041A000F">
      <w:start w:val="4"/>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0C5BE0"/>
    <w:multiLevelType w:val="hybridMultilevel"/>
    <w:tmpl w:val="FBA0B41C"/>
    <w:lvl w:ilvl="0" w:tplc="BDD2C8A6">
      <w:numFmt w:val="bullet"/>
      <w:lvlText w:val="-"/>
      <w:lvlJc w:val="left"/>
      <w:pPr>
        <w:ind w:left="1068" w:hanging="360"/>
      </w:pPr>
      <w:rPr>
        <w:rFonts w:ascii="Calibri" w:eastAsia="Times New Roman" w:hAnsi="Calibri"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4AEE0C9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117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B458B5"/>
    <w:multiLevelType w:val="hybridMultilevel"/>
    <w:tmpl w:val="B9D84720"/>
    <w:lvl w:ilvl="0" w:tplc="2D928086">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1776F8"/>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8" w15:restartNumberingAfterBreak="0">
    <w:nsid w:val="0D78701D"/>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9"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DF80767"/>
    <w:multiLevelType w:val="hybridMultilevel"/>
    <w:tmpl w:val="39E20F9C"/>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C37916"/>
    <w:multiLevelType w:val="hybridMultilevel"/>
    <w:tmpl w:val="D2545B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012849"/>
    <w:multiLevelType w:val="hybridMultilevel"/>
    <w:tmpl w:val="1004AC32"/>
    <w:lvl w:ilvl="0" w:tplc="AAA4F85C">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AFBA18AE">
      <w:start w:val="1903"/>
      <w:numFmt w:val="bullet"/>
      <w:lvlText w:val="-"/>
      <w:lvlJc w:val="left"/>
      <w:pPr>
        <w:ind w:left="2340" w:hanging="360"/>
      </w:pPr>
      <w:rPr>
        <w:rFonts w:ascii="Calibri" w:eastAsiaTheme="minorEastAsia"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F6F0ED6"/>
    <w:multiLevelType w:val="hybridMultilevel"/>
    <w:tmpl w:val="F280D9D0"/>
    <w:lvl w:ilvl="0" w:tplc="389E5C28">
      <w:numFmt w:val="bullet"/>
      <w:lvlText w:val="-"/>
      <w:lvlJc w:val="left"/>
      <w:pPr>
        <w:tabs>
          <w:tab w:val="num" w:pos="949"/>
        </w:tabs>
        <w:ind w:left="949" w:hanging="360"/>
      </w:pPr>
      <w:rPr>
        <w:rFonts w:ascii="Calibri" w:eastAsia="Times New Roman" w:hAnsi="Calibri" w:cs="Calibri" w:hint="default"/>
        <w:color w:val="auto"/>
      </w:rPr>
    </w:lvl>
    <w:lvl w:ilvl="1" w:tplc="041A0003">
      <w:start w:val="1"/>
      <w:numFmt w:val="bullet"/>
      <w:lvlText w:val="o"/>
      <w:lvlJc w:val="left"/>
      <w:pPr>
        <w:tabs>
          <w:tab w:val="num" w:pos="1026"/>
        </w:tabs>
        <w:ind w:left="1026" w:hanging="360"/>
      </w:pPr>
      <w:rPr>
        <w:rFonts w:ascii="Courier New" w:hAnsi="Courier New" w:cs="Courier New" w:hint="default"/>
      </w:rPr>
    </w:lvl>
    <w:lvl w:ilvl="2" w:tplc="041A0005">
      <w:start w:val="1"/>
      <w:numFmt w:val="bullet"/>
      <w:lvlText w:val=""/>
      <w:lvlJc w:val="left"/>
      <w:pPr>
        <w:tabs>
          <w:tab w:val="num" w:pos="1746"/>
        </w:tabs>
        <w:ind w:left="1746" w:hanging="360"/>
      </w:pPr>
      <w:rPr>
        <w:rFonts w:ascii="Wingdings" w:hAnsi="Wingdings" w:hint="default"/>
      </w:rPr>
    </w:lvl>
    <w:lvl w:ilvl="3" w:tplc="041A0001" w:tentative="1">
      <w:start w:val="1"/>
      <w:numFmt w:val="bullet"/>
      <w:lvlText w:val=""/>
      <w:lvlJc w:val="left"/>
      <w:pPr>
        <w:tabs>
          <w:tab w:val="num" w:pos="2466"/>
        </w:tabs>
        <w:ind w:left="2466" w:hanging="360"/>
      </w:pPr>
      <w:rPr>
        <w:rFonts w:ascii="Symbol" w:hAnsi="Symbol" w:hint="default"/>
      </w:rPr>
    </w:lvl>
    <w:lvl w:ilvl="4" w:tplc="041A0003" w:tentative="1">
      <w:start w:val="1"/>
      <w:numFmt w:val="bullet"/>
      <w:lvlText w:val="o"/>
      <w:lvlJc w:val="left"/>
      <w:pPr>
        <w:tabs>
          <w:tab w:val="num" w:pos="3186"/>
        </w:tabs>
        <w:ind w:left="3186" w:hanging="360"/>
      </w:pPr>
      <w:rPr>
        <w:rFonts w:ascii="Courier New" w:hAnsi="Courier New" w:cs="Courier New" w:hint="default"/>
      </w:rPr>
    </w:lvl>
    <w:lvl w:ilvl="5" w:tplc="041A0005" w:tentative="1">
      <w:start w:val="1"/>
      <w:numFmt w:val="bullet"/>
      <w:lvlText w:val=""/>
      <w:lvlJc w:val="left"/>
      <w:pPr>
        <w:tabs>
          <w:tab w:val="num" w:pos="3906"/>
        </w:tabs>
        <w:ind w:left="3906" w:hanging="360"/>
      </w:pPr>
      <w:rPr>
        <w:rFonts w:ascii="Wingdings" w:hAnsi="Wingdings" w:hint="default"/>
      </w:rPr>
    </w:lvl>
    <w:lvl w:ilvl="6" w:tplc="041A0001" w:tentative="1">
      <w:start w:val="1"/>
      <w:numFmt w:val="bullet"/>
      <w:lvlText w:val=""/>
      <w:lvlJc w:val="left"/>
      <w:pPr>
        <w:tabs>
          <w:tab w:val="num" w:pos="4626"/>
        </w:tabs>
        <w:ind w:left="4626" w:hanging="360"/>
      </w:pPr>
      <w:rPr>
        <w:rFonts w:ascii="Symbol" w:hAnsi="Symbol" w:hint="default"/>
      </w:rPr>
    </w:lvl>
    <w:lvl w:ilvl="7" w:tplc="041A0003" w:tentative="1">
      <w:start w:val="1"/>
      <w:numFmt w:val="bullet"/>
      <w:lvlText w:val="o"/>
      <w:lvlJc w:val="left"/>
      <w:pPr>
        <w:tabs>
          <w:tab w:val="num" w:pos="5346"/>
        </w:tabs>
        <w:ind w:left="5346" w:hanging="360"/>
      </w:pPr>
      <w:rPr>
        <w:rFonts w:ascii="Courier New" w:hAnsi="Courier New" w:cs="Courier New" w:hint="default"/>
      </w:rPr>
    </w:lvl>
    <w:lvl w:ilvl="8" w:tplc="041A0005" w:tentative="1">
      <w:start w:val="1"/>
      <w:numFmt w:val="bullet"/>
      <w:lvlText w:val=""/>
      <w:lvlJc w:val="left"/>
      <w:pPr>
        <w:tabs>
          <w:tab w:val="num" w:pos="6066"/>
        </w:tabs>
        <w:ind w:left="6066" w:hanging="360"/>
      </w:pPr>
      <w:rPr>
        <w:rFonts w:ascii="Wingdings" w:hAnsi="Wingdings" w:hint="default"/>
      </w:rPr>
    </w:lvl>
  </w:abstractNum>
  <w:abstractNum w:abstractNumId="15" w15:restartNumberingAfterBreak="0">
    <w:nsid w:val="24644F93"/>
    <w:multiLevelType w:val="hybridMultilevel"/>
    <w:tmpl w:val="954AE324"/>
    <w:lvl w:ilvl="0" w:tplc="54E41676">
      <w:numFmt w:val="bullet"/>
      <w:lvlText w:val="–"/>
      <w:lvlJc w:val="left"/>
      <w:pPr>
        <w:tabs>
          <w:tab w:val="num" w:pos="502"/>
        </w:tabs>
        <w:ind w:left="502" w:hanging="360"/>
      </w:pPr>
      <w:rPr>
        <w:rFonts w:ascii="Times New Roman" w:eastAsia="Times New Roman" w:hAnsi="Times New Roman" w:cs="Times New Roman" w:hint="default"/>
      </w:rPr>
    </w:lvl>
    <w:lvl w:ilvl="1" w:tplc="08090003">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16" w15:restartNumberingAfterBreak="0">
    <w:nsid w:val="26640775"/>
    <w:multiLevelType w:val="hybridMultilevel"/>
    <w:tmpl w:val="B7E667C4"/>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6CC22C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F9D635F"/>
    <w:multiLevelType w:val="hybridMultilevel"/>
    <w:tmpl w:val="F782CD12"/>
    <w:styleLink w:val="LFO6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84A70"/>
    <w:multiLevelType w:val="multilevel"/>
    <w:tmpl w:val="E0968A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7E86EC5"/>
    <w:multiLevelType w:val="multilevel"/>
    <w:tmpl w:val="1B724B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C2A91"/>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61364E"/>
    <w:multiLevelType w:val="hybridMultilevel"/>
    <w:tmpl w:val="6C80084E"/>
    <w:lvl w:ilvl="0" w:tplc="389E5C28">
      <w:numFmt w:val="bullet"/>
      <w:lvlText w:val="-"/>
      <w:lvlJc w:val="left"/>
      <w:pPr>
        <w:ind w:left="720"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6D4680"/>
    <w:multiLevelType w:val="hybridMultilevel"/>
    <w:tmpl w:val="492EFD40"/>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CEA77D2"/>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29" w15:restartNumberingAfterBreak="0">
    <w:nsid w:val="4F2F06CA"/>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0"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D04C8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2"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43DBE"/>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4"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47C2C0A"/>
    <w:multiLevelType w:val="multilevel"/>
    <w:tmpl w:val="7D2C98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800667"/>
    <w:multiLevelType w:val="hybridMultilevel"/>
    <w:tmpl w:val="74869906"/>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1">
      <w:start w:val="1"/>
      <w:numFmt w:val="bullet"/>
      <w:lvlText w:val=""/>
      <w:lvlJc w:val="left"/>
      <w:pPr>
        <w:ind w:left="2205" w:hanging="360"/>
      </w:pPr>
      <w:rPr>
        <w:rFonts w:ascii="Symbol" w:hAnsi="Symbol"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7" w15:restartNumberingAfterBreak="0">
    <w:nsid w:val="6DA8122C"/>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38"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1366B06"/>
    <w:multiLevelType w:val="hybridMultilevel"/>
    <w:tmpl w:val="264824A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0" w15:restartNumberingAfterBreak="0">
    <w:nsid w:val="73E26E6B"/>
    <w:multiLevelType w:val="hybridMultilevel"/>
    <w:tmpl w:val="A47245D0"/>
    <w:lvl w:ilvl="0" w:tplc="041A0001">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7357533"/>
    <w:multiLevelType w:val="multilevel"/>
    <w:tmpl w:val="179C3478"/>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42" w15:restartNumberingAfterBreak="0">
    <w:nsid w:val="7EB379BB"/>
    <w:multiLevelType w:val="hybridMultilevel"/>
    <w:tmpl w:val="90BE688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674766673">
    <w:abstractNumId w:val="1"/>
  </w:num>
  <w:num w:numId="2" w16cid:durableId="1591767414">
    <w:abstractNumId w:val="10"/>
  </w:num>
  <w:num w:numId="3" w16cid:durableId="1444690280">
    <w:abstractNumId w:val="26"/>
  </w:num>
  <w:num w:numId="4" w16cid:durableId="229343032">
    <w:abstractNumId w:val="14"/>
  </w:num>
  <w:num w:numId="5" w16cid:durableId="729964213">
    <w:abstractNumId w:val="21"/>
  </w:num>
  <w:num w:numId="6" w16cid:durableId="2045133882">
    <w:abstractNumId w:val="35"/>
  </w:num>
  <w:num w:numId="7" w16cid:durableId="10644138">
    <w:abstractNumId w:val="11"/>
  </w:num>
  <w:num w:numId="8" w16cid:durableId="801582093">
    <w:abstractNumId w:val="0"/>
  </w:num>
  <w:num w:numId="9" w16cid:durableId="690952444">
    <w:abstractNumId w:val="23"/>
  </w:num>
  <w:num w:numId="10" w16cid:durableId="1941453286">
    <w:abstractNumId w:val="17"/>
  </w:num>
  <w:num w:numId="11" w16cid:durableId="1017729613">
    <w:abstractNumId w:val="32"/>
  </w:num>
  <w:num w:numId="12" w16cid:durableId="798719680">
    <w:abstractNumId w:val="27"/>
  </w:num>
  <w:num w:numId="13" w16cid:durableId="1024667804">
    <w:abstractNumId w:val="40"/>
  </w:num>
  <w:num w:numId="14" w16cid:durableId="2062557697">
    <w:abstractNumId w:val="42"/>
  </w:num>
  <w:num w:numId="15" w16cid:durableId="1188449675">
    <w:abstractNumId w:val="12"/>
  </w:num>
  <w:num w:numId="16" w16cid:durableId="587930993">
    <w:abstractNumId w:val="18"/>
  </w:num>
  <w:num w:numId="17" w16cid:durableId="578251425">
    <w:abstractNumId w:val="36"/>
  </w:num>
  <w:num w:numId="18" w16cid:durableId="1711564393">
    <w:abstractNumId w:val="25"/>
  </w:num>
  <w:num w:numId="19" w16cid:durableId="397286439">
    <w:abstractNumId w:val="30"/>
  </w:num>
  <w:num w:numId="20" w16cid:durableId="1247377942">
    <w:abstractNumId w:val="39"/>
  </w:num>
  <w:num w:numId="21" w16cid:durableId="1473520411">
    <w:abstractNumId w:val="22"/>
  </w:num>
  <w:num w:numId="22" w16cid:durableId="1944611619">
    <w:abstractNumId w:val="43"/>
  </w:num>
  <w:num w:numId="23" w16cid:durableId="1740060490">
    <w:abstractNumId w:val="34"/>
  </w:num>
  <w:num w:numId="24" w16cid:durableId="935480234">
    <w:abstractNumId w:val="6"/>
  </w:num>
  <w:num w:numId="25" w16cid:durableId="690106103">
    <w:abstractNumId w:val="2"/>
  </w:num>
  <w:num w:numId="26" w16cid:durableId="1793088106">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0386295">
    <w:abstractNumId w:val="19"/>
  </w:num>
  <w:num w:numId="28" w16cid:durableId="124391240">
    <w:abstractNumId w:val="38"/>
  </w:num>
  <w:num w:numId="29" w16cid:durableId="1777364901">
    <w:abstractNumId w:val="5"/>
  </w:num>
  <w:num w:numId="30" w16cid:durableId="1898512619">
    <w:abstractNumId w:val="15"/>
  </w:num>
  <w:num w:numId="31" w16cid:durableId="1539856975">
    <w:abstractNumId w:val="3"/>
  </w:num>
  <w:num w:numId="32" w16cid:durableId="1324699451">
    <w:abstractNumId w:val="9"/>
  </w:num>
  <w:num w:numId="33" w16cid:durableId="12926528">
    <w:abstractNumId w:val="37"/>
  </w:num>
  <w:num w:numId="34" w16cid:durableId="946889114">
    <w:abstractNumId w:val="24"/>
  </w:num>
  <w:num w:numId="35" w16cid:durableId="378549304">
    <w:abstractNumId w:val="7"/>
  </w:num>
  <w:num w:numId="36" w16cid:durableId="984748084">
    <w:abstractNumId w:val="31"/>
  </w:num>
  <w:num w:numId="37" w16cid:durableId="1580091875">
    <w:abstractNumId w:val="8"/>
  </w:num>
  <w:num w:numId="38" w16cid:durableId="954678747">
    <w:abstractNumId w:val="28"/>
  </w:num>
  <w:num w:numId="39" w16cid:durableId="1675641483">
    <w:abstractNumId w:val="33"/>
  </w:num>
  <w:num w:numId="40" w16cid:durableId="439376586">
    <w:abstractNumId w:val="41"/>
  </w:num>
  <w:num w:numId="41" w16cid:durableId="1232734725">
    <w:abstractNumId w:val="29"/>
  </w:num>
  <w:num w:numId="42" w16cid:durableId="49620251">
    <w:abstractNumId w:val="16"/>
  </w:num>
  <w:num w:numId="43" w16cid:durableId="979068182">
    <w:abstractNumId w:val="20"/>
  </w:num>
  <w:num w:numId="44" w16cid:durableId="1131052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AB"/>
    <w:rsid w:val="00002A7B"/>
    <w:rsid w:val="00010453"/>
    <w:rsid w:val="00013888"/>
    <w:rsid w:val="00016C9F"/>
    <w:rsid w:val="00024942"/>
    <w:rsid w:val="00030286"/>
    <w:rsid w:val="000319FB"/>
    <w:rsid w:val="00034B78"/>
    <w:rsid w:val="00040A72"/>
    <w:rsid w:val="00047D78"/>
    <w:rsid w:val="00066220"/>
    <w:rsid w:val="0007370D"/>
    <w:rsid w:val="0007602F"/>
    <w:rsid w:val="00081803"/>
    <w:rsid w:val="00091C92"/>
    <w:rsid w:val="00092F31"/>
    <w:rsid w:val="0009612B"/>
    <w:rsid w:val="000A03AA"/>
    <w:rsid w:val="000A1A08"/>
    <w:rsid w:val="000A7A83"/>
    <w:rsid w:val="000B33EC"/>
    <w:rsid w:val="000B7CE6"/>
    <w:rsid w:val="000D4E38"/>
    <w:rsid w:val="000D59F2"/>
    <w:rsid w:val="00105E2F"/>
    <w:rsid w:val="0011399B"/>
    <w:rsid w:val="00117E9E"/>
    <w:rsid w:val="0014261D"/>
    <w:rsid w:val="00164001"/>
    <w:rsid w:val="001664B7"/>
    <w:rsid w:val="00166FC7"/>
    <w:rsid w:val="00173579"/>
    <w:rsid w:val="001762AB"/>
    <w:rsid w:val="0018748E"/>
    <w:rsid w:val="00194816"/>
    <w:rsid w:val="001B44AF"/>
    <w:rsid w:val="001C5045"/>
    <w:rsid w:val="001C64B9"/>
    <w:rsid w:val="001D3BC9"/>
    <w:rsid w:val="001D459D"/>
    <w:rsid w:val="001D5043"/>
    <w:rsid w:val="001D7981"/>
    <w:rsid w:val="001E618E"/>
    <w:rsid w:val="001E7495"/>
    <w:rsid w:val="0020617D"/>
    <w:rsid w:val="00206ED4"/>
    <w:rsid w:val="00211A56"/>
    <w:rsid w:val="00214AC4"/>
    <w:rsid w:val="00214DB7"/>
    <w:rsid w:val="00216F13"/>
    <w:rsid w:val="00220EE9"/>
    <w:rsid w:val="00221964"/>
    <w:rsid w:val="00224D03"/>
    <w:rsid w:val="00227C65"/>
    <w:rsid w:val="00230B30"/>
    <w:rsid w:val="002326F9"/>
    <w:rsid w:val="00233D3B"/>
    <w:rsid w:val="00236636"/>
    <w:rsid w:val="0025109A"/>
    <w:rsid w:val="00253E85"/>
    <w:rsid w:val="00262249"/>
    <w:rsid w:val="00266088"/>
    <w:rsid w:val="0027053A"/>
    <w:rsid w:val="00271AC8"/>
    <w:rsid w:val="0027744D"/>
    <w:rsid w:val="00286E27"/>
    <w:rsid w:val="002931AB"/>
    <w:rsid w:val="002B4E70"/>
    <w:rsid w:val="002C0B56"/>
    <w:rsid w:val="002C1D09"/>
    <w:rsid w:val="002D32DA"/>
    <w:rsid w:val="002D6995"/>
    <w:rsid w:val="002E2C6C"/>
    <w:rsid w:val="002E5716"/>
    <w:rsid w:val="00302F14"/>
    <w:rsid w:val="00303DB7"/>
    <w:rsid w:val="00312C55"/>
    <w:rsid w:val="00313148"/>
    <w:rsid w:val="003131DC"/>
    <w:rsid w:val="003146A0"/>
    <w:rsid w:val="003307D0"/>
    <w:rsid w:val="00335537"/>
    <w:rsid w:val="0034000C"/>
    <w:rsid w:val="00345C8E"/>
    <w:rsid w:val="00353FD9"/>
    <w:rsid w:val="003577A5"/>
    <w:rsid w:val="0036263C"/>
    <w:rsid w:val="003731B5"/>
    <w:rsid w:val="00382844"/>
    <w:rsid w:val="00397FD2"/>
    <w:rsid w:val="003A7286"/>
    <w:rsid w:val="003B1BC4"/>
    <w:rsid w:val="003C64CC"/>
    <w:rsid w:val="003D0940"/>
    <w:rsid w:val="003E0D39"/>
    <w:rsid w:val="003E2EDA"/>
    <w:rsid w:val="00413C9E"/>
    <w:rsid w:val="00417A04"/>
    <w:rsid w:val="00420FFF"/>
    <w:rsid w:val="00422642"/>
    <w:rsid w:val="004459C0"/>
    <w:rsid w:val="00447B49"/>
    <w:rsid w:val="00450D47"/>
    <w:rsid w:val="004553AA"/>
    <w:rsid w:val="00461FFD"/>
    <w:rsid w:val="00464433"/>
    <w:rsid w:val="00467488"/>
    <w:rsid w:val="00485FC2"/>
    <w:rsid w:val="00496A47"/>
    <w:rsid w:val="004A0CDE"/>
    <w:rsid w:val="004A2641"/>
    <w:rsid w:val="004B32DD"/>
    <w:rsid w:val="004C556F"/>
    <w:rsid w:val="004D77E5"/>
    <w:rsid w:val="004D7F1C"/>
    <w:rsid w:val="004F73D5"/>
    <w:rsid w:val="00504EA0"/>
    <w:rsid w:val="00510CF6"/>
    <w:rsid w:val="00513E29"/>
    <w:rsid w:val="0052026A"/>
    <w:rsid w:val="00526D2B"/>
    <w:rsid w:val="00540DF0"/>
    <w:rsid w:val="005457DC"/>
    <w:rsid w:val="0055060F"/>
    <w:rsid w:val="00554F9B"/>
    <w:rsid w:val="00560768"/>
    <w:rsid w:val="005612F3"/>
    <w:rsid w:val="00571D9D"/>
    <w:rsid w:val="00575F6E"/>
    <w:rsid w:val="00576F26"/>
    <w:rsid w:val="0058412C"/>
    <w:rsid w:val="00584C0E"/>
    <w:rsid w:val="00586EAE"/>
    <w:rsid w:val="005A5DCA"/>
    <w:rsid w:val="005A747E"/>
    <w:rsid w:val="005B035D"/>
    <w:rsid w:val="005B2D90"/>
    <w:rsid w:val="005B3530"/>
    <w:rsid w:val="005B68BD"/>
    <w:rsid w:val="005E4DDA"/>
    <w:rsid w:val="005E70A4"/>
    <w:rsid w:val="005F0096"/>
    <w:rsid w:val="005F1AAC"/>
    <w:rsid w:val="005F7668"/>
    <w:rsid w:val="006066D5"/>
    <w:rsid w:val="006076F8"/>
    <w:rsid w:val="0061071E"/>
    <w:rsid w:val="00620BF8"/>
    <w:rsid w:val="00631ECC"/>
    <w:rsid w:val="00633FBC"/>
    <w:rsid w:val="0064444D"/>
    <w:rsid w:val="00654FDF"/>
    <w:rsid w:val="00655D42"/>
    <w:rsid w:val="00664BE6"/>
    <w:rsid w:val="00667BA1"/>
    <w:rsid w:val="0067031E"/>
    <w:rsid w:val="00673E7F"/>
    <w:rsid w:val="00673F8F"/>
    <w:rsid w:val="00677DFB"/>
    <w:rsid w:val="00677F6E"/>
    <w:rsid w:val="006841A2"/>
    <w:rsid w:val="006972FB"/>
    <w:rsid w:val="006A01C8"/>
    <w:rsid w:val="006A0A00"/>
    <w:rsid w:val="006A429E"/>
    <w:rsid w:val="006B6767"/>
    <w:rsid w:val="006B6BB9"/>
    <w:rsid w:val="006C3C74"/>
    <w:rsid w:val="006C52BF"/>
    <w:rsid w:val="006D4F80"/>
    <w:rsid w:val="006D5CA3"/>
    <w:rsid w:val="006D5F71"/>
    <w:rsid w:val="006F0893"/>
    <w:rsid w:val="006F17C5"/>
    <w:rsid w:val="00704D80"/>
    <w:rsid w:val="00712FC1"/>
    <w:rsid w:val="0071398A"/>
    <w:rsid w:val="00717B7F"/>
    <w:rsid w:val="0072531C"/>
    <w:rsid w:val="00727DAA"/>
    <w:rsid w:val="00732329"/>
    <w:rsid w:val="00750877"/>
    <w:rsid w:val="0078163D"/>
    <w:rsid w:val="00784254"/>
    <w:rsid w:val="007852EB"/>
    <w:rsid w:val="007968C7"/>
    <w:rsid w:val="007A1E9A"/>
    <w:rsid w:val="007A771C"/>
    <w:rsid w:val="007B1C16"/>
    <w:rsid w:val="007B1E61"/>
    <w:rsid w:val="007C1F5C"/>
    <w:rsid w:val="007C4118"/>
    <w:rsid w:val="007C52BC"/>
    <w:rsid w:val="007C62E4"/>
    <w:rsid w:val="00807DD8"/>
    <w:rsid w:val="00815C49"/>
    <w:rsid w:val="00820514"/>
    <w:rsid w:val="008230BE"/>
    <w:rsid w:val="00825A67"/>
    <w:rsid w:val="00825FA9"/>
    <w:rsid w:val="008276E6"/>
    <w:rsid w:val="00827DC5"/>
    <w:rsid w:val="00841E79"/>
    <w:rsid w:val="008447EB"/>
    <w:rsid w:val="00845079"/>
    <w:rsid w:val="00854F15"/>
    <w:rsid w:val="00867E4D"/>
    <w:rsid w:val="0087442F"/>
    <w:rsid w:val="00876FAD"/>
    <w:rsid w:val="0088455C"/>
    <w:rsid w:val="00887F6D"/>
    <w:rsid w:val="00894CDC"/>
    <w:rsid w:val="008B0F16"/>
    <w:rsid w:val="008C6D51"/>
    <w:rsid w:val="008D5CFE"/>
    <w:rsid w:val="008D7343"/>
    <w:rsid w:val="008E270F"/>
    <w:rsid w:val="008F0132"/>
    <w:rsid w:val="00900FCD"/>
    <w:rsid w:val="009074FB"/>
    <w:rsid w:val="00935974"/>
    <w:rsid w:val="0093601D"/>
    <w:rsid w:val="0093667C"/>
    <w:rsid w:val="00936FBC"/>
    <w:rsid w:val="00941076"/>
    <w:rsid w:val="009466EA"/>
    <w:rsid w:val="009569C1"/>
    <w:rsid w:val="00961382"/>
    <w:rsid w:val="00972FA5"/>
    <w:rsid w:val="00976636"/>
    <w:rsid w:val="009819E5"/>
    <w:rsid w:val="009B432F"/>
    <w:rsid w:val="009C0677"/>
    <w:rsid w:val="009C0821"/>
    <w:rsid w:val="009C4493"/>
    <w:rsid w:val="009D60BD"/>
    <w:rsid w:val="009E6DF2"/>
    <w:rsid w:val="009F0B75"/>
    <w:rsid w:val="00A03EDC"/>
    <w:rsid w:val="00A04EED"/>
    <w:rsid w:val="00A106C4"/>
    <w:rsid w:val="00A277D5"/>
    <w:rsid w:val="00A410E9"/>
    <w:rsid w:val="00A4794A"/>
    <w:rsid w:val="00A53467"/>
    <w:rsid w:val="00A574C6"/>
    <w:rsid w:val="00A61C9F"/>
    <w:rsid w:val="00A85703"/>
    <w:rsid w:val="00A85A36"/>
    <w:rsid w:val="00A85EFF"/>
    <w:rsid w:val="00A904F5"/>
    <w:rsid w:val="00A94CBE"/>
    <w:rsid w:val="00AB70E8"/>
    <w:rsid w:val="00AC3282"/>
    <w:rsid w:val="00AD17CC"/>
    <w:rsid w:val="00AD67A8"/>
    <w:rsid w:val="00B073C8"/>
    <w:rsid w:val="00B16FE3"/>
    <w:rsid w:val="00B335FE"/>
    <w:rsid w:val="00B34DD7"/>
    <w:rsid w:val="00B4147B"/>
    <w:rsid w:val="00B47BAA"/>
    <w:rsid w:val="00B605BE"/>
    <w:rsid w:val="00B75B22"/>
    <w:rsid w:val="00B76DFB"/>
    <w:rsid w:val="00B81AA8"/>
    <w:rsid w:val="00B85E88"/>
    <w:rsid w:val="00B951A4"/>
    <w:rsid w:val="00BB22F5"/>
    <w:rsid w:val="00BB2755"/>
    <w:rsid w:val="00BD35B7"/>
    <w:rsid w:val="00BD3DCC"/>
    <w:rsid w:val="00BD6168"/>
    <w:rsid w:val="00BF07B0"/>
    <w:rsid w:val="00C01C75"/>
    <w:rsid w:val="00C02565"/>
    <w:rsid w:val="00C02E5D"/>
    <w:rsid w:val="00C171D9"/>
    <w:rsid w:val="00C363E6"/>
    <w:rsid w:val="00C37031"/>
    <w:rsid w:val="00C40513"/>
    <w:rsid w:val="00C57C75"/>
    <w:rsid w:val="00C71D16"/>
    <w:rsid w:val="00C74AFE"/>
    <w:rsid w:val="00C807FC"/>
    <w:rsid w:val="00C80C0E"/>
    <w:rsid w:val="00C81FA2"/>
    <w:rsid w:val="00C8215A"/>
    <w:rsid w:val="00C829BB"/>
    <w:rsid w:val="00C925E9"/>
    <w:rsid w:val="00C9601B"/>
    <w:rsid w:val="00C979CF"/>
    <w:rsid w:val="00CA081E"/>
    <w:rsid w:val="00CB11B3"/>
    <w:rsid w:val="00CB1A6F"/>
    <w:rsid w:val="00CC34A7"/>
    <w:rsid w:val="00CE0119"/>
    <w:rsid w:val="00CE08FB"/>
    <w:rsid w:val="00CE74C6"/>
    <w:rsid w:val="00CF029F"/>
    <w:rsid w:val="00CF3A9C"/>
    <w:rsid w:val="00D013E8"/>
    <w:rsid w:val="00D022D5"/>
    <w:rsid w:val="00D11C7B"/>
    <w:rsid w:val="00D27132"/>
    <w:rsid w:val="00D35B62"/>
    <w:rsid w:val="00D53666"/>
    <w:rsid w:val="00D5415F"/>
    <w:rsid w:val="00D55191"/>
    <w:rsid w:val="00D56393"/>
    <w:rsid w:val="00D56D70"/>
    <w:rsid w:val="00D56DD4"/>
    <w:rsid w:val="00D602F0"/>
    <w:rsid w:val="00D64808"/>
    <w:rsid w:val="00D652E5"/>
    <w:rsid w:val="00D660BB"/>
    <w:rsid w:val="00D740E0"/>
    <w:rsid w:val="00D75386"/>
    <w:rsid w:val="00D801C4"/>
    <w:rsid w:val="00D8242E"/>
    <w:rsid w:val="00D83C1E"/>
    <w:rsid w:val="00D843D4"/>
    <w:rsid w:val="00D87AE0"/>
    <w:rsid w:val="00D91900"/>
    <w:rsid w:val="00D92600"/>
    <w:rsid w:val="00D947A0"/>
    <w:rsid w:val="00DA5788"/>
    <w:rsid w:val="00DA59EA"/>
    <w:rsid w:val="00DC0ECE"/>
    <w:rsid w:val="00DC6B12"/>
    <w:rsid w:val="00DE6880"/>
    <w:rsid w:val="00DF05AB"/>
    <w:rsid w:val="00DF1B1F"/>
    <w:rsid w:val="00DF5F49"/>
    <w:rsid w:val="00E04D93"/>
    <w:rsid w:val="00E07D0E"/>
    <w:rsid w:val="00E140D0"/>
    <w:rsid w:val="00E20AD1"/>
    <w:rsid w:val="00E21C21"/>
    <w:rsid w:val="00E24465"/>
    <w:rsid w:val="00E51F00"/>
    <w:rsid w:val="00E55EB5"/>
    <w:rsid w:val="00E643C4"/>
    <w:rsid w:val="00E672D5"/>
    <w:rsid w:val="00E97B49"/>
    <w:rsid w:val="00EA31DB"/>
    <w:rsid w:val="00EB3189"/>
    <w:rsid w:val="00EC527E"/>
    <w:rsid w:val="00EF0C2A"/>
    <w:rsid w:val="00F010B7"/>
    <w:rsid w:val="00F21748"/>
    <w:rsid w:val="00F353B6"/>
    <w:rsid w:val="00F40AA6"/>
    <w:rsid w:val="00F42B35"/>
    <w:rsid w:val="00F5065C"/>
    <w:rsid w:val="00F522A3"/>
    <w:rsid w:val="00F523C3"/>
    <w:rsid w:val="00F52FBD"/>
    <w:rsid w:val="00F56FC1"/>
    <w:rsid w:val="00F61C18"/>
    <w:rsid w:val="00F62F59"/>
    <w:rsid w:val="00F67757"/>
    <w:rsid w:val="00F90806"/>
    <w:rsid w:val="00F909D2"/>
    <w:rsid w:val="00F90E81"/>
    <w:rsid w:val="00F93D53"/>
    <w:rsid w:val="00FA0CE8"/>
    <w:rsid w:val="00FA2587"/>
    <w:rsid w:val="00FA6114"/>
    <w:rsid w:val="00FB1715"/>
    <w:rsid w:val="00FC01D8"/>
    <w:rsid w:val="00FD0EEB"/>
    <w:rsid w:val="00FD63EF"/>
    <w:rsid w:val="00FE25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4B0806"/>
  <w15:chartTrackingRefBased/>
  <w15:docId w15:val="{1B0EC6F0-0C8F-4890-8A91-A7ED3F4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C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0C0E"/>
  </w:style>
  <w:style w:type="paragraph" w:styleId="Footer">
    <w:name w:val="footer"/>
    <w:basedOn w:val="Normal"/>
    <w:link w:val="FooterChar"/>
    <w:uiPriority w:val="99"/>
    <w:unhideWhenUsed/>
    <w:rsid w:val="00C80C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0C0E"/>
  </w:style>
  <w:style w:type="paragraph" w:styleId="ListParagraph">
    <w:name w:val="List Paragraph"/>
    <w:aliases w:val="Lettre d'introduction,REPORT Bullet"/>
    <w:basedOn w:val="Normal"/>
    <w:link w:val="ListParagraphChar"/>
    <w:qFormat/>
    <w:rsid w:val="00F61C18"/>
    <w:pPr>
      <w:ind w:left="720"/>
      <w:contextualSpacing/>
    </w:pPr>
  </w:style>
  <w:style w:type="character" w:customStyle="1" w:styleId="ListParagraphChar">
    <w:name w:val="List Paragraph Char"/>
    <w:aliases w:val="Lettre d'introduction Char,REPORT Bullet Char"/>
    <w:link w:val="ListParagraph"/>
    <w:rsid w:val="00D843D4"/>
  </w:style>
  <w:style w:type="paragraph" w:styleId="FootnoteText">
    <w:name w:val="footnote text"/>
    <w:basedOn w:val="Normal"/>
    <w:link w:val="FootnoteTextChar"/>
    <w:uiPriority w:val="99"/>
    <w:semiHidden/>
    <w:unhideWhenUsed/>
    <w:rsid w:val="000A0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03AA"/>
    <w:rPr>
      <w:sz w:val="20"/>
      <w:szCs w:val="20"/>
    </w:rPr>
  </w:style>
  <w:style w:type="character" w:styleId="FootnoteReference">
    <w:name w:val="footnote reference"/>
    <w:uiPriority w:val="99"/>
    <w:rsid w:val="000A03AA"/>
    <w:rPr>
      <w:vertAlign w:val="superscript"/>
    </w:rPr>
  </w:style>
  <w:style w:type="character" w:customStyle="1" w:styleId="y2iqfc">
    <w:name w:val="y2iqfc"/>
    <w:basedOn w:val="DefaultParagraphFont"/>
    <w:rsid w:val="00211A56"/>
  </w:style>
  <w:style w:type="numbering" w:customStyle="1" w:styleId="LFO64">
    <w:name w:val="LFO64"/>
    <w:basedOn w:val="NoList"/>
    <w:rsid w:val="009E6DF2"/>
    <w:pPr>
      <w:numPr>
        <w:numId w:val="43"/>
      </w:numPr>
    </w:pPr>
  </w:style>
  <w:style w:type="paragraph" w:styleId="Revision">
    <w:name w:val="Revision"/>
    <w:hidden/>
    <w:uiPriority w:val="99"/>
    <w:semiHidden/>
    <w:rsid w:val="00A277D5"/>
    <w:pPr>
      <w:spacing w:after="0" w:line="240" w:lineRule="auto"/>
    </w:pPr>
  </w:style>
  <w:style w:type="paragraph" w:customStyle="1" w:styleId="Default">
    <w:name w:val="Default"/>
    <w:rsid w:val="003131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1587">
      <w:bodyDiv w:val="1"/>
      <w:marLeft w:val="0"/>
      <w:marRight w:val="0"/>
      <w:marTop w:val="0"/>
      <w:marBottom w:val="0"/>
      <w:divBdr>
        <w:top w:val="none" w:sz="0" w:space="0" w:color="auto"/>
        <w:left w:val="none" w:sz="0" w:space="0" w:color="auto"/>
        <w:bottom w:val="none" w:sz="0" w:space="0" w:color="auto"/>
        <w:right w:val="none" w:sz="0" w:space="0" w:color="auto"/>
      </w:divBdr>
    </w:div>
    <w:div w:id="6524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120</Pages>
  <Words>34297</Words>
  <Characters>195495</Characters>
  <Application>Microsoft Office Word</Application>
  <DocSecurity>0</DocSecurity>
  <Lines>1629</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Hren Kristina</cp:lastModifiedBy>
  <cp:revision>25</cp:revision>
  <dcterms:created xsi:type="dcterms:W3CDTF">2023-05-24T13:29:00Z</dcterms:created>
  <dcterms:modified xsi:type="dcterms:W3CDTF">2023-05-25T10:14:00Z</dcterms:modified>
</cp:coreProperties>
</file>