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C9C8" w14:textId="77777777" w:rsidR="00682BBB" w:rsidRPr="0091416A" w:rsidRDefault="00682BBB" w:rsidP="00185692">
      <w:pPr>
        <w:spacing w:after="0"/>
        <w:ind w:left="1276"/>
        <w:rPr>
          <w:b/>
          <w:lang w:val="en-GB"/>
        </w:rPr>
      </w:pPr>
      <w:bookmarkStart w:id="0" w:name="_GoBack"/>
      <w:r w:rsidRPr="0091416A">
        <w:rPr>
          <w:noProof/>
          <w:lang w:eastAsia="hr-HR"/>
        </w:rPr>
        <w:drawing>
          <wp:anchor distT="0" distB="0" distL="114300" distR="114300" simplePos="0" relativeHeight="251664384" behindDoc="0" locked="0" layoutInCell="1" allowOverlap="1" wp14:anchorId="6260CB24" wp14:editId="6260CB25">
            <wp:simplePos x="0" y="0"/>
            <wp:positionH relativeFrom="column">
              <wp:posOffset>-508000</wp:posOffset>
            </wp:positionH>
            <wp:positionV relativeFrom="paragraph">
              <wp:posOffset>-640715</wp:posOffset>
            </wp:positionV>
            <wp:extent cx="1022985" cy="10363835"/>
            <wp:effectExtent l="0" t="0" r="5715" b="0"/>
            <wp:wrapNone/>
            <wp:docPr id="2" name="Picture 2"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ka"/>
                    <pic:cNvPicPr>
                      <a:picLocks noChangeAspect="1" noChangeArrowheads="1"/>
                    </pic:cNvPicPr>
                  </pic:nvPicPr>
                  <pic:blipFill>
                    <a:blip r:embed="rId11">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6A">
        <w:rPr>
          <w:noProof/>
          <w:lang w:eastAsia="hr-HR"/>
        </w:rPr>
        <w:drawing>
          <wp:inline distT="0" distB="0" distL="0" distR="0" wp14:anchorId="6260CB26" wp14:editId="6260CB27">
            <wp:extent cx="1319530" cy="1017905"/>
            <wp:effectExtent l="0" t="0" r="0" b="0"/>
            <wp:docPr id="1" name="Picture 1"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9530" cy="1017905"/>
                    </a:xfrm>
                    <a:prstGeom prst="rect">
                      <a:avLst/>
                    </a:prstGeom>
                    <a:noFill/>
                    <a:ln>
                      <a:noFill/>
                    </a:ln>
                  </pic:spPr>
                </pic:pic>
              </a:graphicData>
            </a:graphic>
          </wp:inline>
        </w:drawing>
      </w:r>
    </w:p>
    <w:p w14:paraId="6260C9C9" w14:textId="77777777" w:rsidR="00682BBB" w:rsidRPr="0091416A" w:rsidRDefault="00682BBB" w:rsidP="00185692">
      <w:pPr>
        <w:spacing w:after="0"/>
        <w:jc w:val="center"/>
        <w:rPr>
          <w:b/>
          <w:lang w:val="en-GB"/>
        </w:rPr>
      </w:pPr>
    </w:p>
    <w:p w14:paraId="6260C9CA" w14:textId="77777777" w:rsidR="00682BBB" w:rsidRPr="0091416A" w:rsidRDefault="00682BBB" w:rsidP="00185692">
      <w:pPr>
        <w:spacing w:after="0"/>
        <w:jc w:val="center"/>
        <w:rPr>
          <w:b/>
          <w:lang w:val="en-GB"/>
        </w:rPr>
      </w:pPr>
    </w:p>
    <w:p w14:paraId="6260C9CB" w14:textId="77777777" w:rsidR="00682BBB" w:rsidRPr="0091416A" w:rsidRDefault="00682BBB" w:rsidP="00185692">
      <w:pPr>
        <w:spacing w:after="0"/>
        <w:jc w:val="center"/>
        <w:rPr>
          <w:b/>
          <w:lang w:val="en-GB"/>
        </w:rPr>
      </w:pPr>
    </w:p>
    <w:p w14:paraId="6260C9CC" w14:textId="77777777" w:rsidR="00682BBB" w:rsidRPr="0091416A" w:rsidRDefault="00682BBB" w:rsidP="00185692">
      <w:pPr>
        <w:spacing w:after="0"/>
        <w:jc w:val="center"/>
        <w:rPr>
          <w:b/>
          <w:lang w:val="en-GB"/>
        </w:rPr>
      </w:pPr>
    </w:p>
    <w:p w14:paraId="6260C9CD" w14:textId="77777777" w:rsidR="00682BBB" w:rsidRPr="0091416A" w:rsidRDefault="00682BBB" w:rsidP="00185692">
      <w:pPr>
        <w:spacing w:after="0"/>
        <w:jc w:val="center"/>
        <w:rPr>
          <w:b/>
          <w:lang w:val="en-GB"/>
        </w:rPr>
      </w:pPr>
    </w:p>
    <w:p w14:paraId="6260C9CE" w14:textId="77777777" w:rsidR="00682BBB" w:rsidRPr="0091416A" w:rsidRDefault="00682BBB" w:rsidP="00185692">
      <w:pPr>
        <w:spacing w:after="0"/>
        <w:jc w:val="center"/>
        <w:rPr>
          <w:b/>
          <w:lang w:val="en-GB"/>
        </w:rPr>
      </w:pPr>
    </w:p>
    <w:p w14:paraId="6260C9CF" w14:textId="77777777" w:rsidR="00682BBB" w:rsidRPr="0091416A" w:rsidRDefault="00682BBB" w:rsidP="00185692">
      <w:pPr>
        <w:spacing w:after="0"/>
        <w:jc w:val="center"/>
        <w:rPr>
          <w:b/>
          <w:lang w:val="en-GB"/>
        </w:rPr>
      </w:pPr>
    </w:p>
    <w:p w14:paraId="6260C9D0" w14:textId="77777777" w:rsidR="00682BBB" w:rsidRPr="0091416A" w:rsidRDefault="00682BBB" w:rsidP="00185692">
      <w:pPr>
        <w:spacing w:after="0"/>
        <w:jc w:val="center"/>
        <w:rPr>
          <w:b/>
          <w:lang w:val="en-GB"/>
        </w:rPr>
      </w:pPr>
    </w:p>
    <w:p w14:paraId="6260C9D1" w14:textId="77777777" w:rsidR="00682BBB" w:rsidRPr="0091416A" w:rsidRDefault="00682BBB" w:rsidP="00185692">
      <w:pPr>
        <w:spacing w:after="0"/>
        <w:jc w:val="center"/>
        <w:rPr>
          <w:b/>
          <w:lang w:val="en-GB"/>
        </w:rPr>
      </w:pPr>
    </w:p>
    <w:p w14:paraId="6260C9D2" w14:textId="77777777" w:rsidR="00682BBB" w:rsidRPr="0091416A" w:rsidRDefault="00682BBB" w:rsidP="00185692">
      <w:pPr>
        <w:spacing w:after="0"/>
        <w:ind w:left="1276"/>
        <w:rPr>
          <w:b/>
          <w:lang w:val="en-GB"/>
        </w:rPr>
      </w:pPr>
    </w:p>
    <w:p w14:paraId="6260C9D3" w14:textId="4BC22038" w:rsidR="007221FE" w:rsidRPr="0091416A" w:rsidRDefault="0091416A" w:rsidP="00185692">
      <w:pPr>
        <w:pStyle w:val="Title"/>
        <w:spacing w:after="0"/>
        <w:contextualSpacing w:val="0"/>
        <w:rPr>
          <w:rFonts w:asciiTheme="minorHAnsi" w:hAnsiTheme="minorHAnsi"/>
          <w:lang w:val="en-GB"/>
        </w:rPr>
      </w:pPr>
      <w:r w:rsidRPr="0091416A">
        <w:rPr>
          <w:rFonts w:asciiTheme="minorHAnsi" w:hAnsiTheme="minorHAnsi"/>
          <w:lang w:val="en-GB"/>
        </w:rPr>
        <w:t>General Terms and Conditions on</w:t>
      </w:r>
    </w:p>
    <w:p w14:paraId="6260C9D4" w14:textId="51E4866A" w:rsidR="007221FE" w:rsidRPr="0091416A" w:rsidRDefault="0091416A" w:rsidP="00185692">
      <w:pPr>
        <w:pStyle w:val="Title"/>
        <w:spacing w:after="0"/>
        <w:contextualSpacing w:val="0"/>
        <w:rPr>
          <w:rFonts w:asciiTheme="minorHAnsi" w:hAnsiTheme="minorHAnsi"/>
          <w:lang w:val="en-GB"/>
        </w:rPr>
      </w:pPr>
      <w:r w:rsidRPr="0091416A">
        <w:rPr>
          <w:rFonts w:asciiTheme="minorHAnsi" w:hAnsiTheme="minorHAnsi"/>
          <w:lang w:val="en-GB"/>
        </w:rPr>
        <w:t>Pre-Export Financing Insurance</w:t>
      </w:r>
      <w:r w:rsidR="007221FE" w:rsidRPr="0091416A">
        <w:rPr>
          <w:rFonts w:asciiTheme="minorHAnsi" w:hAnsiTheme="minorHAnsi"/>
          <w:lang w:val="en-GB"/>
        </w:rPr>
        <w:t xml:space="preserve"> </w:t>
      </w:r>
    </w:p>
    <w:p w14:paraId="6260C9D5" w14:textId="4F95A101" w:rsidR="004829A1" w:rsidRPr="0091416A" w:rsidRDefault="007221FE" w:rsidP="00185692">
      <w:pPr>
        <w:pStyle w:val="Title"/>
        <w:spacing w:after="0"/>
        <w:contextualSpacing w:val="0"/>
        <w:rPr>
          <w:rFonts w:asciiTheme="minorHAnsi" w:hAnsiTheme="minorHAnsi"/>
          <w:lang w:val="en-GB"/>
        </w:rPr>
      </w:pPr>
      <w:r w:rsidRPr="0091416A">
        <w:rPr>
          <w:rFonts w:asciiTheme="minorHAnsi" w:hAnsiTheme="minorHAnsi"/>
          <w:lang w:val="en-GB"/>
        </w:rPr>
        <w:t>OU-KP</w:t>
      </w:r>
      <w:r w:rsidR="00652B91" w:rsidRPr="0091416A">
        <w:rPr>
          <w:rFonts w:asciiTheme="minorHAnsi" w:hAnsiTheme="minorHAnsi"/>
          <w:lang w:val="en-GB"/>
        </w:rPr>
        <w:t>-0</w:t>
      </w:r>
      <w:r w:rsidR="00247891" w:rsidRPr="0091416A">
        <w:rPr>
          <w:rFonts w:asciiTheme="minorHAnsi" w:hAnsiTheme="minorHAnsi"/>
          <w:lang w:val="en-GB"/>
        </w:rPr>
        <w:t>3</w:t>
      </w:r>
      <w:r w:rsidRPr="0091416A">
        <w:rPr>
          <w:rFonts w:asciiTheme="minorHAnsi" w:hAnsiTheme="minorHAnsi"/>
          <w:lang w:val="en-GB"/>
        </w:rPr>
        <w:t>/1</w:t>
      </w:r>
      <w:r w:rsidR="00247891" w:rsidRPr="0091416A">
        <w:rPr>
          <w:rFonts w:asciiTheme="minorHAnsi" w:hAnsiTheme="minorHAnsi"/>
          <w:lang w:val="en-GB"/>
        </w:rPr>
        <w:t>7</w:t>
      </w:r>
    </w:p>
    <w:p w14:paraId="6260C9D6" w14:textId="77777777" w:rsidR="004829A1" w:rsidRPr="0091416A" w:rsidRDefault="004829A1" w:rsidP="004829A1">
      <w:pPr>
        <w:rPr>
          <w:lang w:val="en-GB"/>
        </w:rPr>
      </w:pPr>
    </w:p>
    <w:p w14:paraId="6260C9D7" w14:textId="77777777" w:rsidR="004829A1" w:rsidRPr="0091416A" w:rsidRDefault="004829A1" w:rsidP="004829A1">
      <w:pPr>
        <w:rPr>
          <w:lang w:val="en-GB"/>
        </w:rPr>
      </w:pPr>
    </w:p>
    <w:p w14:paraId="6260C9D8" w14:textId="77777777" w:rsidR="00682BBB" w:rsidRPr="0091416A" w:rsidRDefault="004829A1" w:rsidP="004829A1">
      <w:pPr>
        <w:tabs>
          <w:tab w:val="center" w:pos="4952"/>
        </w:tabs>
        <w:rPr>
          <w:lang w:val="en-GB"/>
        </w:rPr>
        <w:sectPr w:rsidR="00682BBB" w:rsidRPr="0091416A" w:rsidSect="00EE73BF">
          <w:footerReference w:type="even" r:id="rId13"/>
          <w:footerReference w:type="default" r:id="rId14"/>
          <w:footerReference w:type="first" r:id="rId15"/>
          <w:pgSz w:w="11906" w:h="16838" w:code="9"/>
          <w:pgMar w:top="1304" w:right="924" w:bottom="1701" w:left="907" w:header="340" w:footer="170" w:gutter="170"/>
          <w:cols w:space="708"/>
          <w:titlePg/>
          <w:docGrid w:linePitch="360"/>
        </w:sectPr>
      </w:pPr>
      <w:r w:rsidRPr="0091416A">
        <w:rPr>
          <w:lang w:val="en-GB"/>
        </w:rPr>
        <w:tab/>
      </w:r>
    </w:p>
    <w:p w14:paraId="6260C9D9" w14:textId="3F97AB59" w:rsidR="00F066D7" w:rsidRPr="0091416A" w:rsidRDefault="00F066D7" w:rsidP="00185692">
      <w:pPr>
        <w:pStyle w:val="Subtitle"/>
        <w:rPr>
          <w:lang w:val="en-GB"/>
        </w:rPr>
      </w:pPr>
      <w:r w:rsidRPr="0091416A">
        <w:rPr>
          <w:lang w:val="en-GB"/>
        </w:rPr>
        <w:lastRenderedPageBreak/>
        <w:t>Preamb</w:t>
      </w:r>
      <w:r w:rsidR="008236DC">
        <w:rPr>
          <w:lang w:val="en-GB"/>
        </w:rPr>
        <w:t>le</w:t>
      </w:r>
    </w:p>
    <w:p w14:paraId="6260C9DA" w14:textId="77777777" w:rsidR="00F066D7" w:rsidRPr="0091416A" w:rsidRDefault="00F066D7" w:rsidP="00185692">
      <w:pPr>
        <w:autoSpaceDE w:val="0"/>
        <w:autoSpaceDN w:val="0"/>
        <w:adjustRightInd w:val="0"/>
        <w:spacing w:after="0"/>
        <w:jc w:val="center"/>
        <w:rPr>
          <w:rFonts w:cs="Times New Roman"/>
          <w:b/>
          <w:bCs/>
          <w:color w:val="000000"/>
          <w:szCs w:val="20"/>
          <w:lang w:val="en-GB"/>
        </w:rPr>
      </w:pPr>
    </w:p>
    <w:p w14:paraId="6260C9DB" w14:textId="20C8511E"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w:t>
      </w:r>
      <w:r w:rsidR="008236DC">
        <w:rPr>
          <w:rFonts w:cs="Times New Roman"/>
          <w:color w:val="000000"/>
          <w:szCs w:val="20"/>
          <w:lang w:val="en-GB"/>
        </w:rPr>
        <w:t>General Terms and Conditions on Pre-Export Financing Insurance</w:t>
      </w:r>
      <w:r w:rsidR="00247891" w:rsidRPr="0091416A">
        <w:rPr>
          <w:rFonts w:cs="Times New Roman"/>
          <w:color w:val="000000"/>
          <w:szCs w:val="20"/>
          <w:lang w:val="en-GB"/>
        </w:rPr>
        <w:t xml:space="preserve"> OU-KP-03</w:t>
      </w:r>
      <w:r w:rsidRPr="0091416A">
        <w:rPr>
          <w:rFonts w:cs="Times New Roman"/>
          <w:color w:val="000000"/>
          <w:szCs w:val="20"/>
          <w:lang w:val="en-GB"/>
        </w:rPr>
        <w:t>/1</w:t>
      </w:r>
      <w:r w:rsidR="00247891" w:rsidRPr="0091416A">
        <w:rPr>
          <w:rFonts w:cs="Times New Roman"/>
          <w:color w:val="000000"/>
          <w:szCs w:val="20"/>
          <w:lang w:val="en-GB"/>
        </w:rPr>
        <w:t>7</w:t>
      </w:r>
      <w:r w:rsidRPr="0091416A">
        <w:rPr>
          <w:rFonts w:cs="Times New Roman"/>
          <w:color w:val="000000"/>
          <w:szCs w:val="20"/>
          <w:lang w:val="en-GB"/>
        </w:rPr>
        <w:t xml:space="preserve"> (</w:t>
      </w:r>
      <w:r w:rsidR="008236DC">
        <w:rPr>
          <w:rFonts w:cs="Times New Roman"/>
          <w:color w:val="000000"/>
          <w:szCs w:val="20"/>
          <w:lang w:val="en-GB"/>
        </w:rPr>
        <w:t>hereinafter</w:t>
      </w:r>
      <w:r w:rsidRPr="0091416A">
        <w:rPr>
          <w:rFonts w:cs="Times New Roman"/>
          <w:color w:val="000000"/>
          <w:szCs w:val="20"/>
          <w:lang w:val="en-GB"/>
        </w:rPr>
        <w:t xml:space="preserve">: </w:t>
      </w:r>
      <w:r w:rsidR="008236DC">
        <w:rPr>
          <w:rFonts w:cs="Times New Roman"/>
          <w:color w:val="000000"/>
          <w:szCs w:val="20"/>
          <w:lang w:val="en-GB"/>
        </w:rPr>
        <w:t>General Terms and Conditions</w:t>
      </w:r>
      <w:r w:rsidRPr="0091416A">
        <w:rPr>
          <w:rFonts w:cs="Times New Roman"/>
          <w:color w:val="000000"/>
          <w:szCs w:val="20"/>
          <w:lang w:val="en-GB"/>
        </w:rPr>
        <w:t xml:space="preserve">) </w:t>
      </w:r>
      <w:r w:rsidR="008236DC">
        <w:rPr>
          <w:rFonts w:cs="Times New Roman"/>
          <w:color w:val="000000"/>
          <w:szCs w:val="20"/>
          <w:lang w:val="en-GB"/>
        </w:rPr>
        <w:t>set forth the conditions of insurance of loans for pre-export financing</w:t>
      </w:r>
      <w:r w:rsidRPr="0091416A">
        <w:rPr>
          <w:rFonts w:cs="Times New Roman"/>
          <w:color w:val="000000"/>
          <w:szCs w:val="20"/>
          <w:lang w:val="en-GB"/>
        </w:rPr>
        <w:t xml:space="preserve"> </w:t>
      </w:r>
      <w:r w:rsidR="008236DC">
        <w:rPr>
          <w:rFonts w:cs="Times New Roman"/>
          <w:color w:val="000000"/>
          <w:szCs w:val="20"/>
          <w:lang w:val="en-GB"/>
        </w:rPr>
        <w:t>and</w:t>
      </w:r>
      <w:r w:rsidRPr="0091416A">
        <w:rPr>
          <w:rFonts w:cs="Times New Roman"/>
          <w:color w:val="000000"/>
          <w:szCs w:val="20"/>
          <w:lang w:val="en-GB"/>
        </w:rPr>
        <w:t>/</w:t>
      </w:r>
      <w:r w:rsidR="008236DC">
        <w:rPr>
          <w:rFonts w:cs="Times New Roman"/>
          <w:color w:val="000000"/>
          <w:szCs w:val="20"/>
          <w:lang w:val="en-GB"/>
        </w:rPr>
        <w:t>or export of goods and services</w:t>
      </w:r>
      <w:r w:rsidR="004D593D">
        <w:rPr>
          <w:rFonts w:cs="Times New Roman"/>
          <w:color w:val="000000"/>
          <w:szCs w:val="20"/>
          <w:lang w:val="en-GB"/>
        </w:rPr>
        <w:t xml:space="preserve"> concluded between the exporter</w:t>
      </w:r>
      <w:r w:rsidRPr="0091416A">
        <w:rPr>
          <w:rFonts w:cs="Times New Roman"/>
          <w:color w:val="000000"/>
          <w:szCs w:val="20"/>
          <w:lang w:val="en-GB"/>
        </w:rPr>
        <w:t xml:space="preserve"> </w:t>
      </w:r>
      <w:r w:rsidR="004D593D">
        <w:rPr>
          <w:rFonts w:cs="Times New Roman"/>
          <w:color w:val="000000"/>
          <w:szCs w:val="20"/>
          <w:lang w:val="en-GB"/>
        </w:rPr>
        <w:t>and the bank</w:t>
      </w:r>
      <w:r w:rsidRPr="0091416A">
        <w:rPr>
          <w:rFonts w:cs="Times New Roman"/>
          <w:color w:val="000000"/>
          <w:szCs w:val="20"/>
          <w:lang w:val="en-GB"/>
        </w:rPr>
        <w:t>, a</w:t>
      </w:r>
      <w:r w:rsidR="004D593D">
        <w:rPr>
          <w:rFonts w:cs="Times New Roman"/>
          <w:color w:val="000000"/>
          <w:szCs w:val="20"/>
          <w:lang w:val="en-GB"/>
        </w:rPr>
        <w:t>nd the risks are insured by</w:t>
      </w:r>
      <w:r w:rsidRPr="0091416A">
        <w:rPr>
          <w:rFonts w:cs="Times New Roman"/>
          <w:color w:val="000000"/>
          <w:szCs w:val="20"/>
          <w:lang w:val="en-GB"/>
        </w:rPr>
        <w:t xml:space="preserve"> Hrvatska banka za obnovu i razvitak (</w:t>
      </w:r>
      <w:r w:rsidR="004D593D">
        <w:rPr>
          <w:rFonts w:cs="Times New Roman"/>
          <w:color w:val="000000"/>
          <w:szCs w:val="20"/>
          <w:lang w:val="en-GB"/>
        </w:rPr>
        <w:t>hereinafter</w:t>
      </w:r>
      <w:r w:rsidRPr="0091416A">
        <w:rPr>
          <w:rFonts w:cs="Times New Roman"/>
          <w:color w:val="000000"/>
          <w:szCs w:val="20"/>
          <w:lang w:val="en-GB"/>
        </w:rPr>
        <w:t xml:space="preserve">: </w:t>
      </w:r>
      <w:r w:rsidR="00804F04">
        <w:rPr>
          <w:rFonts w:cs="Times New Roman"/>
          <w:color w:val="000000"/>
          <w:szCs w:val="20"/>
          <w:lang w:val="en-GB"/>
        </w:rPr>
        <w:t>the Insurer</w:t>
      </w:r>
      <w:r w:rsidRPr="0091416A">
        <w:rPr>
          <w:rFonts w:cs="Times New Roman"/>
          <w:color w:val="000000"/>
          <w:szCs w:val="20"/>
          <w:lang w:val="en-GB"/>
        </w:rPr>
        <w:t xml:space="preserve">), </w:t>
      </w:r>
      <w:r w:rsidR="00804F04">
        <w:rPr>
          <w:rFonts w:cs="Times New Roman"/>
          <w:color w:val="000000"/>
          <w:szCs w:val="20"/>
          <w:lang w:val="en-GB"/>
        </w:rPr>
        <w:t>for and on behalf of the Republic of Croatia</w:t>
      </w:r>
      <w:r w:rsidRPr="0091416A">
        <w:rPr>
          <w:rFonts w:cs="Times New Roman"/>
          <w:color w:val="000000"/>
          <w:szCs w:val="20"/>
          <w:lang w:val="en-GB"/>
        </w:rPr>
        <w:t>.</w:t>
      </w:r>
    </w:p>
    <w:p w14:paraId="6260C9DC" w14:textId="77777777" w:rsidR="00EE6D7E" w:rsidRPr="0091416A" w:rsidRDefault="00EE6D7E" w:rsidP="00EE6D7E">
      <w:pPr>
        <w:spacing w:after="0"/>
        <w:rPr>
          <w:rFonts w:cs="Times New Roman"/>
          <w:color w:val="000000"/>
          <w:szCs w:val="20"/>
          <w:lang w:val="en-GB"/>
        </w:rPr>
      </w:pPr>
    </w:p>
    <w:p w14:paraId="62D3493F" w14:textId="77777777" w:rsidR="00804F04" w:rsidRPr="00BC372E" w:rsidRDefault="00804F04" w:rsidP="00804F04">
      <w:pPr>
        <w:pStyle w:val="Subtitle"/>
        <w:rPr>
          <w:lang w:val="en-GB"/>
        </w:rPr>
      </w:pPr>
      <w:r w:rsidRPr="00BC372E">
        <w:rPr>
          <w:lang w:val="en-GB"/>
        </w:rPr>
        <w:t>General provisions</w:t>
      </w:r>
    </w:p>
    <w:p w14:paraId="6260C9DE" w14:textId="77777777" w:rsidR="00EE6D7E" w:rsidRPr="0091416A" w:rsidRDefault="00EE6D7E" w:rsidP="00EE6D7E">
      <w:pPr>
        <w:spacing w:after="0"/>
        <w:rPr>
          <w:rFonts w:cs="Times New Roman"/>
          <w:color w:val="000000"/>
          <w:szCs w:val="20"/>
          <w:lang w:val="en-GB"/>
        </w:rPr>
      </w:pPr>
    </w:p>
    <w:p w14:paraId="6260C9DF" w14:textId="4189E388" w:rsidR="00EE6D7E" w:rsidRPr="0091416A" w:rsidRDefault="00804F04" w:rsidP="00EE6D7E">
      <w:pPr>
        <w:spacing w:after="0"/>
        <w:rPr>
          <w:rFonts w:cs="Times New Roman"/>
          <w:color w:val="000000"/>
          <w:szCs w:val="20"/>
          <w:lang w:val="en-GB"/>
        </w:rPr>
      </w:pPr>
      <w:r w:rsidRPr="00BC372E">
        <w:rPr>
          <w:lang w:val="en-GB"/>
        </w:rPr>
        <w:t xml:space="preserve">The General Terms and Conditions determine legal relations between </w:t>
      </w:r>
      <w:r>
        <w:rPr>
          <w:lang w:val="en-GB"/>
        </w:rPr>
        <w:t>the</w:t>
      </w:r>
      <w:r w:rsidR="00EE6D7E" w:rsidRPr="0091416A">
        <w:rPr>
          <w:rFonts w:cs="Times New Roman"/>
          <w:color w:val="000000"/>
          <w:szCs w:val="20"/>
          <w:lang w:val="en-GB"/>
        </w:rPr>
        <w:t xml:space="preserve"> </w:t>
      </w:r>
      <w:r>
        <w:rPr>
          <w:rFonts w:cs="Times New Roman"/>
          <w:color w:val="000000"/>
          <w:szCs w:val="20"/>
          <w:lang w:val="en-GB"/>
        </w:rPr>
        <w:t>Insurer</w:t>
      </w:r>
      <w:r w:rsidR="00EE6D7E" w:rsidRPr="0091416A">
        <w:rPr>
          <w:rFonts w:cs="Times New Roman"/>
          <w:color w:val="000000"/>
          <w:szCs w:val="20"/>
          <w:lang w:val="en-GB"/>
        </w:rPr>
        <w:t xml:space="preserve">, </w:t>
      </w:r>
      <w:r>
        <w:rPr>
          <w:rFonts w:cs="Times New Roman"/>
          <w:color w:val="000000"/>
          <w:szCs w:val="20"/>
          <w:lang w:val="en-GB"/>
        </w:rPr>
        <w:t>the Insured person and the Exporter based on the concluded Contract on pre-export financing insurance</w:t>
      </w:r>
      <w:r w:rsidR="00EE6D7E" w:rsidRPr="0091416A">
        <w:rPr>
          <w:rFonts w:cs="Times New Roman"/>
          <w:color w:val="000000"/>
          <w:szCs w:val="20"/>
          <w:lang w:val="en-GB"/>
        </w:rPr>
        <w:t xml:space="preserve"> (</w:t>
      </w:r>
      <w:r>
        <w:rPr>
          <w:rFonts w:cs="Times New Roman"/>
          <w:color w:val="000000"/>
          <w:szCs w:val="20"/>
          <w:lang w:val="en-GB"/>
        </w:rPr>
        <w:t>hereinafter</w:t>
      </w:r>
      <w:r w:rsidR="00EE6D7E" w:rsidRPr="0091416A">
        <w:rPr>
          <w:rFonts w:cs="Times New Roman"/>
          <w:color w:val="000000"/>
          <w:szCs w:val="20"/>
          <w:lang w:val="en-GB"/>
        </w:rPr>
        <w:t xml:space="preserve">: </w:t>
      </w:r>
      <w:r>
        <w:rPr>
          <w:rFonts w:cs="Times New Roman"/>
          <w:color w:val="000000"/>
          <w:szCs w:val="20"/>
          <w:lang w:val="en-GB"/>
        </w:rPr>
        <w:t>the Insurance contract</w:t>
      </w:r>
      <w:r w:rsidR="00EE6D7E" w:rsidRPr="0091416A">
        <w:rPr>
          <w:rFonts w:cs="Times New Roman"/>
          <w:color w:val="000000"/>
          <w:szCs w:val="20"/>
          <w:lang w:val="en-GB"/>
        </w:rPr>
        <w:t xml:space="preserve">) </w:t>
      </w:r>
      <w:r>
        <w:rPr>
          <w:rFonts w:cs="Times New Roman"/>
          <w:color w:val="000000"/>
          <w:szCs w:val="20"/>
          <w:lang w:val="en-GB"/>
        </w:rPr>
        <w:t xml:space="preserve">and the Loan </w:t>
      </w:r>
      <w:r w:rsidR="006224DE">
        <w:rPr>
          <w:rFonts w:cs="Times New Roman"/>
          <w:color w:val="000000"/>
          <w:szCs w:val="20"/>
          <w:lang w:val="en-GB"/>
        </w:rPr>
        <w:t>c</w:t>
      </w:r>
      <w:r>
        <w:rPr>
          <w:rFonts w:cs="Times New Roman"/>
          <w:color w:val="000000"/>
          <w:szCs w:val="20"/>
          <w:lang w:val="en-GB"/>
        </w:rPr>
        <w:t>ontract</w:t>
      </w:r>
      <w:r w:rsidR="00EE6D7E" w:rsidRPr="0091416A">
        <w:rPr>
          <w:rFonts w:cs="Times New Roman"/>
          <w:color w:val="000000"/>
          <w:szCs w:val="20"/>
          <w:lang w:val="en-GB"/>
        </w:rPr>
        <w:t xml:space="preserve"> (</w:t>
      </w:r>
      <w:r>
        <w:rPr>
          <w:rFonts w:cs="Times New Roman"/>
          <w:color w:val="000000"/>
          <w:szCs w:val="20"/>
          <w:lang w:val="en-GB"/>
        </w:rPr>
        <w:t>hereinafter</w:t>
      </w:r>
      <w:r w:rsidR="00EE6D7E" w:rsidRPr="0091416A">
        <w:rPr>
          <w:rFonts w:cs="Times New Roman"/>
          <w:color w:val="000000"/>
          <w:szCs w:val="20"/>
          <w:lang w:val="en-GB"/>
        </w:rPr>
        <w:t xml:space="preserve">: </w:t>
      </w:r>
      <w:r w:rsidR="006224DE">
        <w:rPr>
          <w:rFonts w:cs="Times New Roman"/>
          <w:color w:val="000000"/>
          <w:szCs w:val="20"/>
          <w:lang w:val="en-GB"/>
        </w:rPr>
        <w:t>the Loan c</w:t>
      </w:r>
      <w:r>
        <w:rPr>
          <w:rFonts w:cs="Times New Roman"/>
          <w:color w:val="000000"/>
          <w:szCs w:val="20"/>
          <w:lang w:val="en-GB"/>
        </w:rPr>
        <w:t>ontract</w:t>
      </w:r>
      <w:r w:rsidR="00EE6D7E" w:rsidRPr="0091416A">
        <w:rPr>
          <w:rFonts w:cs="Times New Roman"/>
          <w:color w:val="000000"/>
          <w:szCs w:val="20"/>
          <w:lang w:val="en-GB"/>
        </w:rPr>
        <w:t>).</w:t>
      </w:r>
    </w:p>
    <w:p w14:paraId="6260C9E0" w14:textId="77777777" w:rsidR="00EE6D7E" w:rsidRPr="0091416A" w:rsidRDefault="00EE6D7E" w:rsidP="00EE6D7E">
      <w:pPr>
        <w:spacing w:after="0"/>
        <w:rPr>
          <w:rFonts w:cs="Times New Roman"/>
          <w:color w:val="000000"/>
          <w:szCs w:val="20"/>
          <w:lang w:val="en-GB"/>
        </w:rPr>
      </w:pPr>
    </w:p>
    <w:p w14:paraId="6260C9E1" w14:textId="5A2E9722" w:rsidR="00EE6D7E" w:rsidRPr="0091416A" w:rsidRDefault="00804F04" w:rsidP="00EE6D7E">
      <w:pPr>
        <w:spacing w:after="0"/>
        <w:rPr>
          <w:rFonts w:cs="Times New Roman"/>
          <w:color w:val="000000"/>
          <w:szCs w:val="20"/>
          <w:lang w:val="en-GB"/>
        </w:rPr>
      </w:pPr>
      <w:r w:rsidRPr="00BC372E">
        <w:rPr>
          <w:lang w:val="en-GB"/>
        </w:rPr>
        <w:t>The General Terms and Conditions are a constituent part of the Insurance contract and of the Insurance policy</w:t>
      </w:r>
      <w:r w:rsidRPr="0091416A">
        <w:rPr>
          <w:rFonts w:cs="Times New Roman"/>
          <w:color w:val="000000"/>
          <w:szCs w:val="20"/>
          <w:lang w:val="en-GB"/>
        </w:rPr>
        <w:t xml:space="preserve"> </w:t>
      </w:r>
      <w:r>
        <w:rPr>
          <w:rFonts w:cs="Times New Roman"/>
          <w:color w:val="000000"/>
          <w:szCs w:val="20"/>
          <w:lang w:val="en-GB"/>
        </w:rPr>
        <w:t xml:space="preserve">for pre-export financing </w:t>
      </w:r>
      <w:r w:rsidRPr="00BC372E">
        <w:rPr>
          <w:lang w:val="en-GB"/>
        </w:rPr>
        <w:t>as written documents on the concluded Insurance contract</w:t>
      </w:r>
      <w:r w:rsidR="00EE6D7E" w:rsidRPr="0091416A">
        <w:rPr>
          <w:rFonts w:cs="Times New Roman"/>
          <w:color w:val="000000"/>
          <w:szCs w:val="20"/>
          <w:lang w:val="en-GB"/>
        </w:rPr>
        <w:t>.</w:t>
      </w:r>
    </w:p>
    <w:p w14:paraId="6260C9E2" w14:textId="77777777" w:rsidR="00EE6D7E" w:rsidRPr="0091416A" w:rsidRDefault="00EE6D7E" w:rsidP="00EE6D7E">
      <w:pPr>
        <w:spacing w:after="0"/>
        <w:rPr>
          <w:rFonts w:cs="Times New Roman"/>
          <w:color w:val="000000"/>
          <w:szCs w:val="20"/>
          <w:lang w:val="en-GB"/>
        </w:rPr>
      </w:pPr>
    </w:p>
    <w:p w14:paraId="558EA13F" w14:textId="77777777" w:rsidR="00804F04" w:rsidRPr="00BC372E" w:rsidRDefault="00804F04" w:rsidP="00804F04">
      <w:pPr>
        <w:pStyle w:val="Subtitle"/>
        <w:rPr>
          <w:lang w:val="en-GB"/>
        </w:rPr>
      </w:pPr>
      <w:r w:rsidRPr="00BC372E">
        <w:rPr>
          <w:lang w:val="en-GB"/>
        </w:rPr>
        <w:t>Article 1</w:t>
      </w:r>
    </w:p>
    <w:p w14:paraId="5BCCC10E" w14:textId="77777777" w:rsidR="00804F04" w:rsidRPr="00BC372E" w:rsidRDefault="00804F04" w:rsidP="00804F04">
      <w:pPr>
        <w:pStyle w:val="Subtitle"/>
        <w:rPr>
          <w:lang w:val="en-GB"/>
        </w:rPr>
      </w:pPr>
      <w:r w:rsidRPr="00BC372E">
        <w:rPr>
          <w:lang w:val="en-GB"/>
        </w:rPr>
        <w:t>Definitions</w:t>
      </w:r>
    </w:p>
    <w:p w14:paraId="6260C9E5" w14:textId="77777777" w:rsidR="00EE6D7E" w:rsidRPr="0091416A" w:rsidRDefault="00EE6D7E" w:rsidP="00EE6D7E">
      <w:pPr>
        <w:spacing w:after="0"/>
        <w:rPr>
          <w:rFonts w:cs="Times New Roman"/>
          <w:color w:val="000000"/>
          <w:szCs w:val="20"/>
          <w:lang w:val="en-GB"/>
        </w:rPr>
      </w:pPr>
    </w:p>
    <w:p w14:paraId="4DFC9030" w14:textId="77777777" w:rsidR="00804F04" w:rsidRPr="00BC372E" w:rsidRDefault="00804F04" w:rsidP="00804F04">
      <w:pPr>
        <w:pStyle w:val="Tekst"/>
        <w:rPr>
          <w:lang w:val="en-GB"/>
        </w:rPr>
      </w:pPr>
      <w:r w:rsidRPr="00BC372E">
        <w:rPr>
          <w:lang w:val="en-GB"/>
        </w:rPr>
        <w:t>In the General Terms and Conditions, the accompanying Insurance policy and in all enclosures, definitions in this Article are used in the following meanings:</w:t>
      </w:r>
    </w:p>
    <w:p w14:paraId="6260C9E7" w14:textId="77777777" w:rsidR="00EE6D7E" w:rsidRPr="0091416A" w:rsidRDefault="00EE6D7E" w:rsidP="00EE6D7E">
      <w:pPr>
        <w:spacing w:after="0"/>
        <w:rPr>
          <w:rFonts w:cs="Times New Roman"/>
          <w:color w:val="000000"/>
          <w:szCs w:val="20"/>
          <w:lang w:val="en-GB"/>
        </w:rPr>
      </w:pPr>
    </w:p>
    <w:p w14:paraId="6260C9E8" w14:textId="1C3CC97B" w:rsidR="00DE0523" w:rsidRPr="0091416A" w:rsidRDefault="00804F04" w:rsidP="00DE0523">
      <w:pPr>
        <w:spacing w:after="0"/>
        <w:rPr>
          <w:rFonts w:cs="Times New Roman"/>
          <w:color w:val="000000"/>
          <w:szCs w:val="20"/>
          <w:lang w:val="en-GB"/>
        </w:rPr>
      </w:pPr>
      <w:r>
        <w:rPr>
          <w:rFonts w:cs="Times New Roman"/>
          <w:b/>
          <w:color w:val="000000"/>
          <w:szCs w:val="20"/>
          <w:lang w:val="en-GB"/>
        </w:rPr>
        <w:t>Exporter</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rFonts w:cs="Times New Roman"/>
          <w:color w:val="000000"/>
          <w:szCs w:val="20"/>
          <w:lang w:val="en-GB"/>
        </w:rPr>
        <w:t>borrower</w:t>
      </w:r>
      <w:r w:rsidR="00EE6D7E" w:rsidRPr="0091416A">
        <w:rPr>
          <w:rFonts w:cs="Times New Roman"/>
          <w:color w:val="000000"/>
          <w:szCs w:val="20"/>
          <w:lang w:val="en-GB"/>
        </w:rPr>
        <w:t xml:space="preserve"> (</w:t>
      </w:r>
      <w:r>
        <w:rPr>
          <w:rFonts w:cs="Times New Roman"/>
          <w:color w:val="000000"/>
          <w:szCs w:val="20"/>
          <w:lang w:val="en-GB"/>
        </w:rPr>
        <w:t>manufacturer of goods</w:t>
      </w:r>
      <w:r w:rsidR="00B03AC9" w:rsidRPr="0091416A">
        <w:rPr>
          <w:rFonts w:cs="Times New Roman"/>
          <w:color w:val="000000"/>
          <w:szCs w:val="20"/>
          <w:lang w:val="en-GB"/>
        </w:rPr>
        <w:t xml:space="preserve">, </w:t>
      </w:r>
      <w:r>
        <w:rPr>
          <w:rFonts w:cs="Times New Roman"/>
          <w:color w:val="000000"/>
          <w:szCs w:val="20"/>
          <w:lang w:val="en-GB"/>
        </w:rPr>
        <w:t>contractor of works</w:t>
      </w:r>
      <w:r w:rsidR="00B03AC9" w:rsidRPr="0091416A">
        <w:rPr>
          <w:rFonts w:cs="Times New Roman"/>
          <w:color w:val="000000"/>
          <w:szCs w:val="20"/>
          <w:lang w:val="en-GB"/>
        </w:rPr>
        <w:t xml:space="preserve"> </w:t>
      </w:r>
      <w:r>
        <w:rPr>
          <w:rFonts w:cs="Times New Roman"/>
          <w:color w:val="000000"/>
          <w:szCs w:val="20"/>
          <w:lang w:val="en-GB"/>
        </w:rPr>
        <w:t>and</w:t>
      </w:r>
      <w:r w:rsidR="00684E5F" w:rsidRPr="0091416A">
        <w:rPr>
          <w:rFonts w:cs="Times New Roman"/>
          <w:color w:val="000000"/>
          <w:szCs w:val="20"/>
          <w:lang w:val="en-GB"/>
        </w:rPr>
        <w:t>/</w:t>
      </w:r>
      <w:r>
        <w:rPr>
          <w:rFonts w:cs="Times New Roman"/>
          <w:color w:val="000000"/>
          <w:szCs w:val="20"/>
          <w:lang w:val="en-GB"/>
        </w:rPr>
        <w:t>or renderer of services for export</w:t>
      </w:r>
      <w:r w:rsidR="006224DE">
        <w:rPr>
          <w:rFonts w:cs="Times New Roman"/>
          <w:color w:val="000000"/>
          <w:szCs w:val="20"/>
          <w:lang w:val="en-GB"/>
        </w:rPr>
        <w:t xml:space="preserve"> that is a Croatian legal or natural person</w:t>
      </w:r>
      <w:r w:rsidR="00EE6D7E" w:rsidRPr="0091416A">
        <w:rPr>
          <w:rFonts w:cs="Times New Roman"/>
          <w:color w:val="000000"/>
          <w:szCs w:val="20"/>
          <w:lang w:val="en-GB"/>
        </w:rPr>
        <w:t xml:space="preserve">) </w:t>
      </w:r>
      <w:r w:rsidR="006224DE">
        <w:rPr>
          <w:rFonts w:cs="Times New Roman"/>
          <w:color w:val="000000"/>
          <w:szCs w:val="20"/>
          <w:lang w:val="en-GB"/>
        </w:rPr>
        <w:t>that has a validly concluded Loan contract with the Insured person</w:t>
      </w:r>
      <w:r w:rsidR="00EE6D7E" w:rsidRPr="0091416A">
        <w:rPr>
          <w:rFonts w:cs="Times New Roman"/>
          <w:color w:val="000000"/>
          <w:szCs w:val="20"/>
          <w:lang w:val="en-GB"/>
        </w:rPr>
        <w:t>, a</w:t>
      </w:r>
      <w:r w:rsidR="006224DE">
        <w:rPr>
          <w:rFonts w:cs="Times New Roman"/>
          <w:color w:val="000000"/>
          <w:szCs w:val="20"/>
          <w:lang w:val="en-GB"/>
        </w:rPr>
        <w:t xml:space="preserve">nd </w:t>
      </w:r>
      <w:r w:rsidR="00D74974">
        <w:rPr>
          <w:rFonts w:cs="Times New Roman"/>
          <w:color w:val="000000"/>
          <w:szCs w:val="20"/>
          <w:lang w:val="en-GB"/>
        </w:rPr>
        <w:t>an</w:t>
      </w:r>
      <w:r w:rsidR="006224DE">
        <w:rPr>
          <w:rFonts w:cs="Times New Roman"/>
          <w:color w:val="000000"/>
          <w:szCs w:val="20"/>
          <w:lang w:val="en-GB"/>
        </w:rPr>
        <w:t xml:space="preserve"> Export contract with the Foreign buyer for the purpose of financing of which </w:t>
      </w:r>
      <w:r w:rsidR="00D74974">
        <w:rPr>
          <w:rFonts w:cs="Times New Roman"/>
          <w:color w:val="000000"/>
          <w:szCs w:val="20"/>
          <w:lang w:val="en-GB"/>
        </w:rPr>
        <w:t xml:space="preserve">a </w:t>
      </w:r>
      <w:r w:rsidR="00BD6B00">
        <w:rPr>
          <w:rFonts w:cs="Times New Roman"/>
          <w:color w:val="000000"/>
          <w:szCs w:val="20"/>
          <w:lang w:val="en-GB"/>
        </w:rPr>
        <w:t>loan for pre-export financing is approved</w:t>
      </w:r>
      <w:r w:rsidR="00DE0523" w:rsidRPr="0091416A">
        <w:rPr>
          <w:rFonts w:cs="Times New Roman"/>
          <w:color w:val="000000"/>
          <w:szCs w:val="20"/>
          <w:lang w:val="en-GB"/>
        </w:rPr>
        <w:t>;</w:t>
      </w:r>
    </w:p>
    <w:p w14:paraId="6260C9EA" w14:textId="489D7BD9" w:rsidR="00EE6D7E" w:rsidRPr="0091416A" w:rsidRDefault="00EE6D7E" w:rsidP="00EE6D7E">
      <w:pPr>
        <w:spacing w:after="0"/>
        <w:rPr>
          <w:rFonts w:cs="Times New Roman"/>
          <w:color w:val="000000"/>
          <w:szCs w:val="20"/>
          <w:lang w:val="en-GB"/>
        </w:rPr>
      </w:pPr>
    </w:p>
    <w:p w14:paraId="6260C9EB" w14:textId="7ED3448D" w:rsidR="00EE6D7E" w:rsidRPr="0091416A" w:rsidRDefault="00BD6B00" w:rsidP="00EE6D7E">
      <w:pPr>
        <w:spacing w:after="0"/>
        <w:rPr>
          <w:rFonts w:cs="Times New Roman"/>
          <w:color w:val="000000"/>
          <w:szCs w:val="20"/>
          <w:lang w:val="en-GB"/>
        </w:rPr>
      </w:pPr>
      <w:r w:rsidRPr="00BC372E">
        <w:rPr>
          <w:rFonts w:cs="Times New Roman"/>
          <w:b/>
          <w:szCs w:val="20"/>
          <w:lang w:val="en-GB"/>
        </w:rPr>
        <w:t>Foreign buyer</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rFonts w:cs="Times New Roman"/>
          <w:color w:val="000000"/>
          <w:szCs w:val="20"/>
          <w:lang w:val="en-GB"/>
        </w:rPr>
        <w:t>each foreign legal or natural person</w:t>
      </w:r>
      <w:r w:rsidR="00EE6D7E" w:rsidRPr="0091416A">
        <w:rPr>
          <w:rFonts w:cs="Times New Roman"/>
          <w:color w:val="000000"/>
          <w:szCs w:val="20"/>
          <w:lang w:val="en-GB"/>
        </w:rPr>
        <w:t xml:space="preserve"> </w:t>
      </w:r>
      <w:r>
        <w:rPr>
          <w:rFonts w:cs="Times New Roman"/>
          <w:color w:val="000000"/>
          <w:szCs w:val="20"/>
          <w:lang w:val="en-GB"/>
        </w:rPr>
        <w:t>with whom the Exporter has concluded the Export contract</w:t>
      </w:r>
      <w:r w:rsidR="00684E5F" w:rsidRPr="0091416A">
        <w:rPr>
          <w:rFonts w:cs="Times New Roman"/>
          <w:color w:val="000000"/>
          <w:szCs w:val="20"/>
          <w:lang w:val="en-GB"/>
        </w:rPr>
        <w:t>;</w:t>
      </w:r>
      <w:r w:rsidR="00EE6D7E" w:rsidRPr="0091416A">
        <w:rPr>
          <w:rFonts w:cs="Times New Roman"/>
          <w:color w:val="000000"/>
          <w:szCs w:val="20"/>
          <w:lang w:val="en-GB"/>
        </w:rPr>
        <w:t xml:space="preserve"> </w:t>
      </w:r>
    </w:p>
    <w:p w14:paraId="6260C9EC" w14:textId="77777777" w:rsidR="00EE6D7E" w:rsidRPr="0091416A" w:rsidRDefault="00EE6D7E" w:rsidP="00EE6D7E">
      <w:pPr>
        <w:spacing w:after="0"/>
        <w:rPr>
          <w:rFonts w:cs="Times New Roman"/>
          <w:color w:val="000000"/>
          <w:szCs w:val="20"/>
          <w:lang w:val="en-GB"/>
        </w:rPr>
      </w:pPr>
    </w:p>
    <w:p w14:paraId="6260C9ED" w14:textId="450BD1ED" w:rsidR="00EE6D7E" w:rsidRPr="0091416A" w:rsidRDefault="00BD6B00" w:rsidP="00EE6D7E">
      <w:pPr>
        <w:spacing w:after="0"/>
        <w:rPr>
          <w:rFonts w:cs="Times New Roman"/>
          <w:color w:val="000000"/>
          <w:szCs w:val="20"/>
          <w:lang w:val="en-GB"/>
        </w:rPr>
      </w:pPr>
      <w:r>
        <w:rPr>
          <w:rFonts w:cs="Times New Roman"/>
          <w:b/>
          <w:color w:val="000000"/>
          <w:szCs w:val="20"/>
          <w:lang w:val="en-GB"/>
        </w:rPr>
        <w:t>Export contract</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sidRPr="00353550">
        <w:rPr>
          <w:lang w:val="en-GB"/>
        </w:rPr>
        <w:t>contract in which the contract</w:t>
      </w:r>
      <w:r>
        <w:rPr>
          <w:lang w:val="en-GB"/>
        </w:rPr>
        <w:t>ing parties</w:t>
      </w:r>
      <w:r w:rsidRPr="00353550">
        <w:rPr>
          <w:lang w:val="en-GB"/>
        </w:rPr>
        <w:t xml:space="preserve"> </w:t>
      </w:r>
      <w:r>
        <w:rPr>
          <w:lang w:val="en-GB"/>
        </w:rPr>
        <w:t xml:space="preserve">are </w:t>
      </w:r>
      <w:r w:rsidRPr="00353550">
        <w:rPr>
          <w:lang w:val="en-GB"/>
        </w:rPr>
        <w:t xml:space="preserve">the </w:t>
      </w:r>
      <w:r>
        <w:rPr>
          <w:lang w:val="en-GB"/>
        </w:rPr>
        <w:t>E</w:t>
      </w:r>
      <w:r w:rsidRPr="00353550">
        <w:rPr>
          <w:lang w:val="en-GB"/>
        </w:rPr>
        <w:t xml:space="preserve">xporter </w:t>
      </w:r>
      <w:r>
        <w:rPr>
          <w:lang w:val="en-GB"/>
        </w:rPr>
        <w:t>as one party</w:t>
      </w:r>
      <w:r w:rsidR="00EE6D7E" w:rsidRPr="0091416A">
        <w:rPr>
          <w:rFonts w:cs="Times New Roman"/>
          <w:color w:val="000000"/>
          <w:szCs w:val="20"/>
          <w:lang w:val="en-GB"/>
        </w:rPr>
        <w:t xml:space="preserve">, </w:t>
      </w:r>
      <w:r>
        <w:rPr>
          <w:rFonts w:cs="Times New Roman"/>
          <w:color w:val="000000"/>
          <w:szCs w:val="20"/>
          <w:lang w:val="en-GB"/>
        </w:rPr>
        <w:t>and the Foreign buyer as the other party</w:t>
      </w:r>
      <w:r w:rsidR="00EE6D7E" w:rsidRPr="0091416A">
        <w:rPr>
          <w:rFonts w:cs="Times New Roman"/>
          <w:color w:val="000000"/>
          <w:szCs w:val="20"/>
          <w:lang w:val="en-GB"/>
        </w:rPr>
        <w:t xml:space="preserve">, </w:t>
      </w:r>
      <w:r>
        <w:rPr>
          <w:rFonts w:cs="Times New Roman"/>
          <w:color w:val="000000"/>
          <w:szCs w:val="20"/>
          <w:lang w:val="en-GB"/>
        </w:rPr>
        <w:t xml:space="preserve">and </w:t>
      </w:r>
      <w:r w:rsidR="00EE6D7E" w:rsidRPr="0091416A">
        <w:rPr>
          <w:rFonts w:cs="Times New Roman"/>
          <w:color w:val="000000"/>
          <w:szCs w:val="20"/>
          <w:lang w:val="en-GB"/>
        </w:rPr>
        <w:t>i</w:t>
      </w:r>
      <w:r>
        <w:rPr>
          <w:rFonts w:cs="Times New Roman"/>
          <w:color w:val="000000"/>
          <w:szCs w:val="20"/>
          <w:lang w:val="en-GB"/>
        </w:rPr>
        <w:t>n which the predominant content of the Exporter’s obligation</w:t>
      </w:r>
      <w:r w:rsidR="00EE6D7E" w:rsidRPr="0091416A">
        <w:rPr>
          <w:rFonts w:cs="Times New Roman"/>
          <w:color w:val="000000"/>
          <w:szCs w:val="20"/>
          <w:lang w:val="en-GB"/>
        </w:rPr>
        <w:t xml:space="preserve"> </w:t>
      </w:r>
      <w:r>
        <w:rPr>
          <w:rFonts w:cs="Times New Roman"/>
          <w:color w:val="000000"/>
          <w:szCs w:val="20"/>
          <w:lang w:val="en-GB"/>
        </w:rPr>
        <w:t>is</w:t>
      </w:r>
      <w:r w:rsidR="00EE6D7E" w:rsidRPr="0091416A">
        <w:rPr>
          <w:rFonts w:cs="Times New Roman"/>
          <w:color w:val="000000"/>
          <w:szCs w:val="20"/>
          <w:lang w:val="en-GB"/>
        </w:rPr>
        <w:t xml:space="preserve"> </w:t>
      </w:r>
      <w:r>
        <w:rPr>
          <w:rFonts w:cs="Times New Roman"/>
          <w:color w:val="000000"/>
          <w:szCs w:val="20"/>
          <w:lang w:val="en-GB"/>
        </w:rPr>
        <w:t>manufacturing</w:t>
      </w:r>
      <w:r w:rsidR="00EE6D7E" w:rsidRPr="0091416A">
        <w:rPr>
          <w:rFonts w:cs="Times New Roman"/>
          <w:color w:val="000000"/>
          <w:szCs w:val="20"/>
          <w:lang w:val="en-GB"/>
        </w:rPr>
        <w:t xml:space="preserve"> </w:t>
      </w:r>
      <w:r>
        <w:rPr>
          <w:rFonts w:cs="Times New Roman"/>
          <w:color w:val="000000"/>
          <w:szCs w:val="20"/>
          <w:lang w:val="en-GB"/>
        </w:rPr>
        <w:t>and</w:t>
      </w:r>
      <w:r w:rsidR="00EE6D7E" w:rsidRPr="0091416A">
        <w:rPr>
          <w:rFonts w:cs="Times New Roman"/>
          <w:color w:val="000000"/>
          <w:szCs w:val="20"/>
          <w:lang w:val="en-GB"/>
        </w:rPr>
        <w:t>/</w:t>
      </w:r>
      <w:r>
        <w:rPr>
          <w:rFonts w:cs="Times New Roman"/>
          <w:color w:val="000000"/>
          <w:szCs w:val="20"/>
          <w:lang w:val="en-GB"/>
        </w:rPr>
        <w:t>or</w:t>
      </w:r>
      <w:r w:rsidR="00EE6D7E" w:rsidRPr="0091416A">
        <w:rPr>
          <w:rFonts w:cs="Times New Roman"/>
          <w:color w:val="000000"/>
          <w:szCs w:val="20"/>
          <w:lang w:val="en-GB"/>
        </w:rPr>
        <w:t xml:space="preserve"> </w:t>
      </w:r>
      <w:r>
        <w:rPr>
          <w:rFonts w:cs="Times New Roman"/>
          <w:color w:val="000000"/>
          <w:szCs w:val="20"/>
          <w:lang w:val="en-GB"/>
        </w:rPr>
        <w:t>delivery of goods and/or</w:t>
      </w:r>
      <w:r w:rsidR="00EE6D7E" w:rsidRPr="0091416A">
        <w:rPr>
          <w:rFonts w:cs="Times New Roman"/>
          <w:color w:val="000000"/>
          <w:szCs w:val="20"/>
          <w:lang w:val="en-GB"/>
        </w:rPr>
        <w:t xml:space="preserve"> </w:t>
      </w:r>
      <w:r>
        <w:rPr>
          <w:rFonts w:cs="Times New Roman"/>
          <w:color w:val="000000"/>
          <w:szCs w:val="20"/>
          <w:lang w:val="en-GB"/>
        </w:rPr>
        <w:t>carrying out of works and/or rendering of services to the Foreign buyer</w:t>
      </w:r>
      <w:r w:rsidR="00DE0523" w:rsidRPr="0091416A">
        <w:rPr>
          <w:rFonts w:cs="Times New Roman"/>
          <w:color w:val="000000"/>
          <w:szCs w:val="20"/>
          <w:lang w:val="en-GB"/>
        </w:rPr>
        <w:t>,</w:t>
      </w:r>
      <w:r w:rsidR="00DE0523" w:rsidRPr="0091416A">
        <w:rPr>
          <w:lang w:val="en-GB"/>
        </w:rPr>
        <w:t xml:space="preserve"> a</w:t>
      </w:r>
      <w:r>
        <w:rPr>
          <w:lang w:val="en-GB"/>
        </w:rPr>
        <w:t>nd the obligation of the Foreign buyer is to pay the contract price to the Exporter</w:t>
      </w:r>
      <w:r w:rsidR="00DE0523" w:rsidRPr="0091416A">
        <w:rPr>
          <w:lang w:val="en-GB"/>
        </w:rPr>
        <w:t>;</w:t>
      </w:r>
    </w:p>
    <w:p w14:paraId="6260C9EE" w14:textId="5D809EAB" w:rsidR="00B03AC9" w:rsidRPr="0091416A" w:rsidRDefault="00800A32" w:rsidP="00EE6D7E">
      <w:pPr>
        <w:spacing w:after="0"/>
        <w:rPr>
          <w:rFonts w:cs="Times New Roman"/>
          <w:color w:val="000000"/>
          <w:szCs w:val="20"/>
          <w:lang w:val="en-GB"/>
        </w:rPr>
      </w:pPr>
      <w:r>
        <w:rPr>
          <w:rFonts w:cs="Times New Roman"/>
          <w:color w:val="000000"/>
          <w:szCs w:val="20"/>
          <w:lang w:val="en-GB"/>
        </w:rPr>
        <w:t>In terms of these General Terms and Conditions,</w:t>
      </w:r>
      <w:r w:rsidR="00B03AC9" w:rsidRPr="0091416A">
        <w:rPr>
          <w:rFonts w:cs="Times New Roman"/>
          <w:color w:val="000000"/>
          <w:szCs w:val="20"/>
          <w:lang w:val="en-GB"/>
        </w:rPr>
        <w:t xml:space="preserve">  </w:t>
      </w:r>
      <w:r>
        <w:rPr>
          <w:rFonts w:cs="Times New Roman"/>
          <w:color w:val="000000"/>
          <w:szCs w:val="20"/>
          <w:lang w:val="en-GB"/>
        </w:rPr>
        <w:t>the Export contract shall also be deemed an order</w:t>
      </w:r>
      <w:r w:rsidR="00684E5F" w:rsidRPr="0091416A">
        <w:rPr>
          <w:rFonts w:cs="Times New Roman"/>
          <w:color w:val="000000"/>
          <w:szCs w:val="20"/>
          <w:lang w:val="en-GB"/>
        </w:rPr>
        <w:t xml:space="preserve"> </w:t>
      </w:r>
      <w:r>
        <w:rPr>
          <w:rFonts w:cs="Times New Roman"/>
          <w:color w:val="000000"/>
          <w:szCs w:val="20"/>
          <w:lang w:val="en-GB"/>
        </w:rPr>
        <w:t xml:space="preserve">of the </w:t>
      </w:r>
      <w:r>
        <w:rPr>
          <w:rFonts w:cs="Times New Roman"/>
          <w:color w:val="000000"/>
          <w:szCs w:val="20"/>
          <w:lang w:val="en-GB"/>
        </w:rPr>
        <w:t>Foreign buyer accepted by the</w:t>
      </w:r>
      <w:r w:rsidR="00B03AC9" w:rsidRPr="0091416A">
        <w:rPr>
          <w:rFonts w:cs="Times New Roman"/>
          <w:color w:val="000000"/>
          <w:szCs w:val="20"/>
          <w:lang w:val="en-GB"/>
        </w:rPr>
        <w:t xml:space="preserve"> </w:t>
      </w:r>
      <w:r>
        <w:rPr>
          <w:rFonts w:cs="Times New Roman"/>
          <w:color w:val="000000"/>
          <w:szCs w:val="20"/>
          <w:lang w:val="en-GB"/>
        </w:rPr>
        <w:t>Exporter</w:t>
      </w:r>
      <w:r w:rsidR="0077087B" w:rsidRPr="0091416A">
        <w:rPr>
          <w:rFonts w:cs="Times New Roman"/>
          <w:color w:val="000000"/>
          <w:szCs w:val="20"/>
          <w:lang w:val="en-GB"/>
        </w:rPr>
        <w:t>,</w:t>
      </w:r>
      <w:r w:rsidR="00684E5F" w:rsidRPr="0091416A">
        <w:rPr>
          <w:rFonts w:cs="Times New Roman"/>
          <w:color w:val="000000"/>
          <w:szCs w:val="20"/>
          <w:lang w:val="en-GB"/>
        </w:rPr>
        <w:t xml:space="preserve"> </w:t>
      </w:r>
      <w:r>
        <w:rPr>
          <w:rFonts w:cs="Times New Roman"/>
          <w:color w:val="000000"/>
          <w:szCs w:val="20"/>
          <w:lang w:val="en-GB"/>
        </w:rPr>
        <w:t>from which it follows that the predominant content of the Exporter’s obligation is</w:t>
      </w:r>
      <w:r w:rsidR="0077087B" w:rsidRPr="0091416A">
        <w:rPr>
          <w:rFonts w:cs="Times New Roman"/>
          <w:color w:val="000000"/>
          <w:szCs w:val="20"/>
          <w:lang w:val="en-GB"/>
        </w:rPr>
        <w:t xml:space="preserve"> </w:t>
      </w:r>
      <w:r>
        <w:rPr>
          <w:rFonts w:cs="Times New Roman"/>
          <w:color w:val="000000"/>
          <w:szCs w:val="20"/>
          <w:lang w:val="en-GB"/>
        </w:rPr>
        <w:t>manufacturing</w:t>
      </w:r>
      <w:r w:rsidRPr="0091416A">
        <w:rPr>
          <w:rFonts w:cs="Times New Roman"/>
          <w:color w:val="000000"/>
          <w:szCs w:val="20"/>
          <w:lang w:val="en-GB"/>
        </w:rPr>
        <w:t xml:space="preserve"> </w:t>
      </w:r>
      <w:r>
        <w:rPr>
          <w:rFonts w:cs="Times New Roman"/>
          <w:color w:val="000000"/>
          <w:szCs w:val="20"/>
          <w:lang w:val="en-GB"/>
        </w:rPr>
        <w:t>and</w:t>
      </w:r>
      <w:r w:rsidRPr="0091416A">
        <w:rPr>
          <w:rFonts w:cs="Times New Roman"/>
          <w:color w:val="000000"/>
          <w:szCs w:val="20"/>
          <w:lang w:val="en-GB"/>
        </w:rPr>
        <w:t>/</w:t>
      </w:r>
      <w:r>
        <w:rPr>
          <w:rFonts w:cs="Times New Roman"/>
          <w:color w:val="000000"/>
          <w:szCs w:val="20"/>
          <w:lang w:val="en-GB"/>
        </w:rPr>
        <w:t>or</w:t>
      </w:r>
      <w:r w:rsidRPr="0091416A">
        <w:rPr>
          <w:rFonts w:cs="Times New Roman"/>
          <w:color w:val="000000"/>
          <w:szCs w:val="20"/>
          <w:lang w:val="en-GB"/>
        </w:rPr>
        <w:t xml:space="preserve"> </w:t>
      </w:r>
      <w:r>
        <w:rPr>
          <w:rFonts w:cs="Times New Roman"/>
          <w:color w:val="000000"/>
          <w:szCs w:val="20"/>
          <w:lang w:val="en-GB"/>
        </w:rPr>
        <w:t>delivery of goods and/or</w:t>
      </w:r>
      <w:r w:rsidRPr="0091416A">
        <w:rPr>
          <w:rFonts w:cs="Times New Roman"/>
          <w:color w:val="000000"/>
          <w:szCs w:val="20"/>
          <w:lang w:val="en-GB"/>
        </w:rPr>
        <w:t xml:space="preserve"> </w:t>
      </w:r>
      <w:r>
        <w:rPr>
          <w:rFonts w:cs="Times New Roman"/>
          <w:color w:val="000000"/>
          <w:szCs w:val="20"/>
          <w:lang w:val="en-GB"/>
        </w:rPr>
        <w:t>carrying out of works and/or rendering of services to the Foreign buyer</w:t>
      </w:r>
      <w:r w:rsidR="009A156D" w:rsidRPr="0091416A">
        <w:rPr>
          <w:rFonts w:cs="Times New Roman"/>
          <w:color w:val="000000"/>
          <w:szCs w:val="20"/>
          <w:lang w:val="en-GB"/>
        </w:rPr>
        <w:t>;</w:t>
      </w:r>
    </w:p>
    <w:p w14:paraId="6260C9EF" w14:textId="77777777" w:rsidR="00EE6D7E" w:rsidRPr="0091416A" w:rsidRDefault="00EE6D7E" w:rsidP="00EE6D7E">
      <w:pPr>
        <w:spacing w:after="0"/>
        <w:rPr>
          <w:rFonts w:cs="Times New Roman"/>
          <w:color w:val="000000"/>
          <w:szCs w:val="20"/>
          <w:lang w:val="en-GB"/>
        </w:rPr>
      </w:pPr>
    </w:p>
    <w:p w14:paraId="6260C9F0" w14:textId="001F33E7" w:rsidR="00EE6D7E" w:rsidRPr="0091416A" w:rsidRDefault="00800A32" w:rsidP="00EE6D7E">
      <w:pPr>
        <w:spacing w:after="0"/>
        <w:rPr>
          <w:rFonts w:cs="Times New Roman"/>
          <w:color w:val="000000"/>
          <w:szCs w:val="20"/>
          <w:lang w:val="en-GB"/>
        </w:rPr>
      </w:pPr>
      <w:r>
        <w:rPr>
          <w:rFonts w:cs="Times New Roman"/>
          <w:b/>
          <w:color w:val="000000"/>
          <w:szCs w:val="20"/>
          <w:lang w:val="en-GB"/>
        </w:rPr>
        <w:t>Indemnity</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sidR="00E73548">
        <w:rPr>
          <w:rFonts w:cs="Times New Roman"/>
          <w:szCs w:val="20"/>
          <w:lang w:val="en-GB"/>
        </w:rPr>
        <w:t>cash amount paid to the Insured person by the Insurer as compensation for Damage that occurred for the Insured pers</w:t>
      </w:r>
      <w:r w:rsidR="00A2707A">
        <w:rPr>
          <w:rFonts w:cs="Times New Roman"/>
          <w:szCs w:val="20"/>
          <w:lang w:val="en-GB"/>
        </w:rPr>
        <w:t>on by fulfilment of any of the I</w:t>
      </w:r>
      <w:r w:rsidR="00E73548">
        <w:rPr>
          <w:rFonts w:cs="Times New Roman"/>
          <w:szCs w:val="20"/>
          <w:lang w:val="en-GB"/>
        </w:rPr>
        <w:t>nsured risks</w:t>
      </w:r>
      <w:r w:rsidR="00E73548" w:rsidRPr="00B821E1">
        <w:rPr>
          <w:rFonts w:cs="Times New Roman"/>
          <w:szCs w:val="20"/>
          <w:lang w:val="en-GB"/>
        </w:rPr>
        <w:t>;</w:t>
      </w:r>
    </w:p>
    <w:p w14:paraId="6260C9F1" w14:textId="77777777" w:rsidR="00EE6D7E" w:rsidRPr="0091416A" w:rsidRDefault="00EE6D7E" w:rsidP="00EE6D7E">
      <w:pPr>
        <w:spacing w:after="0"/>
        <w:rPr>
          <w:rFonts w:cs="Times New Roman"/>
          <w:color w:val="000000"/>
          <w:szCs w:val="20"/>
          <w:lang w:val="en-GB"/>
        </w:rPr>
      </w:pPr>
    </w:p>
    <w:p w14:paraId="6260C9F2" w14:textId="3C99094C" w:rsidR="00EE6D7E" w:rsidRPr="0091416A" w:rsidRDefault="00A2707A" w:rsidP="00EE6D7E">
      <w:pPr>
        <w:spacing w:after="0"/>
        <w:rPr>
          <w:rFonts w:cs="Times New Roman"/>
          <w:color w:val="000000"/>
          <w:szCs w:val="20"/>
          <w:lang w:val="en-GB"/>
        </w:rPr>
      </w:pPr>
      <w:r w:rsidRPr="00BC372E">
        <w:rPr>
          <w:rFonts w:cs="Times New Roman"/>
          <w:b/>
          <w:szCs w:val="20"/>
          <w:lang w:val="en-GB"/>
        </w:rPr>
        <w:t>General Terms and Conditions</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sidRPr="00BC372E">
        <w:rPr>
          <w:rFonts w:cs="Times New Roman"/>
          <w:szCs w:val="20"/>
          <w:lang w:val="en-GB"/>
        </w:rPr>
        <w:t xml:space="preserve">General Terms and Conditions on </w:t>
      </w:r>
      <w:r>
        <w:rPr>
          <w:rFonts w:cs="Times New Roman"/>
          <w:szCs w:val="20"/>
          <w:lang w:val="en-GB"/>
        </w:rPr>
        <w:t>Pre-Export Financing Insurance</w:t>
      </w:r>
      <w:r w:rsidR="00247891" w:rsidRPr="0091416A">
        <w:rPr>
          <w:rFonts w:cs="Times New Roman"/>
          <w:color w:val="000000"/>
          <w:szCs w:val="20"/>
          <w:lang w:val="en-GB"/>
        </w:rPr>
        <w:t xml:space="preserve"> OU-KP-03</w:t>
      </w:r>
      <w:r w:rsidR="00EE6D7E" w:rsidRPr="0091416A">
        <w:rPr>
          <w:rFonts w:cs="Times New Roman"/>
          <w:color w:val="000000"/>
          <w:szCs w:val="20"/>
          <w:lang w:val="en-GB"/>
        </w:rPr>
        <w:t>/1</w:t>
      </w:r>
      <w:r w:rsidR="00247891" w:rsidRPr="0091416A">
        <w:rPr>
          <w:rFonts w:cs="Times New Roman"/>
          <w:color w:val="000000"/>
          <w:szCs w:val="20"/>
          <w:lang w:val="en-GB"/>
        </w:rPr>
        <w:t>7</w:t>
      </w:r>
      <w:r w:rsidR="00EE6D7E" w:rsidRPr="0091416A">
        <w:rPr>
          <w:rFonts w:cs="Times New Roman"/>
          <w:color w:val="000000"/>
          <w:szCs w:val="20"/>
          <w:lang w:val="en-GB"/>
        </w:rPr>
        <w:t>;</w:t>
      </w:r>
    </w:p>
    <w:p w14:paraId="6260C9F3" w14:textId="77777777" w:rsidR="00EE6D7E" w:rsidRPr="0091416A" w:rsidRDefault="00EE6D7E" w:rsidP="00EE6D7E">
      <w:pPr>
        <w:spacing w:after="0"/>
        <w:rPr>
          <w:rFonts w:cs="Times New Roman"/>
          <w:color w:val="000000"/>
          <w:szCs w:val="20"/>
          <w:lang w:val="en-GB"/>
        </w:rPr>
      </w:pPr>
    </w:p>
    <w:p w14:paraId="6260C9F4" w14:textId="3073F551" w:rsidR="00EE6D7E" w:rsidRPr="0091416A" w:rsidRDefault="00A2707A" w:rsidP="00EE6D7E">
      <w:pPr>
        <w:spacing w:after="0"/>
        <w:rPr>
          <w:rFonts w:cs="Times New Roman"/>
          <w:color w:val="000000"/>
          <w:szCs w:val="20"/>
          <w:lang w:val="en-GB"/>
        </w:rPr>
      </w:pPr>
      <w:r>
        <w:rPr>
          <w:rFonts w:cs="Times New Roman"/>
          <w:b/>
          <w:szCs w:val="20"/>
          <w:lang w:val="en-GB"/>
        </w:rPr>
        <w:t>Sum insured</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lang w:val="en-GB"/>
        </w:rPr>
        <w:t>t</w:t>
      </w:r>
      <w:r w:rsidRPr="00A367F7">
        <w:rPr>
          <w:lang w:val="en-GB"/>
        </w:rPr>
        <w:t xml:space="preserve">he amount of money specified in the </w:t>
      </w:r>
      <w:r>
        <w:rPr>
          <w:lang w:val="en-GB"/>
        </w:rPr>
        <w:t>I</w:t>
      </w:r>
      <w:r w:rsidRPr="00A367F7">
        <w:rPr>
          <w:lang w:val="en-GB"/>
        </w:rPr>
        <w:t xml:space="preserve">nsurance policy, </w:t>
      </w:r>
      <w:r>
        <w:rPr>
          <w:lang w:val="en-GB"/>
        </w:rPr>
        <w:t>for</w:t>
      </w:r>
      <w:r w:rsidRPr="00A367F7">
        <w:rPr>
          <w:lang w:val="en-GB"/>
        </w:rPr>
        <w:t xml:space="preserve"> which the insurance</w:t>
      </w:r>
      <w:r>
        <w:rPr>
          <w:lang w:val="en-GB"/>
        </w:rPr>
        <w:t xml:space="preserve"> is contracted</w:t>
      </w:r>
      <w:r w:rsidR="00EE6D7E" w:rsidRPr="0091416A">
        <w:rPr>
          <w:rFonts w:cs="Times New Roman"/>
          <w:color w:val="000000"/>
          <w:szCs w:val="20"/>
          <w:lang w:val="en-GB"/>
        </w:rPr>
        <w:t>, a</w:t>
      </w:r>
      <w:r>
        <w:rPr>
          <w:rFonts w:cs="Times New Roman"/>
          <w:color w:val="000000"/>
          <w:szCs w:val="20"/>
          <w:lang w:val="en-GB"/>
        </w:rPr>
        <w:t>nd which may not be higher than</w:t>
      </w:r>
      <w:r w:rsidR="00EE6D7E" w:rsidRPr="0091416A">
        <w:rPr>
          <w:rFonts w:cs="Times New Roman"/>
          <w:color w:val="000000"/>
          <w:szCs w:val="20"/>
          <w:lang w:val="en-GB"/>
        </w:rPr>
        <w:t xml:space="preserve">: (a) </w:t>
      </w:r>
      <w:r>
        <w:rPr>
          <w:rFonts w:cs="Times New Roman"/>
          <w:color w:val="000000"/>
          <w:szCs w:val="20"/>
          <w:lang w:val="en-GB"/>
        </w:rPr>
        <w:t>contractual value of the Loan contract</w:t>
      </w:r>
      <w:r w:rsidR="00EE6D7E" w:rsidRPr="0091416A">
        <w:rPr>
          <w:rFonts w:cs="Times New Roman"/>
          <w:color w:val="000000"/>
          <w:szCs w:val="20"/>
          <w:lang w:val="en-GB"/>
        </w:rPr>
        <w:t xml:space="preserve">, </w:t>
      </w:r>
      <w:r w:rsidR="00110AAD">
        <w:rPr>
          <w:rFonts w:cs="Times New Roman"/>
          <w:color w:val="000000"/>
          <w:szCs w:val="20"/>
          <w:lang w:val="en-GB"/>
        </w:rPr>
        <w:t xml:space="preserve">and </w:t>
      </w:r>
      <w:r w:rsidR="00EE6D7E" w:rsidRPr="0091416A">
        <w:rPr>
          <w:rFonts w:cs="Times New Roman"/>
          <w:color w:val="000000"/>
          <w:szCs w:val="20"/>
          <w:lang w:val="en-GB"/>
        </w:rPr>
        <w:t xml:space="preserve">(b) 85% </w:t>
      </w:r>
      <w:r>
        <w:rPr>
          <w:rFonts w:cs="Times New Roman"/>
          <w:color w:val="000000"/>
          <w:szCs w:val="20"/>
          <w:lang w:val="en-GB"/>
        </w:rPr>
        <w:t>of the contractual value of the Export contract</w:t>
      </w:r>
      <w:r w:rsidR="00EE6D7E" w:rsidRPr="0091416A">
        <w:rPr>
          <w:rFonts w:cs="Times New Roman"/>
          <w:color w:val="000000"/>
          <w:szCs w:val="20"/>
          <w:lang w:val="en-GB"/>
        </w:rPr>
        <w:t xml:space="preserve">, </w:t>
      </w:r>
      <w:r>
        <w:rPr>
          <w:rFonts w:cs="Times New Roman"/>
          <w:color w:val="000000"/>
          <w:szCs w:val="20"/>
          <w:lang w:val="en-GB"/>
        </w:rPr>
        <w:t>if the Loan contract is concluded with the loan period of up to 2 years</w:t>
      </w:r>
      <w:r w:rsidR="00EE6D7E" w:rsidRPr="0091416A">
        <w:rPr>
          <w:rFonts w:cs="Times New Roman"/>
          <w:color w:val="000000"/>
          <w:szCs w:val="20"/>
          <w:lang w:val="en-GB"/>
        </w:rPr>
        <w:t xml:space="preserve"> (c) 75% </w:t>
      </w:r>
      <w:r w:rsidR="002F2845">
        <w:rPr>
          <w:rFonts w:cs="Times New Roman"/>
          <w:color w:val="000000"/>
          <w:szCs w:val="20"/>
          <w:lang w:val="en-GB"/>
        </w:rPr>
        <w:t xml:space="preserve">of contractual value </w:t>
      </w:r>
      <w:r w:rsidR="00721376">
        <w:rPr>
          <w:rFonts w:cs="Times New Roman"/>
          <w:color w:val="000000"/>
          <w:szCs w:val="20"/>
          <w:lang w:val="en-GB"/>
        </w:rPr>
        <w:t>under the Export contract</w:t>
      </w:r>
      <w:r w:rsidR="00EE6D7E" w:rsidRPr="0091416A">
        <w:rPr>
          <w:rFonts w:cs="Times New Roman"/>
          <w:color w:val="000000"/>
          <w:szCs w:val="20"/>
          <w:lang w:val="en-GB"/>
        </w:rPr>
        <w:t xml:space="preserve">, </w:t>
      </w:r>
      <w:r w:rsidR="00721376">
        <w:rPr>
          <w:rFonts w:cs="Times New Roman"/>
          <w:color w:val="000000"/>
          <w:szCs w:val="20"/>
          <w:lang w:val="en-GB"/>
        </w:rPr>
        <w:t xml:space="preserve">if the Loan contract has been concluded </w:t>
      </w:r>
      <w:r w:rsidR="00AC62D4">
        <w:rPr>
          <w:rFonts w:cs="Times New Roman"/>
          <w:color w:val="000000"/>
          <w:szCs w:val="20"/>
          <w:lang w:val="en-GB"/>
        </w:rPr>
        <w:t>for a period longer than</w:t>
      </w:r>
      <w:r w:rsidR="00EE6D7E" w:rsidRPr="0091416A">
        <w:rPr>
          <w:rFonts w:cs="Times New Roman"/>
          <w:color w:val="000000"/>
          <w:szCs w:val="20"/>
          <w:lang w:val="en-GB"/>
        </w:rPr>
        <w:t xml:space="preserve"> 2 </w:t>
      </w:r>
      <w:r w:rsidR="00AC62D4">
        <w:rPr>
          <w:rFonts w:cs="Times New Roman"/>
          <w:color w:val="000000"/>
          <w:szCs w:val="20"/>
          <w:lang w:val="en-GB"/>
        </w:rPr>
        <w:t>years</w:t>
      </w:r>
      <w:r w:rsidR="00EE6D7E" w:rsidRPr="0091416A">
        <w:rPr>
          <w:rFonts w:cs="Times New Roman"/>
          <w:color w:val="000000"/>
          <w:szCs w:val="20"/>
          <w:lang w:val="en-GB"/>
        </w:rPr>
        <w:t>;</w:t>
      </w:r>
    </w:p>
    <w:p w14:paraId="6260C9F5" w14:textId="77777777" w:rsidR="00EE6D7E" w:rsidRPr="0091416A" w:rsidRDefault="00EE6D7E" w:rsidP="00EE6D7E">
      <w:pPr>
        <w:spacing w:after="0"/>
        <w:rPr>
          <w:rFonts w:cs="Times New Roman"/>
          <w:color w:val="000000"/>
          <w:szCs w:val="20"/>
          <w:lang w:val="en-GB"/>
        </w:rPr>
      </w:pPr>
    </w:p>
    <w:p w14:paraId="6260C9F6" w14:textId="560183C9" w:rsidR="00EE6D7E" w:rsidRPr="0091416A" w:rsidRDefault="00AC62D4" w:rsidP="00EE6D7E">
      <w:pPr>
        <w:spacing w:after="0"/>
        <w:rPr>
          <w:rFonts w:cs="Times New Roman"/>
          <w:color w:val="000000"/>
          <w:szCs w:val="20"/>
          <w:lang w:val="en-GB"/>
        </w:rPr>
      </w:pPr>
      <w:r w:rsidRPr="00111509">
        <w:rPr>
          <w:b/>
          <w:lang w:val="en-GB"/>
        </w:rPr>
        <w:t>Insured risk</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sidRPr="002E1962">
        <w:rPr>
          <w:lang w:val="en-GB"/>
        </w:rPr>
        <w:t xml:space="preserve">risk covered by </w:t>
      </w:r>
      <w:r>
        <w:rPr>
          <w:lang w:val="en-GB"/>
        </w:rPr>
        <w:t>the I</w:t>
      </w:r>
      <w:r w:rsidRPr="002E1962">
        <w:rPr>
          <w:lang w:val="en-GB"/>
        </w:rPr>
        <w:t xml:space="preserve">nsurance, </w:t>
      </w:r>
      <w:r>
        <w:rPr>
          <w:lang w:val="en-GB"/>
        </w:rPr>
        <w:t>by</w:t>
      </w:r>
      <w:r w:rsidRPr="002E1962">
        <w:rPr>
          <w:lang w:val="en-GB"/>
        </w:rPr>
        <w:t xml:space="preserve"> nature </w:t>
      </w:r>
      <w:r w:rsidR="00110AAD">
        <w:rPr>
          <w:lang w:val="en-GB"/>
        </w:rPr>
        <w:t xml:space="preserve">a </w:t>
      </w:r>
      <w:r w:rsidRPr="002E1962">
        <w:rPr>
          <w:lang w:val="en-GB"/>
        </w:rPr>
        <w:t>future and uncertain event, independent of the exclusive will of the contracting part</w:t>
      </w:r>
      <w:r>
        <w:rPr>
          <w:lang w:val="en-GB"/>
        </w:rPr>
        <w:t>ies</w:t>
      </w:r>
      <w:r w:rsidR="00EE6D7E" w:rsidRPr="0091416A">
        <w:rPr>
          <w:rFonts w:cs="Times New Roman"/>
          <w:color w:val="000000"/>
          <w:szCs w:val="20"/>
          <w:lang w:val="en-GB"/>
        </w:rPr>
        <w:t xml:space="preserve">, </w:t>
      </w:r>
      <w:r w:rsidR="00110AAD">
        <w:rPr>
          <w:lang w:val="en-GB"/>
        </w:rPr>
        <w:t>which</w:t>
      </w:r>
      <w:r w:rsidRPr="002E1962">
        <w:rPr>
          <w:lang w:val="en-GB"/>
        </w:rPr>
        <w:t xml:space="preserve"> is defined in Article 13 </w:t>
      </w:r>
      <w:r>
        <w:rPr>
          <w:lang w:val="en-GB"/>
        </w:rPr>
        <w:t>of these</w:t>
      </w:r>
      <w:r w:rsidRPr="002E1962">
        <w:rPr>
          <w:lang w:val="en-GB"/>
        </w:rPr>
        <w:t xml:space="preserve"> General Terms and Conditions</w:t>
      </w:r>
      <w:r w:rsidR="00EE6D7E" w:rsidRPr="0091416A">
        <w:rPr>
          <w:rFonts w:cs="Times New Roman"/>
          <w:color w:val="000000"/>
          <w:szCs w:val="20"/>
          <w:lang w:val="en-GB"/>
        </w:rPr>
        <w:t>;</w:t>
      </w:r>
    </w:p>
    <w:p w14:paraId="6260C9F7" w14:textId="77777777" w:rsidR="00EE6D7E" w:rsidRPr="0091416A" w:rsidRDefault="00EE6D7E" w:rsidP="00EE6D7E">
      <w:pPr>
        <w:spacing w:after="0"/>
        <w:rPr>
          <w:rFonts w:cs="Times New Roman"/>
          <w:color w:val="000000"/>
          <w:szCs w:val="20"/>
          <w:lang w:val="en-GB"/>
        </w:rPr>
      </w:pPr>
    </w:p>
    <w:p w14:paraId="6260C9F8" w14:textId="6A136B9C" w:rsidR="00EE6D7E" w:rsidRPr="0091416A" w:rsidRDefault="00AC62D4" w:rsidP="00EE6D7E">
      <w:pPr>
        <w:spacing w:after="0"/>
        <w:rPr>
          <w:rFonts w:cs="Times New Roman"/>
          <w:color w:val="000000"/>
          <w:szCs w:val="20"/>
          <w:lang w:val="en-GB"/>
        </w:rPr>
      </w:pPr>
      <w:r>
        <w:rPr>
          <w:rFonts w:cs="Times New Roman"/>
          <w:b/>
          <w:color w:val="000000"/>
          <w:szCs w:val="20"/>
          <w:lang w:val="en-GB"/>
        </w:rPr>
        <w:t>Insured person</w:t>
      </w:r>
      <w:r w:rsidR="00EE6D7E" w:rsidRPr="0091416A">
        <w:rPr>
          <w:rFonts w:cs="Times New Roman"/>
          <w:b/>
          <w:color w:val="000000"/>
          <w:szCs w:val="20"/>
          <w:lang w:val="en-GB"/>
        </w:rPr>
        <w:t>:</w:t>
      </w:r>
      <w:r w:rsidR="00EE6D7E" w:rsidRPr="0091416A">
        <w:rPr>
          <w:rFonts w:cs="Times New Roman"/>
          <w:color w:val="000000"/>
          <w:szCs w:val="20"/>
          <w:lang w:val="en-GB"/>
        </w:rPr>
        <w:t xml:space="preserve"> financi</w:t>
      </w:r>
      <w:r>
        <w:rPr>
          <w:rFonts w:cs="Times New Roman"/>
          <w:color w:val="000000"/>
          <w:szCs w:val="20"/>
          <w:lang w:val="en-GB"/>
        </w:rPr>
        <w:t>al institutions that approves a pre-export financing loan</w:t>
      </w:r>
      <w:r w:rsidR="00EE6D7E" w:rsidRPr="0091416A">
        <w:rPr>
          <w:rFonts w:cs="Times New Roman"/>
          <w:color w:val="000000"/>
          <w:szCs w:val="20"/>
          <w:lang w:val="en-GB"/>
        </w:rPr>
        <w:t>;</w:t>
      </w:r>
    </w:p>
    <w:p w14:paraId="6260C9F9" w14:textId="77777777" w:rsidR="00EE6D7E" w:rsidRPr="0091416A" w:rsidRDefault="00EE6D7E" w:rsidP="00EE6D7E">
      <w:pPr>
        <w:spacing w:after="0"/>
        <w:rPr>
          <w:rFonts w:cs="Times New Roman"/>
          <w:color w:val="000000"/>
          <w:szCs w:val="20"/>
          <w:lang w:val="en-GB"/>
        </w:rPr>
      </w:pPr>
    </w:p>
    <w:p w14:paraId="6260C9FA" w14:textId="578380D6" w:rsidR="00EE6D7E" w:rsidRPr="0091416A" w:rsidRDefault="00AC62D4" w:rsidP="00EE6D7E">
      <w:pPr>
        <w:spacing w:after="0"/>
        <w:rPr>
          <w:rFonts w:cs="Times New Roman"/>
          <w:color w:val="000000"/>
          <w:szCs w:val="20"/>
          <w:lang w:val="en-GB"/>
        </w:rPr>
      </w:pPr>
      <w:r w:rsidRPr="00111509">
        <w:rPr>
          <w:b/>
          <w:lang w:val="en-GB"/>
        </w:rPr>
        <w:t>Insurer</w:t>
      </w:r>
      <w:r w:rsidR="00EE6D7E" w:rsidRPr="0091416A">
        <w:rPr>
          <w:rFonts w:cs="Times New Roman"/>
          <w:b/>
          <w:color w:val="000000"/>
          <w:szCs w:val="20"/>
          <w:lang w:val="en-GB"/>
        </w:rPr>
        <w:t>:</w:t>
      </w:r>
      <w:r w:rsidR="00EE6D7E" w:rsidRPr="0091416A">
        <w:rPr>
          <w:rFonts w:cs="Times New Roman"/>
          <w:color w:val="000000"/>
          <w:szCs w:val="20"/>
          <w:lang w:val="en-GB"/>
        </w:rPr>
        <w:t xml:space="preserve"> HBOR - </w:t>
      </w:r>
      <w:r>
        <w:rPr>
          <w:lang w:val="en-GB"/>
        </w:rPr>
        <w:t>Croatian Bank for Reconstruction and Development (</w:t>
      </w:r>
      <w:r w:rsidRPr="00111509">
        <w:rPr>
          <w:lang w:val="en-GB"/>
        </w:rPr>
        <w:t xml:space="preserve">Hrvatska </w:t>
      </w:r>
      <w:proofErr w:type="gramStart"/>
      <w:r w:rsidRPr="00111509">
        <w:rPr>
          <w:lang w:val="en-GB"/>
        </w:rPr>
        <w:t>banka</w:t>
      </w:r>
      <w:proofErr w:type="gramEnd"/>
      <w:r w:rsidRPr="00111509">
        <w:rPr>
          <w:lang w:val="en-GB"/>
        </w:rPr>
        <w:t xml:space="preserve"> za obnovu i razvitak</w:t>
      </w:r>
      <w:r>
        <w:rPr>
          <w:lang w:val="en-GB"/>
        </w:rPr>
        <w:t>)</w:t>
      </w:r>
      <w:r w:rsidRPr="00111509">
        <w:rPr>
          <w:lang w:val="en-GB"/>
        </w:rPr>
        <w:t xml:space="preserve">, </w:t>
      </w:r>
      <w:r>
        <w:rPr>
          <w:lang w:val="en-GB"/>
        </w:rPr>
        <w:t xml:space="preserve">with headquarters at </w:t>
      </w:r>
      <w:r w:rsidRPr="00111509">
        <w:rPr>
          <w:lang w:val="en-GB"/>
        </w:rPr>
        <w:t xml:space="preserve">Strossmayerov trg 9, Zagreb, </w:t>
      </w:r>
      <w:r>
        <w:rPr>
          <w:lang w:val="en-GB"/>
        </w:rPr>
        <w:t>for and on behalf of the Republic of Croatia</w:t>
      </w:r>
      <w:r w:rsidRPr="00111509">
        <w:rPr>
          <w:lang w:val="en-GB"/>
        </w:rPr>
        <w:t>;</w:t>
      </w:r>
    </w:p>
    <w:p w14:paraId="6260C9FB" w14:textId="77777777" w:rsidR="00EE6D7E" w:rsidRPr="0091416A" w:rsidRDefault="00EE6D7E" w:rsidP="00EE6D7E">
      <w:pPr>
        <w:spacing w:after="0"/>
        <w:rPr>
          <w:rFonts w:cs="Times New Roman"/>
          <w:color w:val="000000"/>
          <w:szCs w:val="20"/>
          <w:lang w:val="en-GB"/>
        </w:rPr>
      </w:pPr>
    </w:p>
    <w:p w14:paraId="0FC0D628" w14:textId="77777777" w:rsidR="00AC62D4" w:rsidRPr="00111509" w:rsidRDefault="00AC62D4" w:rsidP="00AC62D4">
      <w:pPr>
        <w:pStyle w:val="Tekst"/>
        <w:rPr>
          <w:rFonts w:asciiTheme="minorHAnsi" w:hAnsiTheme="minorHAnsi"/>
          <w:lang w:val="en-GB"/>
        </w:rPr>
      </w:pPr>
      <w:r w:rsidRPr="00111509">
        <w:rPr>
          <w:rFonts w:asciiTheme="minorHAnsi" w:hAnsiTheme="minorHAnsi"/>
          <w:b/>
          <w:lang w:val="en-GB"/>
        </w:rPr>
        <w:t>Insurance policy:</w:t>
      </w:r>
      <w:r w:rsidRPr="00111509">
        <w:rPr>
          <w:rFonts w:asciiTheme="minorHAnsi" w:hAnsiTheme="minorHAnsi"/>
          <w:lang w:val="en-GB"/>
        </w:rPr>
        <w:t xml:space="preserve"> </w:t>
      </w:r>
      <w:r w:rsidRPr="00A85E5B">
        <w:rPr>
          <w:rFonts w:asciiTheme="minorHAnsi" w:hAnsiTheme="minorHAnsi"/>
          <w:lang w:val="en-GB"/>
        </w:rPr>
        <w:t xml:space="preserve">written document on the concluded </w:t>
      </w:r>
      <w:r>
        <w:rPr>
          <w:rFonts w:asciiTheme="minorHAnsi" w:hAnsiTheme="minorHAnsi"/>
          <w:lang w:val="en-GB"/>
        </w:rPr>
        <w:t>Insurance c</w:t>
      </w:r>
      <w:r w:rsidRPr="00A85E5B">
        <w:rPr>
          <w:rFonts w:asciiTheme="minorHAnsi" w:hAnsiTheme="minorHAnsi"/>
          <w:lang w:val="en-GB"/>
        </w:rPr>
        <w:t>ontract issued by the Insurer</w:t>
      </w:r>
      <w:r w:rsidRPr="00111509">
        <w:rPr>
          <w:rFonts w:asciiTheme="minorHAnsi" w:hAnsiTheme="minorHAnsi"/>
          <w:lang w:val="en-GB"/>
        </w:rPr>
        <w:t>;</w:t>
      </w:r>
    </w:p>
    <w:p w14:paraId="6260C9FD" w14:textId="77777777" w:rsidR="00EE6D7E" w:rsidRPr="0091416A" w:rsidRDefault="00EE6D7E" w:rsidP="00EE6D7E">
      <w:pPr>
        <w:spacing w:after="0"/>
        <w:rPr>
          <w:rFonts w:cs="Times New Roman"/>
          <w:color w:val="000000"/>
          <w:szCs w:val="20"/>
          <w:lang w:val="en-GB"/>
        </w:rPr>
      </w:pPr>
    </w:p>
    <w:p w14:paraId="6260C9FE" w14:textId="30127648" w:rsidR="00EE6D7E" w:rsidRPr="0091416A" w:rsidRDefault="00AC62D4" w:rsidP="00EE6D7E">
      <w:pPr>
        <w:spacing w:after="0"/>
        <w:rPr>
          <w:rFonts w:cs="Times New Roman"/>
          <w:color w:val="000000"/>
          <w:szCs w:val="20"/>
          <w:lang w:val="en-GB"/>
        </w:rPr>
      </w:pPr>
      <w:r w:rsidRPr="00111509">
        <w:rPr>
          <w:b/>
          <w:lang w:val="en-GB"/>
        </w:rPr>
        <w:t>Insurance premium:</w:t>
      </w:r>
      <w:r w:rsidRPr="00111509">
        <w:rPr>
          <w:lang w:val="en-GB"/>
        </w:rPr>
        <w:t xml:space="preserve"> </w:t>
      </w:r>
      <w:r w:rsidRPr="00A85E5B">
        <w:rPr>
          <w:lang w:val="en-GB"/>
        </w:rPr>
        <w:t xml:space="preserve">the amount of money charged </w:t>
      </w:r>
      <w:r>
        <w:rPr>
          <w:lang w:val="en-GB"/>
        </w:rPr>
        <w:t xml:space="preserve">by the </w:t>
      </w:r>
      <w:r w:rsidRPr="00A85E5B">
        <w:rPr>
          <w:lang w:val="en-GB"/>
        </w:rPr>
        <w:t xml:space="preserve">Insurer under the Insurance </w:t>
      </w:r>
      <w:r>
        <w:rPr>
          <w:lang w:val="en-GB"/>
        </w:rPr>
        <w:t>contract t</w:t>
      </w:r>
      <w:r w:rsidRPr="00A85E5B">
        <w:rPr>
          <w:lang w:val="en-GB"/>
        </w:rPr>
        <w:t>o take the risk</w:t>
      </w:r>
      <w:r w:rsidR="00EE6D7E" w:rsidRPr="0091416A">
        <w:rPr>
          <w:rFonts w:cs="Times New Roman"/>
          <w:color w:val="000000"/>
          <w:szCs w:val="20"/>
          <w:lang w:val="en-GB"/>
        </w:rPr>
        <w:t>;</w:t>
      </w:r>
    </w:p>
    <w:p w14:paraId="6260C9FF" w14:textId="77777777" w:rsidR="00EE6D7E" w:rsidRPr="0091416A" w:rsidRDefault="00EE6D7E" w:rsidP="00EE6D7E">
      <w:pPr>
        <w:spacing w:after="0"/>
        <w:rPr>
          <w:rFonts w:cs="Times New Roman"/>
          <w:color w:val="000000"/>
          <w:szCs w:val="20"/>
          <w:lang w:val="en-GB"/>
        </w:rPr>
      </w:pPr>
    </w:p>
    <w:p w14:paraId="6260CA00" w14:textId="79C82889" w:rsidR="00EE6D7E" w:rsidRPr="0091416A" w:rsidRDefault="00AC62D4" w:rsidP="00EE6D7E">
      <w:pPr>
        <w:spacing w:after="0"/>
        <w:rPr>
          <w:rFonts w:cs="Times New Roman"/>
          <w:color w:val="000000"/>
          <w:szCs w:val="20"/>
          <w:lang w:val="en-GB"/>
        </w:rPr>
      </w:pPr>
      <w:r w:rsidRPr="00ED4BA1">
        <w:rPr>
          <w:b/>
          <w:lang w:val="en-GB"/>
        </w:rPr>
        <w:t>Waiting period</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lang w:val="en-GB"/>
        </w:rPr>
        <w:t>t</w:t>
      </w:r>
      <w:r w:rsidRPr="00A85E5B">
        <w:rPr>
          <w:lang w:val="en-GB"/>
        </w:rPr>
        <w:t xml:space="preserve">he period </w:t>
      </w:r>
      <w:r>
        <w:rPr>
          <w:lang w:val="en-GB"/>
        </w:rPr>
        <w:t xml:space="preserve">after </w:t>
      </w:r>
      <w:r w:rsidRPr="00A85E5B">
        <w:rPr>
          <w:lang w:val="en-GB"/>
        </w:rPr>
        <w:t xml:space="preserve">the expiration of </w:t>
      </w:r>
      <w:r>
        <w:rPr>
          <w:lang w:val="en-GB"/>
        </w:rPr>
        <w:t xml:space="preserve">which </w:t>
      </w:r>
      <w:r w:rsidRPr="00A85E5B">
        <w:rPr>
          <w:lang w:val="en-GB"/>
        </w:rPr>
        <w:t xml:space="preserve">the </w:t>
      </w:r>
      <w:r>
        <w:rPr>
          <w:lang w:val="en-GB"/>
        </w:rPr>
        <w:t>Insured person</w:t>
      </w:r>
      <w:r w:rsidRPr="00A85E5B">
        <w:rPr>
          <w:lang w:val="en-GB"/>
        </w:rPr>
        <w:t xml:space="preserve"> is entitled to </w:t>
      </w:r>
      <w:r>
        <w:rPr>
          <w:lang w:val="en-GB"/>
        </w:rPr>
        <w:t>submit a C</w:t>
      </w:r>
      <w:r w:rsidRPr="00A85E5B">
        <w:rPr>
          <w:lang w:val="en-GB"/>
        </w:rPr>
        <w:t>laim</w:t>
      </w:r>
      <w:r w:rsidR="00EE6D7E" w:rsidRPr="0091416A">
        <w:rPr>
          <w:rFonts w:cs="Times New Roman"/>
          <w:color w:val="000000"/>
          <w:szCs w:val="20"/>
          <w:lang w:val="en-GB"/>
        </w:rPr>
        <w:t>;</w:t>
      </w:r>
    </w:p>
    <w:p w14:paraId="6260CA01" w14:textId="77777777" w:rsidR="00EE6D7E" w:rsidRPr="0091416A" w:rsidRDefault="00EE6D7E" w:rsidP="00EE6D7E">
      <w:pPr>
        <w:spacing w:after="0"/>
        <w:rPr>
          <w:rFonts w:cs="Times New Roman"/>
          <w:color w:val="000000"/>
          <w:szCs w:val="20"/>
          <w:lang w:val="en-GB"/>
        </w:rPr>
      </w:pPr>
    </w:p>
    <w:p w14:paraId="6260CA02" w14:textId="02BB5DEB" w:rsidR="00EE6D7E" w:rsidRPr="0091416A" w:rsidRDefault="00AC62D4" w:rsidP="00EE6D7E">
      <w:pPr>
        <w:spacing w:after="0"/>
        <w:rPr>
          <w:rFonts w:cs="Times New Roman"/>
          <w:color w:val="000000"/>
          <w:szCs w:val="20"/>
          <w:lang w:val="en-GB"/>
        </w:rPr>
      </w:pPr>
      <w:r w:rsidRPr="00111509">
        <w:rPr>
          <w:b/>
          <w:lang w:val="en-GB"/>
        </w:rPr>
        <w:t>Retention</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rFonts w:cs="Times New Roman"/>
          <w:color w:val="000000"/>
          <w:szCs w:val="20"/>
          <w:lang w:val="en-GB"/>
        </w:rPr>
        <w:t>uninsured</w:t>
      </w:r>
      <w:r w:rsidR="00EE6D7E" w:rsidRPr="0091416A">
        <w:rPr>
          <w:rFonts w:cs="Times New Roman"/>
          <w:color w:val="000000"/>
          <w:szCs w:val="20"/>
          <w:lang w:val="en-GB"/>
        </w:rPr>
        <w:t xml:space="preserve"> (</w:t>
      </w:r>
      <w:r>
        <w:rPr>
          <w:rFonts w:cs="Times New Roman"/>
          <w:color w:val="000000"/>
          <w:szCs w:val="20"/>
          <w:lang w:val="en-GB"/>
        </w:rPr>
        <w:t>own</w:t>
      </w:r>
      <w:r w:rsidR="00EE6D7E" w:rsidRPr="0091416A">
        <w:rPr>
          <w:rFonts w:cs="Times New Roman"/>
          <w:color w:val="000000"/>
          <w:szCs w:val="20"/>
          <w:lang w:val="en-GB"/>
        </w:rPr>
        <w:t xml:space="preserve">) </w:t>
      </w:r>
      <w:r>
        <w:rPr>
          <w:rFonts w:cs="Times New Roman"/>
          <w:color w:val="000000"/>
          <w:szCs w:val="20"/>
          <w:lang w:val="en-GB"/>
        </w:rPr>
        <w:t xml:space="preserve">share of the Insured person in the Damage in the amount of at least </w:t>
      </w:r>
      <w:r w:rsidR="00EE6D7E" w:rsidRPr="0091416A">
        <w:rPr>
          <w:rFonts w:cs="Times New Roman"/>
          <w:color w:val="000000"/>
          <w:szCs w:val="20"/>
          <w:lang w:val="en-GB"/>
        </w:rPr>
        <w:t xml:space="preserve">20%, </w:t>
      </w:r>
      <w:r>
        <w:rPr>
          <w:rFonts w:cs="Times New Roman"/>
          <w:color w:val="000000"/>
          <w:szCs w:val="20"/>
          <w:lang w:val="en-GB"/>
        </w:rPr>
        <w:t>if not otherwise determined in the Insurance policy</w:t>
      </w:r>
      <w:r w:rsidR="00EE6D7E" w:rsidRPr="0091416A">
        <w:rPr>
          <w:rFonts w:cs="Times New Roman"/>
          <w:color w:val="000000"/>
          <w:szCs w:val="20"/>
          <w:lang w:val="en-GB"/>
        </w:rPr>
        <w:t>;</w:t>
      </w:r>
    </w:p>
    <w:p w14:paraId="6260CA03" w14:textId="77777777" w:rsidR="00EE6D7E" w:rsidRPr="0091416A" w:rsidRDefault="00EE6D7E" w:rsidP="00EE6D7E">
      <w:pPr>
        <w:spacing w:after="0"/>
        <w:rPr>
          <w:rFonts w:cs="Times New Roman"/>
          <w:color w:val="000000"/>
          <w:szCs w:val="20"/>
          <w:lang w:val="en-GB"/>
        </w:rPr>
      </w:pPr>
    </w:p>
    <w:p w14:paraId="6260CA04" w14:textId="7AB88004" w:rsidR="00EE6D7E" w:rsidRPr="0091416A" w:rsidRDefault="00AC62D4" w:rsidP="00EE6D7E">
      <w:pPr>
        <w:spacing w:after="0"/>
        <w:rPr>
          <w:rFonts w:cs="Times New Roman"/>
          <w:color w:val="000000"/>
          <w:szCs w:val="20"/>
          <w:lang w:val="en-GB"/>
        </w:rPr>
      </w:pPr>
      <w:r>
        <w:rPr>
          <w:rFonts w:cs="Times New Roman"/>
          <w:b/>
          <w:color w:val="000000"/>
          <w:szCs w:val="20"/>
          <w:lang w:val="en-GB"/>
        </w:rPr>
        <w:t>Loan contract</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sidR="00EB66E0">
        <w:rPr>
          <w:rFonts w:cs="Times New Roman"/>
          <w:color w:val="000000"/>
          <w:szCs w:val="20"/>
          <w:lang w:val="en-GB"/>
        </w:rPr>
        <w:t>loan contract for pre-export finance</w:t>
      </w:r>
      <w:r w:rsidR="00EE6D7E" w:rsidRPr="0091416A">
        <w:rPr>
          <w:rFonts w:cs="Times New Roman"/>
          <w:color w:val="000000"/>
          <w:szCs w:val="20"/>
          <w:lang w:val="en-GB"/>
        </w:rPr>
        <w:t xml:space="preserve">, </w:t>
      </w:r>
      <w:r w:rsidR="00EB66E0">
        <w:rPr>
          <w:rFonts w:cs="Times New Roman"/>
          <w:color w:val="000000"/>
          <w:szCs w:val="20"/>
          <w:lang w:val="en-GB"/>
        </w:rPr>
        <w:t>by which civil and legal obligations between the Insured person and the Exporter are regulated</w:t>
      </w:r>
      <w:r w:rsidR="00EE6D7E" w:rsidRPr="0091416A">
        <w:rPr>
          <w:rFonts w:cs="Times New Roman"/>
          <w:color w:val="000000"/>
          <w:szCs w:val="20"/>
          <w:lang w:val="en-GB"/>
        </w:rPr>
        <w:t xml:space="preserve">, </w:t>
      </w:r>
      <w:r w:rsidR="00110AAD">
        <w:rPr>
          <w:rFonts w:cs="Times New Roman"/>
          <w:color w:val="000000"/>
          <w:szCs w:val="20"/>
          <w:lang w:val="en-GB"/>
        </w:rPr>
        <w:t>and</w:t>
      </w:r>
      <w:r w:rsidR="00EB66E0">
        <w:rPr>
          <w:rFonts w:cs="Times New Roman"/>
          <w:color w:val="000000"/>
          <w:szCs w:val="20"/>
          <w:lang w:val="en-GB"/>
        </w:rPr>
        <w:t xml:space="preserve"> loan being </w:t>
      </w:r>
      <w:r w:rsidR="00EB66E0">
        <w:rPr>
          <w:rFonts w:cs="Times New Roman"/>
          <w:color w:val="000000"/>
          <w:szCs w:val="20"/>
          <w:lang w:val="en-GB"/>
        </w:rPr>
        <w:lastRenderedPageBreak/>
        <w:t xml:space="preserve">a specified purpose loan for financing </w:t>
      </w:r>
      <w:r w:rsidR="00110AAD">
        <w:rPr>
          <w:rFonts w:cs="Times New Roman"/>
          <w:color w:val="000000"/>
          <w:szCs w:val="20"/>
          <w:lang w:val="en-GB"/>
        </w:rPr>
        <w:t>the preparation of</w:t>
      </w:r>
      <w:r w:rsidR="00EB66E0">
        <w:rPr>
          <w:rFonts w:cs="Times New Roman"/>
          <w:color w:val="000000"/>
          <w:szCs w:val="20"/>
          <w:lang w:val="en-GB"/>
        </w:rPr>
        <w:t xml:space="preserve"> an individual export transaction or a framework pre-export finance loan</w:t>
      </w:r>
      <w:r w:rsidR="00EE6D7E" w:rsidRPr="0091416A">
        <w:rPr>
          <w:rFonts w:cs="Times New Roman"/>
          <w:color w:val="000000"/>
          <w:szCs w:val="20"/>
          <w:lang w:val="en-GB"/>
        </w:rPr>
        <w:t>;</w:t>
      </w:r>
    </w:p>
    <w:p w14:paraId="6260CA05" w14:textId="2AF314E5" w:rsidR="00EE6D7E" w:rsidRPr="0091416A" w:rsidRDefault="00EB66E0" w:rsidP="00EE6D7E">
      <w:pPr>
        <w:spacing w:after="0"/>
        <w:rPr>
          <w:rFonts w:cs="Times New Roman"/>
          <w:color w:val="000000"/>
          <w:szCs w:val="20"/>
          <w:lang w:val="en-GB"/>
        </w:rPr>
      </w:pPr>
      <w:r>
        <w:rPr>
          <w:rFonts w:cs="Times New Roman"/>
          <w:color w:val="000000"/>
          <w:szCs w:val="20"/>
          <w:lang w:val="en-GB"/>
        </w:rPr>
        <w:t>In terms of these General Terms and Conditions, any other loan</w:t>
      </w:r>
      <w:r w:rsidR="00110AAD">
        <w:rPr>
          <w:rFonts w:cs="Times New Roman"/>
          <w:color w:val="000000"/>
          <w:szCs w:val="20"/>
          <w:lang w:val="en-GB"/>
        </w:rPr>
        <w:t>,</w:t>
      </w:r>
      <w:r w:rsidR="00CC5889">
        <w:rPr>
          <w:rFonts w:cs="Times New Roman"/>
          <w:color w:val="000000"/>
          <w:szCs w:val="20"/>
          <w:lang w:val="en-GB"/>
        </w:rPr>
        <w:t xml:space="preserve"> the final purpose of which is export of goods</w:t>
      </w:r>
      <w:r w:rsidR="00ED26BE" w:rsidRPr="0091416A">
        <w:rPr>
          <w:rFonts w:cs="Times New Roman"/>
          <w:color w:val="000000"/>
          <w:szCs w:val="20"/>
          <w:lang w:val="en-GB"/>
        </w:rPr>
        <w:t xml:space="preserve">, </w:t>
      </w:r>
      <w:r w:rsidR="00CC5889">
        <w:rPr>
          <w:rFonts w:cs="Times New Roman"/>
          <w:color w:val="000000"/>
          <w:szCs w:val="20"/>
          <w:lang w:val="en-GB"/>
        </w:rPr>
        <w:t>works and/or services that are of interest for the economy of the Republic of Croatia</w:t>
      </w:r>
      <w:r w:rsidR="003F78CE">
        <w:rPr>
          <w:rFonts w:cs="Times New Roman"/>
          <w:color w:val="000000"/>
          <w:szCs w:val="20"/>
          <w:lang w:val="en-GB"/>
        </w:rPr>
        <w:t xml:space="preserve">, shall be deemed </w:t>
      </w:r>
      <w:r w:rsidR="003F78CE">
        <w:rPr>
          <w:rFonts w:cs="Times New Roman"/>
          <w:color w:val="000000"/>
          <w:szCs w:val="20"/>
          <w:lang w:val="en-GB"/>
        </w:rPr>
        <w:t>the Loan contract</w:t>
      </w:r>
      <w:r w:rsidR="004829A1" w:rsidRPr="0091416A">
        <w:rPr>
          <w:rFonts w:cs="Times New Roman"/>
          <w:color w:val="000000"/>
          <w:szCs w:val="20"/>
          <w:lang w:val="en-GB"/>
        </w:rPr>
        <w:t>.</w:t>
      </w:r>
    </w:p>
    <w:p w14:paraId="6260CA06" w14:textId="77777777" w:rsidR="00ED26BE" w:rsidRPr="0091416A" w:rsidRDefault="00ED26BE" w:rsidP="00EE6D7E">
      <w:pPr>
        <w:spacing w:after="0"/>
        <w:rPr>
          <w:rFonts w:cs="Times New Roman"/>
          <w:color w:val="000000"/>
          <w:szCs w:val="20"/>
          <w:lang w:val="en-GB"/>
        </w:rPr>
      </w:pPr>
    </w:p>
    <w:p w14:paraId="6260CA07" w14:textId="6C72128F" w:rsidR="00EE6D7E" w:rsidRPr="0091416A" w:rsidRDefault="00CC5889" w:rsidP="00EE6D7E">
      <w:pPr>
        <w:spacing w:after="0"/>
        <w:rPr>
          <w:rFonts w:cs="Times New Roman"/>
          <w:color w:val="000000"/>
          <w:szCs w:val="20"/>
          <w:lang w:val="en-GB"/>
        </w:rPr>
      </w:pPr>
      <w:r w:rsidRPr="00BC372E">
        <w:rPr>
          <w:rFonts w:cs="Times New Roman"/>
          <w:b/>
          <w:szCs w:val="20"/>
          <w:lang w:val="en-GB"/>
        </w:rPr>
        <w:t>Insurance contract</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rFonts w:cs="Times New Roman"/>
          <w:color w:val="000000"/>
          <w:szCs w:val="20"/>
          <w:lang w:val="en-GB"/>
        </w:rPr>
        <w:t>written</w:t>
      </w:r>
      <w:r w:rsidR="00EE6D7E" w:rsidRPr="0091416A">
        <w:rPr>
          <w:rFonts w:cs="Times New Roman"/>
          <w:color w:val="000000"/>
          <w:szCs w:val="20"/>
          <w:lang w:val="en-GB"/>
        </w:rPr>
        <w:t xml:space="preserve"> </w:t>
      </w:r>
      <w:r>
        <w:rPr>
          <w:rFonts w:cs="Times New Roman"/>
          <w:color w:val="000000"/>
          <w:szCs w:val="20"/>
          <w:lang w:val="en-GB"/>
        </w:rPr>
        <w:t>contract on insurance of pre-export financing loan</w:t>
      </w:r>
      <w:r w:rsidR="00EE6D7E" w:rsidRPr="0091416A">
        <w:rPr>
          <w:rFonts w:cs="Times New Roman"/>
          <w:color w:val="000000"/>
          <w:szCs w:val="20"/>
          <w:lang w:val="en-GB"/>
        </w:rPr>
        <w:t xml:space="preserve">, </w:t>
      </w:r>
      <w:r>
        <w:rPr>
          <w:rFonts w:cs="Times New Roman"/>
          <w:color w:val="000000"/>
          <w:szCs w:val="20"/>
          <w:lang w:val="en-GB"/>
        </w:rPr>
        <w:t xml:space="preserve">concluded between the </w:t>
      </w:r>
      <w:r w:rsidR="00BB1C2A">
        <w:rPr>
          <w:rFonts w:cs="Times New Roman"/>
          <w:color w:val="000000"/>
          <w:szCs w:val="20"/>
          <w:lang w:val="en-GB"/>
        </w:rPr>
        <w:t xml:space="preserve">Insurer, the </w:t>
      </w:r>
      <w:r>
        <w:rPr>
          <w:rFonts w:cs="Times New Roman"/>
          <w:color w:val="000000"/>
          <w:szCs w:val="20"/>
          <w:lang w:val="en-GB"/>
        </w:rPr>
        <w:t>Insured person</w:t>
      </w:r>
      <w:r w:rsidR="00BB1C2A">
        <w:rPr>
          <w:rFonts w:cs="Times New Roman"/>
          <w:color w:val="000000"/>
          <w:szCs w:val="20"/>
          <w:lang w:val="en-GB"/>
        </w:rPr>
        <w:t xml:space="preserve"> and the Exporter</w:t>
      </w:r>
      <w:r w:rsidR="00EE6D7E" w:rsidRPr="0091416A">
        <w:rPr>
          <w:rFonts w:cs="Times New Roman"/>
          <w:color w:val="000000"/>
          <w:szCs w:val="20"/>
          <w:lang w:val="en-GB"/>
        </w:rPr>
        <w:t>,</w:t>
      </w:r>
      <w:r w:rsidR="00D80F3E">
        <w:rPr>
          <w:rFonts w:cs="Times New Roman"/>
          <w:color w:val="000000"/>
          <w:szCs w:val="20"/>
          <w:lang w:val="en-GB"/>
        </w:rPr>
        <w:t xml:space="preserve"> </w:t>
      </w:r>
      <w:r w:rsidR="00BB1C2A">
        <w:rPr>
          <w:rFonts w:cs="Times New Roman"/>
          <w:color w:val="000000"/>
          <w:szCs w:val="20"/>
          <w:lang w:val="en-GB"/>
        </w:rPr>
        <w:t>by which the Insured person’s receivables towards the Exporter under the Loan contract are insured</w:t>
      </w:r>
      <w:r w:rsidR="00EE6D7E" w:rsidRPr="0091416A">
        <w:rPr>
          <w:rFonts w:cs="Times New Roman"/>
          <w:color w:val="000000"/>
          <w:szCs w:val="20"/>
          <w:lang w:val="en-GB"/>
        </w:rPr>
        <w:t>;</w:t>
      </w:r>
    </w:p>
    <w:p w14:paraId="6260CA08" w14:textId="77777777" w:rsidR="00EE6D7E" w:rsidRPr="0091416A" w:rsidRDefault="00EE6D7E" w:rsidP="00EE6D7E">
      <w:pPr>
        <w:spacing w:after="0"/>
        <w:rPr>
          <w:rFonts w:cs="Times New Roman"/>
          <w:color w:val="000000"/>
          <w:szCs w:val="20"/>
          <w:lang w:val="en-GB"/>
        </w:rPr>
      </w:pPr>
    </w:p>
    <w:p w14:paraId="6260CA09" w14:textId="14A87989" w:rsidR="00EE6D7E" w:rsidRPr="0091416A" w:rsidRDefault="00BB1C2A" w:rsidP="00EE6D7E">
      <w:pPr>
        <w:spacing w:after="0"/>
        <w:rPr>
          <w:rFonts w:cs="Times New Roman"/>
          <w:color w:val="000000"/>
          <w:szCs w:val="20"/>
          <w:lang w:val="en-GB"/>
        </w:rPr>
      </w:pPr>
      <w:r>
        <w:rPr>
          <w:rFonts w:cs="Times New Roman"/>
          <w:b/>
          <w:color w:val="000000"/>
          <w:szCs w:val="20"/>
          <w:lang w:val="en-GB"/>
        </w:rPr>
        <w:t>Damage</w:t>
      </w:r>
      <w:r w:rsidR="00EE6D7E" w:rsidRPr="0091416A">
        <w:rPr>
          <w:rFonts w:cs="Times New Roman"/>
          <w:b/>
          <w:color w:val="000000"/>
          <w:szCs w:val="20"/>
          <w:lang w:val="en-GB"/>
        </w:rPr>
        <w:t>:</w:t>
      </w:r>
      <w:r w:rsidR="00EE6D7E" w:rsidRPr="0091416A">
        <w:rPr>
          <w:rFonts w:cs="Times New Roman"/>
          <w:color w:val="000000"/>
          <w:szCs w:val="20"/>
          <w:lang w:val="en-GB"/>
        </w:rPr>
        <w:t xml:space="preserve"> </w:t>
      </w:r>
      <w:r>
        <w:rPr>
          <w:rFonts w:cs="Times New Roman"/>
          <w:szCs w:val="20"/>
          <w:lang w:val="en-GB"/>
        </w:rPr>
        <w:t>loss expressed in cash equivalent amount that occurred for the Insured person due to any of the Insured risks</w:t>
      </w:r>
      <w:r w:rsidR="00EE6D7E" w:rsidRPr="0091416A">
        <w:rPr>
          <w:rFonts w:cs="Times New Roman"/>
          <w:color w:val="000000"/>
          <w:szCs w:val="20"/>
          <w:lang w:val="en-GB"/>
        </w:rPr>
        <w:t>.</w:t>
      </w:r>
    </w:p>
    <w:p w14:paraId="6260CA0A" w14:textId="77777777" w:rsidR="00EE6D7E" w:rsidRPr="0091416A" w:rsidRDefault="00EE6D7E" w:rsidP="00EE6D7E">
      <w:pPr>
        <w:spacing w:after="0"/>
        <w:rPr>
          <w:rFonts w:cs="Times New Roman"/>
          <w:color w:val="000000"/>
          <w:szCs w:val="20"/>
          <w:lang w:val="en-GB"/>
        </w:rPr>
      </w:pPr>
    </w:p>
    <w:p w14:paraId="0571C6DE" w14:textId="77777777" w:rsidR="00BB1C2A" w:rsidRPr="00B821E1" w:rsidRDefault="00BB1C2A" w:rsidP="00BB1C2A">
      <w:pPr>
        <w:pStyle w:val="Subtitle"/>
        <w:rPr>
          <w:lang w:val="en-GB"/>
        </w:rPr>
      </w:pPr>
      <w:r>
        <w:rPr>
          <w:lang w:val="en-GB"/>
        </w:rPr>
        <w:t>Article 2</w:t>
      </w:r>
    </w:p>
    <w:p w14:paraId="78E6D3B0" w14:textId="1923EDB4" w:rsidR="00BB1C2A" w:rsidRPr="00B821E1" w:rsidRDefault="007A11E3" w:rsidP="00BB1C2A">
      <w:pPr>
        <w:pStyle w:val="Subtitle"/>
        <w:rPr>
          <w:lang w:val="en-GB"/>
        </w:rPr>
      </w:pPr>
      <w:r>
        <w:rPr>
          <w:lang w:val="en-GB"/>
        </w:rPr>
        <w:t>Insurance C</w:t>
      </w:r>
      <w:r w:rsidR="00BB1C2A">
        <w:rPr>
          <w:lang w:val="en-GB"/>
        </w:rPr>
        <w:t>ontract</w:t>
      </w:r>
    </w:p>
    <w:p w14:paraId="6260CA0D" w14:textId="77777777" w:rsidR="00EE6D7E" w:rsidRPr="0091416A" w:rsidRDefault="00EE6D7E" w:rsidP="00EE6D7E">
      <w:pPr>
        <w:spacing w:after="0"/>
        <w:rPr>
          <w:rFonts w:cs="Times New Roman"/>
          <w:color w:val="000000"/>
          <w:szCs w:val="20"/>
          <w:lang w:val="en-GB"/>
        </w:rPr>
      </w:pPr>
    </w:p>
    <w:p w14:paraId="6260CA0E" w14:textId="09F32A84" w:rsidR="00EE6D7E" w:rsidRPr="0091416A" w:rsidRDefault="00EE6D7E" w:rsidP="00EE6D7E">
      <w:pPr>
        <w:spacing w:after="0"/>
        <w:rPr>
          <w:szCs w:val="24"/>
          <w:lang w:val="en-GB"/>
        </w:rPr>
      </w:pPr>
      <w:r w:rsidRPr="0091416A">
        <w:rPr>
          <w:rFonts w:cs="Times New Roman"/>
          <w:color w:val="000000"/>
          <w:szCs w:val="20"/>
          <w:lang w:val="en-GB"/>
        </w:rPr>
        <w:t>2.1.</w:t>
      </w:r>
      <w:r w:rsidRPr="0091416A">
        <w:rPr>
          <w:rFonts w:cs="Times New Roman"/>
          <w:color w:val="000000"/>
          <w:szCs w:val="20"/>
          <w:lang w:val="en-GB"/>
        </w:rPr>
        <w:tab/>
      </w:r>
      <w:r w:rsidR="00BB1C2A">
        <w:rPr>
          <w:lang w:val="en-GB"/>
        </w:rPr>
        <w:t>The Insurance contract consists of two constituent parts: these General Terms and Conditions and the Insurance policy</w:t>
      </w:r>
      <w:r w:rsidR="00BB1C2A" w:rsidRPr="0091416A">
        <w:rPr>
          <w:rFonts w:cs="Times New Roman"/>
          <w:color w:val="000000"/>
          <w:szCs w:val="20"/>
          <w:lang w:val="en-GB"/>
        </w:rPr>
        <w:t xml:space="preserve"> </w:t>
      </w:r>
      <w:r w:rsidR="00BB1C2A">
        <w:rPr>
          <w:rFonts w:cs="Times New Roman"/>
          <w:color w:val="000000"/>
          <w:szCs w:val="20"/>
          <w:lang w:val="en-GB"/>
        </w:rPr>
        <w:t>with attachments</w:t>
      </w:r>
      <w:r w:rsidRPr="0091416A">
        <w:rPr>
          <w:rFonts w:cs="Times New Roman"/>
          <w:color w:val="000000"/>
          <w:szCs w:val="20"/>
          <w:lang w:val="en-GB"/>
        </w:rPr>
        <w:t xml:space="preserve">. </w:t>
      </w:r>
      <w:r w:rsidR="00BB1C2A">
        <w:rPr>
          <w:lang w:val="en-GB"/>
        </w:rPr>
        <w:t>The General Terms and Conditions and the Insurance policy with attachments together make the complete wording of the Insurance contract</w:t>
      </w:r>
      <w:r w:rsidR="00BB1C2A" w:rsidRPr="00B821E1">
        <w:rPr>
          <w:lang w:val="en-GB"/>
        </w:rPr>
        <w:t>.</w:t>
      </w:r>
      <w:r w:rsidR="00BB1C2A">
        <w:rPr>
          <w:lang w:val="en-GB"/>
        </w:rPr>
        <w:t xml:space="preserve"> </w:t>
      </w:r>
      <w:r w:rsidR="00FD7E33" w:rsidRPr="0091416A">
        <w:rPr>
          <w:szCs w:val="24"/>
          <w:lang w:val="en-GB"/>
        </w:rPr>
        <w:t xml:space="preserve"> </w:t>
      </w:r>
    </w:p>
    <w:p w14:paraId="6260CA0F" w14:textId="77777777" w:rsidR="006955EE" w:rsidRPr="0091416A" w:rsidRDefault="006955EE" w:rsidP="00EE6D7E">
      <w:pPr>
        <w:spacing w:after="0"/>
        <w:rPr>
          <w:rFonts w:cs="Times New Roman"/>
          <w:color w:val="000000"/>
          <w:szCs w:val="20"/>
          <w:lang w:val="en-GB"/>
        </w:rPr>
      </w:pPr>
    </w:p>
    <w:p w14:paraId="7F84D68E" w14:textId="0495D005" w:rsidR="00BB1C2A" w:rsidRDefault="00EE6D7E" w:rsidP="00EE6D7E">
      <w:pPr>
        <w:spacing w:after="0"/>
        <w:rPr>
          <w:lang w:val="en-GB"/>
        </w:rPr>
      </w:pPr>
      <w:r w:rsidRPr="0091416A">
        <w:rPr>
          <w:rFonts w:cs="Times New Roman"/>
          <w:color w:val="000000"/>
          <w:szCs w:val="20"/>
          <w:lang w:val="en-GB"/>
        </w:rPr>
        <w:t>2.2.</w:t>
      </w:r>
      <w:r w:rsidRPr="0091416A">
        <w:rPr>
          <w:rFonts w:cs="Times New Roman"/>
          <w:color w:val="000000"/>
          <w:szCs w:val="20"/>
          <w:lang w:val="en-GB"/>
        </w:rPr>
        <w:tab/>
      </w:r>
      <w:r w:rsidR="00BB1C2A">
        <w:rPr>
          <w:lang w:val="en-GB"/>
        </w:rPr>
        <w:t>The Insurance policy is a written document on the concluded Insurance contract</w:t>
      </w:r>
      <w:r w:rsidR="00BB1C2A" w:rsidRPr="00B821E1">
        <w:rPr>
          <w:lang w:val="en-GB"/>
        </w:rPr>
        <w:t xml:space="preserve">, </w:t>
      </w:r>
      <w:r w:rsidR="00BB1C2A">
        <w:rPr>
          <w:lang w:val="en-GB"/>
        </w:rPr>
        <w:t>stating the company or name of the Insurer, the Insured person and the Exporter</w:t>
      </w:r>
      <w:r w:rsidR="00BB1C2A" w:rsidRPr="00B821E1">
        <w:rPr>
          <w:lang w:val="en-GB"/>
        </w:rPr>
        <w:t xml:space="preserve">, </w:t>
      </w:r>
      <w:r w:rsidR="00BB1C2A">
        <w:rPr>
          <w:lang w:val="en-GB"/>
        </w:rPr>
        <w:t>subject matter of the Export contract</w:t>
      </w:r>
      <w:r w:rsidR="00BB1C2A" w:rsidRPr="00B821E1">
        <w:rPr>
          <w:lang w:val="en-GB"/>
        </w:rPr>
        <w:t xml:space="preserve">, </w:t>
      </w:r>
      <w:r w:rsidR="00BB1C2A">
        <w:rPr>
          <w:lang w:val="en-GB"/>
        </w:rPr>
        <w:t>subject matter insured, Sum insured</w:t>
      </w:r>
      <w:r w:rsidR="00BB1C2A" w:rsidRPr="00B821E1">
        <w:rPr>
          <w:lang w:val="en-GB"/>
        </w:rPr>
        <w:t xml:space="preserve">, </w:t>
      </w:r>
      <w:r w:rsidR="00BB1C2A">
        <w:rPr>
          <w:lang w:val="en-GB"/>
        </w:rPr>
        <w:t>duration of insurance</w:t>
      </w:r>
      <w:r w:rsidR="00BB1C2A" w:rsidRPr="00B821E1">
        <w:rPr>
          <w:lang w:val="en-GB"/>
        </w:rPr>
        <w:t xml:space="preserve">, </w:t>
      </w:r>
      <w:r w:rsidR="00BB1C2A">
        <w:rPr>
          <w:lang w:val="en-GB"/>
        </w:rPr>
        <w:t>Insured risks</w:t>
      </w:r>
      <w:r w:rsidR="00BB1C2A" w:rsidRPr="00B821E1">
        <w:rPr>
          <w:lang w:val="en-GB"/>
        </w:rPr>
        <w:t xml:space="preserve">, </w:t>
      </w:r>
      <w:r w:rsidR="00BB1C2A">
        <w:rPr>
          <w:lang w:val="en-GB"/>
        </w:rPr>
        <w:t>Insurance premium</w:t>
      </w:r>
      <w:r w:rsidR="00BB1C2A" w:rsidRPr="00B821E1">
        <w:rPr>
          <w:lang w:val="en-GB"/>
        </w:rPr>
        <w:t xml:space="preserve">, </w:t>
      </w:r>
      <w:r w:rsidR="00BB1C2A">
        <w:rPr>
          <w:lang w:val="en-GB"/>
        </w:rPr>
        <w:t>Waiting period, the amount of Retention</w:t>
      </w:r>
      <w:r w:rsidR="00FA308D">
        <w:rPr>
          <w:lang w:val="en-GB"/>
        </w:rPr>
        <w:t>,</w:t>
      </w:r>
      <w:r w:rsidR="00BB1C2A">
        <w:rPr>
          <w:lang w:val="en-GB"/>
        </w:rPr>
        <w:t xml:space="preserve"> special provisions</w:t>
      </w:r>
      <w:r w:rsidR="00BB1C2A" w:rsidRPr="00B821E1">
        <w:rPr>
          <w:lang w:val="en-GB"/>
        </w:rPr>
        <w:t xml:space="preserve">, </w:t>
      </w:r>
      <w:r w:rsidR="00FA308D">
        <w:rPr>
          <w:lang w:val="en-GB"/>
        </w:rPr>
        <w:t xml:space="preserve">attachments, </w:t>
      </w:r>
      <w:r w:rsidR="00BB1C2A" w:rsidRPr="00B821E1">
        <w:rPr>
          <w:lang w:val="en-GB"/>
        </w:rPr>
        <w:t>dat</w:t>
      </w:r>
      <w:r w:rsidR="00BB1C2A">
        <w:rPr>
          <w:lang w:val="en-GB"/>
        </w:rPr>
        <w:t xml:space="preserve">e of issuance as well as signatures of the </w:t>
      </w:r>
      <w:r w:rsidR="00FA308D">
        <w:rPr>
          <w:lang w:val="en-GB"/>
        </w:rPr>
        <w:t xml:space="preserve">Insurer, the </w:t>
      </w:r>
      <w:r w:rsidR="00BB1C2A">
        <w:rPr>
          <w:lang w:val="en-GB"/>
        </w:rPr>
        <w:t xml:space="preserve">Insured person and the </w:t>
      </w:r>
      <w:r w:rsidR="00FA308D">
        <w:rPr>
          <w:lang w:val="en-GB"/>
        </w:rPr>
        <w:t>Exporter</w:t>
      </w:r>
      <w:r w:rsidR="00BB1C2A" w:rsidRPr="00B821E1">
        <w:rPr>
          <w:lang w:val="en-GB"/>
        </w:rPr>
        <w:t>.</w:t>
      </w:r>
    </w:p>
    <w:p w14:paraId="6260CA11" w14:textId="77777777" w:rsidR="00E00679" w:rsidRPr="0091416A" w:rsidRDefault="00E00679" w:rsidP="00EE6D7E">
      <w:pPr>
        <w:spacing w:after="0"/>
        <w:rPr>
          <w:rFonts w:cs="Times New Roman"/>
          <w:color w:val="000000"/>
          <w:szCs w:val="20"/>
          <w:lang w:val="en-GB"/>
        </w:rPr>
      </w:pPr>
    </w:p>
    <w:p w14:paraId="6260CA12" w14:textId="21DA9D26"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2.3.</w:t>
      </w:r>
      <w:r w:rsidRPr="0091416A">
        <w:rPr>
          <w:rFonts w:cs="Times New Roman"/>
          <w:color w:val="000000"/>
          <w:szCs w:val="20"/>
          <w:lang w:val="en-GB"/>
        </w:rPr>
        <w:tab/>
      </w:r>
      <w:r w:rsidR="00FA308D">
        <w:rPr>
          <w:rFonts w:cs="TimesNewRomanPSMT"/>
          <w:lang w:val="en-GB"/>
        </w:rPr>
        <w:t>In case of non-compliance of any provision of the General Terms and Conditions with the provisions of the Insurance policy</w:t>
      </w:r>
      <w:r w:rsidR="00FA308D" w:rsidRPr="00B821E1">
        <w:rPr>
          <w:rFonts w:cs="TimesNewRomanPSMT"/>
          <w:lang w:val="en-GB"/>
        </w:rPr>
        <w:t xml:space="preserve">, </w:t>
      </w:r>
      <w:r w:rsidR="00FA308D">
        <w:rPr>
          <w:rFonts w:cs="TimesNewRomanPSMT"/>
          <w:lang w:val="en-GB"/>
        </w:rPr>
        <w:t>the provisions of the Insurance policy shall apply</w:t>
      </w:r>
      <w:r w:rsidRPr="0091416A">
        <w:rPr>
          <w:rFonts w:cs="Times New Roman"/>
          <w:color w:val="000000"/>
          <w:szCs w:val="20"/>
          <w:lang w:val="en-GB"/>
        </w:rPr>
        <w:t>.</w:t>
      </w:r>
    </w:p>
    <w:p w14:paraId="6260CA13" w14:textId="77777777" w:rsidR="00EE6D7E" w:rsidRPr="0091416A" w:rsidRDefault="00EE6D7E" w:rsidP="00EE6D7E">
      <w:pPr>
        <w:spacing w:after="0"/>
        <w:rPr>
          <w:rFonts w:cs="Times New Roman"/>
          <w:color w:val="000000"/>
          <w:szCs w:val="20"/>
          <w:lang w:val="en-GB"/>
        </w:rPr>
      </w:pPr>
    </w:p>
    <w:p w14:paraId="6260CA14" w14:textId="6F3EF97F"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2.4.</w:t>
      </w:r>
      <w:r w:rsidRPr="0091416A">
        <w:rPr>
          <w:rFonts w:cs="Times New Roman"/>
          <w:color w:val="000000"/>
          <w:szCs w:val="20"/>
          <w:lang w:val="en-GB"/>
        </w:rPr>
        <w:tab/>
      </w:r>
      <w:r w:rsidR="00FA308D" w:rsidRPr="00BC372E">
        <w:rPr>
          <w:rFonts w:cs="TimesNewRomanPSMT"/>
          <w:lang w:val="en-GB"/>
        </w:rPr>
        <w:t>The Insurance contract shall be concluded in a written form, by signing the Insurance policy through authorised representatives of the contracting parties</w:t>
      </w:r>
      <w:r w:rsidRPr="0091416A">
        <w:rPr>
          <w:rFonts w:cs="Times New Roman"/>
          <w:color w:val="000000"/>
          <w:szCs w:val="20"/>
          <w:lang w:val="en-GB"/>
        </w:rPr>
        <w:t xml:space="preserve">, </w:t>
      </w:r>
      <w:r w:rsidR="00FA308D">
        <w:rPr>
          <w:rFonts w:cs="Times New Roman"/>
          <w:color w:val="000000"/>
          <w:szCs w:val="20"/>
          <w:lang w:val="en-GB"/>
        </w:rPr>
        <w:t>in three originals</w:t>
      </w:r>
      <w:r w:rsidRPr="0091416A">
        <w:rPr>
          <w:rFonts w:cs="Times New Roman"/>
          <w:color w:val="000000"/>
          <w:szCs w:val="20"/>
          <w:lang w:val="en-GB"/>
        </w:rPr>
        <w:t xml:space="preserve">, </w:t>
      </w:r>
      <w:r w:rsidR="00FA308D">
        <w:rPr>
          <w:rFonts w:cs="Times New Roman"/>
          <w:color w:val="000000"/>
          <w:szCs w:val="20"/>
          <w:lang w:val="en-GB"/>
        </w:rPr>
        <w:t>one original for each contracting party.</w:t>
      </w:r>
      <w:r w:rsidRPr="0091416A">
        <w:rPr>
          <w:rFonts w:cs="Times New Roman"/>
          <w:color w:val="000000"/>
          <w:szCs w:val="20"/>
          <w:lang w:val="en-GB"/>
        </w:rPr>
        <w:t xml:space="preserve"> </w:t>
      </w:r>
    </w:p>
    <w:p w14:paraId="6260CA15" w14:textId="77777777" w:rsidR="00EE6D7E" w:rsidRPr="0091416A" w:rsidRDefault="00EE6D7E" w:rsidP="00EE6D7E">
      <w:pPr>
        <w:spacing w:after="0"/>
        <w:rPr>
          <w:rFonts w:cs="Times New Roman"/>
          <w:color w:val="000000"/>
          <w:szCs w:val="20"/>
          <w:lang w:val="en-GB"/>
        </w:rPr>
      </w:pPr>
    </w:p>
    <w:p w14:paraId="6260CA16" w14:textId="5B6FBF84" w:rsidR="00EE6D7E" w:rsidRPr="0091416A" w:rsidRDefault="00FA308D" w:rsidP="00E00679">
      <w:pPr>
        <w:spacing w:after="0"/>
        <w:jc w:val="center"/>
        <w:rPr>
          <w:rFonts w:cs="Times New Roman"/>
          <w:b/>
          <w:color w:val="000000"/>
          <w:szCs w:val="20"/>
          <w:lang w:val="en-GB"/>
        </w:rPr>
      </w:pPr>
      <w:r>
        <w:rPr>
          <w:rFonts w:cs="Times New Roman"/>
          <w:b/>
          <w:color w:val="000000"/>
          <w:szCs w:val="20"/>
          <w:lang w:val="en-GB"/>
        </w:rPr>
        <w:t>Article 3</w:t>
      </w:r>
    </w:p>
    <w:p w14:paraId="6260CA17" w14:textId="5B4AC0D8" w:rsidR="00EE6D7E" w:rsidRPr="0091416A" w:rsidRDefault="00EE6D7E" w:rsidP="00E00679">
      <w:pPr>
        <w:spacing w:after="0"/>
        <w:jc w:val="center"/>
        <w:rPr>
          <w:rFonts w:cs="Times New Roman"/>
          <w:b/>
          <w:color w:val="000000"/>
          <w:szCs w:val="20"/>
          <w:lang w:val="en-GB"/>
        </w:rPr>
      </w:pPr>
      <w:r w:rsidRPr="0091416A">
        <w:rPr>
          <w:rFonts w:cs="Times New Roman"/>
          <w:b/>
          <w:color w:val="000000"/>
          <w:szCs w:val="20"/>
          <w:lang w:val="en-GB"/>
        </w:rPr>
        <w:t>Ob</w:t>
      </w:r>
      <w:r w:rsidR="007A11E3">
        <w:rPr>
          <w:rFonts w:cs="Times New Roman"/>
          <w:b/>
          <w:color w:val="000000"/>
          <w:szCs w:val="20"/>
          <w:lang w:val="en-GB"/>
        </w:rPr>
        <w:t>ligations and Rights of the Insured P</w:t>
      </w:r>
      <w:r w:rsidR="00FA308D">
        <w:rPr>
          <w:rFonts w:cs="Times New Roman"/>
          <w:b/>
          <w:color w:val="000000"/>
          <w:szCs w:val="20"/>
          <w:lang w:val="en-GB"/>
        </w:rPr>
        <w:t>erson</w:t>
      </w:r>
    </w:p>
    <w:p w14:paraId="6260CA18" w14:textId="77777777" w:rsidR="00EE6D7E" w:rsidRPr="0091416A" w:rsidRDefault="00EE6D7E" w:rsidP="00EE6D7E">
      <w:pPr>
        <w:spacing w:after="0"/>
        <w:rPr>
          <w:rFonts w:cs="Times New Roman"/>
          <w:color w:val="000000"/>
          <w:szCs w:val="20"/>
          <w:lang w:val="en-GB"/>
        </w:rPr>
      </w:pPr>
    </w:p>
    <w:p w14:paraId="6260CA19" w14:textId="7FD1410F"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3.1.</w:t>
      </w:r>
      <w:r w:rsidRPr="0091416A">
        <w:rPr>
          <w:rFonts w:cs="Times New Roman"/>
          <w:color w:val="000000"/>
          <w:szCs w:val="20"/>
          <w:lang w:val="en-GB"/>
        </w:rPr>
        <w:tab/>
      </w:r>
      <w:r w:rsidR="00FA308D">
        <w:rPr>
          <w:rFonts w:cs="Times New Roman"/>
          <w:color w:val="000000"/>
          <w:szCs w:val="20"/>
          <w:lang w:val="en-GB"/>
        </w:rPr>
        <w:t>The Insured person shall</w:t>
      </w:r>
      <w:r w:rsidRPr="0091416A">
        <w:rPr>
          <w:rFonts w:cs="Times New Roman"/>
          <w:color w:val="000000"/>
          <w:szCs w:val="20"/>
          <w:lang w:val="en-GB"/>
        </w:rPr>
        <w:t>:</w:t>
      </w:r>
    </w:p>
    <w:p w14:paraId="6260CA1A" w14:textId="45C97D06" w:rsidR="00EE6D7E" w:rsidRPr="0091416A" w:rsidRDefault="00B90A63" w:rsidP="00570AAA">
      <w:pPr>
        <w:numPr>
          <w:ilvl w:val="0"/>
          <w:numId w:val="8"/>
        </w:numPr>
        <w:tabs>
          <w:tab w:val="clear" w:pos="360"/>
          <w:tab w:val="num" w:pos="0"/>
        </w:tabs>
        <w:spacing w:after="0"/>
        <w:ind w:left="0" w:firstLine="0"/>
        <w:rPr>
          <w:rFonts w:cs="Times New Roman"/>
          <w:color w:val="000000"/>
          <w:szCs w:val="20"/>
          <w:lang w:val="en-GB"/>
        </w:rPr>
      </w:pPr>
      <w:r>
        <w:rPr>
          <w:rFonts w:cs="Times New Roman"/>
          <w:color w:val="000000"/>
          <w:szCs w:val="20"/>
          <w:lang w:val="en-GB"/>
        </w:rPr>
        <w:t>Pro</w:t>
      </w:r>
      <w:r w:rsidR="00D80F3E">
        <w:rPr>
          <w:rFonts w:cs="Times New Roman"/>
          <w:color w:val="000000"/>
          <w:szCs w:val="20"/>
          <w:lang w:val="en-GB"/>
        </w:rPr>
        <w:t>vide</w:t>
      </w:r>
      <w:r>
        <w:rPr>
          <w:rFonts w:cs="Times New Roman"/>
          <w:color w:val="000000"/>
          <w:szCs w:val="20"/>
          <w:lang w:val="en-GB"/>
        </w:rPr>
        <w:t xml:space="preserve"> all security instruments for</w:t>
      </w:r>
      <w:r w:rsidR="00FD7E33" w:rsidRPr="0091416A">
        <w:rPr>
          <w:rFonts w:cs="Times New Roman"/>
          <w:color w:val="000000"/>
          <w:szCs w:val="20"/>
          <w:lang w:val="en-GB"/>
        </w:rPr>
        <w:t xml:space="preserve"> </w:t>
      </w:r>
      <w:r>
        <w:rPr>
          <w:rFonts w:cs="Times New Roman"/>
          <w:color w:val="000000"/>
          <w:szCs w:val="20"/>
          <w:lang w:val="en-GB"/>
        </w:rPr>
        <w:t>loan collection as mentioned in the Insurance policy application and disburse the loan funds on a one-time basis or successively in accordance with the loan purpose and the loan disbursement schedule</w:t>
      </w:r>
      <w:r w:rsidR="00EE6D7E" w:rsidRPr="0091416A">
        <w:rPr>
          <w:rFonts w:cs="Times New Roman"/>
          <w:color w:val="000000"/>
          <w:szCs w:val="20"/>
          <w:lang w:val="en-GB"/>
        </w:rPr>
        <w:t xml:space="preserve"> plan</w:t>
      </w:r>
      <w:r>
        <w:rPr>
          <w:rFonts w:cs="Times New Roman"/>
          <w:color w:val="000000"/>
          <w:szCs w:val="20"/>
          <w:lang w:val="en-GB"/>
        </w:rPr>
        <w:t xml:space="preserve"> under the Loan contract</w:t>
      </w:r>
      <w:r w:rsidR="00EE6D7E" w:rsidRPr="0091416A">
        <w:rPr>
          <w:rFonts w:cs="Times New Roman"/>
          <w:color w:val="000000"/>
          <w:szCs w:val="20"/>
          <w:lang w:val="en-GB"/>
        </w:rPr>
        <w:t>;</w:t>
      </w:r>
    </w:p>
    <w:p w14:paraId="6260CA1B" w14:textId="5CCD93DD"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2.</w:t>
      </w:r>
      <w:r w:rsidRPr="0091416A">
        <w:rPr>
          <w:rFonts w:cs="Times New Roman"/>
          <w:color w:val="000000"/>
          <w:szCs w:val="20"/>
          <w:lang w:val="en-GB"/>
        </w:rPr>
        <w:tab/>
      </w:r>
      <w:r w:rsidR="00D80F3E">
        <w:rPr>
          <w:rFonts w:cs="Times New Roman"/>
          <w:color w:val="000000"/>
          <w:szCs w:val="20"/>
          <w:lang w:val="en-GB"/>
        </w:rPr>
        <w:t>C</w:t>
      </w:r>
      <w:r w:rsidR="002B026C">
        <w:rPr>
          <w:rFonts w:cs="Times New Roman"/>
          <w:color w:val="000000"/>
          <w:szCs w:val="20"/>
          <w:lang w:val="en-GB"/>
        </w:rPr>
        <w:t xml:space="preserve">ondition </w:t>
      </w:r>
      <w:r w:rsidR="00D80F3E">
        <w:rPr>
          <w:rFonts w:cs="Times New Roman"/>
          <w:color w:val="000000"/>
          <w:szCs w:val="20"/>
          <w:lang w:val="en-GB"/>
        </w:rPr>
        <w:t xml:space="preserve">the </w:t>
      </w:r>
      <w:r w:rsidR="002B026C">
        <w:rPr>
          <w:rFonts w:cs="Times New Roman"/>
          <w:color w:val="000000"/>
          <w:szCs w:val="20"/>
          <w:lang w:val="en-GB"/>
        </w:rPr>
        <w:t>one-off or successive disbursement of loan funds by a written document signed by the</w:t>
      </w:r>
      <w:r w:rsidRPr="0091416A">
        <w:rPr>
          <w:rFonts w:cs="Times New Roman"/>
          <w:color w:val="000000"/>
          <w:szCs w:val="20"/>
          <w:lang w:val="en-GB"/>
        </w:rPr>
        <w:t xml:space="preserve"> </w:t>
      </w:r>
      <w:r w:rsidR="002B026C">
        <w:rPr>
          <w:rFonts w:cs="Times New Roman"/>
          <w:color w:val="000000"/>
          <w:szCs w:val="20"/>
          <w:lang w:val="en-GB"/>
        </w:rPr>
        <w:t>Exporter</w:t>
      </w:r>
      <w:r w:rsidRPr="0091416A">
        <w:rPr>
          <w:rFonts w:cs="Times New Roman"/>
          <w:color w:val="000000"/>
          <w:szCs w:val="20"/>
          <w:lang w:val="en-GB"/>
        </w:rPr>
        <w:t xml:space="preserve">, </w:t>
      </w:r>
      <w:r w:rsidR="002B026C">
        <w:rPr>
          <w:rFonts w:cs="Times New Roman"/>
          <w:color w:val="000000"/>
          <w:szCs w:val="20"/>
          <w:lang w:val="en-GB"/>
        </w:rPr>
        <w:t>by which the purpose of loan funds disbursement is specified</w:t>
      </w:r>
      <w:r w:rsidRPr="0091416A">
        <w:rPr>
          <w:rFonts w:cs="Times New Roman"/>
          <w:color w:val="000000"/>
          <w:szCs w:val="20"/>
          <w:lang w:val="en-GB"/>
        </w:rPr>
        <w:t xml:space="preserve">, </w:t>
      </w:r>
      <w:r w:rsidR="002B026C">
        <w:rPr>
          <w:rFonts w:cs="Times New Roman"/>
          <w:color w:val="000000"/>
          <w:szCs w:val="20"/>
          <w:lang w:val="en-GB"/>
        </w:rPr>
        <w:t>pursuant to the Loan contract</w:t>
      </w:r>
      <w:r w:rsidRPr="0091416A">
        <w:rPr>
          <w:rFonts w:cs="Times New Roman"/>
          <w:color w:val="000000"/>
          <w:szCs w:val="20"/>
          <w:lang w:val="en-GB"/>
        </w:rPr>
        <w:t>;</w:t>
      </w:r>
    </w:p>
    <w:p w14:paraId="6260CA1C" w14:textId="61EBA316"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3.</w:t>
      </w:r>
      <w:r w:rsidRPr="0091416A">
        <w:rPr>
          <w:rFonts w:cs="Times New Roman"/>
          <w:color w:val="000000"/>
          <w:szCs w:val="20"/>
          <w:lang w:val="en-GB"/>
        </w:rPr>
        <w:tab/>
      </w:r>
      <w:r w:rsidR="00D80F3E">
        <w:rPr>
          <w:rFonts w:cs="Times New Roman"/>
          <w:color w:val="000000"/>
          <w:szCs w:val="20"/>
          <w:lang w:val="en-GB"/>
        </w:rPr>
        <w:t>Provide</w:t>
      </w:r>
      <w:r w:rsidRPr="0091416A">
        <w:rPr>
          <w:rFonts w:cs="Times New Roman"/>
          <w:color w:val="000000"/>
          <w:szCs w:val="20"/>
          <w:lang w:val="en-GB"/>
        </w:rPr>
        <w:t xml:space="preserve">, </w:t>
      </w:r>
      <w:r w:rsidR="002B026C">
        <w:rPr>
          <w:rFonts w:cs="Times New Roman"/>
          <w:color w:val="000000"/>
          <w:szCs w:val="20"/>
          <w:lang w:val="en-GB"/>
        </w:rPr>
        <w:t xml:space="preserve">keep and upon request of the Insurer immediately present the documentation relating to </w:t>
      </w:r>
      <w:r w:rsidR="00D80F3E">
        <w:rPr>
          <w:rFonts w:cs="Times New Roman"/>
          <w:color w:val="000000"/>
          <w:szCs w:val="20"/>
          <w:lang w:val="en-GB"/>
        </w:rPr>
        <w:t xml:space="preserve">the </w:t>
      </w:r>
      <w:r w:rsidR="002B026C">
        <w:rPr>
          <w:rFonts w:cs="Times New Roman"/>
          <w:color w:val="000000"/>
          <w:szCs w:val="20"/>
          <w:lang w:val="en-GB"/>
        </w:rPr>
        <w:t>financing of the Exporter and the use of funds for the specified purpose under the Loan contract</w:t>
      </w:r>
      <w:r w:rsidRPr="0091416A">
        <w:rPr>
          <w:rFonts w:cs="Times New Roman"/>
          <w:color w:val="000000"/>
          <w:szCs w:val="20"/>
          <w:lang w:val="en-GB"/>
        </w:rPr>
        <w:t>;</w:t>
      </w:r>
    </w:p>
    <w:p w14:paraId="6260CA1D" w14:textId="148CCBFA"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4.</w:t>
      </w:r>
      <w:r w:rsidRPr="0091416A">
        <w:rPr>
          <w:rFonts w:cs="Times New Roman"/>
          <w:color w:val="000000"/>
          <w:szCs w:val="20"/>
          <w:lang w:val="en-GB"/>
        </w:rPr>
        <w:tab/>
      </w:r>
      <w:r w:rsidR="00796B10">
        <w:rPr>
          <w:rFonts w:cs="Times New Roman"/>
          <w:color w:val="000000"/>
          <w:szCs w:val="20"/>
          <w:lang w:val="en-GB"/>
        </w:rPr>
        <w:t>S</w:t>
      </w:r>
      <w:r w:rsidR="002B026C">
        <w:rPr>
          <w:rFonts w:cs="Times New Roman"/>
          <w:color w:val="000000"/>
          <w:szCs w:val="20"/>
          <w:lang w:val="en-GB"/>
        </w:rPr>
        <w:t>ubmit</w:t>
      </w:r>
      <w:r w:rsidRPr="0091416A">
        <w:rPr>
          <w:rFonts w:cs="Times New Roman"/>
          <w:color w:val="000000"/>
          <w:szCs w:val="20"/>
          <w:lang w:val="en-GB"/>
        </w:rPr>
        <w:t xml:space="preserve"> </w:t>
      </w:r>
      <w:r w:rsidR="002B026C">
        <w:rPr>
          <w:rFonts w:cs="Times New Roman"/>
          <w:color w:val="000000"/>
          <w:szCs w:val="20"/>
          <w:lang w:val="en-GB"/>
        </w:rPr>
        <w:t>upon request of the Insurer</w:t>
      </w:r>
      <w:r w:rsidRPr="0091416A">
        <w:rPr>
          <w:rFonts w:cs="Times New Roman"/>
          <w:color w:val="000000"/>
          <w:szCs w:val="20"/>
          <w:lang w:val="en-GB"/>
        </w:rPr>
        <w:t xml:space="preserve"> </w:t>
      </w:r>
      <w:r w:rsidR="002B026C">
        <w:rPr>
          <w:rFonts w:cs="Times New Roman"/>
          <w:color w:val="000000"/>
          <w:szCs w:val="20"/>
          <w:lang w:val="en-GB"/>
        </w:rPr>
        <w:t xml:space="preserve">without delay and in the shortest term possible all </w:t>
      </w:r>
      <w:r w:rsidR="00477E03">
        <w:rPr>
          <w:rFonts w:cs="Times New Roman"/>
          <w:color w:val="000000"/>
          <w:szCs w:val="20"/>
          <w:lang w:val="en-GB"/>
        </w:rPr>
        <w:t>information regarding the implementation of the Loan contract</w:t>
      </w:r>
      <w:r w:rsidRPr="0091416A">
        <w:rPr>
          <w:rFonts w:cs="Times New Roman"/>
          <w:color w:val="000000"/>
          <w:szCs w:val="20"/>
          <w:lang w:val="en-GB"/>
        </w:rPr>
        <w:t xml:space="preserve">, </w:t>
      </w:r>
      <w:r w:rsidR="00477E03">
        <w:rPr>
          <w:rFonts w:cs="Times New Roman"/>
          <w:color w:val="000000"/>
          <w:szCs w:val="20"/>
          <w:lang w:val="en-GB"/>
        </w:rPr>
        <w:t>including particularly the photocopy of text and other documents relating to the Loan contract</w:t>
      </w:r>
      <w:r w:rsidRPr="0091416A">
        <w:rPr>
          <w:rFonts w:cs="Times New Roman"/>
          <w:color w:val="000000"/>
          <w:szCs w:val="20"/>
          <w:lang w:val="en-GB"/>
        </w:rPr>
        <w:t xml:space="preserve">. </w:t>
      </w:r>
      <w:r w:rsidR="00477E03">
        <w:rPr>
          <w:rFonts w:cs="Times New Roman"/>
          <w:color w:val="000000"/>
          <w:szCs w:val="20"/>
          <w:lang w:val="en-GB"/>
        </w:rPr>
        <w:t>Also</w:t>
      </w:r>
      <w:r w:rsidRPr="0091416A">
        <w:rPr>
          <w:rFonts w:cs="Times New Roman"/>
          <w:color w:val="000000"/>
          <w:szCs w:val="20"/>
          <w:lang w:val="en-GB"/>
        </w:rPr>
        <w:t xml:space="preserve">, </w:t>
      </w:r>
      <w:r w:rsidR="00477E03">
        <w:rPr>
          <w:rFonts w:cs="Times New Roman"/>
          <w:color w:val="000000"/>
          <w:szCs w:val="20"/>
          <w:lang w:val="en-GB"/>
        </w:rPr>
        <w:t xml:space="preserve">the Insured person shall be obliged to make available </w:t>
      </w:r>
      <w:r w:rsidR="00477E03" w:rsidRPr="007F4F87">
        <w:rPr>
          <w:lang w:val="en-GB"/>
        </w:rPr>
        <w:t>all its books and records in the extent necessary for business evaluation</w:t>
      </w:r>
      <w:r w:rsidR="00477E03" w:rsidRPr="0091416A">
        <w:rPr>
          <w:rFonts w:cs="Times New Roman"/>
          <w:color w:val="000000"/>
          <w:szCs w:val="20"/>
          <w:lang w:val="en-GB"/>
        </w:rPr>
        <w:t xml:space="preserve"> </w:t>
      </w:r>
      <w:r w:rsidR="00477E03">
        <w:rPr>
          <w:rFonts w:cs="Times New Roman"/>
          <w:color w:val="000000"/>
          <w:szCs w:val="20"/>
          <w:lang w:val="en-GB"/>
        </w:rPr>
        <w:t>and take all necessary actions</w:t>
      </w:r>
      <w:r w:rsidRPr="0091416A">
        <w:rPr>
          <w:rFonts w:cs="Times New Roman"/>
          <w:color w:val="000000"/>
          <w:szCs w:val="20"/>
          <w:lang w:val="en-GB"/>
        </w:rPr>
        <w:t xml:space="preserve"> </w:t>
      </w:r>
      <w:r w:rsidR="00477E03">
        <w:rPr>
          <w:rFonts w:cs="Times New Roman"/>
          <w:color w:val="000000"/>
          <w:szCs w:val="20"/>
          <w:lang w:val="en-GB"/>
        </w:rPr>
        <w:t xml:space="preserve">in order to prevent the use of loan funds for the purpose other than specified </w:t>
      </w:r>
      <w:r w:rsidR="00997EC6">
        <w:rPr>
          <w:rFonts w:cs="Times New Roman"/>
          <w:color w:val="000000"/>
          <w:szCs w:val="20"/>
          <w:lang w:val="en-GB"/>
        </w:rPr>
        <w:t>in the Loan contract</w:t>
      </w:r>
      <w:r w:rsidRPr="0091416A">
        <w:rPr>
          <w:rFonts w:cs="Times New Roman"/>
          <w:color w:val="000000"/>
          <w:szCs w:val="20"/>
          <w:lang w:val="en-GB"/>
        </w:rPr>
        <w:t>;</w:t>
      </w:r>
    </w:p>
    <w:p w14:paraId="6260CA1E" w14:textId="7A537F1F"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5.</w:t>
      </w:r>
      <w:r w:rsidRPr="0091416A">
        <w:rPr>
          <w:rFonts w:cs="Times New Roman"/>
          <w:color w:val="000000"/>
          <w:szCs w:val="20"/>
          <w:lang w:val="en-GB"/>
        </w:rPr>
        <w:tab/>
      </w:r>
      <w:r w:rsidR="00796B10">
        <w:rPr>
          <w:rFonts w:cs="Times New Roman"/>
          <w:color w:val="000000"/>
          <w:szCs w:val="20"/>
          <w:lang w:val="en-GB"/>
        </w:rPr>
        <w:t>I</w:t>
      </w:r>
      <w:r w:rsidR="00997EC6">
        <w:rPr>
          <w:rFonts w:cs="Times New Roman"/>
          <w:color w:val="000000"/>
          <w:szCs w:val="20"/>
          <w:lang w:val="en-GB"/>
        </w:rPr>
        <w:t>mmediately take all prescribed</w:t>
      </w:r>
      <w:r w:rsidRPr="0091416A">
        <w:rPr>
          <w:rFonts w:cs="Times New Roman"/>
          <w:color w:val="000000"/>
          <w:szCs w:val="20"/>
          <w:lang w:val="en-GB"/>
        </w:rPr>
        <w:t xml:space="preserve">, </w:t>
      </w:r>
      <w:r w:rsidR="00997EC6">
        <w:rPr>
          <w:rFonts w:cs="Times New Roman"/>
          <w:color w:val="000000"/>
          <w:szCs w:val="20"/>
          <w:lang w:val="en-GB"/>
        </w:rPr>
        <w:t>agreed and other actions at any time in order to limit or prevent the realisation of Insured risks</w:t>
      </w:r>
      <w:r w:rsidRPr="0091416A">
        <w:rPr>
          <w:rFonts w:cs="Times New Roman"/>
          <w:color w:val="000000"/>
          <w:szCs w:val="20"/>
          <w:lang w:val="en-GB"/>
        </w:rPr>
        <w:t xml:space="preserve">, </w:t>
      </w:r>
      <w:r w:rsidR="00997EC6">
        <w:rPr>
          <w:rFonts w:cs="Times New Roman"/>
          <w:color w:val="000000"/>
          <w:szCs w:val="20"/>
          <w:lang w:val="en-GB"/>
        </w:rPr>
        <w:t>protect the Insurer from the Damage and inform it in writing immediately upon becoming aware of them</w:t>
      </w:r>
      <w:r w:rsidRPr="0091416A">
        <w:rPr>
          <w:rFonts w:cs="Times New Roman"/>
          <w:color w:val="000000"/>
          <w:szCs w:val="20"/>
          <w:lang w:val="en-GB"/>
        </w:rPr>
        <w:t>, o</w:t>
      </w:r>
      <w:r w:rsidR="00997EC6">
        <w:rPr>
          <w:rFonts w:cs="Times New Roman"/>
          <w:color w:val="000000"/>
          <w:szCs w:val="20"/>
          <w:lang w:val="en-GB"/>
        </w:rPr>
        <w:t>n</w:t>
      </w:r>
      <w:r w:rsidRPr="0091416A">
        <w:rPr>
          <w:rFonts w:cs="Times New Roman"/>
          <w:color w:val="000000"/>
          <w:szCs w:val="20"/>
          <w:lang w:val="en-GB"/>
        </w:rPr>
        <w:t xml:space="preserve"> </w:t>
      </w:r>
      <w:r w:rsidR="00997EC6">
        <w:rPr>
          <w:rFonts w:cs="Times New Roman"/>
          <w:color w:val="000000"/>
          <w:szCs w:val="20"/>
          <w:lang w:val="en-GB"/>
        </w:rPr>
        <w:t>all the circumstances which are known to it and which might jeopardise the orderly fulfilment of the Loan contract</w:t>
      </w:r>
      <w:r w:rsidRPr="0091416A">
        <w:rPr>
          <w:rFonts w:cs="Times New Roman"/>
          <w:color w:val="000000"/>
          <w:szCs w:val="20"/>
          <w:lang w:val="en-GB"/>
        </w:rPr>
        <w:t>, a</w:t>
      </w:r>
      <w:r w:rsidR="00997EC6">
        <w:rPr>
          <w:rFonts w:cs="Times New Roman"/>
          <w:color w:val="000000"/>
          <w:szCs w:val="20"/>
          <w:lang w:val="en-GB"/>
        </w:rPr>
        <w:t>nd particularly upon the Exporter’s non-fulfilment of obligation under, or relating to, the</w:t>
      </w:r>
      <w:r w:rsidRPr="0091416A">
        <w:rPr>
          <w:rFonts w:cs="Times New Roman"/>
          <w:color w:val="000000"/>
          <w:szCs w:val="20"/>
          <w:lang w:val="en-GB"/>
        </w:rPr>
        <w:t xml:space="preserve"> </w:t>
      </w:r>
      <w:r w:rsidR="00997EC6">
        <w:rPr>
          <w:rFonts w:cs="Times New Roman"/>
          <w:color w:val="000000"/>
          <w:szCs w:val="20"/>
          <w:lang w:val="en-GB"/>
        </w:rPr>
        <w:t>Loan contract</w:t>
      </w:r>
      <w:r w:rsidRPr="0091416A">
        <w:rPr>
          <w:rFonts w:cs="Times New Roman"/>
          <w:color w:val="000000"/>
          <w:szCs w:val="20"/>
          <w:lang w:val="en-GB"/>
        </w:rPr>
        <w:t>;</w:t>
      </w:r>
    </w:p>
    <w:p w14:paraId="6260CA1F" w14:textId="0B92FF21"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6.</w:t>
      </w:r>
      <w:r w:rsidRPr="0091416A">
        <w:rPr>
          <w:rFonts w:cs="Times New Roman"/>
          <w:color w:val="000000"/>
          <w:szCs w:val="20"/>
          <w:lang w:val="en-GB"/>
        </w:rPr>
        <w:tab/>
      </w:r>
      <w:r w:rsidR="00B742AB">
        <w:rPr>
          <w:rFonts w:cs="Times New Roman"/>
          <w:color w:val="000000"/>
          <w:szCs w:val="20"/>
          <w:lang w:val="en-GB"/>
        </w:rPr>
        <w:t>M</w:t>
      </w:r>
      <w:r w:rsidR="003877E5">
        <w:rPr>
          <w:rFonts w:cs="Times New Roman"/>
          <w:color w:val="000000"/>
          <w:szCs w:val="20"/>
          <w:lang w:val="en-GB"/>
        </w:rPr>
        <w:t>ake known to the Insurer the existence of any possible</w:t>
      </w:r>
      <w:r w:rsidRPr="0091416A">
        <w:rPr>
          <w:rFonts w:cs="Times New Roman"/>
          <w:color w:val="000000"/>
          <w:szCs w:val="20"/>
          <w:lang w:val="en-GB"/>
        </w:rPr>
        <w:t xml:space="preserve"> (</w:t>
      </w:r>
      <w:r w:rsidR="003877E5">
        <w:rPr>
          <w:rFonts w:cs="Times New Roman"/>
          <w:color w:val="000000"/>
          <w:szCs w:val="20"/>
          <w:lang w:val="en-GB"/>
        </w:rPr>
        <w:t>partial</w:t>
      </w:r>
      <w:r w:rsidRPr="0091416A">
        <w:rPr>
          <w:rFonts w:cs="Times New Roman"/>
          <w:color w:val="000000"/>
          <w:szCs w:val="20"/>
          <w:lang w:val="en-GB"/>
        </w:rPr>
        <w:t xml:space="preserve">) </w:t>
      </w:r>
      <w:r w:rsidR="003877E5">
        <w:rPr>
          <w:rFonts w:cs="Times New Roman"/>
          <w:color w:val="000000"/>
          <w:szCs w:val="20"/>
          <w:lang w:val="en-GB"/>
        </w:rPr>
        <w:t xml:space="preserve">other </w:t>
      </w:r>
      <w:r w:rsidR="0066443F">
        <w:rPr>
          <w:rFonts w:cs="Times New Roman"/>
          <w:color w:val="000000"/>
          <w:szCs w:val="20"/>
          <w:lang w:val="en-GB"/>
        </w:rPr>
        <w:t>security for</w:t>
      </w:r>
      <w:r w:rsidR="003877E5">
        <w:rPr>
          <w:rFonts w:cs="Times New Roman"/>
          <w:color w:val="000000"/>
          <w:szCs w:val="20"/>
          <w:lang w:val="en-GB"/>
        </w:rPr>
        <w:t xml:space="preserve"> receivables under the Loan contract and enable </w:t>
      </w:r>
      <w:r w:rsidR="00B742AB">
        <w:rPr>
          <w:rFonts w:cs="Times New Roman"/>
          <w:color w:val="000000"/>
          <w:szCs w:val="20"/>
          <w:lang w:val="en-GB"/>
        </w:rPr>
        <w:t xml:space="preserve">the Insurer, </w:t>
      </w:r>
      <w:r w:rsidR="003877E5">
        <w:rPr>
          <w:rFonts w:cs="Times New Roman"/>
          <w:color w:val="000000"/>
          <w:szCs w:val="20"/>
          <w:lang w:val="en-GB"/>
        </w:rPr>
        <w:t xml:space="preserve">upon </w:t>
      </w:r>
      <w:r w:rsidR="00B742AB">
        <w:rPr>
          <w:rFonts w:cs="Times New Roman"/>
          <w:color w:val="000000"/>
          <w:szCs w:val="20"/>
          <w:lang w:val="en-GB"/>
        </w:rPr>
        <w:t>its</w:t>
      </w:r>
      <w:r w:rsidR="003877E5">
        <w:rPr>
          <w:rFonts w:cs="Times New Roman"/>
          <w:color w:val="000000"/>
          <w:szCs w:val="20"/>
          <w:lang w:val="en-GB"/>
        </w:rPr>
        <w:t xml:space="preserve"> request</w:t>
      </w:r>
      <w:r w:rsidR="00B742AB">
        <w:rPr>
          <w:rFonts w:cs="Times New Roman"/>
          <w:color w:val="000000"/>
          <w:szCs w:val="20"/>
          <w:lang w:val="en-GB"/>
        </w:rPr>
        <w:t xml:space="preserve">, </w:t>
      </w:r>
      <w:r w:rsidR="003877E5">
        <w:rPr>
          <w:rFonts w:cs="Times New Roman"/>
          <w:color w:val="000000"/>
          <w:szCs w:val="20"/>
          <w:lang w:val="en-GB"/>
        </w:rPr>
        <w:t>to ge</w:t>
      </w:r>
      <w:r w:rsidR="00B742AB">
        <w:rPr>
          <w:rFonts w:cs="Times New Roman"/>
          <w:color w:val="000000"/>
          <w:szCs w:val="20"/>
          <w:lang w:val="en-GB"/>
        </w:rPr>
        <w:t>t</w:t>
      </w:r>
      <w:r w:rsidR="003877E5">
        <w:rPr>
          <w:rFonts w:cs="Times New Roman"/>
          <w:color w:val="000000"/>
          <w:szCs w:val="20"/>
          <w:lang w:val="en-GB"/>
        </w:rPr>
        <w:t xml:space="preserve"> insight into such </w:t>
      </w:r>
      <w:r w:rsidR="0066443F">
        <w:rPr>
          <w:rFonts w:cs="Times New Roman"/>
          <w:color w:val="000000"/>
          <w:szCs w:val="20"/>
          <w:lang w:val="en-GB"/>
        </w:rPr>
        <w:t>security instruments</w:t>
      </w:r>
      <w:r w:rsidRPr="0091416A">
        <w:rPr>
          <w:rFonts w:cs="Times New Roman"/>
          <w:color w:val="000000"/>
          <w:szCs w:val="20"/>
          <w:lang w:val="en-GB"/>
        </w:rPr>
        <w:t>;</w:t>
      </w:r>
    </w:p>
    <w:p w14:paraId="6260CA20" w14:textId="1912F6A9"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7.</w:t>
      </w:r>
      <w:r w:rsidRPr="0091416A">
        <w:rPr>
          <w:rFonts w:cs="Times New Roman"/>
          <w:color w:val="000000"/>
          <w:szCs w:val="20"/>
          <w:lang w:val="en-GB"/>
        </w:rPr>
        <w:tab/>
      </w:r>
      <w:r w:rsidR="00175F44">
        <w:rPr>
          <w:rFonts w:cs="Times New Roman"/>
          <w:color w:val="000000"/>
          <w:szCs w:val="20"/>
          <w:lang w:val="en-GB"/>
        </w:rPr>
        <w:t>P</w:t>
      </w:r>
      <w:r w:rsidR="0066443F">
        <w:rPr>
          <w:rFonts w:cs="Times New Roman"/>
          <w:color w:val="000000"/>
          <w:szCs w:val="20"/>
          <w:lang w:val="en-GB"/>
        </w:rPr>
        <w:t>ay the Insurance premium and other fees</w:t>
      </w:r>
      <w:r w:rsidRPr="0091416A">
        <w:rPr>
          <w:rFonts w:cs="Times New Roman"/>
          <w:color w:val="000000"/>
          <w:szCs w:val="20"/>
          <w:lang w:val="en-GB"/>
        </w:rPr>
        <w:t xml:space="preserve"> </w:t>
      </w:r>
      <w:r w:rsidR="0066443F">
        <w:rPr>
          <w:rFonts w:cs="Times New Roman"/>
          <w:color w:val="000000"/>
          <w:szCs w:val="20"/>
          <w:lang w:val="en-GB"/>
        </w:rPr>
        <w:t>pursuant to the terms and conditions and within the deadlines stated in the Insurance policy</w:t>
      </w:r>
      <w:r w:rsidRPr="0091416A">
        <w:rPr>
          <w:rFonts w:cs="Times New Roman"/>
          <w:color w:val="000000"/>
          <w:szCs w:val="20"/>
          <w:lang w:val="en-GB"/>
        </w:rPr>
        <w:t>;</w:t>
      </w:r>
    </w:p>
    <w:p w14:paraId="6260CA21" w14:textId="28DA75B1"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8.</w:t>
      </w:r>
      <w:r w:rsidRPr="0091416A">
        <w:rPr>
          <w:rFonts w:cs="Times New Roman"/>
          <w:color w:val="000000"/>
          <w:szCs w:val="20"/>
          <w:lang w:val="en-GB"/>
        </w:rPr>
        <w:tab/>
      </w:r>
      <w:r w:rsidR="00175F44">
        <w:rPr>
          <w:rFonts w:cs="Times New Roman"/>
          <w:color w:val="000000"/>
          <w:szCs w:val="20"/>
          <w:lang w:val="en-GB"/>
        </w:rPr>
        <w:t>U</w:t>
      </w:r>
      <w:r w:rsidR="0066443F">
        <w:rPr>
          <w:rFonts w:cs="Times New Roman"/>
          <w:color w:val="000000"/>
          <w:szCs w:val="20"/>
          <w:lang w:val="en-GB"/>
        </w:rPr>
        <w:t>pon request of the Insurer, immediately</w:t>
      </w:r>
      <w:r w:rsidRPr="0091416A">
        <w:rPr>
          <w:rFonts w:cs="Times New Roman"/>
          <w:color w:val="000000"/>
          <w:szCs w:val="20"/>
          <w:lang w:val="en-GB"/>
        </w:rPr>
        <w:t xml:space="preserve"> </w:t>
      </w:r>
      <w:r w:rsidR="0066443F">
        <w:rPr>
          <w:rFonts w:cs="Times New Roman"/>
          <w:color w:val="000000"/>
          <w:szCs w:val="20"/>
          <w:lang w:val="en-GB"/>
        </w:rPr>
        <w:t>submit accurate information on its own financial position and legal status, as well as on the financial position and legal status of the Exporter</w:t>
      </w:r>
      <w:r w:rsidRPr="0091416A">
        <w:rPr>
          <w:rFonts w:cs="Times New Roman"/>
          <w:color w:val="000000"/>
          <w:szCs w:val="20"/>
          <w:lang w:val="en-GB"/>
        </w:rPr>
        <w:t xml:space="preserve">, </w:t>
      </w:r>
      <w:r w:rsidR="0066443F">
        <w:rPr>
          <w:rFonts w:cs="Times New Roman"/>
          <w:color w:val="000000"/>
          <w:szCs w:val="20"/>
          <w:lang w:val="en-GB"/>
        </w:rPr>
        <w:t xml:space="preserve">and inform the Insurer on any change relating to such information </w:t>
      </w:r>
      <w:r w:rsidR="00175F44">
        <w:rPr>
          <w:rFonts w:cs="Times New Roman"/>
          <w:color w:val="000000"/>
          <w:szCs w:val="20"/>
          <w:lang w:val="en-GB"/>
        </w:rPr>
        <w:t>for which</w:t>
      </w:r>
      <w:r w:rsidR="0066443F">
        <w:rPr>
          <w:rFonts w:cs="Times New Roman"/>
          <w:color w:val="000000"/>
          <w:szCs w:val="20"/>
          <w:lang w:val="en-GB"/>
        </w:rPr>
        <w:t xml:space="preserve"> the Insured person, by taking the level of care that is customary in the banking business, may reasonably assess that it might lead to the Damage</w:t>
      </w:r>
      <w:r w:rsidRPr="0091416A">
        <w:rPr>
          <w:rFonts w:cs="Times New Roman"/>
          <w:color w:val="000000"/>
          <w:szCs w:val="20"/>
          <w:lang w:val="en-GB"/>
        </w:rPr>
        <w:t>;</w:t>
      </w:r>
    </w:p>
    <w:p w14:paraId="6260CA22" w14:textId="2E86EA36"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9.</w:t>
      </w:r>
      <w:r w:rsidRPr="0091416A">
        <w:rPr>
          <w:rFonts w:cs="Times New Roman"/>
          <w:color w:val="000000"/>
          <w:szCs w:val="20"/>
          <w:lang w:val="en-GB"/>
        </w:rPr>
        <w:tab/>
      </w:r>
      <w:r w:rsidR="00175F44">
        <w:rPr>
          <w:rFonts w:cs="Times New Roman"/>
          <w:color w:val="000000"/>
          <w:szCs w:val="20"/>
          <w:lang w:val="en-GB"/>
        </w:rPr>
        <w:t>I</w:t>
      </w:r>
      <w:r w:rsidR="00596A7E">
        <w:rPr>
          <w:rFonts w:cs="Times New Roman"/>
          <w:color w:val="000000"/>
          <w:szCs w:val="20"/>
          <w:lang w:val="en-GB"/>
        </w:rPr>
        <w:t>mmediately inform the Insurer on all the circumstances which have become known to it, for which the Insured person, by taking the level of care</w:t>
      </w:r>
      <w:r w:rsidRPr="0091416A">
        <w:rPr>
          <w:rFonts w:cs="Times New Roman"/>
          <w:color w:val="000000"/>
          <w:szCs w:val="20"/>
          <w:lang w:val="en-GB"/>
        </w:rPr>
        <w:t xml:space="preserve"> </w:t>
      </w:r>
      <w:r w:rsidR="00596A7E">
        <w:rPr>
          <w:rFonts w:cs="Times New Roman"/>
          <w:color w:val="000000"/>
          <w:szCs w:val="20"/>
          <w:lang w:val="en-GB"/>
        </w:rPr>
        <w:t>that is customary in the banking business</w:t>
      </w:r>
      <w:r w:rsidR="00C002C2">
        <w:rPr>
          <w:rFonts w:cs="Times New Roman"/>
          <w:color w:val="000000"/>
          <w:szCs w:val="20"/>
          <w:lang w:val="en-GB"/>
        </w:rPr>
        <w:t>,</w:t>
      </w:r>
      <w:r w:rsidR="00596A7E">
        <w:rPr>
          <w:rFonts w:cs="Times New Roman"/>
          <w:color w:val="000000"/>
          <w:szCs w:val="20"/>
          <w:lang w:val="en-GB"/>
        </w:rPr>
        <w:t xml:space="preserve"> may reasonably assess that they are of material importance for the orderly fulfilment of the Exporter’s obligations </w:t>
      </w:r>
      <w:r w:rsidR="00596A7E">
        <w:rPr>
          <w:rFonts w:cs="Times New Roman"/>
          <w:color w:val="000000"/>
          <w:szCs w:val="20"/>
          <w:lang w:val="en-GB"/>
        </w:rPr>
        <w:lastRenderedPageBreak/>
        <w:t>under the Export contract</w:t>
      </w:r>
      <w:r w:rsidRPr="0091416A">
        <w:rPr>
          <w:rFonts w:cs="Times New Roman"/>
          <w:color w:val="000000"/>
          <w:szCs w:val="20"/>
          <w:lang w:val="en-GB"/>
        </w:rPr>
        <w:t xml:space="preserve">, </w:t>
      </w:r>
      <w:r w:rsidR="00596A7E">
        <w:rPr>
          <w:rFonts w:cs="Times New Roman"/>
          <w:color w:val="000000"/>
          <w:szCs w:val="20"/>
          <w:lang w:val="en-GB"/>
        </w:rPr>
        <w:t>and pro</w:t>
      </w:r>
      <w:r w:rsidR="00C002C2">
        <w:rPr>
          <w:rFonts w:cs="Times New Roman"/>
          <w:color w:val="000000"/>
          <w:szCs w:val="20"/>
          <w:lang w:val="en-GB"/>
        </w:rPr>
        <w:t>vide</w:t>
      </w:r>
      <w:r w:rsidR="00596A7E">
        <w:rPr>
          <w:rFonts w:cs="Times New Roman"/>
          <w:color w:val="000000"/>
          <w:szCs w:val="20"/>
          <w:lang w:val="en-GB"/>
        </w:rPr>
        <w:t xml:space="preserve"> a written consent of the Insurer before any material change of the Loan contract</w:t>
      </w:r>
      <w:r w:rsidRPr="0091416A">
        <w:rPr>
          <w:rFonts w:cs="Times New Roman"/>
          <w:color w:val="000000"/>
          <w:szCs w:val="20"/>
          <w:lang w:val="en-GB"/>
        </w:rPr>
        <w:t xml:space="preserve">. </w:t>
      </w:r>
      <w:r w:rsidR="007D5777">
        <w:rPr>
          <w:rFonts w:cs="Times New Roman"/>
          <w:color w:val="000000"/>
          <w:szCs w:val="20"/>
          <w:lang w:val="en-GB"/>
        </w:rPr>
        <w:t>Any change in</w:t>
      </w:r>
    </w:p>
    <w:p w14:paraId="6260CA23" w14:textId="716199F7"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r w:rsidR="00596A7E">
        <w:rPr>
          <w:rFonts w:cs="Times New Roman"/>
          <w:color w:val="000000"/>
          <w:szCs w:val="20"/>
          <w:lang w:val="en-GB"/>
        </w:rPr>
        <w:t>contracting parties</w:t>
      </w:r>
      <w:r w:rsidR="00EE6D7E" w:rsidRPr="0091416A">
        <w:rPr>
          <w:rFonts w:cs="Times New Roman"/>
          <w:color w:val="000000"/>
          <w:szCs w:val="20"/>
          <w:lang w:val="en-GB"/>
        </w:rPr>
        <w:t>,</w:t>
      </w:r>
    </w:p>
    <w:p w14:paraId="6260CA24" w14:textId="2254CE83"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amount</w:t>
      </w:r>
      <w:r w:rsidR="00EE6D7E" w:rsidRPr="0091416A">
        <w:rPr>
          <w:rFonts w:cs="Times New Roman"/>
          <w:color w:val="000000"/>
          <w:szCs w:val="20"/>
          <w:lang w:val="en-GB"/>
        </w:rPr>
        <w:t>,</w:t>
      </w:r>
    </w:p>
    <w:p w14:paraId="6260CA25" w14:textId="08A5C3EB"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currency</w:t>
      </w:r>
      <w:r w:rsidR="00EE6D7E" w:rsidRPr="0091416A">
        <w:rPr>
          <w:rFonts w:cs="Times New Roman"/>
          <w:color w:val="000000"/>
          <w:szCs w:val="20"/>
          <w:lang w:val="en-GB"/>
        </w:rPr>
        <w:t xml:space="preserve">, </w:t>
      </w:r>
    </w:p>
    <w:p w14:paraId="6260CA26" w14:textId="433E831C"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interest</w:t>
      </w:r>
      <w:proofErr w:type="gramEnd"/>
      <w:r w:rsidR="00596A7E">
        <w:rPr>
          <w:rFonts w:cs="Times New Roman"/>
          <w:color w:val="000000"/>
          <w:szCs w:val="20"/>
          <w:lang w:val="en-GB"/>
        </w:rPr>
        <w:t xml:space="preserve"> rate</w:t>
      </w:r>
      <w:r w:rsidR="00EE6D7E" w:rsidRPr="0091416A">
        <w:rPr>
          <w:rFonts w:cs="Times New Roman"/>
          <w:color w:val="000000"/>
          <w:szCs w:val="20"/>
          <w:lang w:val="en-GB"/>
        </w:rPr>
        <w:t>,</w:t>
      </w:r>
    </w:p>
    <w:p w14:paraId="6260CA27" w14:textId="25687792"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maturity</w:t>
      </w:r>
      <w:r w:rsidR="00EE6D7E" w:rsidRPr="0091416A">
        <w:rPr>
          <w:rFonts w:cs="Times New Roman"/>
          <w:color w:val="000000"/>
          <w:szCs w:val="20"/>
          <w:lang w:val="en-GB"/>
        </w:rPr>
        <w:t>,</w:t>
      </w:r>
    </w:p>
    <w:p w14:paraId="6260CA28" w14:textId="61046710"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collateral</w:t>
      </w:r>
      <w:r w:rsidR="00EE6D7E" w:rsidRPr="0091416A">
        <w:rPr>
          <w:rFonts w:cs="Times New Roman"/>
          <w:color w:val="000000"/>
          <w:szCs w:val="20"/>
          <w:lang w:val="en-GB"/>
        </w:rPr>
        <w:t>,</w:t>
      </w:r>
    </w:p>
    <w:p w14:paraId="6260CA29" w14:textId="7AA8E1E5" w:rsidR="00EE6D7E" w:rsidRPr="0091416A"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disbursement</w:t>
      </w:r>
      <w:r w:rsidR="00EE6D7E" w:rsidRPr="0091416A">
        <w:rPr>
          <w:rFonts w:cs="Times New Roman"/>
          <w:color w:val="000000"/>
          <w:szCs w:val="20"/>
          <w:lang w:val="en-GB"/>
        </w:rPr>
        <w:t>,</w:t>
      </w:r>
    </w:p>
    <w:p w14:paraId="49E3467F" w14:textId="77777777" w:rsidR="007D5777" w:rsidRDefault="004829A1"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596A7E">
        <w:rPr>
          <w:rFonts w:cs="Times New Roman"/>
          <w:color w:val="000000"/>
          <w:szCs w:val="20"/>
          <w:lang w:val="en-GB"/>
        </w:rPr>
        <w:t>loan</w:t>
      </w:r>
      <w:proofErr w:type="gramEnd"/>
      <w:r w:rsidR="00596A7E">
        <w:rPr>
          <w:rFonts w:cs="Times New Roman"/>
          <w:color w:val="000000"/>
          <w:szCs w:val="20"/>
          <w:lang w:val="en-GB"/>
        </w:rPr>
        <w:t xml:space="preserve"> repayment</w:t>
      </w:r>
    </w:p>
    <w:p w14:paraId="6260CA2A" w14:textId="741F2C66" w:rsidR="00EE6D7E" w:rsidRPr="0091416A" w:rsidRDefault="007D5777" w:rsidP="00EE6D7E">
      <w:pPr>
        <w:spacing w:after="0"/>
        <w:rPr>
          <w:rFonts w:cs="Times New Roman"/>
          <w:color w:val="000000"/>
          <w:szCs w:val="20"/>
          <w:lang w:val="en-GB"/>
        </w:rPr>
      </w:pPr>
      <w:proofErr w:type="gramStart"/>
      <w:r>
        <w:rPr>
          <w:rFonts w:cs="Times New Roman"/>
          <w:color w:val="000000"/>
          <w:szCs w:val="20"/>
          <w:lang w:val="en-GB"/>
        </w:rPr>
        <w:t>shall</w:t>
      </w:r>
      <w:proofErr w:type="gramEnd"/>
      <w:r>
        <w:rPr>
          <w:rFonts w:cs="Times New Roman"/>
          <w:color w:val="000000"/>
          <w:szCs w:val="20"/>
          <w:lang w:val="en-GB"/>
        </w:rPr>
        <w:t xml:space="preserve"> be deemed a material change of the Loan contract</w:t>
      </w:r>
      <w:r w:rsidR="00EE6D7E" w:rsidRPr="0091416A">
        <w:rPr>
          <w:rFonts w:cs="Times New Roman"/>
          <w:color w:val="000000"/>
          <w:szCs w:val="20"/>
          <w:lang w:val="en-GB"/>
        </w:rPr>
        <w:t>.</w:t>
      </w:r>
    </w:p>
    <w:p w14:paraId="6260CA2B" w14:textId="7680A907" w:rsidR="00EE6D7E" w:rsidRPr="0091416A" w:rsidRDefault="00FA090C" w:rsidP="00EE6D7E">
      <w:pPr>
        <w:spacing w:after="0"/>
        <w:rPr>
          <w:rFonts w:cs="Times New Roman"/>
          <w:color w:val="000000"/>
          <w:szCs w:val="20"/>
          <w:lang w:val="en-GB"/>
        </w:rPr>
      </w:pPr>
      <w:r>
        <w:rPr>
          <w:rFonts w:cs="Times New Roman"/>
          <w:color w:val="000000"/>
          <w:szCs w:val="20"/>
          <w:lang w:val="en-GB"/>
        </w:rPr>
        <w:t>It shall be deemed that the Insurer consents to each material change of the Loan contract arising from the law,</w:t>
      </w:r>
      <w:r w:rsidR="00EE6D7E" w:rsidRPr="0091416A">
        <w:rPr>
          <w:rFonts w:cs="Times New Roman"/>
          <w:color w:val="000000"/>
          <w:szCs w:val="20"/>
          <w:lang w:val="en-GB"/>
        </w:rPr>
        <w:t xml:space="preserve"> </w:t>
      </w:r>
      <w:r>
        <w:rPr>
          <w:rFonts w:cs="Times New Roman"/>
          <w:color w:val="000000"/>
          <w:szCs w:val="20"/>
          <w:lang w:val="en-GB"/>
        </w:rPr>
        <w:t>i.e. legal obligation of the Insured person</w:t>
      </w:r>
      <w:r w:rsidR="00EE6D7E" w:rsidRPr="0091416A">
        <w:rPr>
          <w:rFonts w:cs="Times New Roman"/>
          <w:color w:val="000000"/>
          <w:szCs w:val="20"/>
          <w:lang w:val="en-GB"/>
        </w:rPr>
        <w:t xml:space="preserve"> </w:t>
      </w:r>
      <w:r>
        <w:rPr>
          <w:rFonts w:cs="Times New Roman"/>
          <w:color w:val="000000"/>
          <w:szCs w:val="20"/>
          <w:lang w:val="en-GB"/>
        </w:rPr>
        <w:t>to accelerate the loan</w:t>
      </w:r>
      <w:r w:rsidR="00EE6D7E" w:rsidRPr="0091416A">
        <w:rPr>
          <w:rFonts w:cs="Times New Roman"/>
          <w:color w:val="000000"/>
          <w:szCs w:val="20"/>
          <w:lang w:val="en-GB"/>
        </w:rPr>
        <w:t xml:space="preserve">. </w:t>
      </w:r>
      <w:r>
        <w:rPr>
          <w:rFonts w:cs="Times New Roman"/>
          <w:color w:val="000000"/>
          <w:szCs w:val="20"/>
          <w:lang w:val="en-GB"/>
        </w:rPr>
        <w:t>The Insured person shall without delay and in the shortest term possible inform the Insurer about other changes o</w:t>
      </w:r>
      <w:r w:rsidR="006101C2">
        <w:rPr>
          <w:rFonts w:cs="Times New Roman"/>
          <w:color w:val="000000"/>
          <w:szCs w:val="20"/>
          <w:lang w:val="en-GB"/>
        </w:rPr>
        <w:t>f the Loan c</w:t>
      </w:r>
      <w:r>
        <w:rPr>
          <w:rFonts w:cs="Times New Roman"/>
          <w:color w:val="000000"/>
          <w:szCs w:val="20"/>
          <w:lang w:val="en-GB"/>
        </w:rPr>
        <w:t>ontract</w:t>
      </w:r>
      <w:r w:rsidR="00EE6D7E" w:rsidRPr="0091416A">
        <w:rPr>
          <w:rFonts w:cs="Times New Roman"/>
          <w:color w:val="000000"/>
          <w:szCs w:val="20"/>
          <w:lang w:val="en-GB"/>
        </w:rPr>
        <w:t xml:space="preserve"> </w:t>
      </w:r>
      <w:r>
        <w:rPr>
          <w:rFonts w:cs="Times New Roman"/>
          <w:color w:val="000000"/>
          <w:szCs w:val="20"/>
          <w:lang w:val="en-GB"/>
        </w:rPr>
        <w:t>that are not deemed material in terms of this</w:t>
      </w:r>
      <w:r w:rsidR="00EE6D7E" w:rsidRPr="0091416A">
        <w:rPr>
          <w:rFonts w:cs="Times New Roman"/>
          <w:color w:val="000000"/>
          <w:szCs w:val="20"/>
          <w:lang w:val="en-GB"/>
        </w:rPr>
        <w:t xml:space="preserve"> </w:t>
      </w:r>
      <w:r>
        <w:rPr>
          <w:rFonts w:cs="Times New Roman"/>
          <w:color w:val="000000"/>
          <w:szCs w:val="20"/>
          <w:lang w:val="en-GB"/>
        </w:rPr>
        <w:t>item</w:t>
      </w:r>
      <w:r w:rsidR="00EE6D7E" w:rsidRPr="0091416A">
        <w:rPr>
          <w:rFonts w:cs="Times New Roman"/>
          <w:color w:val="000000"/>
          <w:szCs w:val="20"/>
          <w:lang w:val="en-GB"/>
        </w:rPr>
        <w:t>;</w:t>
      </w:r>
    </w:p>
    <w:p w14:paraId="6260CA2C" w14:textId="2387E18D"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10.</w:t>
      </w:r>
      <w:r w:rsidRPr="0091416A">
        <w:rPr>
          <w:rFonts w:cs="Times New Roman"/>
          <w:color w:val="000000"/>
          <w:szCs w:val="20"/>
          <w:lang w:val="en-GB"/>
        </w:rPr>
        <w:tab/>
      </w:r>
      <w:r w:rsidR="006101C2">
        <w:rPr>
          <w:rFonts w:cs="Times New Roman"/>
          <w:color w:val="000000"/>
          <w:szCs w:val="20"/>
          <w:lang w:val="en-GB"/>
        </w:rPr>
        <w:t>I</w:t>
      </w:r>
      <w:r w:rsidR="00FA090C">
        <w:rPr>
          <w:rFonts w:cs="Times New Roman"/>
          <w:color w:val="000000"/>
          <w:szCs w:val="20"/>
          <w:lang w:val="en-GB"/>
        </w:rPr>
        <w:t>n due time report to the Insurer completely and accurately all circumstances that the Insured person itself, by taking the level of care that is customary in the banking business</w:t>
      </w:r>
      <w:r w:rsidR="00990FA3">
        <w:rPr>
          <w:rFonts w:cs="Times New Roman"/>
          <w:color w:val="000000"/>
          <w:szCs w:val="20"/>
          <w:lang w:val="en-GB"/>
        </w:rPr>
        <w:t>,</w:t>
      </w:r>
      <w:r w:rsidR="00FA090C">
        <w:rPr>
          <w:rFonts w:cs="Times New Roman"/>
          <w:color w:val="000000"/>
          <w:szCs w:val="20"/>
          <w:lang w:val="en-GB"/>
        </w:rPr>
        <w:t xml:space="preserve"> deems necessary for</w:t>
      </w:r>
      <w:r w:rsidR="00EE2EBF">
        <w:rPr>
          <w:rFonts w:cs="Times New Roman"/>
          <w:color w:val="000000"/>
          <w:szCs w:val="20"/>
          <w:lang w:val="en-GB"/>
        </w:rPr>
        <w:t xml:space="preserve"> the assessment of risks</w:t>
      </w:r>
      <w:r w:rsidRPr="0091416A">
        <w:rPr>
          <w:rFonts w:cs="Times New Roman"/>
          <w:color w:val="000000"/>
          <w:szCs w:val="20"/>
          <w:lang w:val="en-GB"/>
        </w:rPr>
        <w:t xml:space="preserve"> </w:t>
      </w:r>
      <w:r w:rsidR="00EE2EBF">
        <w:rPr>
          <w:rFonts w:cs="Times New Roman"/>
          <w:color w:val="000000"/>
          <w:szCs w:val="20"/>
          <w:lang w:val="en-GB"/>
        </w:rPr>
        <w:t>and all changes in these circumstances before and after the conclusion of the Insurance contract</w:t>
      </w:r>
      <w:r w:rsidRPr="0091416A">
        <w:rPr>
          <w:rFonts w:cs="Times New Roman"/>
          <w:color w:val="000000"/>
          <w:szCs w:val="20"/>
          <w:lang w:val="en-GB"/>
        </w:rPr>
        <w:t>;</w:t>
      </w:r>
    </w:p>
    <w:p w14:paraId="6260CA2D" w14:textId="16D236DC"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11.</w:t>
      </w:r>
      <w:r w:rsidRPr="0091416A">
        <w:rPr>
          <w:rFonts w:cs="Times New Roman"/>
          <w:color w:val="000000"/>
          <w:szCs w:val="20"/>
          <w:lang w:val="en-GB"/>
        </w:rPr>
        <w:tab/>
      </w:r>
      <w:r w:rsidR="006101C2">
        <w:rPr>
          <w:rFonts w:cs="Times New Roman"/>
          <w:color w:val="000000"/>
          <w:szCs w:val="20"/>
          <w:lang w:val="en-GB"/>
        </w:rPr>
        <w:t>F</w:t>
      </w:r>
      <w:r w:rsidR="00EE2EBF">
        <w:rPr>
          <w:rFonts w:cs="Times New Roman"/>
          <w:color w:val="000000"/>
          <w:szCs w:val="20"/>
          <w:lang w:val="en-GB"/>
        </w:rPr>
        <w:t>or the purpose of eliminating or minimising the risk of Damage occurrence</w:t>
      </w:r>
      <w:r w:rsidRPr="0091416A">
        <w:rPr>
          <w:rFonts w:cs="Times New Roman"/>
          <w:color w:val="000000"/>
          <w:szCs w:val="20"/>
          <w:lang w:val="en-GB"/>
        </w:rPr>
        <w:t xml:space="preserve">, </w:t>
      </w:r>
      <w:r w:rsidR="00EE2EBF">
        <w:rPr>
          <w:rFonts w:cs="Times New Roman"/>
          <w:color w:val="000000"/>
          <w:szCs w:val="20"/>
          <w:lang w:val="en-GB"/>
        </w:rPr>
        <w:t>take all necessary actions with the Insurer’s consent</w:t>
      </w:r>
      <w:r w:rsidRPr="0091416A">
        <w:rPr>
          <w:rFonts w:cs="Times New Roman"/>
          <w:color w:val="000000"/>
          <w:szCs w:val="20"/>
          <w:lang w:val="en-GB"/>
        </w:rPr>
        <w:t xml:space="preserve">, </w:t>
      </w:r>
      <w:r w:rsidR="00EE2EBF">
        <w:rPr>
          <w:rFonts w:cs="Times New Roman"/>
          <w:color w:val="000000"/>
          <w:szCs w:val="20"/>
          <w:lang w:val="en-GB"/>
        </w:rPr>
        <w:t>which</w:t>
      </w:r>
      <w:r w:rsidRPr="0091416A">
        <w:rPr>
          <w:rFonts w:cs="Times New Roman"/>
          <w:color w:val="000000"/>
          <w:szCs w:val="20"/>
          <w:lang w:val="en-GB"/>
        </w:rPr>
        <w:t xml:space="preserve">, </w:t>
      </w:r>
      <w:r w:rsidR="00EE2EBF">
        <w:rPr>
          <w:rFonts w:cs="Times New Roman"/>
          <w:color w:val="000000"/>
          <w:szCs w:val="20"/>
          <w:lang w:val="en-GB"/>
        </w:rPr>
        <w:t>among others, include the suspension of disbursement or termination of the Loan contract</w:t>
      </w:r>
      <w:r w:rsidRPr="0091416A">
        <w:rPr>
          <w:rFonts w:cs="Times New Roman"/>
          <w:color w:val="000000"/>
          <w:szCs w:val="20"/>
          <w:lang w:val="en-GB"/>
        </w:rPr>
        <w:t>,</w:t>
      </w:r>
      <w:r w:rsidR="00EE2EBF">
        <w:rPr>
          <w:rFonts w:cs="Times New Roman"/>
          <w:color w:val="000000"/>
          <w:szCs w:val="20"/>
          <w:lang w:val="en-GB"/>
        </w:rPr>
        <w:t xml:space="preserve"> and together with the Insurer make a decision on the terms and conditions of the Loan contract rescheduling</w:t>
      </w:r>
      <w:r w:rsidRPr="0091416A">
        <w:rPr>
          <w:rFonts w:cs="Times New Roman"/>
          <w:color w:val="000000"/>
          <w:szCs w:val="20"/>
          <w:lang w:val="en-GB"/>
        </w:rPr>
        <w:t>;</w:t>
      </w:r>
    </w:p>
    <w:p w14:paraId="6260CA2E" w14:textId="32150D66"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12.</w:t>
      </w:r>
      <w:r w:rsidRPr="0091416A">
        <w:rPr>
          <w:rFonts w:cs="Times New Roman"/>
          <w:color w:val="000000"/>
          <w:szCs w:val="20"/>
          <w:lang w:val="en-GB"/>
        </w:rPr>
        <w:tab/>
      </w:r>
      <w:r w:rsidR="006101C2">
        <w:rPr>
          <w:rFonts w:cs="Times New Roman"/>
          <w:color w:val="000000"/>
          <w:szCs w:val="20"/>
          <w:lang w:val="en-GB"/>
        </w:rPr>
        <w:t>F</w:t>
      </w:r>
      <w:r w:rsidR="00393467">
        <w:rPr>
          <w:rFonts w:cs="Times New Roman"/>
          <w:color w:val="000000"/>
          <w:szCs w:val="20"/>
          <w:lang w:val="en-GB"/>
        </w:rPr>
        <w:t>or the purpose of securing the collection of the Insured person</w:t>
      </w:r>
      <w:r w:rsidR="006101C2">
        <w:rPr>
          <w:rFonts w:cs="Times New Roman"/>
          <w:color w:val="000000"/>
          <w:szCs w:val="20"/>
          <w:lang w:val="en-GB"/>
        </w:rPr>
        <w:t>’s receivables</w:t>
      </w:r>
      <w:r w:rsidR="00393467">
        <w:rPr>
          <w:rFonts w:cs="Times New Roman"/>
          <w:color w:val="000000"/>
          <w:szCs w:val="20"/>
          <w:lang w:val="en-GB"/>
        </w:rPr>
        <w:t xml:space="preserve"> under the Loan contract</w:t>
      </w:r>
      <w:r w:rsidRPr="0091416A">
        <w:rPr>
          <w:rFonts w:cs="Times New Roman"/>
          <w:color w:val="000000"/>
          <w:szCs w:val="20"/>
          <w:lang w:val="en-GB"/>
        </w:rPr>
        <w:t xml:space="preserve">, </w:t>
      </w:r>
      <w:r w:rsidR="00393467">
        <w:rPr>
          <w:rFonts w:cs="Times New Roman"/>
          <w:color w:val="000000"/>
          <w:szCs w:val="20"/>
          <w:lang w:val="en-GB"/>
        </w:rPr>
        <w:t xml:space="preserve">conclude with the Exporter a contract on assignment of </w:t>
      </w:r>
      <w:r w:rsidR="006101C2">
        <w:rPr>
          <w:rFonts w:cs="Times New Roman"/>
          <w:color w:val="000000"/>
          <w:szCs w:val="20"/>
          <w:lang w:val="en-GB"/>
        </w:rPr>
        <w:t xml:space="preserve">the Exporter’s </w:t>
      </w:r>
      <w:r w:rsidR="00990FA3">
        <w:rPr>
          <w:rFonts w:cs="Times New Roman"/>
          <w:color w:val="000000"/>
          <w:szCs w:val="20"/>
          <w:lang w:val="en-GB"/>
        </w:rPr>
        <w:t>receivables</w:t>
      </w:r>
      <w:r w:rsidR="00393467">
        <w:rPr>
          <w:rFonts w:cs="Times New Roman"/>
          <w:color w:val="000000"/>
          <w:szCs w:val="20"/>
          <w:lang w:val="en-GB"/>
        </w:rPr>
        <w:t xml:space="preserve"> under the Export contract</w:t>
      </w:r>
      <w:r w:rsidRPr="0091416A">
        <w:rPr>
          <w:rFonts w:cs="Times New Roman"/>
          <w:color w:val="000000"/>
          <w:szCs w:val="20"/>
          <w:lang w:val="en-GB"/>
        </w:rPr>
        <w:t>;</w:t>
      </w:r>
    </w:p>
    <w:p w14:paraId="6260CA2F" w14:textId="5CC98A5C"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13.</w:t>
      </w:r>
      <w:r w:rsidRPr="0091416A">
        <w:rPr>
          <w:rFonts w:cs="Times New Roman"/>
          <w:color w:val="000000"/>
          <w:szCs w:val="20"/>
          <w:lang w:val="en-GB"/>
        </w:rPr>
        <w:tab/>
      </w:r>
      <w:r w:rsidR="00BB23BB">
        <w:rPr>
          <w:rFonts w:cs="Times New Roman"/>
          <w:color w:val="000000"/>
          <w:szCs w:val="20"/>
          <w:lang w:val="en-GB"/>
        </w:rPr>
        <w:t>I</w:t>
      </w:r>
      <w:r w:rsidR="00393467">
        <w:rPr>
          <w:rFonts w:cs="Times New Roman"/>
          <w:color w:val="000000"/>
          <w:szCs w:val="20"/>
          <w:lang w:val="en-GB"/>
        </w:rPr>
        <w:t>mmediately take</w:t>
      </w:r>
      <w:r w:rsidRPr="0091416A">
        <w:rPr>
          <w:rFonts w:cs="Times New Roman"/>
          <w:color w:val="000000"/>
          <w:szCs w:val="20"/>
          <w:lang w:val="en-GB"/>
        </w:rPr>
        <w:t xml:space="preserve">, </w:t>
      </w:r>
      <w:r w:rsidR="00393467">
        <w:rPr>
          <w:rFonts w:cs="Times New Roman"/>
          <w:color w:val="000000"/>
          <w:szCs w:val="20"/>
          <w:lang w:val="en-GB"/>
        </w:rPr>
        <w:t>along with the report to the Insurer</w:t>
      </w:r>
      <w:r w:rsidRPr="0091416A">
        <w:rPr>
          <w:rFonts w:cs="Times New Roman"/>
          <w:color w:val="000000"/>
          <w:szCs w:val="20"/>
          <w:lang w:val="en-GB"/>
        </w:rPr>
        <w:t xml:space="preserve">, </w:t>
      </w:r>
      <w:r w:rsidR="00393467">
        <w:rPr>
          <w:rFonts w:cs="Times New Roman"/>
          <w:color w:val="000000"/>
          <w:szCs w:val="20"/>
          <w:lang w:val="en-GB"/>
        </w:rPr>
        <w:t>all measures that are in compliance with the customary banking operations</w:t>
      </w:r>
      <w:r w:rsidRPr="0091416A">
        <w:rPr>
          <w:rFonts w:cs="Times New Roman"/>
          <w:color w:val="000000"/>
          <w:szCs w:val="20"/>
          <w:lang w:val="en-GB"/>
        </w:rPr>
        <w:t>, a</w:t>
      </w:r>
      <w:r w:rsidR="00393467">
        <w:rPr>
          <w:rFonts w:cs="Times New Roman"/>
          <w:color w:val="000000"/>
          <w:szCs w:val="20"/>
          <w:lang w:val="en-GB"/>
        </w:rPr>
        <w:t>nd which particularly</w:t>
      </w:r>
      <w:r w:rsidRPr="0091416A">
        <w:rPr>
          <w:rFonts w:cs="Times New Roman"/>
          <w:color w:val="000000"/>
          <w:szCs w:val="20"/>
          <w:lang w:val="en-GB"/>
        </w:rPr>
        <w:t xml:space="preserve"> </w:t>
      </w:r>
      <w:r w:rsidR="00393467">
        <w:rPr>
          <w:rFonts w:cs="Times New Roman"/>
          <w:color w:val="000000"/>
          <w:szCs w:val="20"/>
          <w:lang w:val="en-GB"/>
        </w:rPr>
        <w:t xml:space="preserve">imply the measures for the purpose of collection of </w:t>
      </w:r>
      <w:r w:rsidR="00990FA3">
        <w:rPr>
          <w:rFonts w:cs="Times New Roman"/>
          <w:color w:val="000000"/>
          <w:szCs w:val="20"/>
          <w:lang w:val="en-GB"/>
        </w:rPr>
        <w:t>receivables</w:t>
      </w:r>
      <w:r w:rsidR="000B6BD9">
        <w:rPr>
          <w:rFonts w:cs="Times New Roman"/>
          <w:color w:val="000000"/>
          <w:szCs w:val="20"/>
          <w:lang w:val="en-GB"/>
        </w:rPr>
        <w:t xml:space="preserve"> under the Loan contract</w:t>
      </w:r>
      <w:r w:rsidRPr="0091416A">
        <w:rPr>
          <w:rFonts w:cs="Times New Roman"/>
          <w:color w:val="000000"/>
          <w:szCs w:val="20"/>
          <w:lang w:val="en-GB"/>
        </w:rPr>
        <w:t xml:space="preserve">, </w:t>
      </w:r>
      <w:r w:rsidR="000B6BD9">
        <w:rPr>
          <w:rFonts w:cs="Times New Roman"/>
          <w:color w:val="000000"/>
          <w:szCs w:val="20"/>
          <w:lang w:val="en-GB"/>
        </w:rPr>
        <w:t>including the ones that the Insured person would take in case when the Loan contract is not insured by the Insurance policy</w:t>
      </w:r>
      <w:r w:rsidRPr="0091416A">
        <w:rPr>
          <w:rFonts w:cs="Times New Roman"/>
          <w:color w:val="000000"/>
          <w:szCs w:val="20"/>
          <w:lang w:val="en-GB"/>
        </w:rPr>
        <w:t xml:space="preserve">, </w:t>
      </w:r>
      <w:r w:rsidR="000B6BD9">
        <w:rPr>
          <w:rFonts w:cs="Times New Roman"/>
          <w:color w:val="000000"/>
          <w:szCs w:val="20"/>
          <w:lang w:val="en-GB"/>
        </w:rPr>
        <w:t xml:space="preserve">where the taking of these measures </w:t>
      </w:r>
      <w:r w:rsidRPr="0091416A">
        <w:rPr>
          <w:rFonts w:cs="Times New Roman"/>
          <w:color w:val="000000"/>
          <w:szCs w:val="20"/>
          <w:lang w:val="en-GB"/>
        </w:rPr>
        <w:t xml:space="preserve"> </w:t>
      </w:r>
      <w:r w:rsidR="000B6BD9">
        <w:rPr>
          <w:rFonts w:cs="Times New Roman"/>
          <w:color w:val="000000"/>
          <w:szCs w:val="20"/>
          <w:lang w:val="en-GB"/>
        </w:rPr>
        <w:t>does not affect the Insured person’s rights to submit the Claim and to receive the Damage in timely manner</w:t>
      </w:r>
      <w:r w:rsidRPr="0091416A">
        <w:rPr>
          <w:rFonts w:cs="Times New Roman"/>
          <w:color w:val="000000"/>
          <w:szCs w:val="20"/>
          <w:lang w:val="en-GB"/>
        </w:rPr>
        <w:t>.</w:t>
      </w:r>
    </w:p>
    <w:p w14:paraId="6260CA30" w14:textId="77777777" w:rsidR="00FD33E9" w:rsidRPr="0091416A" w:rsidRDefault="00FD33E9" w:rsidP="00EE6D7E">
      <w:pPr>
        <w:spacing w:after="0"/>
        <w:rPr>
          <w:rFonts w:cs="Times New Roman"/>
          <w:color w:val="000000"/>
          <w:szCs w:val="20"/>
          <w:lang w:val="en-GB"/>
        </w:rPr>
      </w:pPr>
    </w:p>
    <w:p w14:paraId="6260CA31" w14:textId="0FEAEFCE" w:rsidR="00EE6D7E" w:rsidRPr="0091416A" w:rsidRDefault="000B6BD9" w:rsidP="00E00679">
      <w:pPr>
        <w:spacing w:after="0"/>
        <w:jc w:val="center"/>
        <w:rPr>
          <w:rFonts w:cs="Times New Roman"/>
          <w:b/>
          <w:color w:val="000000"/>
          <w:szCs w:val="20"/>
          <w:lang w:val="en-GB"/>
        </w:rPr>
      </w:pPr>
      <w:r>
        <w:rPr>
          <w:rFonts w:cs="Times New Roman"/>
          <w:b/>
          <w:color w:val="000000"/>
          <w:szCs w:val="20"/>
          <w:lang w:val="en-GB"/>
        </w:rPr>
        <w:t>Article 4</w:t>
      </w:r>
    </w:p>
    <w:p w14:paraId="6260CA32" w14:textId="5D5E19A0" w:rsidR="00EE6D7E" w:rsidRPr="0091416A" w:rsidRDefault="00EE6D7E" w:rsidP="00E00679">
      <w:pPr>
        <w:spacing w:after="0"/>
        <w:jc w:val="center"/>
        <w:rPr>
          <w:rFonts w:cs="Times New Roman"/>
          <w:b/>
          <w:color w:val="000000"/>
          <w:szCs w:val="20"/>
          <w:lang w:val="en-GB"/>
        </w:rPr>
      </w:pPr>
      <w:r w:rsidRPr="0091416A">
        <w:rPr>
          <w:rFonts w:cs="Times New Roman"/>
          <w:b/>
          <w:color w:val="000000"/>
          <w:szCs w:val="20"/>
          <w:lang w:val="en-GB"/>
        </w:rPr>
        <w:t>Ob</w:t>
      </w:r>
      <w:r w:rsidR="000B6BD9">
        <w:rPr>
          <w:rFonts w:cs="Times New Roman"/>
          <w:b/>
          <w:color w:val="000000"/>
          <w:szCs w:val="20"/>
          <w:lang w:val="en-GB"/>
        </w:rPr>
        <w:t>ligations of the Insurer</w:t>
      </w:r>
    </w:p>
    <w:p w14:paraId="6260CA33" w14:textId="77777777" w:rsidR="00EE6D7E" w:rsidRPr="0091416A" w:rsidRDefault="00EE6D7E" w:rsidP="00EE6D7E">
      <w:pPr>
        <w:spacing w:after="0"/>
        <w:rPr>
          <w:rFonts w:cs="Times New Roman"/>
          <w:color w:val="000000"/>
          <w:szCs w:val="20"/>
          <w:lang w:val="en-GB"/>
        </w:rPr>
      </w:pPr>
    </w:p>
    <w:p w14:paraId="6260CA34" w14:textId="0139D773"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4.1.</w:t>
      </w:r>
      <w:r w:rsidRPr="0091416A">
        <w:rPr>
          <w:rFonts w:cs="Times New Roman"/>
          <w:color w:val="000000"/>
          <w:szCs w:val="20"/>
          <w:lang w:val="en-GB"/>
        </w:rPr>
        <w:tab/>
      </w:r>
      <w:r w:rsidR="000B6BD9">
        <w:rPr>
          <w:rFonts w:cs="Times New Roman"/>
          <w:color w:val="000000"/>
          <w:szCs w:val="20"/>
          <w:lang w:val="en-GB"/>
        </w:rPr>
        <w:t>On the basis of the Insurance contract</w:t>
      </w:r>
      <w:r w:rsidRPr="0091416A">
        <w:rPr>
          <w:rFonts w:cs="Times New Roman"/>
          <w:color w:val="000000"/>
          <w:szCs w:val="20"/>
          <w:lang w:val="en-GB"/>
        </w:rPr>
        <w:t xml:space="preserve">, </w:t>
      </w:r>
      <w:r w:rsidR="000B6BD9">
        <w:rPr>
          <w:rFonts w:cs="Times New Roman"/>
          <w:color w:val="000000"/>
          <w:szCs w:val="20"/>
          <w:lang w:val="en-GB"/>
        </w:rPr>
        <w:t>the Insurer shall be obliged</w:t>
      </w:r>
      <w:r w:rsidRPr="0091416A">
        <w:rPr>
          <w:rFonts w:cs="Times New Roman"/>
          <w:color w:val="000000"/>
          <w:szCs w:val="20"/>
          <w:lang w:val="en-GB"/>
        </w:rPr>
        <w:t xml:space="preserve">, </w:t>
      </w:r>
      <w:r w:rsidR="000B6BD9">
        <w:rPr>
          <w:rFonts w:cs="Times New Roman"/>
          <w:color w:val="000000"/>
          <w:szCs w:val="20"/>
          <w:lang w:val="en-GB"/>
        </w:rPr>
        <w:t xml:space="preserve">should the Damage arise as a </w:t>
      </w:r>
      <w:r w:rsidR="000B6BD9">
        <w:rPr>
          <w:rFonts w:cs="Times New Roman"/>
          <w:color w:val="000000"/>
          <w:szCs w:val="20"/>
          <w:lang w:val="en-GB"/>
        </w:rPr>
        <w:t>result of the Insured risk</w:t>
      </w:r>
      <w:r w:rsidRPr="0091416A">
        <w:rPr>
          <w:rFonts w:cs="Times New Roman"/>
          <w:color w:val="000000"/>
          <w:szCs w:val="20"/>
          <w:lang w:val="en-GB"/>
        </w:rPr>
        <w:t xml:space="preserve">, </w:t>
      </w:r>
      <w:r w:rsidR="000B6BD9">
        <w:rPr>
          <w:rFonts w:cs="Times New Roman"/>
          <w:color w:val="000000"/>
          <w:szCs w:val="20"/>
          <w:lang w:val="en-GB"/>
        </w:rPr>
        <w:t xml:space="preserve">and should the </w:t>
      </w:r>
      <w:r w:rsidR="00990FA3">
        <w:rPr>
          <w:rFonts w:cs="Times New Roman"/>
          <w:color w:val="000000"/>
          <w:szCs w:val="20"/>
          <w:lang w:val="en-GB"/>
        </w:rPr>
        <w:t>receivables</w:t>
      </w:r>
      <w:r w:rsidR="000B6BD9">
        <w:rPr>
          <w:rFonts w:cs="Times New Roman"/>
          <w:color w:val="000000"/>
          <w:szCs w:val="20"/>
          <w:lang w:val="en-GB"/>
        </w:rPr>
        <w:t xml:space="preserve"> of the Insured party be accepted</w:t>
      </w:r>
      <w:r w:rsidR="004829A1" w:rsidRPr="0091416A">
        <w:rPr>
          <w:rFonts w:cs="Times New Roman"/>
          <w:color w:val="000000"/>
          <w:szCs w:val="20"/>
          <w:lang w:val="en-GB"/>
        </w:rPr>
        <w:t>,</w:t>
      </w:r>
      <w:r w:rsidRPr="0091416A">
        <w:rPr>
          <w:rFonts w:cs="Times New Roman"/>
          <w:color w:val="000000"/>
          <w:szCs w:val="20"/>
          <w:lang w:val="en-GB"/>
        </w:rPr>
        <w:t xml:space="preserve"> </w:t>
      </w:r>
      <w:r w:rsidR="000B6BD9">
        <w:rPr>
          <w:rFonts w:cs="Times New Roman"/>
          <w:color w:val="000000"/>
          <w:szCs w:val="20"/>
          <w:lang w:val="en-GB"/>
        </w:rPr>
        <w:t xml:space="preserve">to pay to the Insured person or a third party </w:t>
      </w:r>
      <w:r w:rsidR="00EF0648">
        <w:rPr>
          <w:rFonts w:cs="Times New Roman"/>
          <w:color w:val="000000"/>
          <w:szCs w:val="20"/>
          <w:lang w:val="en-GB"/>
        </w:rPr>
        <w:t>set forth in</w:t>
      </w:r>
      <w:r w:rsidR="000B6BD9">
        <w:rPr>
          <w:rFonts w:cs="Times New Roman"/>
          <w:color w:val="000000"/>
          <w:szCs w:val="20"/>
          <w:lang w:val="en-GB"/>
        </w:rPr>
        <w:t xml:space="preserve"> Article</w:t>
      </w:r>
      <w:r w:rsidRPr="0091416A">
        <w:rPr>
          <w:rFonts w:cs="Times New Roman"/>
          <w:color w:val="000000"/>
          <w:szCs w:val="20"/>
          <w:lang w:val="en-GB"/>
        </w:rPr>
        <w:t xml:space="preserve"> 21</w:t>
      </w:r>
      <w:r w:rsidR="000B6BD9">
        <w:rPr>
          <w:rFonts w:cs="Times New Roman"/>
          <w:color w:val="000000"/>
          <w:szCs w:val="20"/>
          <w:lang w:val="en-GB"/>
        </w:rPr>
        <w:t xml:space="preserve"> of these General Terms and Conditions, the Indemnity</w:t>
      </w:r>
      <w:r w:rsidRPr="0091416A">
        <w:rPr>
          <w:rFonts w:cs="Times New Roman"/>
          <w:color w:val="000000"/>
          <w:szCs w:val="20"/>
          <w:lang w:val="en-GB"/>
        </w:rPr>
        <w:t xml:space="preserve"> </w:t>
      </w:r>
      <w:r w:rsidR="00990FA3">
        <w:rPr>
          <w:rFonts w:cs="Times New Roman"/>
          <w:color w:val="000000"/>
          <w:szCs w:val="20"/>
          <w:lang w:val="en-GB"/>
        </w:rPr>
        <w:t>and</w:t>
      </w:r>
      <w:r w:rsidRPr="0091416A">
        <w:rPr>
          <w:rFonts w:cs="Times New Roman"/>
          <w:color w:val="000000"/>
          <w:szCs w:val="20"/>
          <w:lang w:val="en-GB"/>
        </w:rPr>
        <w:t xml:space="preserve"> </w:t>
      </w:r>
      <w:r w:rsidR="00990FA3">
        <w:rPr>
          <w:rFonts w:cs="Times New Roman"/>
          <w:color w:val="000000"/>
          <w:szCs w:val="20"/>
          <w:lang w:val="en-GB"/>
        </w:rPr>
        <w:t>compensation for expenses pursuant to Articles 15 and 16 of these General Terms and Conditions</w:t>
      </w:r>
      <w:r w:rsidRPr="0091416A">
        <w:rPr>
          <w:rFonts w:cs="Times New Roman"/>
          <w:color w:val="000000"/>
          <w:szCs w:val="20"/>
          <w:lang w:val="en-GB"/>
        </w:rPr>
        <w:t>.</w:t>
      </w:r>
    </w:p>
    <w:p w14:paraId="6260CA35" w14:textId="77777777" w:rsidR="00EE6D7E" w:rsidRPr="0091416A" w:rsidRDefault="00EE6D7E" w:rsidP="00E00679">
      <w:pPr>
        <w:spacing w:after="0"/>
        <w:jc w:val="center"/>
        <w:rPr>
          <w:rFonts w:cs="Times New Roman"/>
          <w:color w:val="000000"/>
          <w:szCs w:val="20"/>
          <w:lang w:val="en-GB"/>
        </w:rPr>
      </w:pPr>
    </w:p>
    <w:p w14:paraId="6260CA36" w14:textId="5DBFA207" w:rsidR="00EE6D7E" w:rsidRPr="0091416A" w:rsidRDefault="00990FA3" w:rsidP="00E00679">
      <w:pPr>
        <w:spacing w:after="0"/>
        <w:jc w:val="center"/>
        <w:rPr>
          <w:rFonts w:cs="Times New Roman"/>
          <w:b/>
          <w:color w:val="000000"/>
          <w:szCs w:val="20"/>
          <w:lang w:val="en-GB"/>
        </w:rPr>
      </w:pPr>
      <w:r>
        <w:rPr>
          <w:rFonts w:cs="Times New Roman"/>
          <w:b/>
          <w:color w:val="000000"/>
          <w:szCs w:val="20"/>
          <w:lang w:val="en-GB"/>
        </w:rPr>
        <w:t>Article 5</w:t>
      </w:r>
    </w:p>
    <w:p w14:paraId="6260CA37" w14:textId="2FB69AF6" w:rsidR="00EE6D7E" w:rsidRPr="0091416A" w:rsidRDefault="00EE6D7E" w:rsidP="00E00679">
      <w:pPr>
        <w:spacing w:after="0"/>
        <w:jc w:val="center"/>
        <w:rPr>
          <w:rFonts w:cs="Times New Roman"/>
          <w:b/>
          <w:color w:val="000000"/>
          <w:szCs w:val="20"/>
          <w:lang w:val="en-GB"/>
        </w:rPr>
      </w:pPr>
      <w:r w:rsidRPr="0091416A">
        <w:rPr>
          <w:rFonts w:cs="Times New Roman"/>
          <w:b/>
          <w:color w:val="000000"/>
          <w:szCs w:val="20"/>
          <w:lang w:val="en-GB"/>
        </w:rPr>
        <w:t>Ob</w:t>
      </w:r>
      <w:r w:rsidR="00990FA3">
        <w:rPr>
          <w:rFonts w:cs="Times New Roman"/>
          <w:b/>
          <w:color w:val="000000"/>
          <w:szCs w:val="20"/>
          <w:lang w:val="en-GB"/>
        </w:rPr>
        <w:t>ligations of the Exporter</w:t>
      </w:r>
    </w:p>
    <w:p w14:paraId="6260CA38" w14:textId="77777777" w:rsidR="00EE6D7E" w:rsidRPr="0091416A" w:rsidRDefault="00EE6D7E" w:rsidP="00EE6D7E">
      <w:pPr>
        <w:spacing w:after="0"/>
        <w:rPr>
          <w:rFonts w:cs="Times New Roman"/>
          <w:color w:val="000000"/>
          <w:szCs w:val="20"/>
          <w:lang w:val="en-GB"/>
        </w:rPr>
      </w:pPr>
    </w:p>
    <w:p w14:paraId="6260CA39" w14:textId="18CB540F"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5.1.</w:t>
      </w:r>
      <w:r w:rsidRPr="0091416A">
        <w:rPr>
          <w:rFonts w:cs="Times New Roman"/>
          <w:color w:val="000000"/>
          <w:szCs w:val="20"/>
          <w:lang w:val="en-GB"/>
        </w:rPr>
        <w:tab/>
      </w:r>
      <w:r w:rsidR="00990FA3">
        <w:rPr>
          <w:rFonts w:cs="Times New Roman"/>
          <w:color w:val="000000"/>
          <w:szCs w:val="20"/>
          <w:lang w:val="en-GB"/>
        </w:rPr>
        <w:t>The Exporter shall</w:t>
      </w:r>
      <w:r w:rsidRPr="0091416A">
        <w:rPr>
          <w:rFonts w:cs="Times New Roman"/>
          <w:color w:val="000000"/>
          <w:szCs w:val="20"/>
          <w:lang w:val="en-GB"/>
        </w:rPr>
        <w:t>:</w:t>
      </w:r>
    </w:p>
    <w:p w14:paraId="6260CA3A" w14:textId="5F7B7AFB"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w:t>
      </w:r>
      <w:r w:rsidRPr="0091416A">
        <w:rPr>
          <w:rFonts w:cs="Times New Roman"/>
          <w:color w:val="000000"/>
          <w:szCs w:val="20"/>
          <w:lang w:val="en-GB"/>
        </w:rPr>
        <w:tab/>
      </w:r>
      <w:proofErr w:type="gramStart"/>
      <w:r w:rsidR="00990FA3">
        <w:rPr>
          <w:rFonts w:cs="Times New Roman"/>
          <w:color w:val="000000"/>
          <w:szCs w:val="20"/>
          <w:lang w:val="en-GB"/>
        </w:rPr>
        <w:t>conclude</w:t>
      </w:r>
      <w:proofErr w:type="gramEnd"/>
      <w:r w:rsidR="00990FA3">
        <w:rPr>
          <w:rFonts w:cs="Times New Roman"/>
          <w:color w:val="000000"/>
          <w:szCs w:val="20"/>
          <w:lang w:val="en-GB"/>
        </w:rPr>
        <w:t xml:space="preserve"> </w:t>
      </w:r>
      <w:r w:rsidR="00EF0648">
        <w:rPr>
          <w:rFonts w:cs="Times New Roman"/>
          <w:color w:val="000000"/>
          <w:szCs w:val="20"/>
          <w:lang w:val="en-GB"/>
        </w:rPr>
        <w:t>a</w:t>
      </w:r>
      <w:r w:rsidR="00990FA3">
        <w:rPr>
          <w:rFonts w:cs="Times New Roman"/>
          <w:color w:val="000000"/>
          <w:szCs w:val="20"/>
          <w:lang w:val="en-GB"/>
        </w:rPr>
        <w:t xml:space="preserve"> contract on insurance of </w:t>
      </w:r>
      <w:r w:rsidR="00EF0648">
        <w:rPr>
          <w:rFonts w:cs="Times New Roman"/>
          <w:color w:val="000000"/>
          <w:szCs w:val="20"/>
          <w:lang w:val="en-GB"/>
        </w:rPr>
        <w:t xml:space="preserve">receivables </w:t>
      </w:r>
      <w:r w:rsidR="00990FA3">
        <w:rPr>
          <w:rFonts w:cs="Times New Roman"/>
          <w:color w:val="000000"/>
          <w:szCs w:val="20"/>
          <w:lang w:val="en-GB"/>
        </w:rPr>
        <w:t>collection under the Export contract against political and commercial risks or pro</w:t>
      </w:r>
      <w:r w:rsidR="00EF0648">
        <w:rPr>
          <w:rFonts w:cs="Times New Roman"/>
          <w:color w:val="000000"/>
          <w:szCs w:val="20"/>
          <w:lang w:val="en-GB"/>
        </w:rPr>
        <w:t>vide</w:t>
      </w:r>
      <w:r w:rsidR="00990FA3">
        <w:rPr>
          <w:rFonts w:cs="Times New Roman"/>
          <w:color w:val="000000"/>
          <w:szCs w:val="20"/>
          <w:lang w:val="en-GB"/>
        </w:rPr>
        <w:t xml:space="preserve"> other</w:t>
      </w:r>
      <w:r w:rsidRPr="0091416A">
        <w:rPr>
          <w:rFonts w:cs="Times New Roman"/>
          <w:color w:val="000000"/>
          <w:szCs w:val="20"/>
          <w:lang w:val="en-GB"/>
        </w:rPr>
        <w:t xml:space="preserve"> </w:t>
      </w:r>
      <w:r w:rsidR="00990FA3">
        <w:rPr>
          <w:rFonts w:cs="Times New Roman"/>
          <w:color w:val="000000"/>
          <w:szCs w:val="20"/>
          <w:lang w:val="en-GB"/>
        </w:rPr>
        <w:t>instruments of security for the collection of receivables under the Export contract acceptable for the Insurer</w:t>
      </w:r>
      <w:r w:rsidRPr="0091416A">
        <w:rPr>
          <w:rFonts w:cs="Times New Roman"/>
          <w:color w:val="000000"/>
          <w:szCs w:val="20"/>
          <w:lang w:val="en-GB"/>
        </w:rPr>
        <w:t>;</w:t>
      </w:r>
    </w:p>
    <w:p w14:paraId="6260CA3B" w14:textId="1F29E712"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2.</w:t>
      </w:r>
      <w:r w:rsidRPr="0091416A">
        <w:rPr>
          <w:rFonts w:cs="Times New Roman"/>
          <w:color w:val="000000"/>
          <w:szCs w:val="20"/>
          <w:lang w:val="en-GB"/>
        </w:rPr>
        <w:tab/>
      </w:r>
      <w:proofErr w:type="gramStart"/>
      <w:r w:rsidR="00990FA3">
        <w:rPr>
          <w:rFonts w:cs="Times New Roman"/>
          <w:color w:val="000000"/>
          <w:szCs w:val="20"/>
          <w:lang w:val="en-GB"/>
        </w:rPr>
        <w:t>conclude</w:t>
      </w:r>
      <w:proofErr w:type="gramEnd"/>
      <w:r w:rsidR="00990FA3">
        <w:rPr>
          <w:rFonts w:cs="Times New Roman"/>
          <w:color w:val="000000"/>
          <w:szCs w:val="20"/>
          <w:lang w:val="en-GB"/>
        </w:rPr>
        <w:t xml:space="preserve"> appropriate insurance</w:t>
      </w:r>
      <w:r w:rsidR="00EF0648">
        <w:rPr>
          <w:rFonts w:cs="Times New Roman"/>
          <w:color w:val="000000"/>
          <w:szCs w:val="20"/>
          <w:lang w:val="en-GB"/>
        </w:rPr>
        <w:t>s</w:t>
      </w:r>
      <w:r w:rsidR="00990FA3">
        <w:rPr>
          <w:rFonts w:cs="Times New Roman"/>
          <w:color w:val="000000"/>
          <w:szCs w:val="20"/>
          <w:lang w:val="en-GB"/>
        </w:rPr>
        <w:t xml:space="preserve"> against customary risks in the operation</w:t>
      </w:r>
      <w:r w:rsidRPr="0091416A">
        <w:rPr>
          <w:rFonts w:cs="Times New Roman"/>
          <w:color w:val="000000"/>
          <w:szCs w:val="20"/>
          <w:lang w:val="en-GB"/>
        </w:rPr>
        <w:t>;</w:t>
      </w:r>
    </w:p>
    <w:p w14:paraId="6260CA3C" w14:textId="282A3573"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3.</w:t>
      </w:r>
      <w:r w:rsidRPr="0091416A">
        <w:rPr>
          <w:rFonts w:cs="Times New Roman"/>
          <w:color w:val="000000"/>
          <w:szCs w:val="20"/>
          <w:lang w:val="en-GB"/>
        </w:rPr>
        <w:tab/>
      </w:r>
      <w:r w:rsidR="00990FA3">
        <w:rPr>
          <w:rFonts w:cs="Times New Roman"/>
          <w:color w:val="000000"/>
          <w:szCs w:val="20"/>
          <w:lang w:val="en-GB"/>
        </w:rPr>
        <w:t>submit to the Insurer in timely manner all</w:t>
      </w:r>
      <w:r w:rsidRPr="0091416A">
        <w:rPr>
          <w:rFonts w:cs="Times New Roman"/>
          <w:color w:val="000000"/>
          <w:szCs w:val="20"/>
          <w:lang w:val="en-GB"/>
        </w:rPr>
        <w:t xml:space="preserve"> </w:t>
      </w:r>
      <w:r w:rsidR="00D905F9">
        <w:rPr>
          <w:rFonts w:cs="Times New Roman"/>
          <w:color w:val="000000"/>
          <w:szCs w:val="20"/>
          <w:lang w:val="en-GB"/>
        </w:rPr>
        <w:t>information on the performance</w:t>
      </w:r>
      <w:r w:rsidRPr="0091416A">
        <w:rPr>
          <w:rFonts w:cs="Times New Roman"/>
          <w:color w:val="000000"/>
          <w:szCs w:val="20"/>
          <w:lang w:val="en-GB"/>
        </w:rPr>
        <w:t xml:space="preserve">, </w:t>
      </w:r>
      <w:r w:rsidR="00D905F9">
        <w:rPr>
          <w:rFonts w:cs="Times New Roman"/>
          <w:color w:val="000000"/>
          <w:szCs w:val="20"/>
          <w:lang w:val="en-GB"/>
        </w:rPr>
        <w:t>position</w:t>
      </w:r>
      <w:r w:rsidRPr="0091416A">
        <w:rPr>
          <w:rFonts w:cs="Times New Roman"/>
          <w:color w:val="000000"/>
          <w:szCs w:val="20"/>
          <w:lang w:val="en-GB"/>
        </w:rPr>
        <w:t xml:space="preserve">, </w:t>
      </w:r>
      <w:r w:rsidR="00D905F9">
        <w:rPr>
          <w:rFonts w:cs="Times New Roman"/>
          <w:color w:val="000000"/>
          <w:szCs w:val="20"/>
          <w:lang w:val="en-GB"/>
        </w:rPr>
        <w:t>misunderstandings and possible disputes under the Export contract and the Loan contract</w:t>
      </w:r>
      <w:r w:rsidRPr="0091416A">
        <w:rPr>
          <w:rFonts w:cs="Times New Roman"/>
          <w:color w:val="000000"/>
          <w:szCs w:val="20"/>
          <w:lang w:val="en-GB"/>
        </w:rPr>
        <w:t>, a</w:t>
      </w:r>
      <w:r w:rsidR="00D905F9">
        <w:rPr>
          <w:rFonts w:cs="Times New Roman"/>
          <w:color w:val="000000"/>
          <w:szCs w:val="20"/>
          <w:lang w:val="en-GB"/>
        </w:rPr>
        <w:t>nd particularly inform the Insurer on the overrun</w:t>
      </w:r>
      <w:r w:rsidRPr="0091416A">
        <w:rPr>
          <w:rFonts w:cs="Times New Roman"/>
          <w:color w:val="000000"/>
          <w:szCs w:val="20"/>
          <w:lang w:val="en-GB"/>
        </w:rPr>
        <w:t xml:space="preserve"> </w:t>
      </w:r>
      <w:r w:rsidR="00EF0648">
        <w:rPr>
          <w:rFonts w:cs="Times New Roman"/>
          <w:color w:val="000000"/>
          <w:szCs w:val="20"/>
          <w:lang w:val="en-GB"/>
        </w:rPr>
        <w:t xml:space="preserve">of deadlines for the delivery, </w:t>
      </w:r>
      <w:r w:rsidR="00D905F9">
        <w:rPr>
          <w:rFonts w:cs="Times New Roman"/>
          <w:color w:val="000000"/>
          <w:szCs w:val="20"/>
          <w:lang w:val="en-GB"/>
        </w:rPr>
        <w:t>or deadlines for the performance of other obligations</w:t>
      </w:r>
      <w:r w:rsidRPr="0091416A">
        <w:rPr>
          <w:rFonts w:cs="Times New Roman"/>
          <w:color w:val="000000"/>
          <w:szCs w:val="20"/>
          <w:lang w:val="en-GB"/>
        </w:rPr>
        <w:t xml:space="preserve"> </w:t>
      </w:r>
      <w:r w:rsidR="00D905F9">
        <w:rPr>
          <w:rFonts w:cs="Times New Roman"/>
          <w:color w:val="000000"/>
          <w:szCs w:val="20"/>
          <w:lang w:val="en-GB"/>
        </w:rPr>
        <w:t>under the Export contract</w:t>
      </w:r>
      <w:r w:rsidR="00EF0648">
        <w:rPr>
          <w:rFonts w:cs="Times New Roman"/>
          <w:color w:val="000000"/>
          <w:szCs w:val="20"/>
          <w:lang w:val="en-GB"/>
        </w:rPr>
        <w:t>, for more than 15 days</w:t>
      </w:r>
      <w:r w:rsidRPr="0091416A">
        <w:rPr>
          <w:rFonts w:cs="Times New Roman"/>
          <w:color w:val="000000"/>
          <w:szCs w:val="20"/>
          <w:lang w:val="en-GB"/>
        </w:rPr>
        <w:t>;</w:t>
      </w:r>
    </w:p>
    <w:p w14:paraId="6260CA3D" w14:textId="11EBF9A7"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4.</w:t>
      </w:r>
      <w:r w:rsidRPr="0091416A">
        <w:rPr>
          <w:rFonts w:cs="Times New Roman"/>
          <w:color w:val="000000"/>
          <w:szCs w:val="20"/>
          <w:lang w:val="en-GB"/>
        </w:rPr>
        <w:tab/>
      </w:r>
      <w:r w:rsidR="00D905F9">
        <w:rPr>
          <w:rFonts w:cs="Times New Roman"/>
          <w:color w:val="000000"/>
          <w:szCs w:val="20"/>
          <w:lang w:val="en-GB"/>
        </w:rPr>
        <w:t>at any time</w:t>
      </w:r>
      <w:r w:rsidR="00EF0648">
        <w:rPr>
          <w:rFonts w:cs="Times New Roman"/>
          <w:color w:val="000000"/>
          <w:szCs w:val="20"/>
          <w:lang w:val="en-GB"/>
        </w:rPr>
        <w:t>,</w:t>
      </w:r>
      <w:r w:rsidR="00D905F9">
        <w:rPr>
          <w:rFonts w:cs="Times New Roman"/>
          <w:color w:val="000000"/>
          <w:szCs w:val="20"/>
          <w:lang w:val="en-GB"/>
        </w:rPr>
        <w:t xml:space="preserve"> immediately submit upon request of the Insurer</w:t>
      </w:r>
      <w:r w:rsidRPr="0091416A">
        <w:rPr>
          <w:rFonts w:cs="Times New Roman"/>
          <w:color w:val="000000"/>
          <w:szCs w:val="20"/>
          <w:lang w:val="en-GB"/>
        </w:rPr>
        <w:t xml:space="preserve"> </w:t>
      </w:r>
      <w:r w:rsidR="00D905F9">
        <w:rPr>
          <w:rFonts w:cs="Times New Roman"/>
          <w:color w:val="000000"/>
          <w:szCs w:val="20"/>
          <w:lang w:val="en-GB"/>
        </w:rPr>
        <w:t>all information on details and on the implementation of the Export contract</w:t>
      </w:r>
      <w:r w:rsidRPr="0091416A">
        <w:rPr>
          <w:rFonts w:cs="Times New Roman"/>
          <w:color w:val="000000"/>
          <w:szCs w:val="20"/>
          <w:lang w:val="en-GB"/>
        </w:rPr>
        <w:t xml:space="preserve">, </w:t>
      </w:r>
      <w:r w:rsidR="00D905F9">
        <w:rPr>
          <w:rFonts w:cs="Times New Roman"/>
          <w:color w:val="000000"/>
          <w:szCs w:val="20"/>
          <w:lang w:val="en-GB"/>
        </w:rPr>
        <w:t xml:space="preserve">which particularly includes the text of </w:t>
      </w:r>
      <w:r w:rsidR="000616AA">
        <w:rPr>
          <w:rFonts w:cs="Times New Roman"/>
          <w:color w:val="000000"/>
          <w:szCs w:val="20"/>
          <w:lang w:val="en-GB"/>
        </w:rPr>
        <w:t xml:space="preserve">its </w:t>
      </w:r>
      <w:r w:rsidR="00D905F9">
        <w:rPr>
          <w:rFonts w:cs="Times New Roman"/>
          <w:color w:val="000000"/>
          <w:szCs w:val="20"/>
          <w:lang w:val="en-GB"/>
        </w:rPr>
        <w:t>original</w:t>
      </w:r>
      <w:r w:rsidRPr="0091416A">
        <w:rPr>
          <w:rFonts w:cs="Times New Roman"/>
          <w:szCs w:val="20"/>
          <w:lang w:val="en-GB"/>
        </w:rPr>
        <w:t xml:space="preserve">, </w:t>
      </w:r>
      <w:r w:rsidR="00CF2A6B">
        <w:rPr>
          <w:rFonts w:cs="Times New Roman"/>
          <w:szCs w:val="20"/>
          <w:lang w:val="en-GB"/>
        </w:rPr>
        <w:t>evidence on the Croatian share in the Export contract</w:t>
      </w:r>
      <w:r w:rsidRPr="0091416A">
        <w:rPr>
          <w:rFonts w:cs="Times New Roman"/>
          <w:szCs w:val="20"/>
          <w:lang w:val="en-GB"/>
        </w:rPr>
        <w:t xml:space="preserve">, </w:t>
      </w:r>
      <w:r w:rsidR="00CF2A6B">
        <w:rPr>
          <w:rFonts w:cs="Times New Roman"/>
          <w:szCs w:val="20"/>
          <w:lang w:val="en-GB"/>
        </w:rPr>
        <w:t xml:space="preserve">photocopies of instruments of payment security </w:t>
      </w:r>
      <w:r w:rsidR="00CF2A6B">
        <w:rPr>
          <w:rFonts w:cs="Times New Roman"/>
          <w:color w:val="000000"/>
          <w:szCs w:val="20"/>
          <w:lang w:val="en-GB"/>
        </w:rPr>
        <w:t>for the Export contract and other documents relating to the Loan contract and the Export contract</w:t>
      </w:r>
      <w:r w:rsidRPr="0091416A">
        <w:rPr>
          <w:rFonts w:cs="Times New Roman"/>
          <w:color w:val="000000"/>
          <w:szCs w:val="20"/>
          <w:lang w:val="en-GB"/>
        </w:rPr>
        <w:t>;</w:t>
      </w:r>
    </w:p>
    <w:p w14:paraId="6260CA3E" w14:textId="7AA92DB0"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5.</w:t>
      </w:r>
      <w:r w:rsidRPr="0091416A">
        <w:rPr>
          <w:rFonts w:cs="Times New Roman"/>
          <w:color w:val="000000"/>
          <w:szCs w:val="20"/>
          <w:lang w:val="en-GB"/>
        </w:rPr>
        <w:tab/>
      </w:r>
      <w:proofErr w:type="gramStart"/>
      <w:r w:rsidR="00CF2A6B">
        <w:rPr>
          <w:rFonts w:cs="Times New Roman"/>
          <w:color w:val="000000"/>
          <w:szCs w:val="20"/>
          <w:lang w:val="en-GB"/>
        </w:rPr>
        <w:t>upon</w:t>
      </w:r>
      <w:proofErr w:type="gramEnd"/>
      <w:r w:rsidR="00CF2A6B">
        <w:rPr>
          <w:rFonts w:cs="Times New Roman"/>
          <w:color w:val="000000"/>
          <w:szCs w:val="20"/>
          <w:lang w:val="en-GB"/>
        </w:rPr>
        <w:t xml:space="preserve"> request of the Insurer, immediately</w:t>
      </w:r>
      <w:r w:rsidR="00CF2A6B" w:rsidRPr="0091416A">
        <w:rPr>
          <w:rFonts w:cs="Times New Roman"/>
          <w:color w:val="000000"/>
          <w:szCs w:val="20"/>
          <w:lang w:val="en-GB"/>
        </w:rPr>
        <w:t xml:space="preserve"> </w:t>
      </w:r>
      <w:r w:rsidR="00CF2A6B">
        <w:rPr>
          <w:rFonts w:cs="Times New Roman"/>
          <w:color w:val="000000"/>
          <w:szCs w:val="20"/>
          <w:lang w:val="en-GB"/>
        </w:rPr>
        <w:t>submit accurate information on its own financial position and legal status</w:t>
      </w:r>
      <w:r w:rsidR="00CF2A6B" w:rsidRPr="0091416A">
        <w:rPr>
          <w:rFonts w:cs="Times New Roman"/>
          <w:color w:val="000000"/>
          <w:szCs w:val="20"/>
          <w:lang w:val="en-GB"/>
        </w:rPr>
        <w:t xml:space="preserve"> </w:t>
      </w:r>
      <w:r w:rsidR="00CF2A6B">
        <w:rPr>
          <w:rFonts w:cs="Times New Roman"/>
          <w:color w:val="000000"/>
          <w:szCs w:val="20"/>
          <w:lang w:val="en-GB"/>
        </w:rPr>
        <w:t xml:space="preserve">and inform the Insurer on any change relating to such information </w:t>
      </w:r>
      <w:r w:rsidR="00DA4BF9">
        <w:rPr>
          <w:rFonts w:cs="Times New Roman"/>
          <w:color w:val="000000"/>
          <w:szCs w:val="20"/>
          <w:lang w:val="en-GB"/>
        </w:rPr>
        <w:t>for which</w:t>
      </w:r>
      <w:r w:rsidR="00CF2A6B">
        <w:rPr>
          <w:rFonts w:cs="Times New Roman"/>
          <w:color w:val="000000"/>
          <w:szCs w:val="20"/>
          <w:lang w:val="en-GB"/>
        </w:rPr>
        <w:t xml:space="preserve"> the Insured person, by taking the level of care that is customary in the banking business, may reasonably assess that it might lead to the Damage.</w:t>
      </w:r>
    </w:p>
    <w:p w14:paraId="6260CA3F" w14:textId="77777777" w:rsidR="00EE6D7E" w:rsidRPr="0091416A" w:rsidRDefault="00EE6D7E" w:rsidP="00EE6D7E">
      <w:pPr>
        <w:spacing w:after="0"/>
        <w:rPr>
          <w:rFonts w:cs="Times New Roman"/>
          <w:color w:val="000000"/>
          <w:szCs w:val="20"/>
          <w:lang w:val="en-GB"/>
        </w:rPr>
      </w:pPr>
    </w:p>
    <w:p w14:paraId="6260CA40" w14:textId="6F236CEC"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5.2.</w:t>
      </w:r>
      <w:r w:rsidRPr="0091416A">
        <w:rPr>
          <w:rFonts w:cs="Times New Roman"/>
          <w:color w:val="000000"/>
          <w:szCs w:val="20"/>
          <w:lang w:val="en-GB"/>
        </w:rPr>
        <w:tab/>
      </w:r>
      <w:r w:rsidR="000C4AF1">
        <w:rPr>
          <w:rFonts w:cs="Times New Roman"/>
          <w:color w:val="000000"/>
          <w:szCs w:val="20"/>
          <w:lang w:val="en-GB"/>
        </w:rPr>
        <w:t>The violation of the Exporter’s obligations under this Article does not affect the Insured person’s rights under the Insurance contract</w:t>
      </w:r>
      <w:r w:rsidRPr="0091416A">
        <w:rPr>
          <w:rFonts w:cs="Times New Roman"/>
          <w:color w:val="000000"/>
          <w:szCs w:val="20"/>
          <w:lang w:val="en-GB"/>
        </w:rPr>
        <w:t>, a</w:t>
      </w:r>
      <w:r w:rsidR="000C4AF1">
        <w:rPr>
          <w:rFonts w:cs="Times New Roman"/>
          <w:color w:val="000000"/>
          <w:szCs w:val="20"/>
          <w:lang w:val="en-GB"/>
        </w:rPr>
        <w:t>nd particularly to the Insured person’s right to receive the Indemnity</w:t>
      </w:r>
      <w:r w:rsidRPr="0091416A">
        <w:rPr>
          <w:rFonts w:cs="Times New Roman"/>
          <w:color w:val="000000"/>
          <w:szCs w:val="20"/>
          <w:lang w:val="en-GB"/>
        </w:rPr>
        <w:t>.</w:t>
      </w:r>
    </w:p>
    <w:p w14:paraId="6260CA41" w14:textId="77777777" w:rsidR="00EE6D7E" w:rsidRPr="0091416A" w:rsidRDefault="00EE6D7E" w:rsidP="00EE6D7E">
      <w:pPr>
        <w:spacing w:after="0"/>
        <w:rPr>
          <w:rFonts w:cs="Times New Roman"/>
          <w:color w:val="000000"/>
          <w:szCs w:val="20"/>
          <w:lang w:val="en-GB"/>
        </w:rPr>
      </w:pPr>
    </w:p>
    <w:p w14:paraId="6260CA42" w14:textId="4A4AEFF5"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5.3.</w:t>
      </w:r>
      <w:r w:rsidRPr="0091416A">
        <w:rPr>
          <w:rFonts w:cs="Times New Roman"/>
          <w:color w:val="000000"/>
          <w:szCs w:val="20"/>
          <w:lang w:val="en-GB"/>
        </w:rPr>
        <w:tab/>
      </w:r>
      <w:r w:rsidR="000C4AF1">
        <w:rPr>
          <w:rFonts w:cs="Times New Roman"/>
          <w:color w:val="000000"/>
          <w:szCs w:val="20"/>
          <w:lang w:val="en-GB"/>
        </w:rPr>
        <w:t>The Exporter expressely confirms that it is familiar and agrees with the obligations arising for the Insured person pursuant to the Insurance contract</w:t>
      </w:r>
      <w:r w:rsidRPr="0091416A">
        <w:rPr>
          <w:rFonts w:cs="Times New Roman"/>
          <w:color w:val="000000"/>
          <w:szCs w:val="20"/>
          <w:lang w:val="en-GB"/>
        </w:rPr>
        <w:t xml:space="preserve">, </w:t>
      </w:r>
      <w:r w:rsidR="000C4AF1">
        <w:rPr>
          <w:rFonts w:cs="Times New Roman"/>
          <w:color w:val="000000"/>
          <w:szCs w:val="20"/>
          <w:lang w:val="en-GB"/>
        </w:rPr>
        <w:t xml:space="preserve">and by signing the Insurance policy gives </w:t>
      </w:r>
      <w:r w:rsidR="00835DEC">
        <w:rPr>
          <w:rFonts w:cs="Times New Roman"/>
          <w:color w:val="000000"/>
          <w:szCs w:val="20"/>
          <w:lang w:val="en-GB"/>
        </w:rPr>
        <w:t>its</w:t>
      </w:r>
      <w:r w:rsidR="000C4AF1">
        <w:rPr>
          <w:rFonts w:cs="Times New Roman"/>
          <w:color w:val="000000"/>
          <w:szCs w:val="20"/>
          <w:lang w:val="en-GB"/>
        </w:rPr>
        <w:t xml:space="preserve"> express consent that the Insured person </w:t>
      </w:r>
      <w:r w:rsidR="00835DEC">
        <w:rPr>
          <w:rFonts w:cs="Times New Roman"/>
          <w:color w:val="000000"/>
          <w:szCs w:val="20"/>
          <w:lang w:val="en-GB"/>
        </w:rPr>
        <w:t xml:space="preserve">may </w:t>
      </w:r>
      <w:r w:rsidR="000C4AF1">
        <w:rPr>
          <w:rFonts w:cs="Times New Roman"/>
          <w:color w:val="000000"/>
          <w:szCs w:val="20"/>
          <w:lang w:val="en-GB"/>
        </w:rPr>
        <w:t>transfer to the Insurer all or individual</w:t>
      </w:r>
      <w:r w:rsidRPr="0091416A">
        <w:rPr>
          <w:rFonts w:cs="Times New Roman"/>
          <w:color w:val="000000"/>
          <w:szCs w:val="20"/>
          <w:lang w:val="en-GB"/>
        </w:rPr>
        <w:t xml:space="preserve">, </w:t>
      </w:r>
      <w:r w:rsidR="000C4AF1">
        <w:rPr>
          <w:rFonts w:cs="Times New Roman"/>
          <w:color w:val="000000"/>
          <w:szCs w:val="20"/>
          <w:lang w:val="en-GB"/>
        </w:rPr>
        <w:t xml:space="preserve">in full or </w:t>
      </w:r>
      <w:r w:rsidR="00083BC9">
        <w:rPr>
          <w:rFonts w:cs="Times New Roman"/>
          <w:color w:val="000000"/>
          <w:szCs w:val="20"/>
          <w:lang w:val="en-GB"/>
        </w:rPr>
        <w:t xml:space="preserve">in </w:t>
      </w:r>
      <w:r w:rsidR="000C4AF1">
        <w:rPr>
          <w:rFonts w:cs="Times New Roman"/>
          <w:color w:val="000000"/>
          <w:szCs w:val="20"/>
          <w:lang w:val="en-GB"/>
        </w:rPr>
        <w:t>proportional</w:t>
      </w:r>
      <w:r w:rsidR="00083BC9">
        <w:rPr>
          <w:rFonts w:cs="Times New Roman"/>
          <w:color w:val="000000"/>
          <w:szCs w:val="20"/>
          <w:lang w:val="en-GB"/>
        </w:rPr>
        <w:t xml:space="preserve"> part</w:t>
      </w:r>
      <w:r w:rsidRPr="0091416A">
        <w:rPr>
          <w:rFonts w:cs="Times New Roman"/>
          <w:color w:val="000000"/>
          <w:szCs w:val="20"/>
          <w:lang w:val="en-GB"/>
        </w:rPr>
        <w:t xml:space="preserve">, </w:t>
      </w:r>
      <w:r w:rsidR="00083BC9">
        <w:rPr>
          <w:rFonts w:cs="Times New Roman"/>
          <w:color w:val="000000"/>
          <w:szCs w:val="20"/>
          <w:lang w:val="en-GB"/>
        </w:rPr>
        <w:t xml:space="preserve">the </w:t>
      </w:r>
      <w:r w:rsidR="000C4AF1">
        <w:rPr>
          <w:rFonts w:cs="Times New Roman"/>
          <w:color w:val="000000"/>
          <w:szCs w:val="20"/>
          <w:lang w:val="en-GB"/>
        </w:rPr>
        <w:t>security instruments envisaged by the Loan contract</w:t>
      </w:r>
      <w:r w:rsidRPr="0091416A">
        <w:rPr>
          <w:rFonts w:cs="Times New Roman"/>
          <w:color w:val="000000"/>
          <w:szCs w:val="20"/>
          <w:lang w:val="en-GB"/>
        </w:rPr>
        <w:t xml:space="preserve">. </w:t>
      </w:r>
      <w:r w:rsidR="000C4AF1">
        <w:rPr>
          <w:rFonts w:cs="Times New Roman"/>
          <w:color w:val="000000"/>
          <w:szCs w:val="20"/>
          <w:lang w:val="en-GB"/>
        </w:rPr>
        <w:t xml:space="preserve">The Exporter shall, upon </w:t>
      </w:r>
      <w:r w:rsidR="00835DEC">
        <w:rPr>
          <w:rFonts w:cs="Times New Roman"/>
          <w:color w:val="000000"/>
          <w:szCs w:val="20"/>
          <w:lang w:val="en-GB"/>
        </w:rPr>
        <w:t xml:space="preserve">request of the </w:t>
      </w:r>
      <w:r w:rsidR="00835DEC">
        <w:rPr>
          <w:rFonts w:cs="Times New Roman"/>
          <w:color w:val="000000"/>
          <w:szCs w:val="20"/>
          <w:lang w:val="en-GB"/>
        </w:rPr>
        <w:lastRenderedPageBreak/>
        <w:t xml:space="preserve">Insurer or the Insured person, give </w:t>
      </w:r>
      <w:r w:rsidR="00083BC9">
        <w:rPr>
          <w:rFonts w:cs="Times New Roman"/>
          <w:color w:val="000000"/>
          <w:szCs w:val="20"/>
          <w:lang w:val="en-GB"/>
        </w:rPr>
        <w:t xml:space="preserve">its </w:t>
      </w:r>
      <w:r w:rsidR="00835DEC">
        <w:rPr>
          <w:rFonts w:cs="Times New Roman"/>
          <w:color w:val="000000"/>
          <w:szCs w:val="20"/>
          <w:lang w:val="en-GB"/>
        </w:rPr>
        <w:t>written consent and take all actions that are necessary for the implementation of transfer o</w:t>
      </w:r>
      <w:r w:rsidR="00083BC9">
        <w:rPr>
          <w:rFonts w:cs="Times New Roman"/>
          <w:color w:val="000000"/>
          <w:szCs w:val="20"/>
          <w:lang w:val="en-GB"/>
        </w:rPr>
        <w:t>f</w:t>
      </w:r>
      <w:r w:rsidR="00835DEC">
        <w:rPr>
          <w:rFonts w:cs="Times New Roman"/>
          <w:color w:val="000000"/>
          <w:szCs w:val="20"/>
          <w:lang w:val="en-GB"/>
        </w:rPr>
        <w:t xml:space="preserve"> security instruments from the Insured person to the Insurer</w:t>
      </w:r>
      <w:r w:rsidRPr="0091416A">
        <w:rPr>
          <w:rFonts w:cs="Times New Roman"/>
          <w:color w:val="000000"/>
          <w:szCs w:val="20"/>
          <w:lang w:val="en-GB"/>
        </w:rPr>
        <w:t>.</w:t>
      </w:r>
    </w:p>
    <w:p w14:paraId="6260CA43" w14:textId="77777777" w:rsidR="00EE6D7E" w:rsidRPr="0091416A" w:rsidRDefault="00EE6D7E" w:rsidP="00EE6D7E">
      <w:pPr>
        <w:spacing w:after="0"/>
        <w:rPr>
          <w:rFonts w:cs="Times New Roman"/>
          <w:color w:val="000000"/>
          <w:szCs w:val="20"/>
          <w:lang w:val="en-GB"/>
        </w:rPr>
      </w:pPr>
    </w:p>
    <w:p w14:paraId="6260CA44" w14:textId="634D310B" w:rsidR="00EE6D7E" w:rsidRPr="0091416A" w:rsidRDefault="00835DEC" w:rsidP="00E00679">
      <w:pPr>
        <w:spacing w:after="0"/>
        <w:jc w:val="center"/>
        <w:rPr>
          <w:rFonts w:cs="Times New Roman"/>
          <w:b/>
          <w:color w:val="000000"/>
          <w:szCs w:val="20"/>
          <w:lang w:val="en-GB"/>
        </w:rPr>
      </w:pPr>
      <w:r>
        <w:rPr>
          <w:rFonts w:cs="Times New Roman"/>
          <w:b/>
          <w:color w:val="000000"/>
          <w:szCs w:val="20"/>
          <w:lang w:val="en-GB"/>
        </w:rPr>
        <w:t>Artic</w:t>
      </w:r>
      <w:r w:rsidR="004D30BA">
        <w:rPr>
          <w:rFonts w:cs="Times New Roman"/>
          <w:b/>
          <w:color w:val="000000"/>
          <w:szCs w:val="20"/>
          <w:lang w:val="en-GB"/>
        </w:rPr>
        <w:t>l</w:t>
      </w:r>
      <w:r>
        <w:rPr>
          <w:rFonts w:cs="Times New Roman"/>
          <w:b/>
          <w:color w:val="000000"/>
          <w:szCs w:val="20"/>
          <w:lang w:val="en-GB"/>
        </w:rPr>
        <w:t>e 6</w:t>
      </w:r>
    </w:p>
    <w:p w14:paraId="754A6124" w14:textId="311DB873" w:rsidR="00835DEC" w:rsidRPr="00835DEC" w:rsidRDefault="007A11E3" w:rsidP="00835DEC">
      <w:pPr>
        <w:spacing w:after="0"/>
        <w:jc w:val="center"/>
        <w:rPr>
          <w:rFonts w:ascii="Calibri" w:eastAsia="Times New Roman" w:hAnsi="Calibri" w:cs="Times New Roman"/>
          <w:b/>
          <w:szCs w:val="20"/>
          <w:lang w:val="en-GB" w:eastAsia="hr-HR"/>
        </w:rPr>
      </w:pPr>
      <w:r>
        <w:rPr>
          <w:rFonts w:ascii="Calibri" w:eastAsia="Times New Roman" w:hAnsi="Calibri" w:cs="Times New Roman"/>
          <w:b/>
          <w:szCs w:val="20"/>
          <w:lang w:val="en-GB" w:eastAsia="hr-HR"/>
        </w:rPr>
        <w:t>Currency of the Insurance C</w:t>
      </w:r>
      <w:r w:rsidR="00835DEC" w:rsidRPr="00835DEC">
        <w:rPr>
          <w:rFonts w:ascii="Calibri" w:eastAsia="Times New Roman" w:hAnsi="Calibri" w:cs="Times New Roman"/>
          <w:b/>
          <w:szCs w:val="20"/>
          <w:lang w:val="en-GB" w:eastAsia="hr-HR"/>
        </w:rPr>
        <w:t>ontract</w:t>
      </w:r>
    </w:p>
    <w:p w14:paraId="6260CA46" w14:textId="77777777" w:rsidR="00EE6D7E" w:rsidRPr="0091416A" w:rsidRDefault="00EE6D7E" w:rsidP="00EE6D7E">
      <w:pPr>
        <w:spacing w:after="0"/>
        <w:rPr>
          <w:rFonts w:cs="Times New Roman"/>
          <w:color w:val="000000"/>
          <w:szCs w:val="20"/>
          <w:lang w:val="en-GB"/>
        </w:rPr>
      </w:pPr>
    </w:p>
    <w:p w14:paraId="6260CA47" w14:textId="3A2E570C"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6.1.</w:t>
      </w:r>
      <w:r w:rsidRPr="0091416A">
        <w:rPr>
          <w:rFonts w:cs="Times New Roman"/>
          <w:color w:val="000000"/>
          <w:szCs w:val="20"/>
          <w:lang w:val="en-GB"/>
        </w:rPr>
        <w:tab/>
      </w:r>
      <w:r w:rsidR="00835DEC">
        <w:rPr>
          <w:rFonts w:cs="Times New Roman"/>
          <w:color w:val="000000"/>
          <w:szCs w:val="20"/>
          <w:lang w:val="en-GB"/>
        </w:rPr>
        <w:t>The currency of the Insurance contract is equal to the currency of the Loan contract</w:t>
      </w:r>
      <w:r w:rsidRPr="0091416A">
        <w:rPr>
          <w:rFonts w:cs="Times New Roman"/>
          <w:color w:val="000000"/>
          <w:szCs w:val="20"/>
          <w:lang w:val="en-GB"/>
        </w:rPr>
        <w:t xml:space="preserve">. </w:t>
      </w:r>
      <w:r w:rsidR="00835DEC">
        <w:rPr>
          <w:rFonts w:cs="Times New Roman"/>
          <w:color w:val="000000"/>
          <w:szCs w:val="20"/>
          <w:lang w:val="en-GB"/>
        </w:rPr>
        <w:t xml:space="preserve">All payments and financial obligations that arise from the Insurance contract </w:t>
      </w:r>
      <w:r w:rsidR="001F2CAE">
        <w:rPr>
          <w:rFonts w:cs="Times New Roman"/>
          <w:color w:val="000000"/>
          <w:szCs w:val="20"/>
          <w:lang w:val="en-GB"/>
        </w:rPr>
        <w:t>shall be expressed in Croatian Kuna</w:t>
      </w:r>
      <w:r w:rsidR="000D4253" w:rsidRPr="0091416A">
        <w:rPr>
          <w:rFonts w:ascii="Calibri" w:hAnsi="Calibri" w:cs="Calibri"/>
          <w:color w:val="000000"/>
          <w:szCs w:val="20"/>
          <w:lang w:val="en-GB"/>
        </w:rPr>
        <w:t>, a</w:t>
      </w:r>
      <w:r w:rsidR="001F2CAE">
        <w:rPr>
          <w:rFonts w:ascii="Calibri" w:hAnsi="Calibri" w:cs="Calibri"/>
          <w:color w:val="000000"/>
          <w:szCs w:val="20"/>
          <w:lang w:val="en-GB"/>
        </w:rPr>
        <w:t>nd calculation from other currencies shall be made by using the valid medium rate of the</w:t>
      </w:r>
      <w:r w:rsidR="000D4253" w:rsidRPr="0091416A">
        <w:rPr>
          <w:rFonts w:ascii="Calibri" w:hAnsi="Calibri" w:cs="Calibri"/>
          <w:color w:val="000000"/>
          <w:szCs w:val="20"/>
          <w:lang w:val="en-GB"/>
        </w:rPr>
        <w:t xml:space="preserve"> </w:t>
      </w:r>
      <w:r w:rsidR="001F2CAE">
        <w:rPr>
          <w:rFonts w:ascii="Calibri" w:hAnsi="Calibri" w:cs="Calibri"/>
          <w:color w:val="000000"/>
          <w:szCs w:val="20"/>
          <w:lang w:val="en-GB"/>
        </w:rPr>
        <w:t>Croatian National Bank on the day of calculation for the Premium</w:t>
      </w:r>
      <w:r w:rsidR="000D4253" w:rsidRPr="0091416A">
        <w:rPr>
          <w:rFonts w:ascii="Calibri" w:hAnsi="Calibri" w:cs="Calibri"/>
          <w:color w:val="000000"/>
          <w:szCs w:val="20"/>
          <w:lang w:val="en-GB"/>
        </w:rPr>
        <w:t xml:space="preserve"> </w:t>
      </w:r>
      <w:r w:rsidR="00DC779D">
        <w:rPr>
          <w:rFonts w:ascii="Calibri" w:hAnsi="Calibri" w:cs="Calibri"/>
          <w:color w:val="000000"/>
          <w:szCs w:val="20"/>
          <w:lang w:val="en-GB"/>
        </w:rPr>
        <w:t>when the invoice is being issued</w:t>
      </w:r>
      <w:r w:rsidR="000D4253" w:rsidRPr="0091416A">
        <w:rPr>
          <w:rFonts w:ascii="Calibri" w:hAnsi="Calibri" w:cs="Calibri"/>
          <w:color w:val="000000"/>
          <w:szCs w:val="20"/>
          <w:lang w:val="en-GB"/>
        </w:rPr>
        <w:t>, a</w:t>
      </w:r>
      <w:r w:rsidR="00DC779D">
        <w:rPr>
          <w:rFonts w:ascii="Calibri" w:hAnsi="Calibri" w:cs="Calibri"/>
          <w:color w:val="000000"/>
          <w:szCs w:val="20"/>
          <w:lang w:val="en-GB"/>
        </w:rPr>
        <w:t>nd for the Indemnity on the date of payment</w:t>
      </w:r>
      <w:r w:rsidR="000D4253" w:rsidRPr="0091416A">
        <w:rPr>
          <w:rFonts w:ascii="Calibri" w:hAnsi="Calibri" w:cs="Calibri"/>
          <w:color w:val="000000"/>
          <w:szCs w:val="20"/>
          <w:lang w:val="en-GB"/>
        </w:rPr>
        <w:t xml:space="preserve">. </w:t>
      </w:r>
    </w:p>
    <w:p w14:paraId="6260CA48" w14:textId="77777777" w:rsidR="005947BB" w:rsidRPr="0091416A" w:rsidRDefault="005947BB" w:rsidP="00E00679">
      <w:pPr>
        <w:spacing w:after="0"/>
        <w:jc w:val="center"/>
        <w:rPr>
          <w:rFonts w:cs="Times New Roman"/>
          <w:color w:val="000000"/>
          <w:szCs w:val="20"/>
          <w:lang w:val="en-GB"/>
        </w:rPr>
      </w:pPr>
    </w:p>
    <w:p w14:paraId="6260CA49" w14:textId="77777777" w:rsidR="00E077C2" w:rsidRPr="0091416A" w:rsidRDefault="00E077C2" w:rsidP="00E00679">
      <w:pPr>
        <w:spacing w:after="0"/>
        <w:jc w:val="center"/>
        <w:rPr>
          <w:rFonts w:cs="Times New Roman"/>
          <w:color w:val="000000"/>
          <w:szCs w:val="20"/>
          <w:lang w:val="en-GB"/>
        </w:rPr>
      </w:pPr>
    </w:p>
    <w:p w14:paraId="6260CA4A" w14:textId="3181414D" w:rsidR="00EE6D7E" w:rsidRPr="0091416A" w:rsidRDefault="00DC779D" w:rsidP="00E00679">
      <w:pPr>
        <w:spacing w:after="0"/>
        <w:jc w:val="center"/>
        <w:rPr>
          <w:rFonts w:cs="Times New Roman"/>
          <w:b/>
          <w:color w:val="000000"/>
          <w:szCs w:val="20"/>
          <w:lang w:val="en-GB"/>
        </w:rPr>
      </w:pPr>
      <w:r>
        <w:rPr>
          <w:rFonts w:cs="Times New Roman"/>
          <w:b/>
          <w:color w:val="000000"/>
          <w:szCs w:val="20"/>
          <w:lang w:val="en-GB"/>
        </w:rPr>
        <w:t>Article 7</w:t>
      </w:r>
    </w:p>
    <w:p w14:paraId="6260CA4B" w14:textId="076846B6" w:rsidR="00EE6D7E" w:rsidRPr="0091416A" w:rsidRDefault="00DC779D" w:rsidP="00E00679">
      <w:pPr>
        <w:spacing w:after="0"/>
        <w:jc w:val="center"/>
        <w:rPr>
          <w:rFonts w:cs="Times New Roman"/>
          <w:b/>
          <w:color w:val="000000"/>
          <w:szCs w:val="20"/>
          <w:lang w:val="en-GB"/>
        </w:rPr>
      </w:pPr>
      <w:r>
        <w:rPr>
          <w:rFonts w:cs="Times New Roman"/>
          <w:b/>
          <w:color w:val="000000"/>
          <w:szCs w:val="20"/>
          <w:lang w:val="en-GB"/>
        </w:rPr>
        <w:t xml:space="preserve">Subject </w:t>
      </w:r>
      <w:r w:rsidR="007A11E3">
        <w:rPr>
          <w:rFonts w:cs="Times New Roman"/>
          <w:b/>
          <w:color w:val="000000"/>
          <w:szCs w:val="20"/>
          <w:lang w:val="en-GB"/>
        </w:rPr>
        <w:t>Matter of I</w:t>
      </w:r>
      <w:r>
        <w:rPr>
          <w:rFonts w:cs="Times New Roman"/>
          <w:b/>
          <w:color w:val="000000"/>
          <w:szCs w:val="20"/>
          <w:lang w:val="en-GB"/>
        </w:rPr>
        <w:t>nsurance</w:t>
      </w:r>
    </w:p>
    <w:p w14:paraId="6260CA4C" w14:textId="77777777" w:rsidR="00EE6D7E" w:rsidRPr="0091416A" w:rsidRDefault="00EE6D7E" w:rsidP="00EE6D7E">
      <w:pPr>
        <w:spacing w:after="0"/>
        <w:rPr>
          <w:rFonts w:cs="Times New Roman"/>
          <w:color w:val="000000"/>
          <w:szCs w:val="20"/>
          <w:lang w:val="en-GB"/>
        </w:rPr>
      </w:pPr>
    </w:p>
    <w:p w14:paraId="6260CA4D" w14:textId="667DC094" w:rsidR="00EE6D7E" w:rsidRPr="0091416A" w:rsidRDefault="00EE6D7E" w:rsidP="00E077C2">
      <w:pPr>
        <w:autoSpaceDE w:val="0"/>
        <w:autoSpaceDN w:val="0"/>
        <w:adjustRightInd w:val="0"/>
        <w:spacing w:after="0"/>
        <w:rPr>
          <w:rFonts w:cs="Times New Roman"/>
          <w:color w:val="000000"/>
          <w:szCs w:val="20"/>
          <w:lang w:val="en-GB"/>
        </w:rPr>
      </w:pPr>
      <w:r w:rsidRPr="0091416A">
        <w:rPr>
          <w:rFonts w:cs="Times New Roman"/>
          <w:color w:val="000000"/>
          <w:szCs w:val="20"/>
          <w:lang w:val="en-GB"/>
        </w:rPr>
        <w:t>7.1.</w:t>
      </w:r>
      <w:r w:rsidRPr="0091416A">
        <w:rPr>
          <w:rFonts w:cs="Times New Roman"/>
          <w:color w:val="000000"/>
          <w:szCs w:val="20"/>
          <w:lang w:val="en-GB"/>
        </w:rPr>
        <w:tab/>
      </w:r>
      <w:r w:rsidR="00DC779D">
        <w:rPr>
          <w:rFonts w:cs="Times New Roman"/>
          <w:color w:val="000000"/>
          <w:szCs w:val="20"/>
          <w:lang w:val="en-GB"/>
        </w:rPr>
        <w:t>Except if in the Insurance policy is not otherwise contracted</w:t>
      </w:r>
      <w:r w:rsidRPr="0091416A">
        <w:rPr>
          <w:rFonts w:cs="Times New Roman"/>
          <w:color w:val="000000"/>
          <w:szCs w:val="20"/>
          <w:lang w:val="en-GB"/>
        </w:rPr>
        <w:t xml:space="preserve">, </w:t>
      </w:r>
      <w:r w:rsidR="00DC779D">
        <w:rPr>
          <w:rFonts w:cs="Times New Roman"/>
          <w:color w:val="000000"/>
          <w:szCs w:val="20"/>
          <w:lang w:val="en-GB"/>
        </w:rPr>
        <w:t>the subject matter of insurance are</w:t>
      </w:r>
      <w:r w:rsidRPr="0091416A">
        <w:rPr>
          <w:rFonts w:cs="Times New Roman"/>
          <w:color w:val="000000"/>
          <w:szCs w:val="20"/>
          <w:lang w:val="en-GB"/>
        </w:rPr>
        <w:t xml:space="preserve"> </w:t>
      </w:r>
      <w:r w:rsidR="00DC779D">
        <w:rPr>
          <w:rFonts w:cs="Times New Roman"/>
          <w:color w:val="000000"/>
          <w:szCs w:val="20"/>
          <w:lang w:val="en-GB"/>
        </w:rPr>
        <w:t>obligations of the Exporter under the Loan contract due but not paid that are based on</w:t>
      </w:r>
      <w:r w:rsidRPr="0091416A">
        <w:rPr>
          <w:rFonts w:cs="Times New Roman"/>
          <w:color w:val="000000"/>
          <w:szCs w:val="20"/>
          <w:lang w:val="en-GB"/>
        </w:rPr>
        <w:t>:</w:t>
      </w:r>
    </w:p>
    <w:p w14:paraId="6260CA4E" w14:textId="7EA152AE"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ab/>
      </w:r>
      <w:r w:rsidR="006955EE" w:rsidRPr="0091416A">
        <w:rPr>
          <w:rFonts w:cs="Times New Roman"/>
          <w:color w:val="000000"/>
          <w:szCs w:val="20"/>
          <w:lang w:val="en-GB"/>
        </w:rPr>
        <w:t>-</w:t>
      </w:r>
      <w:r w:rsidR="009A156D" w:rsidRPr="0091416A">
        <w:rPr>
          <w:rFonts w:cs="Times New Roman"/>
          <w:color w:val="000000"/>
          <w:szCs w:val="20"/>
          <w:lang w:val="en-GB"/>
        </w:rPr>
        <w:t xml:space="preserve"> </w:t>
      </w:r>
      <w:proofErr w:type="gramStart"/>
      <w:r w:rsidR="00DC779D">
        <w:rPr>
          <w:rFonts w:cs="Times New Roman"/>
          <w:color w:val="000000"/>
          <w:szCs w:val="20"/>
          <w:lang w:val="en-GB"/>
        </w:rPr>
        <w:t>loan</w:t>
      </w:r>
      <w:proofErr w:type="gramEnd"/>
      <w:r w:rsidR="00DC779D">
        <w:rPr>
          <w:rFonts w:cs="Times New Roman"/>
          <w:color w:val="000000"/>
          <w:szCs w:val="20"/>
          <w:lang w:val="en-GB"/>
        </w:rPr>
        <w:t xml:space="preserve"> principal</w:t>
      </w:r>
      <w:r w:rsidRPr="0091416A">
        <w:rPr>
          <w:rFonts w:cs="Times New Roman"/>
          <w:color w:val="000000"/>
          <w:szCs w:val="20"/>
          <w:lang w:val="en-GB"/>
        </w:rPr>
        <w:t xml:space="preserve">, </w:t>
      </w:r>
      <w:r w:rsidR="00DC779D">
        <w:rPr>
          <w:rFonts w:cs="Times New Roman"/>
          <w:color w:val="000000"/>
          <w:szCs w:val="20"/>
          <w:lang w:val="en-GB"/>
        </w:rPr>
        <w:t>and</w:t>
      </w:r>
    </w:p>
    <w:p w14:paraId="6260CA4F" w14:textId="5833D327" w:rsidR="00402F06" w:rsidRPr="0091416A" w:rsidRDefault="00EE6D7E" w:rsidP="006955EE">
      <w:pPr>
        <w:spacing w:after="0"/>
        <w:rPr>
          <w:lang w:val="en-GB"/>
        </w:rPr>
      </w:pPr>
      <w:r w:rsidRPr="0091416A">
        <w:rPr>
          <w:rFonts w:cs="Times New Roman"/>
          <w:color w:val="000000"/>
          <w:szCs w:val="20"/>
          <w:lang w:val="en-GB"/>
        </w:rPr>
        <w:tab/>
      </w:r>
      <w:r w:rsidR="006955EE" w:rsidRPr="0091416A">
        <w:rPr>
          <w:rFonts w:cs="Times New Roman"/>
          <w:color w:val="000000"/>
          <w:szCs w:val="20"/>
          <w:lang w:val="en-GB"/>
        </w:rPr>
        <w:t>-</w:t>
      </w:r>
      <w:r w:rsidR="009A156D" w:rsidRPr="0091416A">
        <w:rPr>
          <w:rFonts w:cs="Times New Roman"/>
          <w:color w:val="000000"/>
          <w:szCs w:val="20"/>
          <w:lang w:val="en-GB"/>
        </w:rPr>
        <w:t xml:space="preserve"> </w:t>
      </w:r>
      <w:proofErr w:type="gramStart"/>
      <w:r w:rsidRPr="0091416A">
        <w:rPr>
          <w:rFonts w:cs="Times New Roman"/>
          <w:color w:val="000000"/>
          <w:szCs w:val="20"/>
          <w:lang w:val="en-GB"/>
        </w:rPr>
        <w:t>re</w:t>
      </w:r>
      <w:r w:rsidR="00DC779D">
        <w:rPr>
          <w:rFonts w:cs="Times New Roman"/>
          <w:color w:val="000000"/>
          <w:szCs w:val="20"/>
          <w:lang w:val="en-GB"/>
        </w:rPr>
        <w:t>gular</w:t>
      </w:r>
      <w:proofErr w:type="gramEnd"/>
      <w:r w:rsidR="00DC779D">
        <w:rPr>
          <w:rFonts w:cs="Times New Roman"/>
          <w:color w:val="000000"/>
          <w:szCs w:val="20"/>
          <w:lang w:val="en-GB"/>
        </w:rPr>
        <w:t xml:space="preserve"> interest</w:t>
      </w:r>
      <w:r w:rsidRPr="0091416A">
        <w:rPr>
          <w:rFonts w:cs="Times New Roman"/>
          <w:color w:val="000000"/>
          <w:szCs w:val="20"/>
          <w:lang w:val="en-GB"/>
        </w:rPr>
        <w:t>.</w:t>
      </w:r>
    </w:p>
    <w:p w14:paraId="6260CA50" w14:textId="2302274F" w:rsidR="00402F06" w:rsidRPr="0091416A" w:rsidRDefault="00DC779D" w:rsidP="006955EE">
      <w:pPr>
        <w:spacing w:after="0"/>
        <w:rPr>
          <w:lang w:val="en-GB"/>
        </w:rPr>
      </w:pPr>
      <w:r>
        <w:rPr>
          <w:lang w:val="en-GB"/>
        </w:rPr>
        <w:t xml:space="preserve">In any case, the Indemnity may not be higher than </w:t>
      </w:r>
      <w:r w:rsidR="0054314C">
        <w:rPr>
          <w:lang w:val="en-GB"/>
        </w:rPr>
        <w:t>the Sum insured that is mentioned in the Insurance policy</w:t>
      </w:r>
      <w:r w:rsidR="00402F06" w:rsidRPr="0091416A">
        <w:rPr>
          <w:lang w:val="en-GB"/>
        </w:rPr>
        <w:t xml:space="preserve"> </w:t>
      </w:r>
      <w:r w:rsidR="0054314C">
        <w:rPr>
          <w:lang w:val="en-GB"/>
        </w:rPr>
        <w:t>reduced by the amount of Retention</w:t>
      </w:r>
      <w:r w:rsidR="00402F06" w:rsidRPr="0091416A">
        <w:rPr>
          <w:lang w:val="en-GB"/>
        </w:rPr>
        <w:t xml:space="preserve">. </w:t>
      </w:r>
    </w:p>
    <w:p w14:paraId="6260CA51" w14:textId="77777777" w:rsidR="00EE6D7E" w:rsidRPr="0091416A" w:rsidRDefault="00402F06" w:rsidP="00EE6D7E">
      <w:pPr>
        <w:spacing w:after="0"/>
        <w:rPr>
          <w:rFonts w:cs="Times New Roman"/>
          <w:color w:val="000000"/>
          <w:szCs w:val="20"/>
          <w:lang w:val="en-GB"/>
        </w:rPr>
      </w:pPr>
      <w:r w:rsidRPr="0091416A">
        <w:rPr>
          <w:rFonts w:cs="Times New Roman"/>
          <w:color w:val="000000"/>
          <w:szCs w:val="20"/>
          <w:lang w:val="en-GB"/>
        </w:rPr>
        <w:t xml:space="preserve"> </w:t>
      </w:r>
    </w:p>
    <w:p w14:paraId="6260CA52" w14:textId="5A80A9F0"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7.2.</w:t>
      </w:r>
      <w:r w:rsidRPr="0091416A">
        <w:rPr>
          <w:rFonts w:cs="Times New Roman"/>
          <w:color w:val="000000"/>
          <w:szCs w:val="20"/>
          <w:lang w:val="en-GB"/>
        </w:rPr>
        <w:tab/>
      </w:r>
      <w:r w:rsidR="0054314C">
        <w:rPr>
          <w:rFonts w:cs="Times New Roman"/>
          <w:color w:val="000000"/>
          <w:szCs w:val="20"/>
          <w:lang w:val="en-GB"/>
        </w:rPr>
        <w:t>Subject matter of the insurance cannot be</w:t>
      </w:r>
      <w:r w:rsidRPr="0091416A">
        <w:rPr>
          <w:rFonts w:cs="Times New Roman"/>
          <w:color w:val="000000"/>
          <w:szCs w:val="20"/>
          <w:lang w:val="en-GB"/>
        </w:rPr>
        <w:t>:</w:t>
      </w:r>
    </w:p>
    <w:p w14:paraId="6260CA53" w14:textId="0050A9BF"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ab/>
      </w:r>
      <w:r w:rsidR="00A62EF4" w:rsidRPr="0091416A">
        <w:rPr>
          <w:rFonts w:cs="Times New Roman"/>
          <w:color w:val="000000"/>
          <w:szCs w:val="20"/>
          <w:lang w:val="en-GB"/>
        </w:rPr>
        <w:t>-</w:t>
      </w:r>
      <w:r w:rsidR="009A156D" w:rsidRPr="0091416A">
        <w:rPr>
          <w:rFonts w:cs="Times New Roman"/>
          <w:color w:val="000000"/>
          <w:szCs w:val="20"/>
          <w:lang w:val="en-GB"/>
        </w:rPr>
        <w:t xml:space="preserve"> </w:t>
      </w:r>
      <w:proofErr w:type="gramStart"/>
      <w:r w:rsidR="0054314C">
        <w:rPr>
          <w:rFonts w:cs="Times New Roman"/>
          <w:color w:val="000000"/>
          <w:szCs w:val="20"/>
          <w:lang w:val="en-GB"/>
        </w:rPr>
        <w:t>compound</w:t>
      </w:r>
      <w:proofErr w:type="gramEnd"/>
      <w:r w:rsidR="0054314C">
        <w:rPr>
          <w:rFonts w:cs="Times New Roman"/>
          <w:color w:val="000000"/>
          <w:szCs w:val="20"/>
          <w:lang w:val="en-GB"/>
        </w:rPr>
        <w:t xml:space="preserve"> interest and/or interest for default</w:t>
      </w:r>
      <w:r w:rsidRPr="0091416A">
        <w:rPr>
          <w:rFonts w:cs="Times New Roman"/>
          <w:color w:val="000000"/>
          <w:szCs w:val="20"/>
          <w:lang w:val="en-GB"/>
        </w:rPr>
        <w:t>,</w:t>
      </w:r>
    </w:p>
    <w:p w14:paraId="6260CA54" w14:textId="3DDA2F60"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ab/>
      </w:r>
      <w:r w:rsidR="00A62EF4" w:rsidRPr="0091416A">
        <w:rPr>
          <w:rFonts w:cs="Times New Roman"/>
          <w:color w:val="000000"/>
          <w:szCs w:val="20"/>
          <w:lang w:val="en-GB"/>
        </w:rPr>
        <w:t>-</w:t>
      </w:r>
      <w:r w:rsidR="009A156D" w:rsidRPr="0091416A">
        <w:rPr>
          <w:rFonts w:cs="Times New Roman"/>
          <w:color w:val="000000"/>
          <w:szCs w:val="20"/>
          <w:lang w:val="en-GB"/>
        </w:rPr>
        <w:t xml:space="preserve"> </w:t>
      </w:r>
      <w:proofErr w:type="gramStart"/>
      <w:r w:rsidR="0054314C">
        <w:rPr>
          <w:rFonts w:cs="Times New Roman"/>
          <w:color w:val="000000"/>
          <w:szCs w:val="20"/>
          <w:lang w:val="en-GB"/>
        </w:rPr>
        <w:t>expenses</w:t>
      </w:r>
      <w:proofErr w:type="gramEnd"/>
      <w:r w:rsidR="0054314C">
        <w:rPr>
          <w:rFonts w:cs="Times New Roman"/>
          <w:color w:val="000000"/>
          <w:szCs w:val="20"/>
          <w:lang w:val="en-GB"/>
        </w:rPr>
        <w:t xml:space="preserve"> that would have been incurred by the Insured person if the Exporter had orderly fulfilled its obligations under the Loan contract</w:t>
      </w:r>
      <w:r w:rsidRPr="0091416A">
        <w:rPr>
          <w:rFonts w:cs="Times New Roman"/>
          <w:color w:val="000000"/>
          <w:szCs w:val="20"/>
          <w:lang w:val="en-GB"/>
        </w:rPr>
        <w:t>.</w:t>
      </w:r>
    </w:p>
    <w:p w14:paraId="6260CA55" w14:textId="77777777" w:rsidR="000D4253" w:rsidRPr="0091416A" w:rsidRDefault="000D4253" w:rsidP="00EE6D7E">
      <w:pPr>
        <w:spacing w:after="0"/>
        <w:rPr>
          <w:rFonts w:cs="Times New Roman"/>
          <w:color w:val="000000"/>
          <w:szCs w:val="20"/>
          <w:lang w:val="en-GB"/>
        </w:rPr>
      </w:pPr>
    </w:p>
    <w:p w14:paraId="6260CA56" w14:textId="77777777" w:rsidR="000D4253" w:rsidRPr="0091416A" w:rsidRDefault="000D4253" w:rsidP="00EE6D7E">
      <w:pPr>
        <w:spacing w:after="0"/>
        <w:rPr>
          <w:rFonts w:cs="Times New Roman"/>
          <w:color w:val="000000"/>
          <w:szCs w:val="20"/>
          <w:lang w:val="en-GB"/>
        </w:rPr>
      </w:pPr>
    </w:p>
    <w:p w14:paraId="6260CA57" w14:textId="77777777" w:rsidR="00EE6D7E" w:rsidRPr="0091416A" w:rsidRDefault="00EE6D7E" w:rsidP="00EE6D7E">
      <w:pPr>
        <w:spacing w:after="0"/>
        <w:rPr>
          <w:rFonts w:cs="Times New Roman"/>
          <w:color w:val="000000"/>
          <w:szCs w:val="20"/>
          <w:lang w:val="en-GB"/>
        </w:rPr>
      </w:pPr>
    </w:p>
    <w:p w14:paraId="6260CA58" w14:textId="41F3DFDA" w:rsidR="00EE6D7E" w:rsidRPr="0091416A" w:rsidRDefault="0054314C" w:rsidP="00E00679">
      <w:pPr>
        <w:spacing w:after="0"/>
        <w:jc w:val="center"/>
        <w:rPr>
          <w:rFonts w:cs="Times New Roman"/>
          <w:b/>
          <w:color w:val="000000"/>
          <w:szCs w:val="20"/>
          <w:lang w:val="en-GB"/>
        </w:rPr>
      </w:pPr>
      <w:r>
        <w:rPr>
          <w:rFonts w:cs="Times New Roman"/>
          <w:b/>
          <w:color w:val="000000"/>
          <w:szCs w:val="20"/>
          <w:lang w:val="en-GB"/>
        </w:rPr>
        <w:t>Article 8</w:t>
      </w:r>
    </w:p>
    <w:p w14:paraId="6260CA59" w14:textId="70A18791" w:rsidR="00EE6D7E" w:rsidRPr="0091416A" w:rsidRDefault="007A11E3" w:rsidP="00E00679">
      <w:pPr>
        <w:spacing w:after="0"/>
        <w:jc w:val="center"/>
        <w:rPr>
          <w:rFonts w:cs="Times New Roman"/>
          <w:b/>
          <w:color w:val="000000"/>
          <w:szCs w:val="20"/>
          <w:lang w:val="en-GB"/>
        </w:rPr>
      </w:pPr>
      <w:r>
        <w:rPr>
          <w:rFonts w:cs="Times New Roman"/>
          <w:b/>
          <w:color w:val="000000"/>
          <w:szCs w:val="20"/>
          <w:lang w:val="en-GB"/>
        </w:rPr>
        <w:t>Duration of I</w:t>
      </w:r>
      <w:r w:rsidR="0054314C">
        <w:rPr>
          <w:rFonts w:cs="Times New Roman"/>
          <w:b/>
          <w:color w:val="000000"/>
          <w:szCs w:val="20"/>
          <w:lang w:val="en-GB"/>
        </w:rPr>
        <w:t>nsurance</w:t>
      </w:r>
    </w:p>
    <w:p w14:paraId="6260CA5A" w14:textId="77777777" w:rsidR="00EE6D7E" w:rsidRPr="0091416A" w:rsidRDefault="00EE6D7E" w:rsidP="00EE6D7E">
      <w:pPr>
        <w:spacing w:after="0"/>
        <w:rPr>
          <w:rFonts w:cs="Times New Roman"/>
          <w:color w:val="000000"/>
          <w:szCs w:val="20"/>
          <w:lang w:val="en-GB"/>
        </w:rPr>
      </w:pPr>
    </w:p>
    <w:p w14:paraId="6260CA5B" w14:textId="34E54937"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8.1.</w:t>
      </w:r>
      <w:r w:rsidRPr="0091416A">
        <w:rPr>
          <w:rFonts w:cs="Times New Roman"/>
          <w:color w:val="000000"/>
          <w:szCs w:val="20"/>
          <w:lang w:val="en-GB"/>
        </w:rPr>
        <w:tab/>
      </w:r>
      <w:r w:rsidR="0054314C">
        <w:rPr>
          <w:rFonts w:cs="TimesNewRomanPSMT"/>
          <w:szCs w:val="20"/>
          <w:lang w:val="en-GB"/>
        </w:rPr>
        <w:t>The insurance shall commence at</w:t>
      </w:r>
      <w:r w:rsidR="00402F06" w:rsidRPr="0091416A">
        <w:rPr>
          <w:rFonts w:ascii="Calibri" w:hAnsi="Calibri"/>
          <w:szCs w:val="20"/>
          <w:lang w:val="en-GB"/>
        </w:rPr>
        <w:t xml:space="preserve"> 00:00 h </w:t>
      </w:r>
      <w:r w:rsidR="0054314C">
        <w:rPr>
          <w:rFonts w:ascii="Calibri" w:hAnsi="Calibri"/>
          <w:szCs w:val="20"/>
          <w:lang w:val="en-GB"/>
        </w:rPr>
        <w:t xml:space="preserve">on the day </w:t>
      </w:r>
      <w:r w:rsidR="00187959">
        <w:rPr>
          <w:rFonts w:ascii="Calibri" w:hAnsi="Calibri"/>
          <w:szCs w:val="20"/>
          <w:lang w:val="en-GB"/>
        </w:rPr>
        <w:t>set forth</w:t>
      </w:r>
      <w:r w:rsidR="0054314C">
        <w:rPr>
          <w:rFonts w:ascii="Calibri" w:hAnsi="Calibri"/>
          <w:szCs w:val="20"/>
          <w:lang w:val="en-GB"/>
        </w:rPr>
        <w:t xml:space="preserve"> in the Insurance policy and end at</w:t>
      </w:r>
      <w:r w:rsidR="00402F06" w:rsidRPr="0091416A">
        <w:rPr>
          <w:rFonts w:cs="Times New Roman"/>
          <w:color w:val="000000"/>
          <w:szCs w:val="20"/>
          <w:lang w:val="en-GB"/>
        </w:rPr>
        <w:t xml:space="preserve"> </w:t>
      </w:r>
      <w:proofErr w:type="gramStart"/>
      <w:r w:rsidR="00402F06" w:rsidRPr="0091416A">
        <w:rPr>
          <w:rFonts w:cs="Times New Roman"/>
          <w:color w:val="000000"/>
          <w:szCs w:val="20"/>
          <w:lang w:val="en-GB"/>
        </w:rPr>
        <w:t>23:59:59  h</w:t>
      </w:r>
      <w:proofErr w:type="gramEnd"/>
      <w:r w:rsidR="00402F06" w:rsidRPr="0091416A">
        <w:rPr>
          <w:rFonts w:cs="Times New Roman"/>
          <w:color w:val="000000"/>
          <w:szCs w:val="20"/>
          <w:lang w:val="en-GB"/>
        </w:rPr>
        <w:t xml:space="preserve"> </w:t>
      </w:r>
      <w:r w:rsidR="0054314C">
        <w:rPr>
          <w:rFonts w:cs="Times New Roman"/>
          <w:color w:val="000000"/>
          <w:szCs w:val="20"/>
          <w:lang w:val="en-GB"/>
        </w:rPr>
        <w:t xml:space="preserve">on the day </w:t>
      </w:r>
      <w:r w:rsidR="00187959">
        <w:rPr>
          <w:rFonts w:cs="Times New Roman"/>
          <w:color w:val="000000"/>
          <w:szCs w:val="20"/>
          <w:lang w:val="en-GB"/>
        </w:rPr>
        <w:t>set forth</w:t>
      </w:r>
      <w:r w:rsidR="0054314C">
        <w:rPr>
          <w:rFonts w:cs="Times New Roman"/>
          <w:color w:val="000000"/>
          <w:szCs w:val="20"/>
          <w:lang w:val="en-GB"/>
        </w:rPr>
        <w:t xml:space="preserve"> in the Insurance policy</w:t>
      </w:r>
      <w:r w:rsidRPr="0091416A">
        <w:rPr>
          <w:rFonts w:cs="Times New Roman"/>
          <w:color w:val="000000"/>
          <w:szCs w:val="20"/>
          <w:lang w:val="en-GB"/>
        </w:rPr>
        <w:t>.</w:t>
      </w:r>
    </w:p>
    <w:p w14:paraId="6260CA5C" w14:textId="77777777" w:rsidR="00EE6D7E" w:rsidRPr="0091416A" w:rsidRDefault="00EE6D7E" w:rsidP="00EE6D7E">
      <w:pPr>
        <w:spacing w:after="0"/>
        <w:rPr>
          <w:rFonts w:cs="Times New Roman"/>
          <w:color w:val="000000"/>
          <w:szCs w:val="20"/>
          <w:lang w:val="en-GB"/>
        </w:rPr>
      </w:pPr>
    </w:p>
    <w:p w14:paraId="6260CA5D" w14:textId="2AA84A97" w:rsidR="00EE6D7E" w:rsidRPr="0091416A" w:rsidRDefault="00EE6D7E" w:rsidP="00EE6D7E">
      <w:pPr>
        <w:spacing w:after="0"/>
        <w:rPr>
          <w:rFonts w:cs="Times New Roman"/>
          <w:szCs w:val="20"/>
          <w:lang w:val="en-GB"/>
        </w:rPr>
      </w:pPr>
      <w:r w:rsidRPr="0091416A">
        <w:rPr>
          <w:rFonts w:cs="Times New Roman"/>
          <w:color w:val="000000"/>
          <w:szCs w:val="20"/>
          <w:lang w:val="en-GB"/>
        </w:rPr>
        <w:t>8.2.</w:t>
      </w:r>
      <w:r w:rsidRPr="0091416A">
        <w:rPr>
          <w:rFonts w:cs="Times New Roman"/>
          <w:color w:val="000000"/>
          <w:szCs w:val="20"/>
          <w:lang w:val="en-GB"/>
        </w:rPr>
        <w:tab/>
      </w:r>
      <w:r w:rsidR="0054314C">
        <w:rPr>
          <w:rFonts w:cs="Times New Roman"/>
          <w:color w:val="000000"/>
          <w:szCs w:val="20"/>
          <w:lang w:val="en-GB"/>
        </w:rPr>
        <w:t xml:space="preserve">The insurance can be approved for the maximum period of </w:t>
      </w:r>
      <w:r w:rsidRPr="0091416A">
        <w:rPr>
          <w:rFonts w:cs="Times New Roman"/>
          <w:szCs w:val="20"/>
          <w:lang w:val="en-GB"/>
        </w:rPr>
        <w:t xml:space="preserve">5 </w:t>
      </w:r>
      <w:r w:rsidR="0054314C">
        <w:rPr>
          <w:rFonts w:cs="Times New Roman"/>
          <w:szCs w:val="20"/>
          <w:lang w:val="en-GB"/>
        </w:rPr>
        <w:t>years</w:t>
      </w:r>
      <w:r w:rsidRPr="0091416A">
        <w:rPr>
          <w:rFonts w:cs="Times New Roman"/>
          <w:szCs w:val="20"/>
          <w:lang w:val="en-GB"/>
        </w:rPr>
        <w:t>.</w:t>
      </w:r>
    </w:p>
    <w:p w14:paraId="6260CA5E" w14:textId="77777777" w:rsidR="00EE6D7E" w:rsidRPr="0091416A" w:rsidRDefault="00EE6D7E" w:rsidP="00EE6D7E">
      <w:pPr>
        <w:spacing w:after="0"/>
        <w:rPr>
          <w:rFonts w:cs="Times New Roman"/>
          <w:color w:val="000000"/>
          <w:szCs w:val="20"/>
          <w:lang w:val="en-GB"/>
        </w:rPr>
      </w:pPr>
    </w:p>
    <w:p w14:paraId="6260CA5F" w14:textId="2C450933" w:rsidR="00EE6D7E" w:rsidRPr="0091416A" w:rsidRDefault="0054314C" w:rsidP="006B35D3">
      <w:pPr>
        <w:spacing w:after="0"/>
        <w:jc w:val="center"/>
        <w:rPr>
          <w:rFonts w:cs="Times New Roman"/>
          <w:b/>
          <w:color w:val="000000"/>
          <w:szCs w:val="20"/>
          <w:lang w:val="en-GB"/>
        </w:rPr>
      </w:pPr>
      <w:r>
        <w:rPr>
          <w:rFonts w:cs="Times New Roman"/>
          <w:b/>
          <w:color w:val="000000"/>
          <w:szCs w:val="20"/>
          <w:lang w:val="en-GB"/>
        </w:rPr>
        <w:t>Article 9</w:t>
      </w:r>
    </w:p>
    <w:p w14:paraId="6260CA60" w14:textId="03CF9DFB" w:rsidR="00EE6D7E" w:rsidRPr="0091416A" w:rsidRDefault="00A068D2" w:rsidP="006B35D3">
      <w:pPr>
        <w:spacing w:after="0"/>
        <w:jc w:val="center"/>
        <w:rPr>
          <w:rFonts w:cs="Times New Roman"/>
          <w:b/>
          <w:color w:val="000000"/>
          <w:szCs w:val="20"/>
          <w:lang w:val="en-GB"/>
        </w:rPr>
      </w:pPr>
      <w:r>
        <w:rPr>
          <w:rFonts w:cs="Times New Roman"/>
          <w:b/>
          <w:color w:val="000000"/>
          <w:szCs w:val="20"/>
          <w:lang w:val="en-GB"/>
        </w:rPr>
        <w:t xml:space="preserve">Waiting </w:t>
      </w:r>
      <w:r w:rsidR="007A11E3">
        <w:rPr>
          <w:rFonts w:cs="Times New Roman"/>
          <w:b/>
          <w:color w:val="000000"/>
          <w:szCs w:val="20"/>
          <w:lang w:val="en-GB"/>
        </w:rPr>
        <w:t>P</w:t>
      </w:r>
      <w:r>
        <w:rPr>
          <w:rFonts w:cs="Times New Roman"/>
          <w:b/>
          <w:color w:val="000000"/>
          <w:szCs w:val="20"/>
          <w:lang w:val="en-GB"/>
        </w:rPr>
        <w:t>eriod</w:t>
      </w:r>
    </w:p>
    <w:p w14:paraId="6260CA61" w14:textId="77777777"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ab/>
      </w:r>
    </w:p>
    <w:p w14:paraId="6260CA62" w14:textId="44B99747"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9.1.</w:t>
      </w:r>
      <w:r w:rsidRPr="0091416A">
        <w:rPr>
          <w:rFonts w:cs="Times New Roman"/>
          <w:color w:val="000000"/>
          <w:szCs w:val="20"/>
          <w:lang w:val="en-GB"/>
        </w:rPr>
        <w:tab/>
      </w:r>
      <w:r w:rsidR="00A068D2">
        <w:rPr>
          <w:rFonts w:cs="Times New Roman"/>
          <w:color w:val="000000"/>
          <w:szCs w:val="20"/>
          <w:lang w:val="en-GB"/>
        </w:rPr>
        <w:t>The Waiting period shall be, except if not otherwise agreed in the Insurance policy</w:t>
      </w:r>
      <w:r w:rsidRPr="0091416A">
        <w:rPr>
          <w:rFonts w:cs="Times New Roman"/>
          <w:color w:val="000000"/>
          <w:szCs w:val="20"/>
          <w:lang w:val="en-GB"/>
        </w:rPr>
        <w:t>:</w:t>
      </w:r>
    </w:p>
    <w:p w14:paraId="6260CA63" w14:textId="5B36A1C3" w:rsidR="00EE6D7E" w:rsidRPr="0091416A" w:rsidRDefault="00D802ED"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t>30 da</w:t>
      </w:r>
      <w:r w:rsidR="00A068D2">
        <w:rPr>
          <w:rFonts w:cs="Times New Roman"/>
          <w:color w:val="000000"/>
          <w:szCs w:val="20"/>
          <w:lang w:val="en-GB"/>
        </w:rPr>
        <w:t xml:space="preserve">ys from the day of </w:t>
      </w:r>
      <w:r w:rsidR="00187959">
        <w:rPr>
          <w:rFonts w:cs="Times New Roman"/>
          <w:color w:val="000000"/>
          <w:szCs w:val="20"/>
          <w:lang w:val="en-GB"/>
        </w:rPr>
        <w:t xml:space="preserve">the </w:t>
      </w:r>
      <w:r w:rsidR="008E2E63">
        <w:rPr>
          <w:rFonts w:cs="Times New Roman"/>
          <w:color w:val="000000"/>
          <w:szCs w:val="20"/>
          <w:lang w:val="en-GB"/>
        </w:rPr>
        <w:t>Resolution on the initiation of bankruptcy produre over the Exporter</w:t>
      </w:r>
      <w:r w:rsidR="00EE6D7E" w:rsidRPr="0091416A">
        <w:rPr>
          <w:rFonts w:cs="Times New Roman"/>
          <w:color w:val="000000"/>
          <w:szCs w:val="20"/>
          <w:lang w:val="en-GB"/>
        </w:rPr>
        <w:t xml:space="preserve">, </w:t>
      </w:r>
      <w:r w:rsidR="008E2E63">
        <w:rPr>
          <w:rFonts w:cs="Times New Roman"/>
          <w:color w:val="000000"/>
          <w:szCs w:val="20"/>
          <w:lang w:val="en-GB"/>
        </w:rPr>
        <w:t>if the Damage arose as a result of</w:t>
      </w:r>
      <w:r w:rsidR="00EE6D7E" w:rsidRPr="0091416A">
        <w:rPr>
          <w:rFonts w:cs="Times New Roman"/>
          <w:color w:val="000000"/>
          <w:szCs w:val="20"/>
          <w:lang w:val="en-GB"/>
        </w:rPr>
        <w:t xml:space="preserve"> </w:t>
      </w:r>
      <w:r w:rsidR="008E2E63">
        <w:rPr>
          <w:rFonts w:cs="Times New Roman"/>
          <w:color w:val="000000"/>
          <w:szCs w:val="20"/>
          <w:lang w:val="en-GB"/>
        </w:rPr>
        <w:t>occurrence of the Insured risk</w:t>
      </w:r>
      <w:r w:rsidR="00EE6D7E" w:rsidRPr="0091416A">
        <w:rPr>
          <w:rFonts w:cs="Times New Roman"/>
          <w:color w:val="000000"/>
          <w:szCs w:val="20"/>
          <w:lang w:val="en-GB"/>
        </w:rPr>
        <w:t xml:space="preserve"> KR-2, </w:t>
      </w:r>
      <w:r w:rsidR="008E2E63">
        <w:rPr>
          <w:rFonts w:cs="Times New Roman"/>
          <w:color w:val="000000"/>
          <w:szCs w:val="20"/>
          <w:lang w:val="en-GB"/>
        </w:rPr>
        <w:t>or</w:t>
      </w:r>
    </w:p>
    <w:p w14:paraId="6260CA64" w14:textId="3B850916" w:rsidR="00EE6D7E" w:rsidRPr="0091416A" w:rsidRDefault="00D802ED"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t>60 da</w:t>
      </w:r>
      <w:r w:rsidR="008E2E63">
        <w:rPr>
          <w:rFonts w:cs="Times New Roman"/>
          <w:color w:val="000000"/>
          <w:szCs w:val="20"/>
          <w:lang w:val="en-GB"/>
        </w:rPr>
        <w:t>ys from the date of maturity</w:t>
      </w:r>
      <w:r w:rsidR="00187959">
        <w:rPr>
          <w:rFonts w:cs="Times New Roman"/>
          <w:color w:val="000000"/>
          <w:szCs w:val="20"/>
          <w:lang w:val="en-GB"/>
        </w:rPr>
        <w:t xml:space="preserve"> of obligations under the Loan c</w:t>
      </w:r>
      <w:r w:rsidR="008E2E63">
        <w:rPr>
          <w:rFonts w:cs="Times New Roman"/>
          <w:color w:val="000000"/>
          <w:szCs w:val="20"/>
          <w:lang w:val="en-GB"/>
        </w:rPr>
        <w:t>ontract</w:t>
      </w:r>
      <w:r w:rsidR="00EE6D7E" w:rsidRPr="0091416A">
        <w:rPr>
          <w:rFonts w:cs="Times New Roman"/>
          <w:color w:val="000000"/>
          <w:szCs w:val="20"/>
          <w:lang w:val="en-GB"/>
        </w:rPr>
        <w:t xml:space="preserve">, </w:t>
      </w:r>
      <w:r w:rsidR="008E2E63">
        <w:rPr>
          <w:rFonts w:cs="Times New Roman"/>
          <w:color w:val="000000"/>
          <w:szCs w:val="20"/>
          <w:lang w:val="en-GB"/>
        </w:rPr>
        <w:t xml:space="preserve">if the Damage arose as a result of </w:t>
      </w:r>
      <w:r w:rsidR="00187959">
        <w:rPr>
          <w:rFonts w:cs="Times New Roman"/>
          <w:color w:val="000000"/>
          <w:szCs w:val="20"/>
          <w:lang w:val="en-GB"/>
        </w:rPr>
        <w:t xml:space="preserve">the </w:t>
      </w:r>
      <w:r w:rsidR="008E2E63">
        <w:rPr>
          <w:rFonts w:cs="Times New Roman"/>
          <w:color w:val="000000"/>
          <w:szCs w:val="20"/>
          <w:lang w:val="en-GB"/>
        </w:rPr>
        <w:t>realisation of other Insured risks</w:t>
      </w:r>
      <w:r w:rsidR="00EE6D7E" w:rsidRPr="0091416A">
        <w:rPr>
          <w:rFonts w:cs="Times New Roman"/>
          <w:color w:val="000000"/>
          <w:szCs w:val="20"/>
          <w:lang w:val="en-GB"/>
        </w:rPr>
        <w:t>.</w:t>
      </w:r>
    </w:p>
    <w:p w14:paraId="6260CA65" w14:textId="77777777" w:rsidR="00D802ED" w:rsidRPr="0091416A" w:rsidRDefault="00D802ED" w:rsidP="00D802ED">
      <w:pPr>
        <w:autoSpaceDE w:val="0"/>
        <w:autoSpaceDN w:val="0"/>
        <w:adjustRightInd w:val="0"/>
        <w:spacing w:after="0"/>
        <w:rPr>
          <w:rFonts w:ascii="Calibri" w:hAnsi="Calibri" w:cs="Calibri"/>
          <w:color w:val="000000"/>
          <w:szCs w:val="20"/>
          <w:lang w:val="en-GB"/>
        </w:rPr>
      </w:pPr>
    </w:p>
    <w:p w14:paraId="6260CA66" w14:textId="77777777" w:rsidR="00EE6D7E" w:rsidRPr="0091416A" w:rsidRDefault="00EE6D7E" w:rsidP="00EE6D7E">
      <w:pPr>
        <w:spacing w:after="0"/>
        <w:rPr>
          <w:rFonts w:cs="Times New Roman"/>
          <w:color w:val="000000"/>
          <w:szCs w:val="20"/>
          <w:lang w:val="en-GB"/>
        </w:rPr>
      </w:pPr>
    </w:p>
    <w:p w14:paraId="6260CA67" w14:textId="6640E42A" w:rsidR="00EE6D7E" w:rsidRPr="0091416A" w:rsidRDefault="008E2E63" w:rsidP="00040BB7">
      <w:pPr>
        <w:spacing w:after="0"/>
        <w:jc w:val="center"/>
        <w:rPr>
          <w:rFonts w:cs="Times New Roman"/>
          <w:b/>
          <w:color w:val="000000"/>
          <w:szCs w:val="20"/>
          <w:lang w:val="en-GB"/>
        </w:rPr>
      </w:pPr>
      <w:r>
        <w:rPr>
          <w:rFonts w:cs="Times New Roman"/>
          <w:b/>
          <w:color w:val="000000"/>
          <w:szCs w:val="20"/>
          <w:lang w:val="en-GB"/>
        </w:rPr>
        <w:t>Article 10</w:t>
      </w:r>
    </w:p>
    <w:p w14:paraId="26FC93B9" w14:textId="5986991A" w:rsidR="008E2E63" w:rsidRPr="00F5660D" w:rsidRDefault="008E2E63" w:rsidP="008E2E63">
      <w:pPr>
        <w:pStyle w:val="Subtitle"/>
        <w:rPr>
          <w:rFonts w:asciiTheme="minorHAnsi" w:hAnsiTheme="minorHAnsi"/>
          <w:lang w:val="en-GB"/>
        </w:rPr>
      </w:pPr>
      <w:r>
        <w:rPr>
          <w:rFonts w:asciiTheme="minorHAnsi" w:hAnsiTheme="minorHAnsi"/>
          <w:lang w:val="en-GB"/>
        </w:rPr>
        <w:t xml:space="preserve">Termination of the Insurance </w:t>
      </w:r>
      <w:r w:rsidR="007A11E3">
        <w:rPr>
          <w:rFonts w:asciiTheme="minorHAnsi" w:hAnsiTheme="minorHAnsi"/>
          <w:lang w:val="en-GB"/>
        </w:rPr>
        <w:t>C</w:t>
      </w:r>
      <w:r>
        <w:rPr>
          <w:rFonts w:asciiTheme="minorHAnsi" w:hAnsiTheme="minorHAnsi"/>
          <w:lang w:val="en-GB"/>
        </w:rPr>
        <w:t>ontract</w:t>
      </w:r>
    </w:p>
    <w:p w14:paraId="6260CA69" w14:textId="77777777" w:rsidR="00EE6D7E" w:rsidRPr="0091416A" w:rsidRDefault="00EE6D7E" w:rsidP="00EE6D7E">
      <w:pPr>
        <w:spacing w:after="0"/>
        <w:rPr>
          <w:rFonts w:cs="Times New Roman"/>
          <w:color w:val="000000"/>
          <w:szCs w:val="20"/>
          <w:lang w:val="en-GB"/>
        </w:rPr>
      </w:pPr>
    </w:p>
    <w:p w14:paraId="6260CA6A" w14:textId="79BA5A7E"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10.1.</w:t>
      </w:r>
      <w:r w:rsidRPr="0091416A">
        <w:rPr>
          <w:rFonts w:cs="Times New Roman"/>
          <w:color w:val="000000"/>
          <w:szCs w:val="20"/>
          <w:lang w:val="en-GB"/>
        </w:rPr>
        <w:tab/>
      </w:r>
      <w:r w:rsidR="008E2E63">
        <w:rPr>
          <w:lang w:val="en"/>
        </w:rPr>
        <w:t>The I</w:t>
      </w:r>
      <w:r w:rsidR="008E2E63" w:rsidRPr="00997440">
        <w:rPr>
          <w:lang w:val="en"/>
        </w:rPr>
        <w:t xml:space="preserve">nsurance contract may be terminated by </w:t>
      </w:r>
      <w:r w:rsidR="00187959">
        <w:rPr>
          <w:lang w:val="en"/>
        </w:rPr>
        <w:t xml:space="preserve">a </w:t>
      </w:r>
      <w:r w:rsidR="008E2E63" w:rsidRPr="00997440">
        <w:rPr>
          <w:lang w:val="en"/>
        </w:rPr>
        <w:t xml:space="preserve">written agreement between the </w:t>
      </w:r>
      <w:r w:rsidR="008E2E63">
        <w:rPr>
          <w:lang w:val="en"/>
        </w:rPr>
        <w:t>I</w:t>
      </w:r>
      <w:r w:rsidR="008E2E63" w:rsidRPr="00997440">
        <w:rPr>
          <w:lang w:val="en"/>
        </w:rPr>
        <w:t xml:space="preserve">nsurer and the </w:t>
      </w:r>
      <w:r w:rsidR="008E2E63">
        <w:rPr>
          <w:lang w:val="en"/>
        </w:rPr>
        <w:t>Insured person</w:t>
      </w:r>
      <w:r w:rsidR="008E2E63" w:rsidRPr="00997440">
        <w:rPr>
          <w:lang w:val="en"/>
        </w:rPr>
        <w:t xml:space="preserve">, </w:t>
      </w:r>
      <w:r w:rsidR="008E2E63">
        <w:rPr>
          <w:lang w:val="en"/>
        </w:rPr>
        <w:t>by which the date</w:t>
      </w:r>
      <w:r w:rsidR="008E2E63" w:rsidRPr="00997440">
        <w:rPr>
          <w:lang w:val="en"/>
        </w:rPr>
        <w:t xml:space="preserve"> of termination of </w:t>
      </w:r>
      <w:r w:rsidR="008E2E63">
        <w:rPr>
          <w:lang w:val="en"/>
        </w:rPr>
        <w:t>the I</w:t>
      </w:r>
      <w:r w:rsidR="008E2E63" w:rsidRPr="00997440">
        <w:rPr>
          <w:lang w:val="en"/>
        </w:rPr>
        <w:t>nsurance</w:t>
      </w:r>
      <w:r w:rsidR="008E2E63">
        <w:rPr>
          <w:lang w:val="en"/>
        </w:rPr>
        <w:t xml:space="preserve"> contract</w:t>
      </w:r>
      <w:r w:rsidR="008E2E63" w:rsidRPr="0091416A">
        <w:rPr>
          <w:rFonts w:cs="Times New Roman"/>
          <w:color w:val="000000"/>
          <w:szCs w:val="20"/>
          <w:lang w:val="en-GB"/>
        </w:rPr>
        <w:t xml:space="preserve"> </w:t>
      </w:r>
      <w:r w:rsidR="008E2E63">
        <w:rPr>
          <w:rFonts w:cs="Times New Roman"/>
          <w:color w:val="000000"/>
          <w:szCs w:val="20"/>
          <w:lang w:val="en-GB"/>
        </w:rPr>
        <w:t>shall be defined</w:t>
      </w:r>
      <w:r w:rsidRPr="0091416A">
        <w:rPr>
          <w:rFonts w:cs="Times New Roman"/>
          <w:color w:val="000000"/>
          <w:szCs w:val="20"/>
          <w:lang w:val="en-GB"/>
        </w:rPr>
        <w:t xml:space="preserve">. </w:t>
      </w:r>
    </w:p>
    <w:p w14:paraId="6260CA6B" w14:textId="77777777" w:rsidR="00EE6D7E" w:rsidRPr="0091416A" w:rsidRDefault="00EE6D7E" w:rsidP="00EE6D7E">
      <w:pPr>
        <w:spacing w:after="0"/>
        <w:rPr>
          <w:rFonts w:cs="Times New Roman"/>
          <w:color w:val="000000"/>
          <w:szCs w:val="20"/>
          <w:lang w:val="en-GB"/>
        </w:rPr>
      </w:pPr>
    </w:p>
    <w:p w14:paraId="6260CA6C" w14:textId="37DC602A"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10.2.</w:t>
      </w:r>
      <w:r w:rsidRPr="0091416A">
        <w:rPr>
          <w:rFonts w:cs="Times New Roman"/>
          <w:color w:val="000000"/>
          <w:szCs w:val="20"/>
          <w:lang w:val="en-GB"/>
        </w:rPr>
        <w:tab/>
      </w:r>
      <w:r w:rsidR="002B393E" w:rsidRPr="00997440">
        <w:rPr>
          <w:lang w:val="en"/>
        </w:rPr>
        <w:t xml:space="preserve">The </w:t>
      </w:r>
      <w:r w:rsidR="002B393E">
        <w:rPr>
          <w:lang w:val="en"/>
        </w:rPr>
        <w:t>I</w:t>
      </w:r>
      <w:r w:rsidR="002B393E" w:rsidRPr="00997440">
        <w:rPr>
          <w:lang w:val="en"/>
        </w:rPr>
        <w:t xml:space="preserve">nsurer may terminate the </w:t>
      </w:r>
      <w:r w:rsidR="002B393E">
        <w:rPr>
          <w:lang w:val="en"/>
        </w:rPr>
        <w:t>I</w:t>
      </w:r>
      <w:r w:rsidR="002B393E" w:rsidRPr="00997440">
        <w:rPr>
          <w:lang w:val="en"/>
        </w:rPr>
        <w:t xml:space="preserve">nsurance contract with immediate effect </w:t>
      </w:r>
      <w:r w:rsidR="002B393E">
        <w:rPr>
          <w:lang w:val="en"/>
        </w:rPr>
        <w:t xml:space="preserve">if the Insured person violates its obligations under the </w:t>
      </w:r>
      <w:r w:rsidR="003C6CBF">
        <w:rPr>
          <w:rFonts w:cs="Times New Roman"/>
          <w:color w:val="000000"/>
          <w:szCs w:val="20"/>
          <w:lang w:val="en-GB"/>
        </w:rPr>
        <w:t>Insurance contract</w:t>
      </w:r>
      <w:r w:rsidRPr="0091416A">
        <w:rPr>
          <w:rFonts w:cs="Times New Roman"/>
          <w:color w:val="000000"/>
          <w:szCs w:val="20"/>
          <w:lang w:val="en-GB"/>
        </w:rPr>
        <w:t xml:space="preserve">, </w:t>
      </w:r>
      <w:r w:rsidR="003C6CBF">
        <w:rPr>
          <w:rFonts w:cs="Times New Roman"/>
          <w:color w:val="000000"/>
          <w:szCs w:val="20"/>
          <w:lang w:val="en-GB"/>
        </w:rPr>
        <w:t>and particularly:</w:t>
      </w:r>
    </w:p>
    <w:p w14:paraId="6260CA6D" w14:textId="6438553C" w:rsidR="00EE6D7E" w:rsidRPr="0091416A" w:rsidRDefault="00D802ED"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r w:rsidR="003C6CBF">
        <w:rPr>
          <w:rFonts w:cs="Times New Roman"/>
          <w:color w:val="000000"/>
          <w:szCs w:val="20"/>
          <w:lang w:val="en-GB"/>
        </w:rPr>
        <w:t>if the information supplied in the Application for the conclusion of the Insurance contract or in the Insurance policy</w:t>
      </w:r>
      <w:r w:rsidR="00EE6D7E" w:rsidRPr="0091416A">
        <w:rPr>
          <w:rFonts w:cs="Times New Roman"/>
          <w:color w:val="000000"/>
          <w:szCs w:val="20"/>
          <w:lang w:val="en-GB"/>
        </w:rPr>
        <w:t xml:space="preserve">, </w:t>
      </w:r>
      <w:r w:rsidR="003C6CBF">
        <w:rPr>
          <w:rFonts w:cs="Times New Roman"/>
          <w:color w:val="000000"/>
          <w:szCs w:val="20"/>
          <w:lang w:val="en-GB"/>
        </w:rPr>
        <w:t xml:space="preserve">and all other information that the Insurer was provided with </w:t>
      </w:r>
      <w:r w:rsidR="00187959">
        <w:rPr>
          <w:rFonts w:cs="Times New Roman"/>
          <w:color w:val="000000"/>
          <w:szCs w:val="20"/>
          <w:lang w:val="en-GB"/>
        </w:rPr>
        <w:t xml:space="preserve">by the </w:t>
      </w:r>
      <w:r w:rsidR="003C6CBF">
        <w:rPr>
          <w:rFonts w:cs="Times New Roman"/>
          <w:color w:val="000000"/>
          <w:szCs w:val="20"/>
          <w:lang w:val="en-GB"/>
        </w:rPr>
        <w:t>Insured person</w:t>
      </w:r>
      <w:r w:rsidR="00EE6D7E" w:rsidRPr="0091416A">
        <w:rPr>
          <w:rFonts w:cs="Times New Roman"/>
          <w:color w:val="000000"/>
          <w:szCs w:val="20"/>
          <w:lang w:val="en-GB"/>
        </w:rPr>
        <w:t xml:space="preserve">, </w:t>
      </w:r>
      <w:r w:rsidR="003C6CBF">
        <w:rPr>
          <w:rFonts w:cs="Times New Roman"/>
          <w:color w:val="000000"/>
          <w:szCs w:val="20"/>
          <w:lang w:val="en-GB"/>
        </w:rPr>
        <w:t>are not to a significant extent accurate or complete</w:t>
      </w:r>
      <w:r w:rsidR="00EE6D7E" w:rsidRPr="0091416A">
        <w:rPr>
          <w:rFonts w:cs="Times New Roman"/>
          <w:color w:val="000000"/>
          <w:szCs w:val="20"/>
          <w:lang w:val="en-GB"/>
        </w:rPr>
        <w:t xml:space="preserve">, </w:t>
      </w:r>
      <w:r w:rsidR="003C6CBF">
        <w:rPr>
          <w:rFonts w:cs="Times New Roman"/>
          <w:color w:val="000000"/>
          <w:szCs w:val="20"/>
          <w:lang w:val="en-GB"/>
        </w:rPr>
        <w:t xml:space="preserve">or the Insured person does not submit to the Insurer any information </w:t>
      </w:r>
      <w:r w:rsidR="00187959">
        <w:rPr>
          <w:rFonts w:cs="Times New Roman"/>
          <w:color w:val="000000"/>
          <w:szCs w:val="20"/>
          <w:lang w:val="en-GB"/>
        </w:rPr>
        <w:t>that</w:t>
      </w:r>
      <w:r w:rsidR="003C6CBF">
        <w:rPr>
          <w:rFonts w:cs="Times New Roman"/>
          <w:color w:val="000000"/>
          <w:szCs w:val="20"/>
          <w:lang w:val="en-GB"/>
        </w:rPr>
        <w:t xml:space="preserve"> had been known to it or </w:t>
      </w:r>
      <w:r w:rsidR="00187959">
        <w:rPr>
          <w:rFonts w:cs="Times New Roman"/>
          <w:color w:val="000000"/>
          <w:szCs w:val="20"/>
          <w:lang w:val="en-GB"/>
        </w:rPr>
        <w:t xml:space="preserve">that it </w:t>
      </w:r>
      <w:r w:rsidR="003C6CBF">
        <w:rPr>
          <w:rFonts w:cs="Times New Roman"/>
          <w:color w:val="000000"/>
          <w:szCs w:val="20"/>
          <w:lang w:val="en-GB"/>
        </w:rPr>
        <w:t xml:space="preserve">must have been acquainted with in the procedure of </w:t>
      </w:r>
      <w:r w:rsidR="00187959">
        <w:rPr>
          <w:rFonts w:cs="Times New Roman"/>
          <w:color w:val="000000"/>
          <w:szCs w:val="20"/>
          <w:lang w:val="en-GB"/>
        </w:rPr>
        <w:t xml:space="preserve">the </w:t>
      </w:r>
      <w:r w:rsidR="003C6CBF">
        <w:rPr>
          <w:rFonts w:cs="Times New Roman"/>
          <w:color w:val="000000"/>
          <w:szCs w:val="20"/>
          <w:lang w:val="en-GB"/>
        </w:rPr>
        <w:t xml:space="preserve">Loan contract approval or during </w:t>
      </w:r>
      <w:r w:rsidR="00187959">
        <w:rPr>
          <w:rFonts w:cs="Times New Roman"/>
          <w:color w:val="000000"/>
          <w:szCs w:val="20"/>
          <w:lang w:val="en-GB"/>
        </w:rPr>
        <w:t>the</w:t>
      </w:r>
      <w:r w:rsidR="003C6CBF">
        <w:rPr>
          <w:rFonts w:cs="Times New Roman"/>
          <w:color w:val="000000"/>
          <w:szCs w:val="20"/>
          <w:lang w:val="en-GB"/>
        </w:rPr>
        <w:t xml:space="preserve"> disbursement</w:t>
      </w:r>
      <w:r w:rsidR="00EE6D7E" w:rsidRPr="0091416A">
        <w:rPr>
          <w:rFonts w:cs="Times New Roman"/>
          <w:color w:val="000000"/>
          <w:szCs w:val="20"/>
          <w:lang w:val="en-GB"/>
        </w:rPr>
        <w:t>, a</w:t>
      </w:r>
      <w:r w:rsidR="003C6CBF">
        <w:rPr>
          <w:rFonts w:cs="Times New Roman"/>
          <w:color w:val="000000"/>
          <w:szCs w:val="20"/>
          <w:lang w:val="en-GB"/>
        </w:rPr>
        <w:t>nd that might lead to the loan application refusal or the Loan contract</w:t>
      </w:r>
      <w:r w:rsidR="00187959">
        <w:rPr>
          <w:rFonts w:cs="Times New Roman"/>
          <w:color w:val="000000"/>
          <w:szCs w:val="20"/>
          <w:lang w:val="en-GB"/>
        </w:rPr>
        <w:t xml:space="preserve"> termination</w:t>
      </w:r>
      <w:r w:rsidR="00EE6D7E" w:rsidRPr="0091416A">
        <w:rPr>
          <w:rFonts w:cs="Times New Roman"/>
          <w:color w:val="000000"/>
          <w:szCs w:val="20"/>
          <w:lang w:val="en-GB"/>
        </w:rPr>
        <w:t xml:space="preserve">; </w:t>
      </w:r>
    </w:p>
    <w:p w14:paraId="6260CA6E" w14:textId="5D617FD8" w:rsidR="00EE6D7E" w:rsidRPr="0091416A" w:rsidRDefault="00D802ED" w:rsidP="00EE6D7E">
      <w:pPr>
        <w:spacing w:after="0"/>
        <w:rPr>
          <w:rFonts w:cs="Times New Roman"/>
          <w:color w:val="000000"/>
          <w:szCs w:val="20"/>
          <w:lang w:val="en-GB"/>
        </w:rPr>
      </w:pPr>
      <w:r w:rsidRPr="0091416A">
        <w:rPr>
          <w:rFonts w:cs="Times New Roman"/>
          <w:color w:val="000000"/>
          <w:szCs w:val="20"/>
          <w:lang w:val="en-GB"/>
        </w:rPr>
        <w:t>-</w:t>
      </w:r>
      <w:r w:rsidR="00EE6D7E" w:rsidRPr="0091416A">
        <w:rPr>
          <w:rFonts w:cs="Times New Roman"/>
          <w:color w:val="000000"/>
          <w:szCs w:val="20"/>
          <w:lang w:val="en-GB"/>
        </w:rPr>
        <w:tab/>
      </w:r>
      <w:proofErr w:type="gramStart"/>
      <w:r w:rsidR="004E5402">
        <w:rPr>
          <w:rFonts w:cs="Times New Roman"/>
          <w:color w:val="000000"/>
          <w:szCs w:val="20"/>
          <w:lang w:val="en-GB"/>
        </w:rPr>
        <w:t>if</w:t>
      </w:r>
      <w:proofErr w:type="gramEnd"/>
      <w:r w:rsidR="004E5402">
        <w:rPr>
          <w:rFonts w:cs="Times New Roman"/>
          <w:color w:val="000000"/>
          <w:szCs w:val="20"/>
          <w:lang w:val="en-GB"/>
        </w:rPr>
        <w:t xml:space="preserve"> the Insured person does not pay the Insurance premium, if the Insurance policy provides for the Insured person’s obligation to pay the Insurance premium</w:t>
      </w:r>
      <w:r w:rsidR="00EE6D7E" w:rsidRPr="0091416A">
        <w:rPr>
          <w:rFonts w:cs="Times New Roman"/>
          <w:color w:val="000000"/>
          <w:szCs w:val="20"/>
          <w:lang w:val="en-GB"/>
        </w:rPr>
        <w:t>.</w:t>
      </w:r>
    </w:p>
    <w:p w14:paraId="6260CA6F" w14:textId="77777777" w:rsidR="00EE6D7E" w:rsidRPr="0091416A" w:rsidRDefault="00EE6D7E" w:rsidP="00EE6D7E">
      <w:pPr>
        <w:spacing w:after="0"/>
        <w:rPr>
          <w:rFonts w:cs="Times New Roman"/>
          <w:color w:val="000000"/>
          <w:szCs w:val="20"/>
          <w:lang w:val="en-GB"/>
        </w:rPr>
      </w:pPr>
    </w:p>
    <w:p w14:paraId="6260CA70" w14:textId="734E0273"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10.3.</w:t>
      </w:r>
      <w:r w:rsidRPr="0091416A">
        <w:rPr>
          <w:rFonts w:cs="Times New Roman"/>
          <w:color w:val="000000"/>
          <w:szCs w:val="20"/>
          <w:lang w:val="en-GB"/>
        </w:rPr>
        <w:tab/>
      </w:r>
      <w:r w:rsidR="004E5402">
        <w:rPr>
          <w:rFonts w:cs="Times New Roman"/>
          <w:color w:val="000000"/>
          <w:szCs w:val="20"/>
          <w:lang w:val="en-GB"/>
        </w:rPr>
        <w:t xml:space="preserve">The Insurer may, by a written statement to the Insured person, </w:t>
      </w:r>
      <w:r w:rsidR="00F26CD7">
        <w:rPr>
          <w:rFonts w:cs="Times New Roman"/>
          <w:color w:val="000000"/>
          <w:szCs w:val="20"/>
          <w:lang w:val="en-GB"/>
        </w:rPr>
        <w:t>keep</w:t>
      </w:r>
      <w:r w:rsidR="004E5402">
        <w:rPr>
          <w:rFonts w:cs="Times New Roman"/>
          <w:color w:val="000000"/>
          <w:szCs w:val="20"/>
          <w:lang w:val="en-GB"/>
        </w:rPr>
        <w:t xml:space="preserve"> the Insurance contract in force, despite the conditions for termination being in place</w:t>
      </w:r>
      <w:r w:rsidRPr="0091416A">
        <w:rPr>
          <w:rFonts w:cs="Times New Roman"/>
          <w:color w:val="000000"/>
          <w:szCs w:val="20"/>
          <w:lang w:val="en-GB"/>
        </w:rPr>
        <w:t xml:space="preserve">. </w:t>
      </w:r>
      <w:r w:rsidR="00F26CD7">
        <w:rPr>
          <w:rFonts w:cs="Times New Roman"/>
          <w:color w:val="000000"/>
          <w:szCs w:val="20"/>
          <w:lang w:val="en-GB"/>
        </w:rPr>
        <w:t>The Insurer may condition keeping of the Insurance contract in force by the acceptance of its changes and amendments</w:t>
      </w:r>
      <w:r w:rsidRPr="0091416A">
        <w:rPr>
          <w:rFonts w:cs="Times New Roman"/>
          <w:color w:val="000000"/>
          <w:szCs w:val="20"/>
          <w:lang w:val="en-GB"/>
        </w:rPr>
        <w:t xml:space="preserve">. </w:t>
      </w:r>
    </w:p>
    <w:p w14:paraId="6260CA71" w14:textId="77777777" w:rsidR="00EE6D7E" w:rsidRPr="0091416A" w:rsidRDefault="00EE6D7E" w:rsidP="00EE6D7E">
      <w:pPr>
        <w:spacing w:after="0"/>
        <w:rPr>
          <w:rFonts w:cs="Times New Roman"/>
          <w:color w:val="000000"/>
          <w:szCs w:val="20"/>
          <w:lang w:val="en-GB"/>
        </w:rPr>
      </w:pPr>
    </w:p>
    <w:p w14:paraId="6260CA72" w14:textId="77777777" w:rsidR="00A62EF4" w:rsidRPr="0091416A" w:rsidRDefault="00A62EF4" w:rsidP="00EE6D7E">
      <w:pPr>
        <w:spacing w:after="0"/>
        <w:rPr>
          <w:rFonts w:cs="Times New Roman"/>
          <w:color w:val="000000"/>
          <w:szCs w:val="20"/>
          <w:lang w:val="en-GB"/>
        </w:rPr>
      </w:pPr>
    </w:p>
    <w:p w14:paraId="6260CA73" w14:textId="6BCB5A24" w:rsidR="00EE6D7E" w:rsidRPr="0091416A" w:rsidRDefault="00F26CD7" w:rsidP="00E00679">
      <w:pPr>
        <w:spacing w:after="0"/>
        <w:jc w:val="center"/>
        <w:rPr>
          <w:rFonts w:cs="Times New Roman"/>
          <w:b/>
          <w:color w:val="000000"/>
          <w:szCs w:val="20"/>
          <w:lang w:val="en-GB"/>
        </w:rPr>
      </w:pPr>
      <w:r>
        <w:rPr>
          <w:rFonts w:cs="Times New Roman"/>
          <w:b/>
          <w:color w:val="000000"/>
          <w:szCs w:val="20"/>
          <w:lang w:val="en-GB"/>
        </w:rPr>
        <w:t>Article 11</w:t>
      </w:r>
    </w:p>
    <w:p w14:paraId="6260CA74" w14:textId="0B98DEC0" w:rsidR="00EE6D7E" w:rsidRPr="0091416A" w:rsidRDefault="00F26CD7" w:rsidP="00E00679">
      <w:pPr>
        <w:spacing w:after="0"/>
        <w:jc w:val="center"/>
        <w:rPr>
          <w:rFonts w:cs="Times New Roman"/>
          <w:b/>
          <w:color w:val="000000"/>
          <w:szCs w:val="20"/>
          <w:lang w:val="en-GB"/>
        </w:rPr>
      </w:pPr>
      <w:r>
        <w:rPr>
          <w:rFonts w:cs="Times New Roman"/>
          <w:b/>
          <w:color w:val="000000"/>
          <w:szCs w:val="20"/>
          <w:lang w:val="en-GB"/>
        </w:rPr>
        <w:t>Retention</w:t>
      </w:r>
    </w:p>
    <w:p w14:paraId="6260CA75" w14:textId="77777777" w:rsidR="00EE6D7E" w:rsidRPr="0091416A" w:rsidRDefault="00EE6D7E" w:rsidP="00EE6D7E">
      <w:pPr>
        <w:spacing w:after="0"/>
        <w:rPr>
          <w:rFonts w:cs="Times New Roman"/>
          <w:color w:val="000000"/>
          <w:szCs w:val="20"/>
          <w:lang w:val="en-GB"/>
        </w:rPr>
      </w:pPr>
    </w:p>
    <w:p w14:paraId="6260CA76" w14:textId="1D7D05C2"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11.1.</w:t>
      </w:r>
      <w:r w:rsidRPr="0091416A">
        <w:rPr>
          <w:rFonts w:cs="Times New Roman"/>
          <w:color w:val="000000"/>
          <w:szCs w:val="20"/>
          <w:lang w:val="en-GB"/>
        </w:rPr>
        <w:tab/>
      </w:r>
      <w:r w:rsidR="00F26CD7">
        <w:rPr>
          <w:rFonts w:cs="Times New Roman"/>
          <w:color w:val="000000"/>
          <w:szCs w:val="20"/>
          <w:lang w:val="en-GB"/>
        </w:rPr>
        <w:t>Retention, i.e.</w:t>
      </w:r>
      <w:r w:rsidRPr="0091416A">
        <w:rPr>
          <w:rFonts w:cs="Times New Roman"/>
          <w:color w:val="000000"/>
          <w:szCs w:val="20"/>
          <w:lang w:val="en-GB"/>
        </w:rPr>
        <w:t xml:space="preserve"> </w:t>
      </w:r>
      <w:r w:rsidR="00F26CD7">
        <w:rPr>
          <w:rFonts w:cs="Times New Roman"/>
          <w:color w:val="000000"/>
          <w:szCs w:val="20"/>
          <w:lang w:val="en-GB"/>
        </w:rPr>
        <w:t>own share of the Insured person in the Damage under the Loan contract is</w:t>
      </w:r>
      <w:r w:rsidRPr="0091416A">
        <w:rPr>
          <w:rFonts w:cs="Times New Roman"/>
          <w:color w:val="000000"/>
          <w:szCs w:val="20"/>
          <w:lang w:val="en-GB"/>
        </w:rPr>
        <w:t xml:space="preserve"> 20%, </w:t>
      </w:r>
      <w:r w:rsidR="00F26CD7">
        <w:rPr>
          <w:rFonts w:cs="Times New Roman"/>
          <w:color w:val="000000"/>
          <w:szCs w:val="20"/>
          <w:lang w:val="en-GB"/>
        </w:rPr>
        <w:t xml:space="preserve">if not other percentage of the Retention in the Insurance policy has been </w:t>
      </w:r>
      <w:r w:rsidR="00C46985">
        <w:rPr>
          <w:rFonts w:cs="Times New Roman"/>
          <w:color w:val="000000"/>
          <w:szCs w:val="20"/>
          <w:lang w:val="en-GB"/>
        </w:rPr>
        <w:t>stated</w:t>
      </w:r>
      <w:r w:rsidRPr="0091416A">
        <w:rPr>
          <w:rFonts w:cs="Times New Roman"/>
          <w:color w:val="000000"/>
          <w:szCs w:val="20"/>
          <w:lang w:val="en-GB"/>
        </w:rPr>
        <w:t>.</w:t>
      </w:r>
    </w:p>
    <w:p w14:paraId="6260CA77" w14:textId="77777777" w:rsidR="00EE6D7E" w:rsidRPr="0091416A" w:rsidRDefault="00EE6D7E" w:rsidP="00EE6D7E">
      <w:pPr>
        <w:spacing w:after="0"/>
        <w:rPr>
          <w:rFonts w:cs="Times New Roman"/>
          <w:color w:val="000000"/>
          <w:szCs w:val="20"/>
          <w:lang w:val="en-GB"/>
        </w:rPr>
      </w:pPr>
    </w:p>
    <w:p w14:paraId="6DDA0FF6" w14:textId="77777777" w:rsidR="007A11E3" w:rsidRDefault="007A11E3" w:rsidP="006B35D3">
      <w:pPr>
        <w:spacing w:after="0"/>
        <w:jc w:val="center"/>
        <w:rPr>
          <w:rFonts w:cs="Times New Roman"/>
          <w:b/>
          <w:color w:val="000000"/>
          <w:szCs w:val="20"/>
          <w:lang w:val="en-GB"/>
        </w:rPr>
      </w:pPr>
    </w:p>
    <w:p w14:paraId="61A33D76" w14:textId="77777777" w:rsidR="007A11E3" w:rsidRDefault="007A11E3" w:rsidP="006B35D3">
      <w:pPr>
        <w:spacing w:after="0"/>
        <w:jc w:val="center"/>
        <w:rPr>
          <w:rFonts w:cs="Times New Roman"/>
          <w:b/>
          <w:color w:val="000000"/>
          <w:szCs w:val="20"/>
          <w:lang w:val="en-GB"/>
        </w:rPr>
      </w:pPr>
    </w:p>
    <w:p w14:paraId="6260CA78" w14:textId="6AD1F13A" w:rsidR="00EE6D7E" w:rsidRPr="0091416A" w:rsidRDefault="00F26CD7" w:rsidP="006B35D3">
      <w:pPr>
        <w:spacing w:after="0"/>
        <w:jc w:val="center"/>
        <w:rPr>
          <w:rFonts w:cs="Times New Roman"/>
          <w:b/>
          <w:color w:val="000000"/>
          <w:szCs w:val="20"/>
          <w:lang w:val="en-GB"/>
        </w:rPr>
      </w:pPr>
      <w:r>
        <w:rPr>
          <w:rFonts w:cs="Times New Roman"/>
          <w:b/>
          <w:color w:val="000000"/>
          <w:szCs w:val="20"/>
          <w:lang w:val="en-GB"/>
        </w:rPr>
        <w:lastRenderedPageBreak/>
        <w:t>Article 12</w:t>
      </w:r>
    </w:p>
    <w:p w14:paraId="6260CA79" w14:textId="4802301A" w:rsidR="00EE6D7E" w:rsidRPr="0091416A" w:rsidRDefault="008D4C7D" w:rsidP="006B35D3">
      <w:pPr>
        <w:spacing w:after="0"/>
        <w:jc w:val="center"/>
        <w:rPr>
          <w:rFonts w:cs="Times New Roman"/>
          <w:b/>
          <w:color w:val="000000"/>
          <w:szCs w:val="20"/>
          <w:lang w:val="en-GB"/>
        </w:rPr>
      </w:pPr>
      <w:r>
        <w:rPr>
          <w:rFonts w:cs="Times New Roman"/>
          <w:b/>
          <w:color w:val="000000"/>
          <w:szCs w:val="20"/>
          <w:lang w:val="en-GB"/>
        </w:rPr>
        <w:t>Claim and</w:t>
      </w:r>
      <w:r w:rsidR="00EE6D7E" w:rsidRPr="0091416A">
        <w:rPr>
          <w:rFonts w:cs="Times New Roman"/>
          <w:b/>
          <w:color w:val="000000"/>
          <w:szCs w:val="20"/>
          <w:lang w:val="en-GB"/>
        </w:rPr>
        <w:t xml:space="preserve"> </w:t>
      </w:r>
      <w:r w:rsidR="006935A7">
        <w:rPr>
          <w:rFonts w:cs="Times New Roman"/>
          <w:b/>
          <w:color w:val="000000"/>
          <w:szCs w:val="20"/>
          <w:lang w:val="en-GB"/>
        </w:rPr>
        <w:t xml:space="preserve">Insurer’s </w:t>
      </w:r>
      <w:r w:rsidR="007A11E3">
        <w:rPr>
          <w:rFonts w:cs="Times New Roman"/>
          <w:b/>
          <w:color w:val="000000"/>
          <w:szCs w:val="20"/>
          <w:lang w:val="en-GB"/>
        </w:rPr>
        <w:t>Procedure upon Su</w:t>
      </w:r>
      <w:r w:rsidR="006935A7">
        <w:rPr>
          <w:rFonts w:cs="Times New Roman"/>
          <w:b/>
          <w:color w:val="000000"/>
          <w:szCs w:val="20"/>
          <w:lang w:val="en-GB"/>
        </w:rPr>
        <w:t>bmission</w:t>
      </w:r>
      <w:r w:rsidR="00C46985">
        <w:rPr>
          <w:rFonts w:cs="Times New Roman"/>
          <w:b/>
          <w:color w:val="000000"/>
          <w:szCs w:val="20"/>
          <w:lang w:val="en-GB"/>
        </w:rPr>
        <w:t xml:space="preserve"> of Claim</w:t>
      </w:r>
    </w:p>
    <w:p w14:paraId="6260CA7A" w14:textId="77777777" w:rsidR="00EE6D7E" w:rsidRPr="0091416A" w:rsidRDefault="00EE6D7E" w:rsidP="00EE6D7E">
      <w:pPr>
        <w:spacing w:after="0"/>
        <w:rPr>
          <w:rFonts w:cs="Times New Roman"/>
          <w:color w:val="000000"/>
          <w:szCs w:val="20"/>
          <w:lang w:val="en-GB"/>
        </w:rPr>
      </w:pPr>
    </w:p>
    <w:p w14:paraId="6260CA7B" w14:textId="5BBADD35" w:rsidR="00EE6D7E" w:rsidRPr="0091416A" w:rsidRDefault="00EE6D7E" w:rsidP="00EE6D7E">
      <w:pPr>
        <w:spacing w:after="0"/>
        <w:rPr>
          <w:rFonts w:cs="Times New Roman"/>
          <w:color w:val="000000"/>
          <w:szCs w:val="20"/>
          <w:lang w:val="en-GB"/>
        </w:rPr>
      </w:pPr>
      <w:r w:rsidRPr="0091416A">
        <w:rPr>
          <w:rFonts w:cs="Times New Roman"/>
          <w:color w:val="000000"/>
          <w:szCs w:val="20"/>
          <w:lang w:val="en-GB"/>
        </w:rPr>
        <w:t>12.1.</w:t>
      </w:r>
      <w:r w:rsidRPr="0091416A">
        <w:rPr>
          <w:rFonts w:cs="Times New Roman"/>
          <w:color w:val="000000"/>
          <w:szCs w:val="20"/>
          <w:lang w:val="en-GB"/>
        </w:rPr>
        <w:tab/>
      </w:r>
      <w:r w:rsidR="006935A7">
        <w:rPr>
          <w:rFonts w:cs="Times New Roman"/>
          <w:color w:val="000000"/>
          <w:szCs w:val="20"/>
          <w:lang w:val="en-GB"/>
        </w:rPr>
        <w:t>A Claim must be submitted to the Insurer in a written form</w:t>
      </w:r>
      <w:r w:rsidRPr="0091416A">
        <w:rPr>
          <w:rFonts w:cs="Times New Roman"/>
          <w:color w:val="000000"/>
          <w:szCs w:val="20"/>
          <w:lang w:val="en-GB"/>
        </w:rPr>
        <w:t xml:space="preserve">, </w:t>
      </w:r>
      <w:r w:rsidR="006935A7">
        <w:rPr>
          <w:rFonts w:cs="Times New Roman"/>
          <w:color w:val="000000"/>
          <w:szCs w:val="20"/>
          <w:lang w:val="en-GB"/>
        </w:rPr>
        <w:t>after the expiry of the Waiting period</w:t>
      </w:r>
      <w:r w:rsidRPr="0091416A">
        <w:rPr>
          <w:rFonts w:cs="Times New Roman"/>
          <w:color w:val="000000"/>
          <w:szCs w:val="20"/>
          <w:lang w:val="en-GB"/>
        </w:rPr>
        <w:t>. Do</w:t>
      </w:r>
      <w:r w:rsidR="006935A7">
        <w:rPr>
          <w:rFonts w:cs="Times New Roman"/>
          <w:color w:val="000000"/>
          <w:szCs w:val="20"/>
          <w:lang w:val="en-GB"/>
        </w:rPr>
        <w:t xml:space="preserve">cuments necessary for </w:t>
      </w:r>
      <w:r w:rsidR="00C46985">
        <w:rPr>
          <w:rFonts w:cs="Times New Roman"/>
          <w:color w:val="000000"/>
          <w:szCs w:val="20"/>
          <w:lang w:val="en-GB"/>
        </w:rPr>
        <w:t xml:space="preserve">the </w:t>
      </w:r>
      <w:r w:rsidR="006935A7">
        <w:rPr>
          <w:rFonts w:cs="Times New Roman"/>
          <w:color w:val="000000"/>
          <w:szCs w:val="20"/>
          <w:lang w:val="en-GB"/>
        </w:rPr>
        <w:t>appraisal of claim are request for the payment of indemnity, enclosed to which are the photocopy of the Insurance policy and the photocopy of the Loan contract</w:t>
      </w:r>
      <w:r w:rsidRPr="0091416A">
        <w:rPr>
          <w:rFonts w:cs="Times New Roman"/>
          <w:color w:val="000000"/>
          <w:szCs w:val="20"/>
          <w:lang w:val="en-GB"/>
        </w:rPr>
        <w:t>.</w:t>
      </w:r>
    </w:p>
    <w:p w14:paraId="6260CA7C" w14:textId="77777777" w:rsidR="00EE6D7E" w:rsidRPr="0091416A" w:rsidRDefault="00EE6D7E" w:rsidP="00EE6D7E">
      <w:pPr>
        <w:spacing w:after="0"/>
        <w:rPr>
          <w:rFonts w:cs="Times New Roman"/>
          <w:color w:val="000000"/>
          <w:szCs w:val="20"/>
          <w:lang w:val="en-GB"/>
        </w:rPr>
      </w:pPr>
    </w:p>
    <w:p w14:paraId="6260CA7D" w14:textId="08486BF5" w:rsidR="00EE6D7E" w:rsidRPr="0091416A" w:rsidRDefault="006935A7" w:rsidP="00EE6D7E">
      <w:pPr>
        <w:spacing w:after="0"/>
        <w:rPr>
          <w:rFonts w:cs="Times New Roman"/>
          <w:color w:val="000000"/>
          <w:szCs w:val="20"/>
          <w:lang w:val="en-GB"/>
        </w:rPr>
      </w:pPr>
      <w:r>
        <w:rPr>
          <w:rFonts w:cs="Times New Roman"/>
          <w:color w:val="000000"/>
          <w:szCs w:val="20"/>
          <w:lang w:val="en-GB"/>
        </w:rPr>
        <w:t xml:space="preserve">Request for the payment of indemnity for the purpose of establishing the </w:t>
      </w:r>
      <w:r w:rsidR="006E646F">
        <w:rPr>
          <w:rFonts w:cs="Times New Roman"/>
          <w:color w:val="000000"/>
          <w:szCs w:val="20"/>
          <w:lang w:val="en-GB"/>
        </w:rPr>
        <w:t xml:space="preserve">substantiation of a claim and the Indemnity amount must include documents that provide evidence on the </w:t>
      </w:r>
      <w:r w:rsidR="00B42A31">
        <w:rPr>
          <w:rFonts w:cs="Times New Roman"/>
          <w:color w:val="000000"/>
          <w:szCs w:val="20"/>
          <w:lang w:val="en-GB"/>
        </w:rPr>
        <w:t>existence</w:t>
      </w:r>
      <w:r w:rsidR="00EE6D7E" w:rsidRPr="0091416A">
        <w:rPr>
          <w:rFonts w:cs="Times New Roman"/>
          <w:color w:val="000000"/>
          <w:szCs w:val="20"/>
          <w:lang w:val="en-GB"/>
        </w:rPr>
        <w:t xml:space="preserve">, </w:t>
      </w:r>
      <w:r w:rsidR="006E646F">
        <w:rPr>
          <w:rFonts w:cs="Times New Roman"/>
          <w:color w:val="000000"/>
          <w:szCs w:val="20"/>
          <w:lang w:val="en-GB"/>
        </w:rPr>
        <w:t>maturity and substantiation of the insured receivable under the Loan contract</w:t>
      </w:r>
      <w:r w:rsidR="00EE6D7E" w:rsidRPr="0091416A">
        <w:rPr>
          <w:rFonts w:cs="Times New Roman"/>
          <w:color w:val="000000"/>
          <w:szCs w:val="20"/>
          <w:lang w:val="en-GB"/>
        </w:rPr>
        <w:t>.</w:t>
      </w:r>
    </w:p>
    <w:p w14:paraId="6260CA7E" w14:textId="77777777" w:rsidR="00E3777F" w:rsidRPr="0091416A" w:rsidRDefault="00E3777F" w:rsidP="00E3777F">
      <w:pPr>
        <w:autoSpaceDE w:val="0"/>
        <w:autoSpaceDN w:val="0"/>
        <w:adjustRightInd w:val="0"/>
        <w:spacing w:after="0"/>
        <w:rPr>
          <w:rFonts w:ascii="Calibri" w:hAnsi="Calibri" w:cs="Calibri"/>
          <w:color w:val="000000"/>
          <w:szCs w:val="20"/>
          <w:lang w:val="en-GB"/>
        </w:rPr>
      </w:pPr>
    </w:p>
    <w:p w14:paraId="6260CA7F" w14:textId="2AC523D4" w:rsidR="00E3777F" w:rsidRPr="0091416A" w:rsidRDefault="00B42A31" w:rsidP="00E3777F">
      <w:pPr>
        <w:autoSpaceDE w:val="0"/>
        <w:autoSpaceDN w:val="0"/>
        <w:adjustRightInd w:val="0"/>
        <w:spacing w:after="0"/>
        <w:rPr>
          <w:rFonts w:ascii="Calibri" w:hAnsi="Calibri" w:cs="Calibri"/>
          <w:color w:val="000000"/>
          <w:szCs w:val="20"/>
          <w:lang w:val="en-GB"/>
        </w:rPr>
      </w:pPr>
      <w:r>
        <w:rPr>
          <w:rFonts w:ascii="Calibri" w:hAnsi="Calibri" w:cs="Calibri"/>
          <w:color w:val="000000"/>
          <w:szCs w:val="20"/>
          <w:lang w:val="en-GB"/>
        </w:rPr>
        <w:t xml:space="preserve">The existence and maturity of a receivable under the Loan contract are generally proved by </w:t>
      </w:r>
      <w:r w:rsidR="00C46985">
        <w:rPr>
          <w:rFonts w:ascii="Calibri" w:hAnsi="Calibri" w:cs="Calibri"/>
          <w:color w:val="000000"/>
          <w:szCs w:val="20"/>
          <w:lang w:val="en-GB"/>
        </w:rPr>
        <w:t xml:space="preserve">a </w:t>
      </w:r>
      <w:r>
        <w:rPr>
          <w:rFonts w:ascii="Calibri" w:hAnsi="Calibri" w:cs="Calibri"/>
          <w:color w:val="000000"/>
          <w:szCs w:val="20"/>
          <w:lang w:val="en-GB"/>
        </w:rPr>
        <w:t>certified excerpt from the financial records of the Insured person</w:t>
      </w:r>
      <w:r w:rsidR="00E3777F" w:rsidRPr="0091416A">
        <w:rPr>
          <w:rFonts w:ascii="Calibri" w:hAnsi="Calibri" w:cs="Calibri"/>
          <w:color w:val="000000"/>
          <w:szCs w:val="20"/>
          <w:lang w:val="en-GB"/>
        </w:rPr>
        <w:t xml:space="preserve">, </w:t>
      </w:r>
      <w:r>
        <w:rPr>
          <w:rFonts w:ascii="Calibri" w:hAnsi="Calibri" w:cs="Calibri"/>
          <w:color w:val="000000"/>
          <w:szCs w:val="20"/>
          <w:lang w:val="en-GB"/>
        </w:rPr>
        <w:t>or in case of initiation of a bankruptcy procedure or liquidation of the Exporter</w:t>
      </w:r>
      <w:r w:rsidR="00E3777F" w:rsidRPr="0091416A">
        <w:rPr>
          <w:rFonts w:ascii="Calibri" w:hAnsi="Calibri" w:cs="Calibri"/>
          <w:color w:val="000000"/>
          <w:szCs w:val="20"/>
          <w:lang w:val="en-GB"/>
        </w:rPr>
        <w:t xml:space="preserve"> </w:t>
      </w:r>
      <w:r>
        <w:rPr>
          <w:rFonts w:ascii="Calibri" w:hAnsi="Calibri" w:cs="Calibri"/>
          <w:color w:val="000000"/>
          <w:szCs w:val="20"/>
          <w:lang w:val="en-GB"/>
        </w:rPr>
        <w:t>additionally by reporting of the Insured person’s receivables under the Loan contract in such procedure</w:t>
      </w:r>
      <w:r w:rsidR="00E3777F" w:rsidRPr="0091416A">
        <w:rPr>
          <w:rFonts w:ascii="Calibri" w:hAnsi="Calibri" w:cs="Calibri"/>
          <w:color w:val="000000"/>
          <w:szCs w:val="20"/>
          <w:lang w:val="en-GB"/>
        </w:rPr>
        <w:t xml:space="preserve">. </w:t>
      </w:r>
      <w:r>
        <w:rPr>
          <w:rFonts w:ascii="Calibri" w:hAnsi="Calibri" w:cs="Calibri"/>
          <w:color w:val="000000"/>
          <w:szCs w:val="20"/>
          <w:lang w:val="en-GB"/>
        </w:rPr>
        <w:t>The substantiation of receivables is</w:t>
      </w:r>
      <w:r w:rsidR="00E3777F" w:rsidRPr="0091416A">
        <w:rPr>
          <w:rFonts w:ascii="Calibri" w:hAnsi="Calibri" w:cs="Calibri"/>
          <w:color w:val="000000"/>
          <w:szCs w:val="20"/>
          <w:lang w:val="en-GB"/>
        </w:rPr>
        <w:t xml:space="preserve">, </w:t>
      </w:r>
      <w:r>
        <w:rPr>
          <w:rFonts w:ascii="Calibri" w:hAnsi="Calibri" w:cs="Calibri"/>
          <w:color w:val="000000"/>
          <w:szCs w:val="20"/>
          <w:lang w:val="en-GB"/>
        </w:rPr>
        <w:t>among others, proved by the photocopy of the Loan contract</w:t>
      </w:r>
      <w:r w:rsidR="00E3777F" w:rsidRPr="0091416A">
        <w:rPr>
          <w:rFonts w:ascii="Calibri" w:hAnsi="Calibri" w:cs="Calibri"/>
          <w:color w:val="000000"/>
          <w:szCs w:val="20"/>
          <w:lang w:val="en-GB"/>
        </w:rPr>
        <w:t>.</w:t>
      </w:r>
    </w:p>
    <w:p w14:paraId="6260CA81" w14:textId="4F73DC74" w:rsidR="00EE6D7E" w:rsidRDefault="00EE6D7E" w:rsidP="00EE6D7E">
      <w:pPr>
        <w:spacing w:after="0"/>
        <w:rPr>
          <w:rFonts w:cs="Times New Roman"/>
          <w:color w:val="000000"/>
          <w:szCs w:val="20"/>
          <w:lang w:val="en-GB"/>
        </w:rPr>
      </w:pPr>
    </w:p>
    <w:p w14:paraId="3F32F1C3"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12.2.</w:t>
      </w:r>
      <w:r w:rsidRPr="00C46985">
        <w:rPr>
          <w:rFonts w:cs="Times New Roman"/>
          <w:color w:val="000000"/>
          <w:szCs w:val="20"/>
          <w:lang w:val="en-GB"/>
        </w:rPr>
        <w:tab/>
        <w:t>All documents relating to the Insurance contract as well as all other requested and necessary documents shall be submitted to the Insurer by the Insured person in writing, in the original and in the certified translation into the Croatian language if needed.</w:t>
      </w:r>
    </w:p>
    <w:p w14:paraId="20718934"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ascii="Calibri" w:hAnsi="Calibri" w:cs="Calibri"/>
          <w:color w:val="000000"/>
          <w:szCs w:val="20"/>
          <w:lang w:val="en-GB"/>
        </w:rPr>
        <w:t>The Insurer may, for the purpose of establishing the accuracy of data given in the claim, request from the Insured person to procure, on its own cost, the opinion of a chartered accountant and/or a permanent expert witness and/or another expert on these data.</w:t>
      </w:r>
    </w:p>
    <w:p w14:paraId="3EA94EAE" w14:textId="77777777" w:rsidR="00C46985" w:rsidRPr="00C46985" w:rsidRDefault="00C46985" w:rsidP="00C46985">
      <w:pPr>
        <w:spacing w:after="0"/>
        <w:rPr>
          <w:rFonts w:cs="Times New Roman"/>
          <w:color w:val="000000"/>
          <w:szCs w:val="20"/>
          <w:lang w:val="en-GB"/>
        </w:rPr>
      </w:pPr>
    </w:p>
    <w:p w14:paraId="003C4B4C"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12.3.</w:t>
      </w:r>
      <w:r w:rsidRPr="00C46985">
        <w:rPr>
          <w:rFonts w:cs="Times New Roman"/>
          <w:color w:val="000000"/>
          <w:szCs w:val="20"/>
          <w:lang w:val="en-GB"/>
        </w:rPr>
        <w:tab/>
        <w:t>The claim shall be accepted subject to the right of cancellation in accordance with Article 14, paragraph 14.2 of these General Terms and Conditions should it cumulatively be proved that:</w:t>
      </w:r>
    </w:p>
    <w:p w14:paraId="24214D2C"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w:t>
      </w:r>
      <w:r w:rsidRPr="00C46985">
        <w:rPr>
          <w:rFonts w:cs="Times New Roman"/>
          <w:color w:val="000000"/>
          <w:szCs w:val="20"/>
          <w:lang w:val="en-GB"/>
        </w:rPr>
        <w:tab/>
        <w:t xml:space="preserve">The Insured person has fulfilled its obligations under the Loan contract and under the Insurance contract; </w:t>
      </w:r>
    </w:p>
    <w:p w14:paraId="2C9A4B0F"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w:t>
      </w:r>
      <w:r w:rsidRPr="00C46985">
        <w:rPr>
          <w:rFonts w:cs="Times New Roman"/>
          <w:color w:val="000000"/>
          <w:szCs w:val="20"/>
          <w:lang w:val="en-GB"/>
        </w:rPr>
        <w:tab/>
        <w:t>The Exporter has not fulfilled its obligations under the Loan contract; and</w:t>
      </w:r>
    </w:p>
    <w:p w14:paraId="363E378C"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3.</w:t>
      </w:r>
      <w:r w:rsidRPr="00C46985">
        <w:rPr>
          <w:rFonts w:cs="Times New Roman"/>
          <w:color w:val="000000"/>
          <w:szCs w:val="20"/>
          <w:lang w:val="en-GB"/>
        </w:rPr>
        <w:tab/>
        <w:t>One of the Insured risks referred to in Article 13 of these General Terms and Conditions has occurred.</w:t>
      </w:r>
    </w:p>
    <w:p w14:paraId="0BE5B913" w14:textId="77777777" w:rsidR="00C46985" w:rsidRPr="00C46985" w:rsidRDefault="00C46985" w:rsidP="00C46985">
      <w:pPr>
        <w:spacing w:after="0"/>
        <w:rPr>
          <w:rFonts w:cs="Times New Roman"/>
          <w:color w:val="000000"/>
          <w:szCs w:val="20"/>
          <w:lang w:val="en-GB"/>
        </w:rPr>
      </w:pPr>
    </w:p>
    <w:p w14:paraId="06F9BEC2"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12.4.</w:t>
      </w:r>
      <w:r w:rsidRPr="00C46985">
        <w:rPr>
          <w:rFonts w:cs="Times New Roman"/>
          <w:color w:val="000000"/>
          <w:szCs w:val="20"/>
          <w:lang w:val="en-GB"/>
        </w:rPr>
        <w:tab/>
        <w:t>The Insurer shall reply to a claim within 60 days from the date of receipt of the complete claim in accordance with paragraph 12.1 of this Article.</w:t>
      </w:r>
    </w:p>
    <w:p w14:paraId="3617DC70" w14:textId="77777777" w:rsidR="00C46985" w:rsidRPr="00C46985" w:rsidRDefault="00C46985" w:rsidP="00C46985">
      <w:pPr>
        <w:spacing w:after="0"/>
        <w:rPr>
          <w:rFonts w:cs="Times New Roman"/>
          <w:color w:val="000000"/>
          <w:szCs w:val="20"/>
          <w:lang w:val="en-GB"/>
        </w:rPr>
      </w:pPr>
    </w:p>
    <w:p w14:paraId="4C7084DC"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If the Insurer establishes that the submitted claim is not complete, the Insurer shall, within 30 days</w:t>
      </w:r>
      <w:r w:rsidRPr="00C46985">
        <w:rPr>
          <w:lang w:val="en-GB"/>
        </w:rPr>
        <w:t xml:space="preserve"> </w:t>
      </w:r>
      <w:r w:rsidRPr="00C46985">
        <w:rPr>
          <w:rFonts w:cs="Times New Roman"/>
          <w:color w:val="000000"/>
          <w:szCs w:val="20"/>
          <w:lang w:val="en-GB"/>
        </w:rPr>
        <w:t xml:space="preserve">from the date of receipt of the incomplete claim, request the Insured person to supplement the claim. If the Insurer does not request the Insured person to supplement the claim in the given deadline, the claim shall be considered complete. </w:t>
      </w:r>
    </w:p>
    <w:p w14:paraId="13A5D367" w14:textId="77777777" w:rsidR="00C46985" w:rsidRPr="00C46985" w:rsidRDefault="00C46985" w:rsidP="00C46985">
      <w:pPr>
        <w:spacing w:after="0"/>
        <w:rPr>
          <w:rFonts w:cs="Times New Roman"/>
          <w:color w:val="000000"/>
          <w:szCs w:val="20"/>
          <w:lang w:val="en-GB"/>
        </w:rPr>
      </w:pPr>
    </w:p>
    <w:p w14:paraId="5BABC3F9"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13</w:t>
      </w:r>
    </w:p>
    <w:p w14:paraId="678A1214"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 xml:space="preserve">Insured Risks </w:t>
      </w:r>
    </w:p>
    <w:p w14:paraId="36E47550" w14:textId="77777777" w:rsidR="00C46985" w:rsidRPr="00C46985" w:rsidRDefault="00C46985" w:rsidP="00C46985">
      <w:pPr>
        <w:spacing w:after="0"/>
        <w:rPr>
          <w:rFonts w:cs="Times New Roman"/>
          <w:color w:val="000000"/>
          <w:szCs w:val="20"/>
          <w:lang w:val="en-GB"/>
        </w:rPr>
      </w:pPr>
    </w:p>
    <w:p w14:paraId="7575550D"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13.1.</w:t>
      </w:r>
      <w:r w:rsidRPr="00C46985">
        <w:rPr>
          <w:rFonts w:cs="Times New Roman"/>
          <w:color w:val="000000"/>
          <w:szCs w:val="20"/>
          <w:lang w:val="en-GB"/>
        </w:rPr>
        <w:tab/>
        <w:t>Insured risk under these General Terms and Conditions is the risk of non-payment of the obligations under the Loan contract that are the subject matter of this insurance as follows:</w:t>
      </w:r>
    </w:p>
    <w:p w14:paraId="314CCF81"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w:t>
      </w:r>
      <w:r w:rsidRPr="00C46985">
        <w:rPr>
          <w:rFonts w:cs="Times New Roman"/>
          <w:color w:val="000000"/>
          <w:szCs w:val="20"/>
          <w:lang w:val="en-GB"/>
        </w:rPr>
        <w:tab/>
        <w:t>Non-payment by the Exporter of obligations under the Loan contract upon their maturity (Insured risk KR-1);</w:t>
      </w:r>
    </w:p>
    <w:p w14:paraId="6AC16466"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w:t>
      </w:r>
      <w:r w:rsidRPr="00C46985">
        <w:rPr>
          <w:rFonts w:cs="Times New Roman"/>
          <w:color w:val="000000"/>
          <w:szCs w:val="20"/>
          <w:lang w:val="en-GB"/>
        </w:rPr>
        <w:tab/>
        <w:t>Non-payment due to bankruptcy of the Exporter (Insured risk KR-2).</w:t>
      </w:r>
    </w:p>
    <w:p w14:paraId="18358369"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cs="Times New Roman"/>
          <w:color w:val="000000"/>
          <w:szCs w:val="20"/>
          <w:lang w:val="en-GB"/>
        </w:rPr>
        <w:t xml:space="preserve"> </w:t>
      </w:r>
    </w:p>
    <w:p w14:paraId="57FF0B44" w14:textId="77777777" w:rsidR="00C46985" w:rsidRPr="00C46985" w:rsidRDefault="00C46985" w:rsidP="00C46985">
      <w:pPr>
        <w:spacing w:after="0"/>
        <w:rPr>
          <w:rFonts w:cs="Times New Roman"/>
          <w:color w:val="000000"/>
          <w:szCs w:val="20"/>
          <w:lang w:val="en-GB"/>
        </w:rPr>
      </w:pPr>
    </w:p>
    <w:p w14:paraId="6E600B6A"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14</w:t>
      </w:r>
    </w:p>
    <w:p w14:paraId="75A2C7EF"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 xml:space="preserve">Exclusion of the Insurer’s Obligations </w:t>
      </w:r>
    </w:p>
    <w:p w14:paraId="00DD015B" w14:textId="77777777" w:rsidR="00C46985" w:rsidRPr="00C46985" w:rsidRDefault="00C46985" w:rsidP="00C46985">
      <w:pPr>
        <w:spacing w:after="0"/>
        <w:rPr>
          <w:rFonts w:cs="Times New Roman"/>
          <w:b/>
          <w:color w:val="000000"/>
          <w:szCs w:val="20"/>
          <w:lang w:val="en-GB"/>
        </w:rPr>
      </w:pPr>
    </w:p>
    <w:p w14:paraId="3989B855"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14.1.</w:t>
      </w:r>
      <w:r w:rsidRPr="00C46985">
        <w:rPr>
          <w:rFonts w:cs="Times New Roman"/>
          <w:color w:val="000000"/>
          <w:szCs w:val="20"/>
          <w:lang w:val="en-GB"/>
        </w:rPr>
        <w:tab/>
        <w:t>The Insurer’s obligations under the Insurance contract are excluded if:</w:t>
      </w:r>
    </w:p>
    <w:p w14:paraId="7371582A"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w:t>
      </w:r>
      <w:r w:rsidRPr="00C46985">
        <w:rPr>
          <w:rFonts w:cs="Times New Roman"/>
          <w:color w:val="000000"/>
          <w:szCs w:val="20"/>
          <w:lang w:val="en-GB"/>
        </w:rPr>
        <w:tab/>
        <w:t>The Insured person violates any provision of the Insurance contract, particularly where:</w:t>
      </w:r>
    </w:p>
    <w:p w14:paraId="5E502CE8"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the Insurance premium payment obligation of the Insured person is established by the Insurance policy, and the Insurance premium is not paid in the reasonable period after the maturity indicated on the Insurance premium payment invoice issued by the Insurer. Regardless of the aforementioned, the obligation of the Insurer is excluded if the Insurance premium is paid after the maturity and after the occurrence of the Insured risk;</w:t>
      </w:r>
    </w:p>
    <w:p w14:paraId="44D79E9E"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 xml:space="preserve">the Insured person, at the moment of submitting an application for the execution of the Insurance contract and/or at the moment of signing an Insurance policy, was aware of, or by taking the level of care that is customary in the banking business should have been aware of, the information that could result in the rejection of the loan application or the termination of the Loan contract without informing the Insurer: </w:t>
      </w:r>
    </w:p>
    <w:p w14:paraId="1EECE12D" w14:textId="77777777" w:rsidR="00C46985" w:rsidRPr="00C46985" w:rsidRDefault="00C46985" w:rsidP="00C46985">
      <w:pPr>
        <w:numPr>
          <w:ilvl w:val="0"/>
          <w:numId w:val="9"/>
        </w:numPr>
        <w:autoSpaceDE w:val="0"/>
        <w:autoSpaceDN w:val="0"/>
        <w:adjustRightInd w:val="0"/>
        <w:spacing w:after="0"/>
        <w:contextualSpacing/>
        <w:rPr>
          <w:rFonts w:cs="Times New Roman"/>
          <w:color w:val="000000"/>
          <w:szCs w:val="20"/>
          <w:lang w:val="en-GB"/>
        </w:rPr>
      </w:pPr>
      <w:r w:rsidRPr="00C46985">
        <w:rPr>
          <w:rFonts w:cs="Times New Roman"/>
          <w:color w:val="000000"/>
          <w:szCs w:val="20"/>
          <w:lang w:val="en-GB"/>
        </w:rPr>
        <w:t xml:space="preserve">that the Exporter's account has been frozen, </w:t>
      </w:r>
    </w:p>
    <w:p w14:paraId="008743A8" w14:textId="77777777" w:rsidR="00C46985" w:rsidRPr="00C46985" w:rsidRDefault="00C46985" w:rsidP="00C46985">
      <w:pPr>
        <w:numPr>
          <w:ilvl w:val="0"/>
          <w:numId w:val="9"/>
        </w:numPr>
        <w:autoSpaceDE w:val="0"/>
        <w:autoSpaceDN w:val="0"/>
        <w:adjustRightInd w:val="0"/>
        <w:spacing w:after="0"/>
        <w:contextualSpacing/>
        <w:rPr>
          <w:rFonts w:cs="Times New Roman"/>
          <w:color w:val="000000"/>
          <w:szCs w:val="20"/>
          <w:lang w:val="en-GB"/>
        </w:rPr>
      </w:pPr>
      <w:r w:rsidRPr="00C46985">
        <w:rPr>
          <w:rFonts w:cs="Times New Roman"/>
          <w:color w:val="000000"/>
          <w:szCs w:val="20"/>
          <w:lang w:val="en-GB"/>
        </w:rPr>
        <w:t>that bankruptcy proceedings have been instituted against the Exporter,</w:t>
      </w:r>
    </w:p>
    <w:p w14:paraId="603B425F"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w:t>
      </w:r>
      <w:r w:rsidRPr="00C46985">
        <w:rPr>
          <w:rFonts w:cs="Times New Roman"/>
          <w:color w:val="000000"/>
          <w:szCs w:val="20"/>
          <w:lang w:val="en-GB"/>
        </w:rPr>
        <w:tab/>
        <w:t xml:space="preserve">The Damage occurs for which the Insured person is responsible, </w:t>
      </w:r>
    </w:p>
    <w:p w14:paraId="5C6E1525"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lastRenderedPageBreak/>
        <w:t>3.</w:t>
      </w:r>
      <w:r w:rsidRPr="00C46985">
        <w:rPr>
          <w:rFonts w:cs="Times New Roman"/>
          <w:color w:val="000000"/>
          <w:szCs w:val="20"/>
          <w:lang w:val="en-GB"/>
        </w:rPr>
        <w:tab/>
        <w:t>The Insured person violates the Loan contract, particularly if the proceeds of the Loan contract are not used for the specified purpose, and if it violates the national legal regulations when meeting its obligations under the Loan contract,</w:t>
      </w:r>
    </w:p>
    <w:p w14:paraId="062E218F"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4.</w:t>
      </w:r>
      <w:r w:rsidRPr="00C46985">
        <w:rPr>
          <w:rFonts w:cs="Times New Roman"/>
          <w:color w:val="000000"/>
          <w:szCs w:val="20"/>
          <w:lang w:val="en-GB"/>
        </w:rPr>
        <w:tab/>
        <w:t>The Insured person gives incorrect or incomplete statements to the Insurer in the application for the execution of the Insurance contract and/or in the claim,</w:t>
      </w:r>
    </w:p>
    <w:p w14:paraId="32CA1AC1"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5.</w:t>
      </w:r>
      <w:r w:rsidRPr="00C46985">
        <w:rPr>
          <w:rFonts w:cs="Times New Roman"/>
          <w:color w:val="000000"/>
          <w:szCs w:val="20"/>
          <w:lang w:val="en-GB"/>
        </w:rPr>
        <w:tab/>
        <w:t>The Insured person transfers or sells the rights arising from the Insurance contract to a third party without a written consent of the Insurer.</w:t>
      </w:r>
    </w:p>
    <w:p w14:paraId="0E71339C" w14:textId="77777777" w:rsidR="00C46985" w:rsidRPr="00C46985" w:rsidRDefault="00C46985" w:rsidP="00C46985">
      <w:pPr>
        <w:spacing w:after="0"/>
        <w:rPr>
          <w:rFonts w:cs="Times New Roman"/>
          <w:color w:val="000000"/>
          <w:szCs w:val="20"/>
          <w:lang w:val="en-GB"/>
        </w:rPr>
      </w:pPr>
    </w:p>
    <w:p w14:paraId="27D5A4D1"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14.2.</w:t>
      </w:r>
      <w:r w:rsidRPr="00C46985">
        <w:rPr>
          <w:rFonts w:cs="Times New Roman"/>
          <w:color w:val="000000"/>
          <w:szCs w:val="20"/>
          <w:lang w:val="en-GB"/>
        </w:rPr>
        <w:tab/>
        <w:t xml:space="preserve">If the Insurer accepts the claim and pays the Indemnity, and if the circumstances constituting a reason for the exclusion of the Insurer’s obligations referred to in Article 14, paragraph 14.1 are established after the payment of the Indemnity, the Insurer shall have the following rights with regard to the Insured person or the Exporter: </w:t>
      </w:r>
    </w:p>
    <w:p w14:paraId="4A20A1CB"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 xml:space="preserve">if the exclusion of the Insurer’s obligations is a result of unfulfilled obligations of the Insured person under the Insurance contract, the Insured person shall, for the amounts already paid, reimburse to the Insurer the paid Indemnity and the compensated expenses together with the legally prescribed penalty interest; </w:t>
      </w:r>
    </w:p>
    <w:p w14:paraId="60EBC79B"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if the exclusion of the Insurer’s obligations is a result of any other reason that is not attributable to the Insured person, the Exporter shall, for the amounts already paid, pay to the Insurer the paid Indemnity and the compensated expenses together with the legally prescribed penalty interest.</w:t>
      </w:r>
    </w:p>
    <w:p w14:paraId="50555D80" w14:textId="77777777" w:rsidR="00C46985" w:rsidRPr="00C46985" w:rsidRDefault="00C46985" w:rsidP="00C46985">
      <w:pPr>
        <w:spacing w:after="0"/>
        <w:rPr>
          <w:rFonts w:cs="Times New Roman"/>
          <w:color w:val="000000"/>
          <w:szCs w:val="20"/>
          <w:lang w:val="en-GB"/>
        </w:rPr>
      </w:pPr>
    </w:p>
    <w:p w14:paraId="75F0C952"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15</w:t>
      </w:r>
    </w:p>
    <w:p w14:paraId="3168361E"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Indemnity</w:t>
      </w:r>
    </w:p>
    <w:p w14:paraId="05F0E2F6" w14:textId="77777777" w:rsidR="00C46985" w:rsidRPr="00C46985" w:rsidRDefault="00C46985" w:rsidP="00C46985">
      <w:pPr>
        <w:spacing w:after="0"/>
        <w:rPr>
          <w:rFonts w:cs="Times New Roman"/>
          <w:color w:val="000000"/>
          <w:szCs w:val="20"/>
          <w:lang w:val="en-GB"/>
        </w:rPr>
      </w:pPr>
    </w:p>
    <w:p w14:paraId="053FA47A"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15.1.</w:t>
      </w:r>
      <w:r w:rsidRPr="00C46985">
        <w:rPr>
          <w:rFonts w:cs="Times New Roman"/>
          <w:color w:val="000000"/>
          <w:szCs w:val="20"/>
          <w:lang w:val="en-GB"/>
        </w:rPr>
        <w:tab/>
        <w:t>If the Insured risk arises and if the Claim is accepted, the Insurer shall pay the Indemnity in the amount of the occurred Damage reduced by the contractual percentage of the Retention in a total amount that may not exceed the Insured sum set forth in the Insurance policy.</w:t>
      </w:r>
    </w:p>
    <w:p w14:paraId="75959D21" w14:textId="77777777" w:rsidR="00C46985" w:rsidRPr="00C46985" w:rsidRDefault="00C46985" w:rsidP="00C46985">
      <w:pPr>
        <w:spacing w:after="0"/>
        <w:rPr>
          <w:rFonts w:cs="Times New Roman"/>
          <w:color w:val="000000"/>
          <w:szCs w:val="20"/>
          <w:lang w:val="en-GB"/>
        </w:rPr>
      </w:pPr>
    </w:p>
    <w:p w14:paraId="07B9FFC4"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15.2.</w:t>
      </w:r>
      <w:r w:rsidRPr="00C46985">
        <w:rPr>
          <w:rFonts w:cs="Times New Roman"/>
          <w:color w:val="000000"/>
          <w:szCs w:val="20"/>
          <w:lang w:val="en-GB"/>
        </w:rPr>
        <w:tab/>
        <w:t>Provided that the Insured person acted in accordance with the Insurer’s instructions and requirements pursuant to the Insurance contract, particularly with regard to the execution of the contract regulating mutual rights and obligations pursuant to Article 17 of these General Terms and Conditions:</w:t>
      </w:r>
    </w:p>
    <w:p w14:paraId="0595B096"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Indemnity and compensation of expenses for receivables which were due under the Loan contract before the acceptance of the claim, or whose maturity was not determined, become due 15 days after the acceptance of the claim, and</w:t>
      </w:r>
    </w:p>
    <w:p w14:paraId="5AA42EAD"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Indemnity and compensation of expenses for receivables under the Loan contract which become due upon the acceptance of the claim, become due on the dates set forth in the Loan contract.</w:t>
      </w:r>
    </w:p>
    <w:p w14:paraId="679F87ED" w14:textId="77777777" w:rsidR="00C46985" w:rsidRPr="00C46985" w:rsidRDefault="00C46985" w:rsidP="00C46985">
      <w:pPr>
        <w:spacing w:after="0"/>
        <w:rPr>
          <w:rFonts w:cs="Times New Roman"/>
          <w:color w:val="000000"/>
          <w:szCs w:val="20"/>
          <w:lang w:val="en-GB"/>
        </w:rPr>
      </w:pPr>
    </w:p>
    <w:p w14:paraId="6E2E6A35"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15.3.</w:t>
      </w:r>
      <w:r w:rsidRPr="00C46985">
        <w:rPr>
          <w:rFonts w:cs="Times New Roman"/>
          <w:color w:val="000000"/>
          <w:szCs w:val="20"/>
          <w:lang w:val="en-GB"/>
        </w:rPr>
        <w:tab/>
        <w:t>In any case, acceleration of maturity for the receivables under the Loan contract shall not apply to the Insurer, unless such an obligations arises for the Insured person as a result of the regulations in force. The Insurer shall retain the right to make a different decision.</w:t>
      </w:r>
    </w:p>
    <w:p w14:paraId="05AD6EAA" w14:textId="77777777" w:rsidR="00C46985" w:rsidRPr="00C46985" w:rsidRDefault="00C46985" w:rsidP="00C46985">
      <w:pPr>
        <w:spacing w:after="0"/>
        <w:rPr>
          <w:rFonts w:cs="Times New Roman"/>
          <w:color w:val="000000"/>
          <w:szCs w:val="20"/>
          <w:lang w:val="en-GB"/>
        </w:rPr>
      </w:pPr>
    </w:p>
    <w:p w14:paraId="697B2986"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16</w:t>
      </w:r>
    </w:p>
    <w:p w14:paraId="34F4FB9B"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Compensation for Expenses</w:t>
      </w:r>
    </w:p>
    <w:p w14:paraId="356541CD" w14:textId="77777777" w:rsidR="00C46985" w:rsidRPr="00C46985" w:rsidRDefault="00C46985" w:rsidP="00C46985">
      <w:pPr>
        <w:spacing w:after="0"/>
        <w:rPr>
          <w:rFonts w:cs="Times New Roman"/>
          <w:color w:val="000000"/>
          <w:szCs w:val="20"/>
          <w:lang w:val="en-GB"/>
        </w:rPr>
      </w:pPr>
    </w:p>
    <w:p w14:paraId="089A1CCF"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cs="Times New Roman"/>
          <w:color w:val="000000"/>
          <w:szCs w:val="20"/>
          <w:lang w:val="en-GB"/>
        </w:rPr>
        <w:t>16.1.</w:t>
      </w:r>
      <w:r w:rsidRPr="00C46985">
        <w:rPr>
          <w:rFonts w:cs="Times New Roman"/>
          <w:color w:val="000000"/>
          <w:szCs w:val="20"/>
          <w:lang w:val="en-GB"/>
        </w:rPr>
        <w:tab/>
        <w:t xml:space="preserve">If expenses arise in connection with the actions taken pursuant to the provisions of these General Terms and Conditions, other than administrative expenses that are customary </w:t>
      </w:r>
      <w:r w:rsidRPr="00C46985">
        <w:rPr>
          <w:rFonts w:ascii="Calibri" w:hAnsi="Calibri" w:cs="Calibri"/>
          <w:color w:val="000000"/>
          <w:szCs w:val="20"/>
          <w:lang w:val="en-GB"/>
        </w:rPr>
        <w:t>in the banking business (such as photocopy expenses, mailing expenses, telephone expenses, etc.), the Insurer shall reimburse such expenses to the Insured person in accordance with the share of the amount of potential or paid Indemnity in the total amount of outstanding debt under the Loan contract. The expenses shall be reimbursed to the Insured person after they have been reported to the Insurer provided that the actions giving rise to such expenses have been taken after receiving instructions from or consent of the Insurer, either prior or subsequent, irrespective of whether the claim has been made or not.</w:t>
      </w:r>
    </w:p>
    <w:p w14:paraId="1B4FE1AE" w14:textId="77777777" w:rsidR="00C46985" w:rsidRPr="00C46985" w:rsidRDefault="00C46985" w:rsidP="00C46985">
      <w:pPr>
        <w:autoSpaceDE w:val="0"/>
        <w:autoSpaceDN w:val="0"/>
        <w:adjustRightInd w:val="0"/>
        <w:spacing w:after="0"/>
        <w:rPr>
          <w:rFonts w:ascii="Calibri" w:hAnsi="Calibri" w:cs="Calibri"/>
          <w:color w:val="000000"/>
          <w:szCs w:val="20"/>
          <w:lang w:val="en-GB"/>
        </w:rPr>
      </w:pPr>
    </w:p>
    <w:p w14:paraId="629197B1"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lang w:val="en-GB"/>
        </w:rPr>
        <w:t>A</w:t>
      </w:r>
      <w:r w:rsidRPr="00C46985">
        <w:rPr>
          <w:rFonts w:ascii="Calibri" w:hAnsi="Calibri" w:cs="Calibri"/>
          <w:color w:val="000000"/>
          <w:szCs w:val="20"/>
          <w:lang w:val="en-GB"/>
        </w:rPr>
        <w:t xml:space="preserve">s an exception to the aforementioned, if the Insured person intends to hire a lawyer for the purpose of taking certain actions, the cost of hiring the lawyer shall be reimbursed to the Insured person only with the prior written consent of the Insurer. </w:t>
      </w:r>
    </w:p>
    <w:p w14:paraId="06754615" w14:textId="77777777" w:rsidR="00C46985" w:rsidRPr="00C46985" w:rsidRDefault="00C46985" w:rsidP="00C46985">
      <w:pPr>
        <w:spacing w:after="0"/>
        <w:rPr>
          <w:rFonts w:cs="Times New Roman"/>
          <w:color w:val="000000"/>
          <w:szCs w:val="20"/>
          <w:lang w:val="en-GB"/>
        </w:rPr>
      </w:pPr>
    </w:p>
    <w:p w14:paraId="5C0E52DE"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ascii="Calibri" w:hAnsi="Calibri" w:cs="Calibri"/>
          <w:color w:val="000000"/>
          <w:szCs w:val="20"/>
          <w:lang w:val="en-GB"/>
        </w:rPr>
        <w:t>For the avoidance of any doubt, if the Insurer gives consent for the activation of collateral, the Insurer shall reimburse all costs to the Insured person that arise from the activation of the collateral, and it is not necessary to request a special consent from the Insurer for every such action (except for the cost of hiring the lawyer). However, if the claim is not accepted due to a failure on the part of the Insured person, the Insured person shall refund the costs to the Insurer that have been reimbursed in such a way.</w:t>
      </w:r>
    </w:p>
    <w:p w14:paraId="2C8DF42E" w14:textId="77777777" w:rsidR="00C46985" w:rsidRPr="00C46985" w:rsidRDefault="00C46985" w:rsidP="00C46985">
      <w:pPr>
        <w:autoSpaceDE w:val="0"/>
        <w:autoSpaceDN w:val="0"/>
        <w:adjustRightInd w:val="0"/>
        <w:spacing w:after="0"/>
        <w:rPr>
          <w:rFonts w:ascii="Calibri" w:hAnsi="Calibri" w:cs="Calibri"/>
          <w:color w:val="000000"/>
          <w:szCs w:val="20"/>
          <w:lang w:val="en-GB"/>
        </w:rPr>
      </w:pPr>
    </w:p>
    <w:p w14:paraId="5CDD40E8"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ascii="Calibri" w:hAnsi="Calibri" w:cs="Calibri"/>
          <w:color w:val="000000"/>
          <w:szCs w:val="20"/>
          <w:lang w:val="en-GB"/>
        </w:rPr>
        <w:t xml:space="preserve">If the Insurer incurs the expenses of the taking of certain actions, the Insured person shall reimburse the respective expenses to the Insurer in the proportion established in this paragraph. </w:t>
      </w:r>
    </w:p>
    <w:p w14:paraId="2F0FE6F7" w14:textId="77777777" w:rsidR="00C46985" w:rsidRPr="00C46985" w:rsidRDefault="00C46985" w:rsidP="00C46985">
      <w:pPr>
        <w:spacing w:after="0"/>
        <w:rPr>
          <w:rFonts w:cs="Times New Roman"/>
          <w:color w:val="000000"/>
          <w:szCs w:val="20"/>
          <w:lang w:val="en-GB"/>
        </w:rPr>
      </w:pPr>
    </w:p>
    <w:p w14:paraId="101C4DAD"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 xml:space="preserve">If the preconditions for the acceptance of the claim are fulfilled, and if expenses arise in connection with the </w:t>
      </w:r>
      <w:r w:rsidRPr="00C46985">
        <w:rPr>
          <w:rFonts w:cs="Times New Roman"/>
          <w:color w:val="000000"/>
          <w:szCs w:val="20"/>
          <w:lang w:val="en-GB"/>
        </w:rPr>
        <w:lastRenderedPageBreak/>
        <w:t>actions taken pursuant to the Insurer’s instructions or consent, such expenses shall be reimbursed to the Insured person, after having been reported, in accordance with the share of the amount of potential or paid Indemnity in the total amount of outstanding debt under the Loan contract.</w:t>
      </w:r>
    </w:p>
    <w:p w14:paraId="28DCA550" w14:textId="77777777" w:rsidR="00C46985" w:rsidRPr="00C46985" w:rsidRDefault="00C46985" w:rsidP="00C46985">
      <w:pPr>
        <w:spacing w:after="0"/>
        <w:rPr>
          <w:rFonts w:cs="Times New Roman"/>
          <w:color w:val="000000"/>
          <w:szCs w:val="20"/>
          <w:lang w:val="en-GB"/>
        </w:rPr>
      </w:pPr>
    </w:p>
    <w:p w14:paraId="33BEC222"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16.2.</w:t>
      </w:r>
      <w:r w:rsidRPr="00C46985">
        <w:rPr>
          <w:rFonts w:cs="Times New Roman"/>
          <w:color w:val="000000"/>
          <w:szCs w:val="20"/>
          <w:lang w:val="en-GB"/>
        </w:rPr>
        <w:tab/>
        <w:t>Should the Insurer not be obliged to pay the Indemnity, because the amount receivable under the Loan contract has been collected in its entirety, the expenses caused by the collection, for which the Insured person is not liable and for which the Insurer’s instruction or consent has been given, shall be reimbursed at the request of the Insured person under the terms and conditions set forth in the preceding paragraph.</w:t>
      </w:r>
    </w:p>
    <w:p w14:paraId="382A648C" w14:textId="77777777" w:rsidR="00C46985" w:rsidRPr="00C46985" w:rsidRDefault="00C46985" w:rsidP="00C46985">
      <w:pPr>
        <w:spacing w:after="0"/>
        <w:rPr>
          <w:rFonts w:cs="Times New Roman"/>
          <w:color w:val="000000"/>
          <w:szCs w:val="20"/>
          <w:lang w:val="en-GB"/>
        </w:rPr>
      </w:pPr>
    </w:p>
    <w:p w14:paraId="4D6032AA" w14:textId="77777777" w:rsidR="00C46985" w:rsidRPr="00C46985" w:rsidRDefault="00C46985" w:rsidP="00C46985">
      <w:pPr>
        <w:autoSpaceDE w:val="0"/>
        <w:autoSpaceDN w:val="0"/>
        <w:adjustRightInd w:val="0"/>
        <w:spacing w:after="0"/>
        <w:rPr>
          <w:rFonts w:cs="Times New Roman"/>
          <w:color w:val="000000"/>
          <w:szCs w:val="20"/>
          <w:lang w:val="en-GB"/>
        </w:rPr>
      </w:pPr>
      <w:r w:rsidRPr="00C46985">
        <w:rPr>
          <w:rFonts w:cs="Times New Roman"/>
          <w:color w:val="000000"/>
          <w:szCs w:val="20"/>
          <w:lang w:val="en-GB"/>
        </w:rPr>
        <w:t>16.3.</w:t>
      </w:r>
      <w:r w:rsidRPr="00C46985">
        <w:rPr>
          <w:rFonts w:cs="Times New Roman"/>
          <w:color w:val="000000"/>
          <w:szCs w:val="20"/>
          <w:lang w:val="en-GB"/>
        </w:rPr>
        <w:tab/>
        <w:t>The usual expenses of the Insured person that arise during the loan transaction shall not be reimbursed.</w:t>
      </w:r>
    </w:p>
    <w:p w14:paraId="7E847B7F" w14:textId="77777777" w:rsidR="00C46985" w:rsidRPr="00C46985" w:rsidRDefault="00C46985" w:rsidP="00C46985">
      <w:pPr>
        <w:spacing w:after="0"/>
        <w:rPr>
          <w:rFonts w:cs="Times New Roman"/>
          <w:color w:val="000000"/>
          <w:szCs w:val="20"/>
          <w:lang w:val="en-GB"/>
        </w:rPr>
      </w:pPr>
      <w:r w:rsidRPr="00C46985">
        <w:rPr>
          <w:rFonts w:ascii="Calibri" w:hAnsi="Calibri" w:cs="Calibri"/>
          <w:color w:val="000000"/>
          <w:szCs w:val="20"/>
          <w:lang w:val="en-GB"/>
        </w:rPr>
        <w:t xml:space="preserve"> </w:t>
      </w:r>
    </w:p>
    <w:p w14:paraId="3B82ABE0"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17</w:t>
      </w:r>
    </w:p>
    <w:p w14:paraId="1F088A37"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Special Obligations of the Insured Person upon Acceptance of Claim</w:t>
      </w:r>
    </w:p>
    <w:p w14:paraId="25AB31A7" w14:textId="77777777" w:rsidR="00C46985" w:rsidRPr="00C46985" w:rsidRDefault="00C46985" w:rsidP="00C46985">
      <w:pPr>
        <w:spacing w:after="0"/>
        <w:rPr>
          <w:rFonts w:cs="Times New Roman"/>
          <w:color w:val="000000"/>
          <w:szCs w:val="20"/>
          <w:lang w:val="en-GB"/>
        </w:rPr>
      </w:pPr>
    </w:p>
    <w:p w14:paraId="339CAD0F"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cs="Times New Roman"/>
          <w:color w:val="000000"/>
          <w:szCs w:val="20"/>
          <w:lang w:val="en-GB"/>
        </w:rPr>
        <w:t>17.1.</w:t>
      </w:r>
      <w:r w:rsidRPr="00C46985">
        <w:rPr>
          <w:rFonts w:cs="Times New Roman"/>
          <w:color w:val="000000"/>
          <w:szCs w:val="20"/>
          <w:lang w:val="en-GB"/>
        </w:rPr>
        <w:tab/>
        <w:t xml:space="preserve">After the claim has been accepted and before the Indemnity has been paid, the Insured person and the Insurer shall enter into a contract regulating their mutual rights and obligations as well as their rights and obligations pertaining to the collection of all receivables under the Loan contract and the Insurance contract upon the payment of the Indemnity. The contract regulating their mutual rights and obligations that has been signed by the Insurer shall be submitted to the Insured person together with the decision on the acceptance of the claim and together with the breakdown of the calculation establishing the Indemnity amount to be paid. The contract regulating their mutual rights and obligations is drafted by the Insurer who is entitled by this contract </w:t>
      </w:r>
      <w:r w:rsidRPr="00C46985">
        <w:rPr>
          <w:rFonts w:ascii="Calibri" w:hAnsi="Calibri" w:cs="Calibri"/>
          <w:color w:val="000000"/>
          <w:szCs w:val="20"/>
          <w:lang w:val="en-GB"/>
        </w:rPr>
        <w:t>to determine the manner of carrying out the procedure of recourse collection of receivables after the payment of the Indemnity on its own.</w:t>
      </w:r>
    </w:p>
    <w:p w14:paraId="1CA7E6AD" w14:textId="77777777" w:rsidR="00C46985" w:rsidRPr="00C46985" w:rsidRDefault="00C46985" w:rsidP="00C46985">
      <w:pPr>
        <w:spacing w:after="0"/>
        <w:rPr>
          <w:rFonts w:cs="Times New Roman"/>
          <w:color w:val="000000"/>
          <w:szCs w:val="20"/>
          <w:lang w:val="en-GB"/>
        </w:rPr>
      </w:pPr>
    </w:p>
    <w:p w14:paraId="70494699"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17.2.</w:t>
      </w:r>
      <w:r w:rsidRPr="00C46985">
        <w:rPr>
          <w:rFonts w:cs="Times New Roman"/>
          <w:color w:val="000000"/>
          <w:szCs w:val="20"/>
          <w:lang w:val="en-GB"/>
        </w:rPr>
        <w:tab/>
        <w:t xml:space="preserve">The parties to the contract agree that, at the moment of the payment of the Indemnity and/or expenses to the Insured person, all receivables under the Loan contract, together with the ancillary rights, including collateral, up to the total amount of the paid Indemnity and/or expenses, plus penalty interest accruing in favour of the Insurer from the payment date to the date of the settlement of the Insurer’s receivables, shall be transferred to the Insurer. </w:t>
      </w:r>
    </w:p>
    <w:p w14:paraId="46264DEC" w14:textId="77777777" w:rsidR="00C46985" w:rsidRPr="00C46985" w:rsidRDefault="00C46985" w:rsidP="00C46985">
      <w:pPr>
        <w:spacing w:after="0"/>
        <w:rPr>
          <w:rFonts w:cs="Times New Roman"/>
          <w:color w:val="000000"/>
          <w:szCs w:val="20"/>
          <w:lang w:val="en-GB"/>
        </w:rPr>
      </w:pPr>
    </w:p>
    <w:p w14:paraId="468837C4"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 xml:space="preserve">By the contract regulating their mutual rights and obligations referred to in paragraph 17.1 of this </w:t>
      </w:r>
      <w:r w:rsidRPr="00C46985">
        <w:rPr>
          <w:rFonts w:cs="Times New Roman"/>
          <w:color w:val="000000"/>
          <w:szCs w:val="20"/>
          <w:lang w:val="en-GB"/>
        </w:rPr>
        <w:t>Article, the Insurer shall make an assignment for the purpose of performance of all its receivables referred to in the previous section of this paragraph to the Insured person that have been transferred to it by the payment of the Indemnity and/or expenses and shall authorise the Insured person to carry out all necessary actions and procedures for the collection of the entire amount receivable referred to in paragraph 17.1 of this Article, and the Insured person shall on its own carry out all actions and procedures of collecting the entire amount receivable referred to in paragraph 17.1 of this Article, including, for example, activation of collateral, in accordance with the usual practice in the banking business.</w:t>
      </w:r>
    </w:p>
    <w:p w14:paraId="72D03CA8" w14:textId="77777777" w:rsidR="00C46985" w:rsidRPr="00C46985" w:rsidRDefault="00C46985" w:rsidP="00C46985">
      <w:pPr>
        <w:spacing w:after="0"/>
        <w:rPr>
          <w:rFonts w:cs="Times New Roman"/>
          <w:color w:val="000000"/>
          <w:szCs w:val="20"/>
          <w:lang w:val="en-GB"/>
        </w:rPr>
      </w:pPr>
    </w:p>
    <w:p w14:paraId="39B3ECCC"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 xml:space="preserve">The Insured person shall, after the payment of the Indemnity, transfer to the Insurer, in accordance with the share of the amount of the paid Indemnity in the total amount of outstanding debt under the Loan contract, all payments to be received by the Insured person under the Loan contract and the Insurance contract, regardless of their declared purpose, up to the amount of the Insurer’s receivables. </w:t>
      </w:r>
    </w:p>
    <w:p w14:paraId="46901A03" w14:textId="77777777" w:rsidR="00C46985" w:rsidRPr="00C46985" w:rsidRDefault="00C46985" w:rsidP="00C46985">
      <w:pPr>
        <w:spacing w:after="0"/>
        <w:rPr>
          <w:rFonts w:cs="Times New Roman"/>
          <w:color w:val="000000"/>
          <w:szCs w:val="20"/>
          <w:lang w:val="en-GB"/>
        </w:rPr>
      </w:pPr>
    </w:p>
    <w:p w14:paraId="2142BF02" w14:textId="77777777" w:rsidR="00C46985" w:rsidRPr="00C46985" w:rsidRDefault="00C46985" w:rsidP="00C46985">
      <w:pPr>
        <w:spacing w:after="0"/>
        <w:rPr>
          <w:color w:val="000000" w:themeColor="text1"/>
          <w:lang w:val="en-GB"/>
        </w:rPr>
      </w:pPr>
      <w:r w:rsidRPr="00C46985">
        <w:rPr>
          <w:rFonts w:cs="Times New Roman"/>
          <w:szCs w:val="20"/>
          <w:lang w:val="en-GB"/>
        </w:rPr>
        <w:t xml:space="preserve">The Insured person shall, after the payment of the Indemnity, accept the deadlines, terms and conditions for the rescheduling of debts under the Loan contract to be agreed by the Insurer and the Exporter or its successor with regard to the collection of the entire amount receivable referred to in paragraph </w:t>
      </w:r>
      <w:r w:rsidRPr="00C46985">
        <w:rPr>
          <w:color w:val="000000" w:themeColor="text1"/>
          <w:lang w:val="en-GB"/>
        </w:rPr>
        <w:t>17.1 of this Article.</w:t>
      </w:r>
    </w:p>
    <w:p w14:paraId="18A66202" w14:textId="77777777" w:rsidR="00C46985" w:rsidRPr="00C46985" w:rsidRDefault="00C46985" w:rsidP="00C46985">
      <w:pPr>
        <w:spacing w:after="0"/>
        <w:rPr>
          <w:color w:val="000000" w:themeColor="text1"/>
          <w:lang w:val="en-GB"/>
        </w:rPr>
      </w:pPr>
    </w:p>
    <w:p w14:paraId="420A95A2" w14:textId="77777777" w:rsidR="00C46985" w:rsidRPr="00C46985" w:rsidRDefault="00C46985" w:rsidP="00C46985">
      <w:pPr>
        <w:spacing w:after="0"/>
        <w:rPr>
          <w:color w:val="000000" w:themeColor="text1"/>
          <w:lang w:val="en-GB"/>
        </w:rPr>
      </w:pPr>
      <w:r w:rsidRPr="00C46985">
        <w:rPr>
          <w:rFonts w:ascii="Calibri" w:hAnsi="Calibri" w:cs="Calibri"/>
          <w:color w:val="000000"/>
          <w:szCs w:val="20"/>
          <w:lang w:val="en-GB"/>
        </w:rPr>
        <w:t xml:space="preserve">The Insurer shall, when it deems necessary, give instructions to the Insured person about the taking of actions necessary for the recourse collection of the entire amount receivable referred to in paragraph </w:t>
      </w:r>
      <w:r w:rsidRPr="00C46985">
        <w:rPr>
          <w:color w:val="000000" w:themeColor="text1"/>
          <w:lang w:val="en-GB"/>
        </w:rPr>
        <w:t>17.1 of this Article, and t</w:t>
      </w:r>
      <w:r w:rsidRPr="00C46985">
        <w:rPr>
          <w:rFonts w:ascii="Calibri" w:hAnsi="Calibri" w:cs="Calibri"/>
          <w:color w:val="000000"/>
          <w:szCs w:val="20"/>
          <w:lang w:val="en-GB"/>
        </w:rPr>
        <w:t>he Insured person shall follow such instructions.</w:t>
      </w:r>
    </w:p>
    <w:p w14:paraId="2B1B3674" w14:textId="77777777" w:rsidR="00C46985" w:rsidRPr="00C46985" w:rsidRDefault="00C46985" w:rsidP="00C46985">
      <w:pPr>
        <w:autoSpaceDE w:val="0"/>
        <w:autoSpaceDN w:val="0"/>
        <w:adjustRightInd w:val="0"/>
        <w:spacing w:after="0"/>
        <w:rPr>
          <w:rFonts w:ascii="Calibri" w:hAnsi="Calibri" w:cs="Calibri"/>
          <w:color w:val="000000"/>
          <w:szCs w:val="20"/>
          <w:lang w:val="en-GB"/>
        </w:rPr>
      </w:pPr>
    </w:p>
    <w:p w14:paraId="4E04C85F"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The Insurer is authorised to take back, at any moment by a unilateral written statement addressed to the Insured person, the amount receivable from the Insured person and to inform the Insured person that the Insurer shall, from that moment, carry out all necessary actions and procedures of collecting the Insurer’s amount receivable on its own, and the Insured person shall take all permitted legal actions in order to transfer to the Insurer all rights under the Loan contract in proportion to the Insurer’s amount receivable. The costs of the taking back of the receivables and the taken actions shall be borne by the Insurer.</w:t>
      </w:r>
    </w:p>
    <w:p w14:paraId="2887C240" w14:textId="77777777" w:rsidR="00C46985" w:rsidRPr="00C46985" w:rsidRDefault="00C46985" w:rsidP="00C46985">
      <w:pPr>
        <w:spacing w:after="0"/>
        <w:rPr>
          <w:rFonts w:cs="Times New Roman"/>
          <w:color w:val="000000"/>
          <w:szCs w:val="20"/>
          <w:lang w:val="en-GB"/>
        </w:rPr>
      </w:pPr>
    </w:p>
    <w:p w14:paraId="7B33CDA4"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17.3.</w:t>
      </w:r>
      <w:r w:rsidRPr="00C46985">
        <w:rPr>
          <w:rFonts w:cs="Times New Roman"/>
          <w:color w:val="000000"/>
          <w:szCs w:val="20"/>
          <w:lang w:val="en-GB"/>
        </w:rPr>
        <w:tab/>
        <w:t xml:space="preserve">As an exception to the provision of paragraph 17.2 of this Article, the Insurer may, by the contract regulating the mutual rights and obligations referred </w:t>
      </w:r>
      <w:r w:rsidRPr="00C46985">
        <w:rPr>
          <w:rFonts w:cs="Times New Roman"/>
          <w:color w:val="000000"/>
          <w:szCs w:val="20"/>
          <w:lang w:val="en-GB"/>
        </w:rPr>
        <w:lastRenderedPageBreak/>
        <w:t>to in paragraph 17.1 of this Article, determine that the Insurer shall, on its own, carry out all actions necessary for the collection of the Insurer’s amount receivable referred to in paragraph 17.2 of this Article or the entire amount receivable referred to in paragraph 17.1 of this Article. In such a case, the Insured person shall timely perform all necessary actions and conclude adequate legal transactions required to carry out the procedures of collecting receivables by the Insurer.</w:t>
      </w:r>
    </w:p>
    <w:p w14:paraId="0D64F5DB" w14:textId="77777777" w:rsidR="00C46985" w:rsidRPr="00C46985" w:rsidRDefault="00C46985" w:rsidP="00C46985">
      <w:pPr>
        <w:spacing w:after="0"/>
        <w:rPr>
          <w:rFonts w:cs="Times New Roman"/>
          <w:color w:val="000000"/>
          <w:szCs w:val="20"/>
          <w:lang w:val="en-GB"/>
        </w:rPr>
      </w:pPr>
    </w:p>
    <w:p w14:paraId="75388DF9"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18</w:t>
      </w:r>
    </w:p>
    <w:p w14:paraId="15AB8B3C"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 xml:space="preserve">Right of the Insured Person to Recourse </w:t>
      </w:r>
    </w:p>
    <w:p w14:paraId="71094759" w14:textId="77777777" w:rsidR="00C46985" w:rsidRPr="00C46985" w:rsidRDefault="00C46985" w:rsidP="00C46985">
      <w:pPr>
        <w:spacing w:after="0"/>
        <w:rPr>
          <w:rFonts w:cs="Times New Roman"/>
          <w:color w:val="000000"/>
          <w:szCs w:val="20"/>
          <w:lang w:val="en-GB"/>
        </w:rPr>
      </w:pPr>
    </w:p>
    <w:p w14:paraId="0C031746"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cs="Times New Roman"/>
          <w:color w:val="000000"/>
          <w:szCs w:val="20"/>
          <w:lang w:val="en-GB"/>
        </w:rPr>
        <w:t>18.1.</w:t>
      </w:r>
      <w:r w:rsidRPr="00C46985">
        <w:rPr>
          <w:rFonts w:ascii="Calibri" w:hAnsi="Calibri" w:cs="Calibri"/>
          <w:color w:val="000000"/>
          <w:szCs w:val="20"/>
          <w:lang w:val="en-GB"/>
        </w:rPr>
        <w:tab/>
        <w:t>In case of the assignment of receivables referred to in Article 17, paragraph 17.3 of these General Terms and Conditions in the manner that the Insurer administers the recourse collection of the entire amount receivable referred to in Article 17, paragraph 17.1 of these General Terms and Conditions, the Insurer shall, in proportion to the Retention under the Insurance contract, transfer to the Insured person all payments received by the Insurer under the Loan contract and the Insurance contract.</w:t>
      </w:r>
    </w:p>
    <w:p w14:paraId="6DA0884E" w14:textId="77777777" w:rsidR="00C46985" w:rsidRPr="00C46985" w:rsidRDefault="00C46985" w:rsidP="00C46985">
      <w:pPr>
        <w:spacing w:after="0"/>
        <w:rPr>
          <w:rFonts w:cs="Times New Roman"/>
          <w:color w:val="000000"/>
          <w:szCs w:val="20"/>
          <w:lang w:val="en-GB"/>
        </w:rPr>
      </w:pPr>
    </w:p>
    <w:p w14:paraId="429A1B29" w14:textId="77777777" w:rsidR="00C46985" w:rsidRPr="00C46985" w:rsidRDefault="00C46985" w:rsidP="00C46985">
      <w:pPr>
        <w:spacing w:after="0"/>
        <w:rPr>
          <w:rFonts w:cs="Times New Roman"/>
          <w:color w:val="000000"/>
          <w:szCs w:val="20"/>
          <w:lang w:val="en-GB"/>
        </w:rPr>
      </w:pPr>
    </w:p>
    <w:p w14:paraId="2D10D36E"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19</w:t>
      </w:r>
    </w:p>
    <w:p w14:paraId="798BED23"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Right of the Insurer to Recourse from the Exporter</w:t>
      </w:r>
    </w:p>
    <w:p w14:paraId="0815512D" w14:textId="77777777" w:rsidR="00C46985" w:rsidRPr="00C46985" w:rsidRDefault="00C46985" w:rsidP="00C46985">
      <w:pPr>
        <w:spacing w:after="0"/>
        <w:rPr>
          <w:rFonts w:cs="Times New Roman"/>
          <w:color w:val="000000"/>
          <w:szCs w:val="20"/>
          <w:lang w:val="en-GB"/>
        </w:rPr>
      </w:pPr>
    </w:p>
    <w:p w14:paraId="34D7EFC2"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ascii="Calibri" w:hAnsi="Calibri" w:cs="Calibri"/>
          <w:color w:val="000000"/>
          <w:szCs w:val="20"/>
          <w:lang w:val="en-GB"/>
        </w:rPr>
        <w:t>19.1.</w:t>
      </w:r>
      <w:r w:rsidRPr="00C46985">
        <w:rPr>
          <w:rFonts w:ascii="Calibri" w:hAnsi="Calibri" w:cs="Calibri"/>
          <w:color w:val="000000"/>
          <w:szCs w:val="20"/>
          <w:lang w:val="en-GB"/>
        </w:rPr>
        <w:tab/>
        <w:t>After the Damage has occurred, the Insurer is entitled to request recourse payment from the Exporter, and the Exporter shall immediately make recourse payment to the Insurer in the amount of the requested or paid Indemnity.</w:t>
      </w:r>
    </w:p>
    <w:p w14:paraId="5B15B918" w14:textId="77777777" w:rsidR="00C46985" w:rsidRPr="00C46985" w:rsidRDefault="00C46985" w:rsidP="00C46985">
      <w:pPr>
        <w:autoSpaceDE w:val="0"/>
        <w:autoSpaceDN w:val="0"/>
        <w:adjustRightInd w:val="0"/>
        <w:spacing w:after="0"/>
        <w:rPr>
          <w:rFonts w:ascii="Calibri" w:hAnsi="Calibri" w:cs="Calibri"/>
          <w:color w:val="000000"/>
          <w:szCs w:val="20"/>
          <w:lang w:val="en-GB"/>
        </w:rPr>
      </w:pPr>
    </w:p>
    <w:p w14:paraId="6B6AC2D4" w14:textId="77777777" w:rsidR="00C46985" w:rsidRPr="00C46985" w:rsidRDefault="00C46985" w:rsidP="00C46985">
      <w:pPr>
        <w:autoSpaceDE w:val="0"/>
        <w:autoSpaceDN w:val="0"/>
        <w:adjustRightInd w:val="0"/>
        <w:spacing w:after="0"/>
        <w:rPr>
          <w:rFonts w:ascii="Calibri" w:hAnsi="Calibri" w:cs="Calibri"/>
          <w:color w:val="000000"/>
          <w:szCs w:val="20"/>
          <w:lang w:val="en-GB"/>
        </w:rPr>
      </w:pPr>
      <w:r w:rsidRPr="00C46985">
        <w:rPr>
          <w:rFonts w:ascii="Calibri" w:hAnsi="Calibri" w:cs="Calibri"/>
          <w:color w:val="000000"/>
          <w:szCs w:val="20"/>
          <w:lang w:val="en-GB"/>
        </w:rPr>
        <w:t>19.2.</w:t>
      </w:r>
      <w:r w:rsidRPr="00C46985">
        <w:rPr>
          <w:rFonts w:ascii="Calibri" w:hAnsi="Calibri" w:cs="Calibri"/>
          <w:color w:val="000000"/>
          <w:szCs w:val="20"/>
          <w:lang w:val="en-GB"/>
        </w:rPr>
        <w:tab/>
        <w:t xml:space="preserve">The Exporter expressly confirms that it is familiar with, accepts and acknowledges the obligations of the Insured person towards the Insurer in accordance with these General Terms and Conditions and the Insurance policy, and, by signing the Insurance policy, it gives in this respect adequate consent to the Insured person that it may provide to the Insurer all requested data and information pertaining to the Exporter or the Export contract. </w:t>
      </w:r>
    </w:p>
    <w:p w14:paraId="79C13B8B" w14:textId="77777777" w:rsidR="00C46985" w:rsidRPr="00C46985" w:rsidRDefault="00C46985" w:rsidP="00C46985">
      <w:pPr>
        <w:spacing w:after="0"/>
        <w:rPr>
          <w:rFonts w:cs="Times New Roman"/>
          <w:color w:val="000000"/>
          <w:szCs w:val="20"/>
          <w:lang w:val="en-GB"/>
        </w:rPr>
      </w:pPr>
    </w:p>
    <w:p w14:paraId="05163F82"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20</w:t>
      </w:r>
    </w:p>
    <w:p w14:paraId="418F0304"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Insurance Premium</w:t>
      </w:r>
    </w:p>
    <w:p w14:paraId="2673916A" w14:textId="77777777" w:rsidR="00C46985" w:rsidRPr="00C46985" w:rsidRDefault="00C46985" w:rsidP="00C46985">
      <w:pPr>
        <w:spacing w:after="0"/>
        <w:rPr>
          <w:rFonts w:cs="Times New Roman"/>
          <w:color w:val="000000"/>
          <w:szCs w:val="20"/>
          <w:lang w:val="en-GB"/>
        </w:rPr>
      </w:pPr>
    </w:p>
    <w:p w14:paraId="3A9E44A2"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20.1.</w:t>
      </w:r>
      <w:r w:rsidRPr="00C46985">
        <w:rPr>
          <w:rFonts w:cs="Times New Roman"/>
          <w:color w:val="000000"/>
          <w:szCs w:val="20"/>
          <w:lang w:val="en-GB"/>
        </w:rPr>
        <w:tab/>
        <w:t>The Insurance premium and the manner of Insurance premium payment are determined by the Insurer, and the Insurance premium rate is established in the Insurance policy for the entire duration of the Insurance contract.</w:t>
      </w:r>
    </w:p>
    <w:p w14:paraId="64BBCC5F" w14:textId="77777777" w:rsidR="00C46985" w:rsidRPr="00C46985" w:rsidRDefault="00C46985" w:rsidP="00C46985">
      <w:pPr>
        <w:spacing w:after="0"/>
        <w:rPr>
          <w:rFonts w:cs="Times New Roman"/>
          <w:color w:val="000000"/>
          <w:szCs w:val="20"/>
          <w:lang w:val="en-GB"/>
        </w:rPr>
      </w:pPr>
    </w:p>
    <w:p w14:paraId="139C4A55"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20.2.</w:t>
      </w:r>
      <w:r w:rsidRPr="00C46985">
        <w:rPr>
          <w:rFonts w:cs="Times New Roman"/>
          <w:color w:val="000000"/>
          <w:szCs w:val="20"/>
          <w:lang w:val="en-GB"/>
        </w:rPr>
        <w:tab/>
        <w:t>The Insurance premium is generally calculated on the loan principal amount by taking into account the Insurance premium rate and the duration of coverage. Coverage duration results from the deadlines established in the Loan contract. For the purpose of Insurance premium calculation, the coverage duration is calculated in full calendar half years rounded upwards.</w:t>
      </w:r>
    </w:p>
    <w:p w14:paraId="6DDC4EFB" w14:textId="77777777" w:rsidR="00C46985" w:rsidRPr="00C46985" w:rsidRDefault="00C46985" w:rsidP="00C46985">
      <w:pPr>
        <w:spacing w:after="0"/>
        <w:rPr>
          <w:rFonts w:cs="Times New Roman"/>
          <w:color w:val="000000"/>
          <w:szCs w:val="20"/>
          <w:lang w:val="en-GB"/>
        </w:rPr>
      </w:pPr>
    </w:p>
    <w:p w14:paraId="37CEE48D"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20.3.</w:t>
      </w:r>
      <w:r w:rsidRPr="00C46985">
        <w:rPr>
          <w:rFonts w:cs="Times New Roman"/>
          <w:color w:val="000000"/>
          <w:szCs w:val="20"/>
          <w:lang w:val="en-GB"/>
        </w:rPr>
        <w:tab/>
        <w:t xml:space="preserve">The Insurance premium must generally be entirely paid in advance, unless otherwise determined in the Insurance policy. </w:t>
      </w:r>
    </w:p>
    <w:p w14:paraId="1722C852" w14:textId="77777777" w:rsidR="00C46985" w:rsidRPr="00C46985" w:rsidRDefault="00C46985" w:rsidP="00C46985">
      <w:pPr>
        <w:spacing w:after="0"/>
        <w:rPr>
          <w:rFonts w:cs="Times New Roman"/>
          <w:color w:val="000000"/>
          <w:szCs w:val="20"/>
          <w:lang w:val="en-GB"/>
        </w:rPr>
      </w:pPr>
    </w:p>
    <w:p w14:paraId="2C6BB620"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20.4.</w:t>
      </w:r>
      <w:r w:rsidRPr="00C46985">
        <w:rPr>
          <w:rFonts w:cs="Times New Roman"/>
          <w:color w:val="000000"/>
          <w:szCs w:val="20"/>
          <w:lang w:val="en-GB"/>
        </w:rPr>
        <w:tab/>
        <w:t>If the Insurance premium is not paid immediately upon maturity as determined in this Insurance contract, the Insurer may, for the period from the maturity date until the payment, charge penalty interest in the amount prescribed by law.</w:t>
      </w:r>
    </w:p>
    <w:p w14:paraId="3B36B647" w14:textId="77777777" w:rsidR="00C46985" w:rsidRPr="00C46985" w:rsidRDefault="00C46985" w:rsidP="00C46985">
      <w:pPr>
        <w:spacing w:after="0"/>
        <w:rPr>
          <w:rFonts w:cs="Times New Roman"/>
          <w:color w:val="000000"/>
          <w:szCs w:val="20"/>
          <w:lang w:val="en-GB"/>
        </w:rPr>
      </w:pPr>
    </w:p>
    <w:p w14:paraId="3CFB94AA"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20.5.</w:t>
      </w:r>
      <w:r w:rsidRPr="00C46985">
        <w:rPr>
          <w:rFonts w:cs="Times New Roman"/>
          <w:color w:val="000000"/>
          <w:szCs w:val="20"/>
          <w:lang w:val="en-GB"/>
        </w:rPr>
        <w:tab/>
        <w:t>The Insurer is entitled to the entire amount of the Insurance premium regardless of any possible reduction in the possibility for the occurrence of the Insured risk, unless otherwise agreed by the contracting parties at the request of the Insured person.</w:t>
      </w:r>
    </w:p>
    <w:p w14:paraId="1A83138E" w14:textId="77777777" w:rsidR="00C46985" w:rsidRPr="00C46985" w:rsidRDefault="00C46985" w:rsidP="00C46985">
      <w:pPr>
        <w:spacing w:after="0"/>
        <w:rPr>
          <w:rFonts w:cs="Times New Roman"/>
          <w:color w:val="000000"/>
          <w:szCs w:val="20"/>
          <w:lang w:val="en-GB"/>
        </w:rPr>
      </w:pPr>
    </w:p>
    <w:p w14:paraId="3191E13D"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21</w:t>
      </w:r>
    </w:p>
    <w:p w14:paraId="447AB2E8"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Transfer of Rights under the Insurance Contract</w:t>
      </w:r>
    </w:p>
    <w:p w14:paraId="322E4EA4" w14:textId="77777777" w:rsidR="00C46985" w:rsidRPr="00C46985" w:rsidRDefault="00C46985" w:rsidP="00C46985">
      <w:pPr>
        <w:spacing w:after="0"/>
        <w:rPr>
          <w:rFonts w:cs="Times New Roman"/>
          <w:color w:val="000000"/>
          <w:szCs w:val="20"/>
          <w:lang w:val="en-GB"/>
        </w:rPr>
      </w:pPr>
    </w:p>
    <w:p w14:paraId="358BB3AF"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21.1.</w:t>
      </w:r>
      <w:r w:rsidRPr="00C46985">
        <w:rPr>
          <w:rFonts w:cs="Times New Roman"/>
          <w:color w:val="000000"/>
          <w:szCs w:val="20"/>
          <w:lang w:val="en-GB"/>
        </w:rPr>
        <w:tab/>
        <w:t>The Insured person may transfer its rights under the Insurance contract to another person via contract. The Insured person must inform the Insurer in writing of any intended transfer of rights under the Insurance contract. Such a transfer shall be valid only if and after the Insurer accepts it explicitly in writing. Further, for any subsequent transfer, an explicit prior written acceptance by the Insurer shall be necessary.</w:t>
      </w:r>
    </w:p>
    <w:p w14:paraId="4B790CB3" w14:textId="77777777" w:rsidR="00C46985" w:rsidRPr="00C46985" w:rsidRDefault="00C46985" w:rsidP="00C46985">
      <w:pPr>
        <w:spacing w:after="0"/>
        <w:rPr>
          <w:rFonts w:cs="Times New Roman"/>
          <w:color w:val="000000"/>
          <w:szCs w:val="20"/>
          <w:lang w:val="en-GB"/>
        </w:rPr>
      </w:pPr>
    </w:p>
    <w:p w14:paraId="7DE91DD8"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21.2.</w:t>
      </w:r>
      <w:r w:rsidRPr="00C46985">
        <w:rPr>
          <w:rFonts w:cs="Times New Roman"/>
          <w:color w:val="000000"/>
          <w:szCs w:val="20"/>
          <w:lang w:val="en-GB"/>
        </w:rPr>
        <w:tab/>
        <w:t>The transfer shall not affect the existence of obligations of the Insured person towards the Insurer in terms of the Insurance contract.</w:t>
      </w:r>
    </w:p>
    <w:p w14:paraId="732ADA1B" w14:textId="77777777" w:rsidR="00C46985" w:rsidRPr="00C46985" w:rsidRDefault="00C46985" w:rsidP="00C46985">
      <w:pPr>
        <w:spacing w:after="0"/>
        <w:rPr>
          <w:rFonts w:cs="Times New Roman"/>
          <w:color w:val="000000"/>
          <w:szCs w:val="20"/>
          <w:lang w:val="en-GB"/>
        </w:rPr>
      </w:pPr>
    </w:p>
    <w:p w14:paraId="4DFE3AB7"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21.3.</w:t>
      </w:r>
      <w:r w:rsidRPr="00C46985">
        <w:rPr>
          <w:rFonts w:cs="Times New Roman"/>
          <w:color w:val="000000"/>
          <w:szCs w:val="20"/>
          <w:lang w:val="en-GB"/>
        </w:rPr>
        <w:tab/>
        <w:t>The Insurer may assign the Insurance contract to another insurer only with a written consent of the Insured person.</w:t>
      </w:r>
    </w:p>
    <w:p w14:paraId="2D1F5087" w14:textId="77777777" w:rsidR="00C46985" w:rsidRPr="00C46985" w:rsidRDefault="00C46985" w:rsidP="00C46985">
      <w:pPr>
        <w:spacing w:after="0"/>
        <w:rPr>
          <w:rFonts w:cs="Times New Roman"/>
          <w:color w:val="000000"/>
          <w:szCs w:val="20"/>
          <w:lang w:val="en-GB"/>
        </w:rPr>
      </w:pPr>
    </w:p>
    <w:p w14:paraId="256120EA"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22</w:t>
      </w:r>
    </w:p>
    <w:p w14:paraId="1A386AA1"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Claim Realisation Procedure</w:t>
      </w:r>
    </w:p>
    <w:p w14:paraId="015F701E" w14:textId="77777777" w:rsidR="00C46985" w:rsidRPr="00C46985" w:rsidRDefault="00C46985" w:rsidP="00C46985">
      <w:pPr>
        <w:spacing w:after="0"/>
        <w:rPr>
          <w:rFonts w:cs="Times New Roman"/>
          <w:color w:val="000000"/>
          <w:szCs w:val="20"/>
          <w:lang w:val="en-GB"/>
        </w:rPr>
      </w:pPr>
    </w:p>
    <w:p w14:paraId="455CE945"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22.1.</w:t>
      </w:r>
      <w:r w:rsidRPr="00C46985">
        <w:rPr>
          <w:rFonts w:cs="Times New Roman"/>
          <w:color w:val="000000"/>
          <w:szCs w:val="20"/>
          <w:lang w:val="en-GB"/>
        </w:rPr>
        <w:tab/>
        <w:t>Before applying for court protection, the Insured person shall submit a claim to the Insurer.</w:t>
      </w:r>
    </w:p>
    <w:p w14:paraId="186DC2A7" w14:textId="77777777" w:rsidR="00C46985" w:rsidRPr="00C46985" w:rsidRDefault="00C46985" w:rsidP="00C46985">
      <w:pPr>
        <w:spacing w:after="0"/>
        <w:rPr>
          <w:rFonts w:cs="Times New Roman"/>
          <w:color w:val="000000"/>
          <w:szCs w:val="20"/>
          <w:lang w:val="en-GB"/>
        </w:rPr>
      </w:pPr>
    </w:p>
    <w:p w14:paraId="45D143A7"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22.2.</w:t>
      </w:r>
      <w:r w:rsidRPr="00C46985">
        <w:rPr>
          <w:rFonts w:cs="Times New Roman"/>
          <w:color w:val="000000"/>
          <w:szCs w:val="20"/>
          <w:lang w:val="en-GB"/>
        </w:rPr>
        <w:tab/>
        <w:t>The Insured person may initiate court proceedings for the protection of its rights under the Insurance contract if the Insurer:</w:t>
      </w:r>
    </w:p>
    <w:p w14:paraId="081D4659"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lastRenderedPageBreak/>
        <w:t>-</w:t>
      </w:r>
      <w:r w:rsidRPr="00C46985">
        <w:rPr>
          <w:rFonts w:cs="Times New Roman"/>
          <w:color w:val="000000"/>
          <w:szCs w:val="20"/>
          <w:lang w:val="en-GB"/>
        </w:rPr>
        <w:tab/>
        <w:t>rejects the claim or cancels the acceptance of the claim, or</w:t>
      </w:r>
    </w:p>
    <w:p w14:paraId="66206E4A"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w:t>
      </w:r>
      <w:r w:rsidRPr="00C46985">
        <w:rPr>
          <w:rFonts w:cs="Times New Roman"/>
          <w:color w:val="000000"/>
          <w:szCs w:val="20"/>
          <w:lang w:val="en-GB"/>
        </w:rPr>
        <w:tab/>
        <w:t>fails to reply to the claim within 2 months after the Insured person submits the claim.</w:t>
      </w:r>
    </w:p>
    <w:p w14:paraId="0534024D" w14:textId="77777777" w:rsidR="00C46985" w:rsidRPr="00C46985" w:rsidRDefault="00C46985" w:rsidP="00C46985">
      <w:pPr>
        <w:spacing w:after="0"/>
        <w:rPr>
          <w:rFonts w:cs="Times New Roman"/>
          <w:color w:val="000000"/>
          <w:szCs w:val="20"/>
          <w:lang w:val="en-GB"/>
        </w:rPr>
      </w:pPr>
    </w:p>
    <w:p w14:paraId="3748E94A"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23</w:t>
      </w:r>
    </w:p>
    <w:p w14:paraId="032A80E5"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Governing Law and Jurisdiction in Case of Dispute</w:t>
      </w:r>
    </w:p>
    <w:p w14:paraId="109F8FD6" w14:textId="77777777" w:rsidR="00C46985" w:rsidRPr="00C46985" w:rsidRDefault="00C46985" w:rsidP="00C46985">
      <w:pPr>
        <w:spacing w:after="0"/>
        <w:rPr>
          <w:rFonts w:cs="Times New Roman"/>
          <w:color w:val="000000"/>
          <w:szCs w:val="20"/>
          <w:lang w:val="en-GB"/>
        </w:rPr>
      </w:pPr>
    </w:p>
    <w:p w14:paraId="545DB286" w14:textId="77777777" w:rsidR="00C46985" w:rsidRPr="00C46985" w:rsidRDefault="00C46985" w:rsidP="00C46985">
      <w:pPr>
        <w:widowControl w:val="0"/>
        <w:numPr>
          <w:ilvl w:val="1"/>
          <w:numId w:val="7"/>
        </w:numPr>
        <w:tabs>
          <w:tab w:val="left" w:pos="709"/>
        </w:tabs>
        <w:spacing w:after="0"/>
        <w:ind w:left="0" w:firstLine="0"/>
        <w:rPr>
          <w:rFonts w:cs="Times New Roman"/>
          <w:color w:val="000000"/>
          <w:szCs w:val="20"/>
          <w:lang w:val="en-GB"/>
        </w:rPr>
      </w:pPr>
      <w:r w:rsidRPr="00C46985">
        <w:rPr>
          <w:rFonts w:cs="Times New Roman"/>
          <w:color w:val="000000"/>
          <w:szCs w:val="20"/>
          <w:lang w:val="en-GB"/>
        </w:rPr>
        <w:t>The contracting parties agree that the Insurance contract shall be governed by the laws of the Republic of Croatia in force.</w:t>
      </w:r>
    </w:p>
    <w:p w14:paraId="2996AED9" w14:textId="77777777" w:rsidR="00C46985" w:rsidRPr="00C46985" w:rsidRDefault="00C46985" w:rsidP="00C46985">
      <w:pPr>
        <w:widowControl w:val="0"/>
        <w:tabs>
          <w:tab w:val="left" w:pos="709"/>
        </w:tabs>
        <w:spacing w:after="0"/>
        <w:rPr>
          <w:rFonts w:ascii="Times New Roman" w:eastAsia="Times New Roman" w:hAnsi="Times New Roman" w:cs="Times New Roman"/>
          <w:color w:val="000000"/>
          <w:sz w:val="24"/>
          <w:lang w:val="en-GB" w:eastAsia="hr-HR"/>
        </w:rPr>
      </w:pPr>
    </w:p>
    <w:p w14:paraId="14BE9174" w14:textId="77777777" w:rsidR="00C46985" w:rsidRPr="00C46985" w:rsidRDefault="00C46985" w:rsidP="00C46985">
      <w:pPr>
        <w:widowControl w:val="0"/>
        <w:numPr>
          <w:ilvl w:val="1"/>
          <w:numId w:val="7"/>
        </w:numPr>
        <w:tabs>
          <w:tab w:val="left" w:pos="709"/>
        </w:tabs>
        <w:spacing w:after="0"/>
        <w:ind w:left="0" w:firstLine="0"/>
        <w:rPr>
          <w:rFonts w:cs="Times New Roman"/>
          <w:color w:val="000000"/>
          <w:szCs w:val="20"/>
          <w:lang w:val="en-GB"/>
        </w:rPr>
      </w:pPr>
      <w:r w:rsidRPr="00C46985">
        <w:rPr>
          <w:lang w:val="en-GB"/>
        </w:rPr>
        <w:t>The contracting parties agree that they shall endeavour to resolve any possible misunderstandings and/or disputes arising from the Insurance contract primarily by negotiation during the lifetime of the Insurance contract. Should the negotiations prove not to be successful, the contracting parties may try to resolve the disputes by mediation and/or arbitration, and, otherwise, they agree upon the jurisdiction of the competent court in Zagreb.</w:t>
      </w:r>
    </w:p>
    <w:p w14:paraId="6DDEC1B7" w14:textId="77777777" w:rsidR="00C46985" w:rsidRPr="00C46985" w:rsidRDefault="00C46985" w:rsidP="00C46985">
      <w:pPr>
        <w:spacing w:after="0"/>
        <w:rPr>
          <w:rFonts w:cs="Times New Roman"/>
          <w:color w:val="000000"/>
          <w:szCs w:val="20"/>
          <w:lang w:val="en-GB"/>
        </w:rPr>
      </w:pPr>
    </w:p>
    <w:p w14:paraId="15BA7AA0"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Article 24</w:t>
      </w:r>
    </w:p>
    <w:p w14:paraId="2DFF0A64" w14:textId="77777777" w:rsidR="00C46985" w:rsidRPr="00C46985" w:rsidRDefault="00C46985" w:rsidP="00C46985">
      <w:pPr>
        <w:spacing w:after="0"/>
        <w:jc w:val="center"/>
        <w:rPr>
          <w:rFonts w:cs="Times New Roman"/>
          <w:b/>
          <w:color w:val="000000"/>
          <w:szCs w:val="20"/>
          <w:lang w:val="en-GB"/>
        </w:rPr>
      </w:pPr>
      <w:r w:rsidRPr="00C46985">
        <w:rPr>
          <w:rFonts w:cs="Times New Roman"/>
          <w:b/>
          <w:color w:val="000000"/>
          <w:szCs w:val="20"/>
          <w:lang w:val="en-GB"/>
        </w:rPr>
        <w:t xml:space="preserve">Communication and Delivery </w:t>
      </w:r>
    </w:p>
    <w:p w14:paraId="2C3E75FF" w14:textId="77777777" w:rsidR="00C46985" w:rsidRPr="00C46985" w:rsidRDefault="00C46985" w:rsidP="00C46985">
      <w:pPr>
        <w:spacing w:after="0"/>
        <w:rPr>
          <w:rFonts w:cs="Times New Roman"/>
          <w:color w:val="000000"/>
          <w:szCs w:val="20"/>
          <w:lang w:val="en-GB"/>
        </w:rPr>
      </w:pPr>
    </w:p>
    <w:p w14:paraId="73417F0A" w14:textId="77777777" w:rsidR="00C46985" w:rsidRPr="00C46985" w:rsidRDefault="00C46985" w:rsidP="00C46985">
      <w:pPr>
        <w:spacing w:after="0"/>
        <w:rPr>
          <w:rFonts w:cs="Times New Roman"/>
          <w:color w:val="000000"/>
          <w:szCs w:val="20"/>
          <w:lang w:val="en-GB"/>
        </w:rPr>
      </w:pPr>
      <w:r w:rsidRPr="00C46985">
        <w:rPr>
          <w:rFonts w:cs="Times New Roman"/>
          <w:color w:val="000000"/>
          <w:szCs w:val="20"/>
          <w:lang w:val="en-GB"/>
        </w:rPr>
        <w:t>24.1.</w:t>
      </w:r>
      <w:r w:rsidRPr="00C46985">
        <w:rPr>
          <w:rFonts w:cs="Times New Roman"/>
          <w:color w:val="000000"/>
          <w:szCs w:val="20"/>
          <w:lang w:val="en-GB"/>
        </w:rPr>
        <w:tab/>
        <w:t xml:space="preserve">All notices, information, requests and other communication among the Insured person, the Exporter and the Insurer under the Insurance contract, the Export contract and the Loan contract as well as under any other document relating to them shall be exchanged in writing by registered mail with confirmation of delivery or via a courier with receipt certificate. </w:t>
      </w:r>
    </w:p>
    <w:p w14:paraId="32B3A6CF" w14:textId="77777777" w:rsidR="00C46985" w:rsidRPr="00C46985" w:rsidRDefault="00C46985" w:rsidP="00C46985">
      <w:pPr>
        <w:spacing w:after="0"/>
        <w:rPr>
          <w:rFonts w:cs="Times New Roman"/>
          <w:color w:val="000000"/>
          <w:szCs w:val="20"/>
          <w:lang w:val="en-GB"/>
        </w:rPr>
      </w:pPr>
    </w:p>
    <w:p w14:paraId="31131690" w14:textId="77777777" w:rsidR="00C46985" w:rsidRPr="00C46985" w:rsidRDefault="00C46985" w:rsidP="00C46985">
      <w:pPr>
        <w:spacing w:after="0"/>
        <w:rPr>
          <w:rFonts w:cs="Times New Roman"/>
          <w:color w:val="000000"/>
          <w:szCs w:val="20"/>
          <w:lang w:val="en-GB"/>
        </w:rPr>
        <w:sectPr w:rsidR="00C46985" w:rsidRPr="00C46985" w:rsidSect="00053A54">
          <w:footerReference w:type="first" r:id="rId16"/>
          <w:pgSz w:w="11906" w:h="16838" w:code="9"/>
          <w:pgMar w:top="1418" w:right="1134" w:bottom="1701" w:left="1134" w:header="709" w:footer="709" w:gutter="170"/>
          <w:pgNumType w:start="1"/>
          <w:cols w:num="2" w:space="708" w:equalWidth="0">
            <w:col w:w="4371" w:space="708"/>
            <w:col w:w="4388"/>
          </w:cols>
          <w:titlePg/>
          <w:docGrid w:linePitch="360"/>
        </w:sectPr>
      </w:pPr>
      <w:r w:rsidRPr="00C46985">
        <w:rPr>
          <w:rFonts w:cs="Times New Roman"/>
          <w:color w:val="000000"/>
          <w:szCs w:val="20"/>
          <w:lang w:val="en-GB"/>
        </w:rPr>
        <w:t>24.2.</w:t>
      </w:r>
      <w:r w:rsidRPr="00C46985">
        <w:rPr>
          <w:rFonts w:cs="Times New Roman"/>
          <w:color w:val="000000"/>
          <w:szCs w:val="20"/>
          <w:lang w:val="en-GB"/>
        </w:rPr>
        <w:tab/>
        <w:t>As an exception, due to reasons of urgency, notices and information may be sent by electronic mail or by telefax; however, original copies have to be sent subsequently in the manner described in paragraph 24.1 of this Article.</w:t>
      </w:r>
    </w:p>
    <w:p w14:paraId="154009C9" w14:textId="6E32E9E1" w:rsidR="00C46985" w:rsidRDefault="007A11E3" w:rsidP="00EE6D7E">
      <w:pPr>
        <w:spacing w:after="0"/>
        <w:rPr>
          <w:rFonts w:cs="Times New Roman"/>
          <w:color w:val="000000"/>
          <w:szCs w:val="20"/>
          <w:lang w:val="en-GB"/>
        </w:rPr>
      </w:pPr>
      <w:r w:rsidRPr="0091416A">
        <w:rPr>
          <w:rFonts w:cs="TimesNewRomanPSMT"/>
          <w:noProof/>
          <w:lang w:eastAsia="hr-HR"/>
        </w:rPr>
        <w:lastRenderedPageBreak/>
        <mc:AlternateContent>
          <mc:Choice Requires="wps">
            <w:drawing>
              <wp:anchor distT="0" distB="0" distL="114300" distR="114300" simplePos="0" relativeHeight="251669504" behindDoc="0" locked="0" layoutInCell="1" allowOverlap="1" wp14:anchorId="6260CB28" wp14:editId="53A67B54">
                <wp:simplePos x="0" y="0"/>
                <wp:positionH relativeFrom="column">
                  <wp:posOffset>-491451</wp:posOffset>
                </wp:positionH>
                <wp:positionV relativeFrom="paragraph">
                  <wp:posOffset>-210423</wp:posOffset>
                </wp:positionV>
                <wp:extent cx="2797175" cy="10144456"/>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144456"/>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CB3B" w14:textId="77777777" w:rsidR="00596A7E" w:rsidRDefault="00596A7E" w:rsidP="00053A54">
                            <w:pPr>
                              <w:rPr>
                                <w:rFonts w:ascii="Calibri" w:hAnsi="Calibri"/>
                              </w:rPr>
                            </w:pPr>
                          </w:p>
                          <w:p w14:paraId="6260CB3C" w14:textId="77777777" w:rsidR="00596A7E" w:rsidRDefault="00596A7E" w:rsidP="00053A54">
                            <w:pPr>
                              <w:rPr>
                                <w:rFonts w:ascii="Calibri" w:hAnsi="Calibri"/>
                              </w:rPr>
                            </w:pPr>
                          </w:p>
                          <w:p w14:paraId="6260CB3D" w14:textId="77777777" w:rsidR="00596A7E" w:rsidRDefault="00596A7E" w:rsidP="00053A54">
                            <w:pPr>
                              <w:rPr>
                                <w:rFonts w:ascii="Calibri" w:hAnsi="Calibri"/>
                                <w:color w:val="FFFFFF"/>
                              </w:rPr>
                            </w:pPr>
                          </w:p>
                          <w:p w14:paraId="6260CB3E" w14:textId="77777777" w:rsidR="00596A7E" w:rsidRDefault="00596A7E" w:rsidP="00053A54">
                            <w:pPr>
                              <w:rPr>
                                <w:rFonts w:ascii="Calibri" w:hAnsi="Calibri"/>
                                <w:color w:val="FFFFFF"/>
                              </w:rPr>
                            </w:pPr>
                          </w:p>
                          <w:p w14:paraId="6260CB3F" w14:textId="77777777" w:rsidR="00596A7E" w:rsidRDefault="00596A7E" w:rsidP="00053A54">
                            <w:pPr>
                              <w:rPr>
                                <w:rFonts w:ascii="Calibri" w:hAnsi="Calibri"/>
                                <w:color w:val="FFFFFF"/>
                              </w:rPr>
                            </w:pPr>
                          </w:p>
                          <w:p w14:paraId="6260CB40" w14:textId="77777777" w:rsidR="00596A7E" w:rsidRDefault="00596A7E" w:rsidP="00053A54">
                            <w:pPr>
                              <w:rPr>
                                <w:rFonts w:ascii="Calibri" w:hAnsi="Calibri"/>
                                <w:color w:val="FFFFFF"/>
                              </w:rPr>
                            </w:pPr>
                          </w:p>
                          <w:p w14:paraId="6260CB41" w14:textId="77777777" w:rsidR="00596A7E" w:rsidRDefault="00596A7E" w:rsidP="00053A54">
                            <w:pPr>
                              <w:rPr>
                                <w:rFonts w:ascii="Calibri" w:hAnsi="Calibri"/>
                                <w:color w:val="FFFFFF"/>
                              </w:rPr>
                            </w:pPr>
                          </w:p>
                          <w:p w14:paraId="6260CB42" w14:textId="77777777" w:rsidR="00596A7E" w:rsidRDefault="00596A7E" w:rsidP="00053A54">
                            <w:pPr>
                              <w:rPr>
                                <w:rFonts w:ascii="Calibri" w:hAnsi="Calibri"/>
                                <w:color w:val="FFFFFF"/>
                              </w:rPr>
                            </w:pPr>
                          </w:p>
                          <w:p w14:paraId="6260CB43" w14:textId="77777777" w:rsidR="00596A7E" w:rsidRDefault="00596A7E" w:rsidP="00053A54">
                            <w:pPr>
                              <w:rPr>
                                <w:rFonts w:ascii="Calibri" w:hAnsi="Calibri"/>
                                <w:color w:val="FFFFFF"/>
                              </w:rPr>
                            </w:pPr>
                          </w:p>
                          <w:p w14:paraId="6260CB44" w14:textId="77777777" w:rsidR="00596A7E" w:rsidRDefault="00596A7E" w:rsidP="00053A54">
                            <w:pPr>
                              <w:rPr>
                                <w:rFonts w:ascii="Calibri" w:hAnsi="Calibri"/>
                                <w:color w:val="FFFFFF"/>
                              </w:rPr>
                            </w:pPr>
                          </w:p>
                          <w:p w14:paraId="6260CB45" w14:textId="77777777" w:rsidR="00596A7E" w:rsidRDefault="00596A7E" w:rsidP="00053A54">
                            <w:pPr>
                              <w:rPr>
                                <w:rFonts w:ascii="Calibri" w:hAnsi="Calibri"/>
                                <w:color w:val="FFFFFF"/>
                              </w:rPr>
                            </w:pPr>
                          </w:p>
                          <w:p w14:paraId="6260CB46" w14:textId="77777777" w:rsidR="00596A7E" w:rsidRDefault="00596A7E" w:rsidP="00053A54">
                            <w:pPr>
                              <w:rPr>
                                <w:rFonts w:ascii="Calibri" w:hAnsi="Calibri"/>
                                <w:color w:val="FFFFFF"/>
                              </w:rPr>
                            </w:pPr>
                          </w:p>
                          <w:p w14:paraId="6260CB47" w14:textId="77777777" w:rsidR="00596A7E" w:rsidRDefault="00596A7E" w:rsidP="00053A54">
                            <w:pPr>
                              <w:rPr>
                                <w:rFonts w:ascii="Calibri" w:hAnsi="Calibri"/>
                                <w:color w:val="FFFFFF"/>
                              </w:rPr>
                            </w:pPr>
                          </w:p>
                          <w:p w14:paraId="6260CB48" w14:textId="77777777" w:rsidR="00596A7E" w:rsidRDefault="00596A7E" w:rsidP="00053A54">
                            <w:pPr>
                              <w:rPr>
                                <w:rFonts w:ascii="Calibri" w:hAnsi="Calibri"/>
                                <w:color w:val="FFFFFF"/>
                              </w:rPr>
                            </w:pPr>
                          </w:p>
                          <w:p w14:paraId="6260CB49" w14:textId="77777777" w:rsidR="00596A7E" w:rsidRDefault="00596A7E" w:rsidP="00053A54">
                            <w:pPr>
                              <w:rPr>
                                <w:rFonts w:ascii="Calibri" w:hAnsi="Calibri"/>
                                <w:color w:val="FFFFFF"/>
                              </w:rPr>
                            </w:pPr>
                          </w:p>
                          <w:p w14:paraId="6260CB4A"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B"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C"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D"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E"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F"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0"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1"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2"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3"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4"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5"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6"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7"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8"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Hrvatska banka za obnovu i razvitak</w:t>
                            </w:r>
                          </w:p>
                          <w:p w14:paraId="6260CB59" w14:textId="10D292FF" w:rsidR="00596A7E" w:rsidRPr="00053A54" w:rsidRDefault="007A11E3" w:rsidP="00053A54">
                            <w:pPr>
                              <w:spacing w:before="60" w:after="0"/>
                              <w:ind w:left="284"/>
                              <w:jc w:val="left"/>
                              <w:rPr>
                                <w:rFonts w:ascii="Calibri" w:eastAsia="Times New Roman" w:hAnsi="Calibri" w:cs="Times New Roman"/>
                                <w:color w:val="FFFFFF"/>
                                <w:sz w:val="24"/>
                                <w:szCs w:val="24"/>
                                <w:lang w:eastAsia="hr-HR"/>
                              </w:rPr>
                            </w:pPr>
                            <w:r>
                              <w:rPr>
                                <w:rFonts w:ascii="Calibri" w:eastAsia="Times New Roman" w:hAnsi="Calibri" w:cs="Times New Roman"/>
                                <w:color w:val="FFFFFF"/>
                                <w:sz w:val="24"/>
                                <w:szCs w:val="24"/>
                                <w:lang w:eastAsia="hr-HR"/>
                              </w:rPr>
                              <w:t>Export Credit Insurance</w:t>
                            </w:r>
                          </w:p>
                          <w:p w14:paraId="6260CB5A"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Strossmayerov trg 9</w:t>
                            </w:r>
                          </w:p>
                          <w:p w14:paraId="6260CB5B"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10 000 Zagreb</w:t>
                            </w:r>
                          </w:p>
                          <w:p w14:paraId="6260CB5C"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p>
                          <w:p w14:paraId="6260CB5D"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Tel: +385 1 4591 539</w:t>
                            </w:r>
                          </w:p>
                          <w:p w14:paraId="6260CB5E"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Fax: + 385 1 4591 547</w:t>
                            </w:r>
                          </w:p>
                          <w:p w14:paraId="6260CB5F"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p>
                          <w:p w14:paraId="6260CB60"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www.hbor.hr</w:t>
                            </w:r>
                          </w:p>
                          <w:p w14:paraId="6260CB61" w14:textId="77777777" w:rsidR="00596A7E" w:rsidRDefault="00596A7E" w:rsidP="00053A54">
                            <w:pPr>
                              <w:rPr>
                                <w:rFonts w:ascii="Calibri" w:hAnsi="Calibri"/>
                                <w:color w:val="FFFFFF"/>
                              </w:rPr>
                            </w:pPr>
                          </w:p>
                          <w:p w14:paraId="6260CB62" w14:textId="77777777" w:rsidR="00596A7E" w:rsidRDefault="00596A7E" w:rsidP="00053A54">
                            <w:pPr>
                              <w:rPr>
                                <w:rFonts w:ascii="Calibri" w:hAnsi="Calibri"/>
                                <w:color w:val="FFFFFF"/>
                              </w:rPr>
                            </w:pPr>
                          </w:p>
                          <w:p w14:paraId="6260CB63" w14:textId="77777777" w:rsidR="00596A7E" w:rsidRDefault="00596A7E" w:rsidP="00053A54">
                            <w:pPr>
                              <w:rPr>
                                <w:rFonts w:ascii="Calibri" w:hAnsi="Calibri"/>
                                <w:color w:val="FFFFFF"/>
                              </w:rPr>
                            </w:pPr>
                          </w:p>
                          <w:p w14:paraId="6260CB64" w14:textId="77777777" w:rsidR="00596A7E" w:rsidRDefault="00596A7E" w:rsidP="00053A54">
                            <w:pPr>
                              <w:rPr>
                                <w:rFonts w:ascii="Calibri" w:hAnsi="Calibri"/>
                                <w:color w:val="FFFFFF"/>
                              </w:rPr>
                            </w:pPr>
                          </w:p>
                          <w:p w14:paraId="6260CB65" w14:textId="77777777" w:rsidR="00596A7E" w:rsidRDefault="00596A7E" w:rsidP="00053A54">
                            <w:pPr>
                              <w:rPr>
                                <w:rFonts w:ascii="Calibri" w:hAnsi="Calibri"/>
                                <w:color w:val="FFFFFF"/>
                              </w:rPr>
                            </w:pPr>
                          </w:p>
                          <w:p w14:paraId="6260CB66" w14:textId="77777777" w:rsidR="00596A7E" w:rsidRDefault="00596A7E" w:rsidP="00053A54">
                            <w:pPr>
                              <w:rPr>
                                <w:rFonts w:ascii="Calibri" w:hAnsi="Calibri"/>
                                <w:color w:val="FFFFFF"/>
                              </w:rPr>
                            </w:pPr>
                          </w:p>
                          <w:p w14:paraId="6260CB67" w14:textId="77777777" w:rsidR="00596A7E" w:rsidRDefault="00596A7E" w:rsidP="00053A54">
                            <w:pPr>
                              <w:rPr>
                                <w:rFonts w:ascii="Calibri" w:hAnsi="Calibri"/>
                                <w:color w:val="FFFFFF"/>
                              </w:rPr>
                            </w:pPr>
                          </w:p>
                          <w:p w14:paraId="6260CB68" w14:textId="77777777" w:rsidR="00596A7E" w:rsidRDefault="00596A7E" w:rsidP="00053A54">
                            <w:pPr>
                              <w:rPr>
                                <w:rFonts w:ascii="Calibri" w:hAnsi="Calibri"/>
                                <w:color w:val="FFFFFF"/>
                              </w:rPr>
                            </w:pPr>
                          </w:p>
                          <w:p w14:paraId="6260CB69" w14:textId="77777777" w:rsidR="00596A7E" w:rsidRDefault="00596A7E" w:rsidP="00053A54">
                            <w:pPr>
                              <w:rPr>
                                <w:rFonts w:ascii="Calibri" w:hAnsi="Calibri"/>
                                <w:color w:val="FFFFFF"/>
                              </w:rPr>
                            </w:pPr>
                          </w:p>
                          <w:p w14:paraId="6260CB6A" w14:textId="77777777" w:rsidR="00596A7E" w:rsidRDefault="00596A7E" w:rsidP="00053A54">
                            <w:pPr>
                              <w:rPr>
                                <w:rFonts w:ascii="Calibri" w:hAnsi="Calibri"/>
                                <w:color w:val="FFFFFF"/>
                              </w:rPr>
                            </w:pPr>
                          </w:p>
                          <w:p w14:paraId="6260CB6B" w14:textId="77777777" w:rsidR="00596A7E" w:rsidRDefault="00596A7E" w:rsidP="00053A54">
                            <w:pPr>
                              <w:rPr>
                                <w:rFonts w:ascii="Calibri" w:hAnsi="Calibri"/>
                                <w:color w:val="FFFFFF"/>
                              </w:rPr>
                            </w:pPr>
                          </w:p>
                          <w:p w14:paraId="6260CB6C" w14:textId="77777777" w:rsidR="00596A7E" w:rsidRDefault="00596A7E" w:rsidP="00053A54">
                            <w:pPr>
                              <w:rPr>
                                <w:rFonts w:ascii="Calibri" w:hAnsi="Calibri"/>
                                <w:color w:val="FFFFFF"/>
                              </w:rPr>
                            </w:pPr>
                          </w:p>
                          <w:p w14:paraId="6260CB6D" w14:textId="77777777" w:rsidR="00596A7E" w:rsidRDefault="00596A7E" w:rsidP="00053A54">
                            <w:pPr>
                              <w:rPr>
                                <w:rFonts w:ascii="Calibri" w:hAnsi="Calibri"/>
                                <w:color w:val="FFFFFF"/>
                              </w:rPr>
                            </w:pPr>
                          </w:p>
                          <w:p w14:paraId="6260CB6E" w14:textId="77777777" w:rsidR="00596A7E" w:rsidRDefault="00596A7E" w:rsidP="00053A54">
                            <w:pPr>
                              <w:rPr>
                                <w:rFonts w:ascii="Calibri" w:hAnsi="Calibri"/>
                                <w:color w:val="FFFFFF"/>
                              </w:rPr>
                            </w:pPr>
                          </w:p>
                          <w:p w14:paraId="6260CB6F" w14:textId="77777777" w:rsidR="00596A7E" w:rsidRDefault="00596A7E" w:rsidP="00053A54">
                            <w:pPr>
                              <w:rPr>
                                <w:rFonts w:ascii="Calibri" w:hAnsi="Calibri"/>
                                <w:color w:val="FFFFFF"/>
                              </w:rPr>
                            </w:pPr>
                          </w:p>
                          <w:p w14:paraId="6260CB70" w14:textId="77777777" w:rsidR="00596A7E" w:rsidRDefault="00596A7E" w:rsidP="00053A54">
                            <w:pPr>
                              <w:rPr>
                                <w:rFonts w:ascii="Calibri" w:hAnsi="Calibri"/>
                                <w:color w:val="FFFFFF"/>
                              </w:rPr>
                            </w:pPr>
                          </w:p>
                          <w:p w14:paraId="6260CB71" w14:textId="77777777" w:rsidR="00596A7E" w:rsidRDefault="00596A7E" w:rsidP="00053A54">
                            <w:pPr>
                              <w:rPr>
                                <w:rFonts w:ascii="Calibri" w:hAnsi="Calibri"/>
                                <w:color w:val="FFFFFF"/>
                              </w:rPr>
                            </w:pPr>
                          </w:p>
                          <w:p w14:paraId="6260CB72" w14:textId="77777777" w:rsidR="00596A7E" w:rsidRDefault="00596A7E" w:rsidP="00053A54">
                            <w:pPr>
                              <w:rPr>
                                <w:rFonts w:ascii="Calibri" w:hAnsi="Calibri"/>
                                <w:color w:val="FFFFFF"/>
                              </w:rPr>
                            </w:pPr>
                          </w:p>
                          <w:p w14:paraId="6260CB73" w14:textId="77777777" w:rsidR="00596A7E" w:rsidRDefault="00596A7E" w:rsidP="00053A54">
                            <w:pPr>
                              <w:rPr>
                                <w:rFonts w:ascii="Calibri" w:hAnsi="Calibri"/>
                                <w:color w:val="FFFFFF"/>
                              </w:rPr>
                            </w:pPr>
                          </w:p>
                          <w:p w14:paraId="6260CB74" w14:textId="77777777" w:rsidR="00596A7E" w:rsidRDefault="00596A7E" w:rsidP="00053A54">
                            <w:pPr>
                              <w:rPr>
                                <w:rFonts w:ascii="Calibri" w:hAnsi="Calibri"/>
                                <w:color w:val="FFFFFF"/>
                              </w:rPr>
                            </w:pPr>
                          </w:p>
                          <w:p w14:paraId="6260CB75" w14:textId="77777777" w:rsidR="00596A7E" w:rsidRDefault="00596A7E" w:rsidP="00053A54">
                            <w:pPr>
                              <w:rPr>
                                <w:rFonts w:ascii="Calibri" w:hAnsi="Calibri"/>
                                <w:color w:val="FFFFFF"/>
                              </w:rPr>
                            </w:pPr>
                          </w:p>
                          <w:p w14:paraId="6260CB76" w14:textId="77777777" w:rsidR="00596A7E" w:rsidRDefault="00596A7E" w:rsidP="00053A54">
                            <w:pPr>
                              <w:rPr>
                                <w:rFonts w:ascii="Calibri" w:hAnsi="Calibri"/>
                                <w:color w:val="FFFFFF"/>
                              </w:rPr>
                            </w:pPr>
                          </w:p>
                          <w:p w14:paraId="6260CB77" w14:textId="77777777" w:rsidR="00596A7E" w:rsidRDefault="00596A7E" w:rsidP="00053A54">
                            <w:pPr>
                              <w:rPr>
                                <w:rFonts w:ascii="Calibri" w:hAnsi="Calibri"/>
                                <w:color w:val="FFFFFF"/>
                              </w:rPr>
                            </w:pPr>
                          </w:p>
                          <w:p w14:paraId="6260CB78" w14:textId="77777777" w:rsidR="00596A7E" w:rsidRDefault="00596A7E" w:rsidP="00053A54">
                            <w:pPr>
                              <w:rPr>
                                <w:rFonts w:ascii="Calibri" w:hAnsi="Calibri"/>
                                <w:color w:val="FFFFFF"/>
                              </w:rPr>
                            </w:pPr>
                          </w:p>
                          <w:p w14:paraId="6260CB79" w14:textId="77777777" w:rsidR="00596A7E" w:rsidRDefault="00596A7E" w:rsidP="00053A54">
                            <w:pPr>
                              <w:rPr>
                                <w:rFonts w:ascii="Calibri" w:hAnsi="Calibri"/>
                                <w:color w:val="FFFFFF"/>
                              </w:rPr>
                            </w:pPr>
                          </w:p>
                          <w:p w14:paraId="6260CB7A" w14:textId="77777777" w:rsidR="00596A7E" w:rsidRDefault="00596A7E" w:rsidP="00053A54">
                            <w:pPr>
                              <w:rPr>
                                <w:rFonts w:ascii="Calibri" w:hAnsi="Calibri"/>
                                <w:color w:val="FFFFFF"/>
                              </w:rPr>
                            </w:pPr>
                          </w:p>
                          <w:p w14:paraId="6260CB7B"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Hrvatska banka za obnovu i razvitak</w:t>
                            </w:r>
                          </w:p>
                          <w:p w14:paraId="6260CB7C"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Osiguranje izvoza</w:t>
                            </w:r>
                          </w:p>
                          <w:p w14:paraId="6260CB7D" w14:textId="77777777" w:rsidR="00596A7E" w:rsidRPr="00263634" w:rsidRDefault="00596A7E" w:rsidP="00053A54">
                            <w:pPr>
                              <w:spacing w:before="60"/>
                              <w:ind w:left="284"/>
                              <w:rPr>
                                <w:rFonts w:ascii="Calibri" w:hAnsi="Calibri"/>
                                <w:color w:val="FFFFFF"/>
                              </w:rPr>
                            </w:pPr>
                            <w:r>
                              <w:rPr>
                                <w:rFonts w:ascii="Calibri" w:hAnsi="Calibri"/>
                                <w:color w:val="FFFFFF"/>
                              </w:rPr>
                              <w:t>Strossmayerov trg 9</w:t>
                            </w:r>
                          </w:p>
                          <w:p w14:paraId="6260CB7E"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10 000 Zagreb</w:t>
                            </w:r>
                          </w:p>
                          <w:p w14:paraId="6260CB7F" w14:textId="77777777" w:rsidR="00596A7E" w:rsidRPr="00263634" w:rsidRDefault="00596A7E" w:rsidP="00053A54">
                            <w:pPr>
                              <w:spacing w:before="60"/>
                              <w:ind w:left="284"/>
                              <w:rPr>
                                <w:rFonts w:ascii="Calibri" w:hAnsi="Calibri"/>
                                <w:color w:val="FFFFFF"/>
                              </w:rPr>
                            </w:pPr>
                          </w:p>
                          <w:p w14:paraId="6260CB80"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Tel: +385 1 4591 539</w:t>
                            </w:r>
                          </w:p>
                          <w:p w14:paraId="6260CB81"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Fax: + 385 1 4591 547</w:t>
                            </w:r>
                          </w:p>
                          <w:p w14:paraId="6260CB82" w14:textId="77777777" w:rsidR="00596A7E" w:rsidRPr="00263634" w:rsidRDefault="00596A7E" w:rsidP="00053A54">
                            <w:pPr>
                              <w:spacing w:before="60"/>
                              <w:ind w:left="284"/>
                              <w:rPr>
                                <w:rFonts w:ascii="Calibri" w:hAnsi="Calibri"/>
                                <w:color w:val="FFFFFF"/>
                              </w:rPr>
                            </w:pPr>
                          </w:p>
                          <w:p w14:paraId="6260CB83"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CB28" id="_x0000_t202" coordsize="21600,21600" o:spt="202" path="m,l,21600r21600,l21600,xe">
                <v:stroke joinstyle="miter"/>
                <v:path gradientshapeok="t" o:connecttype="rect"/>
              </v:shapetype>
              <v:shape id="Text Box 13" o:spid="_x0000_s1026" type="#_x0000_t202" style="position:absolute;left:0;text-align:left;margin-left:-38.7pt;margin-top:-16.55pt;width:220.25pt;height:7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" filled="f" fillcolor="#66656a" stroked="f">
                <v:fill opacity="46003f"/>
                <v:textbox>
                  <w:txbxContent>
                    <w:p w14:paraId="6260CB3B" w14:textId="77777777" w:rsidR="00596A7E" w:rsidRDefault="00596A7E" w:rsidP="00053A54">
                      <w:pPr>
                        <w:rPr>
                          <w:rFonts w:ascii="Calibri" w:hAnsi="Calibri"/>
                        </w:rPr>
                      </w:pPr>
                    </w:p>
                    <w:p w14:paraId="6260CB3C" w14:textId="77777777" w:rsidR="00596A7E" w:rsidRDefault="00596A7E" w:rsidP="00053A54">
                      <w:pPr>
                        <w:rPr>
                          <w:rFonts w:ascii="Calibri" w:hAnsi="Calibri"/>
                        </w:rPr>
                      </w:pPr>
                    </w:p>
                    <w:p w14:paraId="6260CB3D" w14:textId="77777777" w:rsidR="00596A7E" w:rsidRDefault="00596A7E" w:rsidP="00053A54">
                      <w:pPr>
                        <w:rPr>
                          <w:rFonts w:ascii="Calibri" w:hAnsi="Calibri"/>
                          <w:color w:val="FFFFFF"/>
                        </w:rPr>
                      </w:pPr>
                    </w:p>
                    <w:p w14:paraId="6260CB3E" w14:textId="77777777" w:rsidR="00596A7E" w:rsidRDefault="00596A7E" w:rsidP="00053A54">
                      <w:pPr>
                        <w:rPr>
                          <w:rFonts w:ascii="Calibri" w:hAnsi="Calibri"/>
                          <w:color w:val="FFFFFF"/>
                        </w:rPr>
                      </w:pPr>
                    </w:p>
                    <w:p w14:paraId="6260CB3F" w14:textId="77777777" w:rsidR="00596A7E" w:rsidRDefault="00596A7E" w:rsidP="00053A54">
                      <w:pPr>
                        <w:rPr>
                          <w:rFonts w:ascii="Calibri" w:hAnsi="Calibri"/>
                          <w:color w:val="FFFFFF"/>
                        </w:rPr>
                      </w:pPr>
                    </w:p>
                    <w:p w14:paraId="6260CB40" w14:textId="77777777" w:rsidR="00596A7E" w:rsidRDefault="00596A7E" w:rsidP="00053A54">
                      <w:pPr>
                        <w:rPr>
                          <w:rFonts w:ascii="Calibri" w:hAnsi="Calibri"/>
                          <w:color w:val="FFFFFF"/>
                        </w:rPr>
                      </w:pPr>
                    </w:p>
                    <w:p w14:paraId="6260CB41" w14:textId="77777777" w:rsidR="00596A7E" w:rsidRDefault="00596A7E" w:rsidP="00053A54">
                      <w:pPr>
                        <w:rPr>
                          <w:rFonts w:ascii="Calibri" w:hAnsi="Calibri"/>
                          <w:color w:val="FFFFFF"/>
                        </w:rPr>
                      </w:pPr>
                    </w:p>
                    <w:p w14:paraId="6260CB42" w14:textId="77777777" w:rsidR="00596A7E" w:rsidRDefault="00596A7E" w:rsidP="00053A54">
                      <w:pPr>
                        <w:rPr>
                          <w:rFonts w:ascii="Calibri" w:hAnsi="Calibri"/>
                          <w:color w:val="FFFFFF"/>
                        </w:rPr>
                      </w:pPr>
                    </w:p>
                    <w:p w14:paraId="6260CB43" w14:textId="77777777" w:rsidR="00596A7E" w:rsidRDefault="00596A7E" w:rsidP="00053A54">
                      <w:pPr>
                        <w:rPr>
                          <w:rFonts w:ascii="Calibri" w:hAnsi="Calibri"/>
                          <w:color w:val="FFFFFF"/>
                        </w:rPr>
                      </w:pPr>
                    </w:p>
                    <w:p w14:paraId="6260CB44" w14:textId="77777777" w:rsidR="00596A7E" w:rsidRDefault="00596A7E" w:rsidP="00053A54">
                      <w:pPr>
                        <w:rPr>
                          <w:rFonts w:ascii="Calibri" w:hAnsi="Calibri"/>
                          <w:color w:val="FFFFFF"/>
                        </w:rPr>
                      </w:pPr>
                    </w:p>
                    <w:p w14:paraId="6260CB45" w14:textId="77777777" w:rsidR="00596A7E" w:rsidRDefault="00596A7E" w:rsidP="00053A54">
                      <w:pPr>
                        <w:rPr>
                          <w:rFonts w:ascii="Calibri" w:hAnsi="Calibri"/>
                          <w:color w:val="FFFFFF"/>
                        </w:rPr>
                      </w:pPr>
                    </w:p>
                    <w:p w14:paraId="6260CB46" w14:textId="77777777" w:rsidR="00596A7E" w:rsidRDefault="00596A7E" w:rsidP="00053A54">
                      <w:pPr>
                        <w:rPr>
                          <w:rFonts w:ascii="Calibri" w:hAnsi="Calibri"/>
                          <w:color w:val="FFFFFF"/>
                        </w:rPr>
                      </w:pPr>
                    </w:p>
                    <w:p w14:paraId="6260CB47" w14:textId="77777777" w:rsidR="00596A7E" w:rsidRDefault="00596A7E" w:rsidP="00053A54">
                      <w:pPr>
                        <w:rPr>
                          <w:rFonts w:ascii="Calibri" w:hAnsi="Calibri"/>
                          <w:color w:val="FFFFFF"/>
                        </w:rPr>
                      </w:pPr>
                    </w:p>
                    <w:p w14:paraId="6260CB48" w14:textId="77777777" w:rsidR="00596A7E" w:rsidRDefault="00596A7E" w:rsidP="00053A54">
                      <w:pPr>
                        <w:rPr>
                          <w:rFonts w:ascii="Calibri" w:hAnsi="Calibri"/>
                          <w:color w:val="FFFFFF"/>
                        </w:rPr>
                      </w:pPr>
                    </w:p>
                    <w:p w14:paraId="6260CB49" w14:textId="77777777" w:rsidR="00596A7E" w:rsidRDefault="00596A7E" w:rsidP="00053A54">
                      <w:pPr>
                        <w:rPr>
                          <w:rFonts w:ascii="Calibri" w:hAnsi="Calibri"/>
                          <w:color w:val="FFFFFF"/>
                        </w:rPr>
                      </w:pPr>
                    </w:p>
                    <w:p w14:paraId="6260CB4A"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B"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C"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D"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E"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4F"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0"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1"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2"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3"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4"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5"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6"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7" w14:textId="77777777" w:rsidR="00596A7E" w:rsidRDefault="00596A7E" w:rsidP="00053A54">
                      <w:pPr>
                        <w:spacing w:before="60" w:after="0"/>
                        <w:ind w:left="284"/>
                        <w:jc w:val="left"/>
                        <w:rPr>
                          <w:rFonts w:ascii="Calibri" w:eastAsia="Times New Roman" w:hAnsi="Calibri" w:cs="Times New Roman"/>
                          <w:color w:val="FFFFFF"/>
                          <w:sz w:val="24"/>
                          <w:szCs w:val="24"/>
                          <w:lang w:eastAsia="hr-HR"/>
                        </w:rPr>
                      </w:pPr>
                    </w:p>
                    <w:p w14:paraId="6260CB58"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Hrvatska banka za obnovu i razvitak</w:t>
                      </w:r>
                    </w:p>
                    <w:p w14:paraId="6260CB59" w14:textId="10D292FF" w:rsidR="00596A7E" w:rsidRPr="00053A54" w:rsidRDefault="007A11E3" w:rsidP="00053A54">
                      <w:pPr>
                        <w:spacing w:before="60" w:after="0"/>
                        <w:ind w:left="284"/>
                        <w:jc w:val="left"/>
                        <w:rPr>
                          <w:rFonts w:ascii="Calibri" w:eastAsia="Times New Roman" w:hAnsi="Calibri" w:cs="Times New Roman"/>
                          <w:color w:val="FFFFFF"/>
                          <w:sz w:val="24"/>
                          <w:szCs w:val="24"/>
                          <w:lang w:eastAsia="hr-HR"/>
                        </w:rPr>
                      </w:pPr>
                      <w:r>
                        <w:rPr>
                          <w:rFonts w:ascii="Calibri" w:eastAsia="Times New Roman" w:hAnsi="Calibri" w:cs="Times New Roman"/>
                          <w:color w:val="FFFFFF"/>
                          <w:sz w:val="24"/>
                          <w:szCs w:val="24"/>
                          <w:lang w:eastAsia="hr-HR"/>
                        </w:rPr>
                        <w:t>Export Credit Insurance</w:t>
                      </w:r>
                    </w:p>
                    <w:p w14:paraId="6260CB5A"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Strossmayerov trg 9</w:t>
                      </w:r>
                    </w:p>
                    <w:p w14:paraId="6260CB5B"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10 000 Zagreb</w:t>
                      </w:r>
                    </w:p>
                    <w:p w14:paraId="6260CB5C"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p>
                    <w:p w14:paraId="6260CB5D"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Tel: +385 1 4591 539</w:t>
                      </w:r>
                    </w:p>
                    <w:p w14:paraId="6260CB5E"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Fax: + 385 1 4591 547</w:t>
                      </w:r>
                    </w:p>
                    <w:p w14:paraId="6260CB5F"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p>
                    <w:p w14:paraId="6260CB60" w14:textId="77777777" w:rsidR="00596A7E" w:rsidRPr="00053A54" w:rsidRDefault="00596A7E" w:rsidP="00053A54">
                      <w:pPr>
                        <w:spacing w:before="60" w:after="0"/>
                        <w:ind w:left="284"/>
                        <w:jc w:val="left"/>
                        <w:rPr>
                          <w:rFonts w:ascii="Calibri" w:eastAsia="Times New Roman" w:hAnsi="Calibri" w:cs="Times New Roman"/>
                          <w:color w:val="FFFFFF"/>
                          <w:sz w:val="24"/>
                          <w:szCs w:val="24"/>
                          <w:lang w:eastAsia="hr-HR"/>
                        </w:rPr>
                      </w:pPr>
                      <w:r w:rsidRPr="00053A54">
                        <w:rPr>
                          <w:rFonts w:ascii="Calibri" w:eastAsia="Times New Roman" w:hAnsi="Calibri" w:cs="Times New Roman"/>
                          <w:color w:val="FFFFFF"/>
                          <w:sz w:val="24"/>
                          <w:szCs w:val="24"/>
                          <w:lang w:eastAsia="hr-HR"/>
                        </w:rPr>
                        <w:t>www.hbor.hr</w:t>
                      </w:r>
                    </w:p>
                    <w:p w14:paraId="6260CB61" w14:textId="77777777" w:rsidR="00596A7E" w:rsidRDefault="00596A7E" w:rsidP="00053A54">
                      <w:pPr>
                        <w:rPr>
                          <w:rFonts w:ascii="Calibri" w:hAnsi="Calibri"/>
                          <w:color w:val="FFFFFF"/>
                        </w:rPr>
                      </w:pPr>
                    </w:p>
                    <w:p w14:paraId="6260CB62" w14:textId="77777777" w:rsidR="00596A7E" w:rsidRDefault="00596A7E" w:rsidP="00053A54">
                      <w:pPr>
                        <w:rPr>
                          <w:rFonts w:ascii="Calibri" w:hAnsi="Calibri"/>
                          <w:color w:val="FFFFFF"/>
                        </w:rPr>
                      </w:pPr>
                    </w:p>
                    <w:p w14:paraId="6260CB63" w14:textId="77777777" w:rsidR="00596A7E" w:rsidRDefault="00596A7E" w:rsidP="00053A54">
                      <w:pPr>
                        <w:rPr>
                          <w:rFonts w:ascii="Calibri" w:hAnsi="Calibri"/>
                          <w:color w:val="FFFFFF"/>
                        </w:rPr>
                      </w:pPr>
                    </w:p>
                    <w:p w14:paraId="6260CB64" w14:textId="77777777" w:rsidR="00596A7E" w:rsidRDefault="00596A7E" w:rsidP="00053A54">
                      <w:pPr>
                        <w:rPr>
                          <w:rFonts w:ascii="Calibri" w:hAnsi="Calibri"/>
                          <w:color w:val="FFFFFF"/>
                        </w:rPr>
                      </w:pPr>
                    </w:p>
                    <w:p w14:paraId="6260CB65" w14:textId="77777777" w:rsidR="00596A7E" w:rsidRDefault="00596A7E" w:rsidP="00053A54">
                      <w:pPr>
                        <w:rPr>
                          <w:rFonts w:ascii="Calibri" w:hAnsi="Calibri"/>
                          <w:color w:val="FFFFFF"/>
                        </w:rPr>
                      </w:pPr>
                    </w:p>
                    <w:p w14:paraId="6260CB66" w14:textId="77777777" w:rsidR="00596A7E" w:rsidRDefault="00596A7E" w:rsidP="00053A54">
                      <w:pPr>
                        <w:rPr>
                          <w:rFonts w:ascii="Calibri" w:hAnsi="Calibri"/>
                          <w:color w:val="FFFFFF"/>
                        </w:rPr>
                      </w:pPr>
                    </w:p>
                    <w:p w14:paraId="6260CB67" w14:textId="77777777" w:rsidR="00596A7E" w:rsidRDefault="00596A7E" w:rsidP="00053A54">
                      <w:pPr>
                        <w:rPr>
                          <w:rFonts w:ascii="Calibri" w:hAnsi="Calibri"/>
                          <w:color w:val="FFFFFF"/>
                        </w:rPr>
                      </w:pPr>
                    </w:p>
                    <w:p w14:paraId="6260CB68" w14:textId="77777777" w:rsidR="00596A7E" w:rsidRDefault="00596A7E" w:rsidP="00053A54">
                      <w:pPr>
                        <w:rPr>
                          <w:rFonts w:ascii="Calibri" w:hAnsi="Calibri"/>
                          <w:color w:val="FFFFFF"/>
                        </w:rPr>
                      </w:pPr>
                    </w:p>
                    <w:p w14:paraId="6260CB69" w14:textId="77777777" w:rsidR="00596A7E" w:rsidRDefault="00596A7E" w:rsidP="00053A54">
                      <w:pPr>
                        <w:rPr>
                          <w:rFonts w:ascii="Calibri" w:hAnsi="Calibri"/>
                          <w:color w:val="FFFFFF"/>
                        </w:rPr>
                      </w:pPr>
                    </w:p>
                    <w:p w14:paraId="6260CB6A" w14:textId="77777777" w:rsidR="00596A7E" w:rsidRDefault="00596A7E" w:rsidP="00053A54">
                      <w:pPr>
                        <w:rPr>
                          <w:rFonts w:ascii="Calibri" w:hAnsi="Calibri"/>
                          <w:color w:val="FFFFFF"/>
                        </w:rPr>
                      </w:pPr>
                    </w:p>
                    <w:p w14:paraId="6260CB6B" w14:textId="77777777" w:rsidR="00596A7E" w:rsidRDefault="00596A7E" w:rsidP="00053A54">
                      <w:pPr>
                        <w:rPr>
                          <w:rFonts w:ascii="Calibri" w:hAnsi="Calibri"/>
                          <w:color w:val="FFFFFF"/>
                        </w:rPr>
                      </w:pPr>
                    </w:p>
                    <w:p w14:paraId="6260CB6C" w14:textId="77777777" w:rsidR="00596A7E" w:rsidRDefault="00596A7E" w:rsidP="00053A54">
                      <w:pPr>
                        <w:rPr>
                          <w:rFonts w:ascii="Calibri" w:hAnsi="Calibri"/>
                          <w:color w:val="FFFFFF"/>
                        </w:rPr>
                      </w:pPr>
                    </w:p>
                    <w:p w14:paraId="6260CB6D" w14:textId="77777777" w:rsidR="00596A7E" w:rsidRDefault="00596A7E" w:rsidP="00053A54">
                      <w:pPr>
                        <w:rPr>
                          <w:rFonts w:ascii="Calibri" w:hAnsi="Calibri"/>
                          <w:color w:val="FFFFFF"/>
                        </w:rPr>
                      </w:pPr>
                    </w:p>
                    <w:p w14:paraId="6260CB6E" w14:textId="77777777" w:rsidR="00596A7E" w:rsidRDefault="00596A7E" w:rsidP="00053A54">
                      <w:pPr>
                        <w:rPr>
                          <w:rFonts w:ascii="Calibri" w:hAnsi="Calibri"/>
                          <w:color w:val="FFFFFF"/>
                        </w:rPr>
                      </w:pPr>
                    </w:p>
                    <w:p w14:paraId="6260CB6F" w14:textId="77777777" w:rsidR="00596A7E" w:rsidRDefault="00596A7E" w:rsidP="00053A54">
                      <w:pPr>
                        <w:rPr>
                          <w:rFonts w:ascii="Calibri" w:hAnsi="Calibri"/>
                          <w:color w:val="FFFFFF"/>
                        </w:rPr>
                      </w:pPr>
                    </w:p>
                    <w:p w14:paraId="6260CB70" w14:textId="77777777" w:rsidR="00596A7E" w:rsidRDefault="00596A7E" w:rsidP="00053A54">
                      <w:pPr>
                        <w:rPr>
                          <w:rFonts w:ascii="Calibri" w:hAnsi="Calibri"/>
                          <w:color w:val="FFFFFF"/>
                        </w:rPr>
                      </w:pPr>
                    </w:p>
                    <w:p w14:paraId="6260CB71" w14:textId="77777777" w:rsidR="00596A7E" w:rsidRDefault="00596A7E" w:rsidP="00053A54">
                      <w:pPr>
                        <w:rPr>
                          <w:rFonts w:ascii="Calibri" w:hAnsi="Calibri"/>
                          <w:color w:val="FFFFFF"/>
                        </w:rPr>
                      </w:pPr>
                    </w:p>
                    <w:p w14:paraId="6260CB72" w14:textId="77777777" w:rsidR="00596A7E" w:rsidRDefault="00596A7E" w:rsidP="00053A54">
                      <w:pPr>
                        <w:rPr>
                          <w:rFonts w:ascii="Calibri" w:hAnsi="Calibri"/>
                          <w:color w:val="FFFFFF"/>
                        </w:rPr>
                      </w:pPr>
                    </w:p>
                    <w:p w14:paraId="6260CB73" w14:textId="77777777" w:rsidR="00596A7E" w:rsidRDefault="00596A7E" w:rsidP="00053A54">
                      <w:pPr>
                        <w:rPr>
                          <w:rFonts w:ascii="Calibri" w:hAnsi="Calibri"/>
                          <w:color w:val="FFFFFF"/>
                        </w:rPr>
                      </w:pPr>
                    </w:p>
                    <w:p w14:paraId="6260CB74" w14:textId="77777777" w:rsidR="00596A7E" w:rsidRDefault="00596A7E" w:rsidP="00053A54">
                      <w:pPr>
                        <w:rPr>
                          <w:rFonts w:ascii="Calibri" w:hAnsi="Calibri"/>
                          <w:color w:val="FFFFFF"/>
                        </w:rPr>
                      </w:pPr>
                    </w:p>
                    <w:p w14:paraId="6260CB75" w14:textId="77777777" w:rsidR="00596A7E" w:rsidRDefault="00596A7E" w:rsidP="00053A54">
                      <w:pPr>
                        <w:rPr>
                          <w:rFonts w:ascii="Calibri" w:hAnsi="Calibri"/>
                          <w:color w:val="FFFFFF"/>
                        </w:rPr>
                      </w:pPr>
                    </w:p>
                    <w:p w14:paraId="6260CB76" w14:textId="77777777" w:rsidR="00596A7E" w:rsidRDefault="00596A7E" w:rsidP="00053A54">
                      <w:pPr>
                        <w:rPr>
                          <w:rFonts w:ascii="Calibri" w:hAnsi="Calibri"/>
                          <w:color w:val="FFFFFF"/>
                        </w:rPr>
                      </w:pPr>
                    </w:p>
                    <w:p w14:paraId="6260CB77" w14:textId="77777777" w:rsidR="00596A7E" w:rsidRDefault="00596A7E" w:rsidP="00053A54">
                      <w:pPr>
                        <w:rPr>
                          <w:rFonts w:ascii="Calibri" w:hAnsi="Calibri"/>
                          <w:color w:val="FFFFFF"/>
                        </w:rPr>
                      </w:pPr>
                    </w:p>
                    <w:p w14:paraId="6260CB78" w14:textId="77777777" w:rsidR="00596A7E" w:rsidRDefault="00596A7E" w:rsidP="00053A54">
                      <w:pPr>
                        <w:rPr>
                          <w:rFonts w:ascii="Calibri" w:hAnsi="Calibri"/>
                          <w:color w:val="FFFFFF"/>
                        </w:rPr>
                      </w:pPr>
                    </w:p>
                    <w:p w14:paraId="6260CB79" w14:textId="77777777" w:rsidR="00596A7E" w:rsidRDefault="00596A7E" w:rsidP="00053A54">
                      <w:pPr>
                        <w:rPr>
                          <w:rFonts w:ascii="Calibri" w:hAnsi="Calibri"/>
                          <w:color w:val="FFFFFF"/>
                        </w:rPr>
                      </w:pPr>
                    </w:p>
                    <w:p w14:paraId="6260CB7A" w14:textId="77777777" w:rsidR="00596A7E" w:rsidRDefault="00596A7E" w:rsidP="00053A54">
                      <w:pPr>
                        <w:rPr>
                          <w:rFonts w:ascii="Calibri" w:hAnsi="Calibri"/>
                          <w:color w:val="FFFFFF"/>
                        </w:rPr>
                      </w:pPr>
                    </w:p>
                    <w:p w14:paraId="6260CB7B"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Hrvatska banka za obnovu i razvitak</w:t>
                      </w:r>
                    </w:p>
                    <w:p w14:paraId="6260CB7C"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Osiguranje izvoza</w:t>
                      </w:r>
                    </w:p>
                    <w:p w14:paraId="6260CB7D" w14:textId="77777777" w:rsidR="00596A7E" w:rsidRPr="00263634" w:rsidRDefault="00596A7E" w:rsidP="00053A54">
                      <w:pPr>
                        <w:spacing w:before="60"/>
                        <w:ind w:left="284"/>
                        <w:rPr>
                          <w:rFonts w:ascii="Calibri" w:hAnsi="Calibri"/>
                          <w:color w:val="FFFFFF"/>
                        </w:rPr>
                      </w:pPr>
                      <w:r>
                        <w:rPr>
                          <w:rFonts w:ascii="Calibri" w:hAnsi="Calibri"/>
                          <w:color w:val="FFFFFF"/>
                        </w:rPr>
                        <w:t>Strossmayerov trg 9</w:t>
                      </w:r>
                    </w:p>
                    <w:p w14:paraId="6260CB7E"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10 000 Zagreb</w:t>
                      </w:r>
                    </w:p>
                    <w:p w14:paraId="6260CB7F" w14:textId="77777777" w:rsidR="00596A7E" w:rsidRPr="00263634" w:rsidRDefault="00596A7E" w:rsidP="00053A54">
                      <w:pPr>
                        <w:spacing w:before="60"/>
                        <w:ind w:left="284"/>
                        <w:rPr>
                          <w:rFonts w:ascii="Calibri" w:hAnsi="Calibri"/>
                          <w:color w:val="FFFFFF"/>
                        </w:rPr>
                      </w:pPr>
                    </w:p>
                    <w:p w14:paraId="6260CB80"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Tel: +385 1 4591 539</w:t>
                      </w:r>
                    </w:p>
                    <w:p w14:paraId="6260CB81"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Fax: + 385 1 4591 547</w:t>
                      </w:r>
                    </w:p>
                    <w:p w14:paraId="6260CB82" w14:textId="77777777" w:rsidR="00596A7E" w:rsidRPr="00263634" w:rsidRDefault="00596A7E" w:rsidP="00053A54">
                      <w:pPr>
                        <w:spacing w:before="60"/>
                        <w:ind w:left="284"/>
                        <w:rPr>
                          <w:rFonts w:ascii="Calibri" w:hAnsi="Calibri"/>
                          <w:color w:val="FFFFFF"/>
                        </w:rPr>
                      </w:pPr>
                    </w:p>
                    <w:p w14:paraId="6260CB83"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14:paraId="5611E8C1" w14:textId="77777777" w:rsidR="00C46985" w:rsidRDefault="00C46985" w:rsidP="00EE6D7E">
      <w:pPr>
        <w:spacing w:after="0"/>
        <w:rPr>
          <w:rFonts w:cs="Times New Roman"/>
          <w:color w:val="000000"/>
          <w:szCs w:val="20"/>
          <w:lang w:val="en-GB"/>
        </w:rPr>
      </w:pPr>
    </w:p>
    <w:p w14:paraId="081B2AA7" w14:textId="77777777" w:rsidR="00C46985" w:rsidRPr="0091416A" w:rsidRDefault="00C46985" w:rsidP="00EE6D7E">
      <w:pPr>
        <w:spacing w:after="0"/>
        <w:rPr>
          <w:rFonts w:cs="Times New Roman"/>
          <w:color w:val="000000"/>
          <w:szCs w:val="20"/>
          <w:lang w:val="en-GB"/>
        </w:rPr>
      </w:pPr>
    </w:p>
    <w:p w14:paraId="6260CB11" w14:textId="1E779F9C"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r w:rsidRPr="0091416A">
        <w:rPr>
          <w:rFonts w:cs="TimesNewRomanPSMT"/>
          <w:noProof/>
          <w:lang w:eastAsia="hr-HR"/>
        </w:rPr>
        <mc:AlternateContent>
          <mc:Choice Requires="wps">
            <w:drawing>
              <wp:anchor distT="0" distB="0" distL="114300" distR="114300" simplePos="0" relativeHeight="251668480" behindDoc="0" locked="0" layoutInCell="1" allowOverlap="1" wp14:anchorId="6260CB2A" wp14:editId="6260CB2B">
                <wp:simplePos x="0" y="0"/>
                <wp:positionH relativeFrom="column">
                  <wp:posOffset>-499745</wp:posOffset>
                </wp:positionH>
                <wp:positionV relativeFrom="paragraph">
                  <wp:posOffset>-560705</wp:posOffset>
                </wp:positionV>
                <wp:extent cx="2797175" cy="1002665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CB84" w14:textId="77777777" w:rsidR="00596A7E" w:rsidRDefault="00596A7E" w:rsidP="00053A54">
                            <w:pPr>
                              <w:rPr>
                                <w:rFonts w:ascii="Calibri" w:hAnsi="Calibri"/>
                              </w:rPr>
                            </w:pPr>
                          </w:p>
                          <w:p w14:paraId="6260CB85" w14:textId="77777777" w:rsidR="00596A7E" w:rsidRDefault="00596A7E" w:rsidP="00053A54">
                            <w:pPr>
                              <w:rPr>
                                <w:rFonts w:ascii="Calibri" w:hAnsi="Calibri"/>
                              </w:rPr>
                            </w:pPr>
                          </w:p>
                          <w:p w14:paraId="6260CB86" w14:textId="77777777" w:rsidR="00596A7E" w:rsidRDefault="00596A7E" w:rsidP="00053A54">
                            <w:pPr>
                              <w:rPr>
                                <w:rFonts w:ascii="Calibri" w:hAnsi="Calibri"/>
                                <w:color w:val="FFFFFF"/>
                              </w:rPr>
                            </w:pPr>
                          </w:p>
                          <w:p w14:paraId="6260CB87" w14:textId="77777777" w:rsidR="00596A7E" w:rsidRDefault="00596A7E" w:rsidP="00053A54">
                            <w:pPr>
                              <w:rPr>
                                <w:rFonts w:ascii="Calibri" w:hAnsi="Calibri"/>
                                <w:color w:val="FFFFFF"/>
                              </w:rPr>
                            </w:pPr>
                          </w:p>
                          <w:p w14:paraId="6260CB88" w14:textId="77777777" w:rsidR="00596A7E" w:rsidRDefault="00596A7E" w:rsidP="00053A54">
                            <w:pPr>
                              <w:rPr>
                                <w:rFonts w:ascii="Calibri" w:hAnsi="Calibri"/>
                                <w:color w:val="FFFFFF"/>
                              </w:rPr>
                            </w:pPr>
                          </w:p>
                          <w:p w14:paraId="6260CB89" w14:textId="77777777" w:rsidR="00596A7E" w:rsidRDefault="00596A7E" w:rsidP="00053A54">
                            <w:pPr>
                              <w:rPr>
                                <w:rFonts w:ascii="Calibri" w:hAnsi="Calibri"/>
                                <w:color w:val="FFFFFF"/>
                              </w:rPr>
                            </w:pPr>
                          </w:p>
                          <w:p w14:paraId="6260CB8A" w14:textId="77777777" w:rsidR="00596A7E" w:rsidRDefault="00596A7E" w:rsidP="00053A54">
                            <w:pPr>
                              <w:rPr>
                                <w:rFonts w:ascii="Calibri" w:hAnsi="Calibri"/>
                                <w:color w:val="FFFFFF"/>
                              </w:rPr>
                            </w:pPr>
                          </w:p>
                          <w:p w14:paraId="6260CB8B" w14:textId="77777777" w:rsidR="00596A7E" w:rsidRDefault="00596A7E" w:rsidP="00053A54">
                            <w:pPr>
                              <w:rPr>
                                <w:rFonts w:ascii="Calibri" w:hAnsi="Calibri"/>
                                <w:color w:val="FFFFFF"/>
                              </w:rPr>
                            </w:pPr>
                          </w:p>
                          <w:p w14:paraId="6260CB8C" w14:textId="77777777" w:rsidR="00596A7E" w:rsidRDefault="00596A7E" w:rsidP="00053A54">
                            <w:pPr>
                              <w:rPr>
                                <w:rFonts w:ascii="Calibri" w:hAnsi="Calibri"/>
                                <w:color w:val="FFFFFF"/>
                              </w:rPr>
                            </w:pPr>
                          </w:p>
                          <w:p w14:paraId="6260CB8D" w14:textId="77777777" w:rsidR="00596A7E" w:rsidRDefault="00596A7E" w:rsidP="00053A54">
                            <w:pPr>
                              <w:rPr>
                                <w:rFonts w:ascii="Calibri" w:hAnsi="Calibri"/>
                                <w:color w:val="FFFFFF"/>
                              </w:rPr>
                            </w:pPr>
                          </w:p>
                          <w:p w14:paraId="6260CB8E" w14:textId="77777777" w:rsidR="00596A7E" w:rsidRDefault="00596A7E" w:rsidP="00053A54">
                            <w:pPr>
                              <w:rPr>
                                <w:rFonts w:ascii="Calibri" w:hAnsi="Calibri"/>
                                <w:color w:val="FFFFFF"/>
                              </w:rPr>
                            </w:pPr>
                          </w:p>
                          <w:p w14:paraId="6260CB8F" w14:textId="77777777" w:rsidR="00596A7E" w:rsidRDefault="00596A7E" w:rsidP="00053A54">
                            <w:pPr>
                              <w:rPr>
                                <w:rFonts w:ascii="Calibri" w:hAnsi="Calibri"/>
                                <w:color w:val="FFFFFF"/>
                              </w:rPr>
                            </w:pPr>
                          </w:p>
                          <w:p w14:paraId="6260CB90" w14:textId="77777777" w:rsidR="00596A7E" w:rsidRDefault="00596A7E" w:rsidP="00053A54">
                            <w:pPr>
                              <w:rPr>
                                <w:rFonts w:ascii="Calibri" w:hAnsi="Calibri"/>
                                <w:color w:val="FFFFFF"/>
                              </w:rPr>
                            </w:pPr>
                          </w:p>
                          <w:p w14:paraId="6260CB91" w14:textId="77777777" w:rsidR="00596A7E" w:rsidRDefault="00596A7E" w:rsidP="00053A54">
                            <w:pPr>
                              <w:rPr>
                                <w:rFonts w:ascii="Calibri" w:hAnsi="Calibri"/>
                                <w:color w:val="FFFFFF"/>
                              </w:rPr>
                            </w:pPr>
                          </w:p>
                          <w:p w14:paraId="6260CB92" w14:textId="77777777" w:rsidR="00596A7E" w:rsidRDefault="00596A7E" w:rsidP="00053A54">
                            <w:pPr>
                              <w:rPr>
                                <w:rFonts w:ascii="Calibri" w:hAnsi="Calibri"/>
                                <w:color w:val="FFFFFF"/>
                              </w:rPr>
                            </w:pPr>
                          </w:p>
                          <w:p w14:paraId="6260CB93" w14:textId="77777777" w:rsidR="00596A7E" w:rsidRDefault="00596A7E" w:rsidP="00053A54">
                            <w:pPr>
                              <w:rPr>
                                <w:rFonts w:ascii="Calibri" w:hAnsi="Calibri"/>
                                <w:color w:val="FFFFFF"/>
                              </w:rPr>
                            </w:pPr>
                          </w:p>
                          <w:p w14:paraId="6260CB94" w14:textId="77777777" w:rsidR="00596A7E" w:rsidRDefault="00596A7E" w:rsidP="00053A54">
                            <w:pPr>
                              <w:rPr>
                                <w:rFonts w:ascii="Calibri" w:hAnsi="Calibri"/>
                                <w:color w:val="FFFFFF"/>
                              </w:rPr>
                            </w:pPr>
                          </w:p>
                          <w:p w14:paraId="6260CB95" w14:textId="77777777" w:rsidR="00596A7E" w:rsidRDefault="00596A7E" w:rsidP="00053A54">
                            <w:pPr>
                              <w:rPr>
                                <w:rFonts w:ascii="Calibri" w:hAnsi="Calibri"/>
                                <w:color w:val="FFFFFF"/>
                              </w:rPr>
                            </w:pPr>
                          </w:p>
                          <w:p w14:paraId="6260CB96" w14:textId="77777777" w:rsidR="00596A7E" w:rsidRDefault="00596A7E" w:rsidP="00053A54">
                            <w:pPr>
                              <w:rPr>
                                <w:rFonts w:ascii="Calibri" w:hAnsi="Calibri"/>
                                <w:color w:val="FFFFFF"/>
                              </w:rPr>
                            </w:pPr>
                          </w:p>
                          <w:p w14:paraId="6260CB97" w14:textId="77777777" w:rsidR="00596A7E" w:rsidRDefault="00596A7E" w:rsidP="00053A54">
                            <w:pPr>
                              <w:rPr>
                                <w:rFonts w:ascii="Calibri" w:hAnsi="Calibri"/>
                                <w:color w:val="FFFFFF"/>
                              </w:rPr>
                            </w:pPr>
                          </w:p>
                          <w:p w14:paraId="6260CB98" w14:textId="77777777" w:rsidR="00596A7E" w:rsidRDefault="00596A7E" w:rsidP="00053A54">
                            <w:pPr>
                              <w:rPr>
                                <w:rFonts w:ascii="Calibri" w:hAnsi="Calibri"/>
                                <w:color w:val="FFFFFF"/>
                              </w:rPr>
                            </w:pPr>
                          </w:p>
                          <w:p w14:paraId="6260CB99" w14:textId="77777777" w:rsidR="00596A7E" w:rsidRDefault="00596A7E" w:rsidP="00053A54">
                            <w:pPr>
                              <w:rPr>
                                <w:rFonts w:ascii="Calibri" w:hAnsi="Calibri"/>
                                <w:color w:val="FFFFFF"/>
                              </w:rPr>
                            </w:pPr>
                          </w:p>
                          <w:p w14:paraId="6260CB9A" w14:textId="77777777" w:rsidR="00596A7E" w:rsidRDefault="00596A7E" w:rsidP="00053A54">
                            <w:pPr>
                              <w:rPr>
                                <w:rFonts w:ascii="Calibri" w:hAnsi="Calibri"/>
                                <w:color w:val="FFFFFF"/>
                              </w:rPr>
                            </w:pPr>
                          </w:p>
                          <w:p w14:paraId="6260CB9B" w14:textId="77777777" w:rsidR="00596A7E" w:rsidRDefault="00596A7E" w:rsidP="00053A54">
                            <w:pPr>
                              <w:rPr>
                                <w:rFonts w:ascii="Calibri" w:hAnsi="Calibri"/>
                                <w:color w:val="FFFFFF"/>
                              </w:rPr>
                            </w:pPr>
                          </w:p>
                          <w:p w14:paraId="6260CB9C" w14:textId="77777777" w:rsidR="00596A7E" w:rsidRDefault="00596A7E" w:rsidP="00053A54">
                            <w:pPr>
                              <w:rPr>
                                <w:rFonts w:ascii="Calibri" w:hAnsi="Calibri"/>
                                <w:color w:val="FFFFFF"/>
                              </w:rPr>
                            </w:pPr>
                          </w:p>
                          <w:p w14:paraId="6260CB9D" w14:textId="77777777" w:rsidR="00596A7E" w:rsidRDefault="00596A7E" w:rsidP="00053A54">
                            <w:pPr>
                              <w:rPr>
                                <w:rFonts w:ascii="Calibri" w:hAnsi="Calibri"/>
                                <w:color w:val="FFFFFF"/>
                              </w:rPr>
                            </w:pPr>
                          </w:p>
                          <w:p w14:paraId="6260CB9E" w14:textId="77777777" w:rsidR="00596A7E" w:rsidRDefault="00596A7E" w:rsidP="00053A54">
                            <w:pPr>
                              <w:rPr>
                                <w:rFonts w:ascii="Calibri" w:hAnsi="Calibri"/>
                                <w:color w:val="FFFFFF"/>
                              </w:rPr>
                            </w:pPr>
                          </w:p>
                          <w:p w14:paraId="6260CB9F" w14:textId="77777777" w:rsidR="00596A7E" w:rsidRDefault="00596A7E" w:rsidP="00053A54">
                            <w:pPr>
                              <w:rPr>
                                <w:rFonts w:ascii="Calibri" w:hAnsi="Calibri"/>
                                <w:color w:val="FFFFFF"/>
                              </w:rPr>
                            </w:pPr>
                          </w:p>
                          <w:p w14:paraId="6260CBA0" w14:textId="77777777" w:rsidR="00596A7E" w:rsidRDefault="00596A7E" w:rsidP="00053A54">
                            <w:pPr>
                              <w:rPr>
                                <w:rFonts w:ascii="Calibri" w:hAnsi="Calibri"/>
                                <w:color w:val="FFFFFF"/>
                              </w:rPr>
                            </w:pPr>
                          </w:p>
                          <w:p w14:paraId="6260CBA1" w14:textId="77777777" w:rsidR="00596A7E" w:rsidRDefault="00596A7E" w:rsidP="00053A54">
                            <w:pPr>
                              <w:rPr>
                                <w:rFonts w:ascii="Calibri" w:hAnsi="Calibri"/>
                                <w:color w:val="FFFFFF"/>
                              </w:rPr>
                            </w:pPr>
                          </w:p>
                          <w:p w14:paraId="6260CBA2" w14:textId="77777777" w:rsidR="00596A7E" w:rsidRDefault="00596A7E" w:rsidP="00053A54">
                            <w:pPr>
                              <w:rPr>
                                <w:rFonts w:ascii="Calibri" w:hAnsi="Calibri"/>
                                <w:color w:val="FFFFFF"/>
                              </w:rPr>
                            </w:pPr>
                          </w:p>
                          <w:p w14:paraId="6260CBA3" w14:textId="77777777" w:rsidR="00596A7E" w:rsidRDefault="00596A7E" w:rsidP="00053A54">
                            <w:pPr>
                              <w:rPr>
                                <w:rFonts w:ascii="Calibri" w:hAnsi="Calibri"/>
                                <w:color w:val="FFFFFF"/>
                              </w:rPr>
                            </w:pPr>
                          </w:p>
                          <w:p w14:paraId="6260CBA4" w14:textId="77777777" w:rsidR="00596A7E" w:rsidRDefault="00596A7E" w:rsidP="00053A54">
                            <w:pPr>
                              <w:rPr>
                                <w:rFonts w:ascii="Calibri" w:hAnsi="Calibri"/>
                                <w:color w:val="FFFFFF"/>
                              </w:rPr>
                            </w:pPr>
                          </w:p>
                          <w:p w14:paraId="6260CBA5" w14:textId="77777777" w:rsidR="00596A7E" w:rsidRDefault="00596A7E" w:rsidP="00053A54">
                            <w:pPr>
                              <w:rPr>
                                <w:rFonts w:ascii="Calibri" w:hAnsi="Calibri"/>
                                <w:color w:val="FFFFFF"/>
                              </w:rPr>
                            </w:pPr>
                          </w:p>
                          <w:p w14:paraId="6260CBA6" w14:textId="77777777" w:rsidR="00596A7E" w:rsidRDefault="00596A7E" w:rsidP="00053A54">
                            <w:pPr>
                              <w:rPr>
                                <w:rFonts w:ascii="Calibri" w:hAnsi="Calibri"/>
                                <w:color w:val="FFFFFF"/>
                              </w:rPr>
                            </w:pPr>
                          </w:p>
                          <w:p w14:paraId="6260CBA7" w14:textId="77777777" w:rsidR="00596A7E" w:rsidRDefault="00596A7E" w:rsidP="00053A54">
                            <w:pPr>
                              <w:rPr>
                                <w:rFonts w:ascii="Calibri" w:hAnsi="Calibri"/>
                                <w:color w:val="FFFFFF"/>
                              </w:rPr>
                            </w:pPr>
                          </w:p>
                          <w:p w14:paraId="6260CBA8" w14:textId="77777777" w:rsidR="00596A7E" w:rsidRDefault="00596A7E" w:rsidP="00053A54">
                            <w:pPr>
                              <w:rPr>
                                <w:rFonts w:ascii="Calibri" w:hAnsi="Calibri"/>
                                <w:color w:val="FFFFFF"/>
                              </w:rPr>
                            </w:pPr>
                          </w:p>
                          <w:p w14:paraId="6260CBA9" w14:textId="77777777" w:rsidR="00596A7E" w:rsidRDefault="00596A7E" w:rsidP="00053A54">
                            <w:pPr>
                              <w:rPr>
                                <w:rFonts w:ascii="Calibri" w:hAnsi="Calibri"/>
                                <w:color w:val="FFFFFF"/>
                              </w:rPr>
                            </w:pPr>
                          </w:p>
                          <w:p w14:paraId="6260CBAA" w14:textId="77777777" w:rsidR="00596A7E" w:rsidRDefault="00596A7E" w:rsidP="00053A54">
                            <w:pPr>
                              <w:rPr>
                                <w:rFonts w:ascii="Calibri" w:hAnsi="Calibri"/>
                                <w:color w:val="FFFFFF"/>
                              </w:rPr>
                            </w:pPr>
                          </w:p>
                          <w:p w14:paraId="6260CBAB" w14:textId="77777777" w:rsidR="00596A7E" w:rsidRDefault="00596A7E" w:rsidP="00053A54">
                            <w:pPr>
                              <w:rPr>
                                <w:rFonts w:ascii="Calibri" w:hAnsi="Calibri"/>
                                <w:color w:val="FFFFFF"/>
                              </w:rPr>
                            </w:pPr>
                          </w:p>
                          <w:p w14:paraId="6260CBAC" w14:textId="77777777" w:rsidR="00596A7E" w:rsidRDefault="00596A7E" w:rsidP="00053A54">
                            <w:pPr>
                              <w:rPr>
                                <w:rFonts w:ascii="Calibri" w:hAnsi="Calibri"/>
                                <w:color w:val="FFFFFF"/>
                              </w:rPr>
                            </w:pPr>
                          </w:p>
                          <w:p w14:paraId="6260CBAD"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Hrvatska banka za obnovu i razvitak</w:t>
                            </w:r>
                          </w:p>
                          <w:p w14:paraId="6260CBAE"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Osiguranje izvoza</w:t>
                            </w:r>
                          </w:p>
                          <w:p w14:paraId="6260CBAF" w14:textId="77777777" w:rsidR="00596A7E" w:rsidRPr="00263634" w:rsidRDefault="00596A7E" w:rsidP="00053A54">
                            <w:pPr>
                              <w:spacing w:before="60"/>
                              <w:ind w:left="284"/>
                              <w:rPr>
                                <w:rFonts w:ascii="Calibri" w:hAnsi="Calibri"/>
                                <w:color w:val="FFFFFF"/>
                              </w:rPr>
                            </w:pPr>
                            <w:r>
                              <w:rPr>
                                <w:rFonts w:ascii="Calibri" w:hAnsi="Calibri"/>
                                <w:color w:val="FFFFFF"/>
                              </w:rPr>
                              <w:t>Strossmayerov trg 9</w:t>
                            </w:r>
                          </w:p>
                          <w:p w14:paraId="6260CBB0"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10 000 Zagreb</w:t>
                            </w:r>
                          </w:p>
                          <w:p w14:paraId="6260CBB1" w14:textId="77777777" w:rsidR="00596A7E" w:rsidRPr="00263634" w:rsidRDefault="00596A7E" w:rsidP="00053A54">
                            <w:pPr>
                              <w:spacing w:before="60"/>
                              <w:ind w:left="284"/>
                              <w:rPr>
                                <w:rFonts w:ascii="Calibri" w:hAnsi="Calibri"/>
                                <w:color w:val="FFFFFF"/>
                              </w:rPr>
                            </w:pPr>
                          </w:p>
                          <w:p w14:paraId="6260CBB2"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Tel: +385 1 4591 539</w:t>
                            </w:r>
                          </w:p>
                          <w:p w14:paraId="6260CBB3"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Fax: + 385 1 4591 547</w:t>
                            </w:r>
                          </w:p>
                          <w:p w14:paraId="6260CBB4" w14:textId="77777777" w:rsidR="00596A7E" w:rsidRPr="00263634" w:rsidRDefault="00596A7E" w:rsidP="00053A54">
                            <w:pPr>
                              <w:spacing w:before="60"/>
                              <w:ind w:left="284"/>
                              <w:rPr>
                                <w:rFonts w:ascii="Calibri" w:hAnsi="Calibri"/>
                                <w:color w:val="FFFFFF"/>
                              </w:rPr>
                            </w:pPr>
                          </w:p>
                          <w:p w14:paraId="6260CBB5"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CB2A" id="Text Box 11" o:spid="_x0000_s1027" type="#_x0000_t202" style="position:absolute;left:0;text-align:left;margin-left:-39.35pt;margin-top:-44.15pt;width:220.25pt;height:7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" filled="f" fillcolor="#66656a" stroked="f">
                <v:fill opacity="46003f"/>
                <v:textbox>
                  <w:txbxContent>
                    <w:p w14:paraId="6260CB84" w14:textId="77777777" w:rsidR="00596A7E" w:rsidRDefault="00596A7E" w:rsidP="00053A54">
                      <w:pPr>
                        <w:rPr>
                          <w:rFonts w:ascii="Calibri" w:hAnsi="Calibri"/>
                        </w:rPr>
                      </w:pPr>
                    </w:p>
                    <w:p w14:paraId="6260CB85" w14:textId="77777777" w:rsidR="00596A7E" w:rsidRDefault="00596A7E" w:rsidP="00053A54">
                      <w:pPr>
                        <w:rPr>
                          <w:rFonts w:ascii="Calibri" w:hAnsi="Calibri"/>
                        </w:rPr>
                      </w:pPr>
                    </w:p>
                    <w:p w14:paraId="6260CB86" w14:textId="77777777" w:rsidR="00596A7E" w:rsidRDefault="00596A7E" w:rsidP="00053A54">
                      <w:pPr>
                        <w:rPr>
                          <w:rFonts w:ascii="Calibri" w:hAnsi="Calibri"/>
                          <w:color w:val="FFFFFF"/>
                        </w:rPr>
                      </w:pPr>
                    </w:p>
                    <w:p w14:paraId="6260CB87" w14:textId="77777777" w:rsidR="00596A7E" w:rsidRDefault="00596A7E" w:rsidP="00053A54">
                      <w:pPr>
                        <w:rPr>
                          <w:rFonts w:ascii="Calibri" w:hAnsi="Calibri"/>
                          <w:color w:val="FFFFFF"/>
                        </w:rPr>
                      </w:pPr>
                    </w:p>
                    <w:p w14:paraId="6260CB88" w14:textId="77777777" w:rsidR="00596A7E" w:rsidRDefault="00596A7E" w:rsidP="00053A54">
                      <w:pPr>
                        <w:rPr>
                          <w:rFonts w:ascii="Calibri" w:hAnsi="Calibri"/>
                          <w:color w:val="FFFFFF"/>
                        </w:rPr>
                      </w:pPr>
                    </w:p>
                    <w:p w14:paraId="6260CB89" w14:textId="77777777" w:rsidR="00596A7E" w:rsidRDefault="00596A7E" w:rsidP="00053A54">
                      <w:pPr>
                        <w:rPr>
                          <w:rFonts w:ascii="Calibri" w:hAnsi="Calibri"/>
                          <w:color w:val="FFFFFF"/>
                        </w:rPr>
                      </w:pPr>
                    </w:p>
                    <w:p w14:paraId="6260CB8A" w14:textId="77777777" w:rsidR="00596A7E" w:rsidRDefault="00596A7E" w:rsidP="00053A54">
                      <w:pPr>
                        <w:rPr>
                          <w:rFonts w:ascii="Calibri" w:hAnsi="Calibri"/>
                          <w:color w:val="FFFFFF"/>
                        </w:rPr>
                      </w:pPr>
                    </w:p>
                    <w:p w14:paraId="6260CB8B" w14:textId="77777777" w:rsidR="00596A7E" w:rsidRDefault="00596A7E" w:rsidP="00053A54">
                      <w:pPr>
                        <w:rPr>
                          <w:rFonts w:ascii="Calibri" w:hAnsi="Calibri"/>
                          <w:color w:val="FFFFFF"/>
                        </w:rPr>
                      </w:pPr>
                    </w:p>
                    <w:p w14:paraId="6260CB8C" w14:textId="77777777" w:rsidR="00596A7E" w:rsidRDefault="00596A7E" w:rsidP="00053A54">
                      <w:pPr>
                        <w:rPr>
                          <w:rFonts w:ascii="Calibri" w:hAnsi="Calibri"/>
                          <w:color w:val="FFFFFF"/>
                        </w:rPr>
                      </w:pPr>
                    </w:p>
                    <w:p w14:paraId="6260CB8D" w14:textId="77777777" w:rsidR="00596A7E" w:rsidRDefault="00596A7E" w:rsidP="00053A54">
                      <w:pPr>
                        <w:rPr>
                          <w:rFonts w:ascii="Calibri" w:hAnsi="Calibri"/>
                          <w:color w:val="FFFFFF"/>
                        </w:rPr>
                      </w:pPr>
                    </w:p>
                    <w:p w14:paraId="6260CB8E" w14:textId="77777777" w:rsidR="00596A7E" w:rsidRDefault="00596A7E" w:rsidP="00053A54">
                      <w:pPr>
                        <w:rPr>
                          <w:rFonts w:ascii="Calibri" w:hAnsi="Calibri"/>
                          <w:color w:val="FFFFFF"/>
                        </w:rPr>
                      </w:pPr>
                    </w:p>
                    <w:p w14:paraId="6260CB8F" w14:textId="77777777" w:rsidR="00596A7E" w:rsidRDefault="00596A7E" w:rsidP="00053A54">
                      <w:pPr>
                        <w:rPr>
                          <w:rFonts w:ascii="Calibri" w:hAnsi="Calibri"/>
                          <w:color w:val="FFFFFF"/>
                        </w:rPr>
                      </w:pPr>
                    </w:p>
                    <w:p w14:paraId="6260CB90" w14:textId="77777777" w:rsidR="00596A7E" w:rsidRDefault="00596A7E" w:rsidP="00053A54">
                      <w:pPr>
                        <w:rPr>
                          <w:rFonts w:ascii="Calibri" w:hAnsi="Calibri"/>
                          <w:color w:val="FFFFFF"/>
                        </w:rPr>
                      </w:pPr>
                    </w:p>
                    <w:p w14:paraId="6260CB91" w14:textId="77777777" w:rsidR="00596A7E" w:rsidRDefault="00596A7E" w:rsidP="00053A54">
                      <w:pPr>
                        <w:rPr>
                          <w:rFonts w:ascii="Calibri" w:hAnsi="Calibri"/>
                          <w:color w:val="FFFFFF"/>
                        </w:rPr>
                      </w:pPr>
                    </w:p>
                    <w:p w14:paraId="6260CB92" w14:textId="77777777" w:rsidR="00596A7E" w:rsidRDefault="00596A7E" w:rsidP="00053A54">
                      <w:pPr>
                        <w:rPr>
                          <w:rFonts w:ascii="Calibri" w:hAnsi="Calibri"/>
                          <w:color w:val="FFFFFF"/>
                        </w:rPr>
                      </w:pPr>
                    </w:p>
                    <w:p w14:paraId="6260CB93" w14:textId="77777777" w:rsidR="00596A7E" w:rsidRDefault="00596A7E" w:rsidP="00053A54">
                      <w:pPr>
                        <w:rPr>
                          <w:rFonts w:ascii="Calibri" w:hAnsi="Calibri"/>
                          <w:color w:val="FFFFFF"/>
                        </w:rPr>
                      </w:pPr>
                    </w:p>
                    <w:p w14:paraId="6260CB94" w14:textId="77777777" w:rsidR="00596A7E" w:rsidRDefault="00596A7E" w:rsidP="00053A54">
                      <w:pPr>
                        <w:rPr>
                          <w:rFonts w:ascii="Calibri" w:hAnsi="Calibri"/>
                          <w:color w:val="FFFFFF"/>
                        </w:rPr>
                      </w:pPr>
                    </w:p>
                    <w:p w14:paraId="6260CB95" w14:textId="77777777" w:rsidR="00596A7E" w:rsidRDefault="00596A7E" w:rsidP="00053A54">
                      <w:pPr>
                        <w:rPr>
                          <w:rFonts w:ascii="Calibri" w:hAnsi="Calibri"/>
                          <w:color w:val="FFFFFF"/>
                        </w:rPr>
                      </w:pPr>
                    </w:p>
                    <w:p w14:paraId="6260CB96" w14:textId="77777777" w:rsidR="00596A7E" w:rsidRDefault="00596A7E" w:rsidP="00053A54">
                      <w:pPr>
                        <w:rPr>
                          <w:rFonts w:ascii="Calibri" w:hAnsi="Calibri"/>
                          <w:color w:val="FFFFFF"/>
                        </w:rPr>
                      </w:pPr>
                    </w:p>
                    <w:p w14:paraId="6260CB97" w14:textId="77777777" w:rsidR="00596A7E" w:rsidRDefault="00596A7E" w:rsidP="00053A54">
                      <w:pPr>
                        <w:rPr>
                          <w:rFonts w:ascii="Calibri" w:hAnsi="Calibri"/>
                          <w:color w:val="FFFFFF"/>
                        </w:rPr>
                      </w:pPr>
                    </w:p>
                    <w:p w14:paraId="6260CB98" w14:textId="77777777" w:rsidR="00596A7E" w:rsidRDefault="00596A7E" w:rsidP="00053A54">
                      <w:pPr>
                        <w:rPr>
                          <w:rFonts w:ascii="Calibri" w:hAnsi="Calibri"/>
                          <w:color w:val="FFFFFF"/>
                        </w:rPr>
                      </w:pPr>
                    </w:p>
                    <w:p w14:paraId="6260CB99" w14:textId="77777777" w:rsidR="00596A7E" w:rsidRDefault="00596A7E" w:rsidP="00053A54">
                      <w:pPr>
                        <w:rPr>
                          <w:rFonts w:ascii="Calibri" w:hAnsi="Calibri"/>
                          <w:color w:val="FFFFFF"/>
                        </w:rPr>
                      </w:pPr>
                    </w:p>
                    <w:p w14:paraId="6260CB9A" w14:textId="77777777" w:rsidR="00596A7E" w:rsidRDefault="00596A7E" w:rsidP="00053A54">
                      <w:pPr>
                        <w:rPr>
                          <w:rFonts w:ascii="Calibri" w:hAnsi="Calibri"/>
                          <w:color w:val="FFFFFF"/>
                        </w:rPr>
                      </w:pPr>
                    </w:p>
                    <w:p w14:paraId="6260CB9B" w14:textId="77777777" w:rsidR="00596A7E" w:rsidRDefault="00596A7E" w:rsidP="00053A54">
                      <w:pPr>
                        <w:rPr>
                          <w:rFonts w:ascii="Calibri" w:hAnsi="Calibri"/>
                          <w:color w:val="FFFFFF"/>
                        </w:rPr>
                      </w:pPr>
                    </w:p>
                    <w:p w14:paraId="6260CB9C" w14:textId="77777777" w:rsidR="00596A7E" w:rsidRDefault="00596A7E" w:rsidP="00053A54">
                      <w:pPr>
                        <w:rPr>
                          <w:rFonts w:ascii="Calibri" w:hAnsi="Calibri"/>
                          <w:color w:val="FFFFFF"/>
                        </w:rPr>
                      </w:pPr>
                    </w:p>
                    <w:p w14:paraId="6260CB9D" w14:textId="77777777" w:rsidR="00596A7E" w:rsidRDefault="00596A7E" w:rsidP="00053A54">
                      <w:pPr>
                        <w:rPr>
                          <w:rFonts w:ascii="Calibri" w:hAnsi="Calibri"/>
                          <w:color w:val="FFFFFF"/>
                        </w:rPr>
                      </w:pPr>
                    </w:p>
                    <w:p w14:paraId="6260CB9E" w14:textId="77777777" w:rsidR="00596A7E" w:rsidRDefault="00596A7E" w:rsidP="00053A54">
                      <w:pPr>
                        <w:rPr>
                          <w:rFonts w:ascii="Calibri" w:hAnsi="Calibri"/>
                          <w:color w:val="FFFFFF"/>
                        </w:rPr>
                      </w:pPr>
                    </w:p>
                    <w:p w14:paraId="6260CB9F" w14:textId="77777777" w:rsidR="00596A7E" w:rsidRDefault="00596A7E" w:rsidP="00053A54">
                      <w:pPr>
                        <w:rPr>
                          <w:rFonts w:ascii="Calibri" w:hAnsi="Calibri"/>
                          <w:color w:val="FFFFFF"/>
                        </w:rPr>
                      </w:pPr>
                    </w:p>
                    <w:p w14:paraId="6260CBA0" w14:textId="77777777" w:rsidR="00596A7E" w:rsidRDefault="00596A7E" w:rsidP="00053A54">
                      <w:pPr>
                        <w:rPr>
                          <w:rFonts w:ascii="Calibri" w:hAnsi="Calibri"/>
                          <w:color w:val="FFFFFF"/>
                        </w:rPr>
                      </w:pPr>
                    </w:p>
                    <w:p w14:paraId="6260CBA1" w14:textId="77777777" w:rsidR="00596A7E" w:rsidRDefault="00596A7E" w:rsidP="00053A54">
                      <w:pPr>
                        <w:rPr>
                          <w:rFonts w:ascii="Calibri" w:hAnsi="Calibri"/>
                          <w:color w:val="FFFFFF"/>
                        </w:rPr>
                      </w:pPr>
                    </w:p>
                    <w:p w14:paraId="6260CBA2" w14:textId="77777777" w:rsidR="00596A7E" w:rsidRDefault="00596A7E" w:rsidP="00053A54">
                      <w:pPr>
                        <w:rPr>
                          <w:rFonts w:ascii="Calibri" w:hAnsi="Calibri"/>
                          <w:color w:val="FFFFFF"/>
                        </w:rPr>
                      </w:pPr>
                    </w:p>
                    <w:p w14:paraId="6260CBA3" w14:textId="77777777" w:rsidR="00596A7E" w:rsidRDefault="00596A7E" w:rsidP="00053A54">
                      <w:pPr>
                        <w:rPr>
                          <w:rFonts w:ascii="Calibri" w:hAnsi="Calibri"/>
                          <w:color w:val="FFFFFF"/>
                        </w:rPr>
                      </w:pPr>
                    </w:p>
                    <w:p w14:paraId="6260CBA4" w14:textId="77777777" w:rsidR="00596A7E" w:rsidRDefault="00596A7E" w:rsidP="00053A54">
                      <w:pPr>
                        <w:rPr>
                          <w:rFonts w:ascii="Calibri" w:hAnsi="Calibri"/>
                          <w:color w:val="FFFFFF"/>
                        </w:rPr>
                      </w:pPr>
                    </w:p>
                    <w:p w14:paraId="6260CBA5" w14:textId="77777777" w:rsidR="00596A7E" w:rsidRDefault="00596A7E" w:rsidP="00053A54">
                      <w:pPr>
                        <w:rPr>
                          <w:rFonts w:ascii="Calibri" w:hAnsi="Calibri"/>
                          <w:color w:val="FFFFFF"/>
                        </w:rPr>
                      </w:pPr>
                    </w:p>
                    <w:p w14:paraId="6260CBA6" w14:textId="77777777" w:rsidR="00596A7E" w:rsidRDefault="00596A7E" w:rsidP="00053A54">
                      <w:pPr>
                        <w:rPr>
                          <w:rFonts w:ascii="Calibri" w:hAnsi="Calibri"/>
                          <w:color w:val="FFFFFF"/>
                        </w:rPr>
                      </w:pPr>
                    </w:p>
                    <w:p w14:paraId="6260CBA7" w14:textId="77777777" w:rsidR="00596A7E" w:rsidRDefault="00596A7E" w:rsidP="00053A54">
                      <w:pPr>
                        <w:rPr>
                          <w:rFonts w:ascii="Calibri" w:hAnsi="Calibri"/>
                          <w:color w:val="FFFFFF"/>
                        </w:rPr>
                      </w:pPr>
                    </w:p>
                    <w:p w14:paraId="6260CBA8" w14:textId="77777777" w:rsidR="00596A7E" w:rsidRDefault="00596A7E" w:rsidP="00053A54">
                      <w:pPr>
                        <w:rPr>
                          <w:rFonts w:ascii="Calibri" w:hAnsi="Calibri"/>
                          <w:color w:val="FFFFFF"/>
                        </w:rPr>
                      </w:pPr>
                    </w:p>
                    <w:p w14:paraId="6260CBA9" w14:textId="77777777" w:rsidR="00596A7E" w:rsidRDefault="00596A7E" w:rsidP="00053A54">
                      <w:pPr>
                        <w:rPr>
                          <w:rFonts w:ascii="Calibri" w:hAnsi="Calibri"/>
                          <w:color w:val="FFFFFF"/>
                        </w:rPr>
                      </w:pPr>
                    </w:p>
                    <w:p w14:paraId="6260CBAA" w14:textId="77777777" w:rsidR="00596A7E" w:rsidRDefault="00596A7E" w:rsidP="00053A54">
                      <w:pPr>
                        <w:rPr>
                          <w:rFonts w:ascii="Calibri" w:hAnsi="Calibri"/>
                          <w:color w:val="FFFFFF"/>
                        </w:rPr>
                      </w:pPr>
                    </w:p>
                    <w:p w14:paraId="6260CBAB" w14:textId="77777777" w:rsidR="00596A7E" w:rsidRDefault="00596A7E" w:rsidP="00053A54">
                      <w:pPr>
                        <w:rPr>
                          <w:rFonts w:ascii="Calibri" w:hAnsi="Calibri"/>
                          <w:color w:val="FFFFFF"/>
                        </w:rPr>
                      </w:pPr>
                    </w:p>
                    <w:p w14:paraId="6260CBAC" w14:textId="77777777" w:rsidR="00596A7E" w:rsidRDefault="00596A7E" w:rsidP="00053A54">
                      <w:pPr>
                        <w:rPr>
                          <w:rFonts w:ascii="Calibri" w:hAnsi="Calibri"/>
                          <w:color w:val="FFFFFF"/>
                        </w:rPr>
                      </w:pPr>
                    </w:p>
                    <w:p w14:paraId="6260CBAD"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Hrvatska banka za obnovu i razvitak</w:t>
                      </w:r>
                    </w:p>
                    <w:p w14:paraId="6260CBAE"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Osiguranje izvoza</w:t>
                      </w:r>
                    </w:p>
                    <w:p w14:paraId="6260CBAF" w14:textId="77777777" w:rsidR="00596A7E" w:rsidRPr="00263634" w:rsidRDefault="00596A7E" w:rsidP="00053A54">
                      <w:pPr>
                        <w:spacing w:before="60"/>
                        <w:ind w:left="284"/>
                        <w:rPr>
                          <w:rFonts w:ascii="Calibri" w:hAnsi="Calibri"/>
                          <w:color w:val="FFFFFF"/>
                        </w:rPr>
                      </w:pPr>
                      <w:r>
                        <w:rPr>
                          <w:rFonts w:ascii="Calibri" w:hAnsi="Calibri"/>
                          <w:color w:val="FFFFFF"/>
                        </w:rPr>
                        <w:t>Strossmayerov trg 9</w:t>
                      </w:r>
                    </w:p>
                    <w:p w14:paraId="6260CBB0"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10 000 Zagreb</w:t>
                      </w:r>
                    </w:p>
                    <w:p w14:paraId="6260CBB1" w14:textId="77777777" w:rsidR="00596A7E" w:rsidRPr="00263634" w:rsidRDefault="00596A7E" w:rsidP="00053A54">
                      <w:pPr>
                        <w:spacing w:before="60"/>
                        <w:ind w:left="284"/>
                        <w:rPr>
                          <w:rFonts w:ascii="Calibri" w:hAnsi="Calibri"/>
                          <w:color w:val="FFFFFF"/>
                        </w:rPr>
                      </w:pPr>
                    </w:p>
                    <w:p w14:paraId="6260CBB2"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Tel: +385 1 4591 539</w:t>
                      </w:r>
                    </w:p>
                    <w:p w14:paraId="6260CBB3"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Fax: + 385 1 4591 547</w:t>
                      </w:r>
                    </w:p>
                    <w:p w14:paraId="6260CBB4" w14:textId="77777777" w:rsidR="00596A7E" w:rsidRPr="00263634" w:rsidRDefault="00596A7E" w:rsidP="00053A54">
                      <w:pPr>
                        <w:spacing w:before="60"/>
                        <w:ind w:left="284"/>
                        <w:rPr>
                          <w:rFonts w:ascii="Calibri" w:hAnsi="Calibri"/>
                          <w:color w:val="FFFFFF"/>
                        </w:rPr>
                      </w:pPr>
                    </w:p>
                    <w:p w14:paraId="6260CBB5" w14:textId="77777777" w:rsidR="00596A7E" w:rsidRPr="00263634" w:rsidRDefault="00596A7E" w:rsidP="00053A54">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r w:rsidRPr="0091416A">
        <w:rPr>
          <w:rFonts w:cs="TimesNewRomanPSMT"/>
          <w:noProof/>
          <w:lang w:eastAsia="hr-HR"/>
        </w:rPr>
        <w:drawing>
          <wp:anchor distT="0" distB="0" distL="114300" distR="114300" simplePos="0" relativeHeight="251667456" behindDoc="1" locked="0" layoutInCell="1" allowOverlap="1" wp14:anchorId="6260CB2C" wp14:editId="6260CB2D">
            <wp:simplePos x="0" y="0"/>
            <wp:positionH relativeFrom="column">
              <wp:posOffset>-499745</wp:posOffset>
            </wp:positionH>
            <wp:positionV relativeFrom="paragraph">
              <wp:posOffset>-560705</wp:posOffset>
            </wp:positionV>
            <wp:extent cx="2811145" cy="10063480"/>
            <wp:effectExtent l="0" t="0" r="8255" b="0"/>
            <wp:wrapNone/>
            <wp:docPr id="10" name="Picture 10"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ka"/>
                    <pic:cNvPicPr>
                      <a:picLocks noChangeAspect="1" noChangeArrowheads="1"/>
                    </pic:cNvPicPr>
                  </pic:nvPicPr>
                  <pic:blipFill>
                    <a:blip r:embed="rId11">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0CB12"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3"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4"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5"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6"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7"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8"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9"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A"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B"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C"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D"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E"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1F"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20" w14:textId="77777777" w:rsidR="00053A54" w:rsidRPr="0091416A" w:rsidRDefault="00053A54" w:rsidP="00053A54">
      <w:pPr>
        <w:pStyle w:val="ListParagraph"/>
        <w:numPr>
          <w:ilvl w:val="0"/>
          <w:numId w:val="0"/>
        </w:numPr>
        <w:tabs>
          <w:tab w:val="left" w:pos="3686"/>
        </w:tabs>
        <w:spacing w:after="0"/>
        <w:ind w:left="720" w:right="1" w:hanging="720"/>
        <w:jc w:val="left"/>
        <w:rPr>
          <w:rFonts w:cs="TimesNewRomanPSMT"/>
          <w:lang w:val="en-GB"/>
        </w:rPr>
      </w:pPr>
    </w:p>
    <w:p w14:paraId="6260CB21" w14:textId="77777777" w:rsidR="00053A54" w:rsidRPr="0091416A" w:rsidRDefault="00053A54" w:rsidP="00053A54">
      <w:pPr>
        <w:rPr>
          <w:rFonts w:ascii="Calibri" w:hAnsi="Calibri"/>
          <w:szCs w:val="20"/>
          <w:lang w:val="en-GB"/>
        </w:rPr>
      </w:pPr>
    </w:p>
    <w:p w14:paraId="6260CB22" w14:textId="77777777" w:rsidR="00EE6D7E" w:rsidRPr="0091416A" w:rsidRDefault="00EE6D7E" w:rsidP="00EE6D7E">
      <w:pPr>
        <w:spacing w:after="0"/>
        <w:rPr>
          <w:rFonts w:cs="Times New Roman"/>
          <w:color w:val="000000"/>
          <w:szCs w:val="20"/>
          <w:lang w:val="en-GB"/>
        </w:rPr>
      </w:pPr>
    </w:p>
    <w:bookmarkEnd w:id="0"/>
    <w:p w14:paraId="6260CB23" w14:textId="77777777" w:rsidR="00EE6D7E" w:rsidRPr="0091416A" w:rsidRDefault="00EE6D7E" w:rsidP="00EE6D7E">
      <w:pPr>
        <w:spacing w:after="0"/>
        <w:rPr>
          <w:rFonts w:cs="Times New Roman"/>
          <w:color w:val="000000"/>
          <w:szCs w:val="20"/>
          <w:lang w:val="en-GB"/>
        </w:rPr>
      </w:pPr>
    </w:p>
    <w:sectPr w:rsidR="00EE6D7E" w:rsidRPr="0091416A" w:rsidSect="00EE6D7E">
      <w:footerReference w:type="first" r:id="rId17"/>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7AEA" w14:textId="77777777" w:rsidR="005906CF" w:rsidRDefault="005906CF" w:rsidP="00755130">
      <w:r>
        <w:separator/>
      </w:r>
    </w:p>
  </w:endnote>
  <w:endnote w:type="continuationSeparator" w:id="0">
    <w:p w14:paraId="49D9F7F9" w14:textId="77777777" w:rsidR="005906CF" w:rsidRDefault="005906CF"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B32" w14:textId="77777777" w:rsidR="00596A7E" w:rsidRDefault="00596A7E" w:rsidP="00914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60CB33" w14:textId="77777777" w:rsidR="00596A7E" w:rsidRDefault="00596A7E" w:rsidP="00914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B34" w14:textId="13959F21" w:rsidR="00596A7E" w:rsidRPr="00E63883" w:rsidRDefault="00596A7E" w:rsidP="0091416A">
    <w:pPr>
      <w:pStyle w:val="Footer"/>
      <w:framePr w:wrap="around" w:vAnchor="text" w:hAnchor="page" w:x="10418" w:yAlign="bottom"/>
      <w:pBdr>
        <w:bottom w:val="single" w:sz="18" w:space="1" w:color="CC0033"/>
      </w:pBdr>
      <w:rPr>
        <w:rStyle w:val="PageNumber"/>
        <w:color w:val="66656A"/>
      </w:rPr>
    </w:pPr>
    <w:r w:rsidRPr="00E63883">
      <w:rPr>
        <w:rStyle w:val="PageNumber"/>
        <w:color w:val="66656A"/>
      </w:rPr>
      <w:fldChar w:fldCharType="begin"/>
    </w:r>
    <w:r w:rsidRPr="00E63883">
      <w:rPr>
        <w:rStyle w:val="PageNumber"/>
        <w:color w:val="66656A"/>
      </w:rPr>
      <w:instrText xml:space="preserve">PAGE  </w:instrText>
    </w:r>
    <w:r w:rsidRPr="00E63883">
      <w:rPr>
        <w:rStyle w:val="PageNumber"/>
        <w:color w:val="66656A"/>
      </w:rPr>
      <w:fldChar w:fldCharType="separate"/>
    </w:r>
    <w:r w:rsidR="007D712A">
      <w:rPr>
        <w:rStyle w:val="PageNumber"/>
        <w:noProof/>
        <w:color w:val="66656A"/>
      </w:rPr>
      <w:t>9</w:t>
    </w:r>
    <w:r w:rsidRPr="00E63883">
      <w:rPr>
        <w:rStyle w:val="PageNumber"/>
        <w:color w:val="66656A"/>
      </w:rPr>
      <w:fldChar w:fldCharType="end"/>
    </w:r>
    <w:r w:rsidRPr="00E63883">
      <w:rPr>
        <w:rStyle w:val="PageNumber"/>
        <w:color w:val="66656A"/>
      </w:rPr>
      <w:t>/</w:t>
    </w:r>
    <w:r>
      <w:rPr>
        <w:rStyle w:val="PageNumber"/>
        <w:color w:val="66656A"/>
      </w:rPr>
      <w:fldChar w:fldCharType="begin"/>
    </w:r>
    <w:r>
      <w:rPr>
        <w:rStyle w:val="PageNumber"/>
        <w:color w:val="66656A"/>
      </w:rPr>
      <w:instrText xml:space="preserve">= </w:instrText>
    </w:r>
    <w:r w:rsidRPr="00E63883">
      <w:rPr>
        <w:rStyle w:val="PageNumber"/>
        <w:color w:val="66656A"/>
      </w:rPr>
      <w:fldChar w:fldCharType="begin"/>
    </w:r>
    <w:r>
      <w:rPr>
        <w:rStyle w:val="PageNumber"/>
        <w:color w:val="66656A"/>
      </w:rPr>
      <w:instrText xml:space="preserve"> NUM</w:instrText>
    </w:r>
    <w:r w:rsidRPr="00E63883">
      <w:rPr>
        <w:rStyle w:val="PageNumber"/>
        <w:color w:val="66656A"/>
      </w:rPr>
      <w:instrText xml:space="preserve">PAGES </w:instrText>
    </w:r>
    <w:r w:rsidRPr="00E63883">
      <w:rPr>
        <w:rStyle w:val="PageNumber"/>
        <w:color w:val="66656A"/>
      </w:rPr>
      <w:fldChar w:fldCharType="separate"/>
    </w:r>
    <w:r w:rsidR="007D712A">
      <w:rPr>
        <w:rStyle w:val="PageNumber"/>
        <w:noProof/>
        <w:color w:val="66656A"/>
      </w:rPr>
      <w:instrText>11</w:instrText>
    </w:r>
    <w:r w:rsidRPr="00E63883">
      <w:rPr>
        <w:rStyle w:val="PageNumber"/>
        <w:color w:val="66656A"/>
      </w:rPr>
      <w:fldChar w:fldCharType="end"/>
    </w:r>
    <w:r>
      <w:rPr>
        <w:rStyle w:val="PageNumber"/>
        <w:color w:val="66656A"/>
      </w:rPr>
      <w:instrText>-2</w:instrText>
    </w:r>
    <w:r>
      <w:rPr>
        <w:rStyle w:val="PageNumber"/>
        <w:color w:val="66656A"/>
      </w:rPr>
      <w:fldChar w:fldCharType="separate"/>
    </w:r>
    <w:r w:rsidR="007D712A">
      <w:rPr>
        <w:rStyle w:val="PageNumber"/>
        <w:noProof/>
        <w:color w:val="66656A"/>
      </w:rPr>
      <w:t>9</w:t>
    </w:r>
    <w:r>
      <w:rPr>
        <w:rStyle w:val="PageNumber"/>
        <w:color w:val="66656A"/>
      </w:rPr>
      <w:fldChar w:fldCharType="end"/>
    </w:r>
  </w:p>
  <w:p w14:paraId="6260CB35" w14:textId="77777777" w:rsidR="00596A7E" w:rsidRDefault="00596A7E" w:rsidP="009141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B36" w14:textId="06E90B07" w:rsidR="00596A7E" w:rsidRPr="008236DC" w:rsidRDefault="00596A7E" w:rsidP="0091416A">
    <w:pPr>
      <w:pStyle w:val="Foot"/>
      <w:rPr>
        <w:lang w:val="en-GB"/>
      </w:rPr>
    </w:pPr>
    <w:r w:rsidRPr="008236DC">
      <w:rPr>
        <w:lang w:val="en-GB"/>
      </w:rPr>
      <w:t>Export credit insurance against non-marketable risks for and on behalf of the Republic of Croatia</w:t>
    </w:r>
  </w:p>
  <w:p w14:paraId="6260CB37" w14:textId="7EF59F3B" w:rsidR="00596A7E" w:rsidRPr="008236DC" w:rsidRDefault="00596A7E" w:rsidP="00A62EF4">
    <w:pPr>
      <w:pStyle w:val="Footer"/>
      <w:jc w:val="right"/>
      <w:rPr>
        <w:rFonts w:ascii="Calibri" w:eastAsia="Calibri" w:hAnsi="Calibri" w:cs="Times New Roman"/>
        <w:color w:val="66656A"/>
        <w:sz w:val="22"/>
        <w:lang w:val="en-GB"/>
      </w:rPr>
    </w:pPr>
    <w:r w:rsidRPr="008236DC">
      <w:rPr>
        <w:rFonts w:ascii="Calibri" w:eastAsia="Calibri" w:hAnsi="Calibri" w:cs="Times New Roman"/>
        <w:color w:val="66656A"/>
        <w:sz w:val="22"/>
        <w:lang w:val="en-GB"/>
      </w:rPr>
      <w:t>January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511A" w14:textId="77777777" w:rsidR="00C46985" w:rsidRPr="00E63883" w:rsidRDefault="00C46985" w:rsidP="00053A54">
    <w:pPr>
      <w:pStyle w:val="Footer"/>
      <w:framePr w:wrap="around" w:vAnchor="text" w:hAnchor="page" w:x="10418" w:y="1"/>
      <w:pBdr>
        <w:bottom w:val="single" w:sz="18" w:space="1" w:color="CC0033"/>
      </w:pBdr>
      <w:rPr>
        <w:rStyle w:val="PageNumber"/>
        <w:color w:val="66656A"/>
      </w:rPr>
    </w:pPr>
    <w:r w:rsidRPr="00E63883">
      <w:rPr>
        <w:rStyle w:val="PageNumber"/>
        <w:color w:val="66656A"/>
      </w:rPr>
      <w:fldChar w:fldCharType="begin"/>
    </w:r>
    <w:r w:rsidRPr="00E63883">
      <w:rPr>
        <w:rStyle w:val="PageNumber"/>
        <w:color w:val="66656A"/>
      </w:rPr>
      <w:instrText xml:space="preserve">PAGE  </w:instrText>
    </w:r>
    <w:r w:rsidRPr="00E63883">
      <w:rPr>
        <w:rStyle w:val="PageNumber"/>
        <w:color w:val="66656A"/>
      </w:rPr>
      <w:fldChar w:fldCharType="separate"/>
    </w:r>
    <w:r w:rsidR="007A11E3">
      <w:rPr>
        <w:rStyle w:val="PageNumber"/>
        <w:noProof/>
        <w:color w:val="66656A"/>
      </w:rPr>
      <w:t>1</w:t>
    </w:r>
    <w:r w:rsidRPr="00E63883">
      <w:rPr>
        <w:rStyle w:val="PageNumber"/>
        <w:color w:val="66656A"/>
      </w:rPr>
      <w:fldChar w:fldCharType="end"/>
    </w:r>
    <w:r w:rsidRPr="00E63883">
      <w:rPr>
        <w:rStyle w:val="PageNumber"/>
        <w:color w:val="66656A"/>
      </w:rPr>
      <w:t>/</w:t>
    </w:r>
    <w:r>
      <w:rPr>
        <w:rStyle w:val="PageNumber"/>
        <w:color w:val="66656A"/>
      </w:rPr>
      <w:fldChar w:fldCharType="begin"/>
    </w:r>
    <w:r>
      <w:rPr>
        <w:rStyle w:val="PageNumber"/>
        <w:color w:val="66656A"/>
      </w:rPr>
      <w:instrText xml:space="preserve">= </w:instrText>
    </w:r>
    <w:r w:rsidRPr="00E63883">
      <w:rPr>
        <w:rStyle w:val="PageNumber"/>
        <w:color w:val="66656A"/>
      </w:rPr>
      <w:fldChar w:fldCharType="begin"/>
    </w:r>
    <w:r>
      <w:rPr>
        <w:rStyle w:val="PageNumber"/>
        <w:color w:val="66656A"/>
      </w:rPr>
      <w:instrText xml:space="preserve"> NUM</w:instrText>
    </w:r>
    <w:r w:rsidRPr="00E63883">
      <w:rPr>
        <w:rStyle w:val="PageNumber"/>
        <w:color w:val="66656A"/>
      </w:rPr>
      <w:instrText xml:space="preserve">PAGES </w:instrText>
    </w:r>
    <w:r w:rsidRPr="00E63883">
      <w:rPr>
        <w:rStyle w:val="PageNumber"/>
        <w:color w:val="66656A"/>
      </w:rPr>
      <w:fldChar w:fldCharType="separate"/>
    </w:r>
    <w:r w:rsidR="007A11E3">
      <w:rPr>
        <w:rStyle w:val="PageNumber"/>
        <w:noProof/>
        <w:color w:val="66656A"/>
      </w:rPr>
      <w:instrText>11</w:instrText>
    </w:r>
    <w:r w:rsidRPr="00E63883">
      <w:rPr>
        <w:rStyle w:val="PageNumber"/>
        <w:color w:val="66656A"/>
      </w:rPr>
      <w:fldChar w:fldCharType="end"/>
    </w:r>
    <w:r>
      <w:rPr>
        <w:rStyle w:val="PageNumber"/>
        <w:color w:val="66656A"/>
      </w:rPr>
      <w:instrText>-2</w:instrText>
    </w:r>
    <w:r>
      <w:rPr>
        <w:rStyle w:val="PageNumber"/>
        <w:color w:val="66656A"/>
      </w:rPr>
      <w:fldChar w:fldCharType="separate"/>
    </w:r>
    <w:r w:rsidR="007A11E3">
      <w:rPr>
        <w:rStyle w:val="PageNumber"/>
        <w:noProof/>
        <w:color w:val="66656A"/>
      </w:rPr>
      <w:t>9</w:t>
    </w:r>
    <w:r>
      <w:rPr>
        <w:rStyle w:val="PageNumber"/>
        <w:color w:val="66656A"/>
      </w:rPr>
      <w:fldChar w:fldCharType="end"/>
    </w:r>
  </w:p>
  <w:p w14:paraId="18153487" w14:textId="77777777" w:rsidR="00C46985" w:rsidRDefault="00C46985" w:rsidP="00895C01">
    <w:pPr>
      <w:pStyle w:val="Footer"/>
      <w:rPr>
        <w:rFonts w:ascii="Calibri" w:hAnsi="Calibri"/>
        <w:color w:val="C0C0C0"/>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B3A" w14:textId="77777777" w:rsidR="00596A7E" w:rsidRDefault="00596A7E" w:rsidP="0091416A">
    <w:pPr>
      <w:pStyle w:val="Footer"/>
      <w:rPr>
        <w:rFonts w:ascii="Calibri" w:hAnsi="Calibri"/>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FB61" w14:textId="77777777" w:rsidR="005906CF" w:rsidRDefault="005906CF" w:rsidP="00755130">
      <w:r>
        <w:separator/>
      </w:r>
    </w:p>
  </w:footnote>
  <w:footnote w:type="continuationSeparator" w:id="0">
    <w:p w14:paraId="5142192F" w14:textId="77777777" w:rsidR="005906CF" w:rsidRDefault="005906CF" w:rsidP="0075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A91"/>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34322DC1"/>
    <w:multiLevelType w:val="hybridMultilevel"/>
    <w:tmpl w:val="5E8699A4"/>
    <w:lvl w:ilvl="0" w:tplc="CC6A8FCE">
      <w:start w:val="1"/>
      <w:numFmt w:val="decimal"/>
      <w:pStyle w:val="Podbrojevi"/>
      <w:lvlText w:val="%1."/>
      <w:lvlJc w:val="left"/>
      <w:pPr>
        <w:ind w:left="1920" w:hanging="360"/>
      </w:pPr>
      <w:rPr>
        <w:rFonts w:hint="default"/>
      </w:rPr>
    </w:lvl>
    <w:lvl w:ilvl="1" w:tplc="A9C80700">
      <w:numFmt w:val="bullet"/>
      <w:lvlText w:val="-"/>
      <w:lvlJc w:val="left"/>
      <w:pPr>
        <w:ind w:left="2640" w:hanging="360"/>
      </w:pPr>
      <w:rPr>
        <w:rFonts w:ascii="Times New Roman" w:eastAsiaTheme="minorHAnsi" w:hAnsi="Times New Roman" w:cs="Times New Roman" w:hint="default"/>
      </w:r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D982B83"/>
    <w:multiLevelType w:val="multilevel"/>
    <w:tmpl w:val="1F5EC654"/>
    <w:lvl w:ilvl="0">
      <w:start w:val="16"/>
      <w:numFmt w:val="decimal"/>
      <w:lvlText w:val="%1."/>
      <w:lvlJc w:val="left"/>
      <w:pPr>
        <w:ind w:left="480" w:hanging="480"/>
      </w:pPr>
      <w:rPr>
        <w:rFonts w:hint="default"/>
      </w:rPr>
    </w:lvl>
    <w:lvl w:ilvl="1">
      <w:start w:val="1"/>
      <w:numFmt w:val="decimal"/>
      <w:lvlText w:val="23.%2."/>
      <w:lvlJc w:val="left"/>
      <w:pPr>
        <w:ind w:left="1048" w:hanging="480"/>
      </w:pPr>
      <w:rPr>
        <w:rFonts w:hint="default"/>
      </w:rPr>
    </w:lvl>
    <w:lvl w:ilvl="2">
      <w:start w:val="1"/>
      <w:numFmt w:val="upperLetter"/>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526C301C"/>
    <w:multiLevelType w:val="hybridMultilevel"/>
    <w:tmpl w:val="B04CE0EA"/>
    <w:lvl w:ilvl="0" w:tplc="A4A0136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0C0BCC"/>
    <w:multiLevelType w:val="hybridMultilevel"/>
    <w:tmpl w:val="405EC476"/>
    <w:lvl w:ilvl="0" w:tplc="801658EC">
      <w:start w:val="1"/>
      <w:numFmt w:val="bullet"/>
      <w:pStyle w:val="Tekstlist-brojev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B5D7D26"/>
    <w:multiLevelType w:val="multilevel"/>
    <w:tmpl w:val="13ECBACE"/>
    <w:lvl w:ilvl="0">
      <w:start w:val="2"/>
      <w:numFmt w:val="decimal"/>
      <w:lvlText w:val="%1"/>
      <w:lvlJc w:val="left"/>
      <w:pPr>
        <w:ind w:left="360" w:hanging="360"/>
      </w:pPr>
      <w:rPr>
        <w:rFonts w:hint="default"/>
      </w:rPr>
    </w:lvl>
    <w:lvl w:ilvl="1">
      <w:start w:val="1"/>
      <w:numFmt w:val="decimal"/>
      <w:pStyle w:val="Tekstsbrojevim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7"/>
  </w:num>
  <w:num w:numId="4">
    <w:abstractNumId w:val="6"/>
  </w:num>
  <w:num w:numId="5">
    <w:abstractNumId w:val="5"/>
  </w:num>
  <w:num w:numId="6">
    <w:abstractNumId w:val="8"/>
  </w:num>
  <w:num w:numId="7">
    <w:abstractNumId w:val="3"/>
  </w:num>
  <w:num w:numId="8">
    <w:abstractNumId w:val="0"/>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0D4A"/>
    <w:rsid w:val="000026A5"/>
    <w:rsid w:val="000033BA"/>
    <w:rsid w:val="000050D1"/>
    <w:rsid w:val="0001195E"/>
    <w:rsid w:val="00015DBB"/>
    <w:rsid w:val="000218A2"/>
    <w:rsid w:val="00022B56"/>
    <w:rsid w:val="00024850"/>
    <w:rsid w:val="00026858"/>
    <w:rsid w:val="00030C7C"/>
    <w:rsid w:val="000344EE"/>
    <w:rsid w:val="00040BB7"/>
    <w:rsid w:val="00041170"/>
    <w:rsid w:val="000414C4"/>
    <w:rsid w:val="00051582"/>
    <w:rsid w:val="00051788"/>
    <w:rsid w:val="00053742"/>
    <w:rsid w:val="00053A54"/>
    <w:rsid w:val="00055019"/>
    <w:rsid w:val="000566DC"/>
    <w:rsid w:val="000616AA"/>
    <w:rsid w:val="00061C27"/>
    <w:rsid w:val="00074E83"/>
    <w:rsid w:val="00080A2A"/>
    <w:rsid w:val="00083BC9"/>
    <w:rsid w:val="00085D2B"/>
    <w:rsid w:val="00092EF8"/>
    <w:rsid w:val="000A39D0"/>
    <w:rsid w:val="000A66BC"/>
    <w:rsid w:val="000A6706"/>
    <w:rsid w:val="000B6306"/>
    <w:rsid w:val="000B6BD9"/>
    <w:rsid w:val="000B72ED"/>
    <w:rsid w:val="000C11AB"/>
    <w:rsid w:val="000C17CA"/>
    <w:rsid w:val="000C4AF1"/>
    <w:rsid w:val="000C5C21"/>
    <w:rsid w:val="000C5C93"/>
    <w:rsid w:val="000D03E9"/>
    <w:rsid w:val="000D4253"/>
    <w:rsid w:val="000D512C"/>
    <w:rsid w:val="000D6912"/>
    <w:rsid w:val="000D73A0"/>
    <w:rsid w:val="000E4AAC"/>
    <w:rsid w:val="000F0652"/>
    <w:rsid w:val="000F5F8A"/>
    <w:rsid w:val="001000DF"/>
    <w:rsid w:val="001053F8"/>
    <w:rsid w:val="00110AAD"/>
    <w:rsid w:val="00114D56"/>
    <w:rsid w:val="00122D9B"/>
    <w:rsid w:val="001241D7"/>
    <w:rsid w:val="00135E3F"/>
    <w:rsid w:val="00136803"/>
    <w:rsid w:val="0013757F"/>
    <w:rsid w:val="00140941"/>
    <w:rsid w:val="00153A5F"/>
    <w:rsid w:val="00154E7B"/>
    <w:rsid w:val="00162EF9"/>
    <w:rsid w:val="0017043F"/>
    <w:rsid w:val="00170623"/>
    <w:rsid w:val="00171549"/>
    <w:rsid w:val="001745FC"/>
    <w:rsid w:val="00175F44"/>
    <w:rsid w:val="00180FF2"/>
    <w:rsid w:val="00183A55"/>
    <w:rsid w:val="00184055"/>
    <w:rsid w:val="00185692"/>
    <w:rsid w:val="00187959"/>
    <w:rsid w:val="001957A8"/>
    <w:rsid w:val="001A146B"/>
    <w:rsid w:val="001A50B1"/>
    <w:rsid w:val="001B097B"/>
    <w:rsid w:val="001B1F32"/>
    <w:rsid w:val="001B597C"/>
    <w:rsid w:val="001B741A"/>
    <w:rsid w:val="001B7FB8"/>
    <w:rsid w:val="001C00D7"/>
    <w:rsid w:val="001C09BF"/>
    <w:rsid w:val="001C3246"/>
    <w:rsid w:val="001C531C"/>
    <w:rsid w:val="001D3731"/>
    <w:rsid w:val="001D594A"/>
    <w:rsid w:val="001E010E"/>
    <w:rsid w:val="001E08A5"/>
    <w:rsid w:val="001E3406"/>
    <w:rsid w:val="001F2CAE"/>
    <w:rsid w:val="001F7D68"/>
    <w:rsid w:val="00200D34"/>
    <w:rsid w:val="0020637B"/>
    <w:rsid w:val="00211641"/>
    <w:rsid w:val="002171E2"/>
    <w:rsid w:val="0022293A"/>
    <w:rsid w:val="002272D0"/>
    <w:rsid w:val="00240BDA"/>
    <w:rsid w:val="00247891"/>
    <w:rsid w:val="00251F9C"/>
    <w:rsid w:val="002553AA"/>
    <w:rsid w:val="002601B5"/>
    <w:rsid w:val="00262BCE"/>
    <w:rsid w:val="00264541"/>
    <w:rsid w:val="002743D1"/>
    <w:rsid w:val="00276193"/>
    <w:rsid w:val="00276435"/>
    <w:rsid w:val="0028410A"/>
    <w:rsid w:val="002900D4"/>
    <w:rsid w:val="0029351C"/>
    <w:rsid w:val="002A4059"/>
    <w:rsid w:val="002A4705"/>
    <w:rsid w:val="002A637B"/>
    <w:rsid w:val="002A791B"/>
    <w:rsid w:val="002B026C"/>
    <w:rsid w:val="002B096C"/>
    <w:rsid w:val="002B1C38"/>
    <w:rsid w:val="002B2B79"/>
    <w:rsid w:val="002B2BE2"/>
    <w:rsid w:val="002B32D8"/>
    <w:rsid w:val="002B393E"/>
    <w:rsid w:val="002B58F2"/>
    <w:rsid w:val="002B68AD"/>
    <w:rsid w:val="002C5FE0"/>
    <w:rsid w:val="002C7E15"/>
    <w:rsid w:val="002D10F4"/>
    <w:rsid w:val="002D751E"/>
    <w:rsid w:val="002F2845"/>
    <w:rsid w:val="003116CB"/>
    <w:rsid w:val="003131CD"/>
    <w:rsid w:val="0031474E"/>
    <w:rsid w:val="003318AE"/>
    <w:rsid w:val="00336892"/>
    <w:rsid w:val="003419C6"/>
    <w:rsid w:val="00346381"/>
    <w:rsid w:val="00353704"/>
    <w:rsid w:val="00354A45"/>
    <w:rsid w:val="0036350F"/>
    <w:rsid w:val="00371A16"/>
    <w:rsid w:val="00381197"/>
    <w:rsid w:val="003877E5"/>
    <w:rsid w:val="00393467"/>
    <w:rsid w:val="00393D03"/>
    <w:rsid w:val="00394A5E"/>
    <w:rsid w:val="00396E60"/>
    <w:rsid w:val="003979CD"/>
    <w:rsid w:val="003A6711"/>
    <w:rsid w:val="003B2BB4"/>
    <w:rsid w:val="003C09C5"/>
    <w:rsid w:val="003C4800"/>
    <w:rsid w:val="003C6CBF"/>
    <w:rsid w:val="003D050F"/>
    <w:rsid w:val="003D0E8D"/>
    <w:rsid w:val="003D56ED"/>
    <w:rsid w:val="003E066E"/>
    <w:rsid w:val="003F34AF"/>
    <w:rsid w:val="003F45D2"/>
    <w:rsid w:val="003F78CE"/>
    <w:rsid w:val="00402F06"/>
    <w:rsid w:val="004037E7"/>
    <w:rsid w:val="00403B9F"/>
    <w:rsid w:val="004043D2"/>
    <w:rsid w:val="004208AD"/>
    <w:rsid w:val="00432617"/>
    <w:rsid w:val="00434678"/>
    <w:rsid w:val="00437CE8"/>
    <w:rsid w:val="00440AC2"/>
    <w:rsid w:val="00444E52"/>
    <w:rsid w:val="004563FA"/>
    <w:rsid w:val="00460D78"/>
    <w:rsid w:val="004640E4"/>
    <w:rsid w:val="00464CC2"/>
    <w:rsid w:val="00466193"/>
    <w:rsid w:val="00466C2B"/>
    <w:rsid w:val="004677CC"/>
    <w:rsid w:val="00470090"/>
    <w:rsid w:val="00473250"/>
    <w:rsid w:val="004754E4"/>
    <w:rsid w:val="00476576"/>
    <w:rsid w:val="00477E03"/>
    <w:rsid w:val="004829A1"/>
    <w:rsid w:val="004A1A06"/>
    <w:rsid w:val="004B3A11"/>
    <w:rsid w:val="004C0F4F"/>
    <w:rsid w:val="004C3AE6"/>
    <w:rsid w:val="004D30BA"/>
    <w:rsid w:val="004D4EF2"/>
    <w:rsid w:val="004D593D"/>
    <w:rsid w:val="004E5402"/>
    <w:rsid w:val="004E66F5"/>
    <w:rsid w:val="004E7A86"/>
    <w:rsid w:val="00507513"/>
    <w:rsid w:val="0051312B"/>
    <w:rsid w:val="00523DD1"/>
    <w:rsid w:val="00542397"/>
    <w:rsid w:val="0054314C"/>
    <w:rsid w:val="00547B92"/>
    <w:rsid w:val="00561E52"/>
    <w:rsid w:val="0057001F"/>
    <w:rsid w:val="00570AAA"/>
    <w:rsid w:val="00583328"/>
    <w:rsid w:val="005906CF"/>
    <w:rsid w:val="005919CA"/>
    <w:rsid w:val="00591FFE"/>
    <w:rsid w:val="005947BB"/>
    <w:rsid w:val="005949EB"/>
    <w:rsid w:val="00596A7E"/>
    <w:rsid w:val="005A46D4"/>
    <w:rsid w:val="005A64B0"/>
    <w:rsid w:val="005A72B3"/>
    <w:rsid w:val="005A7D82"/>
    <w:rsid w:val="005B082C"/>
    <w:rsid w:val="005B77B5"/>
    <w:rsid w:val="005C1E2C"/>
    <w:rsid w:val="005E1D12"/>
    <w:rsid w:val="005E28F7"/>
    <w:rsid w:val="005F4F87"/>
    <w:rsid w:val="00602AC3"/>
    <w:rsid w:val="00607522"/>
    <w:rsid w:val="006101C2"/>
    <w:rsid w:val="006177BD"/>
    <w:rsid w:val="006224DE"/>
    <w:rsid w:val="006241B0"/>
    <w:rsid w:val="00640437"/>
    <w:rsid w:val="00643DF2"/>
    <w:rsid w:val="0064432C"/>
    <w:rsid w:val="00652B91"/>
    <w:rsid w:val="00652E3E"/>
    <w:rsid w:val="00661930"/>
    <w:rsid w:val="00662A73"/>
    <w:rsid w:val="00662BE7"/>
    <w:rsid w:val="0066443F"/>
    <w:rsid w:val="00670B90"/>
    <w:rsid w:val="0067109F"/>
    <w:rsid w:val="00676F97"/>
    <w:rsid w:val="0068014B"/>
    <w:rsid w:val="00682BBB"/>
    <w:rsid w:val="00684E5F"/>
    <w:rsid w:val="00691C3A"/>
    <w:rsid w:val="006935A7"/>
    <w:rsid w:val="0069540F"/>
    <w:rsid w:val="006955EE"/>
    <w:rsid w:val="006956D6"/>
    <w:rsid w:val="006A48CA"/>
    <w:rsid w:val="006A5622"/>
    <w:rsid w:val="006B0FE6"/>
    <w:rsid w:val="006B35D3"/>
    <w:rsid w:val="006B451E"/>
    <w:rsid w:val="006D07A7"/>
    <w:rsid w:val="006E27DA"/>
    <w:rsid w:val="006E5ED3"/>
    <w:rsid w:val="006E646F"/>
    <w:rsid w:val="006F685B"/>
    <w:rsid w:val="00707727"/>
    <w:rsid w:val="007101BC"/>
    <w:rsid w:val="00717AB7"/>
    <w:rsid w:val="00721376"/>
    <w:rsid w:val="007221FE"/>
    <w:rsid w:val="007239A8"/>
    <w:rsid w:val="00731893"/>
    <w:rsid w:val="00731CF7"/>
    <w:rsid w:val="00733BF3"/>
    <w:rsid w:val="00745AB5"/>
    <w:rsid w:val="00755130"/>
    <w:rsid w:val="007551DB"/>
    <w:rsid w:val="0077087B"/>
    <w:rsid w:val="00774D7B"/>
    <w:rsid w:val="0078695D"/>
    <w:rsid w:val="00790563"/>
    <w:rsid w:val="00796B10"/>
    <w:rsid w:val="007A11E3"/>
    <w:rsid w:val="007A3058"/>
    <w:rsid w:val="007B1F85"/>
    <w:rsid w:val="007C415A"/>
    <w:rsid w:val="007D06E9"/>
    <w:rsid w:val="007D5777"/>
    <w:rsid w:val="007D712A"/>
    <w:rsid w:val="007E7861"/>
    <w:rsid w:val="007F440A"/>
    <w:rsid w:val="007F6D90"/>
    <w:rsid w:val="007F7ED1"/>
    <w:rsid w:val="00800A32"/>
    <w:rsid w:val="00800FBA"/>
    <w:rsid w:val="00804F04"/>
    <w:rsid w:val="0080633A"/>
    <w:rsid w:val="00810EB2"/>
    <w:rsid w:val="00812D32"/>
    <w:rsid w:val="0081473E"/>
    <w:rsid w:val="0081512A"/>
    <w:rsid w:val="00816C0D"/>
    <w:rsid w:val="00822821"/>
    <w:rsid w:val="008236DC"/>
    <w:rsid w:val="00831B52"/>
    <w:rsid w:val="00832A66"/>
    <w:rsid w:val="00835DEC"/>
    <w:rsid w:val="00843B70"/>
    <w:rsid w:val="00851921"/>
    <w:rsid w:val="00856736"/>
    <w:rsid w:val="008577F3"/>
    <w:rsid w:val="00860A62"/>
    <w:rsid w:val="008624A0"/>
    <w:rsid w:val="00862C19"/>
    <w:rsid w:val="008702F3"/>
    <w:rsid w:val="00877B96"/>
    <w:rsid w:val="00877C94"/>
    <w:rsid w:val="00881D3D"/>
    <w:rsid w:val="00892F99"/>
    <w:rsid w:val="00896B51"/>
    <w:rsid w:val="008A5A50"/>
    <w:rsid w:val="008A5E49"/>
    <w:rsid w:val="008B0343"/>
    <w:rsid w:val="008B2661"/>
    <w:rsid w:val="008B26C9"/>
    <w:rsid w:val="008B2EAC"/>
    <w:rsid w:val="008C26CF"/>
    <w:rsid w:val="008C4ED9"/>
    <w:rsid w:val="008D4C7D"/>
    <w:rsid w:val="008D7C66"/>
    <w:rsid w:val="008E2E63"/>
    <w:rsid w:val="008F1C3A"/>
    <w:rsid w:val="008F1F33"/>
    <w:rsid w:val="008F58E1"/>
    <w:rsid w:val="00903AB8"/>
    <w:rsid w:val="00907059"/>
    <w:rsid w:val="0091416A"/>
    <w:rsid w:val="00914E97"/>
    <w:rsid w:val="00924381"/>
    <w:rsid w:val="009349A9"/>
    <w:rsid w:val="0094701E"/>
    <w:rsid w:val="00947C46"/>
    <w:rsid w:val="009543C3"/>
    <w:rsid w:val="00957C1B"/>
    <w:rsid w:val="009622E2"/>
    <w:rsid w:val="00962D40"/>
    <w:rsid w:val="009633C2"/>
    <w:rsid w:val="00967F08"/>
    <w:rsid w:val="009727CB"/>
    <w:rsid w:val="0097338C"/>
    <w:rsid w:val="00973843"/>
    <w:rsid w:val="00976747"/>
    <w:rsid w:val="009811F0"/>
    <w:rsid w:val="00985391"/>
    <w:rsid w:val="00990FA3"/>
    <w:rsid w:val="00993F85"/>
    <w:rsid w:val="00997EC6"/>
    <w:rsid w:val="009A156D"/>
    <w:rsid w:val="009A4154"/>
    <w:rsid w:val="009A4D4E"/>
    <w:rsid w:val="009A6DE7"/>
    <w:rsid w:val="009A7AAF"/>
    <w:rsid w:val="009B08F8"/>
    <w:rsid w:val="009B5022"/>
    <w:rsid w:val="009B5969"/>
    <w:rsid w:val="009D02D5"/>
    <w:rsid w:val="009D5427"/>
    <w:rsid w:val="009D6432"/>
    <w:rsid w:val="009E71E4"/>
    <w:rsid w:val="009E754F"/>
    <w:rsid w:val="009F1AFE"/>
    <w:rsid w:val="009F749B"/>
    <w:rsid w:val="00A02996"/>
    <w:rsid w:val="00A03B1B"/>
    <w:rsid w:val="00A04625"/>
    <w:rsid w:val="00A04981"/>
    <w:rsid w:val="00A068D2"/>
    <w:rsid w:val="00A14139"/>
    <w:rsid w:val="00A16AE0"/>
    <w:rsid w:val="00A201CB"/>
    <w:rsid w:val="00A213E7"/>
    <w:rsid w:val="00A24BED"/>
    <w:rsid w:val="00A2707A"/>
    <w:rsid w:val="00A30274"/>
    <w:rsid w:val="00A356C7"/>
    <w:rsid w:val="00A44534"/>
    <w:rsid w:val="00A471F5"/>
    <w:rsid w:val="00A501EC"/>
    <w:rsid w:val="00A554B1"/>
    <w:rsid w:val="00A610BA"/>
    <w:rsid w:val="00A62EF4"/>
    <w:rsid w:val="00A7325F"/>
    <w:rsid w:val="00A77C8B"/>
    <w:rsid w:val="00A8217E"/>
    <w:rsid w:val="00A83329"/>
    <w:rsid w:val="00A91C9A"/>
    <w:rsid w:val="00A929EB"/>
    <w:rsid w:val="00A92B89"/>
    <w:rsid w:val="00AB6EF9"/>
    <w:rsid w:val="00AB7A4D"/>
    <w:rsid w:val="00AC2EC8"/>
    <w:rsid w:val="00AC62D4"/>
    <w:rsid w:val="00AD39A8"/>
    <w:rsid w:val="00AD3EF5"/>
    <w:rsid w:val="00AE1C0C"/>
    <w:rsid w:val="00AE4192"/>
    <w:rsid w:val="00AE489E"/>
    <w:rsid w:val="00AF3268"/>
    <w:rsid w:val="00AF6F29"/>
    <w:rsid w:val="00B03AC9"/>
    <w:rsid w:val="00B12B13"/>
    <w:rsid w:val="00B17A41"/>
    <w:rsid w:val="00B267DF"/>
    <w:rsid w:val="00B3281E"/>
    <w:rsid w:val="00B36F6E"/>
    <w:rsid w:val="00B37193"/>
    <w:rsid w:val="00B42A31"/>
    <w:rsid w:val="00B44B12"/>
    <w:rsid w:val="00B54A46"/>
    <w:rsid w:val="00B61F40"/>
    <w:rsid w:val="00B6456F"/>
    <w:rsid w:val="00B67785"/>
    <w:rsid w:val="00B71985"/>
    <w:rsid w:val="00B7216A"/>
    <w:rsid w:val="00B742AB"/>
    <w:rsid w:val="00B90A63"/>
    <w:rsid w:val="00B9719E"/>
    <w:rsid w:val="00BA1268"/>
    <w:rsid w:val="00BA7C62"/>
    <w:rsid w:val="00BA7E0B"/>
    <w:rsid w:val="00BB1C2A"/>
    <w:rsid w:val="00BB23BB"/>
    <w:rsid w:val="00BC0C97"/>
    <w:rsid w:val="00BC2CB2"/>
    <w:rsid w:val="00BC31DC"/>
    <w:rsid w:val="00BD1447"/>
    <w:rsid w:val="00BD6B00"/>
    <w:rsid w:val="00BE3332"/>
    <w:rsid w:val="00BE5708"/>
    <w:rsid w:val="00BE643B"/>
    <w:rsid w:val="00BF1084"/>
    <w:rsid w:val="00BF1D2C"/>
    <w:rsid w:val="00BF7003"/>
    <w:rsid w:val="00C002C2"/>
    <w:rsid w:val="00C00404"/>
    <w:rsid w:val="00C021EF"/>
    <w:rsid w:val="00C0325D"/>
    <w:rsid w:val="00C03BDC"/>
    <w:rsid w:val="00C05F2F"/>
    <w:rsid w:val="00C06124"/>
    <w:rsid w:val="00C11BCF"/>
    <w:rsid w:val="00C15E23"/>
    <w:rsid w:val="00C2461E"/>
    <w:rsid w:val="00C26F65"/>
    <w:rsid w:val="00C3448A"/>
    <w:rsid w:val="00C36033"/>
    <w:rsid w:val="00C46985"/>
    <w:rsid w:val="00C556B4"/>
    <w:rsid w:val="00C62C6F"/>
    <w:rsid w:val="00C64A0C"/>
    <w:rsid w:val="00C65B49"/>
    <w:rsid w:val="00C70EA6"/>
    <w:rsid w:val="00C70FAC"/>
    <w:rsid w:val="00C7298B"/>
    <w:rsid w:val="00C9040D"/>
    <w:rsid w:val="00C91A79"/>
    <w:rsid w:val="00C91FA0"/>
    <w:rsid w:val="00C95848"/>
    <w:rsid w:val="00CA0281"/>
    <w:rsid w:val="00CB31EF"/>
    <w:rsid w:val="00CC031F"/>
    <w:rsid w:val="00CC1589"/>
    <w:rsid w:val="00CC5889"/>
    <w:rsid w:val="00CD2815"/>
    <w:rsid w:val="00CF2A6B"/>
    <w:rsid w:val="00CF3629"/>
    <w:rsid w:val="00CF7803"/>
    <w:rsid w:val="00D003F5"/>
    <w:rsid w:val="00D019AA"/>
    <w:rsid w:val="00D03EFB"/>
    <w:rsid w:val="00D04735"/>
    <w:rsid w:val="00D06FAB"/>
    <w:rsid w:val="00D11272"/>
    <w:rsid w:val="00D15E5D"/>
    <w:rsid w:val="00D21E2F"/>
    <w:rsid w:val="00D24345"/>
    <w:rsid w:val="00D27176"/>
    <w:rsid w:val="00D27C58"/>
    <w:rsid w:val="00D33339"/>
    <w:rsid w:val="00D33EDC"/>
    <w:rsid w:val="00D440D7"/>
    <w:rsid w:val="00D44DE3"/>
    <w:rsid w:val="00D45378"/>
    <w:rsid w:val="00D52E04"/>
    <w:rsid w:val="00D5524C"/>
    <w:rsid w:val="00D55987"/>
    <w:rsid w:val="00D57988"/>
    <w:rsid w:val="00D6386F"/>
    <w:rsid w:val="00D6570D"/>
    <w:rsid w:val="00D65D65"/>
    <w:rsid w:val="00D67582"/>
    <w:rsid w:val="00D67B2B"/>
    <w:rsid w:val="00D7193F"/>
    <w:rsid w:val="00D74974"/>
    <w:rsid w:val="00D802B0"/>
    <w:rsid w:val="00D802ED"/>
    <w:rsid w:val="00D80F3E"/>
    <w:rsid w:val="00D83B97"/>
    <w:rsid w:val="00D905F9"/>
    <w:rsid w:val="00DA4BF9"/>
    <w:rsid w:val="00DA6232"/>
    <w:rsid w:val="00DB0FE8"/>
    <w:rsid w:val="00DB2335"/>
    <w:rsid w:val="00DB4717"/>
    <w:rsid w:val="00DB6700"/>
    <w:rsid w:val="00DC779D"/>
    <w:rsid w:val="00DE04DF"/>
    <w:rsid w:val="00DE0523"/>
    <w:rsid w:val="00DE1188"/>
    <w:rsid w:val="00DE14C4"/>
    <w:rsid w:val="00DE7CC6"/>
    <w:rsid w:val="00DF0E0C"/>
    <w:rsid w:val="00E00679"/>
    <w:rsid w:val="00E077C2"/>
    <w:rsid w:val="00E1504C"/>
    <w:rsid w:val="00E16F59"/>
    <w:rsid w:val="00E22519"/>
    <w:rsid w:val="00E24DD8"/>
    <w:rsid w:val="00E364F6"/>
    <w:rsid w:val="00E3777F"/>
    <w:rsid w:val="00E433DE"/>
    <w:rsid w:val="00E46538"/>
    <w:rsid w:val="00E56641"/>
    <w:rsid w:val="00E566C8"/>
    <w:rsid w:val="00E57079"/>
    <w:rsid w:val="00E630BF"/>
    <w:rsid w:val="00E661DF"/>
    <w:rsid w:val="00E6711F"/>
    <w:rsid w:val="00E67FE6"/>
    <w:rsid w:val="00E70B1A"/>
    <w:rsid w:val="00E73548"/>
    <w:rsid w:val="00E75CB3"/>
    <w:rsid w:val="00E97EAA"/>
    <w:rsid w:val="00EA021A"/>
    <w:rsid w:val="00EA7878"/>
    <w:rsid w:val="00EB0F29"/>
    <w:rsid w:val="00EB634F"/>
    <w:rsid w:val="00EB66E0"/>
    <w:rsid w:val="00EC67CE"/>
    <w:rsid w:val="00EC6FD1"/>
    <w:rsid w:val="00ED015A"/>
    <w:rsid w:val="00ED06DF"/>
    <w:rsid w:val="00ED26BE"/>
    <w:rsid w:val="00ED7B43"/>
    <w:rsid w:val="00EE2EBF"/>
    <w:rsid w:val="00EE3491"/>
    <w:rsid w:val="00EE4E37"/>
    <w:rsid w:val="00EE6D7E"/>
    <w:rsid w:val="00EE73BF"/>
    <w:rsid w:val="00EF0648"/>
    <w:rsid w:val="00EF7C1B"/>
    <w:rsid w:val="00F0484D"/>
    <w:rsid w:val="00F04EE9"/>
    <w:rsid w:val="00F052CB"/>
    <w:rsid w:val="00F066D7"/>
    <w:rsid w:val="00F07893"/>
    <w:rsid w:val="00F13822"/>
    <w:rsid w:val="00F13E0B"/>
    <w:rsid w:val="00F1605E"/>
    <w:rsid w:val="00F21E68"/>
    <w:rsid w:val="00F23F59"/>
    <w:rsid w:val="00F25004"/>
    <w:rsid w:val="00F25992"/>
    <w:rsid w:val="00F26CD7"/>
    <w:rsid w:val="00F321B3"/>
    <w:rsid w:val="00F3727B"/>
    <w:rsid w:val="00F427BC"/>
    <w:rsid w:val="00F45671"/>
    <w:rsid w:val="00F469F2"/>
    <w:rsid w:val="00F46F71"/>
    <w:rsid w:val="00F5292F"/>
    <w:rsid w:val="00F56AAD"/>
    <w:rsid w:val="00F56B9B"/>
    <w:rsid w:val="00F57730"/>
    <w:rsid w:val="00F60317"/>
    <w:rsid w:val="00F6491A"/>
    <w:rsid w:val="00F650F0"/>
    <w:rsid w:val="00F67EFD"/>
    <w:rsid w:val="00F80364"/>
    <w:rsid w:val="00F83614"/>
    <w:rsid w:val="00F92D1E"/>
    <w:rsid w:val="00F96555"/>
    <w:rsid w:val="00FA090C"/>
    <w:rsid w:val="00FA308D"/>
    <w:rsid w:val="00FA6BFB"/>
    <w:rsid w:val="00FB7968"/>
    <w:rsid w:val="00FC39B6"/>
    <w:rsid w:val="00FC4ED3"/>
    <w:rsid w:val="00FD33E9"/>
    <w:rsid w:val="00FD7215"/>
    <w:rsid w:val="00FD7E33"/>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0C9C8"/>
  <w15:docId w15:val="{34757B80-F0B2-408B-B4BF-E9D5AF97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uiPriority w:val="99"/>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uiPriority w:val="99"/>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uiPriority w:val="99"/>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uiPriority w:val="99"/>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uiPriority w:val="99"/>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uiPriority w:val="99"/>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uiPriority w:val="99"/>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uiPriority w:val="99"/>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uiPriority w:val="99"/>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uiPriority w:val="99"/>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uiPriority w:val="99"/>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uiPriority w:val="99"/>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uiPriority w:val="99"/>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uiPriority w:val="99"/>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uiPriority w:val="99"/>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semiHidden/>
    <w:unhideWhenUsed/>
    <w:rsid w:val="008B26C9"/>
    <w:pPr>
      <w:spacing w:after="0"/>
    </w:pPr>
    <w:rPr>
      <w:szCs w:val="20"/>
    </w:rPr>
  </w:style>
  <w:style w:type="character" w:customStyle="1" w:styleId="FootnoteTextChar">
    <w:name w:val="Footnote Text Char"/>
    <w:basedOn w:val="DefaultParagraphFont"/>
    <w:link w:val="FootnoteText"/>
    <w:uiPriority w:val="99"/>
    <w:semiHidden/>
    <w:rsid w:val="008B26C9"/>
    <w:rPr>
      <w:sz w:val="20"/>
      <w:szCs w:val="20"/>
    </w:rPr>
  </w:style>
  <w:style w:type="character" w:styleId="FootnoteReference">
    <w:name w:val="footnote reference"/>
    <w:basedOn w:val="DefaultParagraphFont"/>
    <w:uiPriority w:val="99"/>
    <w:semiHidden/>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uiPriority w:val="99"/>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Revision">
    <w:name w:val="Revision"/>
    <w:hidden/>
    <w:uiPriority w:val="99"/>
    <w:semiHidden/>
    <w:rsid w:val="00D27C58"/>
    <w:pPr>
      <w:spacing w:line="240" w:lineRule="auto"/>
      <w:jc w:val="left"/>
    </w:pPr>
    <w:rPr>
      <w:sz w:val="20"/>
    </w:rPr>
  </w:style>
  <w:style w:type="paragraph" w:customStyle="1" w:styleId="Foot">
    <w:name w:val="Foot"/>
    <w:basedOn w:val="Normal"/>
    <w:link w:val="FootChar"/>
    <w:qFormat/>
    <w:rsid w:val="00682BBB"/>
    <w:pPr>
      <w:pBdr>
        <w:bottom w:val="single" w:sz="8" w:space="1" w:color="CC0033"/>
      </w:pBdr>
      <w:tabs>
        <w:tab w:val="left" w:pos="993"/>
      </w:tabs>
      <w:spacing w:after="200" w:line="276" w:lineRule="auto"/>
      <w:ind w:left="993"/>
      <w:jc w:val="left"/>
    </w:pPr>
    <w:rPr>
      <w:rFonts w:ascii="Calibri" w:eastAsia="Calibri" w:hAnsi="Calibri" w:cs="Times New Roman"/>
      <w:color w:val="66656A"/>
      <w:sz w:val="22"/>
    </w:rPr>
  </w:style>
  <w:style w:type="paragraph" w:styleId="Subtitle">
    <w:name w:val="Subtitle"/>
    <w:basedOn w:val="Normal"/>
    <w:next w:val="Normal"/>
    <w:link w:val="SubtitleChar"/>
    <w:qFormat/>
    <w:rsid w:val="00682BBB"/>
    <w:pPr>
      <w:spacing w:after="0"/>
      <w:jc w:val="center"/>
    </w:pPr>
    <w:rPr>
      <w:rFonts w:ascii="Calibri" w:eastAsia="Times New Roman" w:hAnsi="Calibri" w:cs="Times New Roman"/>
      <w:b/>
      <w:szCs w:val="20"/>
      <w:lang w:eastAsia="hr-HR"/>
    </w:rPr>
  </w:style>
  <w:style w:type="character" w:customStyle="1" w:styleId="SubtitleChar">
    <w:name w:val="Subtitle Char"/>
    <w:basedOn w:val="DefaultParagraphFont"/>
    <w:link w:val="Subtitle"/>
    <w:rsid w:val="00682BBB"/>
    <w:rPr>
      <w:rFonts w:ascii="Calibri" w:eastAsia="Times New Roman" w:hAnsi="Calibri" w:cs="Times New Roman"/>
      <w:b/>
      <w:sz w:val="20"/>
      <w:szCs w:val="20"/>
      <w:lang w:eastAsia="hr-HR"/>
    </w:rPr>
  </w:style>
  <w:style w:type="character" w:customStyle="1" w:styleId="FootChar">
    <w:name w:val="Foot Char"/>
    <w:basedOn w:val="DefaultParagraphFont"/>
    <w:link w:val="Foot"/>
    <w:rsid w:val="00682BBB"/>
    <w:rPr>
      <w:rFonts w:ascii="Calibri" w:eastAsia="Calibri" w:hAnsi="Calibri" w:cs="Times New Roman"/>
      <w:color w:val="66656A"/>
    </w:rPr>
  </w:style>
  <w:style w:type="paragraph" w:customStyle="1" w:styleId="Tekst">
    <w:name w:val="Tekst"/>
    <w:basedOn w:val="Normal"/>
    <w:link w:val="TekstChar"/>
    <w:qFormat/>
    <w:rsid w:val="00682BBB"/>
    <w:pPr>
      <w:spacing w:after="0"/>
    </w:pPr>
    <w:rPr>
      <w:rFonts w:ascii="Calibri" w:eastAsia="Times New Roman" w:hAnsi="Calibri" w:cs="Times New Roman"/>
      <w:szCs w:val="20"/>
      <w:lang w:eastAsia="hr-HR"/>
    </w:rPr>
  </w:style>
  <w:style w:type="character" w:customStyle="1" w:styleId="TekstChar">
    <w:name w:val="Tekst Char"/>
    <w:basedOn w:val="DefaultParagraphFont"/>
    <w:link w:val="Tekst"/>
    <w:rsid w:val="00682BBB"/>
    <w:rPr>
      <w:rFonts w:ascii="Calibri" w:eastAsia="Times New Roman" w:hAnsi="Calibri" w:cs="Times New Roman"/>
      <w:sz w:val="20"/>
      <w:szCs w:val="20"/>
      <w:lang w:eastAsia="hr-HR"/>
    </w:rPr>
  </w:style>
  <w:style w:type="paragraph" w:customStyle="1" w:styleId="Tekstsbrojevima">
    <w:name w:val="Tekst s brojevima"/>
    <w:basedOn w:val="Tekst"/>
    <w:link w:val="TekstsbrojevimaChar"/>
    <w:qFormat/>
    <w:rsid w:val="00682BBB"/>
    <w:pPr>
      <w:numPr>
        <w:ilvl w:val="1"/>
        <w:numId w:val="6"/>
      </w:numPr>
    </w:pPr>
  </w:style>
  <w:style w:type="paragraph" w:customStyle="1" w:styleId="Tekstlist-brojevi">
    <w:name w:val="Tekst list-brojevi"/>
    <w:basedOn w:val="Tekstsbrojevima"/>
    <w:link w:val="Tekstlist-brojeviChar"/>
    <w:qFormat/>
    <w:rsid w:val="00682BBB"/>
    <w:pPr>
      <w:numPr>
        <w:ilvl w:val="0"/>
        <w:numId w:val="5"/>
      </w:numPr>
    </w:pPr>
  </w:style>
  <w:style w:type="character" w:customStyle="1" w:styleId="TekstsbrojevimaChar">
    <w:name w:val="Tekst s brojevima Char"/>
    <w:basedOn w:val="TekstChar"/>
    <w:link w:val="Tekstsbrojevima"/>
    <w:rsid w:val="00682BBB"/>
    <w:rPr>
      <w:rFonts w:ascii="Calibri" w:eastAsia="Times New Roman" w:hAnsi="Calibri" w:cs="Times New Roman"/>
      <w:sz w:val="20"/>
      <w:szCs w:val="20"/>
      <w:lang w:eastAsia="hr-HR"/>
    </w:rPr>
  </w:style>
  <w:style w:type="character" w:customStyle="1" w:styleId="Tekstlist-brojeviChar">
    <w:name w:val="Tekst list-brojevi Char"/>
    <w:basedOn w:val="TekstsbrojevimaChar"/>
    <w:link w:val="Tekstlist-brojevi"/>
    <w:rsid w:val="00682BBB"/>
    <w:rPr>
      <w:rFonts w:ascii="Calibri" w:eastAsia="Times New Roman" w:hAnsi="Calibri" w:cs="Times New Roman"/>
      <w:sz w:val="20"/>
      <w:szCs w:val="20"/>
      <w:lang w:eastAsia="hr-HR"/>
    </w:rPr>
  </w:style>
  <w:style w:type="paragraph" w:styleId="BodyText">
    <w:name w:val="Body Text"/>
    <w:basedOn w:val="Normal"/>
    <w:link w:val="BodyTextChar"/>
    <w:uiPriority w:val="99"/>
    <w:rsid w:val="00F066D7"/>
    <w:pPr>
      <w:spacing w:after="0"/>
      <w:jc w:val="left"/>
    </w:pPr>
    <w:rPr>
      <w:rFonts w:ascii="Bookman Old Style" w:eastAsia="Times New Roman" w:hAnsi="Bookman Old Style" w:cs="Bookman Old Style"/>
      <w:b/>
      <w:bCs/>
      <w:sz w:val="24"/>
      <w:szCs w:val="24"/>
      <w:lang w:eastAsia="hr-HR"/>
    </w:rPr>
  </w:style>
  <w:style w:type="character" w:customStyle="1" w:styleId="BodyTextChar">
    <w:name w:val="Body Text Char"/>
    <w:basedOn w:val="DefaultParagraphFont"/>
    <w:link w:val="BodyText"/>
    <w:uiPriority w:val="99"/>
    <w:rsid w:val="00F066D7"/>
    <w:rPr>
      <w:rFonts w:ascii="Bookman Old Style" w:eastAsia="Times New Roman" w:hAnsi="Bookman Old Style" w:cs="Bookman Old Style"/>
      <w:b/>
      <w:bCs/>
      <w:sz w:val="24"/>
      <w:szCs w:val="24"/>
      <w:lang w:eastAsia="hr-HR"/>
    </w:rPr>
  </w:style>
  <w:style w:type="paragraph" w:styleId="BodyTextIndent">
    <w:name w:val="Body Text Indent"/>
    <w:basedOn w:val="Normal"/>
    <w:link w:val="BodyTextIndentChar"/>
    <w:uiPriority w:val="99"/>
    <w:rsid w:val="00F066D7"/>
    <w:pPr>
      <w:spacing w:after="0"/>
      <w:ind w:left="720" w:hanging="720"/>
    </w:pPr>
    <w:rPr>
      <w:rFonts w:ascii="Bookman Old Style" w:eastAsia="Times New Roman" w:hAnsi="Bookman Old Style" w:cs="Bookman Old Style"/>
      <w:sz w:val="24"/>
      <w:szCs w:val="24"/>
      <w:lang w:eastAsia="hr-HR"/>
    </w:rPr>
  </w:style>
  <w:style w:type="character" w:customStyle="1" w:styleId="BodyTextIndentChar">
    <w:name w:val="Body Text Indent Char"/>
    <w:basedOn w:val="DefaultParagraphFont"/>
    <w:link w:val="BodyTextIndent"/>
    <w:uiPriority w:val="99"/>
    <w:rsid w:val="00F066D7"/>
    <w:rPr>
      <w:rFonts w:ascii="Bookman Old Style" w:eastAsia="Times New Roman" w:hAnsi="Bookman Old Style" w:cs="Bookman Old Style"/>
      <w:sz w:val="24"/>
      <w:szCs w:val="24"/>
      <w:lang w:eastAsia="hr-HR"/>
    </w:rPr>
  </w:style>
  <w:style w:type="paragraph" w:styleId="BodyTextIndent2">
    <w:name w:val="Body Text Indent 2"/>
    <w:basedOn w:val="Normal"/>
    <w:link w:val="BodyTextIndent2Char"/>
    <w:uiPriority w:val="99"/>
    <w:rsid w:val="00F066D7"/>
    <w:pPr>
      <w:spacing w:after="0"/>
      <w:ind w:left="720" w:hanging="720"/>
    </w:pPr>
    <w:rPr>
      <w:rFonts w:ascii="Bookman Old Style" w:eastAsia="Times New Roman" w:hAnsi="Bookman Old Style" w:cs="Bookman Old Style"/>
      <w:color w:val="FF0000"/>
      <w:sz w:val="24"/>
      <w:szCs w:val="24"/>
      <w:lang w:eastAsia="hr-HR"/>
    </w:rPr>
  </w:style>
  <w:style w:type="character" w:customStyle="1" w:styleId="BodyTextIndent2Char">
    <w:name w:val="Body Text Indent 2 Char"/>
    <w:basedOn w:val="DefaultParagraphFont"/>
    <w:link w:val="BodyTextIndent2"/>
    <w:uiPriority w:val="99"/>
    <w:rsid w:val="00F066D7"/>
    <w:rPr>
      <w:rFonts w:ascii="Bookman Old Style" w:eastAsia="Times New Roman" w:hAnsi="Bookman Old Style" w:cs="Bookman Old Style"/>
      <w:color w:val="FF0000"/>
      <w:sz w:val="24"/>
      <w:szCs w:val="24"/>
      <w:lang w:eastAsia="hr-HR"/>
    </w:rPr>
  </w:style>
  <w:style w:type="paragraph" w:customStyle="1" w:styleId="Normal1">
    <w:name w:val="Normal1"/>
    <w:link w:val="Normal1Char"/>
    <w:rsid w:val="002B68AD"/>
    <w:pPr>
      <w:widowControl w:val="0"/>
      <w:spacing w:line="240" w:lineRule="auto"/>
      <w:contextualSpacing/>
      <w:jc w:val="left"/>
    </w:pPr>
    <w:rPr>
      <w:rFonts w:ascii="Times New Roman" w:eastAsia="Times New Roman" w:hAnsi="Times New Roman" w:cs="Times New Roman"/>
      <w:color w:val="000000"/>
      <w:sz w:val="24"/>
      <w:lang w:eastAsia="hr-HR"/>
    </w:rPr>
  </w:style>
  <w:style w:type="character" w:customStyle="1" w:styleId="Normal1Char">
    <w:name w:val="Normal1 Char"/>
    <w:basedOn w:val="DefaultParagraphFont"/>
    <w:link w:val="Normal1"/>
    <w:rsid w:val="002B68AD"/>
    <w:rPr>
      <w:rFonts w:ascii="Times New Roman" w:eastAsia="Times New Roman" w:hAnsi="Times New Roman" w:cs="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0" ma:contentTypeDescription="Create a new document." ma:contentTypeScope="" ma:versionID="33a80a014c3c15d92561f8d080772c5f">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D5C2-3E76-4CFB-A671-B79BC601752D}">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3A6BA963-ACE7-43F6-8A9A-66B47F46343D}">
  <ds:schemaRefs>
    <ds:schemaRef ds:uri="http://schemas.microsoft.com/sharepoint/v3/contenttype/forms"/>
  </ds:schemaRefs>
</ds:datastoreItem>
</file>

<file path=customXml/itemProps3.xml><?xml version="1.0" encoding="utf-8"?>
<ds:datastoreItem xmlns:ds="http://schemas.openxmlformats.org/officeDocument/2006/customXml" ds:itemID="{168EB981-04BD-4E58-98FB-7650E6D2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FDC5EB-7FF5-4C6E-AE1F-DC75DE3B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36807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Hladika Tomislav</dc:creator>
  <cp:lastModifiedBy>Mlinarec Natalija</cp:lastModifiedBy>
  <cp:revision>2</cp:revision>
  <cp:lastPrinted>2016-12-16T09:45:00Z</cp:lastPrinted>
  <dcterms:created xsi:type="dcterms:W3CDTF">2017-01-19T14:38:00Z</dcterms:created>
  <dcterms:modified xsi:type="dcterms:W3CDTF">2017-01-19T14:38:00Z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