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68D65" w14:textId="77777777" w:rsidR="002227C9" w:rsidRPr="005537C1" w:rsidRDefault="002227C9" w:rsidP="002227C9">
      <w:pPr>
        <w:spacing w:line="276" w:lineRule="auto"/>
        <w:jc w:val="center"/>
        <w:rPr>
          <w:rFonts w:cs="Arial"/>
          <w:i/>
          <w:iCs/>
          <w:szCs w:val="20"/>
        </w:rPr>
      </w:pPr>
      <w:r w:rsidRPr="005537C1">
        <w:rPr>
          <w:rFonts w:cs="Arial"/>
          <w:i/>
          <w:iCs/>
          <w:szCs w:val="20"/>
        </w:rPr>
        <w:t>(Memorandum društva ili podaci o davatelju izjave)</w:t>
      </w:r>
    </w:p>
    <w:p w14:paraId="127B0A13" w14:textId="77777777" w:rsidR="002227C9" w:rsidRPr="005537C1" w:rsidRDefault="002227C9" w:rsidP="002227C9">
      <w:pPr>
        <w:spacing w:line="276" w:lineRule="auto"/>
        <w:rPr>
          <w:rFonts w:cs="Arial"/>
          <w:szCs w:val="20"/>
        </w:rPr>
      </w:pPr>
    </w:p>
    <w:p w14:paraId="153E3F17" w14:textId="77777777" w:rsidR="002227C9" w:rsidRPr="005537C1" w:rsidRDefault="002227C9" w:rsidP="002227C9">
      <w:pPr>
        <w:spacing w:line="276" w:lineRule="auto"/>
        <w:rPr>
          <w:rFonts w:cs="Arial"/>
          <w:szCs w:val="20"/>
        </w:rPr>
      </w:pPr>
    </w:p>
    <w:p w14:paraId="10071413" w14:textId="77777777" w:rsidR="002227C9" w:rsidRPr="005537C1" w:rsidRDefault="002227C9" w:rsidP="002227C9">
      <w:pPr>
        <w:spacing w:line="276" w:lineRule="auto"/>
        <w:rPr>
          <w:rFonts w:cs="Arial"/>
          <w:szCs w:val="20"/>
        </w:rPr>
      </w:pPr>
    </w:p>
    <w:p w14:paraId="7A99D1A6" w14:textId="77777777" w:rsidR="002227C9" w:rsidRPr="005537C1" w:rsidRDefault="002227C9" w:rsidP="002227C9">
      <w:pPr>
        <w:spacing w:line="276" w:lineRule="auto"/>
        <w:rPr>
          <w:rFonts w:cs="Arial"/>
          <w:szCs w:val="20"/>
        </w:rPr>
      </w:pPr>
    </w:p>
    <w:p w14:paraId="7A0CC8B5" w14:textId="77777777" w:rsidR="002227C9" w:rsidRPr="005537C1" w:rsidRDefault="002227C9" w:rsidP="002227C9">
      <w:pPr>
        <w:spacing w:line="276" w:lineRule="auto"/>
        <w:rPr>
          <w:rFonts w:cs="Arial"/>
          <w:szCs w:val="20"/>
        </w:rPr>
      </w:pPr>
    </w:p>
    <w:p w14:paraId="577CCE40" w14:textId="77777777" w:rsidR="002227C9" w:rsidRPr="005537C1" w:rsidRDefault="002227C9" w:rsidP="002227C9">
      <w:pPr>
        <w:spacing w:line="276" w:lineRule="auto"/>
        <w:rPr>
          <w:rFonts w:cs="Arial"/>
          <w:szCs w:val="20"/>
        </w:rPr>
      </w:pPr>
    </w:p>
    <w:p w14:paraId="6A0148E3" w14:textId="77777777" w:rsidR="002227C9" w:rsidRPr="005537C1" w:rsidRDefault="002227C9" w:rsidP="002227C9">
      <w:pPr>
        <w:spacing w:line="276" w:lineRule="auto"/>
        <w:jc w:val="right"/>
        <w:rPr>
          <w:rFonts w:cs="Arial"/>
          <w:szCs w:val="20"/>
        </w:rPr>
      </w:pPr>
      <w:r w:rsidRPr="005537C1">
        <w:rPr>
          <w:rFonts w:cs="Arial"/>
          <w:szCs w:val="20"/>
        </w:rPr>
        <w:t>HRVATSKA BANKA ZA OBNOVU I RAZVITAK</w:t>
      </w:r>
    </w:p>
    <w:p w14:paraId="4E560BEC" w14:textId="77777777" w:rsidR="002227C9" w:rsidRPr="005537C1" w:rsidRDefault="002227C9" w:rsidP="002227C9">
      <w:pPr>
        <w:spacing w:line="276" w:lineRule="auto"/>
        <w:jc w:val="right"/>
        <w:rPr>
          <w:rFonts w:cs="Arial"/>
          <w:szCs w:val="20"/>
        </w:rPr>
      </w:pPr>
      <w:r w:rsidRPr="005537C1">
        <w:rPr>
          <w:rFonts w:cs="Arial"/>
          <w:szCs w:val="20"/>
        </w:rPr>
        <w:t>OIB: 26702280390</w:t>
      </w:r>
    </w:p>
    <w:p w14:paraId="5614464F" w14:textId="77777777" w:rsidR="002227C9" w:rsidRPr="005537C1" w:rsidRDefault="002227C9" w:rsidP="002227C9">
      <w:pPr>
        <w:spacing w:line="276" w:lineRule="auto"/>
        <w:jc w:val="right"/>
        <w:rPr>
          <w:rFonts w:cs="Arial"/>
          <w:szCs w:val="20"/>
        </w:rPr>
      </w:pPr>
      <w:r w:rsidRPr="005537C1">
        <w:rPr>
          <w:rFonts w:cs="Arial"/>
          <w:szCs w:val="20"/>
        </w:rPr>
        <w:t xml:space="preserve">Strossmayerov trg 9 </w:t>
      </w:r>
    </w:p>
    <w:p w14:paraId="62DA1BEA" w14:textId="77777777" w:rsidR="002227C9" w:rsidRPr="005537C1" w:rsidRDefault="002227C9" w:rsidP="002227C9">
      <w:pPr>
        <w:spacing w:line="276" w:lineRule="auto"/>
        <w:jc w:val="right"/>
        <w:rPr>
          <w:rFonts w:cs="Arial"/>
          <w:szCs w:val="20"/>
        </w:rPr>
      </w:pPr>
      <w:r w:rsidRPr="005537C1">
        <w:rPr>
          <w:rFonts w:cs="Arial"/>
          <w:szCs w:val="20"/>
        </w:rPr>
        <w:t>10000 Zagreb</w:t>
      </w:r>
    </w:p>
    <w:p w14:paraId="646DCA54" w14:textId="77777777" w:rsidR="002227C9" w:rsidRPr="005537C1" w:rsidRDefault="002227C9" w:rsidP="002227C9">
      <w:pPr>
        <w:spacing w:line="276" w:lineRule="auto"/>
        <w:jc w:val="right"/>
        <w:rPr>
          <w:rFonts w:cs="Arial"/>
          <w:szCs w:val="20"/>
        </w:rPr>
      </w:pPr>
    </w:p>
    <w:p w14:paraId="62F7EF0D" w14:textId="77777777" w:rsidR="002227C9" w:rsidRPr="005537C1" w:rsidRDefault="002227C9" w:rsidP="002227C9">
      <w:pPr>
        <w:spacing w:line="276" w:lineRule="auto"/>
        <w:rPr>
          <w:rFonts w:cs="Arial"/>
          <w:szCs w:val="20"/>
        </w:rPr>
      </w:pPr>
    </w:p>
    <w:p w14:paraId="5C9AAD32" w14:textId="77777777" w:rsidR="002227C9" w:rsidRPr="005537C1" w:rsidRDefault="002227C9" w:rsidP="002227C9">
      <w:pPr>
        <w:spacing w:line="276" w:lineRule="auto"/>
        <w:jc w:val="center"/>
        <w:rPr>
          <w:rFonts w:cs="Arial"/>
          <w:b/>
          <w:bCs/>
          <w:szCs w:val="20"/>
        </w:rPr>
      </w:pPr>
    </w:p>
    <w:p w14:paraId="34F35173" w14:textId="77777777" w:rsidR="002227C9" w:rsidRPr="005537C1" w:rsidRDefault="002227C9" w:rsidP="002227C9">
      <w:pPr>
        <w:spacing w:line="276" w:lineRule="auto"/>
        <w:jc w:val="center"/>
        <w:rPr>
          <w:rFonts w:cs="Arial"/>
          <w:b/>
          <w:bCs/>
          <w:szCs w:val="20"/>
        </w:rPr>
      </w:pPr>
      <w:r w:rsidRPr="005537C1">
        <w:rPr>
          <w:rFonts w:cs="Arial"/>
          <w:b/>
          <w:bCs/>
          <w:szCs w:val="20"/>
        </w:rPr>
        <w:t>IZJAVA O NEPOSTOJANJU SUKOBA INTERESA</w:t>
      </w:r>
    </w:p>
    <w:p w14:paraId="75886D09" w14:textId="77777777" w:rsidR="002227C9" w:rsidRPr="005537C1" w:rsidRDefault="002227C9" w:rsidP="002227C9">
      <w:pPr>
        <w:tabs>
          <w:tab w:val="left" w:pos="4253"/>
        </w:tabs>
        <w:spacing w:line="276" w:lineRule="auto"/>
        <w:rPr>
          <w:rFonts w:cs="Arial"/>
          <w:b/>
          <w:szCs w:val="20"/>
        </w:rPr>
      </w:pPr>
    </w:p>
    <w:p w14:paraId="0DCBDE52" w14:textId="77777777" w:rsidR="002227C9" w:rsidRPr="00CE5DE8" w:rsidRDefault="002227C9" w:rsidP="002227C9">
      <w:pPr>
        <w:tabs>
          <w:tab w:val="left" w:pos="4253"/>
        </w:tabs>
        <w:spacing w:line="276" w:lineRule="auto"/>
        <w:jc w:val="both"/>
        <w:rPr>
          <w:rFonts w:cs="Arial"/>
          <w:bCs/>
          <w:szCs w:val="20"/>
        </w:rPr>
      </w:pPr>
      <w:r w:rsidRPr="006E4AB0">
        <w:rPr>
          <w:rFonts w:cs="Arial"/>
          <w:bCs/>
          <w:szCs w:val="20"/>
        </w:rPr>
        <w:t>Potpisivanjem ove Izjave izjavljujem</w:t>
      </w:r>
      <w:r w:rsidRPr="00CE5DE8">
        <w:rPr>
          <w:rFonts w:cs="Arial"/>
          <w:bCs/>
          <w:szCs w:val="20"/>
        </w:rPr>
        <w:t xml:space="preserve"> da za revizorsko društvo, revizora i/ili drugog zaposlenika ponuditelja (dalje: Društvo) koji će na bilo koji način sudjelovati u provođenju revizorskog angažmana opisanog u pozivu na dostavu ponuda broj EVB 099 21 (dalje: Revizorski angažman) ne postoji prijetnja neovisnosti u smislu:</w:t>
      </w:r>
    </w:p>
    <w:p w14:paraId="611CA091" w14:textId="77777777" w:rsidR="002227C9" w:rsidRPr="00CE5DE8" w:rsidRDefault="002227C9" w:rsidP="002227C9">
      <w:pPr>
        <w:pStyle w:val="Odlomakpopisa"/>
        <w:numPr>
          <w:ilvl w:val="0"/>
          <w:numId w:val="1"/>
        </w:numPr>
        <w:tabs>
          <w:tab w:val="left" w:pos="4253"/>
        </w:tabs>
        <w:spacing w:line="276" w:lineRule="auto"/>
        <w:jc w:val="both"/>
        <w:rPr>
          <w:rFonts w:cs="Arial"/>
          <w:bCs/>
          <w:szCs w:val="20"/>
        </w:rPr>
      </w:pPr>
      <w:proofErr w:type="spellStart"/>
      <w:r w:rsidRPr="00CE5DE8">
        <w:rPr>
          <w:rFonts w:cs="Arial"/>
          <w:bCs/>
          <w:szCs w:val="20"/>
        </w:rPr>
        <w:t>samopregleda</w:t>
      </w:r>
      <w:proofErr w:type="spellEnd"/>
      <w:r w:rsidRPr="00CE5DE8">
        <w:rPr>
          <w:rFonts w:cs="Arial"/>
          <w:bCs/>
          <w:szCs w:val="20"/>
        </w:rPr>
        <w:t>, koristoljublja, zagovaranja, rodbinske povezanosti ili zastrašivanja koja proizlazi iz financijskih, osobnih, poslovnih odnosa, odnosa u vezi sa zaposlenjem i sl., u odnosu na sve dionike Revizorskog angažmana tj. predmeta nabave, ili bilo koje druge fizičke osobe koje bi mogle utjecati na rezultat revizije, a zbog koje bi objektivna, razumna i informirana treća strana, uzimajući u obzir primijenjene zaštitne mehanizme, zaključila da je neovisnost Društva ugrožena.</w:t>
      </w:r>
    </w:p>
    <w:p w14:paraId="2248BE08" w14:textId="77777777" w:rsidR="002227C9" w:rsidRPr="00CE5DE8" w:rsidRDefault="002227C9" w:rsidP="002227C9">
      <w:pPr>
        <w:tabs>
          <w:tab w:val="left" w:pos="4253"/>
        </w:tabs>
        <w:spacing w:line="276" w:lineRule="auto"/>
        <w:jc w:val="both"/>
        <w:rPr>
          <w:rFonts w:cs="Arial"/>
          <w:bCs/>
          <w:szCs w:val="20"/>
        </w:rPr>
      </w:pPr>
    </w:p>
    <w:p w14:paraId="5BAF0D33" w14:textId="77777777" w:rsidR="002227C9" w:rsidRDefault="002227C9" w:rsidP="002227C9">
      <w:pPr>
        <w:spacing w:line="276" w:lineRule="auto"/>
        <w:jc w:val="both"/>
        <w:rPr>
          <w:rFonts w:cs="Arial"/>
          <w:szCs w:val="20"/>
        </w:rPr>
      </w:pPr>
      <w:r w:rsidRPr="00CE5DE8">
        <w:rPr>
          <w:rFonts w:cs="Arial"/>
          <w:szCs w:val="20"/>
        </w:rPr>
        <w:t>Također, potpisivanjem ove izjave jamčim da će Društvo poduzimati sve potrebne mjere kako bi osiguralo da pri obavljanju Revizorskog angažmana na neovisnost ne utječe niti jedan postojeći ili mogući sukob interesa ili poslovni odnos ili drugi izravni ili neizravni odnosi u koje je uključeno Društvo koje će obavljati ugovoreni Revizorski angažman.</w:t>
      </w:r>
    </w:p>
    <w:p w14:paraId="659A44A0" w14:textId="77777777" w:rsidR="002227C9" w:rsidRDefault="002227C9" w:rsidP="002227C9">
      <w:pPr>
        <w:tabs>
          <w:tab w:val="left" w:pos="4253"/>
        </w:tabs>
        <w:spacing w:line="276" w:lineRule="auto"/>
        <w:rPr>
          <w:rFonts w:cs="Arial"/>
          <w:szCs w:val="20"/>
        </w:rPr>
      </w:pPr>
    </w:p>
    <w:p w14:paraId="6A47ABED" w14:textId="77777777" w:rsidR="002227C9" w:rsidRPr="005537C1" w:rsidRDefault="002227C9" w:rsidP="002227C9">
      <w:pPr>
        <w:spacing w:line="276" w:lineRule="auto"/>
        <w:rPr>
          <w:rFonts w:cs="Arial"/>
          <w:szCs w:val="20"/>
        </w:rPr>
      </w:pPr>
    </w:p>
    <w:p w14:paraId="5A9BA253" w14:textId="77777777" w:rsidR="002227C9" w:rsidRPr="005537C1" w:rsidRDefault="002227C9" w:rsidP="002227C9">
      <w:pPr>
        <w:spacing w:line="276" w:lineRule="auto"/>
        <w:rPr>
          <w:rFonts w:cs="Arial"/>
          <w:szCs w:val="20"/>
        </w:rPr>
      </w:pPr>
      <w:r w:rsidRPr="005537C1">
        <w:rPr>
          <w:rFonts w:cs="Arial"/>
          <w:szCs w:val="20"/>
        </w:rPr>
        <w:t>Mjesto, datum:</w:t>
      </w:r>
    </w:p>
    <w:p w14:paraId="1FAF3454" w14:textId="77777777" w:rsidR="002227C9" w:rsidRPr="005537C1" w:rsidRDefault="002227C9" w:rsidP="002227C9">
      <w:pPr>
        <w:tabs>
          <w:tab w:val="left" w:pos="4253"/>
        </w:tabs>
        <w:spacing w:line="276" w:lineRule="auto"/>
        <w:rPr>
          <w:rFonts w:cs="Arial"/>
          <w:szCs w:val="20"/>
        </w:rPr>
      </w:pPr>
    </w:p>
    <w:p w14:paraId="1F773CC1" w14:textId="77777777" w:rsidR="002227C9" w:rsidRPr="005537C1" w:rsidRDefault="002227C9" w:rsidP="002227C9">
      <w:pPr>
        <w:tabs>
          <w:tab w:val="left" w:pos="4253"/>
        </w:tabs>
        <w:spacing w:line="276" w:lineRule="auto"/>
        <w:rPr>
          <w:rFonts w:cs="Arial"/>
          <w:szCs w:val="20"/>
        </w:rPr>
      </w:pPr>
    </w:p>
    <w:p w14:paraId="3C628178" w14:textId="77777777" w:rsidR="002227C9" w:rsidRPr="005537C1" w:rsidRDefault="002227C9" w:rsidP="002227C9">
      <w:pPr>
        <w:tabs>
          <w:tab w:val="left" w:pos="4253"/>
        </w:tabs>
        <w:spacing w:line="276" w:lineRule="auto"/>
        <w:rPr>
          <w:rFonts w:cs="Arial"/>
          <w:szCs w:val="20"/>
        </w:rPr>
      </w:pPr>
    </w:p>
    <w:p w14:paraId="2A0DABC4" w14:textId="77777777" w:rsidR="002227C9" w:rsidRPr="005537C1" w:rsidRDefault="002227C9" w:rsidP="002227C9">
      <w:pPr>
        <w:tabs>
          <w:tab w:val="left" w:pos="4253"/>
        </w:tabs>
        <w:spacing w:line="276" w:lineRule="auto"/>
        <w:rPr>
          <w:rFonts w:cs="Arial"/>
          <w:szCs w:val="20"/>
        </w:rPr>
      </w:pPr>
    </w:p>
    <w:p w14:paraId="69834981" w14:textId="77777777" w:rsidR="002227C9" w:rsidRPr="005537C1" w:rsidRDefault="002227C9" w:rsidP="002227C9">
      <w:pPr>
        <w:autoSpaceDE w:val="0"/>
        <w:autoSpaceDN w:val="0"/>
        <w:adjustRightInd w:val="0"/>
        <w:spacing w:line="276" w:lineRule="auto"/>
        <w:rPr>
          <w:rFonts w:cs="Arial"/>
          <w:szCs w:val="20"/>
          <w:lang w:eastAsia="hr-HR"/>
        </w:rPr>
      </w:pPr>
    </w:p>
    <w:p w14:paraId="6CA7C8C1" w14:textId="77777777" w:rsidR="002227C9" w:rsidRPr="005537C1" w:rsidRDefault="002227C9" w:rsidP="002227C9">
      <w:pPr>
        <w:autoSpaceDE w:val="0"/>
        <w:autoSpaceDN w:val="0"/>
        <w:adjustRightInd w:val="0"/>
        <w:spacing w:line="276" w:lineRule="auto"/>
        <w:rPr>
          <w:rFonts w:cs="Arial"/>
          <w:szCs w:val="20"/>
          <w:lang w:eastAsia="hr-HR"/>
        </w:rPr>
      </w:pPr>
      <w:r w:rsidRPr="005537C1">
        <w:rPr>
          <w:rFonts w:cs="Arial"/>
          <w:noProof/>
          <w:szCs w:val="20"/>
        </w:rPr>
        <mc:AlternateContent>
          <mc:Choice Requires="wps">
            <w:drawing>
              <wp:anchor distT="45720" distB="45720" distL="114300" distR="114300" simplePos="0" relativeHeight="251659264" behindDoc="0" locked="0" layoutInCell="1" allowOverlap="1" wp14:anchorId="7A6DE7CB" wp14:editId="656260D6">
                <wp:simplePos x="0" y="0"/>
                <wp:positionH relativeFrom="margin">
                  <wp:posOffset>3413760</wp:posOffset>
                </wp:positionH>
                <wp:positionV relativeFrom="paragraph">
                  <wp:posOffset>62865</wp:posOffset>
                </wp:positionV>
                <wp:extent cx="2296160" cy="6032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603250"/>
                        </a:xfrm>
                        <a:prstGeom prst="rect">
                          <a:avLst/>
                        </a:prstGeom>
                        <a:solidFill>
                          <a:srgbClr val="FFFFFF"/>
                        </a:solidFill>
                        <a:ln w="9525">
                          <a:noFill/>
                          <a:miter lim="800000"/>
                          <a:headEnd/>
                          <a:tailEnd/>
                        </a:ln>
                      </wps:spPr>
                      <wps:txbx>
                        <w:txbxContent>
                          <w:p w14:paraId="351242EF" w14:textId="77777777" w:rsidR="002227C9" w:rsidRPr="005537C1" w:rsidRDefault="002227C9" w:rsidP="002227C9">
                            <w:pPr>
                              <w:jc w:val="center"/>
                              <w:rPr>
                                <w:rFonts w:cs="Arial"/>
                                <w:szCs w:val="20"/>
                              </w:rPr>
                            </w:pPr>
                            <w:r w:rsidRPr="005537C1">
                              <w:rPr>
                                <w:rFonts w:cs="Arial"/>
                                <w:szCs w:val="20"/>
                              </w:rPr>
                              <w:t>Funkcija potpisnika</w:t>
                            </w:r>
                          </w:p>
                          <w:p w14:paraId="189E90E3" w14:textId="77777777" w:rsidR="002227C9" w:rsidRPr="005537C1" w:rsidRDefault="002227C9" w:rsidP="002227C9">
                            <w:pPr>
                              <w:jc w:val="center"/>
                              <w:rPr>
                                <w:rFonts w:cs="Arial"/>
                                <w:szCs w:val="20"/>
                              </w:rPr>
                            </w:pPr>
                          </w:p>
                          <w:p w14:paraId="16290193" w14:textId="77777777" w:rsidR="002227C9" w:rsidRPr="005537C1" w:rsidRDefault="002227C9" w:rsidP="002227C9">
                            <w:pPr>
                              <w:jc w:val="center"/>
                              <w:rPr>
                                <w:rFonts w:cs="Arial"/>
                                <w:szCs w:val="20"/>
                              </w:rPr>
                            </w:pPr>
                            <w:r w:rsidRPr="005537C1">
                              <w:rPr>
                                <w:rFonts w:cs="Arial"/>
                                <w:szCs w:val="20"/>
                              </w:rPr>
                              <w:t>Ime i prezime potpisnika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6DE7CB" id="_x0000_t202" coordsize="21600,21600" o:spt="202" path="m,l,21600r21600,l21600,xe">
                <v:stroke joinstyle="miter"/>
                <v:path gradientshapeok="t" o:connecttype="rect"/>
              </v:shapetype>
              <v:shape id="Text Box 2" o:spid="_x0000_s1026" type="#_x0000_t202" style="position:absolute;margin-left:268.8pt;margin-top:4.95pt;width:180.8pt;height:47.5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WuHgIAABsEAAAOAAAAZHJzL2Uyb0RvYy54bWysU21v2yAQ/j5p/wHxfbHjJVljxam6dJkm&#10;dS9Sux+AMY7RgGNAYme/vgdO06j9Vo0PiOOOh7vnnltdD1qRg3BegqnodJJTIgyHRppdRX8/bD9c&#10;UeIDMw1TYERFj8LT6/X7d6velqKADlQjHEEQ48veVrQLwZZZ5nknNPMTsMKgswWnWUDT7bLGsR7R&#10;tcqKPF9kPbjGOuDCe7y9HZ10nfDbVvDws229CERVFHMLaXdpr+OerVes3DlmO8lPabA3ZKGZNPjp&#10;GeqWBUb2Tr6C0pI78NCGCQedQdtKLlINWM00f1HNfcesSLUgOd6eafL/D5b/OPxyRDYVLSgxTGOL&#10;HsQQyGcYSBHZ6a0vMejeYlgY8Bq7nCr19g74H08MbDpmduLGOeg7wRrMbhpfZhdPRxwfQer+OzT4&#10;DdsHSEBD63SkDskgiI5dOp47E1PheFkUy8V0gS6OvkX+sZin1mWsfHptnQ9fBWgSDxV12PmEzg53&#10;PsRsWPkUEj/zoGSzlUolw+3qjXLkwFAl27RSAS/ClCF9RZfzYp6QDcT3SUBaBlSxkrqiV3lco64i&#10;G19Mk0ICk2o8YybKnOiJjIzchKEeMDByVkNzRKIcjGrF6cJDB+4fJT0qtaL+7545QYn6ZpDs5XQ2&#10;i9JOxmz+qUDDXXrqSw8zHKEqGigZj5uQxiHxYG+wKVuZ+HrO5JQrKjDReJqWKPFLO0U9z/T6EQAA&#10;//8DAFBLAwQUAAYACAAAACEAYLaG0eAAAAAJAQAADwAAAGRycy9kb3ducmV2LnhtbEyPy07DMBBF&#10;90j8gzVIbBB1GqCtQ5yqvDbs2gaJ5TSeJoHYjmK3DXw9wwqWo3t075l8OdpOHGkIrXcappMEBLnK&#10;m9bVGsrty/UCRIjoDHbekYYvCrAszs9yzIw/uTUdN7EWXOJChhqaGPtMylA1ZDFMfE+Os70fLEY+&#10;h1qaAU9cbjuZJslMWmwdLzTY02ND1efmYDV8P5RPq+erON2n8T19W9vXsvpArS8vxtU9iEhj/IPh&#10;V5/VoWCnnT84E0Sn4e5mPmNUg1IgOF8olYLYMZjcKpBFLv9/UPwAAAD//wMAUEsBAi0AFAAGAAgA&#10;AAAhALaDOJL+AAAA4QEAABMAAAAAAAAAAAAAAAAAAAAAAFtDb250ZW50X1R5cGVzXS54bWxQSwEC&#10;LQAUAAYACAAAACEAOP0h/9YAAACUAQAACwAAAAAAAAAAAAAAAAAvAQAAX3JlbHMvLnJlbHNQSwEC&#10;LQAUAAYACAAAACEA52alrh4CAAAbBAAADgAAAAAAAAAAAAAAAAAuAgAAZHJzL2Uyb0RvYy54bWxQ&#10;SwECLQAUAAYACAAAACEAYLaG0eAAAAAJAQAADwAAAAAAAAAAAAAAAAB4BAAAZHJzL2Rvd25yZXYu&#10;eG1sUEsFBgAAAAAEAAQA8wAAAIUFAAAAAA==&#10;" stroked="f">
                <v:textbox style="mso-fit-shape-to-text:t">
                  <w:txbxContent>
                    <w:p w14:paraId="351242EF" w14:textId="77777777" w:rsidR="002227C9" w:rsidRPr="005537C1" w:rsidRDefault="002227C9" w:rsidP="002227C9">
                      <w:pPr>
                        <w:jc w:val="center"/>
                        <w:rPr>
                          <w:rFonts w:cs="Arial"/>
                          <w:szCs w:val="20"/>
                        </w:rPr>
                      </w:pPr>
                      <w:r w:rsidRPr="005537C1">
                        <w:rPr>
                          <w:rFonts w:cs="Arial"/>
                          <w:szCs w:val="20"/>
                        </w:rPr>
                        <w:t>Funkcija potpisnika</w:t>
                      </w:r>
                    </w:p>
                    <w:p w14:paraId="189E90E3" w14:textId="77777777" w:rsidR="002227C9" w:rsidRPr="005537C1" w:rsidRDefault="002227C9" w:rsidP="002227C9">
                      <w:pPr>
                        <w:jc w:val="center"/>
                        <w:rPr>
                          <w:rFonts w:cs="Arial"/>
                          <w:szCs w:val="20"/>
                        </w:rPr>
                      </w:pPr>
                    </w:p>
                    <w:p w14:paraId="16290193" w14:textId="77777777" w:rsidR="002227C9" w:rsidRPr="005537C1" w:rsidRDefault="002227C9" w:rsidP="002227C9">
                      <w:pPr>
                        <w:jc w:val="center"/>
                        <w:rPr>
                          <w:rFonts w:cs="Arial"/>
                          <w:szCs w:val="20"/>
                        </w:rPr>
                      </w:pPr>
                      <w:r w:rsidRPr="005537C1">
                        <w:rPr>
                          <w:rFonts w:cs="Arial"/>
                          <w:szCs w:val="20"/>
                        </w:rPr>
                        <w:t>Ime i prezime potpisnika</w:t>
                      </w:r>
                    </w:p>
                  </w:txbxContent>
                </v:textbox>
                <w10:wrap type="square" anchorx="margin"/>
              </v:shape>
            </w:pict>
          </mc:Fallback>
        </mc:AlternateContent>
      </w:r>
    </w:p>
    <w:p w14:paraId="7BCD8DB8" w14:textId="77777777" w:rsidR="002227C9" w:rsidRPr="005537C1" w:rsidRDefault="002227C9" w:rsidP="002227C9">
      <w:pPr>
        <w:autoSpaceDE w:val="0"/>
        <w:autoSpaceDN w:val="0"/>
        <w:adjustRightInd w:val="0"/>
        <w:spacing w:line="276" w:lineRule="auto"/>
        <w:rPr>
          <w:rFonts w:cs="Arial"/>
          <w:szCs w:val="20"/>
          <w:lang w:eastAsia="hr-HR"/>
        </w:rPr>
      </w:pPr>
    </w:p>
    <w:p w14:paraId="17C2C48E" w14:textId="77777777" w:rsidR="002227C9" w:rsidRPr="005537C1" w:rsidRDefault="002227C9" w:rsidP="002227C9">
      <w:pPr>
        <w:autoSpaceDE w:val="0"/>
        <w:autoSpaceDN w:val="0"/>
        <w:adjustRightInd w:val="0"/>
        <w:spacing w:line="276" w:lineRule="auto"/>
        <w:rPr>
          <w:rFonts w:cs="Arial"/>
          <w:szCs w:val="20"/>
          <w:lang w:eastAsia="hr-HR"/>
        </w:rPr>
      </w:pPr>
    </w:p>
    <w:p w14:paraId="25FB470A" w14:textId="77777777" w:rsidR="002227C9" w:rsidRPr="005537C1" w:rsidRDefault="002227C9" w:rsidP="002227C9">
      <w:pPr>
        <w:autoSpaceDE w:val="0"/>
        <w:autoSpaceDN w:val="0"/>
        <w:adjustRightInd w:val="0"/>
        <w:spacing w:line="276" w:lineRule="auto"/>
        <w:rPr>
          <w:rFonts w:cs="Arial"/>
          <w:szCs w:val="20"/>
          <w:lang w:eastAsia="hr-HR"/>
        </w:rPr>
      </w:pPr>
    </w:p>
    <w:p w14:paraId="33E1211A" w14:textId="77777777" w:rsidR="002227C9" w:rsidRPr="005537C1" w:rsidRDefault="002227C9" w:rsidP="002227C9">
      <w:pPr>
        <w:autoSpaceDE w:val="0"/>
        <w:autoSpaceDN w:val="0"/>
        <w:adjustRightInd w:val="0"/>
        <w:spacing w:line="276" w:lineRule="auto"/>
        <w:rPr>
          <w:rFonts w:cs="Arial"/>
          <w:szCs w:val="20"/>
          <w:lang w:eastAsia="hr-HR"/>
        </w:rPr>
      </w:pPr>
    </w:p>
    <w:p w14:paraId="5EBFAD72" w14:textId="77777777" w:rsidR="002227C9" w:rsidRPr="005537C1" w:rsidRDefault="002227C9" w:rsidP="002227C9">
      <w:pPr>
        <w:tabs>
          <w:tab w:val="left" w:pos="4253"/>
        </w:tabs>
        <w:spacing w:line="276" w:lineRule="auto"/>
        <w:rPr>
          <w:rFonts w:cs="Arial"/>
          <w:szCs w:val="20"/>
        </w:rPr>
      </w:pPr>
    </w:p>
    <w:p w14:paraId="308F4487" w14:textId="5CE72FDA" w:rsidR="00623512" w:rsidRDefault="00623512"/>
    <w:sectPr w:rsidR="00623512" w:rsidSect="000A219D">
      <w:footerReference w:type="default" r:id="rId8"/>
      <w:headerReference w:type="first" r:id="rId9"/>
      <w:footerReference w:type="first" r:id="rId10"/>
      <w:pgSz w:w="11907" w:h="16840" w:code="9"/>
      <w:pgMar w:top="1417" w:right="1417" w:bottom="1417" w:left="1417" w:header="1871"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9E8F5" w14:textId="77777777" w:rsidR="00187BB0" w:rsidRPr="004D2E6F" w:rsidRDefault="002227C9">
    <w:pPr>
      <w:pStyle w:val="Podnoje"/>
      <w:rPr>
        <w:rFonts w:ascii="Calibri" w:hAnsi="Calibri" w:cs="Calibri"/>
        <w:sz w:val="16"/>
        <w:szCs w:val="16"/>
      </w:rPr>
    </w:pPr>
    <w:bookmarkStart w:id="0" w:name="_Hlk520369059"/>
    <w:bookmarkStart w:id="1" w:name="_Hlk520369060"/>
  </w:p>
  <w:p w14:paraId="04DAB21C" w14:textId="77777777" w:rsidR="00187BB0" w:rsidRPr="004D2E6F" w:rsidRDefault="002227C9">
    <w:pPr>
      <w:pStyle w:val="Podnoje"/>
      <w:rPr>
        <w:rFonts w:ascii="Calibri" w:hAnsi="Calibri" w:cs="Calibri"/>
        <w:sz w:val="16"/>
        <w:szCs w:val="16"/>
      </w:rPr>
    </w:pPr>
    <w:r w:rsidRPr="004D2E6F">
      <w:rPr>
        <w:rFonts w:ascii="Calibri" w:hAnsi="Calibri" w:cs="Calibri"/>
        <w:noProof/>
        <w:sz w:val="16"/>
        <w:szCs w:val="16"/>
      </w:rPr>
      <mc:AlternateContent>
        <mc:Choice Requires="wps">
          <w:drawing>
            <wp:anchor distT="0" distB="0" distL="114300" distR="114300" simplePos="0" relativeHeight="251661312" behindDoc="0" locked="0" layoutInCell="1" allowOverlap="1" wp14:anchorId="0AD2C091" wp14:editId="523231F9">
              <wp:simplePos x="0" y="0"/>
              <wp:positionH relativeFrom="column">
                <wp:posOffset>-5080</wp:posOffset>
              </wp:positionH>
              <wp:positionV relativeFrom="paragraph">
                <wp:posOffset>116205</wp:posOffset>
              </wp:positionV>
              <wp:extent cx="5723890" cy="0"/>
              <wp:effectExtent l="9525" t="9525" r="10160" b="952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477D67" id="_x0000_t32" coordsize="21600,21600" o:spt="32" o:oned="t" path="m,l21600,21600e" filled="f">
              <v:path arrowok="t" fillok="f" o:connecttype="none"/>
              <o:lock v:ext="edit" shapetype="t"/>
            </v:shapetype>
            <v:shape id="AutoShape 13" o:spid="_x0000_s1026" type="#_x0000_t32" style="position:absolute;margin-left:-.4pt;margin-top:9.15pt;width:45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efzgEAAH0DAAAOAAAAZHJzL2Uyb0RvYy54bWysU9tu2zAMfR+wfxD0vjhJka014hRDuu6l&#10;2wK0+wBGkm1hsihQSpz8/Sjlsm57GwYDgiiSh+Q59PL+MDixNxQt+kbOJlMpjFeore8a+f3l8d2t&#10;FDGB1+DQm0YeTZT3q7dvlmOozRx7dNqQYBAf6zE0sk8p1FUVVW8GiBMMxrOzRRogsUldpQlGRh9c&#10;NZ9O31cjkg6EysTIrw8np1wV/LY1Kn1r22iScI3k3lI5qZzbfFarJdQdQeitOrcB/9DFANZz0SvU&#10;AyQQO7J/QQ1WEUZs00ThUGHbWmXKDDzNbPrHNM89BFNmYXJiuNIU/x+s+rrfkLCatZPCw8ASfdwl&#10;LJXF7CbzM4ZYc9jabyhPqA7+OTyh+hGFx3UPvjMl+uUYOHmWM6rfUrIRA1fZjl9QcwxwgULWoaUh&#10;QzIN4lA0OV41MYckFD8uPsxvbu9YOnXxVVBfEgPF9NngIPKlkTER2K5Pa/SelUealTKwf4optwX1&#10;JSFX9fhonSsL4LwYG3m3mC9KQkRndXbmsEjddu1I7IFX6HaavzIje16HEe68LmC9Af3pfE9g3enO&#10;xZ0/U5PZOPG6RX3c0IUy1rh0ed7HvESv7ZL9669Z/QQAAP//AwBQSwMEFAAGAAgAAAAhALsaqTzW&#10;AAAABwEAAA8AAABkcnMvZG93bnJldi54bWxMjk9Lw0AQxe+C32EZwZvdqCAxZlOk4EVEaNreJ9kx&#10;G8zOhuw2Tb+9Uzzo8f3hvV+5XvygZppiH9jA/SoDRdwG23NnYL97u8tBxYRscQhMBs4UYV1dX5VY&#10;2HDiLc116pSMcCzQgEtpLLSOrSOPcRVGYsm+wuQxiZw6bSc8ybgf9EOWPWmPPcuDw5E2jtrv+ugN&#10;8PvZWcuNCx+fm+1hP/f5ztfG3N4sry+gEi3prwwXfEGHSpiacGQb1WDgAp7Ezh9BSfwsZ6CaX0NX&#10;pf7PX/0AAAD//wMAUEsBAi0AFAAGAAgAAAAhALaDOJL+AAAA4QEAABMAAAAAAAAAAAAAAAAAAAAA&#10;AFtDb250ZW50X1R5cGVzXS54bWxQSwECLQAUAAYACAAAACEAOP0h/9YAAACUAQAACwAAAAAAAAAA&#10;AAAAAAAvAQAAX3JlbHMvLnJlbHNQSwECLQAUAAYACAAAACEAGfYnn84BAAB9AwAADgAAAAAAAAAA&#10;AAAAAAAuAgAAZHJzL2Uyb0RvYy54bWxQSwECLQAUAAYACAAAACEAuxqpPNYAAAAHAQAADwAAAAAA&#10;AAAAAAAAAAAoBAAAZHJzL2Rvd25yZXYueG1sUEsFBgAAAAAEAAQA8wAAACsFAAAAAA==&#10;" strokecolor="gray"/>
          </w:pict>
        </mc:Fallback>
      </mc:AlternateContent>
    </w:r>
  </w:p>
  <w:p w14:paraId="54EF8B00" w14:textId="77777777" w:rsidR="00187BB0" w:rsidRPr="004D2E6F" w:rsidRDefault="002227C9">
    <w:pPr>
      <w:pStyle w:val="Podnoje"/>
      <w:rPr>
        <w:rFonts w:ascii="Calibri" w:hAnsi="Calibri" w:cs="Calibri"/>
        <w:sz w:val="16"/>
        <w:szCs w:val="16"/>
      </w:rPr>
    </w:pPr>
  </w:p>
  <w:p w14:paraId="04B46D00" w14:textId="77777777" w:rsidR="006372FA" w:rsidRPr="008B0C12" w:rsidRDefault="002227C9">
    <w:pPr>
      <w:pStyle w:val="Podnoje"/>
      <w:rPr>
        <w:rFonts w:ascii="Calibri" w:hAnsi="Calibri" w:cs="Calibri"/>
        <w:color w:val="7F7F7F"/>
        <w:sz w:val="16"/>
        <w:szCs w:val="16"/>
      </w:rPr>
    </w:pPr>
    <w:r w:rsidRPr="008B0C12">
      <w:rPr>
        <w:rFonts w:ascii="Calibri" w:hAnsi="Calibri" w:cs="Calibri"/>
        <w:color w:val="7F7F7F"/>
        <w:sz w:val="16"/>
        <w:szCs w:val="16"/>
      </w:rPr>
      <w:t xml:space="preserve">Strossmayerov trg 9, 10000 Zagreb, </w:t>
    </w:r>
    <w:r w:rsidRPr="008B0C12">
      <w:rPr>
        <w:rFonts w:ascii="Calibri" w:hAnsi="Calibri" w:cs="Calibri"/>
        <w:color w:val="7F7F7F"/>
        <w:sz w:val="16"/>
        <w:szCs w:val="16"/>
      </w:rPr>
      <w:t>Hrvatska</w:t>
    </w:r>
    <w:r>
      <w:rPr>
        <w:rFonts w:ascii="Calibri" w:hAnsi="Calibri" w:cs="Calibri"/>
        <w:color w:val="7F7F7F"/>
        <w:sz w:val="16"/>
        <w:szCs w:val="16"/>
      </w:rPr>
      <w:t xml:space="preserve"> </w:t>
    </w:r>
    <w:r w:rsidRPr="008B0C12">
      <w:rPr>
        <w:rFonts w:ascii="Calibri" w:hAnsi="Calibri" w:cs="Calibri"/>
        <w:color w:val="7F7F7F"/>
        <w:sz w:val="16"/>
        <w:szCs w:val="16"/>
      </w:rPr>
      <w:t xml:space="preserve"> </w:t>
    </w:r>
    <w:r w:rsidRPr="008B0C12">
      <w:rPr>
        <w:rFonts w:ascii="Calibri" w:hAnsi="Calibri" w:cs="Calibri"/>
        <w:color w:val="7F7F7F"/>
        <w:sz w:val="16"/>
        <w:szCs w:val="16"/>
      </w:rPr>
      <w:t xml:space="preserve"> | </w:t>
    </w:r>
    <w:r>
      <w:rPr>
        <w:rFonts w:ascii="Calibri" w:hAnsi="Calibri" w:cs="Calibri"/>
        <w:color w:val="7F7F7F"/>
        <w:sz w:val="16"/>
        <w:szCs w:val="16"/>
      </w:rPr>
      <w:t xml:space="preserve"> </w:t>
    </w:r>
    <w:r w:rsidRPr="008B0C12">
      <w:rPr>
        <w:rFonts w:ascii="Calibri" w:hAnsi="Calibri" w:cs="Calibri"/>
        <w:color w:val="7F7F7F"/>
        <w:sz w:val="16"/>
        <w:szCs w:val="16"/>
      </w:rPr>
      <w:t xml:space="preserve"> </w:t>
    </w:r>
    <w:r>
      <w:rPr>
        <w:rFonts w:ascii="Calibri" w:hAnsi="Calibri" w:cs="Calibri"/>
        <w:color w:val="7F7F7F"/>
        <w:sz w:val="16"/>
        <w:szCs w:val="16"/>
      </w:rPr>
      <w:t>Tel</w:t>
    </w:r>
    <w:r w:rsidRPr="008B0C12">
      <w:rPr>
        <w:rFonts w:ascii="Calibri" w:hAnsi="Calibri" w:cs="Calibri"/>
        <w:color w:val="7F7F7F"/>
        <w:sz w:val="16"/>
        <w:szCs w:val="16"/>
      </w:rPr>
      <w:t xml:space="preserve">: +385 1 45 91 666 </w:t>
    </w:r>
    <w:r>
      <w:rPr>
        <w:rFonts w:ascii="Calibri" w:hAnsi="Calibri" w:cs="Calibri"/>
        <w:color w:val="7F7F7F"/>
        <w:sz w:val="16"/>
        <w:szCs w:val="16"/>
      </w:rPr>
      <w:t xml:space="preserve"> </w:t>
    </w:r>
    <w:r w:rsidRPr="008B0C12">
      <w:rPr>
        <w:rFonts w:ascii="Calibri" w:hAnsi="Calibri" w:cs="Calibri"/>
        <w:color w:val="7F7F7F"/>
        <w:sz w:val="16"/>
        <w:szCs w:val="16"/>
      </w:rPr>
      <w:t xml:space="preserve"> | </w:t>
    </w:r>
    <w:r>
      <w:rPr>
        <w:rFonts w:ascii="Calibri" w:hAnsi="Calibri" w:cs="Calibri"/>
        <w:color w:val="7F7F7F"/>
        <w:sz w:val="16"/>
        <w:szCs w:val="16"/>
      </w:rPr>
      <w:t xml:space="preserve"> </w:t>
    </w:r>
    <w:r w:rsidRPr="008B0C12">
      <w:rPr>
        <w:rFonts w:ascii="Calibri" w:hAnsi="Calibri" w:cs="Calibri"/>
        <w:color w:val="7F7F7F"/>
        <w:sz w:val="16"/>
        <w:szCs w:val="16"/>
      </w:rPr>
      <w:t xml:space="preserve"> S.W.I.F.T. HKBOHR2X   |  email: hbor@hbor.hr</w:t>
    </w:r>
    <w:r>
      <w:rPr>
        <w:rFonts w:ascii="Calibri" w:hAnsi="Calibri" w:cs="Calibri"/>
        <w:color w:val="7F7F7F"/>
        <w:sz w:val="16"/>
        <w:szCs w:val="16"/>
      </w:rPr>
      <w:t xml:space="preserve"> </w:t>
    </w:r>
    <w:r w:rsidRPr="008B0C12">
      <w:rPr>
        <w:rFonts w:ascii="Calibri" w:hAnsi="Calibri" w:cs="Calibri"/>
        <w:color w:val="7F7F7F"/>
        <w:sz w:val="16"/>
        <w:szCs w:val="16"/>
      </w:rPr>
      <w:t xml:space="preserve"> |  www.hbor.hr</w:t>
    </w:r>
  </w:p>
  <w:bookmarkEnd w:id="0"/>
  <w:bookmarkEnd w:id="1"/>
  <w:p w14:paraId="18C63EFE" w14:textId="77777777" w:rsidR="00187BB0" w:rsidRPr="004D2E6F" w:rsidRDefault="002227C9">
    <w:pPr>
      <w:pStyle w:val="Podnoje"/>
      <w:rPr>
        <w:rFonts w:ascii="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665E2" w14:textId="77777777" w:rsidR="00280BDF" w:rsidRDefault="002227C9" w:rsidP="001947DC">
    <w:pPr>
      <w:pStyle w:val="Podnoje"/>
      <w:rPr>
        <w:sz w:val="16"/>
        <w:szCs w:val="16"/>
      </w:rPr>
    </w:pPr>
    <w:r>
      <w:rPr>
        <w:noProof/>
      </w:rPr>
      <w:drawing>
        <wp:anchor distT="0" distB="0" distL="114300" distR="114300" simplePos="0" relativeHeight="251660288" behindDoc="1" locked="0" layoutInCell="1" allowOverlap="1" wp14:anchorId="2B8F94B4" wp14:editId="3E48955B">
          <wp:simplePos x="0" y="0"/>
          <wp:positionH relativeFrom="column">
            <wp:posOffset>-935355</wp:posOffset>
          </wp:positionH>
          <wp:positionV relativeFrom="paragraph">
            <wp:posOffset>169545</wp:posOffset>
          </wp:positionV>
          <wp:extent cx="7272020" cy="495300"/>
          <wp:effectExtent l="0" t="0" r="0" b="0"/>
          <wp:wrapSquare wrapText="bothSides"/>
          <wp:docPr id="8" name="Picture 8" descr="hbor_memo_HRV_ENG_novo_24_04-2_foot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bor_memo_HRV_ENG_novo_24_04-2_footer_HRV"/>
                  <pic:cNvPicPr>
                    <a:picLocks noChangeAspect="1" noChangeArrowheads="1"/>
                  </pic:cNvPicPr>
                </pic:nvPicPr>
                <pic:blipFill>
                  <a:blip r:embed="rId1">
                    <a:extLst>
                      <a:ext uri="{28A0092B-C50C-407E-A947-70E740481C1C}">
                        <a14:useLocalDpi xmlns:a14="http://schemas.microsoft.com/office/drawing/2010/main" val="0"/>
                      </a:ext>
                    </a:extLst>
                  </a:blip>
                  <a:srcRect t="12149" b="37383"/>
                  <a:stretch>
                    <a:fillRect/>
                  </a:stretch>
                </pic:blipFill>
                <pic:spPr bwMode="auto">
                  <a:xfrm>
                    <a:off x="0" y="0"/>
                    <a:ext cx="727202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F4ECA" w14:textId="77777777" w:rsidR="001947DC" w:rsidRPr="009B5FD3" w:rsidRDefault="002227C9" w:rsidP="001947DC">
    <w:pPr>
      <w:pStyle w:val="Podnoje"/>
      <w:rPr>
        <w:sz w:val="16"/>
        <w:szCs w:val="16"/>
      </w:rPr>
    </w:pPr>
  </w:p>
  <w:p w14:paraId="1E1E845C" w14:textId="77777777" w:rsidR="00280BDF" w:rsidRDefault="002227C9" w:rsidP="001947DC">
    <w:pPr>
      <w:pStyle w:val="Podnoje"/>
      <w:tabs>
        <w:tab w:val="clear" w:pos="4536"/>
        <w:tab w:val="clear" w:pos="9072"/>
        <w:tab w:val="left" w:pos="2304"/>
      </w:tabs>
    </w:pPr>
  </w:p>
  <w:p w14:paraId="13C88355" w14:textId="77777777" w:rsidR="001947DC" w:rsidRDefault="002227C9" w:rsidP="001947DC">
    <w:pPr>
      <w:pStyle w:val="Podnoje"/>
      <w:tabs>
        <w:tab w:val="clear" w:pos="4536"/>
        <w:tab w:val="clear" w:pos="9072"/>
        <w:tab w:val="left" w:pos="2304"/>
      </w:tabs>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03659" w14:textId="77777777" w:rsidR="006372FA" w:rsidRDefault="002227C9" w:rsidP="00E81C32">
    <w:pPr>
      <w:pStyle w:val="Zaglavlje"/>
      <w:tabs>
        <w:tab w:val="clear" w:pos="4536"/>
        <w:tab w:val="clear" w:pos="9072"/>
        <w:tab w:val="center" w:pos="4394"/>
      </w:tabs>
    </w:pPr>
    <w:r>
      <w:rPr>
        <w:noProof/>
      </w:rPr>
      <w:drawing>
        <wp:anchor distT="0" distB="0" distL="114300" distR="114300" simplePos="0" relativeHeight="251659264" behindDoc="1" locked="0" layoutInCell="1" allowOverlap="1" wp14:anchorId="6AB3F93E" wp14:editId="156DACEC">
          <wp:simplePos x="0" y="0"/>
          <wp:positionH relativeFrom="column">
            <wp:posOffset>-310515</wp:posOffset>
          </wp:positionH>
          <wp:positionV relativeFrom="paragraph">
            <wp:posOffset>-844550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7" name="Picture 7"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A189B"/>
    <w:multiLevelType w:val="hybridMultilevel"/>
    <w:tmpl w:val="384AD4A6"/>
    <w:lvl w:ilvl="0" w:tplc="DB76CF7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C9"/>
    <w:rsid w:val="002227C9"/>
    <w:rsid w:val="006235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F64A"/>
  <w15:chartTrackingRefBased/>
  <w15:docId w15:val="{EB7E44FB-9FB5-4600-809A-4DDEC3E8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7C9"/>
    <w:pPr>
      <w:spacing w:after="0" w:line="240" w:lineRule="auto"/>
    </w:pPr>
    <w:rPr>
      <w:rFonts w:ascii="Arial" w:eastAsia="Calibri" w:hAnsi="Arial" w:cs="Times New Roman"/>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227C9"/>
    <w:pPr>
      <w:tabs>
        <w:tab w:val="center" w:pos="4536"/>
        <w:tab w:val="right" w:pos="9072"/>
      </w:tabs>
    </w:pPr>
  </w:style>
  <w:style w:type="character" w:customStyle="1" w:styleId="ZaglavljeChar">
    <w:name w:val="Zaglavlje Char"/>
    <w:basedOn w:val="Zadanifontodlomka"/>
    <w:link w:val="Zaglavlje"/>
    <w:uiPriority w:val="99"/>
    <w:rsid w:val="002227C9"/>
    <w:rPr>
      <w:rFonts w:ascii="Arial" w:eastAsia="Calibri" w:hAnsi="Arial" w:cs="Times New Roman"/>
      <w:sz w:val="20"/>
    </w:rPr>
  </w:style>
  <w:style w:type="paragraph" w:styleId="Podnoje">
    <w:name w:val="footer"/>
    <w:basedOn w:val="Normal"/>
    <w:link w:val="PodnojeChar"/>
    <w:uiPriority w:val="99"/>
    <w:unhideWhenUsed/>
    <w:rsid w:val="002227C9"/>
    <w:pPr>
      <w:tabs>
        <w:tab w:val="center" w:pos="4536"/>
        <w:tab w:val="right" w:pos="9072"/>
      </w:tabs>
    </w:pPr>
  </w:style>
  <w:style w:type="character" w:customStyle="1" w:styleId="PodnojeChar">
    <w:name w:val="Podnožje Char"/>
    <w:basedOn w:val="Zadanifontodlomka"/>
    <w:link w:val="Podnoje"/>
    <w:uiPriority w:val="99"/>
    <w:rsid w:val="002227C9"/>
    <w:rPr>
      <w:rFonts w:ascii="Arial" w:eastAsia="Calibri" w:hAnsi="Arial" w:cs="Times New Roman"/>
      <w:sz w:val="20"/>
    </w:rPr>
  </w:style>
  <w:style w:type="paragraph" w:styleId="Odlomakpopisa">
    <w:name w:val="List Paragraph"/>
    <w:basedOn w:val="Normal"/>
    <w:uiPriority w:val="34"/>
    <w:qFormat/>
    <w:rsid w:val="00222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4DE81B7BF014A8EACE37E51DB8B30" ma:contentTypeVersion="32" ma:contentTypeDescription="Create a new document." ma:contentTypeScope="" ma:versionID="d73005c96eda1f85452b82bcfac086f2">
  <xsd:schema xmlns:xsd="http://www.w3.org/2001/XMLSchema" xmlns:xs="http://www.w3.org/2001/XMLSchema" xmlns:p="http://schemas.microsoft.com/office/2006/metadata/properties" xmlns:ns2="1b2b10a5-14e7-4666-aebf-a6c484a2d948" xmlns:ns3="cc1bae78-4333-4ddf-b08b-bd286aa6bb3e" xmlns:ns4="d7ed6651-52e6-4112-9a29-a4a91ab3f94a" targetNamespace="http://schemas.microsoft.com/office/2006/metadata/properties" ma:root="true" ma:fieldsID="b2864f841042d814b89c4e91825a1e78" ns2:_="" ns3:_="" ns4:_="">
    <xsd:import namespace="1b2b10a5-14e7-4666-aebf-a6c484a2d948"/>
    <xsd:import namespace="cc1bae78-4333-4ddf-b08b-bd286aa6bb3e"/>
    <xsd:import namespace="d7ed6651-52e6-4112-9a29-a4a91ab3f94a"/>
    <xsd:element name="properties">
      <xsd:complexType>
        <xsd:sequence>
          <xsd:element name="documentManagement">
            <xsd:complexType>
              <xsd:all>
                <xsd:element ref="ns2:Godina_x0020_nabave" minOccurs="0"/>
                <xsd:element ref="ns2:Interni_x0020_naru_x010d_itelj" minOccurs="0"/>
                <xsd:element ref="ns2:Evidencijski_x0020_broj_x0020_nabave" minOccurs="0"/>
                <xsd:element ref="ns2:Procijenjena_x0020_vrijednost_x0020_nabave" minOccurs="0"/>
                <xsd:element ref="ns2:Stavka_x0020_Plana_x0020_nabave" minOccurs="0"/>
                <xsd:element ref="ns2:Vrsta_x0020_nabave" minOccurs="0"/>
                <xsd:element ref="ns2:Vrsta_x0020_postupka" minOccurs="0"/>
                <xsd:element ref="ns2:Odabrani_x0020_ponuditelj" minOccurs="0"/>
                <xsd:element ref="ns2:HBORIS_x002d_Klijenti_ID" minOccurs="0"/>
                <xsd:element ref="ns2:Odabrani_x0020_ponuditelj_x003a__x0020_porezniBroj" minOccurs="0"/>
                <xsd:element ref="ns2:Vrijednost_x0020_odabrane_x0020_ponude" minOccurs="0"/>
                <xsd:element ref="ns2:Ostali_x0020_ponuditelji" minOccurs="0"/>
                <xsd:element ref="ns2:Broj_x0020_Ugovora" minOccurs="0"/>
                <xsd:element ref="ns2:Po_x010d_etak_x0020_va_x017e_enja_x0020_ugovora" minOccurs="0"/>
                <xsd:element ref="ns2:Zavr_x0161_etak_x0020_va_x017e_enja_x0020_ugovora" minOccurs="0"/>
                <xsd:element ref="ns2:Ovla_x0161_teni_x0020_predstavnici_x002f_stru_x010d_no_x0020_povjerenstvo_x0020_za_x0020_nabavu" minOccurs="0"/>
                <xsd:element ref="ns2:Davatelj_x0020_suglasnosti_x002f_donositelj_x0020_Odluke_x0020_o_x0020_odabiru" minOccurs="0"/>
                <xsd:element ref="ns2:Predmet_x0020_nabave" minOccurs="0"/>
                <xsd:element ref="ns2:Kriterij_x0020_za_x0020_odabir" minOccurs="0"/>
                <xsd:element ref="ns2:Garancija_x0020_za_x0020_uredno_x0020_ispunjenje_x0020_ugovora_x0020__x002d__x0020_vrijednost" minOccurs="0"/>
                <xsd:element ref="ns2:Garancija_x0020_za_x0020_uredno_x0020_ispunjenje_x0020_ugovora_x0020__x002d__x0020_razdoblje_x0020_va_x017e_enja" minOccurs="0"/>
                <xsd:element ref="ns2:Ostali_x0020_instrumenti_x0020_osiguranja" minOccurs="0"/>
                <xsd:element ref="ns2:Dodatak_x0020_Ugovora" minOccurs="0"/>
                <xsd:element ref="ns2:Vrsta_x0020_dokumenta" minOccurs="0"/>
                <xsd:element ref="ns3:SharedWithUsers" minOccurs="0"/>
                <xsd:element ref="ns4:Broj_x0020_garancije_x0020_za_x0020_uredno_x0020_ispunjenje_x0020_ugovora" minOccurs="0"/>
                <xsd:element ref="ns4:Izdavatelj_x0020_garancije_x0020_za_x0020_uredno_x0020_ispunjenje_x0020_ugovora" minOccurs="0"/>
                <xsd:element ref="ns4:Iznos_x0020_garancije" minOccurs="0"/>
                <xsd:element ref="ns4:Datum_x0020_uknji_x017e_enja_x0020_garancije" minOccurs="0"/>
                <xsd:element ref="ns4:Datum_x0020_isknji_x017e_enja_x0020_garncij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b10a5-14e7-4666-aebf-a6c484a2d948" elementFormDefault="qualified">
    <xsd:import namespace="http://schemas.microsoft.com/office/2006/documentManagement/types"/>
    <xsd:import namespace="http://schemas.microsoft.com/office/infopath/2007/PartnerControls"/>
    <xsd:element name="Godina_x0020_nabave" ma:index="8" nillable="true" ma:displayName="Godina nabave" ma:format="Dropdown" ma:internalName="Godina_x0020_nabave">
      <xsd:simpleType>
        <xsd:restriction base="dms:Choice">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Interni_x0020_naru_x010d_itelj" ma:index="9" nillable="true" ma:displayName="Interni naručitelj" ma:description="Unosi se org. jedinica" ma:list="UserInfo" ma:SearchPeopleOnly="false" ma:SharePointGroup="0" ma:internalName="Interni_x0020_naru_x010d_itelj"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videncijski_x0020_broj_x0020_nabave" ma:index="10" nillable="true" ma:displayName="Naziv nabave" ma:internalName="Evidencijski_x0020_broj_x0020_nabave">
      <xsd:simpleType>
        <xsd:restriction base="dms:Text">
          <xsd:maxLength value="255"/>
        </xsd:restriction>
      </xsd:simpleType>
    </xsd:element>
    <xsd:element name="Procijenjena_x0020_vrijednost_x0020_nabave" ma:index="11" nillable="true" ma:displayName="Procijenjena vrijednost nabave" ma:decimals="2" ma:LCID="1050" ma:internalName="Procijenjena_x0020_vrijednost_x0020_nabave">
      <xsd:simpleType>
        <xsd:restriction base="dms:Currency"/>
      </xsd:simpleType>
    </xsd:element>
    <xsd:element name="Stavka_x0020_Plana_x0020_nabave" ma:index="12" nillable="true" ma:displayName="Stavka Plana nabave" ma:internalName="Stavka_x0020_Plana_x0020_nabave">
      <xsd:simpleType>
        <xsd:restriction base="dms:Text">
          <xsd:maxLength value="255"/>
        </xsd:restriction>
      </xsd:simpleType>
    </xsd:element>
    <xsd:element name="Vrsta_x0020_nabave" ma:index="13" nillable="true" ma:displayName="Vrsta nabave" ma:format="Dropdown" ma:internalName="Vrsta_x0020_nabave">
      <xsd:simpleType>
        <xsd:restriction base="dms:Choice">
          <xsd:enumeration value="Javna nabava male vrijednosti"/>
          <xsd:enumeration value="Javna nabava velike vrijednosti"/>
          <xsd:enumeration value="Jednostavna nabava"/>
          <xsd:enumeration value="Bagatelna nabava"/>
          <xsd:enumeration value="Izuzeće"/>
        </xsd:restriction>
      </xsd:simpleType>
    </xsd:element>
    <xsd:element name="Vrsta_x0020_postupka" ma:index="14" nillable="true" ma:displayName="Vrsta postupka" ma:format="Dropdown" ma:internalName="Vrsta_x0020_postupka">
      <xsd:simpleType>
        <xsd:restriction base="dms:Choice">
          <xsd:enumeration value="jednostavna nabava"/>
          <xsd:enumeration value="otvoreni postupak"/>
          <xsd:enumeration value="ograničeni postupak"/>
          <xsd:enumeration value="natjecateljski postupak uz pregovore"/>
          <xsd:enumeration value="natjecateljski dijalog"/>
          <xsd:enumeration value="partnerstvo za inovacije"/>
          <xsd:enumeration value="pregovarački postupak bez prethodne objave poziva na nadmetanje"/>
        </xsd:restriction>
      </xsd:simpleType>
    </xsd:element>
    <xsd:element name="Odabrani_x0020_ponuditelj" ma:index="15" nillable="true" ma:displayName="Odabrani ponuditelj" ma:internalName="Odabrani_x0020_ponuditelj">
      <xsd:complexType>
        <xsd:simpleContent>
          <xsd:extension base="dms:BusinessDataPrimaryField">
            <xsd:attribute name="BdcField" type="xsd:string" fixed="dugiNaziv"/>
            <xsd:attribute name="RelatedFieldWssStaticName" type="xsd:string" fixed="HBORIS_x002d_Klijenti_ID"/>
            <xsd:attribute name="SecondaryFieldBdcNames" type="xsd:string" fixed="12%20porezniBroj%203"/>
            <xsd:attribute name="SecondaryFieldsWssStaticNames" type="xsd:string" fixed="51%20Odabrani%5Fx0020%5Fponuditelj%5Fx003a%5F%5Fx0020%5FporezniBroj%203"/>
            <xsd:attribute name="SystemInstance" type="xsd:string" fixed="HBORIS"/>
            <xsd:attribute name="EntityNamespace" type="xsd:string" fixed="http://intranet/sites/test"/>
            <xsd:attribute name="EntityName" type="xsd:string" fixed="HBORIS-Klijenti"/>
            <xsd:attribute name="RelatedFieldBDCField" type="xsd:string" fixed=""/>
            <xsd:attribute name="Resolved" type="xsd:string" fixed="true"/>
          </xsd:extension>
        </xsd:simpleContent>
      </xsd:complexType>
    </xsd:element>
    <xsd:element name="HBORIS_x002d_Klijenti_ID" ma:index="16" nillable="true" ma:displayName="HBORIS-Klijenti_ID" ma:hidden="true" ma:internalName="HBORIS_x002d_Klijenti_ID">
      <xsd:complexType>
        <xsd:simpleContent>
          <xsd:extension base="dms:BusinessDataSecondaryField">
            <xsd:attribute name="BdcField" type="xsd:string" fixed="HBORIS-Klijenti_ID"/>
          </xsd:extension>
        </xsd:simpleContent>
      </xsd:complexType>
    </xsd:element>
    <xsd:element name="Odabrani_x0020_ponuditelj_x003a__x0020_porezniBroj" ma:index="17" nillable="true" ma:displayName="Odabrani ponuditelj: porezniBroj" ma:internalName="Odabrani_x0020_ponuditelj_x003a__x0020_porezniBroj">
      <xsd:complexType>
        <xsd:simpleContent>
          <xsd:extension base="dms:BusinessDataSecondaryField">
            <xsd:attribute name="BdcField" type="xsd:string" fixed="porezniBroj"/>
          </xsd:extension>
        </xsd:simpleContent>
      </xsd:complexType>
    </xsd:element>
    <xsd:element name="Vrijednost_x0020_odabrane_x0020_ponude" ma:index="18" nillable="true" ma:displayName="Vrijednost odabrane ponude" ma:decimals="2" ma:LCID="1050" ma:internalName="Vrijednost_x0020_odabrane_x0020_ponude">
      <xsd:simpleType>
        <xsd:restriction base="dms:Currency"/>
      </xsd:simpleType>
    </xsd:element>
    <xsd:element name="Ostali_x0020_ponuditelji" ma:index="19" nillable="true" ma:displayName="Ostali ponuditelji" ma:internalName="Ostali_x0020_ponuditelji">
      <xsd:simpleType>
        <xsd:restriction base="dms:Note">
          <xsd:maxLength value="255"/>
        </xsd:restriction>
      </xsd:simpleType>
    </xsd:element>
    <xsd:element name="Broj_x0020_Ugovora" ma:index="20" nillable="true" ma:displayName="Broj Ugovora" ma:internalName="Broj_x0020_Ugovora">
      <xsd:simpleType>
        <xsd:restriction base="dms:Text">
          <xsd:maxLength value="255"/>
        </xsd:restriction>
      </xsd:simpleType>
    </xsd:element>
    <xsd:element name="Po_x010d_etak_x0020_va_x017e_enja_x0020_ugovora" ma:index="21" nillable="true" ma:displayName="Početak važenja ugovora" ma:format="DateOnly" ma:internalName="Po_x010d_etak_x0020_va_x017e_enja_x0020_ugovora">
      <xsd:simpleType>
        <xsd:restriction base="dms:DateTime"/>
      </xsd:simpleType>
    </xsd:element>
    <xsd:element name="Zavr_x0161_etak_x0020_va_x017e_enja_x0020_ugovora" ma:index="22" nillable="true" ma:displayName="Završetak važenja ugovora" ma:format="DateOnly" ma:internalName="Zavr_x0161_etak_x0020_va_x017e_enja_x0020_ugovora">
      <xsd:simpleType>
        <xsd:restriction base="dms:DateTime"/>
      </xsd:simpleType>
    </xsd:element>
    <xsd:element name="Ovla_x0161_teni_x0020_predstavnici_x002f_stru_x010d_no_x0020_povjerenstvo_x0020_za_x0020_nabavu" ma:index="23" nillable="true" ma:displayName="Ovlašteni predstavnici/stručno povjerenstvo za nabavu" ma:list="UserInfo" ma:SearchPeopleOnly="false" ma:SharePointGroup="0" ma:internalName="Ovla_x0161_teni_x0020_predstavnici_x002f_stru_x010d_no_x0020_povjerenstvo_x0020_za_x0020_nabavu"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vatelj_x0020_suglasnosti_x002f_donositelj_x0020_Odluke_x0020_o_x0020_odabiru" ma:index="24" nillable="true" ma:displayName="Davatelj suglasnosti/donositelj Odluke o odabiru" ma:list="UserInfo" ma:SharePointGroup="0" ma:internalName="Davatelj_x0020_suglasnosti_x002f_donositelj_x0020_Odluke_x0020_o_x0020_odabiru"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dmet_x0020_nabave" ma:index="25" nillable="true" ma:displayName="Predmet nabave" ma:internalName="Predmet_x0020_nabave">
      <xsd:simpleType>
        <xsd:restriction base="dms:Text">
          <xsd:maxLength value="255"/>
        </xsd:restriction>
      </xsd:simpleType>
    </xsd:element>
    <xsd:element name="Kriterij_x0020_za_x0020_odabir" ma:index="26" nillable="true" ma:displayName="Kriterij za odabir" ma:format="Dropdown" ma:internalName="Kriterij_x0020_za_x0020_odabir">
      <xsd:simpleType>
        <xsd:restriction base="dms:Choice">
          <xsd:enumeration value="Najniža cijena"/>
          <xsd:enumeration value="Ekonomski najpovoljnija ponuda"/>
        </xsd:restriction>
      </xsd:simpleType>
    </xsd:element>
    <xsd:element name="Garancija_x0020_za_x0020_uredno_x0020_ispunjenje_x0020_ugovora_x0020__x002d__x0020_vrijednost" ma:index="27" nillable="true" ma:displayName="Garancija za uredno ispunjenje ugovora - vrijednost" ma:decimals="2" ma:LCID="1050" ma:internalName="Garancija_x0020_za_x0020_uredno_x0020_ispunjenje_x0020_ugovora_x0020__x002d__x0020_vrijednost">
      <xsd:simpleType>
        <xsd:restriction base="dms:Currency"/>
      </xsd:simpleType>
    </xsd:element>
    <xsd:element name="Garancija_x0020_za_x0020_uredno_x0020_ispunjenje_x0020_ugovora_x0020__x002d__x0020_razdoblje_x0020_va_x017e_enja" ma:index="28" nillable="true" ma:displayName="Garancija za uredno ispunjenje ugovora - razdoblje važenja" ma:internalName="Garancija_x0020_za_x0020_uredno_x0020_ispunjenje_x0020_ugovora_x0020__x002d__x0020_razdoblje_x0020_va_x017e_enja">
      <xsd:simpleType>
        <xsd:restriction base="dms:Text">
          <xsd:maxLength value="255"/>
        </xsd:restriction>
      </xsd:simpleType>
    </xsd:element>
    <xsd:element name="Ostali_x0020_instrumenti_x0020_osiguranja" ma:index="29" nillable="true" ma:displayName="Ostali instrumenti osiguranja" ma:internalName="Ostali_x0020_instrumenti_x0020_osiguranja">
      <xsd:simpleType>
        <xsd:restriction base="dms:Note">
          <xsd:maxLength value="255"/>
        </xsd:restriction>
      </xsd:simpleType>
    </xsd:element>
    <xsd:element name="Dodatak_x0020_Ugovora" ma:index="30" nillable="true" ma:displayName="Dodatak Ugovora" ma:internalName="Dodatak_x0020_Ugovora">
      <xsd:simpleType>
        <xsd:restriction base="dms:Note">
          <xsd:maxLength value="255"/>
        </xsd:restriction>
      </xsd:simpleType>
    </xsd:element>
    <xsd:element name="Vrsta_x0020_dokumenta" ma:index="31" nillable="true" ma:displayName="Vrsta dokumenta" ma:format="Dropdown" ma:internalName="Vrsta_x0020_dokumenta">
      <xsd:simpleType>
        <xsd:restriction base="dms:Choice">
          <xsd:enumeration value="Ugovor"/>
          <xsd:enumeration value="Ponuda"/>
          <xsd:enumeration value="Dopis"/>
          <xsd:enumeration value="Zapisnik"/>
          <xsd:enumeration value="Izvješće"/>
        </xsd:restriction>
      </xsd:simple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ed6651-52e6-4112-9a29-a4a91ab3f94a" elementFormDefault="qualified">
    <xsd:import namespace="http://schemas.microsoft.com/office/2006/documentManagement/types"/>
    <xsd:import namespace="http://schemas.microsoft.com/office/infopath/2007/PartnerControls"/>
    <xsd:element name="Broj_x0020_garancije_x0020_za_x0020_uredno_x0020_ispunjenje_x0020_ugovora" ma:index="33" nillable="true" ma:displayName="Broj garancije za uredno ispunjenje ugovora" ma:decimals="0" ma:internalName="Broj_x0020_garancije_x0020_za_x0020_uredno_x0020_ispunjenje_x0020_ugovora">
      <xsd:simpleType>
        <xsd:restriction base="dms:Number"/>
      </xsd:simpleType>
    </xsd:element>
    <xsd:element name="Izdavatelj_x0020_garancije_x0020_za_x0020_uredno_x0020_ispunjenje_x0020_ugovora" ma:index="34" nillable="true" ma:displayName="Izdavatelj garancije za uredno ispunjenje ugovora" ma:internalName="Izdavatelj_x0020_garancije_x0020_za_x0020_uredno_x0020_ispunjenje_x0020_ugovora">
      <xsd:simpleType>
        <xsd:restriction base="dms:Text">
          <xsd:maxLength value="255"/>
        </xsd:restriction>
      </xsd:simpleType>
    </xsd:element>
    <xsd:element name="Iznos_x0020_garancije" ma:index="35" nillable="true" ma:displayName="Iznos garancije" ma:LCID="1050" ma:internalName="Iznos_x0020_garancije">
      <xsd:simpleType>
        <xsd:restriction base="dms:Currency"/>
      </xsd:simpleType>
    </xsd:element>
    <xsd:element name="Datum_x0020_uknji_x017e_enja_x0020_garancije" ma:index="36" nillable="true" ma:displayName="Datum uknjiženja garancije" ma:format="DateOnly" ma:internalName="Datum_x0020_uknji_x017e_enja_x0020_garancije">
      <xsd:simpleType>
        <xsd:restriction base="dms:DateTime"/>
      </xsd:simpleType>
    </xsd:element>
    <xsd:element name="Datum_x0020_isknji_x017e_enja_x0020_garncije" ma:index="37" nillable="true" ma:displayName="Datum isknjiženja garancije" ma:format="DateOnly" ma:internalName="Datum_x0020_isknji_x017e_enja_x0020_garncij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idencijski_x0020_broj_x0020_nabave xmlns="1b2b10a5-14e7-4666-aebf-a6c484a2d948">EVB 099-21 Usluge angažmana vanjskog revizora</Evidencijski_x0020_broj_x0020_nabave>
    <Interni_x0020_naru_x010d_itelj xmlns="1b2b10a5-14e7-4666-aebf-a6c484a2d948">
      <UserInfo>
        <DisplayName>Ured Uprave Members</DisplayName>
        <AccountId>678</AccountId>
        <AccountType/>
      </UserInfo>
    </Interni_x0020_naru_x010d_itelj>
    <Stavka_x0020_Plana_x0020_nabave xmlns="1b2b10a5-14e7-4666-aebf-a6c484a2d948">I-15/256 </Stavka_x0020_Plana_x0020_nabave>
    <Ovla_x0161_teni_x0020_predstavnici_x002f_stru_x010d_no_x0020_povjerenstvo_x0020_za_x0020_nabavu xmlns="1b2b10a5-14e7-4666-aebf-a6c484a2d948">
      <UserInfo>
        <DisplayName>Gott Davor</DisplayName>
        <AccountId>833</AccountId>
        <AccountType/>
      </UserInfo>
    </Ovla_x0161_teni_x0020_predstavnici_x002f_stru_x010d_no_x0020_povjerenstvo_x0020_za_x0020_nabavu>
    <Garancija_x0020_za_x0020_uredno_x0020_ispunjenje_x0020_ugovora_x0020__x002d__x0020_razdoblje_x0020_va_x017e_enja xmlns="1b2b10a5-14e7-4666-aebf-a6c484a2d948" xsi:nil="true"/>
    <Broj_x0020_garancije_x0020_za_x0020_uredno_x0020_ispunjenje_x0020_ugovora xmlns="d7ed6651-52e6-4112-9a29-a4a91ab3f94a" xsi:nil="true"/>
    <Vrsta_x0020_dokumenta xmlns="1b2b10a5-14e7-4666-aebf-a6c484a2d948" xsi:nil="true"/>
    <Odabrani_x0020_ponuditelj xmlns="1b2b10a5-14e7-4666-aebf-a6c484a2d948" xsi:nil="true" Resolved="true"/>
    <Garancija_x0020_za_x0020_uredno_x0020_ispunjenje_x0020_ugovora_x0020__x002d__x0020_vrijednost xmlns="1b2b10a5-14e7-4666-aebf-a6c484a2d948" xsi:nil="true"/>
    <Zavr_x0161_etak_x0020_va_x017e_enja_x0020_ugovora xmlns="1b2b10a5-14e7-4666-aebf-a6c484a2d948" xsi:nil="true"/>
    <Godina_x0020_nabave xmlns="1b2b10a5-14e7-4666-aebf-a6c484a2d948">2021</Godina_x0020_nabave>
    <Kriterij_x0020_za_x0020_odabir xmlns="1b2b10a5-14e7-4666-aebf-a6c484a2d948">Ekonomski najpovoljnija ponuda</Kriterij_x0020_za_x0020_odabir>
    <Po_x010d_etak_x0020_va_x017e_enja_x0020_ugovora xmlns="1b2b10a5-14e7-4666-aebf-a6c484a2d948" xsi:nil="true"/>
    <HBORIS_x002d_Klijenti_ID xmlns="1b2b10a5-14e7-4666-aebf-a6c484a2d948" xsi:nil="true"/>
    <Datum_x0020_uknji_x017e_enja_x0020_garancije xmlns="d7ed6651-52e6-4112-9a29-a4a91ab3f94a" xsi:nil="true"/>
    <Ostali_x0020_ponuditelji xmlns="1b2b10a5-14e7-4666-aebf-a6c484a2d948" xsi:nil="true"/>
    <Procijenjena_x0020_vrijednost_x0020_nabave xmlns="1b2b10a5-14e7-4666-aebf-a6c484a2d948">90000</Procijenjena_x0020_vrijednost_x0020_nabave>
    <Vrsta_x0020_nabave xmlns="1b2b10a5-14e7-4666-aebf-a6c484a2d948">Jednostavna nabava</Vrsta_x0020_nabave>
    <Vrijednost_x0020_odabrane_x0020_ponude xmlns="1b2b10a5-14e7-4666-aebf-a6c484a2d948" xsi:nil="true"/>
    <Datum_x0020_isknji_x017e_enja_x0020_garncije xmlns="d7ed6651-52e6-4112-9a29-a4a91ab3f94a" xsi:nil="true"/>
    <Ostali_x0020_instrumenti_x0020_osiguranja xmlns="1b2b10a5-14e7-4666-aebf-a6c484a2d948" xsi:nil="true"/>
    <Dodatak_x0020_Ugovora xmlns="1b2b10a5-14e7-4666-aebf-a6c484a2d948" xsi:nil="true"/>
    <Iznos_x0020_garancije xmlns="d7ed6651-52e6-4112-9a29-a4a91ab3f94a" xsi:nil="true"/>
    <Odabrani_x0020_ponuditelj_x003a__x0020_porezniBroj xmlns="1b2b10a5-14e7-4666-aebf-a6c484a2d948" xsi:nil="true"/>
    <Predmet_x0020_nabave xmlns="1b2b10a5-14e7-4666-aebf-a6c484a2d948">EVB 099-21 Usluge angažmana vanjskog revizora</Predmet_x0020_nabave>
    <Vrsta_x0020_postupka xmlns="1b2b10a5-14e7-4666-aebf-a6c484a2d948">jednostavna nabava</Vrsta_x0020_postupka>
    <Davatelj_x0020_suglasnosti_x002f_donositelj_x0020_Odluke_x0020_o_x0020_odabiru xmlns="1b2b10a5-14e7-4666-aebf-a6c484a2d948">
      <UserInfo>
        <DisplayName/>
        <AccountId>1095</AccountId>
        <AccountType/>
      </UserInfo>
    </Davatelj_x0020_suglasnosti_x002f_donositelj_x0020_Odluke_x0020_o_x0020_odabiru>
    <Broj_x0020_Ugovora xmlns="1b2b10a5-14e7-4666-aebf-a6c484a2d948" xsi:nil="true"/>
    <Izdavatelj_x0020_garancije_x0020_za_x0020_uredno_x0020_ispunjenje_x0020_ugovora xmlns="d7ed6651-52e6-4112-9a29-a4a91ab3f94a" xsi:nil="true"/>
  </documentManagement>
</p:properties>
</file>

<file path=customXml/itemProps1.xml><?xml version="1.0" encoding="utf-8"?>
<ds:datastoreItem xmlns:ds="http://schemas.openxmlformats.org/officeDocument/2006/customXml" ds:itemID="{10B8F72A-6CF9-46AD-8D9E-DBE2B61A1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b10a5-14e7-4666-aebf-a6c484a2d948"/>
    <ds:schemaRef ds:uri="cc1bae78-4333-4ddf-b08b-bd286aa6bb3e"/>
    <ds:schemaRef ds:uri="d7ed6651-52e6-4112-9a29-a4a91ab3f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C3757-6135-4357-836F-66CC5A45E256}">
  <ds:schemaRefs>
    <ds:schemaRef ds:uri="http://schemas.microsoft.com/sharepoint/v3/contenttype/forms"/>
  </ds:schemaRefs>
</ds:datastoreItem>
</file>

<file path=customXml/itemProps3.xml><?xml version="1.0" encoding="utf-8"?>
<ds:datastoreItem xmlns:ds="http://schemas.openxmlformats.org/officeDocument/2006/customXml" ds:itemID="{6B764F9A-675B-4027-8BE2-9CB308A5D102}">
  <ds:schemaRefs>
    <ds:schemaRef ds:uri="http://schemas.openxmlformats.org/package/2006/metadata/core-properties"/>
    <ds:schemaRef ds:uri="1b2b10a5-14e7-4666-aebf-a6c484a2d948"/>
    <ds:schemaRef ds:uri="http://purl.org/dc/terms/"/>
    <ds:schemaRef ds:uri="http://www.w3.org/XML/1998/namespace"/>
    <ds:schemaRef ds:uri="cc1bae78-4333-4ddf-b08b-bd286aa6bb3e"/>
    <ds:schemaRef ds:uri="http://schemas.microsoft.com/office/infopath/2007/PartnerControls"/>
    <ds:schemaRef ds:uri="http://purl.org/dc/elements/1.1/"/>
    <ds:schemaRef ds:uri="http://schemas.microsoft.com/office/2006/documentManagement/types"/>
    <ds:schemaRef ds:uri="d7ed6651-52e6-4112-9a29-a4a91ab3f94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Crnjak Iva</dc:creator>
  <cp:keywords/>
  <dc:description/>
  <cp:lastModifiedBy>Crnjak Iva</cp:lastModifiedBy>
  <cp:revision>1</cp:revision>
  <dcterms:created xsi:type="dcterms:W3CDTF">2021-10-05T13:23:00Z</dcterms:created>
  <dcterms:modified xsi:type="dcterms:W3CDTF">2021-10-05T13:24:00Z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0x010100EEC4DE81B7BF014A8EACE37E51DB8B30</vt:lpwstr>
  </property>
</Properties>
</file>